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F2B1B" w:rsidRPr="00B067FE" w:rsidRDefault="001F2B1B" w:rsidP="001F2B1B">
      <w:pPr>
        <w:pStyle w:val="Heading1"/>
        <w:rPr>
          <w:sz w:val="36"/>
          <w:szCs w:val="36"/>
        </w:rPr>
      </w:pPr>
      <w:r w:rsidRPr="00B067FE">
        <w:rPr>
          <w:sz w:val="36"/>
          <w:szCs w:val="36"/>
        </w:rPr>
        <w:t xml:space="preserve">A COMPARATIVE STUDY OF COST VOLUME AND </w:t>
      </w:r>
    </w:p>
    <w:p w:rsidR="001F2B1B" w:rsidRPr="00B067FE" w:rsidRDefault="001F2B1B" w:rsidP="001F2B1B">
      <w:pPr>
        <w:pStyle w:val="Heading1"/>
        <w:rPr>
          <w:sz w:val="36"/>
          <w:szCs w:val="36"/>
        </w:rPr>
      </w:pPr>
      <w:r w:rsidRPr="00B067FE">
        <w:rPr>
          <w:sz w:val="36"/>
          <w:szCs w:val="36"/>
        </w:rPr>
        <w:t xml:space="preserve">PROFIT ANALYSIS AS A TOOLS OF PROFIT PLANNING </w:t>
      </w:r>
    </w:p>
    <w:p w:rsidR="001F2B1B" w:rsidRPr="00B067FE" w:rsidRDefault="001F2B1B" w:rsidP="001F2B1B">
      <w:pPr>
        <w:spacing w:line="360" w:lineRule="auto"/>
        <w:jc w:val="center"/>
        <w:rPr>
          <w:rFonts w:ascii="Times New Roman" w:hAnsi="Times New Roman" w:cs="Times New Roman"/>
          <w:sz w:val="28"/>
          <w:szCs w:val="28"/>
        </w:rPr>
      </w:pPr>
      <w:r w:rsidRPr="00B067FE">
        <w:rPr>
          <w:rFonts w:ascii="Times New Roman" w:hAnsi="Times New Roman" w:cs="Times New Roman"/>
          <w:b/>
        </w:rPr>
        <w:t>(</w:t>
      </w:r>
      <w:r w:rsidRPr="00B067FE">
        <w:rPr>
          <w:rFonts w:ascii="Times New Roman" w:hAnsi="Times New Roman" w:cs="Times New Roman"/>
          <w:b/>
          <w:sz w:val="28"/>
          <w:szCs w:val="28"/>
        </w:rPr>
        <w:t>A Case Study of Dabar Nepal Pvt. Ltd. &amp; Himalayan Distillery Ltd.)</w:t>
      </w:r>
    </w:p>
    <w:p w:rsidR="001F2B1B" w:rsidRPr="00B067FE" w:rsidRDefault="001F2B1B" w:rsidP="001F2B1B">
      <w:pPr>
        <w:spacing w:line="360" w:lineRule="auto"/>
        <w:jc w:val="center"/>
        <w:rPr>
          <w:rFonts w:ascii="Times New Roman" w:hAnsi="Times New Roman" w:cs="Times New Roman"/>
          <w:b/>
          <w:bCs/>
          <w:sz w:val="28"/>
          <w:szCs w:val="28"/>
        </w:rPr>
      </w:pPr>
    </w:p>
    <w:p w:rsidR="001F2B1B" w:rsidRPr="00B067FE" w:rsidRDefault="001F2B1B" w:rsidP="001F2B1B">
      <w:pPr>
        <w:spacing w:line="360" w:lineRule="auto"/>
        <w:jc w:val="center"/>
        <w:rPr>
          <w:rFonts w:ascii="Times New Roman" w:hAnsi="Times New Roman" w:cs="Times New Roman"/>
          <w:b/>
          <w:bCs/>
        </w:rPr>
      </w:pPr>
    </w:p>
    <w:p w:rsidR="001F2B1B" w:rsidRPr="00B067FE" w:rsidRDefault="001F2B1B" w:rsidP="001F2B1B">
      <w:pPr>
        <w:spacing w:line="360" w:lineRule="auto"/>
        <w:jc w:val="center"/>
        <w:rPr>
          <w:rFonts w:ascii="Times New Roman" w:hAnsi="Times New Roman" w:cs="Times New Roman"/>
          <w:b/>
          <w:bCs/>
        </w:rPr>
      </w:pPr>
    </w:p>
    <w:p w:rsidR="001F2B1B" w:rsidRPr="00B067FE" w:rsidRDefault="001F2B1B" w:rsidP="001F2B1B">
      <w:pPr>
        <w:spacing w:line="360" w:lineRule="auto"/>
        <w:jc w:val="center"/>
        <w:rPr>
          <w:rFonts w:ascii="Times New Roman" w:hAnsi="Times New Roman" w:cs="Times New Roman"/>
          <w:bCs/>
        </w:rPr>
      </w:pPr>
      <w:r w:rsidRPr="00B067FE">
        <w:rPr>
          <w:rFonts w:ascii="Times New Roman" w:hAnsi="Times New Roman" w:cs="Times New Roman"/>
          <w:bCs/>
        </w:rPr>
        <w:t>By</w:t>
      </w:r>
    </w:p>
    <w:p w:rsidR="001F2B1B" w:rsidRPr="00B067FE" w:rsidRDefault="001F2B1B" w:rsidP="001F2B1B">
      <w:pPr>
        <w:spacing w:line="360" w:lineRule="auto"/>
        <w:jc w:val="center"/>
        <w:rPr>
          <w:rFonts w:ascii="Times New Roman" w:hAnsi="Times New Roman" w:cs="Times New Roman"/>
          <w:b/>
          <w:sz w:val="28"/>
          <w:szCs w:val="28"/>
        </w:rPr>
      </w:pPr>
      <w:r w:rsidRPr="00B067FE">
        <w:rPr>
          <w:rFonts w:ascii="Times New Roman" w:hAnsi="Times New Roman" w:cs="Times New Roman"/>
          <w:b/>
          <w:sz w:val="28"/>
          <w:szCs w:val="28"/>
        </w:rPr>
        <w:t>SRIJANA THAPA</w:t>
      </w:r>
    </w:p>
    <w:p w:rsidR="001F2B1B" w:rsidRPr="00B067FE" w:rsidRDefault="001F2B1B" w:rsidP="001F2B1B">
      <w:pPr>
        <w:spacing w:line="360" w:lineRule="auto"/>
        <w:jc w:val="center"/>
        <w:rPr>
          <w:rFonts w:ascii="Times New Roman" w:hAnsi="Times New Roman" w:cs="Times New Roman"/>
          <w:b/>
        </w:rPr>
      </w:pPr>
      <w:r w:rsidRPr="00B067FE">
        <w:rPr>
          <w:rFonts w:ascii="Times New Roman" w:hAnsi="Times New Roman" w:cs="Times New Roman"/>
          <w:b/>
        </w:rPr>
        <w:t>T.U. Regd. No.: 7-2-503-60-2003</w:t>
      </w:r>
    </w:p>
    <w:p w:rsidR="001F2B1B" w:rsidRPr="00B067FE" w:rsidRDefault="001F2B1B" w:rsidP="001F2B1B">
      <w:pPr>
        <w:pStyle w:val="para1CharCharCharCharCharCharCharCharCharCharCharCharCharCharCCharChar"/>
        <w:spacing w:line="360" w:lineRule="auto"/>
        <w:jc w:val="center"/>
        <w:rPr>
          <w:rFonts w:ascii="Times New Roman" w:hAnsi="Times New Roman" w:cs="Times New Roman"/>
          <w:b/>
        </w:rPr>
      </w:pPr>
      <w:r w:rsidRPr="00B067FE">
        <w:rPr>
          <w:rFonts w:ascii="Times New Roman" w:hAnsi="Times New Roman" w:cs="Times New Roman"/>
          <w:b/>
        </w:rPr>
        <w:t>Roll No.:94/063</w:t>
      </w:r>
    </w:p>
    <w:p w:rsidR="001F2B1B" w:rsidRPr="00B067FE" w:rsidRDefault="001F2B1B" w:rsidP="001F2B1B">
      <w:pPr>
        <w:pStyle w:val="para1CharCharCharCharCharCharCharCharCharCharCharCharCharCharCCharChar"/>
        <w:spacing w:line="360" w:lineRule="auto"/>
        <w:jc w:val="center"/>
        <w:rPr>
          <w:rFonts w:ascii="Times New Roman" w:hAnsi="Times New Roman" w:cs="Times New Roman"/>
          <w:b/>
        </w:rPr>
      </w:pPr>
      <w:r w:rsidRPr="00B067FE">
        <w:rPr>
          <w:rFonts w:ascii="Times New Roman" w:hAnsi="Times New Roman" w:cs="Times New Roman"/>
          <w:b/>
        </w:rPr>
        <w:t>Shanker Dev Campus</w:t>
      </w:r>
    </w:p>
    <w:p w:rsidR="001F2B1B" w:rsidRPr="00B067FE" w:rsidRDefault="001F2B1B" w:rsidP="001F2B1B">
      <w:pPr>
        <w:pStyle w:val="para1CharCharCharCharCharCharCharCharCharCharCharCharCharCharCCharChar"/>
        <w:spacing w:line="360" w:lineRule="auto"/>
        <w:jc w:val="center"/>
        <w:rPr>
          <w:rFonts w:ascii="Times New Roman" w:hAnsi="Times New Roman" w:cs="Times New Roman"/>
          <w:b/>
        </w:rPr>
      </w:pPr>
      <w:r w:rsidRPr="00B067FE">
        <w:rPr>
          <w:rFonts w:ascii="Times New Roman" w:hAnsi="Times New Roman" w:cs="Times New Roman"/>
          <w:b/>
        </w:rPr>
        <w:t xml:space="preserve"> </w:t>
      </w:r>
    </w:p>
    <w:p w:rsidR="001F2B1B" w:rsidRPr="00B067FE" w:rsidRDefault="001F2B1B" w:rsidP="001F2B1B">
      <w:pPr>
        <w:pStyle w:val="para1CharCharCharCharCharCharCharCharCharCharCharCharCharCharCCharChar"/>
        <w:spacing w:line="360" w:lineRule="auto"/>
        <w:jc w:val="center"/>
        <w:rPr>
          <w:rFonts w:ascii="Times New Roman" w:hAnsi="Times New Roman" w:cs="Times New Roman"/>
          <w:bCs/>
        </w:rPr>
      </w:pPr>
    </w:p>
    <w:p w:rsidR="001F2B1B" w:rsidRPr="00B067FE" w:rsidRDefault="001F2B1B" w:rsidP="001F2B1B">
      <w:pPr>
        <w:pStyle w:val="para1CharCharCharCharCharCharCharCharCharCharCharCharCharCharCCharChar"/>
        <w:spacing w:line="360" w:lineRule="auto"/>
        <w:jc w:val="center"/>
        <w:rPr>
          <w:rFonts w:ascii="Times New Roman" w:hAnsi="Times New Roman" w:cs="Times New Roman"/>
          <w:b/>
          <w:sz w:val="32"/>
          <w:szCs w:val="32"/>
        </w:rPr>
      </w:pPr>
      <w:r w:rsidRPr="00B067FE">
        <w:rPr>
          <w:rFonts w:ascii="Times New Roman" w:hAnsi="Times New Roman" w:cs="Times New Roman"/>
          <w:b/>
          <w:bCs/>
          <w:sz w:val="32"/>
          <w:szCs w:val="32"/>
        </w:rPr>
        <w:t>A Thesis Submitted to:</w:t>
      </w:r>
    </w:p>
    <w:p w:rsidR="001F2B1B" w:rsidRPr="00B067FE" w:rsidRDefault="001F2B1B" w:rsidP="001F2B1B">
      <w:pPr>
        <w:spacing w:line="360" w:lineRule="auto"/>
        <w:jc w:val="center"/>
        <w:rPr>
          <w:rFonts w:ascii="Times New Roman" w:hAnsi="Times New Roman" w:cs="Times New Roman"/>
          <w:b/>
          <w:bCs/>
          <w:iCs/>
        </w:rPr>
      </w:pPr>
    </w:p>
    <w:p w:rsidR="001F2B1B" w:rsidRPr="00B067FE" w:rsidRDefault="001F2B1B" w:rsidP="001F2B1B">
      <w:pPr>
        <w:spacing w:line="360" w:lineRule="auto"/>
        <w:jc w:val="center"/>
        <w:rPr>
          <w:rFonts w:ascii="Times New Roman" w:hAnsi="Times New Roman" w:cs="Times New Roman"/>
          <w:bCs/>
          <w:iCs/>
        </w:rPr>
      </w:pPr>
      <w:r w:rsidRPr="00B067FE">
        <w:rPr>
          <w:rFonts w:ascii="Times New Roman" w:hAnsi="Times New Roman" w:cs="Times New Roman"/>
          <w:bCs/>
          <w:iCs/>
        </w:rPr>
        <w:t>Office of the Dean</w:t>
      </w:r>
    </w:p>
    <w:p w:rsidR="001F2B1B" w:rsidRPr="00B067FE" w:rsidRDefault="001F2B1B" w:rsidP="001F2B1B">
      <w:pPr>
        <w:spacing w:line="360" w:lineRule="auto"/>
        <w:jc w:val="center"/>
        <w:rPr>
          <w:rFonts w:ascii="Times New Roman" w:hAnsi="Times New Roman" w:cs="Times New Roman"/>
          <w:bCs/>
          <w:iCs/>
        </w:rPr>
      </w:pPr>
      <w:r w:rsidRPr="00B067FE">
        <w:rPr>
          <w:rFonts w:ascii="Times New Roman" w:hAnsi="Times New Roman" w:cs="Times New Roman"/>
          <w:bCs/>
          <w:iCs/>
        </w:rPr>
        <w:t>Faculty of Management</w:t>
      </w:r>
    </w:p>
    <w:p w:rsidR="001F2B1B" w:rsidRPr="00B067FE" w:rsidRDefault="001F2B1B" w:rsidP="001F2B1B">
      <w:pPr>
        <w:spacing w:line="360" w:lineRule="auto"/>
        <w:jc w:val="center"/>
        <w:rPr>
          <w:rFonts w:ascii="Times New Roman" w:hAnsi="Times New Roman" w:cs="Times New Roman"/>
          <w:bCs/>
          <w:iCs/>
        </w:rPr>
      </w:pPr>
      <w:smartTag w:uri="urn:schemas-microsoft-com:office:smarttags" w:element="place">
        <w:smartTag w:uri="urn:schemas-microsoft-com:office:smarttags" w:element="PlaceName">
          <w:r w:rsidRPr="00B067FE">
            <w:rPr>
              <w:rFonts w:ascii="Times New Roman" w:hAnsi="Times New Roman" w:cs="Times New Roman"/>
              <w:bCs/>
              <w:iCs/>
            </w:rPr>
            <w:t>Tribhuvan</w:t>
          </w:r>
        </w:smartTag>
        <w:r w:rsidRPr="00B067FE">
          <w:rPr>
            <w:rFonts w:ascii="Times New Roman" w:hAnsi="Times New Roman" w:cs="Times New Roman"/>
            <w:bCs/>
            <w:iCs/>
          </w:rPr>
          <w:t xml:space="preserve"> </w:t>
        </w:r>
        <w:smartTag w:uri="urn:schemas-microsoft-com:office:smarttags" w:element="PlaceType">
          <w:r w:rsidRPr="00B067FE">
            <w:rPr>
              <w:rFonts w:ascii="Times New Roman" w:hAnsi="Times New Roman" w:cs="Times New Roman"/>
              <w:bCs/>
              <w:iCs/>
            </w:rPr>
            <w:t>University</w:t>
          </w:r>
        </w:smartTag>
      </w:smartTag>
    </w:p>
    <w:p w:rsidR="001F2B1B" w:rsidRPr="00B067FE" w:rsidRDefault="001F2B1B" w:rsidP="001F2B1B">
      <w:pPr>
        <w:spacing w:line="360" w:lineRule="auto"/>
        <w:rPr>
          <w:rFonts w:ascii="Times New Roman" w:hAnsi="Times New Roman" w:cs="Times New Roman"/>
          <w:bCs/>
          <w:iCs/>
        </w:rPr>
      </w:pPr>
    </w:p>
    <w:p w:rsidR="001F2B1B" w:rsidRPr="00B067FE" w:rsidRDefault="001F2B1B" w:rsidP="001F2B1B">
      <w:pPr>
        <w:spacing w:line="360" w:lineRule="auto"/>
        <w:jc w:val="center"/>
        <w:rPr>
          <w:rFonts w:ascii="Times New Roman" w:hAnsi="Times New Roman" w:cs="Times New Roman"/>
          <w:bCs/>
          <w:iCs/>
        </w:rPr>
      </w:pPr>
      <w:r w:rsidRPr="00B067FE">
        <w:rPr>
          <w:rFonts w:ascii="Times New Roman" w:hAnsi="Times New Roman" w:cs="Times New Roman"/>
          <w:bCs/>
          <w:iCs/>
        </w:rPr>
        <w:t>In partial fulfillment of the requirement for the Degree of</w:t>
      </w:r>
    </w:p>
    <w:p w:rsidR="001F2B1B" w:rsidRPr="00B067FE" w:rsidRDefault="001F2B1B" w:rsidP="001F2B1B">
      <w:pPr>
        <w:spacing w:line="360" w:lineRule="auto"/>
        <w:jc w:val="center"/>
        <w:rPr>
          <w:rFonts w:ascii="Times New Roman" w:hAnsi="Times New Roman" w:cs="Times New Roman"/>
          <w:bCs/>
          <w:iCs/>
        </w:rPr>
      </w:pPr>
      <w:r w:rsidRPr="00B067FE">
        <w:rPr>
          <w:rFonts w:ascii="Times New Roman" w:hAnsi="Times New Roman" w:cs="Times New Roman"/>
          <w:bCs/>
          <w:iCs/>
        </w:rPr>
        <w:t>Master of Business Studies (M.B.S)</w:t>
      </w:r>
    </w:p>
    <w:p w:rsidR="001F2B1B" w:rsidRPr="00B067FE" w:rsidRDefault="001F2B1B" w:rsidP="001F2B1B">
      <w:pPr>
        <w:spacing w:line="360" w:lineRule="auto"/>
        <w:jc w:val="center"/>
        <w:rPr>
          <w:rFonts w:ascii="Times New Roman" w:hAnsi="Times New Roman" w:cs="Times New Roman"/>
          <w:bCs/>
          <w:iCs/>
        </w:rPr>
      </w:pPr>
      <w:r w:rsidRPr="00B067FE">
        <w:rPr>
          <w:rFonts w:ascii="Times New Roman" w:hAnsi="Times New Roman" w:cs="Times New Roman"/>
          <w:bCs/>
          <w:iCs/>
        </w:rPr>
        <w:t>Kathmandu, Nepal</w:t>
      </w:r>
    </w:p>
    <w:p w:rsidR="001F2B1B" w:rsidRPr="00DB59A7" w:rsidRDefault="001F2B1B" w:rsidP="00DB59A7">
      <w:pPr>
        <w:spacing w:line="360" w:lineRule="auto"/>
        <w:jc w:val="center"/>
        <w:rPr>
          <w:rFonts w:ascii="Times New Roman" w:hAnsi="Times New Roman" w:cs="Times New Roman"/>
          <w:b/>
        </w:rPr>
      </w:pPr>
      <w:r w:rsidRPr="00B067FE">
        <w:rPr>
          <w:rFonts w:ascii="Times New Roman" w:hAnsi="Times New Roman" w:cs="Times New Roman"/>
          <w:b/>
          <w:bCs/>
          <w:iCs/>
        </w:rPr>
        <w:t>July, 2010</w:t>
      </w:r>
    </w:p>
    <w:p w:rsidR="001F2B1B" w:rsidRPr="00B067FE" w:rsidRDefault="001F2B1B" w:rsidP="001F2B1B">
      <w:pPr>
        <w:pStyle w:val="Heading3"/>
        <w:numPr>
          <w:ilvl w:val="0"/>
          <w:numId w:val="0"/>
        </w:numPr>
        <w:spacing w:before="0" w:beforeAutospacing="0" w:after="0" w:afterAutospacing="0"/>
        <w:jc w:val="center"/>
        <w:rPr>
          <w:rFonts w:ascii="Times New Roman" w:hAnsi="Times New Roman" w:cs="Times New Roman"/>
          <w:sz w:val="32"/>
          <w:szCs w:val="32"/>
        </w:rPr>
      </w:pPr>
      <w:r w:rsidRPr="00B067FE">
        <w:rPr>
          <w:rFonts w:ascii="Times New Roman" w:hAnsi="Times New Roman" w:cs="Times New Roman"/>
          <w:sz w:val="32"/>
          <w:szCs w:val="32"/>
        </w:rPr>
        <w:lastRenderedPageBreak/>
        <w:t>RECOMMENDATION</w:t>
      </w:r>
    </w:p>
    <w:p w:rsidR="001F2B1B" w:rsidRPr="00B067FE" w:rsidRDefault="001F2B1B" w:rsidP="001F2B1B">
      <w:pPr>
        <w:spacing w:line="360" w:lineRule="auto"/>
        <w:jc w:val="center"/>
        <w:rPr>
          <w:rFonts w:ascii="Times New Roman" w:hAnsi="Times New Roman" w:cs="Times New Roman"/>
          <w:bCs/>
          <w:iCs/>
          <w:sz w:val="32"/>
          <w:szCs w:val="32"/>
        </w:rPr>
      </w:pPr>
    </w:p>
    <w:p w:rsidR="001F2B1B" w:rsidRPr="00B067FE" w:rsidRDefault="001F2B1B" w:rsidP="001F2B1B">
      <w:pPr>
        <w:spacing w:line="360" w:lineRule="auto"/>
        <w:jc w:val="center"/>
        <w:rPr>
          <w:rFonts w:ascii="Times New Roman" w:hAnsi="Times New Roman" w:cs="Times New Roman"/>
          <w:bCs/>
          <w:iCs/>
          <w:sz w:val="12"/>
        </w:rPr>
      </w:pPr>
    </w:p>
    <w:p w:rsidR="001F2B1B" w:rsidRPr="00B067FE" w:rsidRDefault="001F2B1B" w:rsidP="001F2B1B">
      <w:pPr>
        <w:spacing w:line="360" w:lineRule="auto"/>
        <w:jc w:val="center"/>
        <w:rPr>
          <w:rFonts w:ascii="Times New Roman" w:hAnsi="Times New Roman" w:cs="Times New Roman"/>
          <w:bCs/>
          <w:iCs/>
          <w:sz w:val="28"/>
          <w:szCs w:val="28"/>
        </w:rPr>
      </w:pPr>
      <w:r w:rsidRPr="00B067FE">
        <w:rPr>
          <w:rFonts w:ascii="Times New Roman" w:hAnsi="Times New Roman" w:cs="Times New Roman"/>
          <w:bCs/>
          <w:iCs/>
          <w:sz w:val="28"/>
          <w:szCs w:val="28"/>
        </w:rPr>
        <w:t>This is to certify that the Thesis</w:t>
      </w:r>
    </w:p>
    <w:p w:rsidR="001F2B1B" w:rsidRPr="00B067FE" w:rsidRDefault="001F2B1B" w:rsidP="001F2B1B">
      <w:pPr>
        <w:spacing w:line="360" w:lineRule="auto"/>
        <w:jc w:val="center"/>
        <w:rPr>
          <w:rFonts w:ascii="Times New Roman" w:hAnsi="Times New Roman" w:cs="Times New Roman"/>
          <w:bCs/>
        </w:rPr>
      </w:pPr>
    </w:p>
    <w:p w:rsidR="001F2B1B" w:rsidRPr="00B067FE" w:rsidRDefault="001F2B1B" w:rsidP="001F2B1B">
      <w:pPr>
        <w:pStyle w:val="Heading3"/>
        <w:numPr>
          <w:ilvl w:val="0"/>
          <w:numId w:val="0"/>
        </w:numPr>
        <w:tabs>
          <w:tab w:val="left" w:pos="2423"/>
          <w:tab w:val="center" w:pos="4320"/>
        </w:tabs>
        <w:spacing w:before="0" w:beforeAutospacing="0" w:after="0" w:afterAutospacing="0"/>
        <w:jc w:val="center"/>
        <w:rPr>
          <w:rFonts w:ascii="Times New Roman" w:hAnsi="Times New Roman" w:cs="Times New Roman"/>
          <w:b w:val="0"/>
          <w:sz w:val="24"/>
          <w:szCs w:val="24"/>
        </w:rPr>
      </w:pPr>
      <w:r w:rsidRPr="00B067FE">
        <w:rPr>
          <w:rFonts w:ascii="Times New Roman" w:hAnsi="Times New Roman" w:cs="Times New Roman"/>
          <w:b w:val="0"/>
          <w:sz w:val="24"/>
          <w:szCs w:val="24"/>
        </w:rPr>
        <w:t>Submitted by:</w:t>
      </w:r>
    </w:p>
    <w:p w:rsidR="001F2B1B" w:rsidRPr="00B067FE" w:rsidRDefault="001F2B1B" w:rsidP="001F2B1B">
      <w:pPr>
        <w:spacing w:line="360" w:lineRule="auto"/>
        <w:jc w:val="center"/>
        <w:rPr>
          <w:rFonts w:ascii="Times New Roman" w:hAnsi="Times New Roman" w:cs="Times New Roman"/>
          <w:b/>
        </w:rPr>
      </w:pPr>
      <w:r w:rsidRPr="00B067FE">
        <w:rPr>
          <w:rFonts w:ascii="Times New Roman" w:hAnsi="Times New Roman" w:cs="Times New Roman"/>
          <w:b/>
        </w:rPr>
        <w:t>SRIJANA THAPA</w:t>
      </w:r>
    </w:p>
    <w:p w:rsidR="001F2B1B" w:rsidRPr="00B067FE" w:rsidRDefault="001F2B1B" w:rsidP="001F2B1B">
      <w:pPr>
        <w:pStyle w:val="para1CharCharCharCharCharCharCharCharCharCharCharCharCharCharCCharChar"/>
        <w:tabs>
          <w:tab w:val="left" w:pos="6396"/>
        </w:tabs>
        <w:spacing w:line="360" w:lineRule="auto"/>
        <w:jc w:val="center"/>
        <w:rPr>
          <w:rFonts w:ascii="Times New Roman" w:hAnsi="Times New Roman" w:cs="Times New Roman"/>
          <w:b/>
        </w:rPr>
      </w:pPr>
    </w:p>
    <w:p w:rsidR="001F2B1B" w:rsidRPr="00B067FE" w:rsidRDefault="001F2B1B" w:rsidP="001F2B1B">
      <w:pPr>
        <w:spacing w:line="360" w:lineRule="auto"/>
        <w:jc w:val="center"/>
        <w:rPr>
          <w:rFonts w:ascii="Times New Roman" w:hAnsi="Times New Roman" w:cs="Times New Roman"/>
          <w:iCs/>
        </w:rPr>
      </w:pPr>
      <w:r w:rsidRPr="00B067FE">
        <w:rPr>
          <w:rFonts w:ascii="Times New Roman" w:hAnsi="Times New Roman" w:cs="Times New Roman"/>
          <w:iCs/>
        </w:rPr>
        <w:t>Entitled:</w:t>
      </w:r>
    </w:p>
    <w:p w:rsidR="001F2B1B" w:rsidRPr="00B067FE" w:rsidRDefault="001F2B1B" w:rsidP="001F2B1B">
      <w:pPr>
        <w:spacing w:line="360" w:lineRule="auto"/>
        <w:jc w:val="center"/>
        <w:rPr>
          <w:rFonts w:ascii="Times New Roman" w:hAnsi="Times New Roman" w:cs="Times New Roman"/>
          <w:b/>
        </w:rPr>
      </w:pPr>
      <w:r w:rsidRPr="00B067FE">
        <w:rPr>
          <w:rFonts w:ascii="Times New Roman" w:hAnsi="Times New Roman" w:cs="Times New Roman"/>
          <w:b/>
        </w:rPr>
        <w:t>A COMPARATIVE STUDY OF COST VOLUME ANDPROFIT ANALYSIS AS A TOOLS OF PROFIT PLANNING</w:t>
      </w:r>
    </w:p>
    <w:p w:rsidR="001F2B1B" w:rsidRPr="00B067FE" w:rsidRDefault="001F2B1B" w:rsidP="001F2B1B">
      <w:pPr>
        <w:spacing w:line="360" w:lineRule="auto"/>
        <w:jc w:val="center"/>
        <w:rPr>
          <w:rFonts w:ascii="Times New Roman" w:hAnsi="Times New Roman" w:cs="Times New Roman"/>
        </w:rPr>
      </w:pPr>
      <w:r w:rsidRPr="00B067FE">
        <w:rPr>
          <w:rFonts w:ascii="Times New Roman" w:hAnsi="Times New Roman" w:cs="Times New Roman"/>
          <w:b/>
        </w:rPr>
        <w:t>(A Case Study of Dabar Nepal Pvt. Ltd. &amp; Himalayan Distillery Ltd.)</w:t>
      </w:r>
    </w:p>
    <w:p w:rsidR="001F2B1B" w:rsidRPr="00B067FE" w:rsidRDefault="001F2B1B" w:rsidP="001F2B1B">
      <w:pPr>
        <w:spacing w:line="360" w:lineRule="auto"/>
        <w:jc w:val="center"/>
        <w:rPr>
          <w:rFonts w:ascii="Times New Roman" w:hAnsi="Times New Roman" w:cs="Times New Roman"/>
          <w:bCs/>
          <w:iCs/>
        </w:rPr>
      </w:pPr>
      <w:r w:rsidRPr="00B067FE">
        <w:rPr>
          <w:rFonts w:ascii="Times New Roman" w:hAnsi="Times New Roman" w:cs="Times New Roman"/>
          <w:bCs/>
          <w:iCs/>
        </w:rPr>
        <w:t>has been prepared as approved by this Department in the prescribed format of the Faculty of Management. This thesis is forwarded for examination.</w:t>
      </w:r>
    </w:p>
    <w:p w:rsidR="001F2B1B" w:rsidRPr="00B067FE" w:rsidRDefault="001F2B1B" w:rsidP="001F2B1B">
      <w:pPr>
        <w:spacing w:line="360" w:lineRule="auto"/>
        <w:ind w:firstLine="720"/>
        <w:rPr>
          <w:rFonts w:ascii="Times New Roman" w:hAnsi="Times New Roman" w:cs="Times New Roman"/>
          <w:bCs/>
        </w:rPr>
      </w:pPr>
    </w:p>
    <w:p w:rsidR="001F2B1B" w:rsidRPr="00B067FE" w:rsidRDefault="001F2B1B" w:rsidP="001F2B1B">
      <w:pPr>
        <w:spacing w:line="360" w:lineRule="auto"/>
        <w:rPr>
          <w:rFonts w:ascii="Times New Roman" w:hAnsi="Times New Roman" w:cs="Times New Roman"/>
          <w:bCs/>
        </w:rPr>
      </w:pPr>
    </w:p>
    <w:p w:rsidR="001F2B1B" w:rsidRPr="00B067FE" w:rsidRDefault="001F2B1B" w:rsidP="001F2B1B">
      <w:pPr>
        <w:spacing w:line="360" w:lineRule="auto"/>
        <w:ind w:left="-720" w:right="-990"/>
        <w:rPr>
          <w:rFonts w:ascii="Times New Roman" w:hAnsi="Times New Roman" w:cs="Times New Roman"/>
          <w:bCs/>
        </w:rPr>
      </w:pPr>
      <w:r w:rsidRPr="00B067FE">
        <w:rPr>
          <w:rFonts w:ascii="Times New Roman" w:hAnsi="Times New Roman" w:cs="Times New Roman"/>
          <w:bCs/>
        </w:rPr>
        <w:t xml:space="preserve">     .……..…….………</w:t>
      </w:r>
      <w:r w:rsidRPr="00B067FE">
        <w:rPr>
          <w:rFonts w:ascii="Times New Roman" w:hAnsi="Times New Roman" w:cs="Times New Roman"/>
          <w:bCs/>
        </w:rPr>
        <w:tab/>
        <w:t xml:space="preserve">           .…………..…………….                       ……….….…….………</w:t>
      </w:r>
    </w:p>
    <w:p w:rsidR="001F2B1B" w:rsidRPr="00B067FE" w:rsidRDefault="001F2B1B" w:rsidP="001F2B1B">
      <w:pPr>
        <w:spacing w:line="360" w:lineRule="auto"/>
        <w:ind w:left="-900" w:right="-1260"/>
        <w:rPr>
          <w:rFonts w:ascii="Times New Roman" w:hAnsi="Times New Roman" w:cs="Times New Roman"/>
          <w:bCs/>
        </w:rPr>
      </w:pPr>
      <w:r w:rsidRPr="00B067FE">
        <w:rPr>
          <w:rFonts w:ascii="Times New Roman" w:hAnsi="Times New Roman" w:cs="Times New Roman"/>
          <w:b/>
          <w:bCs/>
        </w:rPr>
        <w:t xml:space="preserve">  </w:t>
      </w:r>
      <w:r w:rsidRPr="00B067FE">
        <w:rPr>
          <w:rFonts w:ascii="Times New Roman" w:hAnsi="Times New Roman" w:cs="Times New Roman"/>
          <w:b/>
          <w:bCs/>
        </w:rPr>
        <w:tab/>
        <w:t xml:space="preserve">         </w:t>
      </w:r>
      <w:smartTag w:uri="urn:schemas-microsoft-com:office:smarttags" w:element="Street">
        <w:smartTag w:uri="urn:schemas-microsoft-com:office:smarttags" w:element="address">
          <w:r w:rsidRPr="00B067FE">
            <w:rPr>
              <w:rFonts w:ascii="Times New Roman" w:hAnsi="Times New Roman" w:cs="Times New Roman"/>
              <w:b/>
              <w:bCs/>
            </w:rPr>
            <w:t>Joginder Goet</w:t>
          </w:r>
          <w:r w:rsidRPr="00B067FE">
            <w:rPr>
              <w:rFonts w:ascii="Times New Roman" w:hAnsi="Times New Roman" w:cs="Times New Roman"/>
              <w:b/>
            </w:rPr>
            <w:t xml:space="preserve">   </w:t>
          </w:r>
          <w:r w:rsidRPr="00B067FE">
            <w:rPr>
              <w:rFonts w:ascii="Times New Roman" w:hAnsi="Times New Roman" w:cs="Times New Roman"/>
              <w:b/>
            </w:rPr>
            <w:tab/>
            <w:t xml:space="preserve">       Prof. Bisheshwor Man Shrestha         Prof. Dr.</w:t>
          </w:r>
        </w:smartTag>
      </w:smartTag>
      <w:r w:rsidRPr="00B067FE">
        <w:rPr>
          <w:rFonts w:ascii="Times New Roman" w:hAnsi="Times New Roman" w:cs="Times New Roman"/>
          <w:b/>
        </w:rPr>
        <w:t xml:space="preserve"> Kamal Deep Dhakal</w:t>
      </w:r>
    </w:p>
    <w:p w:rsidR="001F2B1B" w:rsidRPr="00B067FE" w:rsidRDefault="001F2B1B" w:rsidP="001F2B1B">
      <w:pPr>
        <w:spacing w:line="360" w:lineRule="auto"/>
        <w:ind w:left="-360" w:right="-450"/>
        <w:rPr>
          <w:rFonts w:ascii="Times New Roman" w:hAnsi="Times New Roman" w:cs="Times New Roman"/>
          <w:bCs/>
        </w:rPr>
      </w:pPr>
      <w:r w:rsidRPr="00B067FE">
        <w:rPr>
          <w:rFonts w:ascii="Times New Roman" w:hAnsi="Times New Roman" w:cs="Times New Roman"/>
          <w:b/>
        </w:rPr>
        <w:t>(Thesis Supervisor)</w:t>
      </w:r>
      <w:r w:rsidRPr="00B067FE">
        <w:rPr>
          <w:rFonts w:ascii="Times New Roman" w:hAnsi="Times New Roman" w:cs="Times New Roman"/>
          <w:b/>
        </w:rPr>
        <w:tab/>
        <w:t xml:space="preserve">       (Head of Research Department)                    (Campus Chief)</w:t>
      </w:r>
    </w:p>
    <w:p w:rsidR="001F2B1B" w:rsidRPr="00B067FE" w:rsidRDefault="001F2B1B" w:rsidP="001F2B1B">
      <w:pPr>
        <w:spacing w:line="360" w:lineRule="auto"/>
        <w:ind w:left="-720"/>
        <w:rPr>
          <w:rFonts w:ascii="Times New Roman" w:hAnsi="Times New Roman" w:cs="Times New Roman"/>
          <w:bCs/>
        </w:rPr>
      </w:pPr>
    </w:p>
    <w:p w:rsidR="001F2B1B" w:rsidRPr="00B067FE" w:rsidRDefault="001F2B1B" w:rsidP="001F2B1B">
      <w:pPr>
        <w:spacing w:line="360" w:lineRule="auto"/>
        <w:ind w:left="-720"/>
        <w:rPr>
          <w:rFonts w:ascii="Times New Roman" w:hAnsi="Times New Roman" w:cs="Times New Roman"/>
          <w:bCs/>
        </w:rPr>
      </w:pPr>
      <w:r w:rsidRPr="00B067FE">
        <w:rPr>
          <w:rFonts w:ascii="Times New Roman" w:hAnsi="Times New Roman" w:cs="Times New Roman"/>
          <w:bCs/>
        </w:rPr>
        <w:t>Date………………………</w:t>
      </w:r>
    </w:p>
    <w:p w:rsidR="001F2B1B" w:rsidRPr="00B067FE" w:rsidRDefault="001F2B1B" w:rsidP="002E327B">
      <w:pPr>
        <w:spacing w:line="360" w:lineRule="auto"/>
        <w:rPr>
          <w:rFonts w:ascii="Times New Roman" w:hAnsi="Times New Roman" w:cs="Times New Roman"/>
          <w:bCs/>
        </w:rPr>
      </w:pPr>
    </w:p>
    <w:p w:rsidR="001F2B1B" w:rsidRPr="00B067FE" w:rsidRDefault="001F2B1B" w:rsidP="001F2B1B">
      <w:pPr>
        <w:pStyle w:val="Heading1"/>
      </w:pPr>
      <w:r w:rsidRPr="00B067FE">
        <w:lastRenderedPageBreak/>
        <w:t>VIVA-VOCE SHEET</w:t>
      </w:r>
    </w:p>
    <w:p w:rsidR="001F2B1B" w:rsidRPr="00B067FE" w:rsidRDefault="001F2B1B" w:rsidP="001F2B1B">
      <w:pPr>
        <w:spacing w:line="360" w:lineRule="auto"/>
        <w:jc w:val="center"/>
        <w:rPr>
          <w:rFonts w:ascii="Times New Roman" w:hAnsi="Times New Roman" w:cs="Times New Roman"/>
        </w:rPr>
      </w:pPr>
    </w:p>
    <w:p w:rsidR="001F2B1B" w:rsidRPr="00B067FE" w:rsidRDefault="001F2B1B" w:rsidP="001F2B1B">
      <w:pPr>
        <w:spacing w:line="360" w:lineRule="auto"/>
        <w:jc w:val="center"/>
        <w:rPr>
          <w:rFonts w:ascii="Times New Roman" w:hAnsi="Times New Roman" w:cs="Times New Roman"/>
          <w:sz w:val="28"/>
          <w:szCs w:val="28"/>
        </w:rPr>
      </w:pPr>
      <w:r w:rsidRPr="00B067FE">
        <w:rPr>
          <w:rFonts w:ascii="Times New Roman" w:hAnsi="Times New Roman" w:cs="Times New Roman"/>
          <w:sz w:val="28"/>
          <w:szCs w:val="28"/>
        </w:rPr>
        <w:t>We have conducted the viva –voce of the thesis presented</w:t>
      </w:r>
    </w:p>
    <w:p w:rsidR="001F2B1B" w:rsidRPr="00B067FE" w:rsidRDefault="001F2B1B" w:rsidP="001F2B1B">
      <w:pPr>
        <w:spacing w:line="360" w:lineRule="auto"/>
        <w:jc w:val="center"/>
        <w:rPr>
          <w:rFonts w:ascii="Times New Roman" w:hAnsi="Times New Roman" w:cs="Times New Roman"/>
          <w:bCs/>
          <w:sz w:val="28"/>
          <w:szCs w:val="28"/>
        </w:rPr>
      </w:pPr>
    </w:p>
    <w:p w:rsidR="001F2B1B" w:rsidRPr="00B067FE" w:rsidRDefault="001F2B1B" w:rsidP="001F2B1B">
      <w:pPr>
        <w:spacing w:line="360" w:lineRule="auto"/>
        <w:jc w:val="center"/>
        <w:rPr>
          <w:rFonts w:ascii="Times New Roman" w:hAnsi="Times New Roman" w:cs="Times New Roman"/>
          <w:b/>
        </w:rPr>
      </w:pPr>
      <w:r w:rsidRPr="00B067FE">
        <w:rPr>
          <w:rFonts w:ascii="Times New Roman" w:hAnsi="Times New Roman" w:cs="Times New Roman"/>
          <w:b/>
        </w:rPr>
        <w:t>By:</w:t>
      </w:r>
    </w:p>
    <w:p w:rsidR="001F2B1B" w:rsidRPr="00B067FE" w:rsidRDefault="001F2B1B" w:rsidP="001F2B1B">
      <w:pPr>
        <w:spacing w:line="360" w:lineRule="auto"/>
        <w:jc w:val="center"/>
        <w:rPr>
          <w:rFonts w:ascii="Times New Roman" w:hAnsi="Times New Roman" w:cs="Times New Roman"/>
          <w:b/>
          <w:sz w:val="28"/>
          <w:szCs w:val="28"/>
        </w:rPr>
      </w:pPr>
      <w:r w:rsidRPr="00B067FE">
        <w:rPr>
          <w:rFonts w:ascii="Times New Roman" w:hAnsi="Times New Roman" w:cs="Times New Roman"/>
          <w:b/>
          <w:sz w:val="28"/>
          <w:szCs w:val="28"/>
        </w:rPr>
        <w:t>SRIJANA THAPA</w:t>
      </w:r>
    </w:p>
    <w:p w:rsidR="001F2B1B" w:rsidRPr="00B067FE" w:rsidRDefault="001F2B1B" w:rsidP="001F2B1B">
      <w:pPr>
        <w:tabs>
          <w:tab w:val="left" w:pos="5190"/>
        </w:tabs>
        <w:spacing w:line="360" w:lineRule="auto"/>
        <w:jc w:val="center"/>
        <w:rPr>
          <w:rFonts w:ascii="Times New Roman" w:hAnsi="Times New Roman" w:cs="Times New Roman"/>
          <w:b/>
          <w:iCs/>
        </w:rPr>
      </w:pPr>
      <w:r w:rsidRPr="00B067FE">
        <w:rPr>
          <w:rFonts w:ascii="Times New Roman" w:hAnsi="Times New Roman" w:cs="Times New Roman"/>
          <w:b/>
          <w:iCs/>
        </w:rPr>
        <w:t>Entitled:</w:t>
      </w:r>
    </w:p>
    <w:p w:rsidR="001F2B1B" w:rsidRPr="00B067FE" w:rsidRDefault="001F2B1B" w:rsidP="001F2B1B">
      <w:pPr>
        <w:spacing w:line="360" w:lineRule="auto"/>
        <w:jc w:val="center"/>
        <w:rPr>
          <w:rFonts w:ascii="Times New Roman" w:hAnsi="Times New Roman" w:cs="Times New Roman"/>
          <w:b/>
        </w:rPr>
      </w:pPr>
      <w:r w:rsidRPr="00B067FE">
        <w:rPr>
          <w:rFonts w:ascii="Times New Roman" w:hAnsi="Times New Roman" w:cs="Times New Roman"/>
          <w:b/>
        </w:rPr>
        <w:t>A COMPARATIVE STUDY OF COST VOLUME AND PROFIT ANALYSIS AS A TOOLS OF PROFIT PLANNING</w:t>
      </w:r>
    </w:p>
    <w:p w:rsidR="001F2B1B" w:rsidRPr="00B067FE" w:rsidRDefault="001F2B1B" w:rsidP="001F2B1B">
      <w:pPr>
        <w:spacing w:line="360" w:lineRule="auto"/>
        <w:jc w:val="center"/>
        <w:rPr>
          <w:rFonts w:ascii="Times New Roman" w:hAnsi="Times New Roman" w:cs="Times New Roman"/>
        </w:rPr>
      </w:pPr>
      <w:r w:rsidRPr="00B067FE">
        <w:rPr>
          <w:rFonts w:ascii="Times New Roman" w:hAnsi="Times New Roman" w:cs="Times New Roman"/>
          <w:b/>
        </w:rPr>
        <w:t>(A Case Study of Dabar Nepal Pvt. Ltd. &amp; Himalayan Distillery Ltd.)</w:t>
      </w:r>
    </w:p>
    <w:p w:rsidR="001F2B1B" w:rsidRPr="00B067FE" w:rsidRDefault="001F2B1B" w:rsidP="001F2B1B">
      <w:pPr>
        <w:pStyle w:val="BodyText"/>
        <w:spacing w:line="360" w:lineRule="auto"/>
        <w:jc w:val="center"/>
        <w:rPr>
          <w:b w:val="0"/>
          <w:bCs w:val="0"/>
        </w:rPr>
      </w:pPr>
      <w:r w:rsidRPr="00B067FE">
        <w:rPr>
          <w:b w:val="0"/>
          <w:bCs w:val="0"/>
        </w:rPr>
        <w:t>And found the thesis to be the original work of the student and written according to the prescribed format. We recommend the thesis to be accepted as partial fulfillment of  the requirement for</w:t>
      </w:r>
    </w:p>
    <w:p w:rsidR="001F2B1B" w:rsidRPr="00B067FE" w:rsidRDefault="001F2B1B" w:rsidP="001F2B1B">
      <w:pPr>
        <w:pStyle w:val="BodyText"/>
        <w:spacing w:line="360" w:lineRule="auto"/>
        <w:jc w:val="center"/>
        <w:rPr>
          <w:u w:val="single"/>
        </w:rPr>
      </w:pPr>
      <w:r w:rsidRPr="00B067FE">
        <w:rPr>
          <w:u w:val="single"/>
        </w:rPr>
        <w:t xml:space="preserve">Master </w:t>
      </w:r>
      <w:r w:rsidRPr="00B067FE">
        <w:rPr>
          <w:bCs w:val="0"/>
          <w:u w:val="single"/>
        </w:rPr>
        <w:t xml:space="preserve">Degree of </w:t>
      </w:r>
      <w:r w:rsidRPr="00B067FE">
        <w:rPr>
          <w:u w:val="single"/>
        </w:rPr>
        <w:t>Business Studies (M.B.S.)</w:t>
      </w:r>
    </w:p>
    <w:p w:rsidR="001F2B1B" w:rsidRPr="00B067FE" w:rsidRDefault="001F2B1B" w:rsidP="001F2B1B">
      <w:pPr>
        <w:pStyle w:val="BodyText"/>
        <w:spacing w:line="360" w:lineRule="auto"/>
        <w:ind w:left="2160" w:firstLine="720"/>
        <w:jc w:val="left"/>
        <w:rPr>
          <w:b w:val="0"/>
          <w:bCs w:val="0"/>
          <w:u w:val="single"/>
        </w:rPr>
      </w:pPr>
    </w:p>
    <w:p w:rsidR="001F2B1B" w:rsidRPr="00B067FE" w:rsidRDefault="001F2B1B" w:rsidP="001F2B1B">
      <w:pPr>
        <w:pStyle w:val="BodyText"/>
        <w:spacing w:line="360" w:lineRule="auto"/>
        <w:ind w:left="2160" w:firstLine="720"/>
        <w:jc w:val="left"/>
        <w:rPr>
          <w:bCs w:val="0"/>
          <w:u w:val="single"/>
        </w:rPr>
      </w:pPr>
      <w:r w:rsidRPr="00B067FE">
        <w:rPr>
          <w:bCs w:val="0"/>
          <w:u w:val="single"/>
        </w:rPr>
        <w:t>Viva-Voce Committee</w:t>
      </w:r>
    </w:p>
    <w:p w:rsidR="001F2B1B" w:rsidRPr="00B067FE" w:rsidRDefault="001F2B1B" w:rsidP="001F2B1B">
      <w:pPr>
        <w:pStyle w:val="BodyText"/>
        <w:spacing w:line="360" w:lineRule="auto"/>
        <w:jc w:val="left"/>
        <w:rPr>
          <w:b w:val="0"/>
          <w:bCs w:val="0"/>
        </w:rPr>
      </w:pPr>
      <w:r w:rsidRPr="00B067FE">
        <w:rPr>
          <w:b w:val="0"/>
          <w:bCs w:val="0"/>
        </w:rPr>
        <w:t>Head, Research Department</w:t>
      </w:r>
      <w:r w:rsidRPr="00B067FE">
        <w:rPr>
          <w:b w:val="0"/>
          <w:bCs w:val="0"/>
        </w:rPr>
        <w:tab/>
      </w:r>
      <w:r w:rsidRPr="00B067FE">
        <w:rPr>
          <w:b w:val="0"/>
          <w:bCs w:val="0"/>
        </w:rPr>
        <w:tab/>
        <w:t>…………………….………</w:t>
      </w:r>
    </w:p>
    <w:p w:rsidR="001F2B1B" w:rsidRPr="00B067FE" w:rsidRDefault="001F2B1B" w:rsidP="001F2B1B">
      <w:pPr>
        <w:pStyle w:val="BodyText"/>
        <w:spacing w:line="360" w:lineRule="auto"/>
        <w:jc w:val="left"/>
        <w:rPr>
          <w:b w:val="0"/>
          <w:bCs w:val="0"/>
        </w:rPr>
      </w:pPr>
    </w:p>
    <w:p w:rsidR="001F2B1B" w:rsidRPr="00B067FE" w:rsidRDefault="001F2B1B" w:rsidP="001F2B1B">
      <w:pPr>
        <w:spacing w:line="360" w:lineRule="auto"/>
        <w:jc w:val="both"/>
        <w:rPr>
          <w:rFonts w:ascii="Times New Roman" w:hAnsi="Times New Roman" w:cs="Times New Roman"/>
          <w:bCs/>
        </w:rPr>
      </w:pPr>
      <w:r w:rsidRPr="00B067FE">
        <w:rPr>
          <w:rFonts w:ascii="Times New Roman" w:hAnsi="Times New Roman" w:cs="Times New Roman"/>
          <w:bCs/>
        </w:rPr>
        <w:t>Member (External Expert)</w:t>
      </w:r>
      <w:r w:rsidRPr="00B067FE">
        <w:rPr>
          <w:rFonts w:ascii="Times New Roman" w:hAnsi="Times New Roman" w:cs="Times New Roman"/>
          <w:bCs/>
        </w:rPr>
        <w:tab/>
      </w:r>
      <w:r w:rsidRPr="00B067FE">
        <w:rPr>
          <w:rFonts w:ascii="Times New Roman" w:hAnsi="Times New Roman" w:cs="Times New Roman"/>
          <w:bCs/>
        </w:rPr>
        <w:tab/>
      </w:r>
      <w:r w:rsidRPr="00B067FE">
        <w:rPr>
          <w:rFonts w:ascii="Times New Roman" w:hAnsi="Times New Roman" w:cs="Times New Roman"/>
        </w:rPr>
        <w:t>…..………………………..</w: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 xml:space="preserve">Member (Thesis Supervisor)    </w:t>
      </w:r>
      <w:r w:rsidRPr="00B067FE">
        <w:rPr>
          <w:rFonts w:ascii="Times New Roman" w:hAnsi="Times New Roman" w:cs="Times New Roman"/>
        </w:rPr>
        <w:tab/>
        <w:t>…..………………………..</w:t>
      </w:r>
      <w:r w:rsidRPr="00B067FE">
        <w:rPr>
          <w:rFonts w:ascii="Times New Roman" w:hAnsi="Times New Roman" w:cs="Times New Roman"/>
          <w:b/>
        </w:rPr>
        <w:tab/>
      </w:r>
      <w:r w:rsidRPr="00B067FE">
        <w:rPr>
          <w:rFonts w:ascii="Times New Roman" w:hAnsi="Times New Roman" w:cs="Times New Roman"/>
          <w:b/>
        </w:rPr>
        <w:tab/>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Date: ……………………..</w:t>
      </w:r>
    </w:p>
    <w:p w:rsidR="001F2B1B" w:rsidRPr="00B067FE" w:rsidRDefault="001F2B1B" w:rsidP="001F2B1B">
      <w:pPr>
        <w:spacing w:line="360" w:lineRule="auto"/>
        <w:jc w:val="center"/>
        <w:rPr>
          <w:rFonts w:ascii="Times New Roman" w:hAnsi="Times New Roman" w:cs="Times New Roman"/>
          <w:b/>
        </w:rPr>
      </w:pPr>
      <w:r w:rsidRPr="00B067FE">
        <w:rPr>
          <w:rFonts w:ascii="Times New Roman" w:hAnsi="Times New Roman" w:cs="Times New Roman"/>
          <w:b/>
        </w:rPr>
        <w:br w:type="page"/>
      </w:r>
      <w:r w:rsidRPr="00B067FE">
        <w:rPr>
          <w:rFonts w:ascii="Times New Roman" w:hAnsi="Times New Roman" w:cs="Times New Roman"/>
          <w:b/>
        </w:rPr>
        <w:lastRenderedPageBreak/>
        <w:t>TRIBHUVAN UNIVERSITY</w:t>
      </w:r>
    </w:p>
    <w:p w:rsidR="001F2B1B" w:rsidRPr="00B067FE" w:rsidRDefault="001F2B1B" w:rsidP="001F2B1B">
      <w:pPr>
        <w:spacing w:line="360" w:lineRule="auto"/>
        <w:jc w:val="center"/>
        <w:rPr>
          <w:rFonts w:ascii="Times New Roman" w:hAnsi="Times New Roman" w:cs="Times New Roman"/>
          <w:b/>
        </w:rPr>
      </w:pPr>
      <w:r w:rsidRPr="00B067FE">
        <w:rPr>
          <w:rFonts w:ascii="Times New Roman" w:hAnsi="Times New Roman" w:cs="Times New Roman"/>
          <w:b/>
        </w:rPr>
        <w:t>Faculty of Management</w:t>
      </w:r>
    </w:p>
    <w:p w:rsidR="001F2B1B" w:rsidRPr="00B067FE" w:rsidRDefault="001F2B1B" w:rsidP="001F2B1B">
      <w:pPr>
        <w:spacing w:line="360" w:lineRule="auto"/>
        <w:jc w:val="center"/>
        <w:rPr>
          <w:rFonts w:ascii="Times New Roman" w:hAnsi="Times New Roman" w:cs="Times New Roman"/>
          <w:b/>
        </w:rPr>
      </w:pPr>
      <w:r w:rsidRPr="00B067FE">
        <w:rPr>
          <w:rFonts w:ascii="Times New Roman" w:hAnsi="Times New Roman" w:cs="Times New Roman"/>
          <w:b/>
        </w:rPr>
        <w:t>Shanker Dev Campus</w:t>
      </w:r>
    </w:p>
    <w:p w:rsidR="001F2B1B" w:rsidRPr="00B067FE" w:rsidRDefault="001F2B1B" w:rsidP="001F2B1B">
      <w:pPr>
        <w:spacing w:line="360" w:lineRule="auto"/>
        <w:jc w:val="center"/>
        <w:rPr>
          <w:rFonts w:ascii="Times New Roman" w:hAnsi="Times New Roman" w:cs="Times New Roman"/>
          <w:b/>
        </w:rPr>
      </w:pPr>
    </w:p>
    <w:p w:rsidR="001F2B1B" w:rsidRPr="00B067FE" w:rsidRDefault="001F2B1B" w:rsidP="001F2B1B">
      <w:pPr>
        <w:spacing w:line="360" w:lineRule="auto"/>
        <w:jc w:val="center"/>
        <w:rPr>
          <w:rFonts w:ascii="Times New Roman" w:hAnsi="Times New Roman" w:cs="Times New Roman"/>
          <w:b/>
        </w:rPr>
      </w:pPr>
    </w:p>
    <w:p w:rsidR="001F2B1B" w:rsidRPr="00B067FE" w:rsidRDefault="001F2B1B" w:rsidP="001F2B1B">
      <w:pPr>
        <w:spacing w:line="360" w:lineRule="auto"/>
        <w:jc w:val="center"/>
        <w:rPr>
          <w:rFonts w:ascii="Times New Roman" w:hAnsi="Times New Roman" w:cs="Times New Roman"/>
          <w:b/>
        </w:rPr>
      </w:pPr>
    </w:p>
    <w:p w:rsidR="001F2B1B" w:rsidRPr="00B067FE" w:rsidRDefault="001F2B1B" w:rsidP="001F2B1B">
      <w:pPr>
        <w:spacing w:line="360" w:lineRule="auto"/>
        <w:jc w:val="center"/>
        <w:rPr>
          <w:rFonts w:ascii="Times New Roman" w:hAnsi="Times New Roman" w:cs="Times New Roman"/>
          <w:b/>
        </w:rPr>
      </w:pPr>
      <w:r w:rsidRPr="00B067FE">
        <w:rPr>
          <w:rFonts w:ascii="Times New Roman" w:hAnsi="Times New Roman" w:cs="Times New Roman"/>
          <w:b/>
        </w:rPr>
        <w:t>DECLARATION</w:t>
      </w:r>
    </w:p>
    <w:p w:rsidR="001F2B1B" w:rsidRPr="00B067FE" w:rsidRDefault="001F2B1B" w:rsidP="001F2B1B">
      <w:pPr>
        <w:spacing w:line="360" w:lineRule="auto"/>
        <w:jc w:val="both"/>
        <w:rPr>
          <w:rFonts w:ascii="Times New Roman" w:hAnsi="Times New Roman" w:cs="Times New Roman"/>
          <w:bCs/>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 xml:space="preserve">I hereby declare that the work reported in this thesis entitled </w:t>
      </w:r>
      <w:r w:rsidRPr="00B067FE">
        <w:rPr>
          <w:rFonts w:ascii="Times New Roman" w:hAnsi="Times New Roman" w:cs="Times New Roman"/>
          <w:b/>
        </w:rPr>
        <w:t>“A COMPARATIVE STUDY OF COST VOLUME AND PROFIT ANALYSIS AS A TOOLS OF PROFIT PLANNING  (A Case Study of Dabar Nepal Pvt. Ltd. &amp; Himalayan Distillery Ltd.)</w:t>
      </w:r>
      <w:r w:rsidRPr="00B067FE">
        <w:rPr>
          <w:rFonts w:ascii="Times New Roman" w:hAnsi="Times New Roman" w:cs="Times New Roman"/>
        </w:rPr>
        <w:t>” submitted to Office of the Dean, Faculty of Management, Tribhuvan University, is my original work done in the form of partial fulfillment of the requirement for the Master’s Degree in Business Study (M.B.S.) under the supervision of</w:t>
      </w:r>
      <w:r w:rsidRPr="00B067FE">
        <w:rPr>
          <w:rFonts w:ascii="Times New Roman" w:hAnsi="Times New Roman" w:cs="Times New Roman"/>
          <w:b/>
        </w:rPr>
        <w:t xml:space="preserve"> Joginder Goet </w:t>
      </w:r>
      <w:r w:rsidRPr="00B067FE">
        <w:rPr>
          <w:rFonts w:ascii="Times New Roman" w:hAnsi="Times New Roman" w:cs="Times New Roman"/>
        </w:rPr>
        <w:t>of Shanker Dev Campus.</w:t>
      </w:r>
    </w:p>
    <w:p w:rsidR="001F2B1B" w:rsidRPr="00B067FE" w:rsidRDefault="001F2B1B" w:rsidP="001F2B1B">
      <w:pPr>
        <w:pStyle w:val="NoSpacing"/>
        <w:spacing w:line="360" w:lineRule="auto"/>
        <w:jc w:val="both"/>
        <w:rPr>
          <w:rFonts w:ascii="Times New Roman" w:hAnsi="Times New Roman"/>
          <w:bCs/>
          <w:sz w:val="24"/>
          <w:szCs w:val="24"/>
        </w:rPr>
      </w:pPr>
    </w:p>
    <w:p w:rsidR="001F2B1B" w:rsidRPr="00B067FE" w:rsidRDefault="001F2B1B" w:rsidP="001F2B1B">
      <w:pPr>
        <w:spacing w:line="360" w:lineRule="auto"/>
        <w:jc w:val="both"/>
        <w:rPr>
          <w:rFonts w:ascii="Times New Roman" w:hAnsi="Times New Roman" w:cs="Times New Roman"/>
          <w:bCs/>
        </w:rPr>
      </w:pPr>
    </w:p>
    <w:p w:rsidR="001F2B1B" w:rsidRPr="00B067FE" w:rsidRDefault="001F2B1B" w:rsidP="001F2B1B">
      <w:pPr>
        <w:spacing w:line="360" w:lineRule="auto"/>
        <w:jc w:val="both"/>
        <w:rPr>
          <w:rFonts w:ascii="Times New Roman" w:hAnsi="Times New Roman" w:cs="Times New Roman"/>
          <w:bCs/>
        </w:rPr>
      </w:pPr>
    </w:p>
    <w:p w:rsidR="001F2B1B" w:rsidRPr="00B067FE" w:rsidRDefault="001F2B1B" w:rsidP="001F2B1B">
      <w:pPr>
        <w:spacing w:line="360" w:lineRule="auto"/>
        <w:jc w:val="right"/>
        <w:rPr>
          <w:rFonts w:ascii="Times New Roman" w:hAnsi="Times New Roman" w:cs="Times New Roman"/>
          <w:bCs/>
        </w:rPr>
      </w:pPr>
      <w:r w:rsidRPr="00B067FE">
        <w:rPr>
          <w:rFonts w:ascii="Times New Roman" w:hAnsi="Times New Roman" w:cs="Times New Roman"/>
          <w:bCs/>
        </w:rPr>
        <w:tab/>
      </w:r>
      <w:r w:rsidRPr="00B067FE">
        <w:rPr>
          <w:rFonts w:ascii="Times New Roman" w:hAnsi="Times New Roman" w:cs="Times New Roman"/>
          <w:bCs/>
        </w:rPr>
        <w:tab/>
      </w:r>
      <w:r w:rsidRPr="00B067FE">
        <w:rPr>
          <w:rFonts w:ascii="Times New Roman" w:hAnsi="Times New Roman" w:cs="Times New Roman"/>
          <w:bCs/>
        </w:rPr>
        <w:tab/>
      </w:r>
      <w:r w:rsidRPr="00B067FE">
        <w:rPr>
          <w:rFonts w:ascii="Times New Roman" w:hAnsi="Times New Roman" w:cs="Times New Roman"/>
          <w:bCs/>
        </w:rPr>
        <w:tab/>
      </w:r>
      <w:r w:rsidRPr="00B067FE">
        <w:rPr>
          <w:rFonts w:ascii="Times New Roman" w:hAnsi="Times New Roman" w:cs="Times New Roman"/>
          <w:bCs/>
        </w:rPr>
        <w:tab/>
      </w:r>
      <w:r w:rsidRPr="00B067FE">
        <w:rPr>
          <w:rFonts w:ascii="Times New Roman" w:hAnsi="Times New Roman" w:cs="Times New Roman"/>
          <w:bCs/>
        </w:rPr>
        <w:tab/>
      </w:r>
      <w:r w:rsidRPr="00B067FE">
        <w:rPr>
          <w:rFonts w:ascii="Times New Roman" w:hAnsi="Times New Roman" w:cs="Times New Roman"/>
          <w:bCs/>
        </w:rPr>
        <w:tab/>
        <w:t>……………………………</w:t>
      </w:r>
    </w:p>
    <w:p w:rsidR="001F2B1B" w:rsidRPr="00B067FE" w:rsidRDefault="001F2B1B" w:rsidP="001F2B1B">
      <w:pPr>
        <w:spacing w:line="360" w:lineRule="auto"/>
        <w:jc w:val="right"/>
        <w:rPr>
          <w:rFonts w:ascii="Times New Roman" w:hAnsi="Times New Roman" w:cs="Times New Roman"/>
          <w:b/>
        </w:rPr>
      </w:pPr>
      <w:r w:rsidRPr="00B067FE">
        <w:rPr>
          <w:rFonts w:ascii="Times New Roman" w:hAnsi="Times New Roman" w:cs="Times New Roman"/>
        </w:rPr>
        <w:t xml:space="preserve">            </w:t>
      </w:r>
      <w:r w:rsidRPr="00B067FE">
        <w:rPr>
          <w:rFonts w:ascii="Times New Roman" w:hAnsi="Times New Roman" w:cs="Times New Roman"/>
        </w:rPr>
        <w:tab/>
        <w:t xml:space="preserve">                                                 </w:t>
      </w:r>
      <w:r w:rsidRPr="00B067FE">
        <w:rPr>
          <w:rFonts w:ascii="Times New Roman" w:hAnsi="Times New Roman" w:cs="Times New Roman"/>
          <w:b/>
        </w:rPr>
        <w:t>SRIJANA THAPA</w:t>
      </w:r>
    </w:p>
    <w:p w:rsidR="001F2B1B" w:rsidRPr="00B067FE" w:rsidRDefault="001F2B1B" w:rsidP="001F2B1B">
      <w:pPr>
        <w:spacing w:line="360" w:lineRule="auto"/>
        <w:jc w:val="right"/>
        <w:rPr>
          <w:rFonts w:ascii="Times New Roman" w:hAnsi="Times New Roman" w:cs="Times New Roman"/>
          <w:b/>
        </w:rPr>
      </w:pPr>
      <w:r w:rsidRPr="00B067FE">
        <w:rPr>
          <w:rFonts w:ascii="Times New Roman" w:hAnsi="Times New Roman" w:cs="Times New Roman"/>
          <w:b/>
        </w:rPr>
        <w:t xml:space="preserve">                                                                      Researcher</w:t>
      </w:r>
    </w:p>
    <w:p w:rsidR="001F2B1B" w:rsidRPr="00B067FE" w:rsidRDefault="001F2B1B" w:rsidP="001F2B1B">
      <w:pPr>
        <w:pStyle w:val="para1CharCharCharCharCharCharCharCharCharCharCharCharCharCharCCharChar"/>
        <w:spacing w:line="360" w:lineRule="auto"/>
        <w:ind w:left="2160"/>
        <w:jc w:val="right"/>
        <w:rPr>
          <w:rFonts w:ascii="Times New Roman" w:hAnsi="Times New Roman" w:cs="Times New Roman"/>
          <w:b/>
        </w:rPr>
      </w:pPr>
      <w:r w:rsidRPr="00B067FE">
        <w:rPr>
          <w:rFonts w:ascii="Times New Roman" w:hAnsi="Times New Roman" w:cs="Times New Roman"/>
          <w:b/>
        </w:rPr>
        <w:t xml:space="preserve">                                     T.U. Regd. No. : 7-2-503-60-2003      </w:t>
      </w:r>
    </w:p>
    <w:p w:rsidR="001F2B1B" w:rsidRPr="00B067FE" w:rsidRDefault="001F2B1B" w:rsidP="001F2B1B">
      <w:pPr>
        <w:pStyle w:val="para1CharCharCharCharCharCharCharCharCharCharCharCharCharCharCCharChar"/>
        <w:spacing w:line="360" w:lineRule="auto"/>
        <w:ind w:left="3600" w:firstLine="720"/>
        <w:jc w:val="right"/>
        <w:rPr>
          <w:rFonts w:ascii="Times New Roman" w:hAnsi="Times New Roman" w:cs="Times New Roman"/>
          <w:b/>
        </w:rPr>
      </w:pPr>
      <w:r w:rsidRPr="00B067FE">
        <w:rPr>
          <w:rFonts w:ascii="Times New Roman" w:hAnsi="Times New Roman" w:cs="Times New Roman"/>
          <w:b/>
        </w:rPr>
        <w:t>Roll No. :</w:t>
      </w:r>
      <w:r w:rsidRPr="00B067FE">
        <w:rPr>
          <w:rFonts w:ascii="Times New Roman" w:hAnsi="Times New Roman" w:cs="Times New Roman"/>
          <w:b/>
          <w:bCs/>
        </w:rPr>
        <w:t xml:space="preserve"> </w:t>
      </w:r>
      <w:r w:rsidRPr="00B067FE">
        <w:rPr>
          <w:rFonts w:ascii="Times New Roman" w:hAnsi="Times New Roman" w:cs="Times New Roman"/>
          <w:b/>
        </w:rPr>
        <w:t>94/063</w:t>
      </w:r>
    </w:p>
    <w:p w:rsidR="001F2B1B" w:rsidRPr="00B067FE" w:rsidRDefault="001F2B1B" w:rsidP="001F2B1B">
      <w:pPr>
        <w:pStyle w:val="para1CharCharCharCharCharCharCharCharCharCharCharCharCharCharCCharChar"/>
        <w:spacing w:line="360" w:lineRule="auto"/>
        <w:ind w:left="3600" w:firstLine="720"/>
        <w:jc w:val="center"/>
        <w:rPr>
          <w:rFonts w:ascii="Times New Roman" w:hAnsi="Times New Roman" w:cs="Times New Roman"/>
          <w:b/>
        </w:rPr>
      </w:pPr>
    </w:p>
    <w:p w:rsidR="001F2B1B" w:rsidRPr="00B067FE" w:rsidRDefault="001F2B1B" w:rsidP="001F2B1B">
      <w:pPr>
        <w:spacing w:line="360" w:lineRule="auto"/>
        <w:jc w:val="center"/>
        <w:rPr>
          <w:rFonts w:ascii="Times New Roman" w:hAnsi="Times New Roman" w:cs="Times New Roman"/>
          <w:b/>
        </w:rPr>
      </w:pPr>
      <w:r w:rsidRPr="00B067FE">
        <w:rPr>
          <w:rFonts w:ascii="Times New Roman" w:hAnsi="Times New Roman" w:cs="Times New Roman"/>
          <w:b/>
        </w:rPr>
        <w:br w:type="page"/>
      </w:r>
      <w:r w:rsidRPr="00B067FE">
        <w:rPr>
          <w:rFonts w:ascii="Times New Roman" w:hAnsi="Times New Roman" w:cs="Times New Roman"/>
          <w:b/>
        </w:rPr>
        <w:lastRenderedPageBreak/>
        <w:t>ACKNOWLEDGEMENT</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This Thesis study has been undertaken to assess the “</w:t>
      </w:r>
      <w:r w:rsidRPr="00B067FE">
        <w:rPr>
          <w:rFonts w:ascii="Times New Roman" w:hAnsi="Times New Roman" w:cs="Times New Roman"/>
          <w:b/>
        </w:rPr>
        <w:t>A Comparative Study of Cost Volume and Profit Analysis As a Tools of Profit Planning  (A Case Study of Dabar Nepal Pvt. Ltd. &amp; Himalayan Distillery Ltd.)”</w:t>
      </w:r>
      <w:r w:rsidRPr="00B067FE">
        <w:rPr>
          <w:rFonts w:ascii="Times New Roman" w:hAnsi="Times New Roman" w:cs="Times New Roman"/>
        </w:rPr>
        <w:t xml:space="preserve"> under partial fulfillment of the requirement of Master's Degree.</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 xml:space="preserve">I would like to express my profound sense of gratitude to my respected </w:t>
      </w:r>
      <w:r w:rsidRPr="00B067FE">
        <w:rPr>
          <w:rFonts w:ascii="Times New Roman" w:hAnsi="Times New Roman" w:cs="Times New Roman"/>
          <w:b/>
        </w:rPr>
        <w:t>Prof. Bisheshwor Man Shrestha</w:t>
      </w:r>
      <w:r w:rsidRPr="00B067FE">
        <w:rPr>
          <w:rFonts w:ascii="Times New Roman" w:hAnsi="Times New Roman" w:cs="Times New Roman"/>
        </w:rPr>
        <w:t xml:space="preserve"> Head of Research Department and </w:t>
      </w:r>
      <w:r w:rsidRPr="00B067FE">
        <w:rPr>
          <w:rFonts w:ascii="Times New Roman" w:hAnsi="Times New Roman" w:cs="Times New Roman"/>
          <w:b/>
        </w:rPr>
        <w:t>Prof. Dr. Kamal Deep Dhakal</w:t>
      </w:r>
      <w:r w:rsidRPr="00B067FE">
        <w:rPr>
          <w:rFonts w:ascii="Times New Roman" w:hAnsi="Times New Roman" w:cs="Times New Roman"/>
        </w:rPr>
        <w:t xml:space="preserve"> Campus Chief and  supervisor </w:t>
      </w:r>
      <w:r w:rsidRPr="00B067FE">
        <w:rPr>
          <w:rFonts w:ascii="Times New Roman" w:hAnsi="Times New Roman" w:cs="Times New Roman"/>
          <w:b/>
        </w:rPr>
        <w:t>Joginder Goet</w:t>
      </w:r>
      <w:r w:rsidRPr="00B067FE">
        <w:rPr>
          <w:rFonts w:ascii="Times New Roman" w:hAnsi="Times New Roman" w:cs="Times New Roman"/>
        </w:rPr>
        <w:t xml:space="preserve"> lecturer of Shanker Dev Campus, TU, for his continuous guidance and supervision. The report in this form is the result of his inspiring and invaluable guidance and supervision.</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 xml:space="preserve">I highly appreciate to all the staffs of </w:t>
      </w:r>
      <w:r w:rsidRPr="00B067FE">
        <w:rPr>
          <w:rFonts w:ascii="Times New Roman" w:hAnsi="Times New Roman" w:cs="Times New Roman"/>
          <w:b/>
        </w:rPr>
        <w:t>Dabar Nepal Pvt. Ltd. &amp; Himalayan Distillery Ltd</w:t>
      </w:r>
      <w:r w:rsidRPr="00B067FE">
        <w:rPr>
          <w:rFonts w:ascii="Times New Roman" w:hAnsi="Times New Roman" w:cs="Times New Roman"/>
        </w:rPr>
        <w:t xml:space="preserve"> and  Shanker Dev Campus Library and central library for their valuable advices and support in collecting and presenting the necessary data and journal. I would also like to extend my deepest gratitude to all my respected teachers of Shanker Dev Campus, for their warm cooperation during this study.</w: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 xml:space="preserve">Last but not least I would like to thank for </w:t>
      </w:r>
      <w:r w:rsidRPr="00B067FE">
        <w:rPr>
          <w:rFonts w:ascii="Times New Roman" w:hAnsi="Times New Roman" w:cs="Times New Roman"/>
          <w:b/>
          <w:i/>
        </w:rPr>
        <w:t>Jiban Devkota, Hari Chandra Khadka</w:t>
      </w:r>
      <w:r w:rsidRPr="00B067FE">
        <w:rPr>
          <w:rFonts w:ascii="Times New Roman" w:hAnsi="Times New Roman" w:cs="Times New Roman"/>
        </w:rPr>
        <w:t xml:space="preserve"> and all my friends, family members and related people who were directly and indirectly involved to assist me in the entire preparation period.</w: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Finally, I am responsible for all the errors and omissions, I apologize for any mistakes and thankful for your valuable suggestions.</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Thank You.</w:t>
      </w:r>
    </w:p>
    <w:p w:rsidR="001F2B1B" w:rsidRPr="00B067FE" w:rsidRDefault="001F2B1B" w:rsidP="001F2B1B">
      <w:pPr>
        <w:spacing w:line="360" w:lineRule="auto"/>
        <w:jc w:val="right"/>
        <w:rPr>
          <w:rFonts w:ascii="Times New Roman" w:hAnsi="Times New Roman" w:cs="Times New Roman"/>
          <w:bCs/>
        </w:rPr>
      </w:pPr>
      <w:r w:rsidRPr="00B067FE">
        <w:rPr>
          <w:rFonts w:ascii="Times New Roman" w:hAnsi="Times New Roman" w:cs="Times New Roman"/>
          <w:bCs/>
        </w:rPr>
        <w:t>……………………………</w:t>
      </w:r>
    </w:p>
    <w:p w:rsidR="001F2B1B" w:rsidRPr="00B067FE" w:rsidRDefault="001F2B1B" w:rsidP="001F2B1B">
      <w:pPr>
        <w:spacing w:line="360" w:lineRule="auto"/>
        <w:jc w:val="right"/>
        <w:rPr>
          <w:rFonts w:ascii="Times New Roman" w:hAnsi="Times New Roman" w:cs="Times New Roman"/>
          <w:b/>
        </w:rPr>
      </w:pPr>
      <w:r w:rsidRPr="00B067FE">
        <w:rPr>
          <w:rFonts w:ascii="Times New Roman" w:hAnsi="Times New Roman" w:cs="Times New Roman"/>
        </w:rPr>
        <w:t xml:space="preserve">            </w:t>
      </w:r>
      <w:r w:rsidRPr="00B067FE">
        <w:rPr>
          <w:rFonts w:ascii="Times New Roman" w:hAnsi="Times New Roman" w:cs="Times New Roman"/>
        </w:rPr>
        <w:tab/>
        <w:t xml:space="preserve">                                                 </w:t>
      </w:r>
      <w:r w:rsidRPr="00B067FE">
        <w:rPr>
          <w:rFonts w:ascii="Times New Roman" w:hAnsi="Times New Roman" w:cs="Times New Roman"/>
          <w:b/>
        </w:rPr>
        <w:t>Srijana Thapa</w:t>
      </w:r>
    </w:p>
    <w:p w:rsidR="001F2B1B" w:rsidRPr="00B067FE" w:rsidRDefault="001F2B1B" w:rsidP="001F2B1B">
      <w:pPr>
        <w:spacing w:line="360" w:lineRule="auto"/>
        <w:jc w:val="right"/>
        <w:rPr>
          <w:rFonts w:ascii="Times New Roman" w:hAnsi="Times New Roman" w:cs="Times New Roman"/>
          <w:b/>
        </w:rPr>
      </w:pPr>
      <w:r w:rsidRPr="00B067FE">
        <w:rPr>
          <w:rFonts w:ascii="Times New Roman" w:hAnsi="Times New Roman" w:cs="Times New Roman"/>
          <w:b/>
        </w:rPr>
        <w:t xml:space="preserve">                                                                      Researcher</w:t>
      </w:r>
    </w:p>
    <w:p w:rsidR="001F2B1B" w:rsidRPr="00B067FE" w:rsidRDefault="001F2B1B" w:rsidP="001F2B1B">
      <w:pPr>
        <w:pStyle w:val="para1CharCharCharCharCharCharCharCharCharCharCharCharCharCharCCharChar"/>
        <w:spacing w:line="360" w:lineRule="auto"/>
        <w:ind w:left="2160"/>
        <w:jc w:val="right"/>
        <w:rPr>
          <w:rFonts w:ascii="Times New Roman" w:hAnsi="Times New Roman" w:cs="Times New Roman"/>
          <w:b/>
        </w:rPr>
      </w:pPr>
      <w:r w:rsidRPr="00B067FE">
        <w:rPr>
          <w:rFonts w:ascii="Times New Roman" w:hAnsi="Times New Roman" w:cs="Times New Roman"/>
          <w:b/>
        </w:rPr>
        <w:t xml:space="preserve">                                     T.U. Regd. No. : 7-2-503-60-2003      </w:t>
      </w:r>
    </w:p>
    <w:p w:rsidR="001F2B1B" w:rsidRPr="00B067FE" w:rsidRDefault="001F2B1B" w:rsidP="001F2B1B">
      <w:pPr>
        <w:pStyle w:val="para1CharCharCharCharCharCharCharCharCharCharCharCharCharCharCCharChar"/>
        <w:spacing w:line="360" w:lineRule="auto"/>
        <w:ind w:left="3600" w:firstLine="720"/>
        <w:jc w:val="right"/>
        <w:rPr>
          <w:rFonts w:ascii="Times New Roman" w:hAnsi="Times New Roman" w:cs="Times New Roman"/>
          <w:b/>
        </w:rPr>
      </w:pPr>
      <w:r w:rsidRPr="00B067FE">
        <w:rPr>
          <w:rFonts w:ascii="Times New Roman" w:hAnsi="Times New Roman" w:cs="Times New Roman"/>
          <w:b/>
        </w:rPr>
        <w:t>Roll No. :</w:t>
      </w:r>
      <w:r w:rsidRPr="00B067FE">
        <w:rPr>
          <w:rFonts w:ascii="Times New Roman" w:hAnsi="Times New Roman" w:cs="Times New Roman"/>
          <w:b/>
          <w:bCs/>
        </w:rPr>
        <w:t xml:space="preserve"> </w:t>
      </w:r>
      <w:r w:rsidRPr="00B067FE">
        <w:rPr>
          <w:rFonts w:ascii="Times New Roman" w:hAnsi="Times New Roman" w:cs="Times New Roman"/>
          <w:b/>
        </w:rPr>
        <w:t>94/063</w:t>
      </w:r>
    </w:p>
    <w:p w:rsidR="00B067FE" w:rsidRDefault="001F2B1B" w:rsidP="001F2B1B">
      <w:pPr>
        <w:spacing w:line="360" w:lineRule="auto"/>
        <w:ind w:left="1350"/>
        <w:rPr>
          <w:rFonts w:ascii="Times New Roman" w:hAnsi="Times New Roman" w:cs="Times New Roman"/>
          <w:b/>
        </w:rPr>
      </w:pPr>
      <w:r w:rsidRPr="00B067FE">
        <w:rPr>
          <w:rFonts w:ascii="Times New Roman" w:hAnsi="Times New Roman" w:cs="Times New Roman"/>
          <w:b/>
        </w:rPr>
        <w:t xml:space="preserve">    </w:t>
      </w:r>
    </w:p>
    <w:p w:rsidR="001F2B1B" w:rsidRPr="00B067FE" w:rsidRDefault="00B067FE" w:rsidP="00097A3E">
      <w:pPr>
        <w:rPr>
          <w:rFonts w:ascii="Times New Roman" w:hAnsi="Times New Roman" w:cs="Times New Roman"/>
          <w:b/>
        </w:rPr>
      </w:pPr>
      <w:r>
        <w:rPr>
          <w:rFonts w:ascii="Times New Roman" w:hAnsi="Times New Roman" w:cs="Times New Roman"/>
          <w:b/>
        </w:rPr>
        <w:br w:type="page"/>
      </w:r>
      <w:r w:rsidR="001F2B1B" w:rsidRPr="00B067FE">
        <w:rPr>
          <w:rFonts w:ascii="Times New Roman" w:hAnsi="Times New Roman" w:cs="Times New Roman"/>
          <w:b/>
        </w:rPr>
        <w:lastRenderedPageBreak/>
        <w:t>LIST OF ABBREVIATION</w:t>
      </w:r>
    </w:p>
    <w:p w:rsidR="001F2B1B" w:rsidRPr="00B067FE" w:rsidRDefault="001F2B1B" w:rsidP="001F2B1B">
      <w:pPr>
        <w:spacing w:line="360" w:lineRule="auto"/>
        <w:ind w:left="1350"/>
        <w:rPr>
          <w:rFonts w:ascii="Times New Roman" w:hAnsi="Times New Roman" w:cs="Times New Roman"/>
          <w:b/>
        </w:rPr>
      </w:pPr>
    </w:p>
    <w:p w:rsidR="001F2B1B" w:rsidRPr="00B067FE" w:rsidRDefault="001F2B1B" w:rsidP="001F2B1B">
      <w:pPr>
        <w:spacing w:line="360" w:lineRule="auto"/>
        <w:ind w:left="1350"/>
        <w:rPr>
          <w:rFonts w:ascii="Times New Roman" w:hAnsi="Times New Roman" w:cs="Times New Roman"/>
        </w:rPr>
      </w:pPr>
      <w:r w:rsidRPr="00B067FE">
        <w:rPr>
          <w:rFonts w:ascii="Times New Roman" w:hAnsi="Times New Roman" w:cs="Times New Roman"/>
        </w:rPr>
        <w:t>DN</w:t>
      </w:r>
      <w:r w:rsidRPr="00B067FE">
        <w:rPr>
          <w:rFonts w:ascii="Times New Roman" w:hAnsi="Times New Roman" w:cs="Times New Roman"/>
        </w:rPr>
        <w:tab/>
      </w:r>
      <w:r w:rsidRPr="00B067FE">
        <w:rPr>
          <w:rFonts w:ascii="Times New Roman" w:hAnsi="Times New Roman" w:cs="Times New Roman"/>
        </w:rPr>
        <w:tab/>
        <w:t>=</w:t>
      </w:r>
      <w:r w:rsidRPr="00B067FE">
        <w:rPr>
          <w:rFonts w:ascii="Times New Roman" w:hAnsi="Times New Roman" w:cs="Times New Roman"/>
        </w:rPr>
        <w:tab/>
        <w:t xml:space="preserve">Dabar Nepal Pvt. Ltd. </w:t>
      </w:r>
    </w:p>
    <w:p w:rsidR="001F2B1B" w:rsidRPr="00B067FE" w:rsidRDefault="001F2B1B" w:rsidP="001F2B1B">
      <w:pPr>
        <w:spacing w:line="360" w:lineRule="auto"/>
        <w:ind w:left="1350"/>
        <w:rPr>
          <w:rFonts w:ascii="Times New Roman" w:hAnsi="Times New Roman" w:cs="Times New Roman"/>
        </w:rPr>
      </w:pPr>
      <w:r w:rsidRPr="00B067FE">
        <w:rPr>
          <w:rFonts w:ascii="Times New Roman" w:hAnsi="Times New Roman" w:cs="Times New Roman"/>
        </w:rPr>
        <w:t>HD</w:t>
      </w:r>
      <w:r w:rsidRPr="00B067FE">
        <w:rPr>
          <w:rFonts w:ascii="Times New Roman" w:hAnsi="Times New Roman" w:cs="Times New Roman"/>
        </w:rPr>
        <w:tab/>
      </w:r>
      <w:r w:rsidRPr="00B067FE">
        <w:rPr>
          <w:rFonts w:ascii="Times New Roman" w:hAnsi="Times New Roman" w:cs="Times New Roman"/>
        </w:rPr>
        <w:tab/>
        <w:t>=</w:t>
      </w:r>
      <w:r w:rsidRPr="00B067FE">
        <w:rPr>
          <w:rFonts w:ascii="Times New Roman" w:hAnsi="Times New Roman" w:cs="Times New Roman"/>
        </w:rPr>
        <w:tab/>
        <w:t>Himalayan Distillery Ltd</w:t>
      </w:r>
    </w:p>
    <w:p w:rsidR="001F2B1B" w:rsidRPr="00B067FE" w:rsidRDefault="001F2B1B" w:rsidP="001F2B1B">
      <w:pPr>
        <w:spacing w:line="360" w:lineRule="auto"/>
        <w:ind w:left="1350"/>
        <w:rPr>
          <w:rFonts w:ascii="Times New Roman" w:hAnsi="Times New Roman" w:cs="Times New Roman"/>
        </w:rPr>
      </w:pPr>
      <w:r w:rsidRPr="00B067FE">
        <w:rPr>
          <w:rFonts w:ascii="Times New Roman" w:hAnsi="Times New Roman" w:cs="Times New Roman"/>
        </w:rPr>
        <w:t>PPC</w:t>
      </w:r>
      <w:r w:rsidRPr="00B067FE">
        <w:rPr>
          <w:rFonts w:ascii="Times New Roman" w:hAnsi="Times New Roman" w:cs="Times New Roman"/>
        </w:rPr>
        <w:tab/>
      </w:r>
      <w:r w:rsidRPr="00B067FE">
        <w:rPr>
          <w:rFonts w:ascii="Times New Roman" w:hAnsi="Times New Roman" w:cs="Times New Roman"/>
        </w:rPr>
        <w:tab/>
        <w:t xml:space="preserve">= </w:t>
      </w:r>
      <w:r w:rsidRPr="00B067FE">
        <w:rPr>
          <w:rFonts w:ascii="Times New Roman" w:hAnsi="Times New Roman" w:cs="Times New Roman"/>
        </w:rPr>
        <w:tab/>
        <w:t>Profit  Planning &amp; Control</w:t>
      </w:r>
    </w:p>
    <w:p w:rsidR="001F2B1B" w:rsidRPr="00B067FE" w:rsidRDefault="001F2B1B" w:rsidP="001F2B1B">
      <w:pPr>
        <w:spacing w:line="360" w:lineRule="auto"/>
        <w:ind w:left="1350"/>
        <w:rPr>
          <w:rFonts w:ascii="Times New Roman" w:hAnsi="Times New Roman" w:cs="Times New Roman"/>
        </w:rPr>
      </w:pPr>
      <w:r w:rsidRPr="00B067FE">
        <w:rPr>
          <w:rFonts w:ascii="Times New Roman" w:hAnsi="Times New Roman" w:cs="Times New Roman"/>
        </w:rPr>
        <w:t>MT</w:t>
      </w:r>
      <w:r w:rsidRPr="00B067FE">
        <w:rPr>
          <w:rFonts w:ascii="Times New Roman" w:hAnsi="Times New Roman" w:cs="Times New Roman"/>
        </w:rPr>
        <w:tab/>
      </w:r>
      <w:r w:rsidRPr="00B067FE">
        <w:rPr>
          <w:rFonts w:ascii="Times New Roman" w:hAnsi="Times New Roman" w:cs="Times New Roman"/>
        </w:rPr>
        <w:tab/>
        <w:t>=</w:t>
      </w:r>
      <w:r w:rsidRPr="00B067FE">
        <w:rPr>
          <w:rFonts w:ascii="Times New Roman" w:hAnsi="Times New Roman" w:cs="Times New Roman"/>
        </w:rPr>
        <w:tab/>
        <w:t>Metric Tonnes</w:t>
      </w:r>
    </w:p>
    <w:p w:rsidR="001F2B1B" w:rsidRPr="00B067FE" w:rsidRDefault="001F2B1B" w:rsidP="001F2B1B">
      <w:pPr>
        <w:spacing w:line="360" w:lineRule="auto"/>
        <w:ind w:left="1350"/>
        <w:rPr>
          <w:rFonts w:ascii="Times New Roman" w:hAnsi="Times New Roman" w:cs="Times New Roman"/>
        </w:rPr>
      </w:pPr>
      <w:r w:rsidRPr="00B067FE">
        <w:rPr>
          <w:rFonts w:ascii="Times New Roman" w:hAnsi="Times New Roman" w:cs="Times New Roman"/>
        </w:rPr>
        <w:t>KL</w:t>
      </w:r>
      <w:r w:rsidRPr="00B067FE">
        <w:rPr>
          <w:rFonts w:ascii="Times New Roman" w:hAnsi="Times New Roman" w:cs="Times New Roman"/>
        </w:rPr>
        <w:tab/>
      </w:r>
      <w:r w:rsidRPr="00B067FE">
        <w:rPr>
          <w:rFonts w:ascii="Times New Roman" w:hAnsi="Times New Roman" w:cs="Times New Roman"/>
        </w:rPr>
        <w:tab/>
        <w:t>=</w:t>
      </w:r>
      <w:r w:rsidRPr="00B067FE">
        <w:rPr>
          <w:rFonts w:ascii="Times New Roman" w:hAnsi="Times New Roman" w:cs="Times New Roman"/>
        </w:rPr>
        <w:tab/>
        <w:t>Kilo Litres</w:t>
      </w:r>
    </w:p>
    <w:p w:rsidR="001F2B1B" w:rsidRPr="00B067FE" w:rsidRDefault="001F2B1B" w:rsidP="001F2B1B">
      <w:pPr>
        <w:spacing w:line="360" w:lineRule="auto"/>
        <w:ind w:left="1350"/>
        <w:rPr>
          <w:rFonts w:ascii="Times New Roman" w:hAnsi="Times New Roman" w:cs="Times New Roman"/>
        </w:rPr>
      </w:pPr>
      <w:r w:rsidRPr="00B067FE">
        <w:rPr>
          <w:rFonts w:ascii="Times New Roman" w:hAnsi="Times New Roman" w:cs="Times New Roman"/>
        </w:rPr>
        <w:t>UNL</w:t>
      </w:r>
      <w:r w:rsidRPr="00B067FE">
        <w:rPr>
          <w:rFonts w:ascii="Times New Roman" w:hAnsi="Times New Roman" w:cs="Times New Roman"/>
        </w:rPr>
        <w:tab/>
      </w:r>
      <w:r w:rsidRPr="00B067FE">
        <w:rPr>
          <w:rFonts w:ascii="Times New Roman" w:hAnsi="Times New Roman" w:cs="Times New Roman"/>
        </w:rPr>
        <w:tab/>
        <w:t xml:space="preserve">= </w:t>
      </w:r>
      <w:r w:rsidRPr="00B067FE">
        <w:rPr>
          <w:rFonts w:ascii="Times New Roman" w:hAnsi="Times New Roman" w:cs="Times New Roman"/>
        </w:rPr>
        <w:tab/>
        <w:t>Unilever Nepal Limited</w:t>
      </w:r>
    </w:p>
    <w:p w:rsidR="001F2B1B" w:rsidRPr="00B067FE" w:rsidRDefault="001F2B1B" w:rsidP="001F2B1B">
      <w:pPr>
        <w:spacing w:line="360" w:lineRule="auto"/>
        <w:ind w:left="1350"/>
        <w:rPr>
          <w:rFonts w:ascii="Times New Roman" w:hAnsi="Times New Roman" w:cs="Times New Roman"/>
        </w:rPr>
      </w:pPr>
      <w:r w:rsidRPr="00B067FE">
        <w:rPr>
          <w:rFonts w:ascii="Times New Roman" w:hAnsi="Times New Roman" w:cs="Times New Roman"/>
        </w:rPr>
        <w:t>GDP</w:t>
      </w:r>
      <w:r w:rsidRPr="00B067FE">
        <w:rPr>
          <w:rFonts w:ascii="Times New Roman" w:hAnsi="Times New Roman" w:cs="Times New Roman"/>
        </w:rPr>
        <w:tab/>
      </w:r>
      <w:r w:rsidRPr="00B067FE">
        <w:rPr>
          <w:rFonts w:ascii="Times New Roman" w:hAnsi="Times New Roman" w:cs="Times New Roman"/>
        </w:rPr>
        <w:tab/>
        <w:t>=</w:t>
      </w:r>
      <w:r w:rsidRPr="00B067FE">
        <w:rPr>
          <w:rFonts w:ascii="Times New Roman" w:hAnsi="Times New Roman" w:cs="Times New Roman"/>
        </w:rPr>
        <w:tab/>
        <w:t>Gross Domestic Product</w:t>
      </w:r>
    </w:p>
    <w:p w:rsidR="001F2B1B" w:rsidRPr="00B067FE" w:rsidRDefault="001F2B1B" w:rsidP="001F2B1B">
      <w:pPr>
        <w:spacing w:line="360" w:lineRule="auto"/>
        <w:ind w:left="1350"/>
        <w:rPr>
          <w:rFonts w:ascii="Times New Roman" w:hAnsi="Times New Roman" w:cs="Times New Roman"/>
        </w:rPr>
      </w:pPr>
      <w:r w:rsidRPr="00B067FE">
        <w:rPr>
          <w:rFonts w:ascii="Times New Roman" w:hAnsi="Times New Roman" w:cs="Times New Roman"/>
        </w:rPr>
        <w:t>FDI</w:t>
      </w:r>
      <w:r w:rsidRPr="00B067FE">
        <w:rPr>
          <w:rFonts w:ascii="Times New Roman" w:hAnsi="Times New Roman" w:cs="Times New Roman"/>
        </w:rPr>
        <w:tab/>
      </w:r>
      <w:r w:rsidRPr="00B067FE">
        <w:rPr>
          <w:rFonts w:ascii="Times New Roman" w:hAnsi="Times New Roman" w:cs="Times New Roman"/>
        </w:rPr>
        <w:tab/>
        <w:t>=</w:t>
      </w:r>
      <w:r w:rsidRPr="00B067FE">
        <w:rPr>
          <w:rFonts w:ascii="Times New Roman" w:hAnsi="Times New Roman" w:cs="Times New Roman"/>
        </w:rPr>
        <w:tab/>
        <w:t>Foreign Direct Investment</w:t>
      </w:r>
    </w:p>
    <w:p w:rsidR="001F2B1B" w:rsidRPr="00B067FE" w:rsidRDefault="001F2B1B" w:rsidP="001F2B1B">
      <w:pPr>
        <w:spacing w:line="360" w:lineRule="auto"/>
        <w:ind w:left="1350"/>
        <w:rPr>
          <w:rFonts w:ascii="Times New Roman" w:hAnsi="Times New Roman" w:cs="Times New Roman"/>
        </w:rPr>
      </w:pPr>
      <w:r w:rsidRPr="00B067FE">
        <w:rPr>
          <w:rFonts w:ascii="Times New Roman" w:hAnsi="Times New Roman" w:cs="Times New Roman"/>
        </w:rPr>
        <w:t>i.e.</w:t>
      </w:r>
      <w:r w:rsidRPr="00B067FE">
        <w:rPr>
          <w:rFonts w:ascii="Times New Roman" w:hAnsi="Times New Roman" w:cs="Times New Roman"/>
        </w:rPr>
        <w:tab/>
      </w:r>
      <w:r w:rsidRPr="00B067FE">
        <w:rPr>
          <w:rFonts w:ascii="Times New Roman" w:hAnsi="Times New Roman" w:cs="Times New Roman"/>
        </w:rPr>
        <w:tab/>
        <w:t>=</w:t>
      </w:r>
      <w:r w:rsidRPr="00B067FE">
        <w:rPr>
          <w:rFonts w:ascii="Times New Roman" w:hAnsi="Times New Roman" w:cs="Times New Roman"/>
        </w:rPr>
        <w:tab/>
        <w:t>That is</w:t>
      </w:r>
    </w:p>
    <w:p w:rsidR="001F2B1B" w:rsidRPr="00B067FE" w:rsidRDefault="001F2B1B" w:rsidP="001F2B1B">
      <w:pPr>
        <w:spacing w:line="360" w:lineRule="auto"/>
        <w:ind w:left="1350"/>
        <w:rPr>
          <w:rFonts w:ascii="Times New Roman" w:hAnsi="Times New Roman" w:cs="Times New Roman"/>
        </w:rPr>
      </w:pPr>
      <w:r w:rsidRPr="00B067FE">
        <w:rPr>
          <w:rFonts w:ascii="Times New Roman" w:hAnsi="Times New Roman" w:cs="Times New Roman"/>
        </w:rPr>
        <w:t>CIP</w:t>
      </w:r>
      <w:r w:rsidRPr="00B067FE">
        <w:rPr>
          <w:rFonts w:ascii="Times New Roman" w:hAnsi="Times New Roman" w:cs="Times New Roman"/>
        </w:rPr>
        <w:tab/>
      </w:r>
      <w:r w:rsidRPr="00B067FE">
        <w:rPr>
          <w:rFonts w:ascii="Times New Roman" w:hAnsi="Times New Roman" w:cs="Times New Roman"/>
        </w:rPr>
        <w:tab/>
        <w:t>=</w:t>
      </w:r>
      <w:r w:rsidRPr="00B067FE">
        <w:rPr>
          <w:rFonts w:ascii="Times New Roman" w:hAnsi="Times New Roman" w:cs="Times New Roman"/>
        </w:rPr>
        <w:tab/>
        <w:t>Commercially Important Person</w:t>
      </w:r>
    </w:p>
    <w:p w:rsidR="001F2B1B" w:rsidRPr="00B067FE" w:rsidRDefault="001F2B1B" w:rsidP="001F2B1B">
      <w:pPr>
        <w:spacing w:line="360" w:lineRule="auto"/>
        <w:ind w:left="1350"/>
        <w:rPr>
          <w:rFonts w:ascii="Times New Roman" w:hAnsi="Times New Roman" w:cs="Times New Roman"/>
        </w:rPr>
      </w:pPr>
      <w:r w:rsidRPr="00B067FE">
        <w:rPr>
          <w:rFonts w:ascii="Times New Roman" w:hAnsi="Times New Roman" w:cs="Times New Roman"/>
        </w:rPr>
        <w:t>NP</w:t>
      </w:r>
      <w:r w:rsidRPr="00B067FE">
        <w:rPr>
          <w:rFonts w:ascii="Times New Roman" w:hAnsi="Times New Roman" w:cs="Times New Roman"/>
        </w:rPr>
        <w:tab/>
      </w:r>
      <w:r w:rsidRPr="00B067FE">
        <w:rPr>
          <w:rFonts w:ascii="Times New Roman" w:hAnsi="Times New Roman" w:cs="Times New Roman"/>
        </w:rPr>
        <w:tab/>
        <w:t>=</w:t>
      </w:r>
      <w:r w:rsidRPr="00B067FE">
        <w:rPr>
          <w:rFonts w:ascii="Times New Roman" w:hAnsi="Times New Roman" w:cs="Times New Roman"/>
        </w:rPr>
        <w:tab/>
        <w:t>Net Profit</w:t>
      </w:r>
    </w:p>
    <w:p w:rsidR="001F2B1B" w:rsidRPr="00B067FE" w:rsidRDefault="001F2B1B" w:rsidP="001F2B1B">
      <w:pPr>
        <w:spacing w:line="360" w:lineRule="auto"/>
        <w:ind w:left="1350"/>
        <w:rPr>
          <w:rFonts w:ascii="Times New Roman" w:hAnsi="Times New Roman" w:cs="Times New Roman"/>
        </w:rPr>
      </w:pPr>
      <w:r w:rsidRPr="00B067FE">
        <w:rPr>
          <w:rFonts w:ascii="Times New Roman" w:hAnsi="Times New Roman" w:cs="Times New Roman"/>
        </w:rPr>
        <w:t>GP</w:t>
      </w:r>
      <w:r w:rsidRPr="00B067FE">
        <w:rPr>
          <w:rFonts w:ascii="Times New Roman" w:hAnsi="Times New Roman" w:cs="Times New Roman"/>
        </w:rPr>
        <w:tab/>
      </w:r>
      <w:r w:rsidRPr="00B067FE">
        <w:rPr>
          <w:rFonts w:ascii="Times New Roman" w:hAnsi="Times New Roman" w:cs="Times New Roman"/>
        </w:rPr>
        <w:tab/>
        <w:t xml:space="preserve">= </w:t>
      </w:r>
      <w:r w:rsidRPr="00B067FE">
        <w:rPr>
          <w:rFonts w:ascii="Times New Roman" w:hAnsi="Times New Roman" w:cs="Times New Roman"/>
        </w:rPr>
        <w:tab/>
        <w:t>Gross Profit</w:t>
      </w:r>
    </w:p>
    <w:p w:rsidR="001F2B1B" w:rsidRPr="00B067FE" w:rsidRDefault="001F2B1B" w:rsidP="001F2B1B">
      <w:pPr>
        <w:spacing w:line="360" w:lineRule="auto"/>
        <w:ind w:left="1350"/>
        <w:rPr>
          <w:rFonts w:ascii="Times New Roman" w:hAnsi="Times New Roman" w:cs="Times New Roman"/>
        </w:rPr>
      </w:pPr>
      <w:r w:rsidRPr="00B067FE">
        <w:rPr>
          <w:rFonts w:ascii="Times New Roman" w:hAnsi="Times New Roman" w:cs="Times New Roman"/>
        </w:rPr>
        <w:t>SD</w:t>
      </w:r>
      <w:r w:rsidRPr="00B067FE">
        <w:rPr>
          <w:rFonts w:ascii="Times New Roman" w:hAnsi="Times New Roman" w:cs="Times New Roman"/>
        </w:rPr>
        <w:tab/>
      </w:r>
      <w:r w:rsidRPr="00B067FE">
        <w:rPr>
          <w:rFonts w:ascii="Times New Roman" w:hAnsi="Times New Roman" w:cs="Times New Roman"/>
        </w:rPr>
        <w:tab/>
        <w:t xml:space="preserve">= </w:t>
      </w:r>
      <w:r w:rsidRPr="00B067FE">
        <w:rPr>
          <w:rFonts w:ascii="Times New Roman" w:hAnsi="Times New Roman" w:cs="Times New Roman"/>
        </w:rPr>
        <w:tab/>
        <w:t>Standard Deviation</w:t>
      </w:r>
    </w:p>
    <w:p w:rsidR="001F2B1B" w:rsidRPr="00B067FE" w:rsidRDefault="001F2B1B" w:rsidP="001F2B1B">
      <w:pPr>
        <w:spacing w:line="360" w:lineRule="auto"/>
        <w:ind w:left="1350"/>
        <w:rPr>
          <w:rFonts w:ascii="Times New Roman" w:hAnsi="Times New Roman" w:cs="Times New Roman"/>
        </w:rPr>
      </w:pPr>
      <w:r w:rsidRPr="00B067FE">
        <w:rPr>
          <w:rFonts w:ascii="Times New Roman" w:hAnsi="Times New Roman" w:cs="Times New Roman"/>
        </w:rPr>
        <w:t>SE</w:t>
      </w:r>
      <w:r w:rsidRPr="00B067FE">
        <w:rPr>
          <w:rFonts w:ascii="Times New Roman" w:hAnsi="Times New Roman" w:cs="Times New Roman"/>
        </w:rPr>
        <w:tab/>
      </w:r>
      <w:r w:rsidRPr="00B067FE">
        <w:rPr>
          <w:rFonts w:ascii="Times New Roman" w:hAnsi="Times New Roman" w:cs="Times New Roman"/>
        </w:rPr>
        <w:tab/>
        <w:t>=</w:t>
      </w:r>
      <w:r w:rsidRPr="00B067FE">
        <w:rPr>
          <w:rFonts w:ascii="Times New Roman" w:hAnsi="Times New Roman" w:cs="Times New Roman"/>
        </w:rPr>
        <w:tab/>
        <w:t>Standard Error</w:t>
      </w:r>
    </w:p>
    <w:p w:rsidR="001F2B1B" w:rsidRPr="00B067FE" w:rsidRDefault="001F2B1B" w:rsidP="001F2B1B">
      <w:pPr>
        <w:spacing w:line="360" w:lineRule="auto"/>
        <w:ind w:left="1350"/>
        <w:rPr>
          <w:rFonts w:ascii="Times New Roman" w:hAnsi="Times New Roman" w:cs="Times New Roman"/>
        </w:rPr>
      </w:pPr>
      <w:r w:rsidRPr="00B067FE">
        <w:rPr>
          <w:rFonts w:ascii="Times New Roman" w:hAnsi="Times New Roman" w:cs="Times New Roman"/>
        </w:rPr>
        <w:t>CVP</w:t>
      </w:r>
      <w:r w:rsidRPr="00B067FE">
        <w:rPr>
          <w:rFonts w:ascii="Times New Roman" w:hAnsi="Times New Roman" w:cs="Times New Roman"/>
        </w:rPr>
        <w:tab/>
      </w:r>
      <w:r w:rsidRPr="00B067FE">
        <w:rPr>
          <w:rFonts w:ascii="Times New Roman" w:hAnsi="Times New Roman" w:cs="Times New Roman"/>
        </w:rPr>
        <w:tab/>
        <w:t>=</w:t>
      </w:r>
      <w:r w:rsidRPr="00B067FE">
        <w:rPr>
          <w:rFonts w:ascii="Times New Roman" w:hAnsi="Times New Roman" w:cs="Times New Roman"/>
        </w:rPr>
        <w:tab/>
        <w:t>Cost Volume Profit</w:t>
      </w:r>
    </w:p>
    <w:p w:rsidR="001F2B1B" w:rsidRPr="00B067FE" w:rsidRDefault="001F2B1B" w:rsidP="001F2B1B">
      <w:pPr>
        <w:spacing w:line="360" w:lineRule="auto"/>
        <w:ind w:left="1350"/>
        <w:rPr>
          <w:rFonts w:ascii="Times New Roman" w:hAnsi="Times New Roman" w:cs="Times New Roman"/>
        </w:rPr>
      </w:pPr>
      <w:r w:rsidRPr="00B067FE">
        <w:rPr>
          <w:rFonts w:ascii="Times New Roman" w:hAnsi="Times New Roman" w:cs="Times New Roman"/>
        </w:rPr>
        <w:t>CV</w:t>
      </w:r>
      <w:r w:rsidRPr="00B067FE">
        <w:rPr>
          <w:rFonts w:ascii="Times New Roman" w:hAnsi="Times New Roman" w:cs="Times New Roman"/>
        </w:rPr>
        <w:tab/>
      </w:r>
      <w:r w:rsidRPr="00B067FE">
        <w:rPr>
          <w:rFonts w:ascii="Times New Roman" w:hAnsi="Times New Roman" w:cs="Times New Roman"/>
        </w:rPr>
        <w:tab/>
        <w:t>=</w:t>
      </w:r>
      <w:r w:rsidRPr="00B067FE">
        <w:rPr>
          <w:rFonts w:ascii="Times New Roman" w:hAnsi="Times New Roman" w:cs="Times New Roman"/>
        </w:rPr>
        <w:tab/>
        <w:t>Coefficient of Variation</w:t>
      </w:r>
    </w:p>
    <w:p w:rsidR="001F2B1B" w:rsidRPr="00B067FE" w:rsidRDefault="001F2B1B" w:rsidP="001F2B1B">
      <w:pPr>
        <w:spacing w:line="360" w:lineRule="auto"/>
        <w:ind w:left="1350"/>
        <w:rPr>
          <w:rFonts w:ascii="Times New Roman" w:hAnsi="Times New Roman" w:cs="Times New Roman"/>
        </w:rPr>
      </w:pPr>
      <w:r w:rsidRPr="00B067FE">
        <w:rPr>
          <w:rFonts w:ascii="Times New Roman" w:hAnsi="Times New Roman" w:cs="Times New Roman"/>
        </w:rPr>
        <w:t>Vs</w:t>
      </w:r>
      <w:r w:rsidRPr="00B067FE">
        <w:rPr>
          <w:rFonts w:ascii="Times New Roman" w:hAnsi="Times New Roman" w:cs="Times New Roman"/>
        </w:rPr>
        <w:tab/>
      </w:r>
      <w:r w:rsidRPr="00B067FE">
        <w:rPr>
          <w:rFonts w:ascii="Times New Roman" w:hAnsi="Times New Roman" w:cs="Times New Roman"/>
        </w:rPr>
        <w:tab/>
        <w:t xml:space="preserve">= </w:t>
      </w:r>
      <w:r w:rsidRPr="00B067FE">
        <w:rPr>
          <w:rFonts w:ascii="Times New Roman" w:hAnsi="Times New Roman" w:cs="Times New Roman"/>
        </w:rPr>
        <w:tab/>
        <w:t>Versus</w:t>
      </w:r>
    </w:p>
    <w:p w:rsidR="001F2B1B" w:rsidRPr="00B067FE" w:rsidRDefault="001F2B1B" w:rsidP="001F2B1B">
      <w:pPr>
        <w:spacing w:line="360" w:lineRule="auto"/>
        <w:jc w:val="center"/>
        <w:rPr>
          <w:rFonts w:ascii="Times New Roman" w:hAnsi="Times New Roman" w:cs="Times New Roman"/>
          <w:b/>
        </w:rPr>
      </w:pPr>
    </w:p>
    <w:p w:rsidR="001F2B1B" w:rsidRPr="00B067FE" w:rsidRDefault="001F2B1B" w:rsidP="001F2B1B">
      <w:pPr>
        <w:tabs>
          <w:tab w:val="left" w:pos="1620"/>
          <w:tab w:val="left" w:pos="7020"/>
        </w:tabs>
        <w:spacing w:line="360" w:lineRule="auto"/>
        <w:jc w:val="center"/>
        <w:rPr>
          <w:rFonts w:ascii="Times New Roman" w:hAnsi="Times New Roman" w:cs="Times New Roman"/>
          <w:b/>
          <w:sz w:val="28"/>
          <w:szCs w:val="28"/>
        </w:rPr>
      </w:pPr>
      <w:r w:rsidRPr="00B067FE">
        <w:rPr>
          <w:rFonts w:ascii="Times New Roman" w:hAnsi="Times New Roman" w:cs="Times New Roman"/>
          <w:b/>
          <w:sz w:val="28"/>
          <w:szCs w:val="28"/>
        </w:rPr>
        <w:br w:type="page"/>
      </w:r>
      <w:r w:rsidRPr="00B067FE">
        <w:rPr>
          <w:rFonts w:ascii="Times New Roman" w:hAnsi="Times New Roman" w:cs="Times New Roman"/>
          <w:b/>
          <w:sz w:val="28"/>
          <w:szCs w:val="28"/>
        </w:rPr>
        <w:lastRenderedPageBreak/>
        <w:t>TABLE OF CONTENTS</w: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tabs>
          <w:tab w:val="left" w:pos="4305"/>
          <w:tab w:val="left" w:pos="7410"/>
        </w:tabs>
        <w:spacing w:line="360" w:lineRule="auto"/>
        <w:jc w:val="both"/>
        <w:rPr>
          <w:rFonts w:ascii="Times New Roman" w:hAnsi="Times New Roman" w:cs="Times New Roman"/>
          <w:b/>
        </w:rPr>
      </w:pPr>
      <w:r w:rsidRPr="00B067FE">
        <w:rPr>
          <w:rFonts w:ascii="Times New Roman" w:hAnsi="Times New Roman" w:cs="Times New Roman"/>
          <w:b/>
        </w:rPr>
        <w:tab/>
      </w:r>
      <w:r w:rsidRPr="00B067FE">
        <w:rPr>
          <w:rFonts w:ascii="Times New Roman" w:hAnsi="Times New Roman" w:cs="Times New Roman"/>
          <w:b/>
        </w:rPr>
        <w:tab/>
      </w:r>
    </w:p>
    <w:p w:rsidR="001F2B1B" w:rsidRPr="00B067FE" w:rsidRDefault="001F2B1B" w:rsidP="001F2B1B">
      <w:pPr>
        <w:spacing w:line="360" w:lineRule="auto"/>
        <w:ind w:left="360"/>
        <w:jc w:val="both"/>
        <w:rPr>
          <w:rFonts w:ascii="Times New Roman" w:hAnsi="Times New Roman" w:cs="Times New Roman"/>
        </w:rPr>
      </w:pPr>
      <w:r w:rsidRPr="00B067FE">
        <w:rPr>
          <w:rFonts w:ascii="Times New Roman" w:hAnsi="Times New Roman" w:cs="Times New Roman"/>
        </w:rPr>
        <w:t>Viva-Voce Sheet</w:t>
      </w:r>
    </w:p>
    <w:p w:rsidR="001F2B1B" w:rsidRPr="00B067FE" w:rsidRDefault="001F2B1B" w:rsidP="001F2B1B">
      <w:pPr>
        <w:spacing w:line="360" w:lineRule="auto"/>
        <w:ind w:left="360"/>
        <w:jc w:val="both"/>
        <w:rPr>
          <w:rFonts w:ascii="Times New Roman" w:hAnsi="Times New Roman" w:cs="Times New Roman"/>
        </w:rPr>
      </w:pPr>
      <w:r w:rsidRPr="00B067FE">
        <w:rPr>
          <w:rFonts w:ascii="Times New Roman" w:hAnsi="Times New Roman" w:cs="Times New Roman"/>
        </w:rPr>
        <w:t>Recommendation</w:t>
      </w:r>
    </w:p>
    <w:p w:rsidR="001F2B1B" w:rsidRPr="00B067FE" w:rsidRDefault="001F2B1B" w:rsidP="001F2B1B">
      <w:pPr>
        <w:spacing w:line="360" w:lineRule="auto"/>
        <w:ind w:left="360"/>
        <w:jc w:val="both"/>
        <w:rPr>
          <w:rFonts w:ascii="Times New Roman" w:hAnsi="Times New Roman" w:cs="Times New Roman"/>
        </w:rPr>
      </w:pPr>
      <w:r w:rsidRPr="00B067FE">
        <w:rPr>
          <w:rFonts w:ascii="Times New Roman" w:hAnsi="Times New Roman" w:cs="Times New Roman"/>
        </w:rPr>
        <w:t>Declaration</w:t>
      </w:r>
    </w:p>
    <w:p w:rsidR="001F2B1B" w:rsidRPr="00B067FE" w:rsidRDefault="001F2B1B" w:rsidP="001F2B1B">
      <w:pPr>
        <w:spacing w:line="360" w:lineRule="auto"/>
        <w:ind w:left="360"/>
        <w:jc w:val="both"/>
        <w:rPr>
          <w:rFonts w:ascii="Times New Roman" w:hAnsi="Times New Roman" w:cs="Times New Roman"/>
        </w:rPr>
      </w:pPr>
      <w:r w:rsidRPr="00B067FE">
        <w:rPr>
          <w:rFonts w:ascii="Times New Roman" w:hAnsi="Times New Roman" w:cs="Times New Roman"/>
        </w:rPr>
        <w:t>Acknowledgement</w:t>
      </w:r>
    </w:p>
    <w:p w:rsidR="001F2B1B" w:rsidRPr="00B067FE" w:rsidRDefault="001F2B1B" w:rsidP="001F2B1B">
      <w:pPr>
        <w:spacing w:line="360" w:lineRule="auto"/>
        <w:ind w:left="360"/>
        <w:jc w:val="both"/>
        <w:rPr>
          <w:rFonts w:ascii="Times New Roman" w:hAnsi="Times New Roman" w:cs="Times New Roman"/>
        </w:rPr>
      </w:pPr>
      <w:r w:rsidRPr="00B067FE">
        <w:rPr>
          <w:rFonts w:ascii="Times New Roman" w:hAnsi="Times New Roman" w:cs="Times New Roman"/>
        </w:rPr>
        <w:t>Table of Contents</w:t>
      </w:r>
    </w:p>
    <w:p w:rsidR="001F2B1B" w:rsidRPr="00B067FE" w:rsidRDefault="001F2B1B" w:rsidP="001F2B1B">
      <w:pPr>
        <w:spacing w:line="360" w:lineRule="auto"/>
        <w:ind w:left="360"/>
        <w:jc w:val="both"/>
        <w:rPr>
          <w:rFonts w:ascii="Times New Roman" w:hAnsi="Times New Roman" w:cs="Times New Roman"/>
        </w:rPr>
      </w:pPr>
      <w:r w:rsidRPr="00B067FE">
        <w:rPr>
          <w:rFonts w:ascii="Times New Roman" w:hAnsi="Times New Roman" w:cs="Times New Roman"/>
        </w:rPr>
        <w:t xml:space="preserve">List of Table </w:t>
      </w:r>
    </w:p>
    <w:p w:rsidR="001F2B1B" w:rsidRPr="00B067FE" w:rsidRDefault="001F2B1B" w:rsidP="001F2B1B">
      <w:pPr>
        <w:spacing w:line="360" w:lineRule="auto"/>
        <w:ind w:left="360"/>
        <w:jc w:val="both"/>
        <w:rPr>
          <w:rFonts w:ascii="Times New Roman" w:hAnsi="Times New Roman" w:cs="Times New Roman"/>
        </w:rPr>
      </w:pPr>
      <w:r w:rsidRPr="00B067FE">
        <w:rPr>
          <w:rFonts w:ascii="Times New Roman" w:hAnsi="Times New Roman" w:cs="Times New Roman"/>
        </w:rPr>
        <w:t>List of Figure</w:t>
      </w:r>
    </w:p>
    <w:p w:rsidR="001F2B1B" w:rsidRPr="00B067FE" w:rsidRDefault="001F2B1B" w:rsidP="001F2B1B">
      <w:pPr>
        <w:spacing w:line="360" w:lineRule="auto"/>
        <w:ind w:left="360"/>
        <w:jc w:val="both"/>
        <w:rPr>
          <w:rFonts w:ascii="Times New Roman" w:hAnsi="Times New Roman" w:cs="Times New Roman"/>
        </w:rPr>
      </w:pPr>
      <w:r w:rsidRPr="00B067FE">
        <w:rPr>
          <w:rFonts w:ascii="Times New Roman" w:hAnsi="Times New Roman" w:cs="Times New Roman"/>
        </w:rPr>
        <w:t>Abbreviation</w:t>
      </w:r>
    </w:p>
    <w:p w:rsidR="001F2B1B" w:rsidRPr="00B067FE" w:rsidRDefault="001F2B1B" w:rsidP="001F2B1B">
      <w:pPr>
        <w:pStyle w:val="para1CharCharCharCharCharCharCharCharCharCharCharCharCharCharCCharChar"/>
        <w:spacing w:line="360" w:lineRule="auto"/>
        <w:rPr>
          <w:rFonts w:ascii="Times New Roman" w:hAnsi="Times New Roman" w:cs="Times New Roman"/>
          <w:b/>
        </w:rPr>
      </w:pPr>
    </w:p>
    <w:p w:rsidR="001F2B1B" w:rsidRPr="00B067FE" w:rsidRDefault="001F2B1B" w:rsidP="001F2B1B">
      <w:pPr>
        <w:tabs>
          <w:tab w:val="left" w:pos="450"/>
          <w:tab w:val="left" w:pos="8820"/>
        </w:tabs>
        <w:spacing w:line="360" w:lineRule="auto"/>
        <w:rPr>
          <w:rFonts w:ascii="Times New Roman" w:hAnsi="Times New Roman" w:cs="Times New Roman"/>
          <w:b/>
          <w:bCs/>
        </w:rPr>
      </w:pPr>
      <w:r w:rsidRPr="00B067FE">
        <w:rPr>
          <w:rFonts w:ascii="Times New Roman" w:hAnsi="Times New Roman" w:cs="Times New Roman"/>
          <w:b/>
          <w:bCs/>
        </w:rPr>
        <w:t>CHAPTER – I</w:t>
      </w:r>
    </w:p>
    <w:p w:rsidR="001F2B1B" w:rsidRPr="00B067FE" w:rsidRDefault="001F2B1B" w:rsidP="001F2B1B">
      <w:pPr>
        <w:pStyle w:val="para1CharCharCharCharCharCharCharCharCharCharCharCharCharCharCCharChar"/>
        <w:tabs>
          <w:tab w:val="left" w:pos="450"/>
          <w:tab w:val="left" w:pos="8280"/>
          <w:tab w:val="left" w:pos="8820"/>
        </w:tabs>
        <w:spacing w:line="360" w:lineRule="auto"/>
        <w:rPr>
          <w:rFonts w:ascii="Times New Roman" w:hAnsi="Times New Roman" w:cs="Times New Roman"/>
          <w:b/>
        </w:rPr>
      </w:pPr>
      <w:r w:rsidRPr="00B067FE">
        <w:rPr>
          <w:rFonts w:ascii="Times New Roman" w:hAnsi="Times New Roman" w:cs="Times New Roman"/>
          <w:b/>
          <w:bCs/>
        </w:rPr>
        <w:tab/>
        <w:t>INTRODUCTION</w:t>
      </w:r>
      <w:r w:rsidRPr="00B067FE">
        <w:rPr>
          <w:rFonts w:ascii="Times New Roman" w:hAnsi="Times New Roman" w:cs="Times New Roman"/>
          <w:b/>
        </w:rPr>
        <w:t xml:space="preserve"> </w:t>
      </w:r>
      <w:r w:rsidRPr="00B067FE">
        <w:rPr>
          <w:rFonts w:ascii="Times New Roman" w:hAnsi="Times New Roman" w:cs="Times New Roman"/>
          <w:b/>
        </w:rPr>
        <w:tab/>
        <w:t>Page No.</w:t>
      </w:r>
    </w:p>
    <w:p w:rsidR="001F2B1B" w:rsidRPr="00B067FE" w:rsidRDefault="001F2B1B" w:rsidP="001F2B1B">
      <w:pPr>
        <w:numPr>
          <w:ilvl w:val="1"/>
          <w:numId w:val="2"/>
        </w:numPr>
        <w:tabs>
          <w:tab w:val="clear" w:pos="1440"/>
          <w:tab w:val="left" w:pos="450"/>
          <w:tab w:val="left" w:pos="1800"/>
          <w:tab w:val="left" w:pos="8820"/>
        </w:tabs>
        <w:spacing w:after="0" w:line="360" w:lineRule="auto"/>
        <w:ind w:left="0" w:firstLine="0"/>
        <w:rPr>
          <w:rFonts w:ascii="Times New Roman" w:hAnsi="Times New Roman" w:cs="Times New Roman"/>
          <w:bCs/>
        </w:rPr>
      </w:pPr>
      <w:r w:rsidRPr="00B067FE">
        <w:rPr>
          <w:rFonts w:ascii="Times New Roman" w:hAnsi="Times New Roman" w:cs="Times New Roman"/>
          <w:bCs/>
        </w:rPr>
        <w:t>Background of the Study</w:t>
      </w:r>
      <w:r w:rsidRPr="00B067FE">
        <w:rPr>
          <w:rFonts w:ascii="Times New Roman" w:hAnsi="Times New Roman" w:cs="Times New Roman"/>
          <w:bCs/>
        </w:rPr>
        <w:tab/>
        <w:t>1</w:t>
      </w:r>
    </w:p>
    <w:p w:rsidR="001F2B1B" w:rsidRPr="00B067FE" w:rsidRDefault="001F2B1B" w:rsidP="001F2B1B">
      <w:pPr>
        <w:pStyle w:val="BodyTextIndent3"/>
        <w:numPr>
          <w:ilvl w:val="1"/>
          <w:numId w:val="2"/>
        </w:numPr>
        <w:tabs>
          <w:tab w:val="clear" w:pos="1440"/>
          <w:tab w:val="num" w:pos="0"/>
          <w:tab w:val="left" w:pos="450"/>
          <w:tab w:val="left" w:pos="600"/>
          <w:tab w:val="left" w:pos="1980"/>
          <w:tab w:val="left" w:pos="8820"/>
        </w:tabs>
        <w:spacing w:after="0" w:line="360" w:lineRule="auto"/>
        <w:ind w:left="0" w:firstLine="0"/>
        <w:rPr>
          <w:bCs/>
          <w:sz w:val="24"/>
          <w:szCs w:val="24"/>
        </w:rPr>
      </w:pPr>
      <w:r w:rsidRPr="00B067FE">
        <w:rPr>
          <w:bCs/>
          <w:sz w:val="24"/>
          <w:szCs w:val="24"/>
        </w:rPr>
        <w:t>Focus of the Study</w:t>
      </w:r>
      <w:r w:rsidRPr="00B067FE">
        <w:rPr>
          <w:bCs/>
          <w:sz w:val="24"/>
          <w:szCs w:val="24"/>
        </w:rPr>
        <w:tab/>
        <w:t>3</w:t>
      </w:r>
    </w:p>
    <w:p w:rsidR="001F2B1B" w:rsidRPr="00B067FE" w:rsidRDefault="001F2B1B" w:rsidP="001F2B1B">
      <w:pPr>
        <w:pStyle w:val="BodyTextIndent3"/>
        <w:tabs>
          <w:tab w:val="left" w:pos="450"/>
          <w:tab w:val="left" w:pos="1980"/>
          <w:tab w:val="left" w:pos="8820"/>
        </w:tabs>
        <w:spacing w:line="276" w:lineRule="auto"/>
        <w:ind w:left="630" w:hanging="630"/>
        <w:rPr>
          <w:bCs/>
          <w:sz w:val="24"/>
          <w:szCs w:val="24"/>
        </w:rPr>
      </w:pPr>
      <w:r w:rsidRPr="00B067FE">
        <w:rPr>
          <w:bCs/>
          <w:sz w:val="24"/>
          <w:szCs w:val="24"/>
        </w:rPr>
        <w:t xml:space="preserve">1.3 </w:t>
      </w:r>
      <w:r w:rsidRPr="00B067FE">
        <w:rPr>
          <w:bCs/>
          <w:sz w:val="24"/>
          <w:szCs w:val="24"/>
        </w:rPr>
        <w:tab/>
        <w:t>Brief Overview of Himalayan Distillery Limited and Dabar Nepal private Ltd.</w:t>
      </w:r>
      <w:r w:rsidRPr="00B067FE">
        <w:rPr>
          <w:bCs/>
          <w:sz w:val="24"/>
          <w:szCs w:val="24"/>
        </w:rPr>
        <w:tab/>
        <w:t>4</w:t>
      </w:r>
    </w:p>
    <w:p w:rsidR="001F2B1B" w:rsidRPr="00B067FE" w:rsidRDefault="001F2B1B" w:rsidP="001F2B1B">
      <w:pPr>
        <w:tabs>
          <w:tab w:val="left" w:pos="450"/>
          <w:tab w:val="left" w:pos="1800"/>
          <w:tab w:val="left" w:pos="8820"/>
        </w:tabs>
        <w:spacing w:line="360" w:lineRule="auto"/>
        <w:rPr>
          <w:rFonts w:ascii="Times New Roman" w:hAnsi="Times New Roman" w:cs="Times New Roman"/>
          <w:bCs/>
        </w:rPr>
      </w:pPr>
      <w:r w:rsidRPr="00B067FE">
        <w:rPr>
          <w:rFonts w:ascii="Times New Roman" w:hAnsi="Times New Roman" w:cs="Times New Roman"/>
          <w:bCs/>
        </w:rPr>
        <w:t xml:space="preserve">1.4 </w:t>
      </w:r>
      <w:r w:rsidRPr="00B067FE">
        <w:rPr>
          <w:rFonts w:ascii="Times New Roman" w:hAnsi="Times New Roman" w:cs="Times New Roman"/>
          <w:bCs/>
        </w:rPr>
        <w:tab/>
        <w:t>Statement of the Problem</w:t>
      </w:r>
      <w:r w:rsidRPr="00B067FE">
        <w:rPr>
          <w:rFonts w:ascii="Times New Roman" w:hAnsi="Times New Roman" w:cs="Times New Roman"/>
          <w:bCs/>
        </w:rPr>
        <w:tab/>
        <w:t>7</w:t>
      </w:r>
    </w:p>
    <w:p w:rsidR="001F2B1B" w:rsidRPr="00B067FE" w:rsidRDefault="001F2B1B" w:rsidP="001F2B1B">
      <w:pPr>
        <w:tabs>
          <w:tab w:val="left" w:pos="450"/>
          <w:tab w:val="left" w:pos="1800"/>
          <w:tab w:val="left" w:pos="8820"/>
        </w:tabs>
        <w:spacing w:line="360" w:lineRule="auto"/>
        <w:rPr>
          <w:rFonts w:ascii="Times New Roman" w:hAnsi="Times New Roman" w:cs="Times New Roman"/>
          <w:bCs/>
        </w:rPr>
      </w:pPr>
      <w:r w:rsidRPr="00B067FE">
        <w:rPr>
          <w:rFonts w:ascii="Times New Roman" w:hAnsi="Times New Roman" w:cs="Times New Roman"/>
          <w:bCs/>
        </w:rPr>
        <w:t xml:space="preserve">1.5 </w:t>
      </w:r>
      <w:r w:rsidRPr="00B067FE">
        <w:rPr>
          <w:rFonts w:ascii="Times New Roman" w:hAnsi="Times New Roman" w:cs="Times New Roman"/>
          <w:bCs/>
        </w:rPr>
        <w:tab/>
        <w:t>Objectives of the Study</w:t>
      </w:r>
      <w:r w:rsidRPr="00B067FE">
        <w:rPr>
          <w:rFonts w:ascii="Times New Roman" w:hAnsi="Times New Roman" w:cs="Times New Roman"/>
          <w:bCs/>
        </w:rPr>
        <w:tab/>
        <w:t>9</w:t>
      </w:r>
    </w:p>
    <w:p w:rsidR="001F2B1B" w:rsidRPr="00B067FE" w:rsidRDefault="001F2B1B" w:rsidP="001F2B1B">
      <w:pPr>
        <w:tabs>
          <w:tab w:val="left" w:pos="450"/>
          <w:tab w:val="left" w:pos="540"/>
          <w:tab w:val="left" w:pos="8820"/>
        </w:tabs>
        <w:spacing w:line="360" w:lineRule="auto"/>
        <w:rPr>
          <w:rFonts w:ascii="Times New Roman" w:hAnsi="Times New Roman" w:cs="Times New Roman"/>
          <w:bCs/>
        </w:rPr>
      </w:pPr>
      <w:r w:rsidRPr="00B067FE">
        <w:rPr>
          <w:rFonts w:ascii="Times New Roman" w:hAnsi="Times New Roman" w:cs="Times New Roman"/>
          <w:bCs/>
        </w:rPr>
        <w:t xml:space="preserve">1.6 </w:t>
      </w:r>
      <w:r w:rsidRPr="00B067FE">
        <w:rPr>
          <w:rFonts w:ascii="Times New Roman" w:hAnsi="Times New Roman" w:cs="Times New Roman"/>
          <w:bCs/>
        </w:rPr>
        <w:tab/>
        <w:t>Significance of the Study</w:t>
      </w:r>
      <w:r w:rsidRPr="00B067FE">
        <w:rPr>
          <w:rFonts w:ascii="Times New Roman" w:hAnsi="Times New Roman" w:cs="Times New Roman"/>
          <w:bCs/>
        </w:rPr>
        <w:tab/>
        <w:t>9</w:t>
      </w:r>
    </w:p>
    <w:p w:rsidR="001F2B1B" w:rsidRPr="00B067FE" w:rsidRDefault="001F2B1B" w:rsidP="001F2B1B">
      <w:pPr>
        <w:tabs>
          <w:tab w:val="left" w:pos="450"/>
          <w:tab w:val="left" w:pos="540"/>
          <w:tab w:val="left" w:pos="8820"/>
        </w:tabs>
        <w:spacing w:line="360" w:lineRule="auto"/>
        <w:rPr>
          <w:rFonts w:ascii="Times New Roman" w:hAnsi="Times New Roman" w:cs="Times New Roman"/>
          <w:bCs/>
        </w:rPr>
      </w:pPr>
      <w:r w:rsidRPr="00B067FE">
        <w:rPr>
          <w:rFonts w:ascii="Times New Roman" w:hAnsi="Times New Roman" w:cs="Times New Roman"/>
          <w:bCs/>
        </w:rPr>
        <w:t xml:space="preserve">1.7 </w:t>
      </w:r>
      <w:r w:rsidRPr="00B067FE">
        <w:rPr>
          <w:rFonts w:ascii="Times New Roman" w:hAnsi="Times New Roman" w:cs="Times New Roman"/>
          <w:bCs/>
        </w:rPr>
        <w:tab/>
        <w:t xml:space="preserve">Limitations of the Study                                                                                                   </w:t>
      </w:r>
      <w:r w:rsidR="002E327B">
        <w:rPr>
          <w:rFonts w:ascii="Times New Roman" w:hAnsi="Times New Roman" w:cs="Times New Roman"/>
          <w:bCs/>
        </w:rPr>
        <w:tab/>
      </w:r>
      <w:r w:rsidRPr="00B067FE">
        <w:rPr>
          <w:rFonts w:ascii="Times New Roman" w:hAnsi="Times New Roman" w:cs="Times New Roman"/>
          <w:bCs/>
        </w:rPr>
        <w:t xml:space="preserve"> 10</w:t>
      </w:r>
    </w:p>
    <w:p w:rsidR="001F2B1B" w:rsidRPr="00B067FE" w:rsidRDefault="001F2B1B" w:rsidP="001F2B1B">
      <w:pPr>
        <w:tabs>
          <w:tab w:val="left" w:pos="450"/>
          <w:tab w:val="left" w:pos="540"/>
          <w:tab w:val="left" w:pos="8820"/>
        </w:tabs>
        <w:spacing w:line="360" w:lineRule="auto"/>
        <w:rPr>
          <w:rFonts w:ascii="Times New Roman" w:hAnsi="Times New Roman" w:cs="Times New Roman"/>
        </w:rPr>
      </w:pPr>
      <w:r w:rsidRPr="00B067FE">
        <w:rPr>
          <w:rFonts w:ascii="Times New Roman" w:hAnsi="Times New Roman" w:cs="Times New Roman"/>
          <w:bCs/>
        </w:rPr>
        <w:t xml:space="preserve">1.8 </w:t>
      </w:r>
      <w:r w:rsidRPr="00B067FE">
        <w:rPr>
          <w:rFonts w:ascii="Times New Roman" w:hAnsi="Times New Roman" w:cs="Times New Roman"/>
          <w:bCs/>
        </w:rPr>
        <w:tab/>
        <w:t xml:space="preserve">Organization of the Study                                                                                                 </w:t>
      </w:r>
      <w:r w:rsidR="002E327B">
        <w:rPr>
          <w:rFonts w:ascii="Times New Roman" w:hAnsi="Times New Roman" w:cs="Times New Roman"/>
          <w:bCs/>
        </w:rPr>
        <w:tab/>
      </w:r>
      <w:r w:rsidRPr="00B067FE">
        <w:rPr>
          <w:rFonts w:ascii="Times New Roman" w:hAnsi="Times New Roman" w:cs="Times New Roman"/>
          <w:bCs/>
        </w:rPr>
        <w:t xml:space="preserve"> 10</w:t>
      </w:r>
    </w:p>
    <w:p w:rsidR="001F2B1B" w:rsidRPr="00B067FE" w:rsidRDefault="001F2B1B" w:rsidP="001F2B1B">
      <w:pPr>
        <w:tabs>
          <w:tab w:val="left" w:pos="8820"/>
        </w:tabs>
        <w:spacing w:line="360" w:lineRule="auto"/>
        <w:rPr>
          <w:rFonts w:ascii="Times New Roman" w:hAnsi="Times New Roman" w:cs="Times New Roman"/>
          <w:bCs/>
        </w:rPr>
      </w:pPr>
    </w:p>
    <w:p w:rsidR="001F2B1B" w:rsidRPr="00B067FE" w:rsidRDefault="001F2B1B" w:rsidP="001F2B1B">
      <w:pPr>
        <w:tabs>
          <w:tab w:val="left" w:pos="540"/>
          <w:tab w:val="left" w:pos="8820"/>
        </w:tabs>
        <w:spacing w:line="360" w:lineRule="auto"/>
        <w:rPr>
          <w:rFonts w:ascii="Times New Roman" w:hAnsi="Times New Roman" w:cs="Times New Roman"/>
          <w:b/>
          <w:bCs/>
        </w:rPr>
      </w:pPr>
      <w:r w:rsidRPr="00B067FE">
        <w:rPr>
          <w:rFonts w:ascii="Times New Roman" w:hAnsi="Times New Roman" w:cs="Times New Roman"/>
          <w:b/>
          <w:bCs/>
        </w:rPr>
        <w:lastRenderedPageBreak/>
        <w:t>CHAPETR – II</w:t>
      </w:r>
    </w:p>
    <w:p w:rsidR="001F2B1B" w:rsidRPr="00B067FE" w:rsidRDefault="001F2B1B" w:rsidP="001F2B1B">
      <w:pPr>
        <w:tabs>
          <w:tab w:val="left" w:pos="540"/>
          <w:tab w:val="left" w:pos="8820"/>
        </w:tabs>
        <w:spacing w:line="360" w:lineRule="auto"/>
        <w:rPr>
          <w:rFonts w:ascii="Times New Roman" w:hAnsi="Times New Roman" w:cs="Times New Roman"/>
          <w:b/>
        </w:rPr>
      </w:pPr>
      <w:r w:rsidRPr="00B067FE">
        <w:rPr>
          <w:rFonts w:ascii="Times New Roman" w:hAnsi="Times New Roman" w:cs="Times New Roman"/>
          <w:b/>
        </w:rPr>
        <w:tab/>
        <w:t>REVIEW OF LITERATURE</w:t>
      </w:r>
    </w:p>
    <w:p w:rsidR="001F2B1B" w:rsidRPr="00B067FE" w:rsidRDefault="001F2B1B" w:rsidP="001F2B1B">
      <w:pPr>
        <w:tabs>
          <w:tab w:val="left" w:pos="540"/>
          <w:tab w:val="num" w:pos="1260"/>
          <w:tab w:val="left" w:pos="8820"/>
        </w:tabs>
        <w:spacing w:line="360" w:lineRule="auto"/>
        <w:rPr>
          <w:rFonts w:ascii="Times New Roman" w:hAnsi="Times New Roman" w:cs="Times New Roman"/>
        </w:rPr>
      </w:pPr>
      <w:r w:rsidRPr="00B067FE">
        <w:rPr>
          <w:rFonts w:ascii="Times New Roman" w:hAnsi="Times New Roman" w:cs="Times New Roman"/>
        </w:rPr>
        <w:t>2.1</w:t>
      </w:r>
      <w:r w:rsidRPr="00B067FE">
        <w:rPr>
          <w:rFonts w:ascii="Times New Roman" w:hAnsi="Times New Roman" w:cs="Times New Roman"/>
        </w:rPr>
        <w:tab/>
        <w:t xml:space="preserve">Conceptual Framework of Profit Planning and Control                                                   </w:t>
      </w:r>
      <w:r w:rsidR="002E327B">
        <w:rPr>
          <w:rFonts w:ascii="Times New Roman" w:hAnsi="Times New Roman" w:cs="Times New Roman"/>
        </w:rPr>
        <w:tab/>
      </w:r>
      <w:r w:rsidRPr="00B067FE">
        <w:rPr>
          <w:rFonts w:ascii="Times New Roman" w:hAnsi="Times New Roman" w:cs="Times New Roman"/>
        </w:rPr>
        <w:t>12</w:t>
      </w:r>
    </w:p>
    <w:p w:rsidR="001F2B1B" w:rsidRPr="00B067FE" w:rsidRDefault="001F2B1B" w:rsidP="001F2B1B">
      <w:pPr>
        <w:tabs>
          <w:tab w:val="left" w:pos="450"/>
          <w:tab w:val="num" w:pos="1080"/>
          <w:tab w:val="left" w:pos="8820"/>
        </w:tabs>
        <w:spacing w:line="360" w:lineRule="auto"/>
        <w:rPr>
          <w:rFonts w:ascii="Times New Roman" w:hAnsi="Times New Roman" w:cs="Times New Roman"/>
          <w:bCs/>
        </w:rPr>
      </w:pPr>
      <w:r w:rsidRPr="00B067FE">
        <w:rPr>
          <w:rFonts w:ascii="Times New Roman" w:hAnsi="Times New Roman" w:cs="Times New Roman"/>
          <w:bCs/>
        </w:rPr>
        <w:tab/>
        <w:t>2.1.1</w:t>
      </w:r>
      <w:r w:rsidRPr="00B067FE">
        <w:rPr>
          <w:rFonts w:ascii="Times New Roman" w:hAnsi="Times New Roman" w:cs="Times New Roman"/>
          <w:bCs/>
        </w:rPr>
        <w:tab/>
        <w:t xml:space="preserve">Concept of Profit                                                                                                     </w:t>
      </w:r>
      <w:r w:rsidR="002E327B">
        <w:rPr>
          <w:rFonts w:ascii="Times New Roman" w:hAnsi="Times New Roman" w:cs="Times New Roman"/>
          <w:bCs/>
        </w:rPr>
        <w:tab/>
      </w:r>
      <w:r w:rsidRPr="00B067FE">
        <w:rPr>
          <w:rFonts w:ascii="Times New Roman" w:hAnsi="Times New Roman" w:cs="Times New Roman"/>
          <w:bCs/>
        </w:rPr>
        <w:t>12</w:t>
      </w:r>
    </w:p>
    <w:p w:rsidR="001F2B1B" w:rsidRPr="00B067FE" w:rsidRDefault="001F2B1B" w:rsidP="001F2B1B">
      <w:pPr>
        <w:tabs>
          <w:tab w:val="left" w:pos="450"/>
          <w:tab w:val="num" w:pos="1080"/>
          <w:tab w:val="left" w:pos="8820"/>
        </w:tabs>
        <w:spacing w:line="360" w:lineRule="auto"/>
        <w:rPr>
          <w:rFonts w:ascii="Times New Roman" w:hAnsi="Times New Roman" w:cs="Times New Roman"/>
        </w:rPr>
      </w:pPr>
      <w:r w:rsidRPr="00B067FE">
        <w:rPr>
          <w:rFonts w:ascii="Times New Roman" w:hAnsi="Times New Roman" w:cs="Times New Roman"/>
          <w:bCs/>
        </w:rPr>
        <w:tab/>
        <w:t>2.1.2</w:t>
      </w:r>
      <w:r w:rsidRPr="00B067FE">
        <w:rPr>
          <w:rFonts w:ascii="Times New Roman" w:hAnsi="Times New Roman" w:cs="Times New Roman"/>
          <w:bCs/>
        </w:rPr>
        <w:tab/>
        <w:t xml:space="preserve">Concept of Planning                                                                                               </w:t>
      </w:r>
      <w:r w:rsidR="002E327B">
        <w:rPr>
          <w:rFonts w:ascii="Times New Roman" w:hAnsi="Times New Roman" w:cs="Times New Roman"/>
          <w:bCs/>
        </w:rPr>
        <w:tab/>
      </w:r>
      <w:r w:rsidRPr="00B067FE">
        <w:rPr>
          <w:rFonts w:ascii="Times New Roman" w:hAnsi="Times New Roman" w:cs="Times New Roman"/>
          <w:bCs/>
        </w:rPr>
        <w:t>13</w:t>
      </w:r>
    </w:p>
    <w:p w:rsidR="001F2B1B" w:rsidRPr="00B067FE" w:rsidRDefault="001F2B1B" w:rsidP="001F2B1B">
      <w:pPr>
        <w:tabs>
          <w:tab w:val="left" w:pos="450"/>
          <w:tab w:val="num" w:pos="1080"/>
          <w:tab w:val="left" w:pos="8820"/>
        </w:tabs>
        <w:spacing w:line="360" w:lineRule="auto"/>
        <w:rPr>
          <w:rFonts w:ascii="Times New Roman" w:hAnsi="Times New Roman" w:cs="Times New Roman"/>
          <w:bCs/>
        </w:rPr>
      </w:pPr>
      <w:r w:rsidRPr="00B067FE">
        <w:rPr>
          <w:rFonts w:ascii="Times New Roman" w:hAnsi="Times New Roman" w:cs="Times New Roman"/>
          <w:bCs/>
        </w:rPr>
        <w:tab/>
        <w:t>2.1.3</w:t>
      </w:r>
      <w:r w:rsidRPr="00B067FE">
        <w:rPr>
          <w:rFonts w:ascii="Times New Roman" w:hAnsi="Times New Roman" w:cs="Times New Roman"/>
          <w:bCs/>
        </w:rPr>
        <w:tab/>
        <w:t xml:space="preserve">Concept of Control                                                                                                  </w:t>
      </w:r>
      <w:r w:rsidR="002E327B">
        <w:rPr>
          <w:rFonts w:ascii="Times New Roman" w:hAnsi="Times New Roman" w:cs="Times New Roman"/>
          <w:bCs/>
        </w:rPr>
        <w:tab/>
      </w:r>
      <w:r w:rsidRPr="00B067FE">
        <w:rPr>
          <w:rFonts w:ascii="Times New Roman" w:hAnsi="Times New Roman" w:cs="Times New Roman"/>
          <w:bCs/>
        </w:rPr>
        <w:t>13</w:t>
      </w:r>
    </w:p>
    <w:p w:rsidR="001F2B1B" w:rsidRPr="00B067FE" w:rsidRDefault="001F2B1B" w:rsidP="001F2B1B">
      <w:pPr>
        <w:tabs>
          <w:tab w:val="left" w:pos="540"/>
          <w:tab w:val="num" w:pos="1260"/>
          <w:tab w:val="left" w:pos="8820"/>
        </w:tabs>
        <w:spacing w:line="360" w:lineRule="auto"/>
        <w:rPr>
          <w:rFonts w:ascii="Times New Roman" w:hAnsi="Times New Roman" w:cs="Times New Roman"/>
        </w:rPr>
      </w:pPr>
      <w:r w:rsidRPr="00B067FE">
        <w:rPr>
          <w:rFonts w:ascii="Times New Roman" w:hAnsi="Times New Roman" w:cs="Times New Roman"/>
        </w:rPr>
        <w:t>2.2</w:t>
      </w:r>
      <w:r w:rsidRPr="00B067FE">
        <w:rPr>
          <w:rFonts w:ascii="Times New Roman" w:hAnsi="Times New Roman" w:cs="Times New Roman"/>
        </w:rPr>
        <w:tab/>
        <w:t xml:space="preserve">Meaning and Definition of Profit Planning                                                                      </w:t>
      </w:r>
      <w:r w:rsidR="002E327B">
        <w:rPr>
          <w:rFonts w:ascii="Times New Roman" w:hAnsi="Times New Roman" w:cs="Times New Roman"/>
        </w:rPr>
        <w:tab/>
      </w:r>
      <w:r w:rsidRPr="00B067FE">
        <w:rPr>
          <w:rFonts w:ascii="Times New Roman" w:hAnsi="Times New Roman" w:cs="Times New Roman"/>
        </w:rPr>
        <w:t xml:space="preserve">14       </w:t>
      </w:r>
    </w:p>
    <w:p w:rsidR="001F2B1B" w:rsidRPr="00B067FE" w:rsidRDefault="001F2B1B" w:rsidP="001F2B1B">
      <w:pPr>
        <w:tabs>
          <w:tab w:val="left" w:pos="540"/>
          <w:tab w:val="num" w:pos="1260"/>
          <w:tab w:val="left" w:pos="8820"/>
        </w:tabs>
        <w:spacing w:line="360" w:lineRule="auto"/>
        <w:rPr>
          <w:rFonts w:ascii="Times New Roman" w:hAnsi="Times New Roman" w:cs="Times New Roman"/>
          <w:bCs/>
          <w:spacing w:val="-4"/>
        </w:rPr>
      </w:pPr>
      <w:r w:rsidRPr="00B067FE">
        <w:rPr>
          <w:rFonts w:ascii="Times New Roman" w:hAnsi="Times New Roman" w:cs="Times New Roman"/>
          <w:bCs/>
          <w:spacing w:val="-4"/>
        </w:rPr>
        <w:t>2.3</w:t>
      </w:r>
      <w:r w:rsidRPr="00B067FE">
        <w:rPr>
          <w:rFonts w:ascii="Times New Roman" w:hAnsi="Times New Roman" w:cs="Times New Roman"/>
          <w:bCs/>
          <w:spacing w:val="-4"/>
        </w:rPr>
        <w:tab/>
        <w:t xml:space="preserve">Cost-Volume-Profit Analysis as a Tool of Profit Planning and Control                                </w:t>
      </w:r>
      <w:r w:rsidR="002E327B">
        <w:rPr>
          <w:rFonts w:ascii="Times New Roman" w:hAnsi="Times New Roman" w:cs="Times New Roman"/>
          <w:bCs/>
          <w:spacing w:val="-4"/>
        </w:rPr>
        <w:tab/>
      </w:r>
      <w:r w:rsidRPr="00B067FE">
        <w:rPr>
          <w:rFonts w:ascii="Times New Roman" w:hAnsi="Times New Roman" w:cs="Times New Roman"/>
          <w:bCs/>
          <w:spacing w:val="-4"/>
        </w:rPr>
        <w:t>17</w:t>
      </w:r>
    </w:p>
    <w:p w:rsidR="001F2B1B" w:rsidRPr="00B067FE" w:rsidRDefault="001F2B1B" w:rsidP="001F2B1B">
      <w:pPr>
        <w:tabs>
          <w:tab w:val="left" w:pos="540"/>
          <w:tab w:val="num" w:pos="1260"/>
          <w:tab w:val="left" w:pos="8820"/>
        </w:tabs>
        <w:spacing w:line="360" w:lineRule="auto"/>
        <w:rPr>
          <w:rFonts w:ascii="Times New Roman" w:hAnsi="Times New Roman" w:cs="Times New Roman"/>
          <w:bCs/>
        </w:rPr>
      </w:pPr>
      <w:r w:rsidRPr="00B067FE">
        <w:rPr>
          <w:rFonts w:ascii="Times New Roman" w:hAnsi="Times New Roman" w:cs="Times New Roman"/>
          <w:bCs/>
        </w:rPr>
        <w:t xml:space="preserve"> 2.4</w:t>
      </w:r>
      <w:r w:rsidRPr="00B067FE">
        <w:rPr>
          <w:rFonts w:ascii="Times New Roman" w:hAnsi="Times New Roman" w:cs="Times New Roman"/>
          <w:bCs/>
        </w:rPr>
        <w:tab/>
        <w:t xml:space="preserve">Concept of Cost Volume Profit Analysis                                                                         </w:t>
      </w:r>
      <w:r w:rsidR="002E327B">
        <w:rPr>
          <w:rFonts w:ascii="Times New Roman" w:hAnsi="Times New Roman" w:cs="Times New Roman"/>
          <w:bCs/>
        </w:rPr>
        <w:tab/>
      </w:r>
      <w:r w:rsidRPr="00B067FE">
        <w:rPr>
          <w:rFonts w:ascii="Times New Roman" w:hAnsi="Times New Roman" w:cs="Times New Roman"/>
          <w:bCs/>
        </w:rPr>
        <w:t>18</w:t>
      </w:r>
    </w:p>
    <w:p w:rsidR="001F2B1B" w:rsidRPr="00B067FE" w:rsidRDefault="001F2B1B" w:rsidP="001F2B1B">
      <w:pPr>
        <w:tabs>
          <w:tab w:val="left" w:pos="540"/>
          <w:tab w:val="num" w:pos="1260"/>
          <w:tab w:val="left" w:pos="8820"/>
        </w:tabs>
        <w:spacing w:line="360" w:lineRule="auto"/>
        <w:rPr>
          <w:rFonts w:ascii="Times New Roman" w:hAnsi="Times New Roman" w:cs="Times New Roman"/>
        </w:rPr>
      </w:pPr>
      <w:r w:rsidRPr="00B067FE">
        <w:rPr>
          <w:rFonts w:ascii="Times New Roman" w:hAnsi="Times New Roman" w:cs="Times New Roman"/>
        </w:rPr>
        <w:t>2.5</w:t>
      </w:r>
      <w:r w:rsidRPr="00B067FE">
        <w:rPr>
          <w:rFonts w:ascii="Times New Roman" w:hAnsi="Times New Roman" w:cs="Times New Roman"/>
        </w:rPr>
        <w:tab/>
        <w:t xml:space="preserve">Cost and Its </w:t>
      </w:r>
      <w:r w:rsidRPr="00B067FE">
        <w:rPr>
          <w:rFonts w:ascii="Times New Roman" w:hAnsi="Times New Roman" w:cs="Times New Roman"/>
          <w:bCs/>
        </w:rPr>
        <w:t xml:space="preserve">Classification                                                                                               </w:t>
      </w:r>
      <w:r w:rsidR="002E327B">
        <w:rPr>
          <w:rFonts w:ascii="Times New Roman" w:hAnsi="Times New Roman" w:cs="Times New Roman"/>
          <w:bCs/>
        </w:rPr>
        <w:tab/>
      </w:r>
      <w:r w:rsidRPr="00B067FE">
        <w:rPr>
          <w:rFonts w:ascii="Times New Roman" w:hAnsi="Times New Roman" w:cs="Times New Roman"/>
          <w:bCs/>
        </w:rPr>
        <w:t>19</w:t>
      </w:r>
    </w:p>
    <w:p w:rsidR="001F2B1B" w:rsidRPr="00B067FE" w:rsidRDefault="001F2B1B" w:rsidP="001F2B1B">
      <w:pPr>
        <w:pStyle w:val="BodyText"/>
        <w:tabs>
          <w:tab w:val="left" w:pos="450"/>
          <w:tab w:val="num" w:pos="720"/>
          <w:tab w:val="left" w:pos="810"/>
          <w:tab w:val="num" w:pos="1260"/>
          <w:tab w:val="left" w:pos="8820"/>
        </w:tabs>
        <w:spacing w:line="360" w:lineRule="auto"/>
        <w:ind w:left="180"/>
        <w:jc w:val="left"/>
        <w:rPr>
          <w:b w:val="0"/>
        </w:rPr>
      </w:pPr>
      <w:r w:rsidRPr="00B067FE">
        <w:rPr>
          <w:b w:val="0"/>
        </w:rPr>
        <w:tab/>
        <w:t>2.5.1</w:t>
      </w:r>
      <w:r w:rsidRPr="00B067FE">
        <w:rPr>
          <w:b w:val="0"/>
        </w:rPr>
        <w:tab/>
        <w:t xml:space="preserve">Concept of Cost                                                                    </w:t>
      </w:r>
      <w:r w:rsidR="002E327B">
        <w:rPr>
          <w:b w:val="0"/>
        </w:rPr>
        <w:t xml:space="preserve">                               </w:t>
      </w:r>
      <w:r w:rsidRPr="00B067FE">
        <w:rPr>
          <w:b w:val="0"/>
        </w:rPr>
        <w:t>19</w:t>
      </w:r>
    </w:p>
    <w:p w:rsidR="001F2B1B" w:rsidRPr="00B067FE" w:rsidRDefault="001F2B1B" w:rsidP="001F2B1B">
      <w:pPr>
        <w:pStyle w:val="BodyText"/>
        <w:tabs>
          <w:tab w:val="left" w:pos="450"/>
          <w:tab w:val="num" w:pos="720"/>
          <w:tab w:val="left" w:pos="810"/>
          <w:tab w:val="num" w:pos="1260"/>
          <w:tab w:val="left" w:pos="8820"/>
        </w:tabs>
        <w:spacing w:line="360" w:lineRule="auto"/>
        <w:ind w:left="180"/>
        <w:jc w:val="left"/>
        <w:rPr>
          <w:b w:val="0"/>
        </w:rPr>
      </w:pPr>
      <w:r w:rsidRPr="00B067FE">
        <w:rPr>
          <w:b w:val="0"/>
        </w:rPr>
        <w:tab/>
        <w:t xml:space="preserve">2.5.2 </w:t>
      </w:r>
      <w:r w:rsidRPr="00B067FE">
        <w:rPr>
          <w:b w:val="0"/>
        </w:rPr>
        <w:tab/>
        <w:t xml:space="preserve">Classification of Costs                                                          </w:t>
      </w:r>
      <w:r w:rsidR="002E327B">
        <w:rPr>
          <w:b w:val="0"/>
        </w:rPr>
        <w:t xml:space="preserve">                               </w:t>
      </w:r>
      <w:r w:rsidRPr="00B067FE">
        <w:rPr>
          <w:b w:val="0"/>
        </w:rPr>
        <w:t>20</w:t>
      </w:r>
    </w:p>
    <w:p w:rsidR="001F2B1B" w:rsidRPr="00B067FE" w:rsidRDefault="001F2B1B" w:rsidP="001F2B1B">
      <w:pPr>
        <w:pStyle w:val="BodyText"/>
        <w:tabs>
          <w:tab w:val="left" w:pos="450"/>
          <w:tab w:val="left" w:pos="720"/>
          <w:tab w:val="num" w:pos="1620"/>
          <w:tab w:val="left" w:pos="8820"/>
        </w:tabs>
        <w:spacing w:line="360" w:lineRule="auto"/>
        <w:ind w:left="420"/>
        <w:jc w:val="left"/>
        <w:rPr>
          <w:b w:val="0"/>
        </w:rPr>
      </w:pPr>
      <w:r w:rsidRPr="00B067FE">
        <w:rPr>
          <w:b w:val="0"/>
        </w:rPr>
        <w:tab/>
      </w:r>
      <w:r w:rsidRPr="00B067FE">
        <w:rPr>
          <w:b w:val="0"/>
        </w:rPr>
        <w:tab/>
        <w:t xml:space="preserve">2.5.2.1 </w:t>
      </w:r>
      <w:r w:rsidRPr="00B067FE">
        <w:rPr>
          <w:b w:val="0"/>
        </w:rPr>
        <w:tab/>
        <w:t xml:space="preserve">Behavior wise Classification of Cost                                                            </w:t>
      </w:r>
      <w:r w:rsidRPr="00B067FE">
        <w:rPr>
          <w:b w:val="0"/>
        </w:rPr>
        <w:tab/>
        <w:t>20</w:t>
      </w:r>
    </w:p>
    <w:p w:rsidR="001F2B1B" w:rsidRPr="00B067FE" w:rsidRDefault="001F2B1B" w:rsidP="001F2B1B">
      <w:pPr>
        <w:pStyle w:val="BodyText"/>
        <w:tabs>
          <w:tab w:val="left" w:pos="450"/>
          <w:tab w:val="left" w:pos="720"/>
          <w:tab w:val="num" w:pos="1620"/>
          <w:tab w:val="left" w:pos="8820"/>
        </w:tabs>
        <w:spacing w:line="360" w:lineRule="auto"/>
        <w:jc w:val="left"/>
        <w:rPr>
          <w:b w:val="0"/>
          <w:bCs w:val="0"/>
        </w:rPr>
      </w:pPr>
      <w:r w:rsidRPr="00B067FE">
        <w:rPr>
          <w:b w:val="0"/>
        </w:rPr>
        <w:t xml:space="preserve"> </w:t>
      </w:r>
      <w:r w:rsidRPr="00B067FE">
        <w:rPr>
          <w:b w:val="0"/>
        </w:rPr>
        <w:tab/>
      </w:r>
      <w:r w:rsidRPr="00B067FE">
        <w:rPr>
          <w:b w:val="0"/>
        </w:rPr>
        <w:tab/>
        <w:t>2.5.2.2</w:t>
      </w:r>
      <w:r w:rsidRPr="00B067FE">
        <w:rPr>
          <w:b w:val="0"/>
        </w:rPr>
        <w:tab/>
        <w:t>Segregation</w:t>
      </w:r>
      <w:r w:rsidRPr="00B067FE">
        <w:rPr>
          <w:b w:val="0"/>
          <w:bCs w:val="0"/>
        </w:rPr>
        <w:t xml:space="preserve"> of Semi-Variable Cost                                </w:t>
      </w:r>
      <w:r w:rsidR="002E327B">
        <w:rPr>
          <w:b w:val="0"/>
          <w:bCs w:val="0"/>
        </w:rPr>
        <w:t xml:space="preserve">                               </w:t>
      </w:r>
      <w:r w:rsidRPr="00B067FE">
        <w:rPr>
          <w:b w:val="0"/>
          <w:bCs w:val="0"/>
        </w:rPr>
        <w:t>22</w:t>
      </w:r>
    </w:p>
    <w:p w:rsidR="001F2B1B" w:rsidRPr="00B067FE" w:rsidRDefault="001F2B1B" w:rsidP="001F2B1B">
      <w:pPr>
        <w:tabs>
          <w:tab w:val="left" w:pos="540"/>
          <w:tab w:val="num" w:pos="1260"/>
          <w:tab w:val="left" w:pos="8820"/>
        </w:tabs>
        <w:spacing w:line="360" w:lineRule="auto"/>
        <w:rPr>
          <w:rFonts w:ascii="Times New Roman" w:hAnsi="Times New Roman" w:cs="Times New Roman"/>
        </w:rPr>
      </w:pPr>
      <w:r w:rsidRPr="00B067FE">
        <w:rPr>
          <w:rFonts w:ascii="Times New Roman" w:hAnsi="Times New Roman" w:cs="Times New Roman"/>
        </w:rPr>
        <w:t>2.6</w:t>
      </w:r>
      <w:r w:rsidRPr="00B067FE">
        <w:rPr>
          <w:rFonts w:ascii="Times New Roman" w:hAnsi="Times New Roman" w:cs="Times New Roman"/>
        </w:rPr>
        <w:tab/>
        <w:t xml:space="preserve">Contribution Margin Approach                                                                                       </w:t>
      </w:r>
      <w:r w:rsidRPr="00B067FE">
        <w:rPr>
          <w:rFonts w:ascii="Times New Roman" w:hAnsi="Times New Roman" w:cs="Times New Roman"/>
        </w:rPr>
        <w:tab/>
        <w:t>24</w:t>
      </w:r>
    </w:p>
    <w:p w:rsidR="001F2B1B" w:rsidRPr="00B067FE" w:rsidRDefault="001F2B1B" w:rsidP="001F2B1B">
      <w:pPr>
        <w:tabs>
          <w:tab w:val="left" w:pos="540"/>
          <w:tab w:val="num" w:pos="1260"/>
          <w:tab w:val="left" w:pos="8820"/>
        </w:tabs>
        <w:spacing w:line="360" w:lineRule="auto"/>
        <w:rPr>
          <w:rFonts w:ascii="Times New Roman" w:hAnsi="Times New Roman" w:cs="Times New Roman"/>
        </w:rPr>
      </w:pPr>
      <w:r w:rsidRPr="00B067FE">
        <w:rPr>
          <w:rFonts w:ascii="Times New Roman" w:hAnsi="Times New Roman" w:cs="Times New Roman"/>
        </w:rPr>
        <w:tab/>
        <w:t>2.6.1</w:t>
      </w:r>
      <w:r w:rsidRPr="00B067FE">
        <w:rPr>
          <w:rFonts w:ascii="Times New Roman" w:hAnsi="Times New Roman" w:cs="Times New Roman"/>
        </w:rPr>
        <w:tab/>
        <w:t>Contribution Margin Ratio</w:t>
      </w:r>
      <w:r w:rsidRPr="00B067FE">
        <w:rPr>
          <w:rFonts w:ascii="Times New Roman" w:hAnsi="Times New Roman" w:cs="Times New Roman"/>
        </w:rPr>
        <w:tab/>
        <w:t>24</w:t>
      </w:r>
    </w:p>
    <w:p w:rsidR="001F2B1B" w:rsidRPr="00B067FE" w:rsidRDefault="001F2B1B" w:rsidP="001F2B1B">
      <w:pPr>
        <w:tabs>
          <w:tab w:val="left" w:pos="540"/>
          <w:tab w:val="num" w:pos="1260"/>
          <w:tab w:val="left" w:pos="8820"/>
        </w:tabs>
        <w:spacing w:line="360" w:lineRule="auto"/>
        <w:rPr>
          <w:rFonts w:ascii="Times New Roman" w:hAnsi="Times New Roman" w:cs="Times New Roman"/>
          <w:bCs/>
        </w:rPr>
      </w:pPr>
      <w:r w:rsidRPr="00B067FE">
        <w:rPr>
          <w:rFonts w:ascii="Times New Roman" w:hAnsi="Times New Roman" w:cs="Times New Roman"/>
          <w:bCs/>
        </w:rPr>
        <w:tab/>
        <w:t>2.6.2</w:t>
      </w:r>
      <w:r w:rsidRPr="00B067FE">
        <w:rPr>
          <w:rFonts w:ascii="Times New Roman" w:hAnsi="Times New Roman" w:cs="Times New Roman"/>
          <w:bCs/>
        </w:rPr>
        <w:tab/>
        <w:t>Cost and Revenue Equation Approach</w:t>
      </w:r>
      <w:r w:rsidRPr="00B067FE">
        <w:rPr>
          <w:rFonts w:ascii="Times New Roman" w:hAnsi="Times New Roman" w:cs="Times New Roman"/>
          <w:bCs/>
        </w:rPr>
        <w:tab/>
        <w:t>26</w:t>
      </w:r>
    </w:p>
    <w:p w:rsidR="001F2B1B" w:rsidRPr="00B067FE" w:rsidRDefault="001F2B1B" w:rsidP="001F2B1B">
      <w:pPr>
        <w:pStyle w:val="Header"/>
        <w:tabs>
          <w:tab w:val="clear" w:pos="4320"/>
          <w:tab w:val="clear" w:pos="8640"/>
          <w:tab w:val="left" w:pos="540"/>
          <w:tab w:val="num" w:pos="1260"/>
          <w:tab w:val="left" w:pos="8820"/>
        </w:tabs>
        <w:spacing w:line="360" w:lineRule="auto"/>
        <w:rPr>
          <w:bCs/>
        </w:rPr>
      </w:pPr>
      <w:r w:rsidRPr="00B067FE">
        <w:tab/>
        <w:t>2.6.3</w:t>
      </w:r>
      <w:r w:rsidRPr="00B067FE">
        <w:tab/>
      </w:r>
      <w:r w:rsidRPr="00B067FE">
        <w:rPr>
          <w:bCs/>
        </w:rPr>
        <w:t>Break-Even Analysis</w:t>
      </w:r>
      <w:r w:rsidRPr="00B067FE">
        <w:rPr>
          <w:bCs/>
        </w:rPr>
        <w:tab/>
        <w:t>27</w:t>
      </w:r>
    </w:p>
    <w:p w:rsidR="001F2B1B" w:rsidRPr="00B067FE" w:rsidRDefault="001F2B1B" w:rsidP="001F2B1B">
      <w:pPr>
        <w:pStyle w:val="Header"/>
        <w:tabs>
          <w:tab w:val="clear" w:pos="4320"/>
          <w:tab w:val="clear" w:pos="8640"/>
          <w:tab w:val="left" w:pos="540"/>
          <w:tab w:val="num" w:pos="810"/>
          <w:tab w:val="left" w:pos="1620"/>
          <w:tab w:val="left" w:pos="3135"/>
          <w:tab w:val="left" w:pos="8820"/>
        </w:tabs>
        <w:spacing w:line="360" w:lineRule="auto"/>
        <w:rPr>
          <w:bCs/>
        </w:rPr>
      </w:pPr>
      <w:r w:rsidRPr="00B067FE">
        <w:rPr>
          <w:bCs/>
        </w:rPr>
        <w:tab/>
      </w:r>
      <w:r w:rsidRPr="00B067FE">
        <w:rPr>
          <w:bCs/>
        </w:rPr>
        <w:tab/>
        <w:t>2.6.3.1</w:t>
      </w:r>
      <w:r w:rsidRPr="00B067FE">
        <w:rPr>
          <w:bCs/>
        </w:rPr>
        <w:tab/>
        <w:t>Computation of Break-even Point</w:t>
      </w:r>
      <w:r w:rsidRPr="00B067FE">
        <w:rPr>
          <w:bCs/>
        </w:rPr>
        <w:tab/>
        <w:t>27</w:t>
      </w:r>
    </w:p>
    <w:p w:rsidR="001F2B1B" w:rsidRPr="00B067FE" w:rsidRDefault="001F2B1B" w:rsidP="001F2B1B">
      <w:pPr>
        <w:tabs>
          <w:tab w:val="left" w:pos="540"/>
          <w:tab w:val="num" w:pos="810"/>
          <w:tab w:val="left" w:pos="945"/>
          <w:tab w:val="left" w:pos="1620"/>
          <w:tab w:val="left" w:pos="8820"/>
        </w:tabs>
        <w:spacing w:line="360" w:lineRule="auto"/>
        <w:rPr>
          <w:rFonts w:ascii="Times New Roman" w:hAnsi="Times New Roman" w:cs="Times New Roman"/>
          <w:bCs/>
        </w:rPr>
      </w:pPr>
      <w:r w:rsidRPr="00B067FE">
        <w:rPr>
          <w:rFonts w:ascii="Times New Roman" w:hAnsi="Times New Roman" w:cs="Times New Roman"/>
          <w:bCs/>
        </w:rPr>
        <w:tab/>
      </w:r>
      <w:r w:rsidRPr="00B067FE">
        <w:rPr>
          <w:rFonts w:ascii="Times New Roman" w:hAnsi="Times New Roman" w:cs="Times New Roman"/>
          <w:bCs/>
        </w:rPr>
        <w:tab/>
        <w:t>2.6.3.2</w:t>
      </w:r>
      <w:r w:rsidRPr="00B067FE">
        <w:rPr>
          <w:rFonts w:ascii="Times New Roman" w:hAnsi="Times New Roman" w:cs="Times New Roman"/>
          <w:bCs/>
        </w:rPr>
        <w:tab/>
        <w:t>Application of Break Even Analysis</w:t>
      </w:r>
      <w:r w:rsidRPr="00B067FE">
        <w:rPr>
          <w:rFonts w:ascii="Times New Roman" w:hAnsi="Times New Roman" w:cs="Times New Roman"/>
          <w:bCs/>
        </w:rPr>
        <w:tab/>
        <w:t>30</w:t>
      </w:r>
    </w:p>
    <w:p w:rsidR="001F2B1B" w:rsidRPr="00B067FE" w:rsidRDefault="001F2B1B" w:rsidP="001F2B1B">
      <w:pPr>
        <w:tabs>
          <w:tab w:val="left" w:pos="540"/>
          <w:tab w:val="num" w:pos="810"/>
          <w:tab w:val="num" w:pos="900"/>
          <w:tab w:val="left" w:pos="1620"/>
          <w:tab w:val="left" w:pos="8820"/>
        </w:tabs>
        <w:spacing w:line="360" w:lineRule="auto"/>
        <w:rPr>
          <w:rFonts w:ascii="Times New Roman" w:hAnsi="Times New Roman" w:cs="Times New Roman"/>
          <w:bCs/>
        </w:rPr>
      </w:pPr>
      <w:r w:rsidRPr="00B067FE">
        <w:rPr>
          <w:rFonts w:ascii="Times New Roman" w:hAnsi="Times New Roman" w:cs="Times New Roman"/>
          <w:bCs/>
        </w:rPr>
        <w:tab/>
      </w:r>
      <w:r w:rsidRPr="00B067FE">
        <w:rPr>
          <w:rFonts w:ascii="Times New Roman" w:hAnsi="Times New Roman" w:cs="Times New Roman"/>
          <w:bCs/>
        </w:rPr>
        <w:tab/>
        <w:t>2.6.3.3</w:t>
      </w:r>
      <w:r w:rsidRPr="00B067FE">
        <w:rPr>
          <w:rFonts w:ascii="Times New Roman" w:hAnsi="Times New Roman" w:cs="Times New Roman"/>
          <w:bCs/>
        </w:rPr>
        <w:tab/>
        <w:t>Assumptions of Break Even Analysis</w:t>
      </w:r>
      <w:r w:rsidRPr="00B067FE">
        <w:rPr>
          <w:rFonts w:ascii="Times New Roman" w:hAnsi="Times New Roman" w:cs="Times New Roman"/>
          <w:bCs/>
        </w:rPr>
        <w:tab/>
        <w:t>31</w:t>
      </w:r>
    </w:p>
    <w:p w:rsidR="001F2B1B" w:rsidRPr="00B067FE" w:rsidRDefault="001F2B1B" w:rsidP="001F2B1B">
      <w:pPr>
        <w:tabs>
          <w:tab w:val="left" w:pos="540"/>
          <w:tab w:val="num" w:pos="810"/>
          <w:tab w:val="left" w:pos="1620"/>
          <w:tab w:val="left" w:pos="2085"/>
          <w:tab w:val="left" w:pos="8820"/>
        </w:tabs>
        <w:spacing w:line="360" w:lineRule="auto"/>
        <w:rPr>
          <w:rFonts w:ascii="Times New Roman" w:hAnsi="Times New Roman" w:cs="Times New Roman"/>
          <w:bCs/>
        </w:rPr>
      </w:pPr>
      <w:r w:rsidRPr="00B067FE">
        <w:rPr>
          <w:rFonts w:ascii="Times New Roman" w:hAnsi="Times New Roman" w:cs="Times New Roman"/>
          <w:bCs/>
        </w:rPr>
        <w:tab/>
      </w:r>
      <w:r w:rsidRPr="00B067FE">
        <w:rPr>
          <w:rFonts w:ascii="Times New Roman" w:hAnsi="Times New Roman" w:cs="Times New Roman"/>
          <w:bCs/>
        </w:rPr>
        <w:tab/>
        <w:t>2.6.3.4</w:t>
      </w:r>
      <w:r w:rsidRPr="00B067FE">
        <w:rPr>
          <w:rFonts w:ascii="Times New Roman" w:hAnsi="Times New Roman" w:cs="Times New Roman"/>
          <w:bCs/>
        </w:rPr>
        <w:tab/>
        <w:t>Limitations of Break Even Analysis</w:t>
      </w:r>
      <w:r w:rsidRPr="00B067FE">
        <w:rPr>
          <w:rFonts w:ascii="Times New Roman" w:hAnsi="Times New Roman" w:cs="Times New Roman"/>
          <w:bCs/>
        </w:rPr>
        <w:tab/>
        <w:t>31</w:t>
      </w:r>
    </w:p>
    <w:p w:rsidR="001F2B1B" w:rsidRPr="00B067FE" w:rsidRDefault="001F2B1B" w:rsidP="001F2B1B">
      <w:pPr>
        <w:tabs>
          <w:tab w:val="left" w:pos="540"/>
          <w:tab w:val="num" w:pos="810"/>
          <w:tab w:val="left" w:pos="1620"/>
          <w:tab w:val="left" w:pos="2085"/>
          <w:tab w:val="left" w:pos="8820"/>
        </w:tabs>
        <w:spacing w:line="360" w:lineRule="auto"/>
        <w:rPr>
          <w:rFonts w:ascii="Times New Roman" w:hAnsi="Times New Roman" w:cs="Times New Roman"/>
          <w:bCs/>
        </w:rPr>
      </w:pPr>
      <w:r w:rsidRPr="00B067FE">
        <w:rPr>
          <w:rFonts w:ascii="Times New Roman" w:hAnsi="Times New Roman" w:cs="Times New Roman"/>
          <w:bCs/>
        </w:rPr>
        <w:tab/>
      </w:r>
      <w:r w:rsidRPr="00B067FE">
        <w:rPr>
          <w:rFonts w:ascii="Times New Roman" w:hAnsi="Times New Roman" w:cs="Times New Roman"/>
          <w:bCs/>
        </w:rPr>
        <w:tab/>
        <w:t>2.6.3.5</w:t>
      </w:r>
      <w:r w:rsidRPr="00B067FE">
        <w:rPr>
          <w:rFonts w:ascii="Times New Roman" w:hAnsi="Times New Roman" w:cs="Times New Roman"/>
          <w:bCs/>
        </w:rPr>
        <w:tab/>
        <w:t>Other Use of Break Even Analysis</w:t>
      </w:r>
      <w:r w:rsidRPr="00B067FE">
        <w:rPr>
          <w:rFonts w:ascii="Times New Roman" w:hAnsi="Times New Roman" w:cs="Times New Roman"/>
          <w:bCs/>
        </w:rPr>
        <w:tab/>
        <w:t>32</w:t>
      </w:r>
    </w:p>
    <w:p w:rsidR="001F2B1B" w:rsidRPr="00B067FE" w:rsidRDefault="001F2B1B" w:rsidP="001F2B1B">
      <w:pPr>
        <w:pStyle w:val="Header"/>
        <w:tabs>
          <w:tab w:val="clear" w:pos="4320"/>
          <w:tab w:val="clear" w:pos="8640"/>
          <w:tab w:val="left" w:pos="540"/>
          <w:tab w:val="num" w:pos="1620"/>
          <w:tab w:val="left" w:pos="8820"/>
        </w:tabs>
        <w:spacing w:line="360" w:lineRule="auto"/>
        <w:ind w:left="810" w:right="27" w:hanging="810"/>
      </w:pPr>
      <w:r w:rsidRPr="00B067FE">
        <w:tab/>
      </w:r>
      <w:r w:rsidRPr="00B067FE">
        <w:tab/>
        <w:t>2.6.3.6</w:t>
      </w:r>
      <w:r w:rsidRPr="00B067FE">
        <w:tab/>
        <w:t>Break- Even Sales Volume in the Presence of Step or Moving Fixed Cost</w:t>
      </w:r>
      <w:r w:rsidRPr="00B067FE">
        <w:tab/>
        <w:t>33</w:t>
      </w:r>
    </w:p>
    <w:p w:rsidR="001F2B1B" w:rsidRPr="00B067FE" w:rsidRDefault="001F2B1B" w:rsidP="001F2B1B">
      <w:pPr>
        <w:tabs>
          <w:tab w:val="left" w:pos="540"/>
          <w:tab w:val="num" w:pos="1260"/>
          <w:tab w:val="left" w:pos="8820"/>
        </w:tabs>
        <w:spacing w:line="360" w:lineRule="auto"/>
        <w:rPr>
          <w:rFonts w:ascii="Times New Roman" w:hAnsi="Times New Roman" w:cs="Times New Roman"/>
        </w:rPr>
      </w:pPr>
      <w:r w:rsidRPr="00B067FE">
        <w:rPr>
          <w:rFonts w:ascii="Times New Roman" w:hAnsi="Times New Roman" w:cs="Times New Roman"/>
        </w:rPr>
        <w:lastRenderedPageBreak/>
        <w:t>2.7</w:t>
      </w:r>
      <w:r w:rsidRPr="00B067FE">
        <w:rPr>
          <w:rFonts w:ascii="Times New Roman" w:hAnsi="Times New Roman" w:cs="Times New Roman"/>
        </w:rPr>
        <w:tab/>
        <w:t>Cost – Volume –Profit Analysis for a Multi Product Firm</w:t>
      </w:r>
      <w:r w:rsidRPr="00B067FE">
        <w:rPr>
          <w:rFonts w:ascii="Times New Roman" w:hAnsi="Times New Roman" w:cs="Times New Roman"/>
        </w:rPr>
        <w:tab/>
        <w:t>33</w:t>
      </w:r>
    </w:p>
    <w:p w:rsidR="001F2B1B" w:rsidRPr="00B067FE" w:rsidRDefault="001F2B1B" w:rsidP="001F2B1B">
      <w:pPr>
        <w:tabs>
          <w:tab w:val="left" w:pos="540"/>
          <w:tab w:val="num" w:pos="1260"/>
          <w:tab w:val="left" w:pos="8820"/>
        </w:tabs>
        <w:spacing w:line="360" w:lineRule="auto"/>
        <w:rPr>
          <w:rFonts w:ascii="Times New Roman" w:hAnsi="Times New Roman" w:cs="Times New Roman"/>
        </w:rPr>
      </w:pPr>
      <w:r w:rsidRPr="00B067FE">
        <w:rPr>
          <w:rFonts w:ascii="Times New Roman" w:hAnsi="Times New Roman" w:cs="Times New Roman"/>
        </w:rPr>
        <w:tab/>
        <w:t xml:space="preserve">2.7.1  </w:t>
      </w:r>
      <w:r w:rsidRPr="00B067FE">
        <w:rPr>
          <w:rFonts w:ascii="Times New Roman" w:hAnsi="Times New Roman" w:cs="Times New Roman"/>
        </w:rPr>
        <w:tab/>
        <w:t>Break- Even Point of Multi- Product Company / Firm</w:t>
      </w:r>
      <w:r w:rsidRPr="00B067FE">
        <w:rPr>
          <w:rFonts w:ascii="Times New Roman" w:hAnsi="Times New Roman" w:cs="Times New Roman"/>
        </w:rPr>
        <w:tab/>
        <w:t>34</w:t>
      </w:r>
    </w:p>
    <w:p w:rsidR="001F2B1B" w:rsidRPr="00B067FE" w:rsidRDefault="001F2B1B" w:rsidP="001F2B1B">
      <w:pPr>
        <w:tabs>
          <w:tab w:val="left" w:pos="450"/>
          <w:tab w:val="left" w:pos="540"/>
          <w:tab w:val="num" w:pos="1260"/>
          <w:tab w:val="left" w:pos="8820"/>
        </w:tabs>
        <w:spacing w:line="360" w:lineRule="auto"/>
        <w:rPr>
          <w:rFonts w:ascii="Times New Roman" w:hAnsi="Times New Roman" w:cs="Times New Roman"/>
          <w:bCs/>
        </w:rPr>
      </w:pPr>
      <w:r w:rsidRPr="00B067FE">
        <w:rPr>
          <w:rFonts w:ascii="Times New Roman" w:hAnsi="Times New Roman" w:cs="Times New Roman"/>
          <w:bCs/>
        </w:rPr>
        <w:t xml:space="preserve">2.8 </w:t>
      </w:r>
      <w:r w:rsidRPr="00B067FE">
        <w:rPr>
          <w:rFonts w:ascii="Times New Roman" w:hAnsi="Times New Roman" w:cs="Times New Roman"/>
          <w:bCs/>
        </w:rPr>
        <w:tab/>
      </w:r>
      <w:r w:rsidRPr="00B067FE">
        <w:rPr>
          <w:rFonts w:ascii="Times New Roman" w:hAnsi="Times New Roman" w:cs="Times New Roman"/>
          <w:bCs/>
        </w:rPr>
        <w:tab/>
        <w:t>Margin of Safety</w:t>
      </w:r>
      <w:r w:rsidRPr="00B067FE">
        <w:rPr>
          <w:rFonts w:ascii="Times New Roman" w:hAnsi="Times New Roman" w:cs="Times New Roman"/>
          <w:bCs/>
        </w:rPr>
        <w:tab/>
        <w:t>35</w:t>
      </w:r>
    </w:p>
    <w:p w:rsidR="001F2B1B" w:rsidRPr="00B067FE" w:rsidRDefault="001F2B1B" w:rsidP="001F2B1B">
      <w:pPr>
        <w:tabs>
          <w:tab w:val="left" w:pos="540"/>
          <w:tab w:val="num" w:pos="1260"/>
          <w:tab w:val="left" w:pos="8820"/>
        </w:tabs>
        <w:spacing w:line="360" w:lineRule="auto"/>
        <w:rPr>
          <w:rFonts w:ascii="Times New Roman" w:hAnsi="Times New Roman" w:cs="Times New Roman"/>
        </w:rPr>
      </w:pPr>
      <w:r w:rsidRPr="00B067FE">
        <w:rPr>
          <w:rFonts w:ascii="Times New Roman" w:hAnsi="Times New Roman" w:cs="Times New Roman"/>
        </w:rPr>
        <w:t xml:space="preserve">2.9 </w:t>
      </w:r>
      <w:r w:rsidRPr="00B067FE">
        <w:rPr>
          <w:rFonts w:ascii="Times New Roman" w:hAnsi="Times New Roman" w:cs="Times New Roman"/>
        </w:rPr>
        <w:tab/>
        <w:t>Costs-Volume Profit Analysis and Limiting Factors</w:t>
      </w:r>
      <w:r w:rsidRPr="00B067FE">
        <w:rPr>
          <w:rFonts w:ascii="Times New Roman" w:hAnsi="Times New Roman" w:cs="Times New Roman"/>
        </w:rPr>
        <w:tab/>
        <w:t>36</w:t>
      </w:r>
    </w:p>
    <w:p w:rsidR="001F2B1B" w:rsidRPr="00B067FE" w:rsidRDefault="001F2B1B" w:rsidP="001F2B1B">
      <w:pPr>
        <w:tabs>
          <w:tab w:val="left" w:pos="540"/>
          <w:tab w:val="num" w:pos="1260"/>
          <w:tab w:val="left" w:pos="8820"/>
        </w:tabs>
        <w:spacing w:line="360" w:lineRule="auto"/>
        <w:rPr>
          <w:rFonts w:ascii="Times New Roman" w:hAnsi="Times New Roman" w:cs="Times New Roman"/>
        </w:rPr>
      </w:pPr>
      <w:r w:rsidRPr="00B067FE">
        <w:rPr>
          <w:rFonts w:ascii="Times New Roman" w:hAnsi="Times New Roman" w:cs="Times New Roman"/>
        </w:rPr>
        <w:tab/>
        <w:t xml:space="preserve">2.9.1  </w:t>
      </w:r>
      <w:r w:rsidRPr="00B067FE">
        <w:rPr>
          <w:rFonts w:ascii="Times New Roman" w:hAnsi="Times New Roman" w:cs="Times New Roman"/>
        </w:rPr>
        <w:tab/>
        <w:t>CVP Analysis with a Single Constraint</w:t>
      </w:r>
      <w:r w:rsidRPr="00B067FE">
        <w:rPr>
          <w:rFonts w:ascii="Times New Roman" w:hAnsi="Times New Roman" w:cs="Times New Roman"/>
        </w:rPr>
        <w:tab/>
        <w:t>36</w:t>
      </w:r>
    </w:p>
    <w:p w:rsidR="001F2B1B" w:rsidRPr="00B067FE" w:rsidRDefault="001F2B1B" w:rsidP="001F2B1B">
      <w:pPr>
        <w:tabs>
          <w:tab w:val="left" w:pos="540"/>
          <w:tab w:val="num" w:pos="1260"/>
          <w:tab w:val="left" w:pos="2610"/>
          <w:tab w:val="left" w:pos="8820"/>
        </w:tabs>
        <w:spacing w:line="360" w:lineRule="auto"/>
        <w:rPr>
          <w:rFonts w:ascii="Times New Roman" w:hAnsi="Times New Roman" w:cs="Times New Roman"/>
        </w:rPr>
      </w:pPr>
      <w:r w:rsidRPr="00B067FE">
        <w:rPr>
          <w:rFonts w:ascii="Times New Roman" w:hAnsi="Times New Roman" w:cs="Times New Roman"/>
        </w:rPr>
        <w:tab/>
        <w:t xml:space="preserve">2.9.2 </w:t>
      </w:r>
      <w:r w:rsidRPr="00B067FE">
        <w:rPr>
          <w:rFonts w:ascii="Times New Roman" w:hAnsi="Times New Roman" w:cs="Times New Roman"/>
        </w:rPr>
        <w:tab/>
        <w:t>CVP Analysis with a Multiple Constraints</w:t>
      </w:r>
      <w:r w:rsidRPr="00B067FE">
        <w:rPr>
          <w:rFonts w:ascii="Times New Roman" w:hAnsi="Times New Roman" w:cs="Times New Roman"/>
        </w:rPr>
        <w:tab/>
        <w:t>36</w:t>
      </w:r>
    </w:p>
    <w:p w:rsidR="001F2B1B" w:rsidRPr="00B067FE" w:rsidRDefault="001F2B1B" w:rsidP="001F2B1B">
      <w:pPr>
        <w:tabs>
          <w:tab w:val="left" w:pos="540"/>
          <w:tab w:val="num" w:pos="1260"/>
          <w:tab w:val="left" w:pos="8820"/>
        </w:tabs>
        <w:spacing w:line="360" w:lineRule="auto"/>
        <w:rPr>
          <w:rFonts w:ascii="Times New Roman" w:hAnsi="Times New Roman" w:cs="Times New Roman"/>
        </w:rPr>
      </w:pPr>
      <w:r w:rsidRPr="00B067FE">
        <w:rPr>
          <w:rFonts w:ascii="Times New Roman" w:hAnsi="Times New Roman" w:cs="Times New Roman"/>
        </w:rPr>
        <w:t xml:space="preserve">2.10 </w:t>
      </w:r>
      <w:r w:rsidRPr="00B067FE">
        <w:rPr>
          <w:rFonts w:ascii="Times New Roman" w:hAnsi="Times New Roman" w:cs="Times New Roman"/>
        </w:rPr>
        <w:tab/>
        <w:t>CVP and Leverage</w:t>
      </w:r>
      <w:r w:rsidRPr="00B067FE">
        <w:rPr>
          <w:rFonts w:ascii="Times New Roman" w:hAnsi="Times New Roman" w:cs="Times New Roman"/>
        </w:rPr>
        <w:tab/>
        <w:t>37</w:t>
      </w:r>
    </w:p>
    <w:p w:rsidR="001F2B1B" w:rsidRPr="00B067FE" w:rsidRDefault="001F2B1B" w:rsidP="001F2B1B">
      <w:pPr>
        <w:tabs>
          <w:tab w:val="left" w:pos="540"/>
          <w:tab w:val="num" w:pos="1260"/>
          <w:tab w:val="left" w:pos="2610"/>
          <w:tab w:val="left" w:pos="8820"/>
        </w:tabs>
        <w:spacing w:line="360" w:lineRule="auto"/>
        <w:rPr>
          <w:rFonts w:ascii="Times New Roman" w:hAnsi="Times New Roman" w:cs="Times New Roman"/>
        </w:rPr>
      </w:pPr>
      <w:r w:rsidRPr="00B067FE">
        <w:rPr>
          <w:rFonts w:ascii="Times New Roman" w:hAnsi="Times New Roman" w:cs="Times New Roman"/>
        </w:rPr>
        <w:t>2.11  Assumptions Underlying CVP Analysis</w:t>
      </w:r>
      <w:r w:rsidRPr="00B067FE">
        <w:rPr>
          <w:rFonts w:ascii="Times New Roman" w:hAnsi="Times New Roman" w:cs="Times New Roman"/>
        </w:rPr>
        <w:tab/>
        <w:t>37</w:t>
      </w:r>
    </w:p>
    <w:p w:rsidR="001F2B1B" w:rsidRPr="00B067FE" w:rsidRDefault="001F2B1B" w:rsidP="001F2B1B">
      <w:pPr>
        <w:tabs>
          <w:tab w:val="left" w:pos="540"/>
          <w:tab w:val="num" w:pos="1260"/>
          <w:tab w:val="left" w:pos="2610"/>
          <w:tab w:val="left" w:pos="8820"/>
        </w:tabs>
        <w:spacing w:line="360" w:lineRule="auto"/>
        <w:rPr>
          <w:rFonts w:ascii="Times New Roman" w:hAnsi="Times New Roman" w:cs="Times New Roman"/>
        </w:rPr>
      </w:pPr>
      <w:r w:rsidRPr="00B067FE">
        <w:rPr>
          <w:rFonts w:ascii="Times New Roman" w:hAnsi="Times New Roman" w:cs="Times New Roman"/>
        </w:rPr>
        <w:t xml:space="preserve">2.12 </w:t>
      </w:r>
      <w:r w:rsidRPr="00B067FE">
        <w:rPr>
          <w:rFonts w:ascii="Times New Roman" w:hAnsi="Times New Roman" w:cs="Times New Roman"/>
        </w:rPr>
        <w:tab/>
        <w:t>Limitation of CVP Analysis</w:t>
      </w:r>
      <w:r w:rsidRPr="00B067FE">
        <w:rPr>
          <w:rFonts w:ascii="Times New Roman" w:hAnsi="Times New Roman" w:cs="Times New Roman"/>
        </w:rPr>
        <w:tab/>
        <w:t>38</w:t>
      </w:r>
    </w:p>
    <w:p w:rsidR="001F2B1B" w:rsidRPr="00B067FE" w:rsidRDefault="001F2B1B" w:rsidP="001F2B1B">
      <w:pPr>
        <w:tabs>
          <w:tab w:val="left" w:pos="540"/>
          <w:tab w:val="num" w:pos="1260"/>
          <w:tab w:val="left" w:pos="8820"/>
        </w:tabs>
        <w:spacing w:line="360" w:lineRule="auto"/>
        <w:rPr>
          <w:rFonts w:ascii="Times New Roman" w:hAnsi="Times New Roman" w:cs="Times New Roman"/>
          <w:bCs/>
        </w:rPr>
      </w:pPr>
      <w:r w:rsidRPr="00B067FE">
        <w:rPr>
          <w:rFonts w:ascii="Times New Roman" w:hAnsi="Times New Roman" w:cs="Times New Roman"/>
          <w:bCs/>
        </w:rPr>
        <w:t xml:space="preserve">2.13 </w:t>
      </w:r>
      <w:r w:rsidRPr="00B067FE">
        <w:rPr>
          <w:rFonts w:ascii="Times New Roman" w:hAnsi="Times New Roman" w:cs="Times New Roman"/>
          <w:bCs/>
        </w:rPr>
        <w:tab/>
        <w:t>Purpose of CVP Analysis</w:t>
      </w:r>
      <w:r w:rsidRPr="00B067FE">
        <w:rPr>
          <w:rFonts w:ascii="Times New Roman" w:hAnsi="Times New Roman" w:cs="Times New Roman"/>
          <w:bCs/>
        </w:rPr>
        <w:tab/>
        <w:t>39</w:t>
      </w:r>
    </w:p>
    <w:p w:rsidR="001F2B1B" w:rsidRPr="00B067FE" w:rsidRDefault="001F2B1B" w:rsidP="001F2B1B">
      <w:pPr>
        <w:tabs>
          <w:tab w:val="left" w:pos="540"/>
          <w:tab w:val="num" w:pos="1260"/>
          <w:tab w:val="left" w:pos="8820"/>
        </w:tabs>
        <w:spacing w:line="360" w:lineRule="auto"/>
        <w:rPr>
          <w:rFonts w:ascii="Times New Roman" w:hAnsi="Times New Roman" w:cs="Times New Roman"/>
        </w:rPr>
      </w:pPr>
      <w:r w:rsidRPr="00B067FE">
        <w:rPr>
          <w:rFonts w:ascii="Times New Roman" w:hAnsi="Times New Roman" w:cs="Times New Roman"/>
        </w:rPr>
        <w:t xml:space="preserve">2.14 </w:t>
      </w:r>
      <w:r w:rsidRPr="00B067FE">
        <w:rPr>
          <w:rFonts w:ascii="Times New Roman" w:hAnsi="Times New Roman" w:cs="Times New Roman"/>
        </w:rPr>
        <w:tab/>
        <w:t>Sensitivity Analysis</w:t>
      </w:r>
      <w:r w:rsidRPr="00B067FE">
        <w:rPr>
          <w:rFonts w:ascii="Times New Roman" w:hAnsi="Times New Roman" w:cs="Times New Roman"/>
        </w:rPr>
        <w:tab/>
        <w:t>39</w:t>
      </w:r>
    </w:p>
    <w:p w:rsidR="001F2B1B" w:rsidRPr="00B067FE" w:rsidRDefault="001F2B1B" w:rsidP="001F2B1B">
      <w:pPr>
        <w:tabs>
          <w:tab w:val="left" w:pos="540"/>
          <w:tab w:val="num" w:pos="1260"/>
          <w:tab w:val="left" w:pos="8820"/>
        </w:tabs>
        <w:spacing w:line="360" w:lineRule="auto"/>
        <w:rPr>
          <w:rFonts w:ascii="Times New Roman" w:hAnsi="Times New Roman" w:cs="Times New Roman"/>
        </w:rPr>
      </w:pPr>
      <w:r w:rsidRPr="00B067FE">
        <w:rPr>
          <w:rFonts w:ascii="Times New Roman" w:hAnsi="Times New Roman" w:cs="Times New Roman"/>
        </w:rPr>
        <w:t xml:space="preserve">2.15 </w:t>
      </w:r>
      <w:r w:rsidRPr="00B067FE">
        <w:rPr>
          <w:rFonts w:ascii="Times New Roman" w:hAnsi="Times New Roman" w:cs="Times New Roman"/>
        </w:rPr>
        <w:tab/>
        <w:t>A Brief Review of Books</w:t>
      </w:r>
      <w:r w:rsidRPr="00B067FE">
        <w:rPr>
          <w:rFonts w:ascii="Times New Roman" w:hAnsi="Times New Roman" w:cs="Times New Roman"/>
        </w:rPr>
        <w:tab/>
        <w:t>40</w:t>
      </w:r>
    </w:p>
    <w:p w:rsidR="001F2B1B" w:rsidRPr="00B067FE" w:rsidRDefault="001F2B1B" w:rsidP="001F2B1B">
      <w:pPr>
        <w:tabs>
          <w:tab w:val="left" w:pos="540"/>
          <w:tab w:val="num" w:pos="1260"/>
          <w:tab w:val="left" w:pos="8820"/>
        </w:tabs>
        <w:spacing w:line="360" w:lineRule="auto"/>
        <w:rPr>
          <w:rFonts w:ascii="Times New Roman" w:hAnsi="Times New Roman" w:cs="Times New Roman"/>
        </w:rPr>
      </w:pPr>
      <w:r w:rsidRPr="00B067FE">
        <w:rPr>
          <w:rFonts w:ascii="Times New Roman" w:hAnsi="Times New Roman" w:cs="Times New Roman"/>
        </w:rPr>
        <w:t xml:space="preserve">2.16 </w:t>
      </w:r>
      <w:r w:rsidRPr="00B067FE">
        <w:rPr>
          <w:rFonts w:ascii="Times New Roman" w:hAnsi="Times New Roman" w:cs="Times New Roman"/>
        </w:rPr>
        <w:tab/>
        <w:t>A Brief Review of the Previous Research Work</w:t>
      </w:r>
      <w:r w:rsidRPr="00B067FE">
        <w:rPr>
          <w:rFonts w:ascii="Times New Roman" w:hAnsi="Times New Roman" w:cs="Times New Roman"/>
        </w:rPr>
        <w:tab/>
        <w:t>41</w:t>
      </w:r>
    </w:p>
    <w:p w:rsidR="001F2B1B" w:rsidRPr="00B067FE" w:rsidRDefault="001F2B1B" w:rsidP="001F2B1B">
      <w:pPr>
        <w:pStyle w:val="ListParagraph"/>
        <w:tabs>
          <w:tab w:val="left" w:pos="540"/>
          <w:tab w:val="num" w:pos="1260"/>
          <w:tab w:val="left" w:pos="8820"/>
        </w:tabs>
        <w:spacing w:line="360" w:lineRule="auto"/>
        <w:ind w:left="0"/>
      </w:pPr>
      <w:r w:rsidRPr="00B067FE">
        <w:t xml:space="preserve">2.17 </w:t>
      </w:r>
      <w:r w:rsidRPr="00B067FE">
        <w:tab/>
        <w:t xml:space="preserve">Research Gap </w:t>
      </w:r>
      <w:r w:rsidRPr="00B067FE">
        <w:tab/>
        <w:t>48</w:t>
      </w:r>
    </w:p>
    <w:p w:rsidR="001F2B1B" w:rsidRPr="00B067FE" w:rsidRDefault="001F2B1B" w:rsidP="001F2B1B">
      <w:pPr>
        <w:tabs>
          <w:tab w:val="left" w:pos="540"/>
          <w:tab w:val="left" w:pos="8820"/>
        </w:tabs>
        <w:spacing w:line="360" w:lineRule="auto"/>
        <w:rPr>
          <w:rFonts w:ascii="Times New Roman" w:hAnsi="Times New Roman" w:cs="Times New Roman"/>
          <w:bCs/>
        </w:rPr>
      </w:pPr>
    </w:p>
    <w:p w:rsidR="001F2B1B" w:rsidRPr="00B067FE" w:rsidRDefault="001F2B1B" w:rsidP="001F2B1B">
      <w:pPr>
        <w:tabs>
          <w:tab w:val="left" w:pos="540"/>
          <w:tab w:val="left" w:pos="8820"/>
        </w:tabs>
        <w:spacing w:line="360" w:lineRule="auto"/>
        <w:rPr>
          <w:rFonts w:ascii="Times New Roman" w:hAnsi="Times New Roman" w:cs="Times New Roman"/>
          <w:b/>
          <w:bCs/>
        </w:rPr>
      </w:pPr>
      <w:r w:rsidRPr="00B067FE">
        <w:rPr>
          <w:rFonts w:ascii="Times New Roman" w:hAnsi="Times New Roman" w:cs="Times New Roman"/>
          <w:b/>
          <w:bCs/>
        </w:rPr>
        <w:t>CHAPTER – III</w:t>
      </w:r>
    </w:p>
    <w:p w:rsidR="001F2B1B" w:rsidRPr="00B067FE" w:rsidRDefault="001F2B1B" w:rsidP="001F2B1B">
      <w:pPr>
        <w:tabs>
          <w:tab w:val="left" w:pos="540"/>
          <w:tab w:val="left" w:pos="8820"/>
        </w:tabs>
        <w:spacing w:line="360" w:lineRule="auto"/>
        <w:rPr>
          <w:rFonts w:ascii="Times New Roman" w:hAnsi="Times New Roman" w:cs="Times New Roman"/>
          <w:b/>
          <w:bCs/>
        </w:rPr>
      </w:pPr>
      <w:r w:rsidRPr="00B067FE">
        <w:rPr>
          <w:rFonts w:ascii="Times New Roman" w:hAnsi="Times New Roman" w:cs="Times New Roman"/>
          <w:b/>
          <w:bCs/>
        </w:rPr>
        <w:tab/>
        <w:t>RE</w:t>
      </w:r>
      <w:r w:rsidRPr="00B067FE">
        <w:rPr>
          <w:rFonts w:ascii="Times New Roman" w:hAnsi="Times New Roman" w:cs="Times New Roman"/>
          <w:b/>
          <w:bCs/>
          <w:lang w:eastAsia="ja-JP"/>
        </w:rPr>
        <w:t>S</w:t>
      </w:r>
      <w:r w:rsidRPr="00B067FE">
        <w:rPr>
          <w:rFonts w:ascii="Times New Roman" w:hAnsi="Times New Roman" w:cs="Times New Roman"/>
          <w:b/>
          <w:bCs/>
        </w:rPr>
        <w:t>EARCH METHODOLOGY</w:t>
      </w:r>
    </w:p>
    <w:p w:rsidR="001F2B1B" w:rsidRPr="00B067FE" w:rsidRDefault="001F2B1B" w:rsidP="001F2B1B">
      <w:pPr>
        <w:tabs>
          <w:tab w:val="left" w:pos="540"/>
          <w:tab w:val="left" w:pos="8820"/>
        </w:tabs>
        <w:spacing w:line="360" w:lineRule="auto"/>
        <w:rPr>
          <w:rFonts w:ascii="Times New Roman" w:hAnsi="Times New Roman" w:cs="Times New Roman"/>
        </w:rPr>
      </w:pPr>
      <w:r w:rsidRPr="00B067FE">
        <w:rPr>
          <w:rFonts w:ascii="Times New Roman" w:hAnsi="Times New Roman" w:cs="Times New Roman"/>
          <w:bCs/>
        </w:rPr>
        <w:t xml:space="preserve">3.1 </w:t>
      </w:r>
      <w:r w:rsidRPr="00B067FE">
        <w:rPr>
          <w:rFonts w:ascii="Times New Roman" w:hAnsi="Times New Roman" w:cs="Times New Roman"/>
          <w:bCs/>
        </w:rPr>
        <w:tab/>
        <w:t>Research Design</w:t>
      </w:r>
      <w:r w:rsidRPr="00B067FE">
        <w:rPr>
          <w:rFonts w:ascii="Times New Roman" w:hAnsi="Times New Roman" w:cs="Times New Roman"/>
          <w:bCs/>
        </w:rPr>
        <w:tab/>
        <w:t>49</w:t>
      </w:r>
    </w:p>
    <w:p w:rsidR="001F2B1B" w:rsidRPr="00B067FE" w:rsidRDefault="001F2B1B" w:rsidP="001F2B1B">
      <w:pPr>
        <w:tabs>
          <w:tab w:val="left" w:pos="540"/>
          <w:tab w:val="left" w:pos="720"/>
          <w:tab w:val="left" w:pos="8820"/>
        </w:tabs>
        <w:spacing w:line="360" w:lineRule="auto"/>
        <w:rPr>
          <w:rFonts w:ascii="Times New Roman" w:hAnsi="Times New Roman" w:cs="Times New Roman"/>
        </w:rPr>
      </w:pPr>
      <w:r w:rsidRPr="00B067FE">
        <w:rPr>
          <w:rFonts w:ascii="Times New Roman" w:hAnsi="Times New Roman" w:cs="Times New Roman"/>
          <w:bCs/>
        </w:rPr>
        <w:t xml:space="preserve">3.2 </w:t>
      </w:r>
      <w:r w:rsidRPr="00B067FE">
        <w:rPr>
          <w:rFonts w:ascii="Times New Roman" w:hAnsi="Times New Roman" w:cs="Times New Roman"/>
          <w:bCs/>
        </w:rPr>
        <w:tab/>
        <w:t>Population and Sample</w:t>
      </w:r>
      <w:r w:rsidRPr="00B067FE">
        <w:rPr>
          <w:rFonts w:ascii="Times New Roman" w:hAnsi="Times New Roman" w:cs="Times New Roman"/>
          <w:bCs/>
        </w:rPr>
        <w:tab/>
        <w:t>50</w:t>
      </w:r>
    </w:p>
    <w:p w:rsidR="001F2B1B" w:rsidRPr="00B067FE" w:rsidRDefault="001F2B1B" w:rsidP="001F2B1B">
      <w:pPr>
        <w:pStyle w:val="BodyText"/>
        <w:tabs>
          <w:tab w:val="left" w:pos="540"/>
          <w:tab w:val="left" w:pos="8820"/>
        </w:tabs>
        <w:spacing w:line="360" w:lineRule="auto"/>
        <w:jc w:val="left"/>
        <w:rPr>
          <w:b w:val="0"/>
          <w:bCs w:val="0"/>
        </w:rPr>
      </w:pPr>
      <w:r w:rsidRPr="00B067FE">
        <w:rPr>
          <w:b w:val="0"/>
          <w:bCs w:val="0"/>
        </w:rPr>
        <w:t>3.3</w:t>
      </w:r>
      <w:r w:rsidRPr="00B067FE">
        <w:rPr>
          <w:b w:val="0"/>
          <w:bCs w:val="0"/>
        </w:rPr>
        <w:tab/>
        <w:t xml:space="preserve"> Source and Types of Data</w:t>
      </w:r>
      <w:r w:rsidRPr="00B067FE">
        <w:rPr>
          <w:b w:val="0"/>
          <w:bCs w:val="0"/>
        </w:rPr>
        <w:tab/>
        <w:t>50</w:t>
      </w:r>
    </w:p>
    <w:p w:rsidR="001F2B1B" w:rsidRPr="00B067FE" w:rsidRDefault="001F2B1B" w:rsidP="001F2B1B">
      <w:pPr>
        <w:pStyle w:val="BodyText"/>
        <w:numPr>
          <w:ilvl w:val="1"/>
          <w:numId w:val="4"/>
        </w:numPr>
        <w:tabs>
          <w:tab w:val="left" w:pos="540"/>
          <w:tab w:val="left" w:pos="8820"/>
        </w:tabs>
        <w:spacing w:line="360" w:lineRule="auto"/>
        <w:jc w:val="left"/>
        <w:rPr>
          <w:b w:val="0"/>
          <w:bCs w:val="0"/>
        </w:rPr>
      </w:pPr>
      <w:r w:rsidRPr="00B067FE">
        <w:rPr>
          <w:b w:val="0"/>
          <w:bCs w:val="0"/>
        </w:rPr>
        <w:t>Variables of Studies</w:t>
      </w:r>
      <w:r w:rsidRPr="00B067FE">
        <w:rPr>
          <w:b w:val="0"/>
          <w:bCs w:val="0"/>
        </w:rPr>
        <w:tab/>
        <w:t>51</w:t>
      </w:r>
    </w:p>
    <w:p w:rsidR="001F2B1B" w:rsidRPr="00B067FE" w:rsidRDefault="001F2B1B" w:rsidP="001F2B1B">
      <w:pPr>
        <w:pStyle w:val="BodyText"/>
        <w:tabs>
          <w:tab w:val="left" w:pos="540"/>
          <w:tab w:val="left" w:pos="8820"/>
        </w:tabs>
        <w:spacing w:line="360" w:lineRule="auto"/>
        <w:jc w:val="left"/>
        <w:rPr>
          <w:b w:val="0"/>
          <w:bCs w:val="0"/>
        </w:rPr>
      </w:pPr>
      <w:r w:rsidRPr="00B067FE">
        <w:rPr>
          <w:b w:val="0"/>
          <w:bCs w:val="0"/>
        </w:rPr>
        <w:t xml:space="preserve">3.5  </w:t>
      </w:r>
      <w:r w:rsidRPr="00B067FE">
        <w:rPr>
          <w:b w:val="0"/>
          <w:bCs w:val="0"/>
        </w:rPr>
        <w:tab/>
        <w:t>Method of Data Collection</w:t>
      </w:r>
      <w:r w:rsidRPr="00B067FE">
        <w:rPr>
          <w:b w:val="0"/>
          <w:bCs w:val="0"/>
        </w:rPr>
        <w:tab/>
        <w:t>52</w:t>
      </w:r>
    </w:p>
    <w:p w:rsidR="001F2B1B" w:rsidRPr="00B067FE" w:rsidRDefault="001F2B1B" w:rsidP="001F2B1B">
      <w:pPr>
        <w:tabs>
          <w:tab w:val="left" w:pos="540"/>
          <w:tab w:val="left" w:pos="8820"/>
        </w:tabs>
        <w:spacing w:line="360" w:lineRule="auto"/>
        <w:rPr>
          <w:rFonts w:ascii="Times New Roman" w:hAnsi="Times New Roman" w:cs="Times New Roman"/>
          <w:bCs/>
        </w:rPr>
      </w:pPr>
      <w:r w:rsidRPr="00B067FE">
        <w:rPr>
          <w:rFonts w:ascii="Times New Roman" w:hAnsi="Times New Roman" w:cs="Times New Roman"/>
          <w:bCs/>
        </w:rPr>
        <w:t xml:space="preserve">3.6 </w:t>
      </w:r>
      <w:r w:rsidRPr="00B067FE">
        <w:rPr>
          <w:rFonts w:ascii="Times New Roman" w:hAnsi="Times New Roman" w:cs="Times New Roman"/>
          <w:bCs/>
        </w:rPr>
        <w:tab/>
        <w:t>Method of Analysis &amp; Presentation</w:t>
      </w:r>
      <w:r w:rsidRPr="00B067FE">
        <w:rPr>
          <w:rFonts w:ascii="Times New Roman" w:hAnsi="Times New Roman" w:cs="Times New Roman"/>
          <w:bCs/>
        </w:rPr>
        <w:tab/>
        <w:t>52</w:t>
      </w:r>
    </w:p>
    <w:p w:rsidR="001F2B1B" w:rsidRPr="00B067FE" w:rsidRDefault="001F2B1B" w:rsidP="001F2B1B">
      <w:pPr>
        <w:tabs>
          <w:tab w:val="left" w:pos="540"/>
          <w:tab w:val="left" w:pos="1260"/>
          <w:tab w:val="left" w:pos="8820"/>
        </w:tabs>
        <w:spacing w:line="360" w:lineRule="auto"/>
        <w:rPr>
          <w:rFonts w:ascii="Times New Roman" w:hAnsi="Times New Roman" w:cs="Times New Roman"/>
          <w:bCs/>
        </w:rPr>
      </w:pPr>
      <w:r w:rsidRPr="00B067FE">
        <w:rPr>
          <w:rFonts w:ascii="Times New Roman" w:hAnsi="Times New Roman" w:cs="Times New Roman"/>
          <w:bCs/>
        </w:rPr>
        <w:lastRenderedPageBreak/>
        <w:tab/>
        <w:t xml:space="preserve">3.6.1  </w:t>
      </w:r>
      <w:r w:rsidRPr="00B067FE">
        <w:rPr>
          <w:rFonts w:ascii="Times New Roman" w:hAnsi="Times New Roman" w:cs="Times New Roman"/>
          <w:bCs/>
        </w:rPr>
        <w:tab/>
        <w:t>Descriptive Techniques</w:t>
      </w:r>
      <w:r w:rsidRPr="00B067FE">
        <w:rPr>
          <w:rFonts w:ascii="Times New Roman" w:hAnsi="Times New Roman" w:cs="Times New Roman"/>
          <w:bCs/>
        </w:rPr>
        <w:tab/>
        <w:t>52</w:t>
      </w:r>
    </w:p>
    <w:p w:rsidR="001F2B1B" w:rsidRPr="00B067FE" w:rsidRDefault="001F2B1B" w:rsidP="001F2B1B">
      <w:pPr>
        <w:tabs>
          <w:tab w:val="left" w:pos="540"/>
          <w:tab w:val="left" w:pos="1260"/>
          <w:tab w:val="left" w:pos="8820"/>
        </w:tabs>
        <w:spacing w:line="360" w:lineRule="auto"/>
        <w:rPr>
          <w:rFonts w:ascii="Times New Roman" w:hAnsi="Times New Roman" w:cs="Times New Roman"/>
          <w:bCs/>
        </w:rPr>
      </w:pPr>
      <w:r w:rsidRPr="00B067FE">
        <w:rPr>
          <w:rFonts w:ascii="Times New Roman" w:hAnsi="Times New Roman" w:cs="Times New Roman"/>
          <w:bCs/>
        </w:rPr>
        <w:tab/>
        <w:t xml:space="preserve">3.6.2  </w:t>
      </w:r>
      <w:r w:rsidRPr="00B067FE">
        <w:rPr>
          <w:rFonts w:ascii="Times New Roman" w:hAnsi="Times New Roman" w:cs="Times New Roman"/>
          <w:bCs/>
        </w:rPr>
        <w:tab/>
        <w:t>Quantitative Techniques</w:t>
      </w:r>
      <w:r w:rsidRPr="00B067FE">
        <w:rPr>
          <w:rFonts w:ascii="Times New Roman" w:hAnsi="Times New Roman" w:cs="Times New Roman"/>
          <w:bCs/>
        </w:rPr>
        <w:tab/>
        <w:t>53</w:t>
      </w:r>
    </w:p>
    <w:p w:rsidR="001F2B1B" w:rsidRPr="00B067FE" w:rsidRDefault="001F2B1B" w:rsidP="001F2B1B">
      <w:pPr>
        <w:tabs>
          <w:tab w:val="left" w:pos="540"/>
          <w:tab w:val="left" w:pos="1260"/>
          <w:tab w:val="left" w:pos="8820"/>
        </w:tabs>
        <w:spacing w:line="360" w:lineRule="auto"/>
        <w:rPr>
          <w:rFonts w:ascii="Times New Roman" w:hAnsi="Times New Roman" w:cs="Times New Roman"/>
          <w:bCs/>
        </w:rPr>
      </w:pPr>
    </w:p>
    <w:p w:rsidR="001F2B1B" w:rsidRPr="00B067FE" w:rsidRDefault="001F2B1B" w:rsidP="001F2B1B">
      <w:pPr>
        <w:tabs>
          <w:tab w:val="left" w:pos="540"/>
          <w:tab w:val="left" w:pos="1260"/>
          <w:tab w:val="left" w:pos="8820"/>
        </w:tabs>
        <w:spacing w:line="360" w:lineRule="auto"/>
        <w:rPr>
          <w:rFonts w:ascii="Times New Roman" w:hAnsi="Times New Roman" w:cs="Times New Roman"/>
          <w:b/>
          <w:bCs/>
        </w:rPr>
      </w:pPr>
      <w:r w:rsidRPr="00B067FE">
        <w:rPr>
          <w:rFonts w:ascii="Times New Roman" w:hAnsi="Times New Roman" w:cs="Times New Roman"/>
          <w:b/>
          <w:bCs/>
        </w:rPr>
        <w:t>CHAPTER – IV</w:t>
      </w:r>
    </w:p>
    <w:p w:rsidR="001F2B1B" w:rsidRPr="00B067FE" w:rsidRDefault="001F2B1B" w:rsidP="001F2B1B">
      <w:pPr>
        <w:tabs>
          <w:tab w:val="left" w:pos="540"/>
          <w:tab w:val="left" w:pos="1260"/>
          <w:tab w:val="left" w:pos="8820"/>
        </w:tabs>
        <w:spacing w:line="360" w:lineRule="auto"/>
        <w:rPr>
          <w:rFonts w:ascii="Times New Roman" w:hAnsi="Times New Roman" w:cs="Times New Roman"/>
          <w:b/>
          <w:bCs/>
        </w:rPr>
      </w:pPr>
      <w:r w:rsidRPr="00B067FE">
        <w:rPr>
          <w:rFonts w:ascii="Times New Roman" w:hAnsi="Times New Roman" w:cs="Times New Roman"/>
          <w:b/>
          <w:bCs/>
        </w:rPr>
        <w:tab/>
        <w:t xml:space="preserve">DATA PRESENTATION AND ANALYSIS </w:t>
      </w:r>
    </w:p>
    <w:p w:rsidR="001F2B1B" w:rsidRPr="00B067FE" w:rsidRDefault="001F2B1B" w:rsidP="001F2B1B">
      <w:pPr>
        <w:pStyle w:val="BodyTextIndent"/>
        <w:tabs>
          <w:tab w:val="left" w:pos="540"/>
          <w:tab w:val="left" w:pos="1260"/>
          <w:tab w:val="left" w:pos="8820"/>
        </w:tabs>
        <w:spacing w:after="0" w:line="360" w:lineRule="auto"/>
        <w:ind w:left="0"/>
      </w:pPr>
      <w:r w:rsidRPr="00B067FE">
        <w:t xml:space="preserve">4.1 </w:t>
      </w:r>
      <w:r w:rsidRPr="00B067FE">
        <w:tab/>
        <w:t>Presentation Analysis of Primary Data</w:t>
      </w:r>
      <w:r w:rsidRPr="00B067FE">
        <w:tab/>
        <w:t>58</w:t>
      </w:r>
    </w:p>
    <w:p w:rsidR="001F2B1B" w:rsidRPr="00B067FE" w:rsidRDefault="001F2B1B" w:rsidP="001F2B1B">
      <w:pPr>
        <w:pStyle w:val="BodyTextIndent"/>
        <w:tabs>
          <w:tab w:val="left" w:pos="360"/>
          <w:tab w:val="left" w:pos="1260"/>
          <w:tab w:val="left" w:pos="8820"/>
        </w:tabs>
        <w:spacing w:after="0" w:line="360" w:lineRule="auto"/>
        <w:ind w:left="0"/>
      </w:pPr>
      <w:r w:rsidRPr="00B067FE">
        <w:tab/>
        <w:t xml:space="preserve">4.1.1 </w:t>
      </w:r>
      <w:r w:rsidRPr="00B067FE">
        <w:tab/>
        <w:t>Questionnaire Analysis</w:t>
      </w:r>
      <w:r w:rsidRPr="00B067FE">
        <w:tab/>
        <w:t>58</w:t>
      </w:r>
    </w:p>
    <w:p w:rsidR="001F2B1B" w:rsidRPr="00B067FE" w:rsidRDefault="001F2B1B" w:rsidP="001F2B1B">
      <w:pPr>
        <w:pStyle w:val="BodyTextIndent"/>
        <w:tabs>
          <w:tab w:val="left" w:pos="720"/>
          <w:tab w:val="left" w:pos="1440"/>
          <w:tab w:val="left" w:pos="8820"/>
        </w:tabs>
        <w:spacing w:after="0" w:line="360" w:lineRule="auto"/>
        <w:ind w:left="0"/>
      </w:pPr>
      <w:r w:rsidRPr="00B067FE">
        <w:tab/>
        <w:t>4.1.1.1 Practices of CVP Analysis Tools</w:t>
      </w:r>
      <w:r w:rsidRPr="00B067FE">
        <w:tab/>
        <w:t>59</w:t>
      </w:r>
    </w:p>
    <w:p w:rsidR="001F2B1B" w:rsidRPr="00B067FE" w:rsidRDefault="001F2B1B" w:rsidP="001F2B1B">
      <w:pPr>
        <w:pStyle w:val="BodyTextIndent"/>
        <w:tabs>
          <w:tab w:val="left" w:pos="720"/>
          <w:tab w:val="left" w:pos="1440"/>
          <w:tab w:val="left" w:pos="8820"/>
        </w:tabs>
        <w:spacing w:after="0" w:line="360" w:lineRule="auto"/>
        <w:ind w:left="0"/>
      </w:pPr>
      <w:r w:rsidRPr="00B067FE">
        <w:tab/>
        <w:t>4.1.1.2. Segregation of Semi-Variable or Semi- Fixed Cost</w:t>
      </w:r>
      <w:r w:rsidRPr="00B067FE">
        <w:tab/>
        <w:t>59</w:t>
      </w:r>
    </w:p>
    <w:p w:rsidR="001F2B1B" w:rsidRPr="00B067FE" w:rsidRDefault="001F2B1B" w:rsidP="001F2B1B">
      <w:pPr>
        <w:pStyle w:val="BodyTextIndent"/>
        <w:tabs>
          <w:tab w:val="left" w:pos="720"/>
          <w:tab w:val="left" w:pos="1440"/>
          <w:tab w:val="left" w:pos="8820"/>
        </w:tabs>
        <w:spacing w:after="0" w:line="360" w:lineRule="auto"/>
        <w:ind w:left="0"/>
      </w:pPr>
      <w:r w:rsidRPr="00B067FE">
        <w:tab/>
        <w:t>4.1.1.3 Computation of Break-Even Point Analysis</w:t>
      </w:r>
      <w:r w:rsidRPr="00B067FE">
        <w:tab/>
        <w:t>60</w:t>
      </w:r>
    </w:p>
    <w:p w:rsidR="001F2B1B" w:rsidRPr="00B067FE" w:rsidRDefault="001F2B1B" w:rsidP="001F2B1B">
      <w:pPr>
        <w:pStyle w:val="BodyTextIndent"/>
        <w:tabs>
          <w:tab w:val="left" w:pos="720"/>
          <w:tab w:val="left" w:pos="1440"/>
          <w:tab w:val="left" w:pos="8820"/>
        </w:tabs>
        <w:spacing w:after="0" w:line="360" w:lineRule="auto"/>
        <w:ind w:left="0"/>
      </w:pPr>
      <w:r w:rsidRPr="00B067FE">
        <w:tab/>
        <w:t>4.1.1.4 Objective of the Company</w:t>
      </w:r>
      <w:r w:rsidRPr="00B067FE">
        <w:tab/>
        <w:t>61</w:t>
      </w:r>
    </w:p>
    <w:p w:rsidR="001F2B1B" w:rsidRPr="00B067FE" w:rsidRDefault="001F2B1B" w:rsidP="001F2B1B">
      <w:pPr>
        <w:pStyle w:val="BodyTextIndent"/>
        <w:tabs>
          <w:tab w:val="left" w:pos="720"/>
          <w:tab w:val="left" w:pos="1440"/>
          <w:tab w:val="left" w:pos="8820"/>
        </w:tabs>
        <w:spacing w:after="0" w:line="360" w:lineRule="auto"/>
        <w:ind w:left="0"/>
      </w:pPr>
      <w:r w:rsidRPr="00B067FE">
        <w:tab/>
        <w:t>4.1.1.5 Decision Making Process</w:t>
      </w:r>
      <w:r w:rsidRPr="00B067FE">
        <w:tab/>
        <w:t>62</w:t>
      </w:r>
    </w:p>
    <w:p w:rsidR="001F2B1B" w:rsidRPr="00B067FE" w:rsidRDefault="001F2B1B" w:rsidP="001F2B1B">
      <w:pPr>
        <w:pStyle w:val="BodyTextIndent"/>
        <w:tabs>
          <w:tab w:val="left" w:pos="720"/>
          <w:tab w:val="left" w:pos="1440"/>
          <w:tab w:val="left" w:pos="8820"/>
        </w:tabs>
        <w:spacing w:after="0" w:line="360" w:lineRule="auto"/>
        <w:ind w:left="0"/>
      </w:pPr>
      <w:r w:rsidRPr="00B067FE">
        <w:tab/>
        <w:t>4.1.1.6 Problems faced of the Company</w:t>
      </w:r>
      <w:r w:rsidRPr="00B067FE">
        <w:tab/>
        <w:t>62</w:t>
      </w:r>
    </w:p>
    <w:p w:rsidR="001F2B1B" w:rsidRPr="00B067FE" w:rsidRDefault="001F2B1B" w:rsidP="001F2B1B">
      <w:pPr>
        <w:pStyle w:val="BodyTextIndent"/>
        <w:tabs>
          <w:tab w:val="left" w:pos="720"/>
          <w:tab w:val="left" w:pos="1440"/>
          <w:tab w:val="left" w:pos="8820"/>
        </w:tabs>
        <w:spacing w:after="0" w:line="360" w:lineRule="auto"/>
        <w:ind w:left="0"/>
      </w:pPr>
      <w:r w:rsidRPr="00B067FE">
        <w:tab/>
        <w:t>4.1.1.7 Other Analysis</w:t>
      </w:r>
      <w:r w:rsidRPr="00B067FE">
        <w:tab/>
        <w:t>63</w:t>
      </w:r>
    </w:p>
    <w:p w:rsidR="001F2B1B" w:rsidRPr="00B067FE" w:rsidRDefault="001F2B1B" w:rsidP="001F2B1B">
      <w:pPr>
        <w:pStyle w:val="BodyTextIndent"/>
        <w:tabs>
          <w:tab w:val="left" w:pos="540"/>
          <w:tab w:val="left" w:pos="1260"/>
          <w:tab w:val="left" w:pos="8820"/>
        </w:tabs>
        <w:spacing w:after="0" w:line="360" w:lineRule="auto"/>
        <w:ind w:left="0"/>
      </w:pPr>
      <w:r w:rsidRPr="00B067FE">
        <w:t xml:space="preserve">4.2 </w:t>
      </w:r>
      <w:r w:rsidRPr="00B067FE">
        <w:tab/>
        <w:t>Presentation Analysis of Secondary Data</w:t>
      </w:r>
      <w:r w:rsidRPr="00B067FE">
        <w:tab/>
        <w:t>63</w:t>
      </w:r>
    </w:p>
    <w:p w:rsidR="001F2B1B" w:rsidRPr="00B067FE" w:rsidRDefault="001F2B1B" w:rsidP="001F2B1B">
      <w:pPr>
        <w:pStyle w:val="BodyTextIndent"/>
        <w:tabs>
          <w:tab w:val="left" w:pos="540"/>
          <w:tab w:val="left" w:pos="1260"/>
          <w:tab w:val="left" w:pos="8820"/>
        </w:tabs>
        <w:spacing w:after="0" w:line="360" w:lineRule="auto"/>
        <w:ind w:left="0"/>
      </w:pPr>
      <w:r w:rsidRPr="00B067FE">
        <w:tab/>
        <w:t xml:space="preserve">4.2.1 </w:t>
      </w:r>
      <w:r w:rsidRPr="00B067FE">
        <w:tab/>
        <w:t>Analysis of Budgeted and Actual Sales</w:t>
      </w:r>
      <w:r w:rsidRPr="00B067FE">
        <w:tab/>
        <w:t>63</w:t>
      </w:r>
    </w:p>
    <w:p w:rsidR="001F2B1B" w:rsidRPr="00B067FE" w:rsidRDefault="001F2B1B" w:rsidP="001F2B1B">
      <w:pPr>
        <w:pStyle w:val="BodyTextIndent"/>
        <w:tabs>
          <w:tab w:val="left" w:pos="540"/>
          <w:tab w:val="left" w:pos="1260"/>
          <w:tab w:val="left" w:pos="8820"/>
        </w:tabs>
        <w:spacing w:after="0" w:line="360" w:lineRule="auto"/>
        <w:ind w:left="0"/>
        <w:rPr>
          <w:bCs/>
        </w:rPr>
      </w:pPr>
      <w:r w:rsidRPr="00B067FE">
        <w:rPr>
          <w:bCs/>
        </w:rPr>
        <w:tab/>
        <w:t xml:space="preserve">4.2.2 </w:t>
      </w:r>
      <w:r w:rsidRPr="00B067FE">
        <w:rPr>
          <w:bCs/>
        </w:rPr>
        <w:tab/>
        <w:t xml:space="preserve">Analysis of Sales </w:t>
      </w:r>
      <w:r w:rsidRPr="00B067FE">
        <w:rPr>
          <w:bCs/>
        </w:rPr>
        <w:tab/>
        <w:t>70</w:t>
      </w:r>
    </w:p>
    <w:p w:rsidR="001F2B1B" w:rsidRPr="00B067FE" w:rsidRDefault="001F2B1B" w:rsidP="001F2B1B">
      <w:pPr>
        <w:tabs>
          <w:tab w:val="left" w:pos="540"/>
          <w:tab w:val="left" w:pos="1260"/>
          <w:tab w:val="left" w:pos="3165"/>
          <w:tab w:val="left" w:pos="8820"/>
        </w:tabs>
        <w:spacing w:line="360" w:lineRule="auto"/>
        <w:rPr>
          <w:rFonts w:ascii="Times New Roman" w:hAnsi="Times New Roman" w:cs="Times New Roman"/>
        </w:rPr>
      </w:pPr>
      <w:r w:rsidRPr="00B067FE">
        <w:rPr>
          <w:rFonts w:ascii="Times New Roman" w:hAnsi="Times New Roman" w:cs="Times New Roman"/>
          <w:bCs/>
        </w:rPr>
        <w:t xml:space="preserve">4.3 </w:t>
      </w:r>
      <w:r w:rsidRPr="00B067FE">
        <w:rPr>
          <w:rFonts w:ascii="Times New Roman" w:hAnsi="Times New Roman" w:cs="Times New Roman"/>
          <w:bCs/>
        </w:rPr>
        <w:tab/>
        <w:t>Profit (Loss) Pattern of HDL &amp;DNPL</w:t>
      </w:r>
      <w:r w:rsidRPr="00B067FE">
        <w:rPr>
          <w:rFonts w:ascii="Times New Roman" w:hAnsi="Times New Roman" w:cs="Times New Roman"/>
          <w:bCs/>
        </w:rPr>
        <w:tab/>
        <w:t>73</w:t>
      </w:r>
      <w:r w:rsidRPr="00B067FE">
        <w:rPr>
          <w:rFonts w:ascii="Times New Roman" w:hAnsi="Times New Roman" w:cs="Times New Roman"/>
        </w:rPr>
        <w:t xml:space="preserve"> </w:t>
      </w:r>
    </w:p>
    <w:p w:rsidR="001F2B1B" w:rsidRPr="00B067FE" w:rsidRDefault="001F2B1B" w:rsidP="001F2B1B">
      <w:pPr>
        <w:tabs>
          <w:tab w:val="left" w:pos="540"/>
          <w:tab w:val="left" w:pos="1260"/>
          <w:tab w:val="left" w:pos="8820"/>
        </w:tabs>
        <w:spacing w:line="360" w:lineRule="auto"/>
        <w:rPr>
          <w:rFonts w:ascii="Times New Roman" w:hAnsi="Times New Roman" w:cs="Times New Roman"/>
          <w:bCs/>
        </w:rPr>
      </w:pPr>
      <w:r w:rsidRPr="00B067FE">
        <w:rPr>
          <w:rFonts w:ascii="Times New Roman" w:hAnsi="Times New Roman" w:cs="Times New Roman"/>
          <w:bCs/>
        </w:rPr>
        <w:t xml:space="preserve">4.4 </w:t>
      </w:r>
      <w:r w:rsidRPr="00B067FE">
        <w:rPr>
          <w:rFonts w:ascii="Times New Roman" w:hAnsi="Times New Roman" w:cs="Times New Roman"/>
          <w:bCs/>
        </w:rPr>
        <w:tab/>
        <w:t>Cost Analysis of HDL and DNPL</w:t>
      </w:r>
      <w:r w:rsidRPr="00B067FE">
        <w:rPr>
          <w:rFonts w:ascii="Times New Roman" w:hAnsi="Times New Roman" w:cs="Times New Roman"/>
          <w:bCs/>
        </w:rPr>
        <w:tab/>
        <w:t>75</w:t>
      </w:r>
    </w:p>
    <w:p w:rsidR="001F2B1B" w:rsidRPr="00B067FE" w:rsidRDefault="001F2B1B" w:rsidP="001F2B1B">
      <w:pPr>
        <w:pStyle w:val="BodyText"/>
        <w:tabs>
          <w:tab w:val="left" w:pos="540"/>
          <w:tab w:val="left" w:pos="1065"/>
          <w:tab w:val="left" w:pos="1260"/>
          <w:tab w:val="left" w:pos="8820"/>
        </w:tabs>
        <w:spacing w:line="360" w:lineRule="auto"/>
        <w:jc w:val="left"/>
        <w:rPr>
          <w:b w:val="0"/>
          <w:bCs w:val="0"/>
        </w:rPr>
      </w:pPr>
      <w:r w:rsidRPr="00B067FE">
        <w:rPr>
          <w:b w:val="0"/>
          <w:bCs w:val="0"/>
        </w:rPr>
        <w:tab/>
        <w:t xml:space="preserve">4.4.1 </w:t>
      </w:r>
      <w:r w:rsidRPr="00B067FE">
        <w:rPr>
          <w:b w:val="0"/>
          <w:bCs w:val="0"/>
        </w:rPr>
        <w:tab/>
        <w:t>Fixed Cost Analysis</w:t>
      </w:r>
      <w:r w:rsidRPr="00B067FE">
        <w:rPr>
          <w:b w:val="0"/>
          <w:bCs w:val="0"/>
        </w:rPr>
        <w:tab/>
        <w:t>76</w:t>
      </w:r>
    </w:p>
    <w:p w:rsidR="001F2B1B" w:rsidRPr="00B067FE" w:rsidRDefault="001F2B1B" w:rsidP="001F2B1B">
      <w:pPr>
        <w:pStyle w:val="BodyText"/>
        <w:tabs>
          <w:tab w:val="left" w:pos="540"/>
          <w:tab w:val="left" w:pos="1260"/>
          <w:tab w:val="left" w:pos="8820"/>
        </w:tabs>
        <w:spacing w:line="360" w:lineRule="auto"/>
        <w:jc w:val="left"/>
        <w:rPr>
          <w:b w:val="0"/>
          <w:bCs w:val="0"/>
        </w:rPr>
      </w:pPr>
      <w:r w:rsidRPr="00B067FE">
        <w:rPr>
          <w:b w:val="0"/>
          <w:bCs w:val="0"/>
        </w:rPr>
        <w:tab/>
        <w:t>4.4.2</w:t>
      </w:r>
      <w:r w:rsidRPr="00B067FE">
        <w:rPr>
          <w:b w:val="0"/>
          <w:bCs w:val="0"/>
        </w:rPr>
        <w:tab/>
        <w:t>Analysis of Variable Cost</w:t>
      </w:r>
      <w:r w:rsidRPr="00B067FE">
        <w:rPr>
          <w:b w:val="0"/>
          <w:bCs w:val="0"/>
        </w:rPr>
        <w:tab/>
        <w:t>80</w:t>
      </w:r>
    </w:p>
    <w:p w:rsidR="001F2B1B" w:rsidRPr="00B067FE" w:rsidRDefault="001F2B1B" w:rsidP="001F2B1B">
      <w:pPr>
        <w:tabs>
          <w:tab w:val="left" w:pos="540"/>
          <w:tab w:val="left" w:pos="1260"/>
          <w:tab w:val="left" w:pos="1365"/>
          <w:tab w:val="left" w:pos="8820"/>
        </w:tabs>
        <w:spacing w:line="360" w:lineRule="auto"/>
        <w:rPr>
          <w:rFonts w:ascii="Times New Roman" w:hAnsi="Times New Roman" w:cs="Times New Roman"/>
          <w:bCs/>
        </w:rPr>
      </w:pPr>
      <w:r w:rsidRPr="00B067FE">
        <w:rPr>
          <w:rFonts w:ascii="Times New Roman" w:hAnsi="Times New Roman" w:cs="Times New Roman"/>
          <w:bCs/>
        </w:rPr>
        <w:tab/>
        <w:t>4.4.3</w:t>
      </w:r>
      <w:r w:rsidRPr="00B067FE">
        <w:rPr>
          <w:rFonts w:ascii="Times New Roman" w:hAnsi="Times New Roman" w:cs="Times New Roman"/>
          <w:bCs/>
        </w:rPr>
        <w:tab/>
        <w:t>Analysis of Semi- Variable or Semi – Fixed Costs</w:t>
      </w:r>
      <w:r w:rsidRPr="00B067FE">
        <w:rPr>
          <w:rFonts w:ascii="Times New Roman" w:hAnsi="Times New Roman" w:cs="Times New Roman"/>
          <w:bCs/>
        </w:rPr>
        <w:tab/>
        <w:t>83</w:t>
      </w:r>
    </w:p>
    <w:p w:rsidR="001F2B1B" w:rsidRPr="00B067FE" w:rsidRDefault="001F2B1B" w:rsidP="001F2B1B">
      <w:pPr>
        <w:tabs>
          <w:tab w:val="left" w:pos="540"/>
          <w:tab w:val="left" w:pos="1260"/>
          <w:tab w:val="left" w:pos="8820"/>
        </w:tabs>
        <w:spacing w:line="360" w:lineRule="auto"/>
        <w:ind w:right="-180"/>
        <w:rPr>
          <w:rFonts w:ascii="Times New Roman" w:hAnsi="Times New Roman" w:cs="Times New Roman"/>
        </w:rPr>
      </w:pPr>
      <w:r w:rsidRPr="00B067FE">
        <w:rPr>
          <w:rFonts w:ascii="Times New Roman" w:hAnsi="Times New Roman" w:cs="Times New Roman"/>
        </w:rPr>
        <w:t xml:space="preserve">4.5 </w:t>
      </w:r>
      <w:r w:rsidRPr="00B067FE">
        <w:rPr>
          <w:rFonts w:ascii="Times New Roman" w:hAnsi="Times New Roman" w:cs="Times New Roman"/>
        </w:rPr>
        <w:tab/>
        <w:t xml:space="preserve">Analysis of Sales and Cost Relationship </w:t>
      </w:r>
      <w:r w:rsidRPr="00B067FE">
        <w:rPr>
          <w:rFonts w:ascii="Times New Roman" w:hAnsi="Times New Roman" w:cs="Times New Roman"/>
        </w:rPr>
        <w:tab/>
        <w:t>84</w:t>
      </w:r>
    </w:p>
    <w:p w:rsidR="001F2B1B" w:rsidRPr="00B067FE" w:rsidRDefault="001F2B1B" w:rsidP="001F2B1B">
      <w:pPr>
        <w:tabs>
          <w:tab w:val="left" w:pos="540"/>
          <w:tab w:val="left" w:pos="1260"/>
          <w:tab w:val="left" w:pos="8820"/>
        </w:tabs>
        <w:spacing w:line="360" w:lineRule="auto"/>
        <w:rPr>
          <w:rFonts w:ascii="Times New Roman" w:hAnsi="Times New Roman" w:cs="Times New Roman"/>
        </w:rPr>
      </w:pPr>
      <w:r w:rsidRPr="00B067FE">
        <w:rPr>
          <w:rFonts w:ascii="Times New Roman" w:hAnsi="Times New Roman" w:cs="Times New Roman"/>
        </w:rPr>
        <w:t xml:space="preserve">4.6 </w:t>
      </w:r>
      <w:r w:rsidRPr="00B067FE">
        <w:rPr>
          <w:rFonts w:ascii="Times New Roman" w:hAnsi="Times New Roman" w:cs="Times New Roman"/>
        </w:rPr>
        <w:tab/>
        <w:t>Cost-Volume-Profit Analysis of HDL&amp; DNPL</w:t>
      </w:r>
      <w:r w:rsidRPr="00B067FE">
        <w:rPr>
          <w:rFonts w:ascii="Times New Roman" w:hAnsi="Times New Roman" w:cs="Times New Roman"/>
        </w:rPr>
        <w:tab/>
        <w:t>87</w:t>
      </w:r>
    </w:p>
    <w:p w:rsidR="001F2B1B" w:rsidRPr="00B067FE" w:rsidRDefault="001F2B1B" w:rsidP="001F2B1B">
      <w:pPr>
        <w:tabs>
          <w:tab w:val="left" w:pos="540"/>
          <w:tab w:val="left" w:pos="1260"/>
          <w:tab w:val="left" w:pos="8820"/>
        </w:tabs>
        <w:spacing w:line="360" w:lineRule="auto"/>
        <w:rPr>
          <w:rFonts w:ascii="Times New Roman" w:hAnsi="Times New Roman" w:cs="Times New Roman"/>
        </w:rPr>
      </w:pPr>
      <w:r w:rsidRPr="00B067FE">
        <w:rPr>
          <w:rFonts w:ascii="Times New Roman" w:hAnsi="Times New Roman" w:cs="Times New Roman"/>
        </w:rPr>
        <w:tab/>
        <w:t xml:space="preserve">4.6.1 </w:t>
      </w:r>
      <w:r w:rsidRPr="00B067FE">
        <w:rPr>
          <w:rFonts w:ascii="Times New Roman" w:hAnsi="Times New Roman" w:cs="Times New Roman"/>
        </w:rPr>
        <w:tab/>
        <w:t>Contribution Margin Analysis</w:t>
      </w:r>
      <w:r w:rsidRPr="00B067FE">
        <w:rPr>
          <w:rFonts w:ascii="Times New Roman" w:hAnsi="Times New Roman" w:cs="Times New Roman"/>
        </w:rPr>
        <w:tab/>
        <w:t>88</w:t>
      </w:r>
    </w:p>
    <w:p w:rsidR="001F2B1B" w:rsidRPr="00B067FE" w:rsidRDefault="001F2B1B" w:rsidP="001F2B1B">
      <w:pPr>
        <w:tabs>
          <w:tab w:val="left" w:pos="540"/>
          <w:tab w:val="left" w:pos="1260"/>
          <w:tab w:val="left" w:pos="8820"/>
        </w:tabs>
        <w:spacing w:line="360" w:lineRule="auto"/>
        <w:rPr>
          <w:rFonts w:ascii="Times New Roman" w:hAnsi="Times New Roman" w:cs="Times New Roman"/>
        </w:rPr>
      </w:pPr>
      <w:r w:rsidRPr="00B067FE">
        <w:rPr>
          <w:rFonts w:ascii="Times New Roman" w:hAnsi="Times New Roman" w:cs="Times New Roman"/>
        </w:rPr>
        <w:tab/>
        <w:t xml:space="preserve">4.6.2 </w:t>
      </w:r>
      <w:r w:rsidRPr="00B067FE">
        <w:rPr>
          <w:rFonts w:ascii="Times New Roman" w:hAnsi="Times New Roman" w:cs="Times New Roman"/>
        </w:rPr>
        <w:tab/>
        <w:t>Profit Volume (P/V) Ratio Analysis</w:t>
      </w:r>
      <w:r w:rsidRPr="00B067FE">
        <w:rPr>
          <w:rFonts w:ascii="Times New Roman" w:hAnsi="Times New Roman" w:cs="Times New Roman"/>
        </w:rPr>
        <w:tab/>
        <w:t>89</w:t>
      </w:r>
    </w:p>
    <w:p w:rsidR="001F2B1B" w:rsidRPr="00B067FE" w:rsidRDefault="001F2B1B" w:rsidP="001F2B1B">
      <w:pPr>
        <w:tabs>
          <w:tab w:val="left" w:pos="540"/>
          <w:tab w:val="left" w:pos="1260"/>
          <w:tab w:val="left" w:pos="8820"/>
        </w:tabs>
        <w:spacing w:line="360" w:lineRule="auto"/>
        <w:rPr>
          <w:rFonts w:ascii="Times New Roman" w:hAnsi="Times New Roman" w:cs="Times New Roman"/>
        </w:rPr>
      </w:pPr>
      <w:r w:rsidRPr="00B067FE">
        <w:rPr>
          <w:rFonts w:ascii="Times New Roman" w:hAnsi="Times New Roman" w:cs="Times New Roman"/>
        </w:rPr>
        <w:lastRenderedPageBreak/>
        <w:tab/>
        <w:t xml:space="preserve">4.6.3  </w:t>
      </w:r>
      <w:r w:rsidRPr="00B067FE">
        <w:rPr>
          <w:rFonts w:ascii="Times New Roman" w:hAnsi="Times New Roman" w:cs="Times New Roman"/>
        </w:rPr>
        <w:tab/>
        <w:t xml:space="preserve">Break -Even Point (BEP) Analysis: </w:t>
      </w:r>
      <w:r w:rsidRPr="00B067FE">
        <w:rPr>
          <w:rFonts w:ascii="Times New Roman" w:hAnsi="Times New Roman" w:cs="Times New Roman"/>
        </w:rPr>
        <w:tab/>
        <w:t>89</w:t>
      </w:r>
    </w:p>
    <w:p w:rsidR="001F2B1B" w:rsidRPr="00B067FE" w:rsidRDefault="001F2B1B" w:rsidP="001F2B1B">
      <w:pPr>
        <w:tabs>
          <w:tab w:val="left" w:pos="540"/>
          <w:tab w:val="left" w:pos="1260"/>
          <w:tab w:val="left" w:pos="8820"/>
        </w:tabs>
        <w:spacing w:line="360" w:lineRule="auto"/>
        <w:rPr>
          <w:rFonts w:ascii="Times New Roman" w:hAnsi="Times New Roman" w:cs="Times New Roman"/>
        </w:rPr>
      </w:pPr>
      <w:r w:rsidRPr="00B067FE">
        <w:rPr>
          <w:rFonts w:ascii="Times New Roman" w:hAnsi="Times New Roman" w:cs="Times New Roman"/>
        </w:rPr>
        <w:tab/>
        <w:t xml:space="preserve">4.6.4  </w:t>
      </w:r>
      <w:r w:rsidRPr="00B067FE">
        <w:rPr>
          <w:rFonts w:ascii="Times New Roman" w:hAnsi="Times New Roman" w:cs="Times New Roman"/>
        </w:rPr>
        <w:tab/>
        <w:t>Margin of Safety (MOS) Analysis</w:t>
      </w:r>
      <w:r w:rsidRPr="00B067FE">
        <w:rPr>
          <w:rFonts w:ascii="Times New Roman" w:hAnsi="Times New Roman" w:cs="Times New Roman"/>
        </w:rPr>
        <w:tab/>
        <w:t>92</w:t>
      </w:r>
    </w:p>
    <w:p w:rsidR="001F2B1B" w:rsidRPr="00B067FE" w:rsidRDefault="001F2B1B" w:rsidP="001F2B1B">
      <w:pPr>
        <w:tabs>
          <w:tab w:val="left" w:pos="540"/>
          <w:tab w:val="left" w:pos="1260"/>
          <w:tab w:val="left" w:pos="8820"/>
        </w:tabs>
        <w:spacing w:line="360" w:lineRule="auto"/>
        <w:rPr>
          <w:rFonts w:ascii="Times New Roman" w:hAnsi="Times New Roman" w:cs="Times New Roman"/>
        </w:rPr>
      </w:pPr>
      <w:r w:rsidRPr="00B067FE">
        <w:rPr>
          <w:rFonts w:ascii="Times New Roman" w:hAnsi="Times New Roman" w:cs="Times New Roman"/>
        </w:rPr>
        <w:tab/>
        <w:t xml:space="preserve">4.6.5 </w:t>
      </w:r>
      <w:r w:rsidRPr="00B067FE">
        <w:rPr>
          <w:rFonts w:ascii="Times New Roman" w:hAnsi="Times New Roman" w:cs="Times New Roman"/>
        </w:rPr>
        <w:tab/>
        <w:t>Break Even Analysis of Multi-Products &amp; Sales Mix</w:t>
      </w:r>
      <w:r w:rsidRPr="00B067FE">
        <w:rPr>
          <w:rFonts w:ascii="Times New Roman" w:hAnsi="Times New Roman" w:cs="Times New Roman"/>
        </w:rPr>
        <w:tab/>
        <w:t>93</w:t>
      </w:r>
    </w:p>
    <w:p w:rsidR="001F2B1B" w:rsidRPr="00B067FE" w:rsidRDefault="001F2B1B" w:rsidP="001F2B1B">
      <w:pPr>
        <w:tabs>
          <w:tab w:val="left" w:pos="540"/>
          <w:tab w:val="left" w:pos="1260"/>
          <w:tab w:val="left" w:pos="8820"/>
        </w:tabs>
        <w:spacing w:line="360" w:lineRule="auto"/>
        <w:rPr>
          <w:rFonts w:ascii="Times New Roman" w:hAnsi="Times New Roman" w:cs="Times New Roman"/>
        </w:rPr>
      </w:pPr>
      <w:r w:rsidRPr="00B067FE">
        <w:rPr>
          <w:rFonts w:ascii="Times New Roman" w:hAnsi="Times New Roman" w:cs="Times New Roman"/>
        </w:rPr>
        <w:t xml:space="preserve">4.7 </w:t>
      </w:r>
      <w:r w:rsidRPr="00B067FE">
        <w:rPr>
          <w:rFonts w:ascii="Times New Roman" w:hAnsi="Times New Roman" w:cs="Times New Roman"/>
        </w:rPr>
        <w:tab/>
        <w:t>Analysis of Hypothesis Test</w:t>
      </w:r>
      <w:r w:rsidRPr="00B067FE">
        <w:rPr>
          <w:rFonts w:ascii="Times New Roman" w:hAnsi="Times New Roman" w:cs="Times New Roman"/>
        </w:rPr>
        <w:tab/>
        <w:t>95</w:t>
      </w:r>
    </w:p>
    <w:p w:rsidR="001F2B1B" w:rsidRPr="00B067FE" w:rsidRDefault="001F2B1B" w:rsidP="001F2B1B">
      <w:pPr>
        <w:tabs>
          <w:tab w:val="left" w:pos="540"/>
          <w:tab w:val="left" w:pos="1260"/>
          <w:tab w:val="left" w:pos="8820"/>
        </w:tabs>
        <w:spacing w:line="360" w:lineRule="auto"/>
        <w:rPr>
          <w:rFonts w:ascii="Times New Roman" w:hAnsi="Times New Roman" w:cs="Times New Roman"/>
        </w:rPr>
      </w:pPr>
      <w:r w:rsidRPr="00B067FE">
        <w:rPr>
          <w:rFonts w:ascii="Times New Roman" w:hAnsi="Times New Roman" w:cs="Times New Roman"/>
        </w:rPr>
        <w:t xml:space="preserve">4.8 </w:t>
      </w:r>
      <w:r w:rsidRPr="00B067FE">
        <w:rPr>
          <w:rFonts w:ascii="Times New Roman" w:hAnsi="Times New Roman" w:cs="Times New Roman"/>
        </w:rPr>
        <w:tab/>
        <w:t>Major Findings</w:t>
      </w:r>
      <w:r w:rsidRPr="00B067FE">
        <w:rPr>
          <w:rFonts w:ascii="Times New Roman" w:hAnsi="Times New Roman" w:cs="Times New Roman"/>
        </w:rPr>
        <w:tab/>
        <w:t>97</w:t>
      </w:r>
    </w:p>
    <w:p w:rsidR="001F2B1B" w:rsidRPr="00B067FE" w:rsidRDefault="001F2B1B" w:rsidP="001F2B1B">
      <w:pPr>
        <w:tabs>
          <w:tab w:val="left" w:pos="540"/>
          <w:tab w:val="left" w:pos="1260"/>
          <w:tab w:val="left" w:pos="8820"/>
        </w:tabs>
        <w:spacing w:line="360" w:lineRule="auto"/>
        <w:rPr>
          <w:rFonts w:ascii="Times New Roman" w:hAnsi="Times New Roman" w:cs="Times New Roman"/>
        </w:rPr>
      </w:pPr>
      <w:r w:rsidRPr="00B067FE">
        <w:rPr>
          <w:rFonts w:ascii="Times New Roman" w:hAnsi="Times New Roman" w:cs="Times New Roman"/>
        </w:rPr>
        <w:t xml:space="preserve"> </w:t>
      </w:r>
      <w:r w:rsidRPr="00B067FE">
        <w:rPr>
          <w:rFonts w:ascii="Times New Roman" w:hAnsi="Times New Roman" w:cs="Times New Roman"/>
        </w:rPr>
        <w:tab/>
        <w:t xml:space="preserve">4.8.1 </w:t>
      </w:r>
      <w:r w:rsidRPr="00B067FE">
        <w:rPr>
          <w:rFonts w:ascii="Times New Roman" w:hAnsi="Times New Roman" w:cs="Times New Roman"/>
        </w:rPr>
        <w:tab/>
        <w:t>Major Findings from Secondary Data</w:t>
      </w:r>
      <w:r w:rsidRPr="00B067FE">
        <w:rPr>
          <w:rFonts w:ascii="Times New Roman" w:hAnsi="Times New Roman" w:cs="Times New Roman"/>
        </w:rPr>
        <w:tab/>
        <w:t>97</w:t>
      </w:r>
    </w:p>
    <w:p w:rsidR="001F2B1B" w:rsidRPr="00B067FE" w:rsidRDefault="001F2B1B" w:rsidP="001F2B1B">
      <w:pPr>
        <w:tabs>
          <w:tab w:val="left" w:pos="540"/>
          <w:tab w:val="left" w:pos="1260"/>
          <w:tab w:val="left" w:pos="8820"/>
        </w:tabs>
        <w:spacing w:line="360" w:lineRule="auto"/>
        <w:rPr>
          <w:rFonts w:ascii="Times New Roman" w:hAnsi="Times New Roman" w:cs="Times New Roman"/>
        </w:rPr>
      </w:pPr>
      <w:r w:rsidRPr="00B067FE">
        <w:rPr>
          <w:rFonts w:ascii="Times New Roman" w:hAnsi="Times New Roman" w:cs="Times New Roman"/>
        </w:rPr>
        <w:tab/>
        <w:t xml:space="preserve">4.8.2 </w:t>
      </w:r>
      <w:r w:rsidRPr="00B067FE">
        <w:rPr>
          <w:rFonts w:ascii="Times New Roman" w:hAnsi="Times New Roman" w:cs="Times New Roman"/>
        </w:rPr>
        <w:tab/>
        <w:t>Major Findings from Primary Data</w:t>
      </w:r>
      <w:r w:rsidRPr="00B067FE">
        <w:rPr>
          <w:rFonts w:ascii="Times New Roman" w:hAnsi="Times New Roman" w:cs="Times New Roman"/>
        </w:rPr>
        <w:tab/>
        <w:t>99</w:t>
      </w:r>
    </w:p>
    <w:p w:rsidR="001F2B1B" w:rsidRPr="00B067FE" w:rsidRDefault="001F2B1B" w:rsidP="001F2B1B">
      <w:pPr>
        <w:pStyle w:val="Title"/>
        <w:tabs>
          <w:tab w:val="left" w:pos="1260"/>
          <w:tab w:val="left" w:pos="8820"/>
        </w:tabs>
        <w:spacing w:line="360" w:lineRule="auto"/>
        <w:jc w:val="left"/>
        <w:rPr>
          <w:sz w:val="24"/>
        </w:rPr>
      </w:pPr>
    </w:p>
    <w:p w:rsidR="001F2B1B" w:rsidRPr="00B067FE" w:rsidRDefault="001F2B1B" w:rsidP="001F2B1B">
      <w:pPr>
        <w:pStyle w:val="Title"/>
        <w:tabs>
          <w:tab w:val="left" w:pos="450"/>
          <w:tab w:val="left" w:pos="8820"/>
        </w:tabs>
        <w:spacing w:line="360" w:lineRule="auto"/>
        <w:jc w:val="left"/>
        <w:rPr>
          <w:b/>
          <w:sz w:val="24"/>
        </w:rPr>
      </w:pPr>
      <w:r w:rsidRPr="00B067FE">
        <w:rPr>
          <w:b/>
          <w:sz w:val="24"/>
        </w:rPr>
        <w:t>CHAPTER – V</w:t>
      </w:r>
    </w:p>
    <w:p w:rsidR="001F2B1B" w:rsidRPr="00B067FE" w:rsidRDefault="001F2B1B" w:rsidP="001F2B1B">
      <w:pPr>
        <w:tabs>
          <w:tab w:val="left" w:pos="450"/>
          <w:tab w:val="left" w:pos="8820"/>
        </w:tabs>
        <w:spacing w:line="360" w:lineRule="auto"/>
        <w:rPr>
          <w:rFonts w:ascii="Times New Roman" w:hAnsi="Times New Roman" w:cs="Times New Roman"/>
          <w:b/>
          <w:bCs/>
        </w:rPr>
      </w:pPr>
      <w:r w:rsidRPr="00B067FE">
        <w:rPr>
          <w:rFonts w:ascii="Times New Roman" w:hAnsi="Times New Roman" w:cs="Times New Roman"/>
          <w:b/>
          <w:bCs/>
        </w:rPr>
        <w:tab/>
        <w:t>SUMMARY, CONCLUSION AND RECOMMENDATIONS</w:t>
      </w:r>
    </w:p>
    <w:p w:rsidR="001F2B1B" w:rsidRPr="00B067FE" w:rsidRDefault="001F2B1B" w:rsidP="001F2B1B">
      <w:pPr>
        <w:pStyle w:val="ListParagraph"/>
        <w:tabs>
          <w:tab w:val="left" w:pos="450"/>
          <w:tab w:val="left" w:pos="8820"/>
        </w:tabs>
        <w:spacing w:line="360" w:lineRule="auto"/>
        <w:ind w:left="0"/>
        <w:rPr>
          <w:bCs/>
        </w:rPr>
      </w:pPr>
      <w:r w:rsidRPr="00B067FE">
        <w:rPr>
          <w:bCs/>
        </w:rPr>
        <w:t>5.1</w:t>
      </w:r>
      <w:r w:rsidRPr="00B067FE">
        <w:rPr>
          <w:bCs/>
        </w:rPr>
        <w:tab/>
        <w:t>Summary</w:t>
      </w:r>
      <w:r w:rsidRPr="00B067FE">
        <w:rPr>
          <w:bCs/>
        </w:rPr>
        <w:tab/>
        <w:t>100</w:t>
      </w:r>
    </w:p>
    <w:p w:rsidR="001F2B1B" w:rsidRPr="00B067FE" w:rsidRDefault="001F2B1B" w:rsidP="001F2B1B">
      <w:pPr>
        <w:pStyle w:val="BodyTextIndent"/>
        <w:numPr>
          <w:ilvl w:val="1"/>
          <w:numId w:val="3"/>
        </w:numPr>
        <w:tabs>
          <w:tab w:val="left" w:pos="450"/>
          <w:tab w:val="left" w:pos="8820"/>
        </w:tabs>
        <w:spacing w:after="0" w:line="360" w:lineRule="auto"/>
        <w:rPr>
          <w:bCs/>
        </w:rPr>
      </w:pPr>
      <w:r w:rsidRPr="00B067FE">
        <w:rPr>
          <w:bCs/>
        </w:rPr>
        <w:t>Conclusion</w:t>
      </w:r>
      <w:r w:rsidRPr="00B067FE">
        <w:rPr>
          <w:bCs/>
        </w:rPr>
        <w:tab/>
        <w:t>101</w:t>
      </w:r>
    </w:p>
    <w:p w:rsidR="001F2B1B" w:rsidRPr="00B067FE" w:rsidRDefault="001F2B1B" w:rsidP="001F2B1B">
      <w:pPr>
        <w:pStyle w:val="BodyTextIndent"/>
        <w:tabs>
          <w:tab w:val="left" w:pos="450"/>
          <w:tab w:val="left" w:pos="8820"/>
        </w:tabs>
        <w:spacing w:after="0" w:line="360" w:lineRule="auto"/>
        <w:ind w:left="0"/>
        <w:rPr>
          <w:bCs/>
        </w:rPr>
      </w:pPr>
      <w:r w:rsidRPr="00B067FE">
        <w:rPr>
          <w:bCs/>
        </w:rPr>
        <w:t xml:space="preserve">5.3 </w:t>
      </w:r>
      <w:r w:rsidRPr="00B067FE">
        <w:rPr>
          <w:bCs/>
        </w:rPr>
        <w:tab/>
        <w:t>Recommendations</w:t>
      </w:r>
      <w:r w:rsidRPr="00B067FE">
        <w:rPr>
          <w:bCs/>
        </w:rPr>
        <w:tab/>
        <w:t>102</w:t>
      </w:r>
    </w:p>
    <w:p w:rsidR="001F2B1B" w:rsidRPr="00B067FE" w:rsidRDefault="001F2B1B" w:rsidP="001F2B1B">
      <w:pPr>
        <w:pStyle w:val="para1CharCharCharCharCharCharCharCharCharCharCharCharCharCharCCharChar"/>
        <w:tabs>
          <w:tab w:val="left" w:pos="450"/>
          <w:tab w:val="left" w:pos="8820"/>
        </w:tabs>
        <w:spacing w:line="360" w:lineRule="auto"/>
        <w:rPr>
          <w:rFonts w:ascii="Times New Roman" w:hAnsi="Times New Roman" w:cs="Times New Roman"/>
          <w:b/>
        </w:rPr>
      </w:pPr>
    </w:p>
    <w:p w:rsidR="001F2B1B" w:rsidRPr="00B067FE" w:rsidRDefault="001F2B1B" w:rsidP="001F2B1B">
      <w:pPr>
        <w:pStyle w:val="para1CharCharCharCharCharCharCharCharCharCharCharCharCharCharCCharChar"/>
        <w:spacing w:line="360" w:lineRule="auto"/>
        <w:ind w:firstLine="450"/>
        <w:rPr>
          <w:rFonts w:ascii="Times New Roman" w:hAnsi="Times New Roman" w:cs="Times New Roman"/>
          <w:sz w:val="28"/>
        </w:rPr>
      </w:pPr>
      <w:r w:rsidRPr="00B067FE">
        <w:rPr>
          <w:rFonts w:ascii="Times New Roman" w:hAnsi="Times New Roman" w:cs="Times New Roman"/>
          <w:sz w:val="28"/>
        </w:rPr>
        <w:t>Appendix</w:t>
      </w:r>
    </w:p>
    <w:p w:rsidR="001F2B1B" w:rsidRPr="00B067FE" w:rsidRDefault="001F2B1B" w:rsidP="001F2B1B">
      <w:pPr>
        <w:spacing w:line="360" w:lineRule="auto"/>
        <w:ind w:firstLine="450"/>
        <w:rPr>
          <w:rFonts w:ascii="Times New Roman" w:hAnsi="Times New Roman" w:cs="Times New Roman"/>
          <w:color w:val="000000"/>
        </w:rPr>
      </w:pPr>
      <w:r w:rsidRPr="00B067FE">
        <w:rPr>
          <w:rFonts w:ascii="Times New Roman" w:hAnsi="Times New Roman" w:cs="Times New Roman"/>
          <w:color w:val="000000"/>
        </w:rPr>
        <w:t>Bibliography</w:t>
      </w:r>
    </w:p>
    <w:p w:rsidR="001F2B1B" w:rsidRPr="00B067FE" w:rsidRDefault="001F2B1B" w:rsidP="001F2B1B">
      <w:pPr>
        <w:pStyle w:val="para1CharCharCharCharCharCharCharCharCharCharCharCharCharCharCCharChar"/>
        <w:tabs>
          <w:tab w:val="left" w:pos="1260"/>
          <w:tab w:val="left" w:pos="8910"/>
        </w:tabs>
        <w:spacing w:line="360" w:lineRule="auto"/>
        <w:jc w:val="left"/>
        <w:rPr>
          <w:rFonts w:ascii="Times New Roman" w:hAnsi="Times New Roman" w:cs="Times New Roman"/>
          <w:b/>
        </w:rPr>
      </w:pPr>
      <w:r w:rsidRPr="00B067FE">
        <w:rPr>
          <w:rFonts w:ascii="Times New Roman" w:hAnsi="Times New Roman" w:cs="Times New Roman"/>
          <w:b/>
        </w:rPr>
        <w:br w:type="page"/>
      </w:r>
      <w:r w:rsidRPr="00B067FE">
        <w:rPr>
          <w:rFonts w:ascii="Times New Roman" w:hAnsi="Times New Roman" w:cs="Times New Roman"/>
          <w:b/>
        </w:rPr>
        <w:lastRenderedPageBreak/>
        <w:t>LIST OF TABLE</w:t>
      </w:r>
    </w:p>
    <w:p w:rsidR="001F2B1B" w:rsidRPr="00B067FE" w:rsidRDefault="001F2B1B" w:rsidP="001F2B1B">
      <w:pPr>
        <w:pStyle w:val="para1CharCharCharCharCharCharCharCharCharCharCharCharCharCharCCharChar"/>
        <w:tabs>
          <w:tab w:val="left" w:pos="1260"/>
          <w:tab w:val="left" w:pos="8910"/>
        </w:tabs>
        <w:spacing w:line="360" w:lineRule="auto"/>
        <w:jc w:val="left"/>
        <w:rPr>
          <w:rFonts w:ascii="Times New Roman" w:hAnsi="Times New Roman" w:cs="Times New Roman"/>
          <w:b/>
        </w:rPr>
      </w:pPr>
    </w:p>
    <w:p w:rsidR="001F2B1B" w:rsidRPr="00B067FE" w:rsidRDefault="001F2B1B" w:rsidP="001F2B1B">
      <w:pPr>
        <w:pStyle w:val="BodyTextIndent"/>
        <w:tabs>
          <w:tab w:val="left" w:pos="1260"/>
          <w:tab w:val="left" w:pos="8910"/>
        </w:tabs>
        <w:spacing w:after="0" w:line="360" w:lineRule="auto"/>
        <w:ind w:left="0"/>
      </w:pPr>
      <w:r w:rsidRPr="00B067FE">
        <w:t>Table 4.1</w:t>
      </w:r>
      <w:r w:rsidRPr="00B067FE">
        <w:tab/>
        <w:t>Practices of CVP analysis of HDL</w:t>
      </w:r>
      <w:r w:rsidRPr="00B067FE">
        <w:tab/>
        <w:t>59</w:t>
      </w:r>
    </w:p>
    <w:p w:rsidR="001F2B1B" w:rsidRPr="00B067FE" w:rsidRDefault="001F2B1B" w:rsidP="001F2B1B">
      <w:pPr>
        <w:pStyle w:val="BodyTextIndent"/>
        <w:tabs>
          <w:tab w:val="left" w:pos="1260"/>
          <w:tab w:val="left" w:pos="8910"/>
        </w:tabs>
        <w:spacing w:after="0" w:line="360" w:lineRule="auto"/>
        <w:ind w:left="0"/>
      </w:pPr>
      <w:r w:rsidRPr="00B067FE">
        <w:t>Table 4.2</w:t>
      </w:r>
      <w:r w:rsidRPr="00B067FE">
        <w:tab/>
        <w:t>Practices of CVP analysis of DNPL</w:t>
      </w:r>
      <w:r w:rsidRPr="00B067FE">
        <w:tab/>
        <w:t>59</w:t>
      </w:r>
    </w:p>
    <w:p w:rsidR="001F2B1B" w:rsidRPr="00B067FE" w:rsidRDefault="001F2B1B" w:rsidP="001F2B1B">
      <w:pPr>
        <w:pStyle w:val="BodyTextIndent"/>
        <w:tabs>
          <w:tab w:val="left" w:pos="1260"/>
          <w:tab w:val="left" w:pos="8910"/>
        </w:tabs>
        <w:spacing w:after="0" w:line="360" w:lineRule="auto"/>
        <w:ind w:left="0"/>
      </w:pPr>
      <w:r w:rsidRPr="00B067FE">
        <w:t>Table 4.3</w:t>
      </w:r>
      <w:r w:rsidRPr="00B067FE">
        <w:tab/>
        <w:t>Criteria of Segregation of Semi-Variable or Semi- Fixed Cost of HDL</w:t>
      </w:r>
      <w:r w:rsidRPr="00B067FE">
        <w:tab/>
        <w:t>60</w:t>
      </w:r>
    </w:p>
    <w:p w:rsidR="001F2B1B" w:rsidRPr="00B067FE" w:rsidRDefault="001F2B1B" w:rsidP="001F2B1B">
      <w:pPr>
        <w:pStyle w:val="BodyTextIndent"/>
        <w:tabs>
          <w:tab w:val="left" w:pos="1260"/>
          <w:tab w:val="left" w:pos="8910"/>
        </w:tabs>
        <w:spacing w:after="0" w:line="360" w:lineRule="auto"/>
        <w:ind w:left="0"/>
      </w:pPr>
      <w:r w:rsidRPr="00B067FE">
        <w:t>Table 4.4</w:t>
      </w:r>
      <w:r w:rsidRPr="00B067FE">
        <w:tab/>
        <w:t>Criteria of Segregation of Semi-variable or semi- fixed cost of DNPL</w:t>
      </w:r>
      <w:r w:rsidRPr="00B067FE">
        <w:tab/>
        <w:t>60</w:t>
      </w:r>
    </w:p>
    <w:p w:rsidR="001F2B1B" w:rsidRPr="00B067FE" w:rsidRDefault="001F2B1B" w:rsidP="001F2B1B">
      <w:pPr>
        <w:pStyle w:val="BodyTextIndent"/>
        <w:tabs>
          <w:tab w:val="left" w:pos="1260"/>
          <w:tab w:val="left" w:pos="8910"/>
        </w:tabs>
        <w:spacing w:after="0" w:line="360" w:lineRule="auto"/>
        <w:ind w:left="0"/>
      </w:pPr>
      <w:r w:rsidRPr="00B067FE">
        <w:t>Table 4.5</w:t>
      </w:r>
      <w:r w:rsidRPr="00B067FE">
        <w:tab/>
        <w:t>Computation of BEP Analysis of HDL</w:t>
      </w:r>
      <w:r w:rsidRPr="00B067FE">
        <w:tab/>
        <w:t>60</w:t>
      </w:r>
    </w:p>
    <w:p w:rsidR="001F2B1B" w:rsidRPr="00B067FE" w:rsidRDefault="001F2B1B" w:rsidP="001F2B1B">
      <w:pPr>
        <w:tabs>
          <w:tab w:val="left" w:pos="1260"/>
          <w:tab w:val="left" w:pos="8910"/>
        </w:tabs>
        <w:spacing w:line="360" w:lineRule="auto"/>
        <w:rPr>
          <w:rFonts w:ascii="Times New Roman" w:hAnsi="Times New Roman" w:cs="Times New Roman"/>
        </w:rPr>
      </w:pPr>
      <w:r w:rsidRPr="00B067FE">
        <w:rPr>
          <w:rFonts w:ascii="Times New Roman" w:hAnsi="Times New Roman" w:cs="Times New Roman"/>
        </w:rPr>
        <w:t>Table 4.6</w:t>
      </w:r>
      <w:r w:rsidRPr="00B067FE">
        <w:rPr>
          <w:rFonts w:ascii="Times New Roman" w:hAnsi="Times New Roman" w:cs="Times New Roman"/>
        </w:rPr>
        <w:tab/>
        <w:t>Computation of BEP analysis of DNPL</w:t>
      </w:r>
      <w:r w:rsidRPr="00B067FE">
        <w:rPr>
          <w:rFonts w:ascii="Times New Roman" w:hAnsi="Times New Roman" w:cs="Times New Roman"/>
        </w:rPr>
        <w:tab/>
        <w:t>61</w:t>
      </w:r>
    </w:p>
    <w:p w:rsidR="001F2B1B" w:rsidRPr="00B067FE" w:rsidRDefault="001F2B1B" w:rsidP="001F2B1B">
      <w:pPr>
        <w:pStyle w:val="BodyTextIndent"/>
        <w:tabs>
          <w:tab w:val="left" w:pos="1260"/>
          <w:tab w:val="left" w:pos="8910"/>
        </w:tabs>
        <w:spacing w:after="0" w:line="360" w:lineRule="auto"/>
        <w:ind w:left="0"/>
      </w:pPr>
      <w:r w:rsidRPr="00B067FE">
        <w:t>Table 4.7</w:t>
      </w:r>
      <w:r w:rsidRPr="00B067FE">
        <w:tab/>
        <w:t>Objectives of the Company Focused of HDL</w:t>
      </w:r>
      <w:r w:rsidRPr="00B067FE">
        <w:tab/>
        <w:t>61</w:t>
      </w:r>
    </w:p>
    <w:p w:rsidR="001F2B1B" w:rsidRPr="00B067FE" w:rsidRDefault="001F2B1B" w:rsidP="001F2B1B">
      <w:pPr>
        <w:pStyle w:val="BodyTextIndent"/>
        <w:tabs>
          <w:tab w:val="left" w:pos="1260"/>
          <w:tab w:val="left" w:pos="8910"/>
        </w:tabs>
        <w:spacing w:after="0" w:line="360" w:lineRule="auto"/>
        <w:ind w:left="0"/>
      </w:pPr>
      <w:r w:rsidRPr="00B067FE">
        <w:t>Table 4.8</w:t>
      </w:r>
      <w:r w:rsidRPr="00B067FE">
        <w:tab/>
        <w:t>Objectives of the Company Focused of DNPL</w:t>
      </w:r>
      <w:r w:rsidRPr="00B067FE">
        <w:tab/>
        <w:t>61</w:t>
      </w:r>
    </w:p>
    <w:p w:rsidR="001F2B1B" w:rsidRPr="00B067FE" w:rsidRDefault="001F2B1B" w:rsidP="001F2B1B">
      <w:pPr>
        <w:pStyle w:val="BodyTextIndent"/>
        <w:tabs>
          <w:tab w:val="left" w:pos="1260"/>
          <w:tab w:val="left" w:pos="8910"/>
        </w:tabs>
        <w:spacing w:after="0" w:line="360" w:lineRule="auto"/>
        <w:ind w:left="0"/>
      </w:pPr>
      <w:r w:rsidRPr="00B067FE">
        <w:t>Table 4.9</w:t>
      </w:r>
      <w:r w:rsidRPr="00B067FE">
        <w:tab/>
        <w:t>Decision Making Process of HDL</w:t>
      </w:r>
      <w:r w:rsidRPr="00B067FE">
        <w:tab/>
        <w:t>62</w:t>
      </w:r>
    </w:p>
    <w:p w:rsidR="001F2B1B" w:rsidRPr="00B067FE" w:rsidRDefault="001F2B1B" w:rsidP="001F2B1B">
      <w:pPr>
        <w:pStyle w:val="BodyTextIndent"/>
        <w:tabs>
          <w:tab w:val="left" w:pos="1260"/>
          <w:tab w:val="left" w:pos="8910"/>
        </w:tabs>
        <w:spacing w:after="0" w:line="360" w:lineRule="auto"/>
        <w:ind w:left="0"/>
      </w:pPr>
      <w:r w:rsidRPr="00B067FE">
        <w:t>Table 4.10</w:t>
      </w:r>
      <w:r w:rsidRPr="00B067FE">
        <w:tab/>
        <w:t>Decision Making Process of DNPL</w:t>
      </w:r>
      <w:r w:rsidRPr="00B067FE">
        <w:tab/>
        <w:t>62</w:t>
      </w:r>
    </w:p>
    <w:p w:rsidR="001F2B1B" w:rsidRPr="00B067FE" w:rsidRDefault="001F2B1B" w:rsidP="001F2B1B">
      <w:pPr>
        <w:pStyle w:val="BodyTextIndent"/>
        <w:tabs>
          <w:tab w:val="left" w:pos="1260"/>
          <w:tab w:val="left" w:pos="8910"/>
        </w:tabs>
        <w:spacing w:after="0" w:line="360" w:lineRule="auto"/>
        <w:ind w:left="0"/>
      </w:pPr>
      <w:r w:rsidRPr="00B067FE">
        <w:t>Table 4.11</w:t>
      </w:r>
      <w:r w:rsidRPr="00B067FE">
        <w:tab/>
        <w:t>Problems Facing by HDL</w:t>
      </w:r>
      <w:r w:rsidRPr="00B067FE">
        <w:tab/>
        <w:t>63</w:t>
      </w:r>
    </w:p>
    <w:p w:rsidR="001F2B1B" w:rsidRPr="00B067FE" w:rsidRDefault="001F2B1B" w:rsidP="001F2B1B">
      <w:pPr>
        <w:pStyle w:val="BodyTextIndent"/>
        <w:tabs>
          <w:tab w:val="left" w:pos="1260"/>
          <w:tab w:val="left" w:pos="8910"/>
        </w:tabs>
        <w:spacing w:after="0" w:line="360" w:lineRule="auto"/>
        <w:ind w:left="90"/>
      </w:pPr>
      <w:r w:rsidRPr="00B067FE">
        <w:t>Table 4.12</w:t>
      </w:r>
      <w:r w:rsidRPr="00B067FE">
        <w:tab/>
        <w:t>Problems facing by DNPL</w:t>
      </w:r>
      <w:r w:rsidRPr="00B067FE">
        <w:tab/>
        <w:t>63</w:t>
      </w:r>
    </w:p>
    <w:p w:rsidR="001F2B1B" w:rsidRPr="00B067FE" w:rsidRDefault="001F2B1B" w:rsidP="001F2B1B">
      <w:pPr>
        <w:tabs>
          <w:tab w:val="left" w:pos="1260"/>
          <w:tab w:val="left" w:pos="8910"/>
        </w:tabs>
        <w:spacing w:line="360" w:lineRule="auto"/>
        <w:rPr>
          <w:rFonts w:ascii="Times New Roman" w:hAnsi="Times New Roman" w:cs="Times New Roman"/>
        </w:rPr>
      </w:pPr>
      <w:r w:rsidRPr="00B067FE">
        <w:rPr>
          <w:rFonts w:ascii="Times New Roman" w:hAnsi="Times New Roman" w:cs="Times New Roman"/>
        </w:rPr>
        <w:t xml:space="preserve">Table 4.13 </w:t>
      </w:r>
      <w:r w:rsidRPr="00B067FE">
        <w:rPr>
          <w:rFonts w:ascii="Times New Roman" w:hAnsi="Times New Roman" w:cs="Times New Roman"/>
        </w:rPr>
        <w:tab/>
        <w:t>Total Budgeted and Actual Sales Volume of HDL</w:t>
      </w:r>
      <w:r w:rsidRPr="00B067FE">
        <w:rPr>
          <w:rFonts w:ascii="Times New Roman" w:hAnsi="Times New Roman" w:cs="Times New Roman"/>
        </w:rPr>
        <w:tab/>
        <w:t>64</w:t>
      </w:r>
    </w:p>
    <w:p w:rsidR="001F2B1B" w:rsidRPr="00B067FE" w:rsidRDefault="001F2B1B" w:rsidP="001F2B1B">
      <w:pPr>
        <w:tabs>
          <w:tab w:val="left" w:pos="1260"/>
          <w:tab w:val="left" w:pos="8910"/>
        </w:tabs>
        <w:spacing w:line="360" w:lineRule="auto"/>
        <w:rPr>
          <w:rFonts w:ascii="Times New Roman" w:hAnsi="Times New Roman" w:cs="Times New Roman"/>
        </w:rPr>
      </w:pPr>
      <w:r w:rsidRPr="00B067FE">
        <w:rPr>
          <w:rFonts w:ascii="Times New Roman" w:hAnsi="Times New Roman" w:cs="Times New Roman"/>
        </w:rPr>
        <w:t>Table 4.14</w:t>
      </w:r>
      <w:r w:rsidRPr="00B067FE">
        <w:rPr>
          <w:rFonts w:ascii="Times New Roman" w:hAnsi="Times New Roman" w:cs="Times New Roman"/>
        </w:rPr>
        <w:tab/>
        <w:t>Total Budgeted and Actual Sales Volume of DNPL</w:t>
      </w:r>
      <w:r w:rsidRPr="00B067FE">
        <w:rPr>
          <w:rFonts w:ascii="Times New Roman" w:hAnsi="Times New Roman" w:cs="Times New Roman"/>
        </w:rPr>
        <w:tab/>
        <w:t>64</w:t>
      </w:r>
    </w:p>
    <w:p w:rsidR="001F2B1B" w:rsidRPr="00B067FE" w:rsidRDefault="001F2B1B" w:rsidP="001F2B1B">
      <w:pPr>
        <w:tabs>
          <w:tab w:val="left" w:pos="1260"/>
          <w:tab w:val="left" w:pos="5250"/>
          <w:tab w:val="left" w:pos="8910"/>
        </w:tabs>
        <w:spacing w:line="360" w:lineRule="auto"/>
        <w:rPr>
          <w:rFonts w:ascii="Times New Roman" w:hAnsi="Times New Roman" w:cs="Times New Roman"/>
        </w:rPr>
      </w:pPr>
      <w:r w:rsidRPr="00B067FE">
        <w:rPr>
          <w:rFonts w:ascii="Times New Roman" w:hAnsi="Times New Roman" w:cs="Times New Roman"/>
        </w:rPr>
        <w:t>Table 4.15</w:t>
      </w:r>
      <w:r w:rsidRPr="00B067FE">
        <w:rPr>
          <w:rFonts w:ascii="Times New Roman" w:hAnsi="Times New Roman" w:cs="Times New Roman"/>
        </w:rPr>
        <w:tab/>
        <w:t>Summary of Statistical Calculation of HDL</w:t>
      </w:r>
      <w:r w:rsidRPr="00B067FE">
        <w:rPr>
          <w:rFonts w:ascii="Times New Roman" w:hAnsi="Times New Roman" w:cs="Times New Roman"/>
        </w:rPr>
        <w:tab/>
        <w:t>67</w:t>
      </w:r>
    </w:p>
    <w:p w:rsidR="001F2B1B" w:rsidRPr="00B067FE" w:rsidRDefault="001F2B1B" w:rsidP="001F2B1B">
      <w:pPr>
        <w:tabs>
          <w:tab w:val="left" w:pos="1260"/>
          <w:tab w:val="left" w:pos="8910"/>
        </w:tabs>
        <w:spacing w:line="360" w:lineRule="auto"/>
        <w:rPr>
          <w:rFonts w:ascii="Times New Roman" w:hAnsi="Times New Roman" w:cs="Times New Roman"/>
        </w:rPr>
      </w:pPr>
      <w:r w:rsidRPr="00B067FE">
        <w:rPr>
          <w:rFonts w:ascii="Times New Roman" w:hAnsi="Times New Roman" w:cs="Times New Roman"/>
        </w:rPr>
        <w:t>Table 4.16</w:t>
      </w:r>
      <w:r w:rsidRPr="00B067FE">
        <w:rPr>
          <w:rFonts w:ascii="Times New Roman" w:hAnsi="Times New Roman" w:cs="Times New Roman"/>
        </w:rPr>
        <w:tab/>
        <w:t>Summary of Statistical Calculation of DNPL</w:t>
      </w:r>
      <w:r w:rsidRPr="00B067FE">
        <w:rPr>
          <w:rFonts w:ascii="Times New Roman" w:hAnsi="Times New Roman" w:cs="Times New Roman"/>
        </w:rPr>
        <w:tab/>
        <w:t>68</w:t>
      </w:r>
    </w:p>
    <w:p w:rsidR="001F2B1B" w:rsidRPr="00B067FE" w:rsidRDefault="001F2B1B" w:rsidP="001F2B1B">
      <w:pPr>
        <w:tabs>
          <w:tab w:val="left" w:pos="1260"/>
          <w:tab w:val="left" w:pos="5250"/>
          <w:tab w:val="left" w:pos="8910"/>
        </w:tabs>
        <w:spacing w:line="360" w:lineRule="auto"/>
        <w:rPr>
          <w:rFonts w:ascii="Times New Roman" w:hAnsi="Times New Roman" w:cs="Times New Roman"/>
        </w:rPr>
      </w:pPr>
      <w:r w:rsidRPr="00B067FE">
        <w:rPr>
          <w:rFonts w:ascii="Times New Roman" w:hAnsi="Times New Roman" w:cs="Times New Roman"/>
        </w:rPr>
        <w:t>Table 4.17</w:t>
      </w:r>
      <w:r w:rsidRPr="00B067FE">
        <w:rPr>
          <w:rFonts w:ascii="Times New Roman" w:hAnsi="Times New Roman" w:cs="Times New Roman"/>
        </w:rPr>
        <w:tab/>
        <w:t>Calculation of the Trend of Total Sales of HDL</w:t>
      </w:r>
      <w:r w:rsidRPr="00B067FE">
        <w:rPr>
          <w:rFonts w:ascii="Times New Roman" w:hAnsi="Times New Roman" w:cs="Times New Roman"/>
        </w:rPr>
        <w:tab/>
        <w:t>69</w:t>
      </w:r>
    </w:p>
    <w:p w:rsidR="001F2B1B" w:rsidRPr="00B067FE" w:rsidRDefault="001F2B1B" w:rsidP="001F2B1B">
      <w:pPr>
        <w:tabs>
          <w:tab w:val="left" w:pos="1260"/>
          <w:tab w:val="left" w:pos="5250"/>
          <w:tab w:val="left" w:pos="8910"/>
        </w:tabs>
        <w:spacing w:line="360" w:lineRule="auto"/>
        <w:rPr>
          <w:rFonts w:ascii="Times New Roman" w:hAnsi="Times New Roman" w:cs="Times New Roman"/>
        </w:rPr>
      </w:pPr>
      <w:r w:rsidRPr="00B067FE">
        <w:rPr>
          <w:rFonts w:ascii="Times New Roman" w:hAnsi="Times New Roman" w:cs="Times New Roman"/>
        </w:rPr>
        <w:t xml:space="preserve">Table 4.18 </w:t>
      </w:r>
      <w:r w:rsidRPr="00B067FE">
        <w:rPr>
          <w:rFonts w:ascii="Times New Roman" w:hAnsi="Times New Roman" w:cs="Times New Roman"/>
        </w:rPr>
        <w:tab/>
        <w:t>Calculation of the Trend of Total Sales of DNPL</w:t>
      </w:r>
      <w:r w:rsidRPr="00B067FE">
        <w:rPr>
          <w:rFonts w:ascii="Times New Roman" w:hAnsi="Times New Roman" w:cs="Times New Roman"/>
        </w:rPr>
        <w:tab/>
        <w:t>70</w:t>
      </w:r>
    </w:p>
    <w:p w:rsidR="001F2B1B" w:rsidRPr="00B067FE" w:rsidRDefault="001F2B1B" w:rsidP="001F2B1B">
      <w:pPr>
        <w:tabs>
          <w:tab w:val="left" w:pos="1260"/>
          <w:tab w:val="left" w:pos="8910"/>
        </w:tabs>
        <w:spacing w:line="360" w:lineRule="auto"/>
        <w:rPr>
          <w:rFonts w:ascii="Times New Roman" w:hAnsi="Times New Roman" w:cs="Times New Roman"/>
          <w:i/>
        </w:rPr>
      </w:pPr>
      <w:r w:rsidRPr="00B067FE">
        <w:rPr>
          <w:rFonts w:ascii="Times New Roman" w:hAnsi="Times New Roman" w:cs="Times New Roman"/>
        </w:rPr>
        <w:t>Table 4.19</w:t>
      </w:r>
      <w:r w:rsidRPr="00B067FE">
        <w:rPr>
          <w:rFonts w:ascii="Times New Roman" w:hAnsi="Times New Roman" w:cs="Times New Roman"/>
        </w:rPr>
        <w:tab/>
        <w:t>Actual Sales of HDL</w:t>
      </w:r>
      <w:r w:rsidRPr="00B067FE">
        <w:rPr>
          <w:rFonts w:ascii="Times New Roman" w:hAnsi="Times New Roman" w:cs="Times New Roman"/>
        </w:rPr>
        <w:tab/>
        <w:t>71</w:t>
      </w:r>
    </w:p>
    <w:p w:rsidR="001F2B1B" w:rsidRPr="00B067FE" w:rsidRDefault="001F2B1B" w:rsidP="001F2B1B">
      <w:pPr>
        <w:tabs>
          <w:tab w:val="left" w:pos="1260"/>
          <w:tab w:val="left" w:pos="8910"/>
        </w:tabs>
        <w:spacing w:line="360" w:lineRule="auto"/>
        <w:rPr>
          <w:rFonts w:ascii="Times New Roman" w:hAnsi="Times New Roman" w:cs="Times New Roman"/>
          <w:i/>
        </w:rPr>
      </w:pPr>
      <w:r w:rsidRPr="00B067FE">
        <w:rPr>
          <w:rFonts w:ascii="Times New Roman" w:hAnsi="Times New Roman" w:cs="Times New Roman"/>
        </w:rPr>
        <w:t>Table 4.20</w:t>
      </w:r>
      <w:r w:rsidRPr="00B067FE">
        <w:rPr>
          <w:rFonts w:ascii="Times New Roman" w:hAnsi="Times New Roman" w:cs="Times New Roman"/>
        </w:rPr>
        <w:tab/>
        <w:t>Actual Sales of DNPL</w:t>
      </w:r>
      <w:r w:rsidRPr="00B067FE">
        <w:rPr>
          <w:rFonts w:ascii="Times New Roman" w:hAnsi="Times New Roman" w:cs="Times New Roman"/>
        </w:rPr>
        <w:tab/>
        <w:t>72</w:t>
      </w:r>
    </w:p>
    <w:p w:rsidR="001F2B1B" w:rsidRPr="00B067FE" w:rsidRDefault="001F2B1B" w:rsidP="001F2B1B">
      <w:pPr>
        <w:tabs>
          <w:tab w:val="left" w:pos="1260"/>
          <w:tab w:val="left" w:pos="3165"/>
          <w:tab w:val="left" w:pos="8910"/>
        </w:tabs>
        <w:spacing w:line="360" w:lineRule="auto"/>
        <w:rPr>
          <w:rFonts w:ascii="Times New Roman" w:hAnsi="Times New Roman" w:cs="Times New Roman"/>
        </w:rPr>
      </w:pPr>
      <w:r w:rsidRPr="00B067FE">
        <w:rPr>
          <w:rFonts w:ascii="Times New Roman" w:hAnsi="Times New Roman" w:cs="Times New Roman"/>
        </w:rPr>
        <w:t>Table 4.21</w:t>
      </w:r>
      <w:r w:rsidRPr="00B067FE">
        <w:rPr>
          <w:rFonts w:ascii="Times New Roman" w:hAnsi="Times New Roman" w:cs="Times New Roman"/>
        </w:rPr>
        <w:tab/>
        <w:t>Profit (Loss) Trend of HDL</w:t>
      </w:r>
      <w:r w:rsidRPr="00B067FE">
        <w:rPr>
          <w:rFonts w:ascii="Times New Roman" w:hAnsi="Times New Roman" w:cs="Times New Roman"/>
        </w:rPr>
        <w:tab/>
        <w:t>73</w:t>
      </w:r>
    </w:p>
    <w:p w:rsidR="001F2B1B" w:rsidRPr="00B067FE" w:rsidRDefault="001F2B1B" w:rsidP="001F2B1B">
      <w:pPr>
        <w:tabs>
          <w:tab w:val="left" w:pos="1260"/>
          <w:tab w:val="left" w:pos="8910"/>
        </w:tabs>
        <w:spacing w:line="360" w:lineRule="auto"/>
        <w:rPr>
          <w:rFonts w:ascii="Times New Roman" w:hAnsi="Times New Roman" w:cs="Times New Roman"/>
        </w:rPr>
      </w:pPr>
      <w:r w:rsidRPr="00B067FE">
        <w:rPr>
          <w:rFonts w:ascii="Times New Roman" w:hAnsi="Times New Roman" w:cs="Times New Roman"/>
        </w:rPr>
        <w:t>Table 4.22</w:t>
      </w:r>
      <w:r w:rsidRPr="00B067FE">
        <w:rPr>
          <w:rFonts w:ascii="Times New Roman" w:hAnsi="Times New Roman" w:cs="Times New Roman"/>
        </w:rPr>
        <w:tab/>
        <w:t>Profit (Loss) Trend of DNPL</w:t>
      </w:r>
      <w:r w:rsidRPr="00B067FE">
        <w:rPr>
          <w:rFonts w:ascii="Times New Roman" w:hAnsi="Times New Roman" w:cs="Times New Roman"/>
        </w:rPr>
        <w:tab/>
        <w:t>74</w:t>
      </w:r>
    </w:p>
    <w:p w:rsidR="001F2B1B" w:rsidRPr="00B067FE" w:rsidRDefault="001F2B1B" w:rsidP="001F2B1B">
      <w:pPr>
        <w:pStyle w:val="BodyText"/>
        <w:tabs>
          <w:tab w:val="left" w:pos="1065"/>
          <w:tab w:val="left" w:pos="1260"/>
          <w:tab w:val="left" w:pos="8910"/>
        </w:tabs>
        <w:spacing w:line="360" w:lineRule="auto"/>
        <w:jc w:val="left"/>
        <w:rPr>
          <w:b w:val="0"/>
          <w:sz w:val="22"/>
          <w:szCs w:val="22"/>
        </w:rPr>
      </w:pPr>
      <w:r w:rsidRPr="00B067FE">
        <w:rPr>
          <w:b w:val="0"/>
          <w:sz w:val="22"/>
          <w:szCs w:val="22"/>
        </w:rPr>
        <w:t>Table 4.23</w:t>
      </w:r>
      <w:r w:rsidRPr="00B067FE">
        <w:rPr>
          <w:b w:val="0"/>
          <w:sz w:val="22"/>
          <w:szCs w:val="22"/>
        </w:rPr>
        <w:tab/>
      </w:r>
      <w:r w:rsidRPr="00B067FE">
        <w:rPr>
          <w:b w:val="0"/>
          <w:sz w:val="22"/>
          <w:szCs w:val="22"/>
        </w:rPr>
        <w:tab/>
        <w:t>Fixed Cost Details of HDL</w:t>
      </w:r>
      <w:r w:rsidRPr="00B067FE">
        <w:rPr>
          <w:b w:val="0"/>
          <w:sz w:val="22"/>
          <w:szCs w:val="22"/>
        </w:rPr>
        <w:tab/>
        <w:t>77</w:t>
      </w:r>
    </w:p>
    <w:p w:rsidR="001F2B1B" w:rsidRPr="00B067FE" w:rsidRDefault="001F2B1B" w:rsidP="001F2B1B">
      <w:pPr>
        <w:pStyle w:val="BodyText"/>
        <w:tabs>
          <w:tab w:val="left" w:pos="1065"/>
          <w:tab w:val="left" w:pos="1260"/>
          <w:tab w:val="left" w:pos="8910"/>
        </w:tabs>
        <w:spacing w:line="360" w:lineRule="auto"/>
        <w:jc w:val="left"/>
        <w:rPr>
          <w:b w:val="0"/>
          <w:sz w:val="22"/>
          <w:szCs w:val="22"/>
        </w:rPr>
      </w:pPr>
      <w:r w:rsidRPr="00B067FE">
        <w:rPr>
          <w:b w:val="0"/>
          <w:sz w:val="22"/>
          <w:szCs w:val="22"/>
        </w:rPr>
        <w:t>Table 4.24</w:t>
      </w:r>
      <w:r w:rsidRPr="00B067FE">
        <w:rPr>
          <w:b w:val="0"/>
          <w:sz w:val="22"/>
          <w:szCs w:val="22"/>
        </w:rPr>
        <w:tab/>
      </w:r>
      <w:r w:rsidRPr="00B067FE">
        <w:rPr>
          <w:b w:val="0"/>
          <w:sz w:val="22"/>
          <w:szCs w:val="22"/>
        </w:rPr>
        <w:tab/>
        <w:t>Fixed Cost Details of DNPL</w:t>
      </w:r>
      <w:r w:rsidRPr="00B067FE">
        <w:rPr>
          <w:b w:val="0"/>
          <w:sz w:val="22"/>
          <w:szCs w:val="22"/>
        </w:rPr>
        <w:tab/>
        <w:t>79</w:t>
      </w:r>
    </w:p>
    <w:p w:rsidR="001F2B1B" w:rsidRPr="00B067FE" w:rsidRDefault="001F2B1B" w:rsidP="001F2B1B">
      <w:pPr>
        <w:pStyle w:val="BodyText"/>
        <w:tabs>
          <w:tab w:val="left" w:pos="1065"/>
          <w:tab w:val="left" w:pos="1260"/>
          <w:tab w:val="left" w:pos="8910"/>
        </w:tabs>
        <w:spacing w:line="360" w:lineRule="auto"/>
        <w:jc w:val="left"/>
        <w:rPr>
          <w:b w:val="0"/>
        </w:rPr>
      </w:pPr>
      <w:r w:rsidRPr="00B067FE">
        <w:rPr>
          <w:b w:val="0"/>
        </w:rPr>
        <w:t>Table 4.25</w:t>
      </w:r>
      <w:r w:rsidRPr="00B067FE">
        <w:rPr>
          <w:b w:val="0"/>
        </w:rPr>
        <w:tab/>
      </w:r>
      <w:r w:rsidRPr="00B067FE">
        <w:rPr>
          <w:b w:val="0"/>
        </w:rPr>
        <w:tab/>
        <w:t>Statement of Detail Variable Costs of HDL</w:t>
      </w:r>
      <w:r w:rsidRPr="00B067FE">
        <w:rPr>
          <w:b w:val="0"/>
        </w:rPr>
        <w:tab/>
        <w:t>81</w:t>
      </w:r>
    </w:p>
    <w:p w:rsidR="001F2B1B" w:rsidRPr="00B067FE" w:rsidRDefault="001F2B1B" w:rsidP="001F2B1B">
      <w:pPr>
        <w:pStyle w:val="BodyText"/>
        <w:tabs>
          <w:tab w:val="left" w:pos="1065"/>
          <w:tab w:val="left" w:pos="1260"/>
          <w:tab w:val="left" w:pos="8910"/>
        </w:tabs>
        <w:spacing w:line="360" w:lineRule="auto"/>
        <w:jc w:val="left"/>
        <w:rPr>
          <w:b w:val="0"/>
        </w:rPr>
      </w:pPr>
      <w:r w:rsidRPr="00B067FE">
        <w:rPr>
          <w:b w:val="0"/>
        </w:rPr>
        <w:lastRenderedPageBreak/>
        <w:t>Table 4.26</w:t>
      </w:r>
      <w:r w:rsidRPr="00B067FE">
        <w:rPr>
          <w:b w:val="0"/>
        </w:rPr>
        <w:tab/>
      </w:r>
      <w:r w:rsidRPr="00B067FE">
        <w:rPr>
          <w:b w:val="0"/>
        </w:rPr>
        <w:tab/>
        <w:t>Statement of Detail Variable Costs of DNPL</w:t>
      </w:r>
      <w:r w:rsidRPr="00B067FE">
        <w:rPr>
          <w:b w:val="0"/>
        </w:rPr>
        <w:tab/>
        <w:t>82</w:t>
      </w:r>
    </w:p>
    <w:p w:rsidR="001F2B1B" w:rsidRPr="00B067FE" w:rsidRDefault="001F2B1B" w:rsidP="001F2B1B">
      <w:pPr>
        <w:tabs>
          <w:tab w:val="left" w:pos="1260"/>
          <w:tab w:val="left" w:pos="8910"/>
        </w:tabs>
        <w:spacing w:line="360" w:lineRule="auto"/>
        <w:rPr>
          <w:rFonts w:ascii="Times New Roman" w:hAnsi="Times New Roman" w:cs="Times New Roman"/>
        </w:rPr>
      </w:pPr>
      <w:r w:rsidRPr="00B067FE">
        <w:rPr>
          <w:rFonts w:ascii="Times New Roman" w:hAnsi="Times New Roman" w:cs="Times New Roman"/>
          <w:bCs/>
        </w:rPr>
        <w:t>Table 4.27</w:t>
      </w:r>
      <w:r w:rsidRPr="00B067FE">
        <w:rPr>
          <w:rFonts w:ascii="Times New Roman" w:hAnsi="Times New Roman" w:cs="Times New Roman"/>
          <w:bCs/>
        </w:rPr>
        <w:tab/>
        <w:t>Cost structure analysis of HDL &amp; DPNL</w:t>
      </w:r>
      <w:r w:rsidRPr="00B067FE">
        <w:rPr>
          <w:rFonts w:ascii="Times New Roman" w:hAnsi="Times New Roman" w:cs="Times New Roman"/>
          <w:bCs/>
        </w:rPr>
        <w:tab/>
        <w:t>84</w:t>
      </w:r>
    </w:p>
    <w:p w:rsidR="001F2B1B" w:rsidRPr="00B067FE" w:rsidRDefault="001F2B1B" w:rsidP="001F2B1B">
      <w:pPr>
        <w:tabs>
          <w:tab w:val="left" w:pos="1260"/>
          <w:tab w:val="left" w:pos="8910"/>
        </w:tabs>
        <w:spacing w:line="360" w:lineRule="auto"/>
        <w:rPr>
          <w:rFonts w:ascii="Times New Roman" w:hAnsi="Times New Roman" w:cs="Times New Roman"/>
        </w:rPr>
      </w:pPr>
      <w:r w:rsidRPr="00B067FE">
        <w:rPr>
          <w:rFonts w:ascii="Times New Roman" w:hAnsi="Times New Roman" w:cs="Times New Roman"/>
          <w:bCs/>
        </w:rPr>
        <w:t>Table 4.28</w:t>
      </w:r>
      <w:r w:rsidRPr="00B067FE">
        <w:rPr>
          <w:rFonts w:ascii="Times New Roman" w:hAnsi="Times New Roman" w:cs="Times New Roman"/>
          <w:bCs/>
        </w:rPr>
        <w:tab/>
        <w:t>Cost Structure Analysis of HDL&amp; DNPL in Percentage</w:t>
      </w:r>
      <w:r w:rsidRPr="00B067FE">
        <w:rPr>
          <w:rFonts w:ascii="Times New Roman" w:hAnsi="Times New Roman" w:cs="Times New Roman"/>
          <w:bCs/>
        </w:rPr>
        <w:tab/>
        <w:t>85</w:t>
      </w:r>
    </w:p>
    <w:p w:rsidR="001F2B1B" w:rsidRPr="00B067FE" w:rsidRDefault="001F2B1B" w:rsidP="001F2B1B">
      <w:pPr>
        <w:tabs>
          <w:tab w:val="left" w:pos="1260"/>
          <w:tab w:val="left" w:pos="8910"/>
        </w:tabs>
        <w:spacing w:line="360" w:lineRule="auto"/>
        <w:rPr>
          <w:rFonts w:ascii="Times New Roman" w:hAnsi="Times New Roman" w:cs="Times New Roman"/>
          <w:bCs/>
        </w:rPr>
      </w:pPr>
      <w:r w:rsidRPr="00B067FE">
        <w:rPr>
          <w:rFonts w:ascii="Times New Roman" w:hAnsi="Times New Roman" w:cs="Times New Roman"/>
          <w:bCs/>
        </w:rPr>
        <w:t>Table 4.29</w:t>
      </w:r>
      <w:r w:rsidRPr="00B067FE">
        <w:rPr>
          <w:rFonts w:ascii="Times New Roman" w:hAnsi="Times New Roman" w:cs="Times New Roman"/>
          <w:bCs/>
        </w:rPr>
        <w:tab/>
        <w:t>Income Statement of HDL for the year 2004/05 to 2008/09</w:t>
      </w:r>
      <w:r w:rsidRPr="00B067FE">
        <w:rPr>
          <w:rFonts w:ascii="Times New Roman" w:hAnsi="Times New Roman" w:cs="Times New Roman"/>
          <w:bCs/>
        </w:rPr>
        <w:tab/>
        <w:t>87</w:t>
      </w:r>
    </w:p>
    <w:p w:rsidR="001F2B1B" w:rsidRPr="00B067FE" w:rsidRDefault="001F2B1B" w:rsidP="001F2B1B">
      <w:pPr>
        <w:tabs>
          <w:tab w:val="left" w:pos="1260"/>
          <w:tab w:val="left" w:pos="8910"/>
        </w:tabs>
        <w:spacing w:line="360" w:lineRule="auto"/>
        <w:rPr>
          <w:rFonts w:ascii="Times New Roman" w:hAnsi="Times New Roman" w:cs="Times New Roman"/>
          <w:bCs/>
        </w:rPr>
      </w:pPr>
      <w:r w:rsidRPr="00B067FE">
        <w:rPr>
          <w:rFonts w:ascii="Times New Roman" w:hAnsi="Times New Roman" w:cs="Times New Roman"/>
          <w:bCs/>
        </w:rPr>
        <w:t>Table 4.30</w:t>
      </w:r>
      <w:r w:rsidRPr="00B067FE">
        <w:rPr>
          <w:rFonts w:ascii="Times New Roman" w:hAnsi="Times New Roman" w:cs="Times New Roman"/>
          <w:bCs/>
        </w:rPr>
        <w:tab/>
        <w:t>Income Statement of DNPL for the year 2004/05 to 2008/09</w:t>
      </w:r>
      <w:r w:rsidRPr="00B067FE">
        <w:rPr>
          <w:rFonts w:ascii="Times New Roman" w:hAnsi="Times New Roman" w:cs="Times New Roman"/>
          <w:bCs/>
        </w:rPr>
        <w:tab/>
        <w:t>88</w:t>
      </w:r>
    </w:p>
    <w:p w:rsidR="001F2B1B" w:rsidRPr="00B067FE" w:rsidRDefault="001F2B1B" w:rsidP="001F2B1B">
      <w:pPr>
        <w:tabs>
          <w:tab w:val="left" w:pos="1260"/>
          <w:tab w:val="left" w:pos="8910"/>
        </w:tabs>
        <w:spacing w:line="360" w:lineRule="auto"/>
        <w:rPr>
          <w:rFonts w:ascii="Times New Roman" w:hAnsi="Times New Roman" w:cs="Times New Roman"/>
        </w:rPr>
      </w:pPr>
      <w:r w:rsidRPr="00B067FE">
        <w:rPr>
          <w:rFonts w:ascii="Times New Roman" w:hAnsi="Times New Roman" w:cs="Times New Roman"/>
        </w:rPr>
        <w:t>Table 4.31</w:t>
      </w:r>
      <w:r w:rsidRPr="00B067FE">
        <w:rPr>
          <w:rFonts w:ascii="Times New Roman" w:hAnsi="Times New Roman" w:cs="Times New Roman"/>
        </w:rPr>
        <w:tab/>
        <w:t>Product wise BEP Sales of HDL</w:t>
      </w:r>
      <w:r w:rsidRPr="00B067FE">
        <w:rPr>
          <w:rFonts w:ascii="Times New Roman" w:hAnsi="Times New Roman" w:cs="Times New Roman"/>
        </w:rPr>
        <w:tab/>
        <w:t>94</w:t>
      </w:r>
    </w:p>
    <w:p w:rsidR="001F2B1B" w:rsidRPr="00B067FE" w:rsidRDefault="001F2B1B" w:rsidP="001F2B1B">
      <w:pPr>
        <w:tabs>
          <w:tab w:val="left" w:pos="1260"/>
          <w:tab w:val="left" w:pos="8910"/>
        </w:tabs>
        <w:spacing w:line="360" w:lineRule="auto"/>
        <w:rPr>
          <w:rFonts w:ascii="Times New Roman" w:hAnsi="Times New Roman" w:cs="Times New Roman"/>
        </w:rPr>
      </w:pPr>
      <w:r w:rsidRPr="00B067FE">
        <w:rPr>
          <w:rFonts w:ascii="Times New Roman" w:hAnsi="Times New Roman" w:cs="Times New Roman"/>
        </w:rPr>
        <w:t>Table 4.32</w:t>
      </w:r>
      <w:r w:rsidRPr="00B067FE">
        <w:rPr>
          <w:rFonts w:ascii="Times New Roman" w:hAnsi="Times New Roman" w:cs="Times New Roman"/>
        </w:rPr>
        <w:tab/>
        <w:t>Product wise BEP sales of DNPL</w:t>
      </w:r>
      <w:r w:rsidRPr="00B067FE">
        <w:rPr>
          <w:rFonts w:ascii="Times New Roman" w:hAnsi="Times New Roman" w:cs="Times New Roman"/>
        </w:rPr>
        <w:tab/>
        <w:t>95</w:t>
      </w:r>
    </w:p>
    <w:p w:rsidR="001F2B1B" w:rsidRPr="00B067FE" w:rsidRDefault="001F2B1B" w:rsidP="001F2B1B">
      <w:pPr>
        <w:tabs>
          <w:tab w:val="left" w:pos="1260"/>
          <w:tab w:val="left" w:pos="8910"/>
        </w:tabs>
        <w:spacing w:line="360" w:lineRule="auto"/>
        <w:rPr>
          <w:rFonts w:ascii="Times New Roman" w:hAnsi="Times New Roman" w:cs="Times New Roman"/>
        </w:rPr>
      </w:pPr>
      <w:r w:rsidRPr="00B067FE">
        <w:rPr>
          <w:rFonts w:ascii="Times New Roman" w:hAnsi="Times New Roman" w:cs="Times New Roman"/>
        </w:rPr>
        <w:t>Table 4.33</w:t>
      </w:r>
      <w:r w:rsidRPr="00B067FE">
        <w:rPr>
          <w:rFonts w:ascii="Times New Roman" w:hAnsi="Times New Roman" w:cs="Times New Roman"/>
        </w:rPr>
        <w:tab/>
        <w:t>Two way ANOVA table of HDL</w:t>
      </w:r>
      <w:r w:rsidRPr="00B067FE">
        <w:rPr>
          <w:rFonts w:ascii="Times New Roman" w:hAnsi="Times New Roman" w:cs="Times New Roman"/>
        </w:rPr>
        <w:tab/>
        <w:t>96</w:t>
      </w:r>
    </w:p>
    <w:p w:rsidR="001F2B1B" w:rsidRPr="00B067FE" w:rsidRDefault="001F2B1B" w:rsidP="001F2B1B">
      <w:pPr>
        <w:tabs>
          <w:tab w:val="left" w:pos="1260"/>
          <w:tab w:val="left" w:pos="8910"/>
        </w:tabs>
        <w:spacing w:line="360" w:lineRule="auto"/>
        <w:rPr>
          <w:rFonts w:ascii="Times New Roman" w:hAnsi="Times New Roman" w:cs="Times New Roman"/>
        </w:rPr>
      </w:pPr>
      <w:r w:rsidRPr="00B067FE">
        <w:rPr>
          <w:rFonts w:ascii="Times New Roman" w:hAnsi="Times New Roman" w:cs="Times New Roman"/>
        </w:rPr>
        <w:t xml:space="preserve">Table 4.34 </w:t>
      </w:r>
      <w:r w:rsidRPr="00B067FE">
        <w:rPr>
          <w:rFonts w:ascii="Times New Roman" w:hAnsi="Times New Roman" w:cs="Times New Roman"/>
        </w:rPr>
        <w:tab/>
        <w:t>Two way ANOVA table of DNPL</w:t>
      </w:r>
      <w:r w:rsidRPr="00B067FE">
        <w:rPr>
          <w:rFonts w:ascii="Times New Roman" w:hAnsi="Times New Roman" w:cs="Times New Roman"/>
        </w:rPr>
        <w:tab/>
        <w:t>96</w:t>
      </w:r>
    </w:p>
    <w:p w:rsidR="001F2B1B" w:rsidRPr="00B067FE" w:rsidRDefault="001F2B1B" w:rsidP="001F2B1B">
      <w:pPr>
        <w:pStyle w:val="para1CharCharCharCharCharCharCharCharCharCharCharCharCharCharCCharChar"/>
        <w:tabs>
          <w:tab w:val="left" w:pos="1260"/>
          <w:tab w:val="left" w:pos="8910"/>
        </w:tabs>
        <w:spacing w:line="360" w:lineRule="auto"/>
        <w:jc w:val="left"/>
        <w:rPr>
          <w:rFonts w:ascii="Times New Roman" w:hAnsi="Times New Roman" w:cs="Times New Roman"/>
        </w:rPr>
      </w:pPr>
    </w:p>
    <w:p w:rsidR="001F2B1B" w:rsidRPr="00B067FE" w:rsidRDefault="001F2B1B" w:rsidP="001F2B1B">
      <w:pPr>
        <w:tabs>
          <w:tab w:val="left" w:pos="1170"/>
          <w:tab w:val="left" w:pos="1260"/>
          <w:tab w:val="left" w:pos="8910"/>
        </w:tabs>
        <w:spacing w:line="360" w:lineRule="auto"/>
        <w:rPr>
          <w:rFonts w:ascii="Times New Roman" w:hAnsi="Times New Roman" w:cs="Times New Roman"/>
          <w:b/>
        </w:rPr>
      </w:pPr>
      <w:r w:rsidRPr="00B067FE">
        <w:rPr>
          <w:rFonts w:ascii="Times New Roman" w:hAnsi="Times New Roman" w:cs="Times New Roman"/>
          <w:b/>
        </w:rPr>
        <w:t>LIST OF FIGURE</w:t>
      </w:r>
    </w:p>
    <w:p w:rsidR="001F2B1B" w:rsidRPr="00B067FE" w:rsidRDefault="001F2B1B" w:rsidP="001F2B1B">
      <w:pPr>
        <w:tabs>
          <w:tab w:val="left" w:pos="1260"/>
          <w:tab w:val="left" w:pos="8910"/>
        </w:tabs>
        <w:spacing w:line="360" w:lineRule="auto"/>
        <w:rPr>
          <w:rFonts w:ascii="Times New Roman" w:hAnsi="Times New Roman" w:cs="Times New Roman"/>
        </w:rPr>
      </w:pPr>
      <w:r w:rsidRPr="00B067FE">
        <w:rPr>
          <w:rFonts w:ascii="Times New Roman" w:hAnsi="Times New Roman" w:cs="Times New Roman"/>
        </w:rPr>
        <w:t>Figure 4.1</w:t>
      </w:r>
      <w:r w:rsidRPr="00B067FE">
        <w:rPr>
          <w:rFonts w:ascii="Times New Roman" w:hAnsi="Times New Roman" w:cs="Times New Roman"/>
          <w:bCs/>
          <w:color w:val="000000"/>
        </w:rPr>
        <w:t xml:space="preserve"> </w:t>
      </w:r>
      <w:r w:rsidRPr="00B067FE">
        <w:rPr>
          <w:rFonts w:ascii="Times New Roman" w:hAnsi="Times New Roman" w:cs="Times New Roman"/>
          <w:bCs/>
          <w:color w:val="000000"/>
        </w:rPr>
        <w:tab/>
        <w:t>Sales Target and Sales achievement of HDL</w:t>
      </w:r>
      <w:r w:rsidRPr="00B067FE">
        <w:rPr>
          <w:rFonts w:ascii="Times New Roman" w:hAnsi="Times New Roman" w:cs="Times New Roman"/>
          <w:bCs/>
          <w:color w:val="000000"/>
        </w:rPr>
        <w:tab/>
        <w:t>65</w:t>
      </w:r>
    </w:p>
    <w:p w:rsidR="001F2B1B" w:rsidRPr="00B067FE" w:rsidRDefault="001F2B1B" w:rsidP="001F2B1B">
      <w:pPr>
        <w:tabs>
          <w:tab w:val="left" w:pos="870"/>
          <w:tab w:val="left" w:pos="1260"/>
          <w:tab w:val="left" w:pos="8910"/>
        </w:tabs>
        <w:spacing w:line="360" w:lineRule="auto"/>
        <w:rPr>
          <w:rFonts w:ascii="Times New Roman" w:hAnsi="Times New Roman" w:cs="Times New Roman"/>
          <w:bCs/>
          <w:color w:val="000000"/>
        </w:rPr>
      </w:pPr>
      <w:r w:rsidRPr="00B067FE">
        <w:rPr>
          <w:rFonts w:ascii="Times New Roman" w:hAnsi="Times New Roman" w:cs="Times New Roman"/>
        </w:rPr>
        <w:t>Figure 4.2</w:t>
      </w:r>
      <w:r w:rsidRPr="00B067FE">
        <w:rPr>
          <w:rFonts w:ascii="Times New Roman" w:hAnsi="Times New Roman" w:cs="Times New Roman"/>
        </w:rPr>
        <w:tab/>
      </w:r>
      <w:r w:rsidRPr="00B067FE">
        <w:rPr>
          <w:rFonts w:ascii="Times New Roman" w:hAnsi="Times New Roman" w:cs="Times New Roman"/>
          <w:bCs/>
          <w:color w:val="000000"/>
        </w:rPr>
        <w:t>Sales Target and Sales Achievement of DNPL</w:t>
      </w:r>
      <w:r w:rsidRPr="00B067FE">
        <w:rPr>
          <w:rFonts w:ascii="Times New Roman" w:hAnsi="Times New Roman" w:cs="Times New Roman"/>
          <w:bCs/>
          <w:color w:val="000000"/>
        </w:rPr>
        <w:tab/>
        <w:t>66</w:t>
      </w:r>
    </w:p>
    <w:p w:rsidR="001F2B1B" w:rsidRPr="00B067FE" w:rsidRDefault="001F2B1B" w:rsidP="001F2B1B">
      <w:pPr>
        <w:tabs>
          <w:tab w:val="left" w:pos="1260"/>
          <w:tab w:val="left" w:pos="8910"/>
        </w:tabs>
        <w:spacing w:line="360" w:lineRule="auto"/>
        <w:rPr>
          <w:rFonts w:ascii="Times New Roman" w:hAnsi="Times New Roman" w:cs="Times New Roman"/>
        </w:rPr>
      </w:pPr>
      <w:r w:rsidRPr="00B067FE">
        <w:rPr>
          <w:rFonts w:ascii="Times New Roman" w:hAnsi="Times New Roman" w:cs="Times New Roman"/>
        </w:rPr>
        <w:t>Figure 4.3</w:t>
      </w:r>
      <w:r w:rsidRPr="00B067FE">
        <w:rPr>
          <w:rFonts w:ascii="Times New Roman" w:hAnsi="Times New Roman" w:cs="Times New Roman"/>
        </w:rPr>
        <w:tab/>
        <w:t>Trend of Sales Target and Sales Achievement of HDL</w:t>
      </w:r>
      <w:r w:rsidRPr="00B067FE">
        <w:rPr>
          <w:rFonts w:ascii="Times New Roman" w:hAnsi="Times New Roman" w:cs="Times New Roman"/>
        </w:rPr>
        <w:tab/>
        <w:t>66</w:t>
      </w:r>
    </w:p>
    <w:p w:rsidR="001F2B1B" w:rsidRPr="00B067FE" w:rsidRDefault="001F2B1B" w:rsidP="001F2B1B">
      <w:pPr>
        <w:tabs>
          <w:tab w:val="left" w:pos="1260"/>
          <w:tab w:val="left" w:pos="8910"/>
        </w:tabs>
        <w:spacing w:line="360" w:lineRule="auto"/>
        <w:rPr>
          <w:rFonts w:ascii="Times New Roman" w:hAnsi="Times New Roman" w:cs="Times New Roman"/>
        </w:rPr>
      </w:pPr>
      <w:r w:rsidRPr="00B067FE">
        <w:rPr>
          <w:rFonts w:ascii="Times New Roman" w:hAnsi="Times New Roman" w:cs="Times New Roman"/>
        </w:rPr>
        <w:t>Figure 4.4</w:t>
      </w:r>
      <w:r w:rsidRPr="00B067FE">
        <w:rPr>
          <w:rFonts w:ascii="Times New Roman" w:hAnsi="Times New Roman" w:cs="Times New Roman"/>
        </w:rPr>
        <w:tab/>
        <w:t>Trend of Sales Target and Sales Achievement of DNPL</w:t>
      </w:r>
      <w:r w:rsidRPr="00B067FE">
        <w:rPr>
          <w:rFonts w:ascii="Times New Roman" w:hAnsi="Times New Roman" w:cs="Times New Roman"/>
        </w:rPr>
        <w:tab/>
        <w:t>67</w:t>
      </w:r>
    </w:p>
    <w:p w:rsidR="001F2B1B" w:rsidRPr="00B067FE" w:rsidRDefault="001F2B1B" w:rsidP="001F2B1B">
      <w:pPr>
        <w:tabs>
          <w:tab w:val="left" w:pos="1260"/>
          <w:tab w:val="left" w:pos="8910"/>
        </w:tabs>
        <w:spacing w:line="360" w:lineRule="auto"/>
        <w:rPr>
          <w:rFonts w:ascii="Times New Roman" w:hAnsi="Times New Roman" w:cs="Times New Roman"/>
        </w:rPr>
      </w:pPr>
      <w:r w:rsidRPr="00B067FE">
        <w:rPr>
          <w:rFonts w:ascii="Times New Roman" w:hAnsi="Times New Roman" w:cs="Times New Roman"/>
        </w:rPr>
        <w:t>Figure 4.5</w:t>
      </w:r>
      <w:r w:rsidRPr="00B067FE">
        <w:rPr>
          <w:rFonts w:ascii="Times New Roman" w:hAnsi="Times New Roman" w:cs="Times New Roman"/>
        </w:rPr>
        <w:tab/>
        <w:t>Actual Sales of HDL</w:t>
      </w:r>
      <w:r w:rsidRPr="00B067FE">
        <w:rPr>
          <w:rFonts w:ascii="Times New Roman" w:hAnsi="Times New Roman" w:cs="Times New Roman"/>
        </w:rPr>
        <w:tab/>
        <w:t>71</w:t>
      </w:r>
    </w:p>
    <w:p w:rsidR="001F2B1B" w:rsidRPr="00B067FE" w:rsidRDefault="001F2B1B" w:rsidP="001F2B1B">
      <w:pPr>
        <w:tabs>
          <w:tab w:val="left" w:pos="1260"/>
          <w:tab w:val="left" w:pos="8910"/>
        </w:tabs>
        <w:spacing w:line="360" w:lineRule="auto"/>
        <w:rPr>
          <w:rFonts w:ascii="Times New Roman" w:hAnsi="Times New Roman" w:cs="Times New Roman"/>
        </w:rPr>
      </w:pPr>
      <w:r w:rsidRPr="00B067FE">
        <w:rPr>
          <w:rFonts w:ascii="Times New Roman" w:hAnsi="Times New Roman" w:cs="Times New Roman"/>
        </w:rPr>
        <w:t>Figure 4.6</w:t>
      </w:r>
      <w:r w:rsidRPr="00B067FE">
        <w:rPr>
          <w:rFonts w:ascii="Times New Roman" w:hAnsi="Times New Roman" w:cs="Times New Roman"/>
        </w:rPr>
        <w:tab/>
        <w:t>Actual Sales of DNPL</w:t>
      </w:r>
      <w:r w:rsidRPr="00B067FE">
        <w:rPr>
          <w:rFonts w:ascii="Times New Roman" w:hAnsi="Times New Roman" w:cs="Times New Roman"/>
        </w:rPr>
        <w:tab/>
        <w:t>72</w:t>
      </w:r>
    </w:p>
    <w:p w:rsidR="001F2B1B" w:rsidRPr="00B067FE" w:rsidRDefault="001F2B1B" w:rsidP="001F2B1B">
      <w:pPr>
        <w:tabs>
          <w:tab w:val="left" w:pos="1260"/>
          <w:tab w:val="left" w:pos="8910"/>
        </w:tabs>
        <w:spacing w:line="360" w:lineRule="auto"/>
        <w:rPr>
          <w:rFonts w:ascii="Times New Roman" w:hAnsi="Times New Roman" w:cs="Times New Roman"/>
        </w:rPr>
      </w:pPr>
      <w:r w:rsidRPr="00B067FE">
        <w:rPr>
          <w:rFonts w:ascii="Times New Roman" w:hAnsi="Times New Roman" w:cs="Times New Roman"/>
        </w:rPr>
        <w:t>Figure 4.7</w:t>
      </w:r>
      <w:r w:rsidRPr="00B067FE">
        <w:rPr>
          <w:rFonts w:ascii="Times New Roman" w:hAnsi="Times New Roman" w:cs="Times New Roman"/>
        </w:rPr>
        <w:tab/>
        <w:t>Sales and Profit (Loss) Trend of HDL</w:t>
      </w:r>
      <w:r w:rsidRPr="00B067FE">
        <w:rPr>
          <w:rFonts w:ascii="Times New Roman" w:hAnsi="Times New Roman" w:cs="Times New Roman"/>
        </w:rPr>
        <w:tab/>
        <w:t>75</w:t>
      </w:r>
    </w:p>
    <w:p w:rsidR="001F2B1B" w:rsidRPr="00B067FE" w:rsidRDefault="001F2B1B" w:rsidP="001F2B1B">
      <w:pPr>
        <w:tabs>
          <w:tab w:val="left" w:pos="1260"/>
          <w:tab w:val="left" w:pos="8910"/>
        </w:tabs>
        <w:spacing w:line="360" w:lineRule="auto"/>
        <w:rPr>
          <w:rFonts w:ascii="Times New Roman" w:hAnsi="Times New Roman" w:cs="Times New Roman"/>
        </w:rPr>
      </w:pPr>
      <w:r w:rsidRPr="00B067FE">
        <w:rPr>
          <w:rFonts w:ascii="Times New Roman" w:hAnsi="Times New Roman" w:cs="Times New Roman"/>
        </w:rPr>
        <w:t>Figure 4.8</w:t>
      </w:r>
      <w:r w:rsidRPr="00B067FE">
        <w:rPr>
          <w:rFonts w:ascii="Times New Roman" w:hAnsi="Times New Roman" w:cs="Times New Roman"/>
        </w:rPr>
        <w:tab/>
        <w:t>Sales and Profit (Loss) of DNPL</w:t>
      </w:r>
      <w:r w:rsidRPr="00B067FE">
        <w:rPr>
          <w:rFonts w:ascii="Times New Roman" w:hAnsi="Times New Roman" w:cs="Times New Roman"/>
        </w:rPr>
        <w:tab/>
        <w:t>75</w:t>
      </w:r>
    </w:p>
    <w:p w:rsidR="001F2B1B" w:rsidRPr="00B067FE" w:rsidRDefault="001F2B1B" w:rsidP="001F2B1B">
      <w:pPr>
        <w:tabs>
          <w:tab w:val="left" w:pos="1260"/>
          <w:tab w:val="left" w:pos="8910"/>
        </w:tabs>
        <w:spacing w:line="360" w:lineRule="auto"/>
        <w:rPr>
          <w:rFonts w:ascii="Times New Roman" w:hAnsi="Times New Roman" w:cs="Times New Roman"/>
        </w:rPr>
      </w:pPr>
      <w:r w:rsidRPr="00B067FE">
        <w:rPr>
          <w:rFonts w:ascii="Times New Roman" w:hAnsi="Times New Roman" w:cs="Times New Roman"/>
        </w:rPr>
        <w:t>Figure 4.9</w:t>
      </w:r>
      <w:r w:rsidRPr="00B067FE">
        <w:rPr>
          <w:rFonts w:ascii="Times New Roman" w:hAnsi="Times New Roman" w:cs="Times New Roman"/>
        </w:rPr>
        <w:tab/>
        <w:t>Sales, FC &amp; VC Trend of HDL</w:t>
      </w:r>
      <w:r w:rsidRPr="00B067FE">
        <w:rPr>
          <w:rFonts w:ascii="Times New Roman" w:hAnsi="Times New Roman" w:cs="Times New Roman"/>
        </w:rPr>
        <w:tab/>
        <w:t>86</w:t>
      </w:r>
    </w:p>
    <w:p w:rsidR="001F2B1B" w:rsidRPr="00B067FE" w:rsidRDefault="001F2B1B" w:rsidP="001F2B1B">
      <w:pPr>
        <w:tabs>
          <w:tab w:val="left" w:pos="1260"/>
          <w:tab w:val="left" w:pos="8910"/>
        </w:tabs>
        <w:spacing w:line="360" w:lineRule="auto"/>
        <w:rPr>
          <w:rFonts w:ascii="Times New Roman" w:hAnsi="Times New Roman" w:cs="Times New Roman"/>
        </w:rPr>
      </w:pPr>
      <w:r w:rsidRPr="00B067FE">
        <w:rPr>
          <w:rFonts w:ascii="Times New Roman" w:hAnsi="Times New Roman" w:cs="Times New Roman"/>
        </w:rPr>
        <w:t>Figure 4.10</w:t>
      </w:r>
      <w:r w:rsidRPr="00B067FE">
        <w:rPr>
          <w:rFonts w:ascii="Times New Roman" w:hAnsi="Times New Roman" w:cs="Times New Roman"/>
        </w:rPr>
        <w:tab/>
        <w:t>Sales, FC &amp; VC Trend of DNPL</w:t>
      </w:r>
      <w:r w:rsidRPr="00B067FE">
        <w:rPr>
          <w:rFonts w:ascii="Times New Roman" w:hAnsi="Times New Roman" w:cs="Times New Roman"/>
        </w:rPr>
        <w:tab/>
        <w:t>86</w:t>
      </w:r>
    </w:p>
    <w:p w:rsidR="001F2B1B" w:rsidRPr="00B067FE" w:rsidRDefault="001F2B1B" w:rsidP="001F2B1B">
      <w:pPr>
        <w:tabs>
          <w:tab w:val="left" w:pos="1170"/>
          <w:tab w:val="left" w:pos="1260"/>
          <w:tab w:val="left" w:pos="8910"/>
        </w:tabs>
        <w:spacing w:line="360" w:lineRule="auto"/>
        <w:rPr>
          <w:rFonts w:ascii="Times New Roman" w:hAnsi="Times New Roman" w:cs="Times New Roman"/>
        </w:rPr>
      </w:pPr>
    </w:p>
    <w:p w:rsidR="001F2B1B" w:rsidRPr="00B067FE" w:rsidRDefault="001F2B1B" w:rsidP="00DB59A7">
      <w:pPr>
        <w:jc w:val="center"/>
        <w:rPr>
          <w:rFonts w:ascii="Times New Roman" w:hAnsi="Times New Roman" w:cs="Times New Roman"/>
          <w:b/>
          <w:bCs/>
        </w:rPr>
      </w:pPr>
      <w:r w:rsidRPr="00B067FE">
        <w:rPr>
          <w:rFonts w:ascii="Times New Roman" w:hAnsi="Times New Roman" w:cs="Times New Roman"/>
        </w:rPr>
        <w:br w:type="page"/>
      </w:r>
      <w:r w:rsidRPr="00B067FE">
        <w:rPr>
          <w:rFonts w:ascii="Times New Roman" w:hAnsi="Times New Roman" w:cs="Times New Roman"/>
          <w:b/>
          <w:bCs/>
        </w:rPr>
        <w:lastRenderedPageBreak/>
        <w:t>CHAPTER – I</w:t>
      </w:r>
    </w:p>
    <w:p w:rsidR="001F2B1B" w:rsidRPr="00B067FE" w:rsidRDefault="001F2B1B" w:rsidP="001F2B1B">
      <w:pPr>
        <w:spacing w:line="360" w:lineRule="auto"/>
        <w:jc w:val="center"/>
        <w:rPr>
          <w:rFonts w:ascii="Times New Roman" w:hAnsi="Times New Roman" w:cs="Times New Roman"/>
          <w:b/>
          <w:bCs/>
          <w:lang w:eastAsia="ja-JP"/>
        </w:rPr>
      </w:pPr>
    </w:p>
    <w:p w:rsidR="001F2B1B" w:rsidRPr="00B067FE" w:rsidRDefault="001F2B1B" w:rsidP="001F2B1B">
      <w:pPr>
        <w:spacing w:line="360" w:lineRule="auto"/>
        <w:jc w:val="center"/>
        <w:rPr>
          <w:rFonts w:ascii="Times New Roman" w:hAnsi="Times New Roman" w:cs="Times New Roman"/>
          <w:b/>
          <w:bCs/>
        </w:rPr>
      </w:pPr>
      <w:r w:rsidRPr="00B067FE">
        <w:rPr>
          <w:rFonts w:ascii="Times New Roman" w:hAnsi="Times New Roman" w:cs="Times New Roman"/>
          <w:b/>
          <w:bCs/>
        </w:rPr>
        <w:t>INTRODUCTION</w:t>
      </w:r>
    </w:p>
    <w:p w:rsidR="001F2B1B" w:rsidRPr="00B067FE" w:rsidRDefault="001F2B1B" w:rsidP="00DB59A7">
      <w:pPr>
        <w:pStyle w:val="Heading4"/>
        <w:numPr>
          <w:ilvl w:val="0"/>
          <w:numId w:val="0"/>
        </w:numPr>
        <w:ind w:left="180"/>
        <w:jc w:val="left"/>
        <w:rPr>
          <w:rFonts w:ascii="Times New Roman" w:hAnsi="Times New Roman"/>
          <w:sz w:val="24"/>
        </w:rPr>
      </w:pPr>
    </w:p>
    <w:p w:rsidR="001F2B1B" w:rsidRPr="00DB59A7" w:rsidRDefault="001F2B1B" w:rsidP="00DB59A7">
      <w:pPr>
        <w:pStyle w:val="ListParagraph"/>
        <w:numPr>
          <w:ilvl w:val="1"/>
          <w:numId w:val="65"/>
        </w:numPr>
        <w:spacing w:line="360" w:lineRule="auto"/>
        <w:ind w:hanging="960"/>
        <w:rPr>
          <w:b/>
          <w:bCs/>
        </w:rPr>
      </w:pPr>
      <w:r w:rsidRPr="00DB59A7">
        <w:rPr>
          <w:b/>
          <w:bCs/>
        </w:rPr>
        <w:t>Background of the Study</w:t>
      </w:r>
    </w:p>
    <w:p w:rsidR="001F2B1B" w:rsidRPr="00B067FE" w:rsidRDefault="001F2B1B" w:rsidP="001F2B1B">
      <w:pPr>
        <w:pStyle w:val="BodyTextIndent3"/>
        <w:spacing w:line="360" w:lineRule="auto"/>
        <w:ind w:left="0" w:right="29"/>
        <w:jc w:val="both"/>
      </w:pPr>
      <w:r w:rsidRPr="00B067FE">
        <w:t>CVP is one of the more important approaches that have been developed to facilitate effective performance of the management process. PPC is an advance decision of expected achievement based on the most efficient operation standard in effect or in prospect at the time it is established against which actual accomplishment is regularly compared in the word of Nine Meier Jack C. &amp; Scimigal Raymond S. “Profit planning is an estimation and predetermination of revenues and expressed that estimates how much income will be generated and how would be in order to meet investment and profit requirement. In the case of institutional operation it presents a plan for spending income in manager that does not result in loss”.</w:t>
      </w:r>
    </w:p>
    <w:p w:rsidR="001F2B1B" w:rsidRPr="00B067FE" w:rsidRDefault="001F2B1B" w:rsidP="001F2B1B">
      <w:pPr>
        <w:pStyle w:val="BodyTextIndent3"/>
        <w:spacing w:line="360" w:lineRule="auto"/>
        <w:ind w:left="0" w:right="29"/>
        <w:jc w:val="both"/>
      </w:pPr>
    </w:p>
    <w:p w:rsidR="001F2B1B" w:rsidRPr="00B067FE" w:rsidRDefault="001F2B1B" w:rsidP="001F2B1B">
      <w:pPr>
        <w:pStyle w:val="BodyTextIndent3"/>
        <w:spacing w:line="360" w:lineRule="auto"/>
        <w:ind w:left="0" w:right="29"/>
        <w:jc w:val="both"/>
      </w:pPr>
      <w:r w:rsidRPr="00B067FE">
        <w:t>Usually, profit doesn’t just happen. Profit is managed, when a management plans its profit performance that is known as profit planning. Profit planning is a part of overall planning process of an organization. Before we can make an intelligent approach to the managerial process of profit planning, it is important that we understand the management concept of profit. There are several different interpretations of the term ‘profit’. According to an economist, profit is the reward for entrepreneurship for risk taking, leader of labor might say that profit is a measure of how efficiently labor has produced and that it provides a base for negotiation a wage increase an investor will view it as a gauge of the return on his/her money. An internal revenue agent might regard it as a base for determining income taxes. An accountant will explain it simply as the excess of firm’s revenue over expenditure of producing revenue in a given fiscal year.</w:t>
      </w:r>
    </w:p>
    <w:p w:rsidR="001F2B1B" w:rsidRPr="00B067FE" w:rsidRDefault="001F2B1B" w:rsidP="001F2B1B">
      <w:pPr>
        <w:pStyle w:val="BodyTextIndent3"/>
        <w:spacing w:line="360" w:lineRule="auto"/>
        <w:ind w:left="0" w:right="29"/>
        <w:jc w:val="both"/>
      </w:pPr>
      <w:r w:rsidRPr="00B067FE">
        <w:t xml:space="preserve">    </w:t>
      </w:r>
    </w:p>
    <w:p w:rsidR="001F2B1B" w:rsidRPr="00B067FE" w:rsidRDefault="001F2B1B" w:rsidP="001F2B1B">
      <w:pPr>
        <w:pStyle w:val="BodyTextIndent3"/>
        <w:spacing w:line="360" w:lineRule="auto"/>
        <w:ind w:left="0" w:right="29"/>
        <w:jc w:val="both"/>
      </w:pPr>
      <w:r w:rsidRPr="00B067FE">
        <w:t>Profit is the ultimate goal of every business house. They involve in business for making profit. Profit cannot be achieved easily. It should be managed well with better managerial skill. So, profit is the planned and controlled output of management. By element, profit is the difference of revenue and cost. Profit plan, thus, refers to the planning of revenue (i.e. increase the revenues) and planning of cost (i.e. increase the efficiency of cost).</w:t>
      </w:r>
    </w:p>
    <w:p w:rsidR="001F2B1B" w:rsidRPr="00B067FE" w:rsidRDefault="001F2B1B" w:rsidP="001F2B1B">
      <w:pPr>
        <w:pStyle w:val="BodyTextIndent3"/>
        <w:spacing w:line="360" w:lineRule="auto"/>
        <w:ind w:left="0" w:right="29"/>
        <w:jc w:val="both"/>
      </w:pPr>
      <w:r w:rsidRPr="00B067FE">
        <w:t xml:space="preserve">Planning is the first essence of management and all other functions are performed within the framework of planning, planning means deciding in advance what is to be done in future? Planning starts from forecasting and predetermination of future event. Planning is the whole concept of any business organization. No firm can achieve its predetermined goal and objectives in the absence of proper plan. Hence, it is life blood of any organization which makes efficiently run towards the competitive environment.   </w:t>
      </w:r>
    </w:p>
    <w:p w:rsidR="001F2B1B" w:rsidRPr="00B067FE" w:rsidRDefault="001F2B1B" w:rsidP="001F2B1B">
      <w:pPr>
        <w:pStyle w:val="BodyTextIndent3"/>
        <w:spacing w:line="360" w:lineRule="auto"/>
        <w:ind w:left="0" w:right="29"/>
        <w:jc w:val="both"/>
      </w:pPr>
    </w:p>
    <w:p w:rsidR="001F2B1B" w:rsidRPr="00B067FE" w:rsidRDefault="001F2B1B" w:rsidP="001F2B1B">
      <w:pPr>
        <w:pStyle w:val="BodyTextIndent3"/>
        <w:spacing w:line="360" w:lineRule="auto"/>
        <w:ind w:left="0" w:right="29"/>
        <w:jc w:val="both"/>
      </w:pPr>
      <w:r w:rsidRPr="00B067FE">
        <w:t>Control can be defined as the process of measuring and evaluating performance of each organizational component of an enterprise and initiating corrective action when necessary to ensure efficient accomplishment of enterprise objectives, goals, policies and standards, planning establishers the goals objectives, policies and standards of an enterprise.</w:t>
      </w:r>
    </w:p>
    <w:p w:rsidR="001F2B1B" w:rsidRPr="00B067FE" w:rsidRDefault="001F2B1B" w:rsidP="001F2B1B">
      <w:pPr>
        <w:pStyle w:val="BodyTextIndent3"/>
        <w:spacing w:line="360" w:lineRule="auto"/>
        <w:ind w:left="0" w:right="29"/>
        <w:jc w:val="both"/>
      </w:pPr>
    </w:p>
    <w:p w:rsidR="001F2B1B" w:rsidRPr="00B067FE" w:rsidRDefault="001F2B1B" w:rsidP="001F2B1B">
      <w:pPr>
        <w:pStyle w:val="BodyTextIndent3"/>
        <w:spacing w:line="360" w:lineRule="auto"/>
        <w:ind w:left="0" w:right="29"/>
        <w:jc w:val="both"/>
      </w:pPr>
      <w:r w:rsidRPr="00B067FE">
        <w:t>Thus, profit planning and control is an important approach, mainly in profit-oriented enterprises. Profit planning is merely a tool of management. It is not an end of management or substitute of management. It facilitates the managers to accomplish managerial goals in a systematic way.</w:t>
      </w:r>
    </w:p>
    <w:p w:rsidR="001F2B1B" w:rsidRPr="00B067FE" w:rsidRDefault="001F2B1B" w:rsidP="001F2B1B">
      <w:pPr>
        <w:pStyle w:val="BodyTextIndent3"/>
        <w:spacing w:line="360" w:lineRule="auto"/>
        <w:ind w:left="0" w:right="29"/>
        <w:jc w:val="both"/>
      </w:pPr>
    </w:p>
    <w:p w:rsidR="001F2B1B" w:rsidRPr="00B067FE" w:rsidRDefault="001F2B1B" w:rsidP="001F2B1B">
      <w:pPr>
        <w:pStyle w:val="BodyTextIndent3"/>
        <w:spacing w:line="360" w:lineRule="auto"/>
        <w:ind w:left="0" w:right="29"/>
        <w:jc w:val="both"/>
      </w:pPr>
      <w:r w:rsidRPr="00B067FE">
        <w:lastRenderedPageBreak/>
        <w:t>Profit planning and control is used for the development and acceptance of objectives and goals and moving organization efficiently to achieve the objectives and goals. The broad concept of PPC entails an integration of numerous managerial approaches and techniques, such as sales forecasting, sales quota system, capital budgeting, cash flow analysis, cost-volume-profit analysis and variable budget, time and motion study, standard cost accounting, strategic planning, production planning, management by objectives, organizational planning, managerial planning and cost control. PPC has wide application. It can be applied in profit and non-profit, manufacturing and non-manufacturing organization.</w:t>
      </w:r>
    </w:p>
    <w:p w:rsidR="001F2B1B" w:rsidRPr="00B067FE" w:rsidRDefault="001F2B1B" w:rsidP="001F2B1B">
      <w:pPr>
        <w:pStyle w:val="BodyTextIndent3"/>
        <w:spacing w:line="360" w:lineRule="auto"/>
        <w:ind w:left="0" w:right="29"/>
        <w:jc w:val="both"/>
      </w:pPr>
      <w:r w:rsidRPr="00B067FE">
        <w:t xml:space="preserve"> </w:t>
      </w:r>
    </w:p>
    <w:p w:rsidR="001F2B1B" w:rsidRPr="00B067FE" w:rsidRDefault="001F2B1B" w:rsidP="001F2B1B">
      <w:pPr>
        <w:pStyle w:val="BodyTextIndent3"/>
        <w:spacing w:line="360" w:lineRule="auto"/>
        <w:ind w:left="0" w:right="29"/>
        <w:jc w:val="both"/>
      </w:pPr>
      <w:r w:rsidRPr="00B067FE">
        <w:t>Out of various profit planning tools, C-V-P analysis is the most important tool. The systematic relationship between cost, volume and profit is known as cost-volume-profit analysis. It is an analytical tool for analyzing the relationship among cost, price, profit, sales and production volume. Mainly there are three elements in cost-volume-profit analysis. They are cost, sales or production volume and profit. All these terms are interconnected and depended on one another. For instance, profit per unit of a product depends on its selling price and cost per sales. The selling price to a greater extent will depend upon the cost and cost depends upon the volume of production.</w:t>
      </w:r>
    </w:p>
    <w:p w:rsidR="001F2B1B" w:rsidRPr="00B067FE" w:rsidRDefault="001F2B1B" w:rsidP="001F2B1B">
      <w:pPr>
        <w:pStyle w:val="BodyTextIndent3"/>
        <w:spacing w:line="360" w:lineRule="auto"/>
        <w:ind w:left="0" w:right="29"/>
        <w:jc w:val="both"/>
      </w:pPr>
    </w:p>
    <w:p w:rsidR="001F2B1B" w:rsidRPr="00B067FE" w:rsidRDefault="001F2B1B" w:rsidP="001F2B1B">
      <w:pPr>
        <w:pStyle w:val="BodyTextIndent3"/>
        <w:spacing w:line="360" w:lineRule="auto"/>
        <w:ind w:left="0" w:right="29"/>
        <w:jc w:val="both"/>
      </w:pPr>
      <w:r w:rsidRPr="00B067FE">
        <w:t>It is highly essential for the management to have the complete knowledge about the interrelationship among the cost, volume and profit. A study concerning this interconnection is under taken through cost-volume –profit analysis. Cost-volume-profit is analysis extremely helpful in profit planning and control management decision, cost control, budgeting etc.</w:t>
      </w:r>
    </w:p>
    <w:p w:rsidR="001F2B1B" w:rsidRPr="00B067FE" w:rsidRDefault="001F2B1B" w:rsidP="001F2B1B">
      <w:pPr>
        <w:pStyle w:val="BodyTextIndent3"/>
        <w:spacing w:line="360" w:lineRule="auto"/>
        <w:ind w:left="0"/>
        <w:jc w:val="both"/>
        <w:rPr>
          <w:b/>
          <w:bCs/>
        </w:rPr>
      </w:pPr>
    </w:p>
    <w:p w:rsidR="001F2B1B" w:rsidRPr="00DB59A7" w:rsidRDefault="001F2B1B" w:rsidP="00DB59A7">
      <w:pPr>
        <w:pStyle w:val="BodyTextIndent3"/>
        <w:numPr>
          <w:ilvl w:val="1"/>
          <w:numId w:val="65"/>
        </w:numPr>
        <w:tabs>
          <w:tab w:val="left" w:pos="1980"/>
        </w:tabs>
        <w:spacing w:after="0" w:line="360" w:lineRule="auto"/>
        <w:ind w:left="720" w:hanging="720"/>
        <w:jc w:val="both"/>
        <w:rPr>
          <w:b/>
          <w:bCs/>
          <w:sz w:val="24"/>
          <w:szCs w:val="24"/>
        </w:rPr>
      </w:pPr>
      <w:r w:rsidRPr="00DB59A7">
        <w:rPr>
          <w:b/>
          <w:bCs/>
          <w:sz w:val="24"/>
          <w:szCs w:val="24"/>
        </w:rPr>
        <w:t>Focus of the Study</w:t>
      </w:r>
    </w:p>
    <w:p w:rsidR="001F2B1B" w:rsidRPr="00B067FE" w:rsidRDefault="001F2B1B" w:rsidP="001F2B1B">
      <w:pPr>
        <w:pStyle w:val="BodyTextIndent3"/>
        <w:spacing w:line="360" w:lineRule="auto"/>
        <w:ind w:left="0" w:right="29"/>
        <w:jc w:val="both"/>
      </w:pPr>
      <w:r w:rsidRPr="00B067FE">
        <w:t>Cost-volume-profit analysis is a systematic method of examining the relationship between changes in activity (i.e. output) and changes in total sales revenue, expenses and net profit. As a model of these relationships CVP analysis simplifies the real-world conditions that a firm will face. C-V-P analysis is a management accounting tool to show the relationship between the elements of profit planning. Profit planning is the function of the selling price of product, demands variable costs, fixed cost, taxes etc. The whole picture of profit planning is associated with cost- volume –profit interrelationships. A popular technique to study cost-volume-profit relationship is break even analysis. Break-even analysis is concerned with the study of revenues and costs in relation to sales at which the firm’s revenues and total costs will be exactly equal or the net income will be zero. It is a “no profit no loss” situation. This point is a corner-stone of profit planning.</w:t>
      </w:r>
    </w:p>
    <w:p w:rsidR="001F2B1B" w:rsidRPr="00B067FE" w:rsidRDefault="001F2B1B" w:rsidP="001F2B1B">
      <w:pPr>
        <w:pStyle w:val="BodyTextIndent3"/>
        <w:spacing w:line="360" w:lineRule="auto"/>
        <w:ind w:left="0" w:right="29"/>
        <w:jc w:val="both"/>
      </w:pPr>
      <w:r w:rsidRPr="00B067FE">
        <w:t xml:space="preserve"> </w:t>
      </w:r>
    </w:p>
    <w:p w:rsidR="001F2B1B" w:rsidRPr="00B067FE" w:rsidRDefault="001F2B1B" w:rsidP="001F2B1B">
      <w:pPr>
        <w:pStyle w:val="BodyTextIndent3"/>
        <w:spacing w:line="360" w:lineRule="auto"/>
        <w:ind w:left="0" w:right="29"/>
        <w:jc w:val="both"/>
      </w:pPr>
      <w:r w:rsidRPr="00B067FE">
        <w:t>The main focus of the study is to analyze the C-V-P analysis of the multi-product firm. The concept of C-V-P analysis for multi-product firms can be explained below.</w:t>
      </w:r>
    </w:p>
    <w:p w:rsidR="001F2B1B" w:rsidRPr="00B067FE" w:rsidRDefault="001F2B1B" w:rsidP="001F2B1B">
      <w:pPr>
        <w:pStyle w:val="BodyTextIndent3"/>
        <w:spacing w:line="360" w:lineRule="auto"/>
        <w:ind w:left="0" w:right="29"/>
        <w:jc w:val="both"/>
      </w:pPr>
    </w:p>
    <w:p w:rsidR="001F2B1B" w:rsidRPr="002E327B" w:rsidRDefault="001F2B1B" w:rsidP="001F2B1B">
      <w:pPr>
        <w:pStyle w:val="BodyTextIndent3"/>
        <w:spacing w:line="360" w:lineRule="auto"/>
        <w:ind w:left="0" w:right="29"/>
        <w:jc w:val="both"/>
      </w:pPr>
      <w:r w:rsidRPr="00B067FE">
        <w:t xml:space="preserve">Sales mix can be defined as the relative combination of two or more products represented in total. It is not only the sales revenue that makes profit. The proportion of the sales contributed by different products greatly changes the amount of profits. Managers try to achieve that combination, or mix, that will yield the greatest amount of profit. If a company sales more than one product, these may not be equally profitable. So the company’s profit will depend upon the ratio of each product’s sale to total sales revenues. Profit will be greater if high margin items make up a relatively large proportion of total sales than if sales consist mostly of low margin items. Changes in sales mix can cause </w:t>
      </w:r>
      <w:r w:rsidRPr="00B067FE">
        <w:rPr>
          <w:spacing w:val="-4"/>
        </w:rPr>
        <w:t>great variations in a company’s profit. A shift to low-margin items can cause the total profit to decrease even through total sales increase. On the contrary, a shift in the sales mix from low margin items to high margin items can cause the reverse effect-total profit may increase even through total sales decrease (Bajracharya, 2004: 260).</w:t>
      </w:r>
    </w:p>
    <w:p w:rsidR="001F2B1B" w:rsidRPr="00B067FE" w:rsidRDefault="001F2B1B" w:rsidP="001F2B1B">
      <w:pPr>
        <w:pStyle w:val="BodyTextIndent3"/>
        <w:spacing w:line="360" w:lineRule="auto"/>
        <w:ind w:left="0" w:right="29"/>
        <w:jc w:val="both"/>
      </w:pPr>
      <w:r w:rsidRPr="00B067FE">
        <w:t>So, a dynamic management therefore uses CVP analysis is to predict and evaluate the implications of its short-run decisions about fixed costs, variable costs, volume and selling price for its profit plans on a continuous basis.</w:t>
      </w:r>
    </w:p>
    <w:p w:rsidR="001F2B1B" w:rsidRDefault="001F2B1B" w:rsidP="001F2B1B">
      <w:pPr>
        <w:pStyle w:val="BodyTextIndent3"/>
        <w:tabs>
          <w:tab w:val="left" w:pos="1980"/>
        </w:tabs>
        <w:spacing w:line="360" w:lineRule="auto"/>
        <w:ind w:left="0"/>
        <w:jc w:val="both"/>
        <w:rPr>
          <w:b/>
          <w:bCs/>
        </w:rPr>
      </w:pPr>
    </w:p>
    <w:p w:rsidR="002E327B" w:rsidRPr="00B067FE" w:rsidRDefault="002E327B" w:rsidP="001F2B1B">
      <w:pPr>
        <w:pStyle w:val="BodyTextIndent3"/>
        <w:tabs>
          <w:tab w:val="left" w:pos="1980"/>
        </w:tabs>
        <w:spacing w:line="360" w:lineRule="auto"/>
        <w:ind w:left="0"/>
        <w:jc w:val="both"/>
        <w:rPr>
          <w:b/>
          <w:bCs/>
        </w:rPr>
      </w:pPr>
    </w:p>
    <w:p w:rsidR="001F2B1B" w:rsidRPr="00B067FE" w:rsidRDefault="001F2B1B" w:rsidP="001F2B1B">
      <w:pPr>
        <w:pStyle w:val="BodyTextIndent3"/>
        <w:tabs>
          <w:tab w:val="left" w:pos="1980"/>
        </w:tabs>
        <w:spacing w:line="360" w:lineRule="auto"/>
        <w:ind w:left="630" w:hanging="630"/>
        <w:jc w:val="both"/>
        <w:rPr>
          <w:b/>
          <w:bCs/>
        </w:rPr>
      </w:pPr>
      <w:r w:rsidRPr="00DB59A7">
        <w:rPr>
          <w:b/>
          <w:bCs/>
          <w:sz w:val="24"/>
          <w:szCs w:val="24"/>
        </w:rPr>
        <w:lastRenderedPageBreak/>
        <w:t xml:space="preserve">1.3 </w:t>
      </w:r>
      <w:r w:rsidRPr="00DB59A7">
        <w:rPr>
          <w:b/>
          <w:bCs/>
          <w:sz w:val="24"/>
          <w:szCs w:val="24"/>
        </w:rPr>
        <w:tab/>
        <w:t>Brief Overview of Himalayan Distillery Limited and Dabar Nepal private Ltd</w:t>
      </w:r>
      <w:r w:rsidRPr="00B067FE">
        <w:rPr>
          <w:b/>
          <w:bCs/>
        </w:rPr>
        <w:t>.</w:t>
      </w:r>
    </w:p>
    <w:p w:rsidR="001F2B1B" w:rsidRPr="00B067FE" w:rsidRDefault="001F2B1B" w:rsidP="001F2B1B">
      <w:pPr>
        <w:pStyle w:val="BodyTextIndent3"/>
        <w:tabs>
          <w:tab w:val="left" w:pos="1980"/>
        </w:tabs>
        <w:spacing w:line="360" w:lineRule="auto"/>
        <w:ind w:left="0"/>
        <w:jc w:val="both"/>
        <w:rPr>
          <w:b/>
        </w:rPr>
      </w:pPr>
      <w:r w:rsidRPr="00B067FE">
        <w:rPr>
          <w:b/>
        </w:rPr>
        <w:t>Himalayan Distillery Limited Brief</w:t>
      </w:r>
    </w:p>
    <w:p w:rsidR="001F2B1B" w:rsidRPr="00B067FE" w:rsidRDefault="001F2B1B" w:rsidP="001F2B1B">
      <w:pPr>
        <w:pStyle w:val="BodyTextIndent3"/>
        <w:spacing w:line="360" w:lineRule="auto"/>
        <w:ind w:left="0" w:right="29"/>
        <w:jc w:val="both"/>
      </w:pPr>
      <w:r w:rsidRPr="00B067FE">
        <w:t xml:space="preserve">The Himalayan Distillery Ltd. (HDL) is promoted by Jawalakhel Distillery, which is the largest player in </w:t>
      </w:r>
      <w:smartTag w:uri="urn:schemas-microsoft-com:office:smarttags" w:element="country-region">
        <w:smartTag w:uri="urn:schemas-microsoft-com:office:smarttags" w:element="place">
          <w:r w:rsidRPr="00B067FE">
            <w:t>Nepal</w:t>
          </w:r>
        </w:smartTag>
      </w:smartTag>
      <w:r w:rsidRPr="00B067FE">
        <w:t xml:space="preserve">’s liquor market and for decades it has been synonymous with quality products. The founding chairman, V.K. Shah, is a well-qualified specialist in the field of alcoholic beverage and the family has been in the alcoholic business for the last six generations. (http:// </w:t>
      </w:r>
      <w:hyperlink r:id="rId8" w:history="1">
        <w:r w:rsidRPr="00B067FE">
          <w:t>www.himalayandistillery.com/profile.htm</w:t>
        </w:r>
      </w:hyperlink>
      <w:r w:rsidRPr="00B067FE">
        <w:t>.)</w:t>
      </w:r>
    </w:p>
    <w:p w:rsidR="001F2B1B" w:rsidRPr="00B067FE" w:rsidRDefault="001F2B1B" w:rsidP="001F2B1B">
      <w:pPr>
        <w:pStyle w:val="BodyTextIndent3"/>
        <w:spacing w:line="360" w:lineRule="auto"/>
        <w:ind w:left="0" w:right="29"/>
        <w:jc w:val="both"/>
      </w:pPr>
    </w:p>
    <w:p w:rsidR="001F2B1B" w:rsidRPr="00B067FE" w:rsidRDefault="001F2B1B" w:rsidP="001F2B1B">
      <w:pPr>
        <w:pStyle w:val="BodyTextIndent3"/>
        <w:spacing w:line="360" w:lineRule="auto"/>
        <w:ind w:left="0" w:right="29"/>
        <w:jc w:val="both"/>
      </w:pPr>
      <w:r w:rsidRPr="00B067FE">
        <w:t>The Himalayan distillery Ltd. is a culmination of a perfectionist’s dream. It is not only a modern distillery but also a research unit. While constructing this distillery, the promoter have given paramount importance to selecting the best quality equipment with the sole aim of producing alcoholic beverage of superfine grade making them the benchmarks of quality in the market. The distillery has started its initial operation as of January1999.</w:t>
      </w:r>
    </w:p>
    <w:p w:rsidR="001F2B1B" w:rsidRPr="00B067FE" w:rsidRDefault="001F2B1B" w:rsidP="001F2B1B">
      <w:pPr>
        <w:pStyle w:val="BodyTextIndent3"/>
        <w:spacing w:line="360" w:lineRule="auto"/>
        <w:ind w:left="0" w:right="29"/>
        <w:jc w:val="both"/>
      </w:pPr>
    </w:p>
    <w:p w:rsidR="001F2B1B" w:rsidRPr="00B067FE" w:rsidRDefault="001F2B1B" w:rsidP="001F2B1B">
      <w:pPr>
        <w:pStyle w:val="BodyTextIndent3"/>
        <w:spacing w:line="360" w:lineRule="auto"/>
        <w:ind w:left="0" w:right="29"/>
        <w:jc w:val="both"/>
      </w:pPr>
      <w:r w:rsidRPr="00B067FE">
        <w:t xml:space="preserve">The distillery is located in serene surroundings at the foothills of the Himalayan in the southern part of </w:t>
      </w:r>
      <w:smartTag w:uri="urn:schemas-microsoft-com:office:smarttags" w:element="country-region">
        <w:smartTag w:uri="urn:schemas-microsoft-com:office:smarttags" w:element="place">
          <w:r w:rsidRPr="00B067FE">
            <w:t>Nepal</w:t>
          </w:r>
        </w:smartTag>
      </w:smartTag>
      <w:r w:rsidRPr="00B067FE">
        <w:t xml:space="preserve">. Its registered office has situated at Parsa District, VDC, lipnibirta-7, Parwanipur. The distillation unit stands as a landmark and is accessible by road. The local airport (i.e. Simara) is only minutes away and the nearest </w:t>
      </w:r>
      <w:smartTag w:uri="urn:schemas-microsoft-com:office:smarttags" w:element="country-region">
        <w:smartTag w:uri="urn:schemas-microsoft-com:office:smarttags" w:element="place">
          <w:r w:rsidRPr="00B067FE">
            <w:t>India</w:t>
          </w:r>
        </w:smartTag>
      </w:smartTag>
      <w:r w:rsidRPr="00B067FE">
        <w:t xml:space="preserve"> boarder Birgunj to Raxaul is 12 Kms from the factory site. The Indian broad Guage Rail-way head terminals at Raxaul Boarder. The contact office of the company has stayed at Satdobato Chowk Lalitpur.</w:t>
      </w:r>
    </w:p>
    <w:p w:rsidR="001F2B1B" w:rsidRPr="00B067FE" w:rsidRDefault="001F2B1B" w:rsidP="001F2B1B">
      <w:pPr>
        <w:pStyle w:val="BodyTextIndent3"/>
        <w:spacing w:line="360" w:lineRule="auto"/>
        <w:ind w:left="0" w:right="29"/>
        <w:jc w:val="both"/>
      </w:pPr>
    </w:p>
    <w:p w:rsidR="001F2B1B" w:rsidRPr="002E327B" w:rsidRDefault="001F2B1B" w:rsidP="001F2B1B">
      <w:pPr>
        <w:pStyle w:val="BodyTextIndent3"/>
        <w:spacing w:line="360" w:lineRule="auto"/>
        <w:ind w:left="0" w:right="29"/>
        <w:jc w:val="both"/>
      </w:pPr>
      <w:r w:rsidRPr="00B067FE">
        <w:t>Himalayan Distillery, sister concern of Jawalakhel Distillery subscribed to the same philosophy of setting new benchmarks, The company’s penchant for quality has seen it tie-up with Seagram’s one of the well-known name in the liquor world to produce and market Seagram’s Royal stag and Imperial Blue in the first phase and other brands in the second phase (http.//www.himalayan distillery.com/sis.htm)</w:t>
      </w:r>
    </w:p>
    <w:p w:rsidR="001F2B1B" w:rsidRPr="002E327B" w:rsidRDefault="001F2B1B" w:rsidP="001F2B1B">
      <w:pPr>
        <w:pStyle w:val="BodyTextIndent3"/>
        <w:spacing w:line="360" w:lineRule="auto"/>
        <w:ind w:left="0" w:right="29"/>
        <w:jc w:val="both"/>
        <w:rPr>
          <w:i/>
        </w:rPr>
      </w:pPr>
      <w:r w:rsidRPr="00B067FE">
        <w:t xml:space="preserve">The company takes utmost care that not a drop of Whisky, Vodka, Rum, Brandy and Gin levels the distillery until it has been sealed in it's bottle ready to be drunk and enjoyed. Even the flavors used in the preparation of products are directly improved from </w:t>
      </w:r>
      <w:smartTag w:uri="urn:schemas-microsoft-com:office:smarttags" w:element="place">
        <w:r w:rsidRPr="00B067FE">
          <w:t>Europe</w:t>
        </w:r>
      </w:smartTag>
      <w:r w:rsidRPr="00B067FE">
        <w:t xml:space="preserve">. The labels are printed in </w:t>
      </w:r>
      <w:smartTag w:uri="urn:schemas-microsoft-com:office:smarttags" w:element="country-region">
        <w:smartTag w:uri="urn:schemas-microsoft-com:office:smarttags" w:element="place">
          <w:r w:rsidRPr="00B067FE">
            <w:t>Thailand</w:t>
          </w:r>
        </w:smartTag>
      </w:smartTag>
      <w:r w:rsidRPr="00B067FE">
        <w:t xml:space="preserve"> and Shrink-wraps are used. There is no room for recycled bottles which insures that the product is genuine, has not been refilled and counterfeited. (Ibid)</w:t>
      </w:r>
    </w:p>
    <w:p w:rsidR="001F2B1B" w:rsidRPr="00B067FE" w:rsidRDefault="001F2B1B" w:rsidP="001F2B1B">
      <w:pPr>
        <w:pStyle w:val="BodyTextIndent3"/>
        <w:spacing w:line="360" w:lineRule="auto"/>
        <w:ind w:left="0" w:right="29"/>
        <w:jc w:val="both"/>
      </w:pPr>
      <w:r w:rsidRPr="00B067FE">
        <w:t xml:space="preserve">The HDL and Seagram Manufacturing Limited (SML) have entered in to a technical and marketing support agreement on November 5, 1999. The company is producing and marketing Seagram’s product in </w:t>
      </w:r>
      <w:smartTag w:uri="urn:schemas-microsoft-com:office:smarttags" w:element="country-region">
        <w:smartTag w:uri="urn:schemas-microsoft-com:office:smarttags" w:element="place">
          <w:r w:rsidRPr="00B067FE">
            <w:t>Nepal</w:t>
          </w:r>
        </w:smartTag>
      </w:smartTag>
      <w:r w:rsidRPr="00B067FE">
        <w:t>.</w:t>
      </w:r>
    </w:p>
    <w:p w:rsidR="001F2B1B" w:rsidRPr="00B067FE" w:rsidRDefault="001F2B1B" w:rsidP="001F2B1B">
      <w:pPr>
        <w:pStyle w:val="BodyTextIndent3"/>
        <w:spacing w:line="360" w:lineRule="auto"/>
        <w:ind w:left="0" w:right="29"/>
        <w:jc w:val="both"/>
      </w:pPr>
      <w:r w:rsidRPr="00B067FE">
        <w:t>As per the agreement Seagram Manufacturing Limited (SML) has agreed to render the following services to the HDL (http///www.himalayan distillery.com/ agreement.htp.)</w:t>
      </w:r>
    </w:p>
    <w:p w:rsidR="001F2B1B" w:rsidRPr="00B067FE" w:rsidRDefault="001F2B1B" w:rsidP="001F2B1B">
      <w:pPr>
        <w:numPr>
          <w:ilvl w:val="0"/>
          <w:numId w:val="6"/>
        </w:numPr>
        <w:tabs>
          <w:tab w:val="clear" w:pos="1860"/>
          <w:tab w:val="left" w:pos="540"/>
          <w:tab w:val="num" w:pos="1620"/>
        </w:tabs>
        <w:spacing w:after="0" w:line="360" w:lineRule="auto"/>
        <w:ind w:left="540" w:hanging="540"/>
        <w:jc w:val="both"/>
        <w:rPr>
          <w:rFonts w:ascii="Times New Roman" w:hAnsi="Times New Roman" w:cs="Times New Roman"/>
        </w:rPr>
      </w:pPr>
      <w:r w:rsidRPr="00B067FE">
        <w:rPr>
          <w:rFonts w:ascii="Times New Roman" w:hAnsi="Times New Roman" w:cs="Times New Roman"/>
        </w:rPr>
        <w:t>Technical support for blending and bottling process including quality control and supervision.</w:t>
      </w:r>
    </w:p>
    <w:p w:rsidR="001F2B1B" w:rsidRPr="00B067FE" w:rsidRDefault="001F2B1B" w:rsidP="001F2B1B">
      <w:pPr>
        <w:numPr>
          <w:ilvl w:val="0"/>
          <w:numId w:val="6"/>
        </w:numPr>
        <w:tabs>
          <w:tab w:val="clear" w:pos="1860"/>
        </w:tabs>
        <w:spacing w:after="0" w:line="360" w:lineRule="auto"/>
        <w:ind w:left="540" w:hanging="540"/>
        <w:jc w:val="both"/>
        <w:rPr>
          <w:rFonts w:ascii="Times New Roman" w:hAnsi="Times New Roman" w:cs="Times New Roman"/>
        </w:rPr>
      </w:pPr>
      <w:r w:rsidRPr="00B067FE">
        <w:rPr>
          <w:rFonts w:ascii="Times New Roman" w:hAnsi="Times New Roman" w:cs="Times New Roman"/>
        </w:rPr>
        <w:t xml:space="preserve">Brand management and marketing support services, for this purpose SML’S marketing and sales executives will visit </w:t>
      </w:r>
      <w:smartTag w:uri="urn:schemas-microsoft-com:office:smarttags" w:element="country-region">
        <w:smartTag w:uri="urn:schemas-microsoft-com:office:smarttags" w:element="place">
          <w:r w:rsidRPr="00B067FE">
            <w:rPr>
              <w:rFonts w:ascii="Times New Roman" w:hAnsi="Times New Roman" w:cs="Times New Roman"/>
            </w:rPr>
            <w:t>Nepal</w:t>
          </w:r>
        </w:smartTag>
      </w:smartTag>
      <w:r w:rsidRPr="00B067FE">
        <w:rPr>
          <w:rFonts w:ascii="Times New Roman" w:hAnsi="Times New Roman" w:cs="Times New Roman"/>
        </w:rPr>
        <w:t xml:space="preserve"> on regular basis to vender the support and assist in marketing and promotional activity.</w:t>
      </w:r>
    </w:p>
    <w:p w:rsidR="001F2B1B" w:rsidRPr="00B067FE" w:rsidRDefault="001F2B1B" w:rsidP="001F2B1B">
      <w:pPr>
        <w:numPr>
          <w:ilvl w:val="0"/>
          <w:numId w:val="6"/>
        </w:numPr>
        <w:tabs>
          <w:tab w:val="clear" w:pos="1860"/>
          <w:tab w:val="left" w:pos="540"/>
          <w:tab w:val="num" w:pos="1620"/>
        </w:tabs>
        <w:spacing w:after="0" w:line="360" w:lineRule="auto"/>
        <w:ind w:left="540" w:hanging="540"/>
        <w:jc w:val="both"/>
        <w:rPr>
          <w:rFonts w:ascii="Times New Roman" w:hAnsi="Times New Roman" w:cs="Times New Roman"/>
        </w:rPr>
      </w:pPr>
      <w:r w:rsidRPr="00B067FE">
        <w:rPr>
          <w:rFonts w:ascii="Times New Roman" w:hAnsi="Times New Roman" w:cs="Times New Roman"/>
        </w:rPr>
        <w:t xml:space="preserve">SML will provide marketing and promotional materials to be used in the </w:t>
      </w:r>
      <w:smartTag w:uri="urn:schemas-microsoft-com:office:smarttags" w:element="country-region">
        <w:smartTag w:uri="urn:schemas-microsoft-com:office:smarttags" w:element="place">
          <w:r w:rsidRPr="00B067FE">
            <w:rPr>
              <w:rFonts w:ascii="Times New Roman" w:hAnsi="Times New Roman" w:cs="Times New Roman"/>
            </w:rPr>
            <w:t>Nepal</w:t>
          </w:r>
        </w:smartTag>
      </w:smartTag>
      <w:r w:rsidRPr="00B067FE">
        <w:rPr>
          <w:rFonts w:ascii="Times New Roman" w:hAnsi="Times New Roman" w:cs="Times New Roman"/>
        </w:rPr>
        <w:t xml:space="preserve"> for promoting sales of the products.</w:t>
      </w:r>
    </w:p>
    <w:p w:rsidR="001F2B1B" w:rsidRPr="00B067FE" w:rsidRDefault="001F2B1B" w:rsidP="001F2B1B">
      <w:pPr>
        <w:numPr>
          <w:ilvl w:val="0"/>
          <w:numId w:val="6"/>
        </w:numPr>
        <w:tabs>
          <w:tab w:val="clear" w:pos="1860"/>
          <w:tab w:val="left" w:pos="540"/>
          <w:tab w:val="num" w:pos="1620"/>
        </w:tabs>
        <w:spacing w:after="0" w:line="360" w:lineRule="auto"/>
        <w:ind w:left="540" w:hanging="540"/>
        <w:jc w:val="both"/>
        <w:rPr>
          <w:rFonts w:ascii="Times New Roman" w:hAnsi="Times New Roman" w:cs="Times New Roman"/>
        </w:rPr>
      </w:pPr>
      <w:r w:rsidRPr="00B067FE">
        <w:rPr>
          <w:rFonts w:ascii="Times New Roman" w:hAnsi="Times New Roman" w:cs="Times New Roman"/>
        </w:rPr>
        <w:t>These products will be exported to India etc.</w:t>
      </w:r>
    </w:p>
    <w:p w:rsidR="001F2B1B" w:rsidRPr="00B067FE" w:rsidRDefault="001F2B1B" w:rsidP="001F2B1B">
      <w:pPr>
        <w:pStyle w:val="BodyTextIndent3"/>
        <w:tabs>
          <w:tab w:val="left" w:pos="540"/>
        </w:tabs>
        <w:spacing w:line="360" w:lineRule="auto"/>
        <w:ind w:left="0" w:right="29"/>
        <w:jc w:val="both"/>
      </w:pPr>
    </w:p>
    <w:p w:rsidR="001F2B1B" w:rsidRPr="00B067FE" w:rsidRDefault="001F2B1B" w:rsidP="001F2B1B">
      <w:pPr>
        <w:pStyle w:val="BodyTextIndent3"/>
        <w:tabs>
          <w:tab w:val="left" w:pos="540"/>
        </w:tabs>
        <w:spacing w:line="360" w:lineRule="auto"/>
        <w:ind w:left="0" w:right="29"/>
        <w:jc w:val="both"/>
      </w:pPr>
      <w:r w:rsidRPr="00B067FE">
        <w:t xml:space="preserve">So, it is a state of the art facility and is the only grain unit in </w:t>
      </w:r>
      <w:smartTag w:uri="urn:schemas-microsoft-com:office:smarttags" w:element="country-region">
        <w:smartTag w:uri="urn:schemas-microsoft-com:office:smarttags" w:element="place">
          <w:r w:rsidRPr="00B067FE">
            <w:t>Nepal</w:t>
          </w:r>
        </w:smartTag>
      </w:smartTag>
      <w:r w:rsidRPr="00B067FE">
        <w:t>. The company is about eight times bigger than Jawalakhel Distillery.</w:t>
      </w:r>
    </w:p>
    <w:p w:rsidR="001F2B1B" w:rsidRPr="00B067FE" w:rsidRDefault="001F2B1B" w:rsidP="001F2B1B">
      <w:pPr>
        <w:spacing w:line="360" w:lineRule="auto"/>
        <w:jc w:val="both"/>
        <w:rPr>
          <w:rFonts w:ascii="Times New Roman" w:hAnsi="Times New Roman" w:cs="Times New Roman"/>
          <w:b/>
          <w:bCs/>
          <w:i/>
        </w:rPr>
      </w:pPr>
    </w:p>
    <w:p w:rsidR="001F2B1B" w:rsidRPr="00B067FE" w:rsidRDefault="001F2B1B" w:rsidP="001F2B1B">
      <w:pPr>
        <w:spacing w:line="360" w:lineRule="auto"/>
        <w:jc w:val="both"/>
        <w:rPr>
          <w:rFonts w:ascii="Times New Roman" w:hAnsi="Times New Roman" w:cs="Times New Roman"/>
          <w:b/>
          <w:bCs/>
        </w:rPr>
      </w:pPr>
      <w:r w:rsidRPr="00B067FE">
        <w:rPr>
          <w:rFonts w:ascii="Times New Roman" w:hAnsi="Times New Roman" w:cs="Times New Roman"/>
          <w:b/>
          <w:bCs/>
        </w:rPr>
        <w:t>Product lines of the Company</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The company manufactures multiple products. The product lines of the company are shown in the following table:</w:t>
      </w:r>
    </w:p>
    <w:p w:rsidR="001F2B1B" w:rsidRPr="00B067FE" w:rsidRDefault="001F2B1B" w:rsidP="002E327B">
      <w:pPr>
        <w:spacing w:line="360" w:lineRule="auto"/>
        <w:jc w:val="center"/>
        <w:rPr>
          <w:rFonts w:ascii="Times New Roman" w:hAnsi="Times New Roman" w:cs="Times New Roman"/>
          <w:b/>
          <w:bCs/>
        </w:rPr>
      </w:pPr>
      <w:r w:rsidRPr="00B067FE">
        <w:rPr>
          <w:rFonts w:ascii="Times New Roman" w:hAnsi="Times New Roman" w:cs="Times New Roman"/>
          <w:b/>
          <w:bCs/>
        </w:rPr>
        <w:t>Table 1.1</w:t>
      </w:r>
    </w:p>
    <w:p w:rsidR="001F2B1B" w:rsidRPr="00B067FE" w:rsidRDefault="001F2B1B" w:rsidP="001F2B1B">
      <w:pPr>
        <w:spacing w:line="360" w:lineRule="auto"/>
        <w:jc w:val="center"/>
        <w:rPr>
          <w:rFonts w:ascii="Times New Roman" w:hAnsi="Times New Roman" w:cs="Times New Roman"/>
          <w:b/>
          <w:bCs/>
        </w:rPr>
      </w:pPr>
      <w:r w:rsidRPr="00B067FE">
        <w:rPr>
          <w:rFonts w:ascii="Times New Roman" w:hAnsi="Times New Roman" w:cs="Times New Roman"/>
          <w:b/>
          <w:bCs/>
        </w:rPr>
        <w:t>Product Lines of the Company</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672"/>
        <w:gridCol w:w="3413"/>
      </w:tblGrid>
      <w:tr w:rsidR="001F2B1B" w:rsidRPr="00B067FE" w:rsidTr="002E327B">
        <w:trPr>
          <w:jc w:val="center"/>
        </w:trPr>
        <w:tc>
          <w:tcPr>
            <w:tcW w:w="3672" w:type="dxa"/>
          </w:tcPr>
          <w:p w:rsidR="001F2B1B" w:rsidRPr="00B067FE" w:rsidRDefault="001F2B1B" w:rsidP="001F2B1B">
            <w:pPr>
              <w:numPr>
                <w:ilvl w:val="0"/>
                <w:numId w:val="5"/>
              </w:numPr>
              <w:spacing w:after="0" w:line="360" w:lineRule="auto"/>
              <w:rPr>
                <w:rFonts w:ascii="Times New Roman" w:hAnsi="Times New Roman" w:cs="Times New Roman"/>
              </w:rPr>
            </w:pPr>
            <w:r w:rsidRPr="00B067FE">
              <w:rPr>
                <w:rFonts w:ascii="Times New Roman" w:hAnsi="Times New Roman" w:cs="Times New Roman"/>
              </w:rPr>
              <w:t>E.NA</w:t>
            </w:r>
          </w:p>
          <w:p w:rsidR="001F2B1B" w:rsidRPr="00B067FE" w:rsidRDefault="001F2B1B" w:rsidP="001F2B1B">
            <w:pPr>
              <w:numPr>
                <w:ilvl w:val="0"/>
                <w:numId w:val="5"/>
              </w:numPr>
              <w:spacing w:after="0" w:line="360" w:lineRule="auto"/>
              <w:rPr>
                <w:rFonts w:ascii="Times New Roman" w:hAnsi="Times New Roman" w:cs="Times New Roman"/>
              </w:rPr>
            </w:pPr>
            <w:r w:rsidRPr="00B067FE">
              <w:rPr>
                <w:rFonts w:ascii="Times New Roman" w:hAnsi="Times New Roman" w:cs="Times New Roman"/>
              </w:rPr>
              <w:t>Royal Stage</w:t>
            </w:r>
          </w:p>
          <w:p w:rsidR="001F2B1B" w:rsidRPr="00B067FE" w:rsidRDefault="001F2B1B" w:rsidP="001F2B1B">
            <w:pPr>
              <w:numPr>
                <w:ilvl w:val="0"/>
                <w:numId w:val="5"/>
              </w:numPr>
              <w:spacing w:after="0" w:line="360" w:lineRule="auto"/>
              <w:rPr>
                <w:rFonts w:ascii="Times New Roman" w:hAnsi="Times New Roman" w:cs="Times New Roman"/>
              </w:rPr>
            </w:pPr>
            <w:r w:rsidRPr="00B067FE">
              <w:rPr>
                <w:rFonts w:ascii="Times New Roman" w:hAnsi="Times New Roman" w:cs="Times New Roman"/>
              </w:rPr>
              <w:t>Emperial Blue</w:t>
            </w:r>
          </w:p>
          <w:p w:rsidR="001F2B1B" w:rsidRPr="00B067FE" w:rsidRDefault="001F2B1B" w:rsidP="001F2B1B">
            <w:pPr>
              <w:numPr>
                <w:ilvl w:val="0"/>
                <w:numId w:val="5"/>
              </w:numPr>
              <w:spacing w:after="0" w:line="360" w:lineRule="auto"/>
              <w:rPr>
                <w:rFonts w:ascii="Times New Roman" w:hAnsi="Times New Roman" w:cs="Times New Roman"/>
              </w:rPr>
            </w:pPr>
            <w:r w:rsidRPr="00B067FE">
              <w:rPr>
                <w:rFonts w:ascii="Times New Roman" w:hAnsi="Times New Roman" w:cs="Times New Roman"/>
              </w:rPr>
              <w:t>Ruslan White</w:t>
            </w:r>
          </w:p>
          <w:p w:rsidR="001F2B1B" w:rsidRPr="00B067FE" w:rsidRDefault="001F2B1B" w:rsidP="001F2B1B">
            <w:pPr>
              <w:numPr>
                <w:ilvl w:val="0"/>
                <w:numId w:val="5"/>
              </w:numPr>
              <w:spacing w:after="0" w:line="360" w:lineRule="auto"/>
              <w:rPr>
                <w:rFonts w:ascii="Times New Roman" w:hAnsi="Times New Roman" w:cs="Times New Roman"/>
              </w:rPr>
            </w:pPr>
            <w:r w:rsidRPr="00B067FE">
              <w:rPr>
                <w:rFonts w:ascii="Times New Roman" w:hAnsi="Times New Roman" w:cs="Times New Roman"/>
              </w:rPr>
              <w:t>Cleopatra</w:t>
            </w:r>
          </w:p>
          <w:p w:rsidR="001F2B1B" w:rsidRPr="00B067FE" w:rsidRDefault="001F2B1B" w:rsidP="001F2B1B">
            <w:pPr>
              <w:numPr>
                <w:ilvl w:val="0"/>
                <w:numId w:val="5"/>
              </w:numPr>
              <w:spacing w:after="0" w:line="360" w:lineRule="auto"/>
              <w:rPr>
                <w:rFonts w:ascii="Times New Roman" w:hAnsi="Times New Roman" w:cs="Times New Roman"/>
              </w:rPr>
            </w:pPr>
            <w:r w:rsidRPr="00B067FE">
              <w:rPr>
                <w:rFonts w:ascii="Times New Roman" w:hAnsi="Times New Roman" w:cs="Times New Roman"/>
              </w:rPr>
              <w:t>Triple Cross</w:t>
            </w:r>
          </w:p>
        </w:tc>
        <w:tc>
          <w:tcPr>
            <w:tcW w:w="3413" w:type="dxa"/>
          </w:tcPr>
          <w:p w:rsidR="001F2B1B" w:rsidRPr="00B067FE" w:rsidRDefault="001F2B1B" w:rsidP="002E327B">
            <w:pPr>
              <w:spacing w:line="360" w:lineRule="auto"/>
              <w:rPr>
                <w:rFonts w:ascii="Times New Roman" w:hAnsi="Times New Roman" w:cs="Times New Roman"/>
              </w:rPr>
            </w:pPr>
            <w:r w:rsidRPr="00B067FE">
              <w:rPr>
                <w:rFonts w:ascii="Times New Roman" w:hAnsi="Times New Roman" w:cs="Times New Roman"/>
              </w:rPr>
              <w:t>7. Bonni Charles</w:t>
            </w:r>
          </w:p>
          <w:p w:rsidR="001F2B1B" w:rsidRPr="00B067FE" w:rsidRDefault="001F2B1B" w:rsidP="002E327B">
            <w:pPr>
              <w:spacing w:line="360" w:lineRule="auto"/>
              <w:rPr>
                <w:rFonts w:ascii="Times New Roman" w:hAnsi="Times New Roman" w:cs="Times New Roman"/>
              </w:rPr>
            </w:pPr>
            <w:r w:rsidRPr="00B067FE">
              <w:rPr>
                <w:rFonts w:ascii="Times New Roman" w:hAnsi="Times New Roman" w:cs="Times New Roman"/>
              </w:rPr>
              <w:t>8. Ultimate</w:t>
            </w:r>
          </w:p>
          <w:p w:rsidR="001F2B1B" w:rsidRPr="00B067FE" w:rsidRDefault="001F2B1B" w:rsidP="002E327B">
            <w:pPr>
              <w:spacing w:line="360" w:lineRule="auto"/>
              <w:rPr>
                <w:rFonts w:ascii="Times New Roman" w:hAnsi="Times New Roman" w:cs="Times New Roman"/>
              </w:rPr>
            </w:pPr>
            <w:r w:rsidRPr="00B067FE">
              <w:rPr>
                <w:rFonts w:ascii="Times New Roman" w:hAnsi="Times New Roman" w:cs="Times New Roman"/>
              </w:rPr>
              <w:t>9. Play Boy</w:t>
            </w:r>
          </w:p>
          <w:p w:rsidR="001F2B1B" w:rsidRPr="00B067FE" w:rsidRDefault="001F2B1B" w:rsidP="002E327B">
            <w:pPr>
              <w:spacing w:line="360" w:lineRule="auto"/>
              <w:rPr>
                <w:rFonts w:ascii="Times New Roman" w:hAnsi="Times New Roman" w:cs="Times New Roman"/>
              </w:rPr>
            </w:pPr>
            <w:r w:rsidRPr="00B067FE">
              <w:rPr>
                <w:rFonts w:ascii="Times New Roman" w:hAnsi="Times New Roman" w:cs="Times New Roman"/>
              </w:rPr>
              <w:t>10. Rusian Vodka</w:t>
            </w:r>
          </w:p>
          <w:p w:rsidR="001F2B1B" w:rsidRPr="00B067FE" w:rsidRDefault="001F2B1B" w:rsidP="002E327B">
            <w:pPr>
              <w:spacing w:line="360" w:lineRule="auto"/>
              <w:rPr>
                <w:rFonts w:ascii="Times New Roman" w:hAnsi="Times New Roman" w:cs="Times New Roman"/>
              </w:rPr>
            </w:pPr>
            <w:r w:rsidRPr="00B067FE">
              <w:rPr>
                <w:rFonts w:ascii="Times New Roman" w:hAnsi="Times New Roman" w:cs="Times New Roman"/>
              </w:rPr>
              <w:t>11. Dry Gin</w:t>
            </w:r>
          </w:p>
          <w:p w:rsidR="001F2B1B" w:rsidRPr="00B067FE" w:rsidRDefault="001F2B1B" w:rsidP="002E327B">
            <w:pPr>
              <w:spacing w:line="360" w:lineRule="auto"/>
              <w:rPr>
                <w:rFonts w:ascii="Times New Roman" w:hAnsi="Times New Roman" w:cs="Times New Roman"/>
              </w:rPr>
            </w:pPr>
            <w:r w:rsidRPr="00B067FE">
              <w:rPr>
                <w:rFonts w:ascii="Times New Roman" w:hAnsi="Times New Roman" w:cs="Times New Roman"/>
              </w:rPr>
              <w:t>12. Blue Diamond etc.</w:t>
            </w:r>
          </w:p>
        </w:tc>
      </w:tr>
    </w:tbl>
    <w:p w:rsidR="001F2B1B" w:rsidRPr="00B067FE" w:rsidRDefault="001F2B1B" w:rsidP="001F2B1B">
      <w:pPr>
        <w:tabs>
          <w:tab w:val="left" w:pos="600"/>
        </w:tabs>
        <w:spacing w:line="360" w:lineRule="auto"/>
        <w:rPr>
          <w:rFonts w:ascii="Times New Roman" w:hAnsi="Times New Roman" w:cs="Times New Roman"/>
          <w:i/>
        </w:rPr>
      </w:pPr>
      <w:r w:rsidRPr="00B067FE">
        <w:rPr>
          <w:rFonts w:ascii="Times New Roman" w:hAnsi="Times New Roman" w:cs="Times New Roman"/>
          <w:i/>
        </w:rPr>
        <w:t xml:space="preserve">          Source: Annual Report of the HDL (F/Y 2008/09)</w:t>
      </w:r>
    </w:p>
    <w:p w:rsidR="001F2B1B" w:rsidRPr="00B067FE" w:rsidRDefault="001F2B1B" w:rsidP="001F2B1B">
      <w:pPr>
        <w:tabs>
          <w:tab w:val="left" w:pos="1785"/>
        </w:tabs>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b/>
          <w:bCs/>
        </w:rPr>
      </w:pPr>
      <w:r w:rsidRPr="00B067FE">
        <w:rPr>
          <w:rFonts w:ascii="Times New Roman" w:hAnsi="Times New Roman" w:cs="Times New Roman"/>
          <w:b/>
          <w:bCs/>
        </w:rPr>
        <w:t>Dabur Nepal Pvt. Ltd:-</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 xml:space="preserve">Dabur Nepal Pvt.Ltd.(DNPL) was established in 1989 as joint venture Company with Dabur India Ltd. for the production of ayurvedic-based personal care, health care, and food products and started manufacturing Dabur products in 1992. The Company's factory &amp; registered office in </w:t>
      </w:r>
      <w:smartTag w:uri="urn:schemas-microsoft-com:office:smarttags" w:element="City">
        <w:r w:rsidRPr="00B067FE">
          <w:rPr>
            <w:rFonts w:ascii="Times New Roman" w:hAnsi="Times New Roman" w:cs="Times New Roman"/>
          </w:rPr>
          <w:t>Rampur</w:t>
        </w:r>
      </w:smartTag>
      <w:r w:rsidRPr="00B067FE">
        <w:rPr>
          <w:rFonts w:ascii="Times New Roman" w:hAnsi="Times New Roman" w:cs="Times New Roman"/>
        </w:rPr>
        <w:t xml:space="preserve">, kakani at Bara District, and the Corporate Office is in TNT building at Tinkune, </w:t>
      </w:r>
      <w:smartTag w:uri="urn:schemas-microsoft-com:office:smarttags" w:element="place">
        <w:r w:rsidRPr="00B067FE">
          <w:rPr>
            <w:rFonts w:ascii="Times New Roman" w:hAnsi="Times New Roman" w:cs="Times New Roman"/>
          </w:rPr>
          <w:t>Kathmandu</w:t>
        </w:r>
      </w:smartTag>
      <w:r w:rsidRPr="00B067FE">
        <w:rPr>
          <w:rFonts w:ascii="Times New Roman" w:hAnsi="Times New Roman" w:cs="Times New Roman"/>
        </w:rPr>
        <w:t>.</w:t>
      </w:r>
    </w:p>
    <w:p w:rsidR="001F2B1B" w:rsidRPr="00B067FE" w:rsidRDefault="001F2B1B" w:rsidP="001F2B1B">
      <w:pPr>
        <w:spacing w:line="360" w:lineRule="auto"/>
        <w:ind w:firstLine="720"/>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 xml:space="preserve">The company is the first of its kind in the country to harness ecological resources and manufacture commercially viable and value added top of line products locally, to be sold at prevalent rates for domestic use and export to </w:t>
      </w:r>
      <w:smartTag w:uri="urn:schemas-microsoft-com:office:smarttags" w:element="country-region">
        <w:r w:rsidRPr="00B067FE">
          <w:rPr>
            <w:rFonts w:ascii="Times New Roman" w:hAnsi="Times New Roman" w:cs="Times New Roman"/>
          </w:rPr>
          <w:t>India</w:t>
        </w:r>
      </w:smartTag>
      <w:r w:rsidRPr="00B067FE">
        <w:rPr>
          <w:rFonts w:ascii="Times New Roman" w:hAnsi="Times New Roman" w:cs="Times New Roman"/>
        </w:rPr>
        <w:t xml:space="preserve">, </w:t>
      </w:r>
      <w:smartTag w:uri="urn:schemas-microsoft-com:office:smarttags" w:element="country-region">
        <w:smartTag w:uri="urn:schemas-microsoft-com:office:smarttags" w:element="place">
          <w:r w:rsidRPr="00B067FE">
            <w:rPr>
              <w:rFonts w:ascii="Times New Roman" w:hAnsi="Times New Roman" w:cs="Times New Roman"/>
            </w:rPr>
            <w:t>Bangladesh</w:t>
          </w:r>
        </w:smartTag>
      </w:smartTag>
      <w:r w:rsidRPr="00B067FE">
        <w:rPr>
          <w:rFonts w:ascii="Times New Roman" w:hAnsi="Times New Roman" w:cs="Times New Roman"/>
        </w:rPr>
        <w:t xml:space="preserve">, and other neighboring countries. In the span of fifteen years, there has been vertical growth in all spheres of business and operations in addition to lateral expansion in the area of research and development. In order to enable effective utilization of resources, </w:t>
      </w:r>
      <w:r w:rsidRPr="00B067FE">
        <w:rPr>
          <w:rFonts w:ascii="Times New Roman" w:hAnsi="Times New Roman" w:cs="Times New Roman"/>
        </w:rPr>
        <w:lastRenderedPageBreak/>
        <w:t>company has set up 'plant for life' 90 million rupees green house projects at Banepa in 1996. The application of this project has spurred a steady supply of rare, endangered medicinal herb saplings in a state of the art green house equipped with modern climate controls. The saplings are sold at cost to farmers in remote areas to grow and harvest with 'buy bulki' guarantee. Steps have been taken to subsidize the cost of saplings in order to enable broader participation of the local people.</w: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The company's various community initiatives, generations of employment and additional income from the local people have resulted in improved socio-economic condition. Besides, it has earned several auolades including the highest Export Award from the Ministry of Commerce, FNCCI Award for Excellence, and CIP Award for outstanding contribution to the country.</w: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 xml:space="preserve">Dabur Nepal Pvt. Ltd. is a leading manufacturing company operating on a private sector of </w:t>
      </w:r>
      <w:smartTag w:uri="urn:schemas-microsoft-com:office:smarttags" w:element="place">
        <w:smartTag w:uri="urn:schemas-microsoft-com:office:smarttags" w:element="country-region">
          <w:r w:rsidRPr="00B067FE">
            <w:rPr>
              <w:rFonts w:ascii="Times New Roman" w:hAnsi="Times New Roman" w:cs="Times New Roman"/>
            </w:rPr>
            <w:t>Nepal</w:t>
          </w:r>
        </w:smartTag>
      </w:smartTag>
      <w:r w:rsidRPr="00B067FE">
        <w:rPr>
          <w:rFonts w:ascii="Times New Roman" w:hAnsi="Times New Roman" w:cs="Times New Roman"/>
        </w:rPr>
        <w:t>. It produces various types of product that are related to health and personal care.</w:t>
      </w:r>
      <w:r w:rsidRPr="00B067FE">
        <w:rPr>
          <w:rFonts w:ascii="Times New Roman" w:hAnsi="Times New Roman" w:cs="Times New Roman"/>
          <w:b/>
        </w:rPr>
        <w:t xml:space="preserve"> </w:t>
      </w:r>
      <w:r w:rsidRPr="00B067FE">
        <w:rPr>
          <w:rFonts w:ascii="Times New Roman" w:hAnsi="Times New Roman" w:cs="Times New Roman"/>
        </w:rPr>
        <w:t>Today Dabur Nepal Pvt. Ltd. Produces and sales following types of products:</w: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numPr>
          <w:ilvl w:val="0"/>
          <w:numId w:val="8"/>
        </w:numPr>
        <w:tabs>
          <w:tab w:val="clear" w:pos="1080"/>
          <w:tab w:val="left" w:pos="540"/>
          <w:tab w:val="left" w:pos="3240"/>
          <w:tab w:val="left" w:pos="3330"/>
        </w:tabs>
        <w:spacing w:after="0" w:line="360" w:lineRule="auto"/>
        <w:ind w:left="0" w:firstLine="0"/>
        <w:jc w:val="both"/>
        <w:rPr>
          <w:rFonts w:ascii="Times New Roman" w:hAnsi="Times New Roman" w:cs="Times New Roman"/>
        </w:rPr>
      </w:pPr>
      <w:r w:rsidRPr="00B067FE">
        <w:rPr>
          <w:rFonts w:ascii="Times New Roman" w:hAnsi="Times New Roman" w:cs="Times New Roman"/>
        </w:rPr>
        <w:t xml:space="preserve">Lal dant manjan     </w:t>
      </w:r>
      <w:r w:rsidRPr="00B067FE">
        <w:rPr>
          <w:rFonts w:ascii="Times New Roman" w:hAnsi="Times New Roman" w:cs="Times New Roman"/>
        </w:rPr>
        <w:tab/>
        <w:t>11. Real fruit juice</w:t>
      </w:r>
    </w:p>
    <w:p w:rsidR="001F2B1B" w:rsidRPr="00B067FE" w:rsidRDefault="001F2B1B" w:rsidP="001F2B1B">
      <w:pPr>
        <w:numPr>
          <w:ilvl w:val="0"/>
          <w:numId w:val="8"/>
        </w:numPr>
        <w:tabs>
          <w:tab w:val="clear" w:pos="1080"/>
          <w:tab w:val="left" w:pos="540"/>
          <w:tab w:val="left" w:pos="3240"/>
          <w:tab w:val="left" w:pos="3330"/>
        </w:tabs>
        <w:spacing w:after="0" w:line="360" w:lineRule="auto"/>
        <w:ind w:left="0" w:firstLine="0"/>
        <w:jc w:val="both"/>
        <w:rPr>
          <w:rFonts w:ascii="Times New Roman" w:hAnsi="Times New Roman" w:cs="Times New Roman"/>
        </w:rPr>
      </w:pPr>
      <w:r w:rsidRPr="00B067FE">
        <w:rPr>
          <w:rFonts w:ascii="Times New Roman" w:hAnsi="Times New Roman" w:cs="Times New Roman"/>
        </w:rPr>
        <w:t xml:space="preserve">Binaca hair oil       </w:t>
      </w:r>
      <w:r w:rsidRPr="00B067FE">
        <w:rPr>
          <w:rFonts w:ascii="Times New Roman" w:hAnsi="Times New Roman" w:cs="Times New Roman"/>
        </w:rPr>
        <w:tab/>
        <w:t>12. Glucose Product</w:t>
      </w:r>
    </w:p>
    <w:p w:rsidR="001F2B1B" w:rsidRPr="00B067FE" w:rsidRDefault="001F2B1B" w:rsidP="001F2B1B">
      <w:pPr>
        <w:numPr>
          <w:ilvl w:val="0"/>
          <w:numId w:val="8"/>
        </w:numPr>
        <w:tabs>
          <w:tab w:val="clear" w:pos="1080"/>
          <w:tab w:val="left" w:pos="540"/>
          <w:tab w:val="left" w:pos="3240"/>
          <w:tab w:val="left" w:pos="3330"/>
        </w:tabs>
        <w:spacing w:after="0" w:line="360" w:lineRule="auto"/>
        <w:ind w:left="0" w:firstLine="0"/>
        <w:jc w:val="both"/>
        <w:rPr>
          <w:rFonts w:ascii="Times New Roman" w:hAnsi="Times New Roman" w:cs="Times New Roman"/>
        </w:rPr>
      </w:pPr>
      <w:r w:rsidRPr="00B067FE">
        <w:rPr>
          <w:rFonts w:ascii="Times New Roman" w:hAnsi="Times New Roman" w:cs="Times New Roman"/>
        </w:rPr>
        <w:t xml:space="preserve">Vatika hair oil       </w:t>
      </w:r>
      <w:r w:rsidRPr="00B067FE">
        <w:rPr>
          <w:rFonts w:ascii="Times New Roman" w:hAnsi="Times New Roman" w:cs="Times New Roman"/>
        </w:rPr>
        <w:tab/>
        <w:t xml:space="preserve"> 13. Real juice</w:t>
      </w:r>
    </w:p>
    <w:p w:rsidR="001F2B1B" w:rsidRPr="00B067FE" w:rsidRDefault="001F2B1B" w:rsidP="001F2B1B">
      <w:pPr>
        <w:numPr>
          <w:ilvl w:val="0"/>
          <w:numId w:val="8"/>
        </w:numPr>
        <w:tabs>
          <w:tab w:val="clear" w:pos="1080"/>
          <w:tab w:val="left" w:pos="540"/>
          <w:tab w:val="left" w:pos="3240"/>
          <w:tab w:val="left" w:pos="3330"/>
        </w:tabs>
        <w:spacing w:after="0" w:line="360" w:lineRule="auto"/>
        <w:ind w:left="0" w:firstLine="0"/>
        <w:jc w:val="both"/>
        <w:rPr>
          <w:rFonts w:ascii="Times New Roman" w:hAnsi="Times New Roman" w:cs="Times New Roman"/>
        </w:rPr>
      </w:pPr>
      <w:r w:rsidRPr="00B067FE">
        <w:rPr>
          <w:rFonts w:ascii="Times New Roman" w:hAnsi="Times New Roman" w:cs="Times New Roman"/>
        </w:rPr>
        <w:t xml:space="preserve">Vatika shampoo    </w:t>
      </w:r>
      <w:r w:rsidRPr="00B067FE">
        <w:rPr>
          <w:rFonts w:ascii="Times New Roman" w:hAnsi="Times New Roman" w:cs="Times New Roman"/>
        </w:rPr>
        <w:tab/>
        <w:t xml:space="preserve"> 14. Babool tooth past</w:t>
      </w:r>
    </w:p>
    <w:p w:rsidR="001F2B1B" w:rsidRPr="00B067FE" w:rsidRDefault="001F2B1B" w:rsidP="001F2B1B">
      <w:pPr>
        <w:numPr>
          <w:ilvl w:val="0"/>
          <w:numId w:val="8"/>
        </w:numPr>
        <w:tabs>
          <w:tab w:val="clear" w:pos="1080"/>
          <w:tab w:val="left" w:pos="540"/>
          <w:tab w:val="left" w:pos="3240"/>
          <w:tab w:val="left" w:pos="3330"/>
        </w:tabs>
        <w:spacing w:after="0" w:line="360" w:lineRule="auto"/>
        <w:ind w:left="0" w:firstLine="0"/>
        <w:jc w:val="both"/>
        <w:rPr>
          <w:rFonts w:ascii="Times New Roman" w:hAnsi="Times New Roman" w:cs="Times New Roman"/>
        </w:rPr>
      </w:pPr>
      <w:r w:rsidRPr="00B067FE">
        <w:rPr>
          <w:rFonts w:ascii="Times New Roman" w:hAnsi="Times New Roman" w:cs="Times New Roman"/>
        </w:rPr>
        <w:t xml:space="preserve">Amla hair oil        </w:t>
      </w:r>
      <w:r w:rsidRPr="00B067FE">
        <w:rPr>
          <w:rFonts w:ascii="Times New Roman" w:hAnsi="Times New Roman" w:cs="Times New Roman"/>
        </w:rPr>
        <w:tab/>
        <w:t xml:space="preserve">  15. Dantmukta</w:t>
      </w:r>
    </w:p>
    <w:p w:rsidR="001F2B1B" w:rsidRPr="00B067FE" w:rsidRDefault="001F2B1B" w:rsidP="001F2B1B">
      <w:pPr>
        <w:numPr>
          <w:ilvl w:val="0"/>
          <w:numId w:val="8"/>
        </w:numPr>
        <w:tabs>
          <w:tab w:val="clear" w:pos="1080"/>
          <w:tab w:val="left" w:pos="540"/>
          <w:tab w:val="left" w:pos="3240"/>
          <w:tab w:val="left" w:pos="3330"/>
        </w:tabs>
        <w:spacing w:after="0" w:line="360" w:lineRule="auto"/>
        <w:ind w:left="0" w:firstLine="0"/>
        <w:jc w:val="both"/>
        <w:rPr>
          <w:rFonts w:ascii="Times New Roman" w:hAnsi="Times New Roman" w:cs="Times New Roman"/>
        </w:rPr>
      </w:pPr>
      <w:r w:rsidRPr="00B067FE">
        <w:rPr>
          <w:rFonts w:ascii="Times New Roman" w:hAnsi="Times New Roman" w:cs="Times New Roman"/>
        </w:rPr>
        <w:t xml:space="preserve">Anmol product     </w:t>
      </w:r>
      <w:r w:rsidRPr="00B067FE">
        <w:rPr>
          <w:rFonts w:ascii="Times New Roman" w:hAnsi="Times New Roman" w:cs="Times New Roman"/>
        </w:rPr>
        <w:tab/>
        <w:t xml:space="preserve">  16. Plastic Containers/ panchan Churan</w:t>
      </w:r>
    </w:p>
    <w:p w:rsidR="001F2B1B" w:rsidRPr="00B067FE" w:rsidRDefault="001F2B1B" w:rsidP="001F2B1B">
      <w:pPr>
        <w:numPr>
          <w:ilvl w:val="0"/>
          <w:numId w:val="8"/>
        </w:numPr>
        <w:tabs>
          <w:tab w:val="clear" w:pos="1080"/>
          <w:tab w:val="left" w:pos="540"/>
          <w:tab w:val="left" w:pos="3240"/>
          <w:tab w:val="left" w:pos="3330"/>
        </w:tabs>
        <w:spacing w:after="0" w:line="360" w:lineRule="auto"/>
        <w:ind w:left="0" w:firstLine="0"/>
        <w:jc w:val="both"/>
        <w:rPr>
          <w:rFonts w:ascii="Times New Roman" w:hAnsi="Times New Roman" w:cs="Times New Roman"/>
        </w:rPr>
      </w:pPr>
      <w:r w:rsidRPr="00B067FE">
        <w:rPr>
          <w:rFonts w:ascii="Times New Roman" w:hAnsi="Times New Roman" w:cs="Times New Roman"/>
        </w:rPr>
        <w:t xml:space="preserve">Special hair oil     </w:t>
      </w:r>
      <w:r w:rsidRPr="00B067FE">
        <w:rPr>
          <w:rFonts w:ascii="Times New Roman" w:hAnsi="Times New Roman" w:cs="Times New Roman"/>
        </w:rPr>
        <w:tab/>
        <w:t xml:space="preserve">  17. Taxin resin</w:t>
      </w:r>
    </w:p>
    <w:p w:rsidR="001F2B1B" w:rsidRPr="00B067FE" w:rsidRDefault="001F2B1B" w:rsidP="001F2B1B">
      <w:pPr>
        <w:numPr>
          <w:ilvl w:val="0"/>
          <w:numId w:val="8"/>
        </w:numPr>
        <w:tabs>
          <w:tab w:val="clear" w:pos="1080"/>
          <w:tab w:val="left" w:pos="540"/>
          <w:tab w:val="left" w:pos="3240"/>
          <w:tab w:val="left" w:pos="3330"/>
        </w:tabs>
        <w:spacing w:after="0" w:line="360" w:lineRule="auto"/>
        <w:ind w:left="0" w:firstLine="0"/>
        <w:jc w:val="both"/>
        <w:rPr>
          <w:rFonts w:ascii="Times New Roman" w:hAnsi="Times New Roman" w:cs="Times New Roman"/>
        </w:rPr>
      </w:pPr>
      <w:r w:rsidRPr="00B067FE">
        <w:rPr>
          <w:rFonts w:ascii="Times New Roman" w:hAnsi="Times New Roman" w:cs="Times New Roman"/>
        </w:rPr>
        <w:t xml:space="preserve">Baby olive oil       </w:t>
      </w:r>
      <w:r w:rsidRPr="00B067FE">
        <w:rPr>
          <w:rFonts w:ascii="Times New Roman" w:hAnsi="Times New Roman" w:cs="Times New Roman"/>
        </w:rPr>
        <w:tab/>
        <w:t xml:space="preserve">  18. Honey</w:t>
      </w:r>
    </w:p>
    <w:p w:rsidR="001F2B1B" w:rsidRPr="00B067FE" w:rsidRDefault="001F2B1B" w:rsidP="001F2B1B">
      <w:pPr>
        <w:numPr>
          <w:ilvl w:val="0"/>
          <w:numId w:val="8"/>
        </w:numPr>
        <w:tabs>
          <w:tab w:val="clear" w:pos="1080"/>
          <w:tab w:val="left" w:pos="540"/>
          <w:tab w:val="left" w:pos="2520"/>
          <w:tab w:val="left" w:pos="3330"/>
        </w:tabs>
        <w:spacing w:after="0" w:line="360" w:lineRule="auto"/>
        <w:ind w:left="0" w:firstLine="0"/>
        <w:rPr>
          <w:rFonts w:ascii="Times New Roman" w:hAnsi="Times New Roman" w:cs="Times New Roman"/>
        </w:rPr>
      </w:pPr>
      <w:r w:rsidRPr="00B067FE">
        <w:rPr>
          <w:rFonts w:ascii="Times New Roman" w:hAnsi="Times New Roman" w:cs="Times New Roman"/>
        </w:rPr>
        <w:t xml:space="preserve">Hajmola tablet   </w:t>
      </w:r>
      <w:r w:rsidRPr="00B067FE">
        <w:rPr>
          <w:rFonts w:ascii="Times New Roman" w:hAnsi="Times New Roman" w:cs="Times New Roman"/>
        </w:rPr>
        <w:tab/>
      </w:r>
      <w:r w:rsidRPr="00B067FE">
        <w:rPr>
          <w:rFonts w:ascii="Times New Roman" w:hAnsi="Times New Roman" w:cs="Times New Roman"/>
        </w:rPr>
        <w:tab/>
        <w:t xml:space="preserve">19. Kshudhavardhak churan/ panchan churan </w:t>
      </w:r>
    </w:p>
    <w:p w:rsidR="001F2B1B" w:rsidRPr="00B067FE" w:rsidRDefault="001F2B1B" w:rsidP="001F2B1B">
      <w:pPr>
        <w:numPr>
          <w:ilvl w:val="0"/>
          <w:numId w:val="8"/>
        </w:numPr>
        <w:tabs>
          <w:tab w:val="clear" w:pos="1080"/>
          <w:tab w:val="left" w:pos="540"/>
          <w:tab w:val="left" w:pos="2520"/>
          <w:tab w:val="left" w:pos="3330"/>
        </w:tabs>
        <w:spacing w:after="0" w:line="360" w:lineRule="auto"/>
        <w:ind w:left="0" w:firstLine="0"/>
        <w:rPr>
          <w:rFonts w:ascii="Times New Roman" w:hAnsi="Times New Roman" w:cs="Times New Roman"/>
        </w:rPr>
      </w:pPr>
      <w:r w:rsidRPr="00B067FE">
        <w:rPr>
          <w:rFonts w:ascii="Times New Roman" w:hAnsi="Times New Roman" w:cs="Times New Roman"/>
        </w:rPr>
        <w:t xml:space="preserve">Hajmola candy     </w:t>
      </w:r>
      <w:r w:rsidRPr="00B067FE">
        <w:rPr>
          <w:rFonts w:ascii="Times New Roman" w:hAnsi="Times New Roman" w:cs="Times New Roman"/>
        </w:rPr>
        <w:tab/>
      </w:r>
      <w:r w:rsidRPr="00B067FE">
        <w:rPr>
          <w:rFonts w:ascii="Times New Roman" w:hAnsi="Times New Roman" w:cs="Times New Roman"/>
        </w:rPr>
        <w:tab/>
        <w:t>20. Chywanprash parkshep/ dcp</w:t>
      </w:r>
    </w:p>
    <w:p w:rsidR="001F2B1B" w:rsidRDefault="001F2B1B" w:rsidP="001F2B1B">
      <w:pPr>
        <w:tabs>
          <w:tab w:val="left" w:pos="1785"/>
          <w:tab w:val="left" w:pos="3330"/>
        </w:tabs>
        <w:spacing w:line="360" w:lineRule="auto"/>
        <w:jc w:val="both"/>
        <w:rPr>
          <w:rFonts w:ascii="Times New Roman" w:hAnsi="Times New Roman" w:cs="Times New Roman"/>
          <w:b/>
          <w:bCs/>
        </w:rPr>
      </w:pPr>
    </w:p>
    <w:p w:rsidR="00DB59A7" w:rsidRDefault="00DB59A7" w:rsidP="001F2B1B">
      <w:pPr>
        <w:tabs>
          <w:tab w:val="left" w:pos="1785"/>
          <w:tab w:val="left" w:pos="3330"/>
        </w:tabs>
        <w:spacing w:line="360" w:lineRule="auto"/>
        <w:jc w:val="both"/>
        <w:rPr>
          <w:rFonts w:ascii="Times New Roman" w:hAnsi="Times New Roman" w:cs="Times New Roman"/>
          <w:b/>
          <w:bCs/>
        </w:rPr>
      </w:pPr>
    </w:p>
    <w:p w:rsidR="00DB59A7" w:rsidRDefault="00DB59A7" w:rsidP="001F2B1B">
      <w:pPr>
        <w:tabs>
          <w:tab w:val="left" w:pos="1785"/>
          <w:tab w:val="left" w:pos="3330"/>
        </w:tabs>
        <w:spacing w:line="360" w:lineRule="auto"/>
        <w:jc w:val="both"/>
        <w:rPr>
          <w:rFonts w:ascii="Times New Roman" w:hAnsi="Times New Roman" w:cs="Times New Roman"/>
          <w:b/>
          <w:bCs/>
        </w:rPr>
      </w:pPr>
    </w:p>
    <w:p w:rsidR="00DB59A7" w:rsidRPr="00B067FE" w:rsidRDefault="00DB59A7" w:rsidP="001F2B1B">
      <w:pPr>
        <w:tabs>
          <w:tab w:val="left" w:pos="1785"/>
          <w:tab w:val="left" w:pos="3330"/>
        </w:tabs>
        <w:spacing w:line="360" w:lineRule="auto"/>
        <w:jc w:val="both"/>
        <w:rPr>
          <w:rFonts w:ascii="Times New Roman" w:hAnsi="Times New Roman" w:cs="Times New Roman"/>
          <w:b/>
          <w:bCs/>
        </w:rPr>
      </w:pPr>
    </w:p>
    <w:p w:rsidR="001F2B1B" w:rsidRPr="00B067FE" w:rsidRDefault="001F2B1B" w:rsidP="001F2B1B">
      <w:pPr>
        <w:tabs>
          <w:tab w:val="left" w:pos="540"/>
        </w:tabs>
        <w:spacing w:line="360" w:lineRule="auto"/>
        <w:jc w:val="both"/>
        <w:rPr>
          <w:rFonts w:ascii="Times New Roman" w:hAnsi="Times New Roman" w:cs="Times New Roman"/>
          <w:b/>
          <w:bCs/>
        </w:rPr>
      </w:pPr>
      <w:r w:rsidRPr="00B067FE">
        <w:rPr>
          <w:rFonts w:ascii="Times New Roman" w:hAnsi="Times New Roman" w:cs="Times New Roman"/>
          <w:b/>
          <w:bCs/>
        </w:rPr>
        <w:lastRenderedPageBreak/>
        <w:t xml:space="preserve">1.4 </w:t>
      </w:r>
      <w:r w:rsidRPr="00B067FE">
        <w:rPr>
          <w:rFonts w:ascii="Times New Roman" w:hAnsi="Times New Roman" w:cs="Times New Roman"/>
          <w:b/>
          <w:bCs/>
        </w:rPr>
        <w:tab/>
        <w:t>Statement of the Problem</w:t>
      </w:r>
    </w:p>
    <w:p w:rsidR="001F2B1B" w:rsidRPr="00B067FE" w:rsidRDefault="001F2B1B" w:rsidP="001F2B1B">
      <w:pPr>
        <w:tabs>
          <w:tab w:val="left" w:pos="540"/>
        </w:tabs>
        <w:spacing w:line="360" w:lineRule="auto"/>
        <w:jc w:val="both"/>
        <w:rPr>
          <w:rFonts w:ascii="Times New Roman" w:hAnsi="Times New Roman" w:cs="Times New Roman"/>
        </w:rPr>
      </w:pPr>
      <w:smartTag w:uri="urn:schemas-microsoft-com:office:smarttags" w:element="country-region">
        <w:smartTag w:uri="urn:schemas-microsoft-com:office:smarttags" w:element="place">
          <w:r w:rsidRPr="00B067FE">
            <w:rPr>
              <w:rFonts w:ascii="Times New Roman" w:hAnsi="Times New Roman" w:cs="Times New Roman"/>
            </w:rPr>
            <w:t>Nepal</w:t>
          </w:r>
        </w:smartTag>
      </w:smartTag>
      <w:r w:rsidRPr="00B067FE">
        <w:rPr>
          <w:rFonts w:ascii="Times New Roman" w:hAnsi="Times New Roman" w:cs="Times New Roman"/>
        </w:rPr>
        <w:t xml:space="preserve"> is predominantly an agrarian economy where more than 65 %( as per census 2058 B.S) of the economically active population is estimated to be involved in agriculture and this sector’s contribution is still significant in GDP. Economic growth of the country has not improved substantially over time to overtake population growth. As the current population growth is the 2.25% per annum, the gain achieved by development activities have been over shadowed by growing population. Contribution of non-agricultural activities is gradually increasing in GDP.</w:t>
      </w:r>
    </w:p>
    <w:p w:rsidR="001F2B1B" w:rsidRPr="00B067FE" w:rsidRDefault="001F2B1B" w:rsidP="001F2B1B">
      <w:pPr>
        <w:tabs>
          <w:tab w:val="left" w:pos="1785"/>
        </w:tabs>
        <w:spacing w:line="360" w:lineRule="auto"/>
        <w:jc w:val="both"/>
        <w:rPr>
          <w:rFonts w:ascii="Times New Roman" w:hAnsi="Times New Roman" w:cs="Times New Roman"/>
        </w:rPr>
      </w:pPr>
    </w:p>
    <w:p w:rsidR="001F2B1B" w:rsidRPr="00B067FE" w:rsidRDefault="001F2B1B" w:rsidP="001F2B1B">
      <w:pPr>
        <w:tabs>
          <w:tab w:val="left" w:pos="540"/>
        </w:tabs>
        <w:spacing w:line="360" w:lineRule="auto"/>
        <w:jc w:val="both"/>
        <w:rPr>
          <w:rFonts w:ascii="Times New Roman" w:hAnsi="Times New Roman" w:cs="Times New Roman"/>
          <w:i/>
        </w:rPr>
      </w:pPr>
      <w:r w:rsidRPr="00B067FE">
        <w:rPr>
          <w:rFonts w:ascii="Times New Roman" w:hAnsi="Times New Roman" w:cs="Times New Roman"/>
        </w:rPr>
        <w:t xml:space="preserve">Industrialization is an effective means of achieving economic development. It is the major hope, which can raise the living standards and provide better quality of life in the country. In the absence of industrialization, </w:t>
      </w:r>
      <w:smartTag w:uri="urn:schemas-microsoft-com:office:smarttags" w:element="country-region">
        <w:smartTag w:uri="urn:schemas-microsoft-com:office:smarttags" w:element="place">
          <w:r w:rsidRPr="00B067FE">
            <w:rPr>
              <w:rFonts w:ascii="Times New Roman" w:hAnsi="Times New Roman" w:cs="Times New Roman"/>
            </w:rPr>
            <w:t>Nepal</w:t>
          </w:r>
        </w:smartTag>
      </w:smartTag>
      <w:r w:rsidRPr="00B067FE">
        <w:rPr>
          <w:rFonts w:ascii="Times New Roman" w:hAnsi="Times New Roman" w:cs="Times New Roman"/>
        </w:rPr>
        <w:t>’s problems like poverty, insecurity and overpopulation cannot be solved (Pradhan, 1984: 14). The center problem of economic development of the background countries is industrialization. It is one of the major tools with the aid of which the vicious circle of background and poverty can be broken. (Cuker, 1974: 9). It’s also a major instrument of progress, modernization and social change in developing countries (UNDP, 1974: 1).</w:t>
      </w:r>
    </w:p>
    <w:p w:rsidR="001F2B1B" w:rsidRPr="00B067FE" w:rsidRDefault="001F2B1B" w:rsidP="001F2B1B">
      <w:pPr>
        <w:tabs>
          <w:tab w:val="left" w:pos="540"/>
        </w:tabs>
        <w:spacing w:line="360" w:lineRule="auto"/>
        <w:jc w:val="both"/>
        <w:rPr>
          <w:rFonts w:ascii="Times New Roman" w:hAnsi="Times New Roman" w:cs="Times New Roman"/>
        </w:rPr>
      </w:pPr>
    </w:p>
    <w:p w:rsidR="001F2B1B" w:rsidRPr="00B067FE" w:rsidRDefault="001F2B1B" w:rsidP="001F2B1B">
      <w:pPr>
        <w:tabs>
          <w:tab w:val="left" w:pos="540"/>
        </w:tabs>
        <w:spacing w:line="360" w:lineRule="auto"/>
        <w:jc w:val="both"/>
        <w:rPr>
          <w:rFonts w:ascii="Times New Roman" w:hAnsi="Times New Roman" w:cs="Times New Roman"/>
        </w:rPr>
      </w:pPr>
      <w:smartTag w:uri="urn:schemas-microsoft-com:office:smarttags" w:element="country-region">
        <w:smartTag w:uri="urn:schemas-microsoft-com:office:smarttags" w:element="place">
          <w:r w:rsidRPr="00B067FE">
            <w:rPr>
              <w:rFonts w:ascii="Times New Roman" w:hAnsi="Times New Roman" w:cs="Times New Roman"/>
            </w:rPr>
            <w:t>Nepal</w:t>
          </w:r>
        </w:smartTag>
      </w:smartTag>
      <w:r w:rsidRPr="00B067FE">
        <w:rPr>
          <w:rFonts w:ascii="Times New Roman" w:hAnsi="Times New Roman" w:cs="Times New Roman"/>
        </w:rPr>
        <w:t xml:space="preserve"> is in infancy period of industrialization. The manufacturing sector is very small. In recent years the growth rate is relatively more satisfactory. The manufacturing sector has to face numerous problems which have acted as constraints in the growth of manufacturing industries. Mainly such problems are caused by the land locked situation of the country, undeveloped situation of the country, undeveloped situation of physical human, financial and administrative infrastructure and energy at reasonable rates, non availability of trained and skilled manpower, shortage of capital, small size of market unawareness of the industrial potential, higher cost of production, low productivity of inputs, manpower and technology, instabilities in government policy etc.</w:t>
      </w:r>
    </w:p>
    <w:p w:rsidR="001F2B1B" w:rsidRPr="00B067FE" w:rsidRDefault="001F2B1B" w:rsidP="001F2B1B">
      <w:pPr>
        <w:tabs>
          <w:tab w:val="left" w:pos="540"/>
        </w:tabs>
        <w:spacing w:line="360" w:lineRule="auto"/>
        <w:jc w:val="both"/>
        <w:rPr>
          <w:rFonts w:ascii="Times New Roman" w:hAnsi="Times New Roman" w:cs="Times New Roman"/>
        </w:rPr>
      </w:pPr>
    </w:p>
    <w:p w:rsidR="001F2B1B" w:rsidRPr="00B067FE" w:rsidRDefault="001F2B1B" w:rsidP="001F2B1B">
      <w:pPr>
        <w:tabs>
          <w:tab w:val="left" w:pos="540"/>
        </w:tabs>
        <w:spacing w:line="360" w:lineRule="auto"/>
        <w:jc w:val="both"/>
        <w:rPr>
          <w:rFonts w:ascii="Times New Roman" w:hAnsi="Times New Roman" w:cs="Times New Roman"/>
        </w:rPr>
      </w:pPr>
      <w:r w:rsidRPr="00B067FE">
        <w:rPr>
          <w:rFonts w:ascii="Times New Roman" w:hAnsi="Times New Roman" w:cs="Times New Roman"/>
        </w:rPr>
        <w:t xml:space="preserve">The industrialization process in </w:t>
      </w:r>
      <w:smartTag w:uri="urn:schemas-microsoft-com:office:smarttags" w:element="country-region">
        <w:smartTag w:uri="urn:schemas-microsoft-com:office:smarttags" w:element="place">
          <w:r w:rsidRPr="00B067FE">
            <w:rPr>
              <w:rFonts w:ascii="Times New Roman" w:hAnsi="Times New Roman" w:cs="Times New Roman"/>
            </w:rPr>
            <w:t>Nepal</w:t>
          </w:r>
        </w:smartTag>
      </w:smartTag>
      <w:r w:rsidRPr="00B067FE">
        <w:rPr>
          <w:rFonts w:ascii="Times New Roman" w:hAnsi="Times New Roman" w:cs="Times New Roman"/>
        </w:rPr>
        <w:t xml:space="preserve"> is being developed very slowly. In spite of various attractive policies of the government in respect of industrialization, new investment made on industrial sector is not satisfactory. The financial performance of established manufacturing industries is also not good. Most of the industries are operating in losses and such condition of the established industries discourages the new investment both in manufacturing and non-manufacturing sector. There may be </w:t>
      </w:r>
      <w:r w:rsidRPr="00B067FE">
        <w:rPr>
          <w:rFonts w:ascii="Times New Roman" w:hAnsi="Times New Roman" w:cs="Times New Roman"/>
        </w:rPr>
        <w:lastRenderedPageBreak/>
        <w:t>various and different reasons for the poor performance of manufacturing industries. Such reasons should be investigated and should be taken corrective measures for the improvement of their performance.</w:t>
      </w:r>
    </w:p>
    <w:p w:rsidR="001F2B1B" w:rsidRPr="00B067FE" w:rsidRDefault="001F2B1B" w:rsidP="001F2B1B">
      <w:pPr>
        <w:tabs>
          <w:tab w:val="left" w:pos="540"/>
        </w:tabs>
        <w:spacing w:line="360" w:lineRule="auto"/>
        <w:jc w:val="both"/>
        <w:rPr>
          <w:rFonts w:ascii="Times New Roman" w:hAnsi="Times New Roman" w:cs="Times New Roman"/>
        </w:rPr>
      </w:pPr>
    </w:p>
    <w:p w:rsidR="001F2B1B" w:rsidRPr="00B067FE" w:rsidRDefault="001F2B1B" w:rsidP="001F2B1B">
      <w:pPr>
        <w:tabs>
          <w:tab w:val="left" w:pos="540"/>
        </w:tabs>
        <w:spacing w:line="360" w:lineRule="auto"/>
        <w:jc w:val="both"/>
        <w:rPr>
          <w:rFonts w:ascii="Times New Roman" w:hAnsi="Times New Roman" w:cs="Times New Roman"/>
        </w:rPr>
      </w:pPr>
      <w:r w:rsidRPr="00B067FE">
        <w:rPr>
          <w:rFonts w:ascii="Times New Roman" w:hAnsi="Times New Roman" w:cs="Times New Roman"/>
        </w:rPr>
        <w:t>Both the HDL and DNPL are the biggest industries in the country. Being a large-scale industry large amount is invested from various sectors; therefore, the successful operation of the industry is very much important. The success of the industry will not only attract the foreign investment in the country but also increases the private sector within the country. But the financial performance of the industry is not satisfactory and it is bearing a heavy loss every year since the time of its operation.</w:t>
      </w:r>
    </w:p>
    <w:p w:rsidR="001F2B1B" w:rsidRPr="00B067FE" w:rsidRDefault="001F2B1B" w:rsidP="001F2B1B">
      <w:pPr>
        <w:tabs>
          <w:tab w:val="left" w:pos="540"/>
        </w:tabs>
        <w:spacing w:line="360" w:lineRule="auto"/>
        <w:jc w:val="both"/>
        <w:rPr>
          <w:rFonts w:ascii="Times New Roman" w:hAnsi="Times New Roman" w:cs="Times New Roman"/>
        </w:rPr>
      </w:pPr>
    </w:p>
    <w:p w:rsidR="001F2B1B" w:rsidRPr="00B067FE" w:rsidRDefault="001F2B1B" w:rsidP="001F2B1B">
      <w:pPr>
        <w:tabs>
          <w:tab w:val="left" w:pos="540"/>
        </w:tabs>
        <w:spacing w:line="360" w:lineRule="auto"/>
        <w:jc w:val="both"/>
        <w:rPr>
          <w:rFonts w:ascii="Times New Roman" w:hAnsi="Times New Roman" w:cs="Times New Roman"/>
        </w:rPr>
      </w:pPr>
      <w:r w:rsidRPr="00B067FE">
        <w:rPr>
          <w:rFonts w:ascii="Times New Roman" w:hAnsi="Times New Roman" w:cs="Times New Roman"/>
        </w:rPr>
        <w:t>How the business is being operated largely depends on how the business operation is planned. Poor performance is the outcome of poor planning, controlling and decision-making. The key motive of every business enterprise is to make and maximize profit. Profit just doesn’t happen by chance, it is to be managed. Cost-volume-profit analysis is a supplementary tool of planning for profit. CVP analysis is immensely helpful for developing alternative strategies in sales planning and cost estimation.</w:t>
      </w:r>
    </w:p>
    <w:p w:rsidR="001F2B1B" w:rsidRPr="00B067FE" w:rsidRDefault="001F2B1B" w:rsidP="001F2B1B">
      <w:pPr>
        <w:pStyle w:val="BodyTextIndent3"/>
        <w:tabs>
          <w:tab w:val="left" w:pos="540"/>
          <w:tab w:val="left" w:pos="2880"/>
          <w:tab w:val="left" w:pos="3420"/>
        </w:tabs>
        <w:spacing w:line="360" w:lineRule="auto"/>
        <w:ind w:left="0"/>
      </w:pPr>
    </w:p>
    <w:p w:rsidR="001F2B1B" w:rsidRPr="00B067FE" w:rsidRDefault="001F2B1B" w:rsidP="001F2B1B">
      <w:pPr>
        <w:pStyle w:val="BodyTextIndent3"/>
        <w:tabs>
          <w:tab w:val="left" w:pos="540"/>
          <w:tab w:val="left" w:pos="2880"/>
          <w:tab w:val="left" w:pos="3420"/>
        </w:tabs>
        <w:spacing w:line="360" w:lineRule="auto"/>
        <w:ind w:left="0"/>
        <w:jc w:val="both"/>
      </w:pPr>
      <w:r w:rsidRPr="00B067FE">
        <w:t xml:space="preserve">This study is basically designed to solve the following problems by taking into account the budget’s role in planning the profit: </w:t>
      </w:r>
    </w:p>
    <w:p w:rsidR="001F2B1B" w:rsidRPr="00B067FE" w:rsidRDefault="001F2B1B" w:rsidP="001F2B1B">
      <w:pPr>
        <w:pStyle w:val="BodyTextIndent3"/>
        <w:numPr>
          <w:ilvl w:val="0"/>
          <w:numId w:val="45"/>
        </w:numPr>
        <w:tabs>
          <w:tab w:val="clear" w:pos="1320"/>
        </w:tabs>
        <w:spacing w:after="0" w:line="360" w:lineRule="auto"/>
        <w:ind w:left="540"/>
        <w:jc w:val="both"/>
      </w:pPr>
      <w:r w:rsidRPr="00B067FE">
        <w:t>What will be the profit or loss to the specified level of sales?</w:t>
      </w:r>
    </w:p>
    <w:p w:rsidR="001F2B1B" w:rsidRPr="00B067FE" w:rsidRDefault="001F2B1B" w:rsidP="001F2B1B">
      <w:pPr>
        <w:pStyle w:val="BodyTextIndent3"/>
        <w:numPr>
          <w:ilvl w:val="0"/>
          <w:numId w:val="45"/>
        </w:numPr>
        <w:tabs>
          <w:tab w:val="clear" w:pos="1320"/>
        </w:tabs>
        <w:spacing w:after="0" w:line="360" w:lineRule="auto"/>
        <w:ind w:left="540"/>
        <w:jc w:val="both"/>
      </w:pPr>
      <w:r w:rsidRPr="00B067FE">
        <w:t>What should be the sales volume to earn a desired profit?</w:t>
      </w:r>
    </w:p>
    <w:p w:rsidR="001F2B1B" w:rsidRPr="00B067FE" w:rsidRDefault="001F2B1B" w:rsidP="001F2B1B">
      <w:pPr>
        <w:pStyle w:val="BodyTextIndent3"/>
        <w:numPr>
          <w:ilvl w:val="0"/>
          <w:numId w:val="45"/>
        </w:numPr>
        <w:tabs>
          <w:tab w:val="clear" w:pos="1320"/>
        </w:tabs>
        <w:spacing w:after="0" w:line="360" w:lineRule="auto"/>
        <w:ind w:left="540"/>
        <w:jc w:val="both"/>
      </w:pPr>
      <w:r w:rsidRPr="00B067FE">
        <w:t>What sales volume is needed to achieve break even?</w:t>
      </w:r>
    </w:p>
    <w:p w:rsidR="001F2B1B" w:rsidRPr="00B067FE" w:rsidRDefault="001F2B1B" w:rsidP="001F2B1B">
      <w:pPr>
        <w:pStyle w:val="BodyTextIndent3"/>
        <w:numPr>
          <w:ilvl w:val="0"/>
          <w:numId w:val="45"/>
        </w:numPr>
        <w:tabs>
          <w:tab w:val="clear" w:pos="1320"/>
        </w:tabs>
        <w:spacing w:after="0" w:line="360" w:lineRule="auto"/>
        <w:ind w:left="540"/>
        <w:jc w:val="both"/>
      </w:pPr>
      <w:r w:rsidRPr="00B067FE">
        <w:t>How will profit be affected when sales mix is changed?</w:t>
      </w:r>
    </w:p>
    <w:p w:rsidR="001F2B1B" w:rsidRPr="00B067FE" w:rsidRDefault="001F2B1B" w:rsidP="001F2B1B">
      <w:pPr>
        <w:pStyle w:val="BodyTextIndent3"/>
        <w:numPr>
          <w:ilvl w:val="0"/>
          <w:numId w:val="45"/>
        </w:numPr>
        <w:tabs>
          <w:tab w:val="clear" w:pos="1320"/>
        </w:tabs>
        <w:spacing w:after="0" w:line="360" w:lineRule="auto"/>
        <w:ind w:left="540"/>
        <w:jc w:val="both"/>
      </w:pPr>
      <w:r w:rsidRPr="00B067FE">
        <w:t>Which product or product mix is profitable?</w:t>
      </w:r>
    </w:p>
    <w:p w:rsidR="001F2B1B" w:rsidRPr="00B067FE" w:rsidRDefault="001F2B1B" w:rsidP="001F2B1B">
      <w:pPr>
        <w:pStyle w:val="BodyTextIndent3"/>
        <w:numPr>
          <w:ilvl w:val="0"/>
          <w:numId w:val="45"/>
        </w:numPr>
        <w:tabs>
          <w:tab w:val="clear" w:pos="1320"/>
        </w:tabs>
        <w:spacing w:after="0" w:line="360" w:lineRule="auto"/>
        <w:ind w:left="540"/>
        <w:jc w:val="both"/>
      </w:pPr>
      <w:r w:rsidRPr="00B067FE">
        <w:t>What will be the relationship between cost, volume and profit?</w:t>
      </w:r>
    </w:p>
    <w:p w:rsidR="001F2B1B" w:rsidRPr="00B067FE" w:rsidRDefault="001F2B1B" w:rsidP="001F2B1B">
      <w:pPr>
        <w:pStyle w:val="BodyTextIndent3"/>
        <w:numPr>
          <w:ilvl w:val="0"/>
          <w:numId w:val="45"/>
        </w:numPr>
        <w:tabs>
          <w:tab w:val="clear" w:pos="1320"/>
        </w:tabs>
        <w:spacing w:after="0" w:line="360" w:lineRule="auto"/>
        <w:ind w:left="540"/>
        <w:jc w:val="both"/>
      </w:pPr>
      <w:r w:rsidRPr="00B067FE">
        <w:t xml:space="preserve">Should the firm be shutdown the unprofitable product line/(s) </w:t>
      </w:r>
      <w:r w:rsidRPr="00B067FE">
        <w:tab/>
        <w:t xml:space="preserve">             temporarily or not? </w:t>
      </w:r>
    </w:p>
    <w:p w:rsidR="001F2B1B" w:rsidRPr="00B067FE" w:rsidRDefault="001F2B1B" w:rsidP="001F2B1B">
      <w:pPr>
        <w:pStyle w:val="BodyTextIndent3"/>
        <w:numPr>
          <w:ilvl w:val="0"/>
          <w:numId w:val="45"/>
        </w:numPr>
        <w:tabs>
          <w:tab w:val="clear" w:pos="1320"/>
        </w:tabs>
        <w:spacing w:after="0" w:line="360" w:lineRule="auto"/>
        <w:ind w:left="540"/>
        <w:jc w:val="both"/>
      </w:pPr>
      <w:r w:rsidRPr="00B067FE">
        <w:t>What will be the effect of planned expansion on C-V-P relationship?</w:t>
      </w:r>
    </w:p>
    <w:p w:rsidR="001F2B1B" w:rsidRPr="00B067FE" w:rsidRDefault="001F2B1B" w:rsidP="001F2B1B">
      <w:pPr>
        <w:pStyle w:val="BodyTextIndent3"/>
        <w:numPr>
          <w:ilvl w:val="0"/>
          <w:numId w:val="45"/>
        </w:numPr>
        <w:tabs>
          <w:tab w:val="clear" w:pos="1320"/>
        </w:tabs>
        <w:spacing w:after="0" w:line="360" w:lineRule="auto"/>
        <w:ind w:left="540"/>
        <w:jc w:val="both"/>
      </w:pPr>
      <w:r w:rsidRPr="00B067FE">
        <w:t>Which product or operation of a plant should be discontinued?</w:t>
      </w:r>
    </w:p>
    <w:p w:rsidR="001F2B1B" w:rsidRPr="00B067FE" w:rsidRDefault="001F2B1B" w:rsidP="001F2B1B">
      <w:pPr>
        <w:pStyle w:val="BodyTextIndent3"/>
        <w:tabs>
          <w:tab w:val="left" w:pos="1785"/>
          <w:tab w:val="left" w:pos="2880"/>
          <w:tab w:val="left" w:pos="3420"/>
        </w:tabs>
        <w:spacing w:line="360" w:lineRule="auto"/>
        <w:ind w:left="0"/>
        <w:jc w:val="both"/>
      </w:pPr>
    </w:p>
    <w:p w:rsidR="001F2B1B" w:rsidRPr="00B067FE" w:rsidRDefault="001F2B1B" w:rsidP="001F2B1B">
      <w:pPr>
        <w:tabs>
          <w:tab w:val="left" w:pos="540"/>
        </w:tabs>
        <w:spacing w:line="360" w:lineRule="auto"/>
        <w:jc w:val="both"/>
        <w:rPr>
          <w:rFonts w:ascii="Times New Roman" w:hAnsi="Times New Roman" w:cs="Times New Roman"/>
          <w:b/>
          <w:bCs/>
        </w:rPr>
      </w:pPr>
      <w:r w:rsidRPr="00B067FE">
        <w:rPr>
          <w:rFonts w:ascii="Times New Roman" w:hAnsi="Times New Roman" w:cs="Times New Roman"/>
          <w:b/>
          <w:bCs/>
        </w:rPr>
        <w:t xml:space="preserve">1.5 </w:t>
      </w:r>
      <w:r w:rsidRPr="00B067FE">
        <w:rPr>
          <w:rFonts w:ascii="Times New Roman" w:hAnsi="Times New Roman" w:cs="Times New Roman"/>
          <w:b/>
          <w:bCs/>
        </w:rPr>
        <w:tab/>
        <w:t>Objectives of the Study</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The general objective of this study is to evaluate the C-V-P analysis of multi products of manufacturing company. The specific objectives of this study are as follows:</w:t>
      </w:r>
    </w:p>
    <w:p w:rsidR="001F2B1B" w:rsidRPr="00B067FE" w:rsidRDefault="001F2B1B" w:rsidP="001F2B1B">
      <w:pPr>
        <w:numPr>
          <w:ilvl w:val="0"/>
          <w:numId w:val="7"/>
        </w:numPr>
        <w:tabs>
          <w:tab w:val="clear" w:pos="720"/>
        </w:tabs>
        <w:spacing w:after="0" w:line="360" w:lineRule="auto"/>
        <w:ind w:hanging="540"/>
        <w:jc w:val="both"/>
        <w:rPr>
          <w:rFonts w:ascii="Times New Roman" w:hAnsi="Times New Roman" w:cs="Times New Roman"/>
        </w:rPr>
      </w:pPr>
      <w:r w:rsidRPr="00B067FE">
        <w:rPr>
          <w:rFonts w:ascii="Times New Roman" w:hAnsi="Times New Roman" w:cs="Times New Roman"/>
        </w:rPr>
        <w:t>To study and analyze different components of cost as per cost behavior.</w:t>
      </w:r>
    </w:p>
    <w:p w:rsidR="001F2B1B" w:rsidRPr="00B067FE" w:rsidRDefault="001F2B1B" w:rsidP="001F2B1B">
      <w:pPr>
        <w:numPr>
          <w:ilvl w:val="0"/>
          <w:numId w:val="7"/>
        </w:numPr>
        <w:tabs>
          <w:tab w:val="clear" w:pos="720"/>
        </w:tabs>
        <w:spacing w:after="0" w:line="360" w:lineRule="auto"/>
        <w:ind w:hanging="540"/>
        <w:jc w:val="both"/>
        <w:rPr>
          <w:rFonts w:ascii="Times New Roman" w:hAnsi="Times New Roman" w:cs="Times New Roman"/>
        </w:rPr>
      </w:pPr>
      <w:r w:rsidRPr="00B067FE">
        <w:rPr>
          <w:rFonts w:ascii="Times New Roman" w:hAnsi="Times New Roman" w:cs="Times New Roman"/>
        </w:rPr>
        <w:t>To evaluate the impact of profit of HDL and DNPL.</w:t>
      </w:r>
    </w:p>
    <w:p w:rsidR="001F2B1B" w:rsidRPr="00B067FE" w:rsidRDefault="001F2B1B" w:rsidP="001F2B1B">
      <w:pPr>
        <w:numPr>
          <w:ilvl w:val="0"/>
          <w:numId w:val="7"/>
        </w:numPr>
        <w:tabs>
          <w:tab w:val="clear" w:pos="720"/>
        </w:tabs>
        <w:spacing w:after="0" w:line="360" w:lineRule="auto"/>
        <w:ind w:hanging="540"/>
        <w:jc w:val="both"/>
        <w:rPr>
          <w:rFonts w:ascii="Times New Roman" w:hAnsi="Times New Roman" w:cs="Times New Roman"/>
        </w:rPr>
      </w:pPr>
      <w:r w:rsidRPr="00B067FE">
        <w:rPr>
          <w:rFonts w:ascii="Times New Roman" w:hAnsi="Times New Roman" w:cs="Times New Roman"/>
        </w:rPr>
        <w:t>To assess break even point of overall firm as well as individual product.</w:t>
      </w:r>
    </w:p>
    <w:p w:rsidR="001F2B1B" w:rsidRPr="00B067FE" w:rsidRDefault="001F2B1B" w:rsidP="001F2B1B">
      <w:pPr>
        <w:numPr>
          <w:ilvl w:val="0"/>
          <w:numId w:val="7"/>
        </w:numPr>
        <w:tabs>
          <w:tab w:val="clear" w:pos="720"/>
        </w:tabs>
        <w:spacing w:after="0" w:line="360" w:lineRule="auto"/>
        <w:ind w:hanging="540"/>
        <w:jc w:val="both"/>
        <w:rPr>
          <w:rFonts w:ascii="Times New Roman" w:hAnsi="Times New Roman" w:cs="Times New Roman"/>
        </w:rPr>
      </w:pPr>
      <w:r w:rsidRPr="00B067FE">
        <w:rPr>
          <w:rFonts w:ascii="Times New Roman" w:hAnsi="Times New Roman" w:cs="Times New Roman"/>
        </w:rPr>
        <w:lastRenderedPageBreak/>
        <w:t>To show the relationship of cost, volume and profit between multi products.</w:t>
      </w:r>
    </w:p>
    <w:p w:rsidR="001F2B1B" w:rsidRPr="00B067FE" w:rsidRDefault="001F2B1B" w:rsidP="001F2B1B">
      <w:pPr>
        <w:numPr>
          <w:ilvl w:val="0"/>
          <w:numId w:val="7"/>
        </w:numPr>
        <w:tabs>
          <w:tab w:val="clear" w:pos="720"/>
        </w:tabs>
        <w:spacing w:after="0" w:line="360" w:lineRule="auto"/>
        <w:ind w:hanging="540"/>
        <w:jc w:val="both"/>
        <w:rPr>
          <w:rFonts w:ascii="Times New Roman" w:hAnsi="Times New Roman" w:cs="Times New Roman"/>
        </w:rPr>
      </w:pPr>
      <w:r w:rsidRPr="00B067FE">
        <w:rPr>
          <w:rFonts w:ascii="Times New Roman" w:hAnsi="Times New Roman" w:cs="Times New Roman"/>
        </w:rPr>
        <w:t>To provide necessary suggestions and recommendations on the basis of major findings of the study.</w: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tabs>
          <w:tab w:val="left" w:pos="540"/>
        </w:tabs>
        <w:spacing w:line="360" w:lineRule="auto"/>
        <w:jc w:val="both"/>
        <w:rPr>
          <w:rFonts w:ascii="Times New Roman" w:hAnsi="Times New Roman" w:cs="Times New Roman"/>
          <w:b/>
          <w:bCs/>
        </w:rPr>
      </w:pPr>
      <w:r w:rsidRPr="00B067FE">
        <w:rPr>
          <w:rFonts w:ascii="Times New Roman" w:hAnsi="Times New Roman" w:cs="Times New Roman"/>
          <w:b/>
          <w:bCs/>
        </w:rPr>
        <w:t xml:space="preserve">1.6 </w:t>
      </w:r>
      <w:r w:rsidRPr="00B067FE">
        <w:rPr>
          <w:rFonts w:ascii="Times New Roman" w:hAnsi="Times New Roman" w:cs="Times New Roman"/>
          <w:b/>
          <w:bCs/>
        </w:rPr>
        <w:tab/>
        <w:t>Significance of the Study</w:t>
      </w:r>
    </w:p>
    <w:p w:rsidR="001F2B1B" w:rsidRPr="00B067FE" w:rsidRDefault="001F2B1B" w:rsidP="001F2B1B">
      <w:pPr>
        <w:tabs>
          <w:tab w:val="left" w:pos="540"/>
        </w:tabs>
        <w:spacing w:line="360" w:lineRule="auto"/>
        <w:jc w:val="both"/>
        <w:rPr>
          <w:rFonts w:ascii="Times New Roman" w:hAnsi="Times New Roman" w:cs="Times New Roman"/>
        </w:rPr>
      </w:pPr>
      <w:r w:rsidRPr="00B067FE">
        <w:rPr>
          <w:rFonts w:ascii="Times New Roman" w:hAnsi="Times New Roman" w:cs="Times New Roman"/>
        </w:rPr>
        <w:t>This study will be significant in the following ways:</w:t>
      </w:r>
    </w:p>
    <w:p w:rsidR="001F2B1B" w:rsidRPr="00B067FE" w:rsidRDefault="001F2B1B" w:rsidP="001F2B1B">
      <w:pPr>
        <w:numPr>
          <w:ilvl w:val="0"/>
          <w:numId w:val="7"/>
        </w:numPr>
        <w:tabs>
          <w:tab w:val="clear" w:pos="720"/>
        </w:tabs>
        <w:spacing w:after="0" w:line="360" w:lineRule="auto"/>
        <w:ind w:left="540"/>
        <w:jc w:val="both"/>
        <w:rPr>
          <w:rFonts w:ascii="Times New Roman" w:hAnsi="Times New Roman" w:cs="Times New Roman"/>
        </w:rPr>
      </w:pPr>
      <w:r w:rsidRPr="00B067FE">
        <w:rPr>
          <w:rFonts w:ascii="Times New Roman" w:hAnsi="Times New Roman" w:cs="Times New Roman"/>
        </w:rPr>
        <w:t>It examines the application of cost-volume-profit analysis in the company</w:t>
      </w:r>
    </w:p>
    <w:p w:rsidR="001F2B1B" w:rsidRPr="00B067FE" w:rsidRDefault="001F2B1B" w:rsidP="001F2B1B">
      <w:pPr>
        <w:numPr>
          <w:ilvl w:val="0"/>
          <w:numId w:val="7"/>
        </w:numPr>
        <w:tabs>
          <w:tab w:val="clear" w:pos="720"/>
        </w:tabs>
        <w:spacing w:after="0" w:line="360" w:lineRule="auto"/>
        <w:ind w:left="540"/>
        <w:jc w:val="both"/>
        <w:rPr>
          <w:rFonts w:ascii="Times New Roman" w:hAnsi="Times New Roman" w:cs="Times New Roman"/>
        </w:rPr>
      </w:pPr>
      <w:r w:rsidRPr="00B067FE">
        <w:rPr>
          <w:rFonts w:ascii="Times New Roman" w:hAnsi="Times New Roman" w:cs="Times New Roman"/>
        </w:rPr>
        <w:t>It explores the problems and potentialities of manufacturing industry on the basis of selected organizations. It is useful to the potential managers, accountants, policy makers and planners etc.</w:t>
      </w:r>
    </w:p>
    <w:p w:rsidR="001F2B1B" w:rsidRPr="00B067FE" w:rsidRDefault="001F2B1B" w:rsidP="001F2B1B">
      <w:pPr>
        <w:numPr>
          <w:ilvl w:val="0"/>
          <w:numId w:val="7"/>
        </w:numPr>
        <w:tabs>
          <w:tab w:val="clear" w:pos="720"/>
        </w:tabs>
        <w:spacing w:after="0" w:line="360" w:lineRule="auto"/>
        <w:ind w:left="540"/>
        <w:jc w:val="both"/>
        <w:rPr>
          <w:rFonts w:ascii="Times New Roman" w:hAnsi="Times New Roman" w:cs="Times New Roman"/>
        </w:rPr>
      </w:pPr>
      <w:r w:rsidRPr="00B067FE">
        <w:rPr>
          <w:rFonts w:ascii="Times New Roman" w:hAnsi="Times New Roman" w:cs="Times New Roman"/>
        </w:rPr>
        <w:t>It provides information on the application of the tool under profit planning in different circumstances.</w:t>
      </w:r>
    </w:p>
    <w:p w:rsidR="001F2B1B" w:rsidRPr="00B067FE" w:rsidRDefault="001F2B1B" w:rsidP="001F2B1B">
      <w:pPr>
        <w:numPr>
          <w:ilvl w:val="0"/>
          <w:numId w:val="7"/>
        </w:numPr>
        <w:tabs>
          <w:tab w:val="clear" w:pos="720"/>
        </w:tabs>
        <w:spacing w:after="0" w:line="360" w:lineRule="auto"/>
        <w:ind w:left="540"/>
        <w:jc w:val="both"/>
        <w:rPr>
          <w:rFonts w:ascii="Times New Roman" w:hAnsi="Times New Roman" w:cs="Times New Roman"/>
        </w:rPr>
      </w:pPr>
      <w:r w:rsidRPr="00B067FE">
        <w:rPr>
          <w:rFonts w:ascii="Times New Roman" w:hAnsi="Times New Roman" w:cs="Times New Roman"/>
        </w:rPr>
        <w:t>It finds out the difference in cost, volume and profit and its impact in the break even point.</w:t>
      </w:r>
    </w:p>
    <w:p w:rsidR="001F2B1B" w:rsidRPr="00B067FE" w:rsidRDefault="001F2B1B" w:rsidP="001F2B1B">
      <w:pPr>
        <w:numPr>
          <w:ilvl w:val="0"/>
          <w:numId w:val="7"/>
        </w:numPr>
        <w:tabs>
          <w:tab w:val="clear" w:pos="720"/>
        </w:tabs>
        <w:spacing w:after="0" w:line="360" w:lineRule="auto"/>
        <w:ind w:left="540"/>
        <w:jc w:val="both"/>
        <w:rPr>
          <w:rFonts w:ascii="Times New Roman" w:hAnsi="Times New Roman" w:cs="Times New Roman"/>
        </w:rPr>
      </w:pPr>
      <w:r w:rsidRPr="00B067FE">
        <w:rPr>
          <w:rFonts w:ascii="Times New Roman" w:hAnsi="Times New Roman" w:cs="Times New Roman"/>
        </w:rPr>
        <w:t>This study is also directed towards providing necessary recommendations to the related departments of the company.</w:t>
      </w:r>
    </w:p>
    <w:p w:rsidR="001F2B1B" w:rsidRPr="00B067FE" w:rsidRDefault="001F2B1B" w:rsidP="001F2B1B">
      <w:pPr>
        <w:numPr>
          <w:ilvl w:val="0"/>
          <w:numId w:val="7"/>
        </w:numPr>
        <w:tabs>
          <w:tab w:val="clear" w:pos="720"/>
        </w:tabs>
        <w:spacing w:after="0" w:line="360" w:lineRule="auto"/>
        <w:ind w:left="540"/>
        <w:jc w:val="both"/>
        <w:rPr>
          <w:rFonts w:ascii="Times New Roman" w:hAnsi="Times New Roman" w:cs="Times New Roman"/>
        </w:rPr>
      </w:pPr>
      <w:r w:rsidRPr="00B067FE">
        <w:rPr>
          <w:rFonts w:ascii="Times New Roman" w:hAnsi="Times New Roman" w:cs="Times New Roman"/>
        </w:rPr>
        <w:t>It provides literature to the researchers, who want to carry on future research in this field.</w:t>
      </w:r>
    </w:p>
    <w:p w:rsidR="001F2B1B" w:rsidRPr="00B067FE" w:rsidRDefault="001F2B1B" w:rsidP="001F2B1B">
      <w:pPr>
        <w:spacing w:line="360" w:lineRule="auto"/>
        <w:jc w:val="both"/>
        <w:rPr>
          <w:rFonts w:ascii="Times New Roman" w:hAnsi="Times New Roman" w:cs="Times New Roman"/>
          <w:b/>
          <w:bCs/>
        </w:rPr>
      </w:pPr>
    </w:p>
    <w:p w:rsidR="001F2B1B" w:rsidRPr="00B067FE" w:rsidRDefault="001F2B1B" w:rsidP="001F2B1B">
      <w:pPr>
        <w:tabs>
          <w:tab w:val="left" w:pos="540"/>
        </w:tabs>
        <w:spacing w:line="360" w:lineRule="auto"/>
        <w:jc w:val="both"/>
        <w:rPr>
          <w:rFonts w:ascii="Times New Roman" w:hAnsi="Times New Roman" w:cs="Times New Roman"/>
          <w:b/>
          <w:bCs/>
        </w:rPr>
      </w:pPr>
      <w:r w:rsidRPr="00B067FE">
        <w:rPr>
          <w:rFonts w:ascii="Times New Roman" w:hAnsi="Times New Roman" w:cs="Times New Roman"/>
          <w:b/>
          <w:bCs/>
        </w:rPr>
        <w:t xml:space="preserve">1.7 </w:t>
      </w:r>
      <w:r w:rsidRPr="00B067FE">
        <w:rPr>
          <w:rFonts w:ascii="Times New Roman" w:hAnsi="Times New Roman" w:cs="Times New Roman"/>
          <w:b/>
          <w:bCs/>
        </w:rPr>
        <w:tab/>
        <w:t>Limitations of the Study</w:t>
      </w:r>
    </w:p>
    <w:p w:rsidR="001F2B1B" w:rsidRPr="00B067FE" w:rsidRDefault="001F2B1B" w:rsidP="001F2B1B">
      <w:pPr>
        <w:tabs>
          <w:tab w:val="left" w:pos="540"/>
          <w:tab w:val="left" w:pos="1785"/>
        </w:tabs>
        <w:spacing w:line="360" w:lineRule="auto"/>
        <w:jc w:val="both"/>
        <w:rPr>
          <w:rFonts w:ascii="Times New Roman" w:hAnsi="Times New Roman" w:cs="Times New Roman"/>
        </w:rPr>
      </w:pPr>
      <w:r w:rsidRPr="00B067FE">
        <w:rPr>
          <w:rFonts w:ascii="Times New Roman" w:hAnsi="Times New Roman" w:cs="Times New Roman"/>
        </w:rPr>
        <w:t>Each and every research has some limitations. Basically, not availability of required data and information would be the major limitations of the study. The study has been conducted with the following limitations.</w:t>
      </w:r>
    </w:p>
    <w:p w:rsidR="001F2B1B" w:rsidRPr="00B067FE" w:rsidRDefault="001F2B1B" w:rsidP="001F2B1B">
      <w:pPr>
        <w:numPr>
          <w:ilvl w:val="0"/>
          <w:numId w:val="7"/>
        </w:numPr>
        <w:tabs>
          <w:tab w:val="clear" w:pos="720"/>
        </w:tabs>
        <w:spacing w:after="0" w:line="360" w:lineRule="auto"/>
        <w:ind w:left="540"/>
        <w:jc w:val="both"/>
        <w:rPr>
          <w:rFonts w:ascii="Times New Roman" w:hAnsi="Times New Roman" w:cs="Times New Roman"/>
        </w:rPr>
      </w:pPr>
      <w:r w:rsidRPr="00B067FE">
        <w:rPr>
          <w:rFonts w:ascii="Times New Roman" w:hAnsi="Times New Roman" w:cs="Times New Roman"/>
        </w:rPr>
        <w:t>Last five fiscal years will be the basis for the study.</w:t>
      </w:r>
    </w:p>
    <w:p w:rsidR="001F2B1B" w:rsidRPr="00B067FE" w:rsidRDefault="001F2B1B" w:rsidP="001F2B1B">
      <w:pPr>
        <w:numPr>
          <w:ilvl w:val="0"/>
          <w:numId w:val="7"/>
        </w:numPr>
        <w:tabs>
          <w:tab w:val="clear" w:pos="720"/>
        </w:tabs>
        <w:spacing w:after="0" w:line="360" w:lineRule="auto"/>
        <w:ind w:left="540"/>
        <w:jc w:val="both"/>
        <w:rPr>
          <w:rFonts w:ascii="Times New Roman" w:hAnsi="Times New Roman" w:cs="Times New Roman"/>
        </w:rPr>
      </w:pPr>
      <w:r w:rsidRPr="00B067FE">
        <w:rPr>
          <w:rFonts w:ascii="Times New Roman" w:hAnsi="Times New Roman" w:cs="Times New Roman"/>
        </w:rPr>
        <w:t>The study would base on primary as well as secondary data.</w:t>
      </w:r>
    </w:p>
    <w:p w:rsidR="001F2B1B" w:rsidRPr="00B067FE" w:rsidRDefault="001F2B1B" w:rsidP="001F2B1B">
      <w:pPr>
        <w:numPr>
          <w:ilvl w:val="0"/>
          <w:numId w:val="7"/>
        </w:numPr>
        <w:tabs>
          <w:tab w:val="clear" w:pos="720"/>
        </w:tabs>
        <w:spacing w:after="0" w:line="360" w:lineRule="auto"/>
        <w:ind w:left="540"/>
        <w:jc w:val="both"/>
        <w:rPr>
          <w:rFonts w:ascii="Times New Roman" w:hAnsi="Times New Roman" w:cs="Times New Roman"/>
        </w:rPr>
      </w:pPr>
      <w:r w:rsidRPr="00B067FE">
        <w:rPr>
          <w:rFonts w:ascii="Times New Roman" w:hAnsi="Times New Roman" w:cs="Times New Roman"/>
        </w:rPr>
        <w:t>The accuracy of this study would base on the response and the data available from the management of the company.</w:t>
      </w:r>
    </w:p>
    <w:p w:rsidR="001F2B1B" w:rsidRPr="00B067FE" w:rsidRDefault="001F2B1B" w:rsidP="001F2B1B">
      <w:pPr>
        <w:numPr>
          <w:ilvl w:val="0"/>
          <w:numId w:val="7"/>
        </w:numPr>
        <w:tabs>
          <w:tab w:val="clear" w:pos="720"/>
        </w:tabs>
        <w:spacing w:after="0" w:line="360" w:lineRule="auto"/>
        <w:ind w:left="540"/>
        <w:jc w:val="both"/>
        <w:rPr>
          <w:rFonts w:ascii="Times New Roman" w:hAnsi="Times New Roman" w:cs="Times New Roman"/>
        </w:rPr>
      </w:pPr>
      <w:r w:rsidRPr="00B067FE">
        <w:rPr>
          <w:rFonts w:ascii="Times New Roman" w:hAnsi="Times New Roman" w:cs="Times New Roman"/>
        </w:rPr>
        <w:t>Due to limited time and resource constraint, these studies will neither the comprehensive nor extensive.</w:t>
      </w:r>
    </w:p>
    <w:p w:rsidR="001F2B1B" w:rsidRPr="00B067FE" w:rsidRDefault="001F2B1B" w:rsidP="001F2B1B">
      <w:pPr>
        <w:numPr>
          <w:ilvl w:val="0"/>
          <w:numId w:val="7"/>
        </w:numPr>
        <w:tabs>
          <w:tab w:val="clear" w:pos="720"/>
        </w:tabs>
        <w:spacing w:after="0" w:line="360" w:lineRule="auto"/>
        <w:ind w:left="540"/>
        <w:jc w:val="both"/>
        <w:rPr>
          <w:rFonts w:ascii="Times New Roman" w:hAnsi="Times New Roman" w:cs="Times New Roman"/>
        </w:rPr>
      </w:pPr>
      <w:r w:rsidRPr="00B067FE">
        <w:rPr>
          <w:rFonts w:ascii="Times New Roman" w:hAnsi="Times New Roman" w:cs="Times New Roman"/>
        </w:rPr>
        <w:t>This study would only concerned with fulfilling the partial requirement in Master of Business studies (MBS)</w:t>
      </w:r>
    </w:p>
    <w:p w:rsidR="001F2B1B" w:rsidRDefault="001F2B1B" w:rsidP="00DB59A7">
      <w:pPr>
        <w:pStyle w:val="BodyTextIndent3"/>
        <w:tabs>
          <w:tab w:val="left" w:pos="540"/>
          <w:tab w:val="left" w:pos="1785"/>
          <w:tab w:val="left" w:pos="2880"/>
          <w:tab w:val="left" w:pos="3420"/>
        </w:tabs>
        <w:spacing w:line="360" w:lineRule="auto"/>
        <w:ind w:left="540"/>
        <w:jc w:val="both"/>
      </w:pPr>
    </w:p>
    <w:p w:rsidR="00DB59A7" w:rsidRPr="00B067FE" w:rsidRDefault="00DB59A7" w:rsidP="001F2B1B">
      <w:pPr>
        <w:pStyle w:val="BodyTextIndent3"/>
        <w:tabs>
          <w:tab w:val="left" w:pos="540"/>
          <w:tab w:val="left" w:pos="1785"/>
          <w:tab w:val="left" w:pos="2880"/>
          <w:tab w:val="left" w:pos="3420"/>
        </w:tabs>
        <w:spacing w:line="360" w:lineRule="auto"/>
        <w:ind w:left="0"/>
        <w:jc w:val="both"/>
      </w:pPr>
    </w:p>
    <w:p w:rsidR="001F2B1B" w:rsidRPr="00B067FE" w:rsidRDefault="001F2B1B" w:rsidP="001F2B1B">
      <w:pPr>
        <w:tabs>
          <w:tab w:val="left" w:pos="540"/>
        </w:tabs>
        <w:spacing w:line="360" w:lineRule="auto"/>
        <w:rPr>
          <w:rFonts w:ascii="Times New Roman" w:hAnsi="Times New Roman" w:cs="Times New Roman"/>
        </w:rPr>
      </w:pPr>
      <w:r w:rsidRPr="00B067FE">
        <w:rPr>
          <w:rFonts w:ascii="Times New Roman" w:hAnsi="Times New Roman" w:cs="Times New Roman"/>
          <w:b/>
          <w:bCs/>
        </w:rPr>
        <w:lastRenderedPageBreak/>
        <w:t xml:space="preserve">1.8 </w:t>
      </w:r>
      <w:r w:rsidRPr="00B067FE">
        <w:rPr>
          <w:rFonts w:ascii="Times New Roman" w:hAnsi="Times New Roman" w:cs="Times New Roman"/>
          <w:b/>
          <w:bCs/>
        </w:rPr>
        <w:tab/>
        <w:t>Organization of the Study</w:t>
      </w:r>
    </w:p>
    <w:p w:rsidR="001F2B1B" w:rsidRPr="00B067FE" w:rsidRDefault="001F2B1B" w:rsidP="001F2B1B">
      <w:pPr>
        <w:tabs>
          <w:tab w:val="left" w:pos="540"/>
        </w:tabs>
        <w:spacing w:line="360" w:lineRule="auto"/>
        <w:jc w:val="both"/>
        <w:rPr>
          <w:rFonts w:ascii="Times New Roman" w:hAnsi="Times New Roman" w:cs="Times New Roman"/>
        </w:rPr>
      </w:pPr>
      <w:r w:rsidRPr="00B067FE">
        <w:rPr>
          <w:rFonts w:ascii="Times New Roman" w:hAnsi="Times New Roman" w:cs="Times New Roman"/>
        </w:rPr>
        <w:t>This study has divided into five parts Viz. introduction, review of literature, research methodology, presentation and analysis of data, conclusion, summary and recommendations.</w:t>
      </w:r>
    </w:p>
    <w:p w:rsidR="001F2B1B" w:rsidRPr="00B067FE" w:rsidRDefault="001F2B1B" w:rsidP="001F2B1B">
      <w:pPr>
        <w:tabs>
          <w:tab w:val="left" w:pos="540"/>
        </w:tabs>
        <w:spacing w:line="360" w:lineRule="auto"/>
        <w:jc w:val="both"/>
        <w:rPr>
          <w:rFonts w:ascii="Times New Roman" w:hAnsi="Times New Roman" w:cs="Times New Roman"/>
          <w:b/>
        </w:rPr>
      </w:pPr>
    </w:p>
    <w:p w:rsidR="001F2B1B" w:rsidRPr="00B067FE" w:rsidRDefault="001F2B1B" w:rsidP="001F2B1B">
      <w:pPr>
        <w:tabs>
          <w:tab w:val="left" w:pos="540"/>
        </w:tabs>
        <w:spacing w:line="360" w:lineRule="auto"/>
        <w:jc w:val="both"/>
        <w:rPr>
          <w:rFonts w:ascii="Times New Roman" w:hAnsi="Times New Roman" w:cs="Times New Roman"/>
          <w:b/>
        </w:rPr>
      </w:pPr>
      <w:r w:rsidRPr="00B067FE">
        <w:rPr>
          <w:rFonts w:ascii="Times New Roman" w:hAnsi="Times New Roman" w:cs="Times New Roman"/>
          <w:b/>
        </w:rPr>
        <w:t>Chapter – I: Introduction</w:t>
      </w:r>
    </w:p>
    <w:p w:rsidR="001F2B1B" w:rsidRPr="00B067FE" w:rsidRDefault="001F2B1B" w:rsidP="001F2B1B">
      <w:pPr>
        <w:tabs>
          <w:tab w:val="left" w:pos="540"/>
        </w:tabs>
        <w:spacing w:line="360" w:lineRule="auto"/>
        <w:jc w:val="both"/>
        <w:rPr>
          <w:rFonts w:ascii="Times New Roman" w:hAnsi="Times New Roman" w:cs="Times New Roman"/>
        </w:rPr>
      </w:pPr>
      <w:r w:rsidRPr="00B067FE">
        <w:rPr>
          <w:rFonts w:ascii="Times New Roman" w:hAnsi="Times New Roman" w:cs="Times New Roman"/>
        </w:rPr>
        <w:t>This chapter is introduction framework that includes background of the study, focus of the study, profile of the company, statement of the problems, objectives of the study, significance of the study, limitations of the study and organization of the study.</w:t>
      </w:r>
    </w:p>
    <w:p w:rsidR="001F2B1B" w:rsidRPr="00B067FE" w:rsidRDefault="001F2B1B" w:rsidP="001F2B1B">
      <w:pPr>
        <w:tabs>
          <w:tab w:val="left" w:pos="540"/>
        </w:tabs>
        <w:spacing w:line="360" w:lineRule="auto"/>
        <w:jc w:val="both"/>
        <w:rPr>
          <w:rFonts w:ascii="Times New Roman" w:hAnsi="Times New Roman" w:cs="Times New Roman"/>
          <w:b/>
        </w:rPr>
      </w:pPr>
      <w:r w:rsidRPr="00B067FE">
        <w:rPr>
          <w:rFonts w:ascii="Times New Roman" w:hAnsi="Times New Roman" w:cs="Times New Roman"/>
          <w:b/>
        </w:rPr>
        <w:t>Chapter – II: Review of the Literature</w:t>
      </w:r>
    </w:p>
    <w:p w:rsidR="001F2B1B" w:rsidRPr="00B067FE" w:rsidRDefault="001F2B1B" w:rsidP="001F2B1B">
      <w:pPr>
        <w:tabs>
          <w:tab w:val="left" w:pos="540"/>
        </w:tabs>
        <w:spacing w:line="360" w:lineRule="auto"/>
        <w:jc w:val="both"/>
        <w:rPr>
          <w:rFonts w:ascii="Times New Roman" w:hAnsi="Times New Roman" w:cs="Times New Roman"/>
        </w:rPr>
      </w:pPr>
      <w:r w:rsidRPr="00B067FE">
        <w:rPr>
          <w:rFonts w:ascii="Times New Roman" w:hAnsi="Times New Roman" w:cs="Times New Roman"/>
        </w:rPr>
        <w:t>This chapter will review the existing literature in the relevant area. Mainly, it includes review of theories and journal, review of previous research work and research gap.</w:t>
      </w:r>
    </w:p>
    <w:p w:rsidR="001F2B1B" w:rsidRPr="00B067FE" w:rsidRDefault="001F2B1B" w:rsidP="001F2B1B">
      <w:pPr>
        <w:tabs>
          <w:tab w:val="left" w:pos="540"/>
        </w:tabs>
        <w:spacing w:line="360" w:lineRule="auto"/>
        <w:jc w:val="both"/>
        <w:rPr>
          <w:rFonts w:ascii="Times New Roman" w:hAnsi="Times New Roman" w:cs="Times New Roman"/>
          <w:b/>
        </w:rPr>
      </w:pPr>
    </w:p>
    <w:p w:rsidR="001F2B1B" w:rsidRPr="00B067FE" w:rsidRDefault="001F2B1B" w:rsidP="001F2B1B">
      <w:pPr>
        <w:tabs>
          <w:tab w:val="left" w:pos="540"/>
        </w:tabs>
        <w:spacing w:line="360" w:lineRule="auto"/>
        <w:jc w:val="both"/>
        <w:rPr>
          <w:rFonts w:ascii="Times New Roman" w:hAnsi="Times New Roman" w:cs="Times New Roman"/>
          <w:b/>
        </w:rPr>
      </w:pPr>
      <w:r w:rsidRPr="00B067FE">
        <w:rPr>
          <w:rFonts w:ascii="Times New Roman" w:hAnsi="Times New Roman" w:cs="Times New Roman"/>
          <w:b/>
        </w:rPr>
        <w:t>Chapter – III: Research Methodology</w:t>
      </w:r>
    </w:p>
    <w:p w:rsidR="001F2B1B" w:rsidRPr="00B067FE" w:rsidRDefault="001F2B1B" w:rsidP="001F2B1B">
      <w:pPr>
        <w:tabs>
          <w:tab w:val="left" w:pos="540"/>
        </w:tabs>
        <w:spacing w:line="360" w:lineRule="auto"/>
        <w:jc w:val="both"/>
        <w:rPr>
          <w:rFonts w:ascii="Times New Roman" w:hAnsi="Times New Roman" w:cs="Times New Roman"/>
        </w:rPr>
      </w:pPr>
      <w:r w:rsidRPr="00B067FE">
        <w:rPr>
          <w:rFonts w:ascii="Times New Roman" w:hAnsi="Times New Roman" w:cs="Times New Roman"/>
        </w:rPr>
        <w:t>This chapter deals with methodology that includes research design, sources of data, data collection techniques, method of analysis and research variable.</w:t>
      </w:r>
    </w:p>
    <w:p w:rsidR="001F2B1B" w:rsidRPr="00B067FE" w:rsidRDefault="001F2B1B" w:rsidP="001F2B1B">
      <w:pPr>
        <w:tabs>
          <w:tab w:val="left" w:pos="540"/>
        </w:tabs>
        <w:spacing w:line="360" w:lineRule="auto"/>
        <w:jc w:val="both"/>
        <w:rPr>
          <w:rFonts w:ascii="Times New Roman" w:hAnsi="Times New Roman" w:cs="Times New Roman"/>
          <w:b/>
        </w:rPr>
      </w:pPr>
    </w:p>
    <w:p w:rsidR="001F2B1B" w:rsidRPr="00B067FE" w:rsidRDefault="001F2B1B" w:rsidP="001F2B1B">
      <w:pPr>
        <w:tabs>
          <w:tab w:val="left" w:pos="540"/>
        </w:tabs>
        <w:spacing w:line="360" w:lineRule="auto"/>
        <w:jc w:val="both"/>
        <w:rPr>
          <w:rFonts w:ascii="Times New Roman" w:hAnsi="Times New Roman" w:cs="Times New Roman"/>
          <w:b/>
        </w:rPr>
      </w:pPr>
      <w:r w:rsidRPr="00B067FE">
        <w:rPr>
          <w:rFonts w:ascii="Times New Roman" w:hAnsi="Times New Roman" w:cs="Times New Roman"/>
          <w:b/>
        </w:rPr>
        <w:t>Chapter – IV: Presentation and Analysis of Data</w:t>
      </w:r>
    </w:p>
    <w:p w:rsidR="001F2B1B" w:rsidRPr="00B067FE" w:rsidRDefault="001F2B1B" w:rsidP="001F2B1B">
      <w:pPr>
        <w:tabs>
          <w:tab w:val="left" w:pos="540"/>
        </w:tabs>
        <w:spacing w:line="360" w:lineRule="auto"/>
        <w:jc w:val="both"/>
        <w:rPr>
          <w:rFonts w:ascii="Times New Roman" w:hAnsi="Times New Roman" w:cs="Times New Roman"/>
        </w:rPr>
      </w:pPr>
      <w:r w:rsidRPr="00B067FE">
        <w:rPr>
          <w:rFonts w:ascii="Times New Roman" w:hAnsi="Times New Roman" w:cs="Times New Roman"/>
        </w:rPr>
        <w:t>This chapter deals with the presentation and analysis of collected data and information. For this purpose various analytical tools will be used.</w:t>
      </w:r>
    </w:p>
    <w:p w:rsidR="001F2B1B" w:rsidRPr="00B067FE" w:rsidRDefault="001F2B1B" w:rsidP="001F2B1B">
      <w:pPr>
        <w:tabs>
          <w:tab w:val="left" w:pos="540"/>
        </w:tabs>
        <w:spacing w:line="360" w:lineRule="auto"/>
        <w:jc w:val="both"/>
        <w:rPr>
          <w:rFonts w:ascii="Times New Roman" w:hAnsi="Times New Roman" w:cs="Times New Roman"/>
          <w:b/>
        </w:rPr>
      </w:pPr>
    </w:p>
    <w:p w:rsidR="001F2B1B" w:rsidRPr="00B067FE" w:rsidRDefault="001F2B1B" w:rsidP="001F2B1B">
      <w:pPr>
        <w:tabs>
          <w:tab w:val="left" w:pos="540"/>
        </w:tabs>
        <w:spacing w:line="360" w:lineRule="auto"/>
        <w:jc w:val="both"/>
        <w:rPr>
          <w:rFonts w:ascii="Times New Roman" w:hAnsi="Times New Roman" w:cs="Times New Roman"/>
          <w:b/>
        </w:rPr>
      </w:pPr>
      <w:r w:rsidRPr="00B067FE">
        <w:rPr>
          <w:rFonts w:ascii="Times New Roman" w:hAnsi="Times New Roman" w:cs="Times New Roman"/>
          <w:b/>
        </w:rPr>
        <w:t>Chapter – V: Summary, Conclusion and Recommendations</w:t>
      </w:r>
    </w:p>
    <w:p w:rsidR="00DB59A7" w:rsidRPr="00B067FE" w:rsidRDefault="001F2B1B" w:rsidP="00DB59A7">
      <w:pPr>
        <w:tabs>
          <w:tab w:val="left" w:pos="540"/>
        </w:tabs>
        <w:spacing w:line="360" w:lineRule="auto"/>
        <w:jc w:val="both"/>
        <w:rPr>
          <w:rFonts w:ascii="Times New Roman" w:hAnsi="Times New Roman" w:cs="Times New Roman"/>
        </w:rPr>
      </w:pPr>
      <w:r w:rsidRPr="00B067FE">
        <w:rPr>
          <w:rFonts w:ascii="Times New Roman" w:hAnsi="Times New Roman" w:cs="Times New Roman"/>
        </w:rPr>
        <w:t>This chapter will be the final chapter of the study that includes summary of the study, conclusion and recommendations.</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The Bibliography appendix will be included in the last of the thesis.</w:t>
      </w:r>
      <w:r w:rsidRPr="00B067FE">
        <w:rPr>
          <w:rFonts w:ascii="Times New Roman" w:hAnsi="Times New Roman" w:cs="Times New Roman"/>
        </w:rPr>
        <w:tab/>
      </w:r>
    </w:p>
    <w:p w:rsidR="001F2B1B" w:rsidRPr="00B067FE" w:rsidRDefault="001F2B1B" w:rsidP="001F2B1B">
      <w:pPr>
        <w:spacing w:line="360" w:lineRule="auto"/>
        <w:jc w:val="center"/>
        <w:rPr>
          <w:rFonts w:ascii="Times New Roman" w:hAnsi="Times New Roman" w:cs="Times New Roman"/>
          <w:b/>
          <w:bCs/>
        </w:rPr>
      </w:pPr>
      <w:r w:rsidRPr="00B067FE">
        <w:rPr>
          <w:rFonts w:ascii="Times New Roman" w:hAnsi="Times New Roman" w:cs="Times New Roman"/>
        </w:rPr>
        <w:br w:type="page"/>
      </w:r>
      <w:r w:rsidRPr="00B067FE">
        <w:rPr>
          <w:rFonts w:ascii="Times New Roman" w:hAnsi="Times New Roman" w:cs="Times New Roman"/>
          <w:b/>
          <w:bCs/>
        </w:rPr>
        <w:lastRenderedPageBreak/>
        <w:t>CHAPETR – II</w:t>
      </w:r>
    </w:p>
    <w:p w:rsidR="001F2B1B" w:rsidRPr="00B067FE" w:rsidRDefault="001F2B1B" w:rsidP="001F2B1B">
      <w:pPr>
        <w:spacing w:line="360" w:lineRule="auto"/>
        <w:jc w:val="center"/>
        <w:rPr>
          <w:rFonts w:ascii="Times New Roman" w:hAnsi="Times New Roman" w:cs="Times New Roman"/>
          <w:b/>
          <w:bCs/>
        </w:rPr>
      </w:pPr>
    </w:p>
    <w:p w:rsidR="001F2B1B" w:rsidRPr="00B067FE" w:rsidRDefault="001F2B1B" w:rsidP="001F2B1B">
      <w:pPr>
        <w:spacing w:line="360" w:lineRule="auto"/>
        <w:jc w:val="center"/>
        <w:rPr>
          <w:rFonts w:ascii="Times New Roman" w:hAnsi="Times New Roman" w:cs="Times New Roman"/>
          <w:b/>
        </w:rPr>
      </w:pPr>
      <w:r w:rsidRPr="00B067FE">
        <w:rPr>
          <w:rFonts w:ascii="Times New Roman" w:hAnsi="Times New Roman" w:cs="Times New Roman"/>
          <w:b/>
        </w:rPr>
        <w:t>REVIEW OF LITERATURE</w:t>
      </w:r>
    </w:p>
    <w:p w:rsidR="001F2B1B" w:rsidRPr="00B067FE" w:rsidRDefault="001F2B1B" w:rsidP="001F2B1B">
      <w:pPr>
        <w:spacing w:line="360" w:lineRule="auto"/>
        <w:ind w:left="288"/>
        <w:jc w:val="center"/>
        <w:rPr>
          <w:rFonts w:ascii="Times New Roman" w:hAnsi="Times New Roman" w:cs="Times New Roman"/>
          <w:b/>
          <w:bCs/>
        </w:rPr>
      </w:pPr>
    </w:p>
    <w:p w:rsidR="001F2B1B" w:rsidRPr="00B067FE" w:rsidRDefault="001F2B1B" w:rsidP="001F2B1B">
      <w:pPr>
        <w:pStyle w:val="BodyTextIndent"/>
        <w:tabs>
          <w:tab w:val="left" w:pos="0"/>
        </w:tabs>
        <w:spacing w:after="0" w:line="360" w:lineRule="auto"/>
        <w:ind w:left="0"/>
        <w:jc w:val="both"/>
      </w:pPr>
      <w:r w:rsidRPr="00B067FE">
        <w:t>The purpose of reviewing the literature is to develop some expertise in one’s area to see what new contribution can be made and to receive some ideas for developing a research design. Their relevant finding issues, arguments logics and suggestion, which will give a glimpses guide line to go further depth of the study. In other words there has to be continuity in research. This continuity in research is ensured by linking the present study with the post research studies.</w:t>
      </w:r>
    </w:p>
    <w:p w:rsidR="001F2B1B" w:rsidRPr="00B067FE" w:rsidRDefault="001F2B1B" w:rsidP="001F2B1B">
      <w:pPr>
        <w:spacing w:line="360" w:lineRule="auto"/>
        <w:ind w:left="288"/>
        <w:jc w:val="both"/>
        <w:rPr>
          <w:rFonts w:ascii="Times New Roman" w:hAnsi="Times New Roman" w:cs="Times New Roman"/>
        </w:rPr>
      </w:pPr>
    </w:p>
    <w:p w:rsidR="001F2B1B" w:rsidRPr="00B067FE" w:rsidRDefault="001F2B1B" w:rsidP="001F2B1B">
      <w:pPr>
        <w:numPr>
          <w:ilvl w:val="1"/>
          <w:numId w:val="17"/>
        </w:numPr>
        <w:tabs>
          <w:tab w:val="clear" w:pos="900"/>
          <w:tab w:val="num" w:pos="540"/>
        </w:tabs>
        <w:spacing w:after="0" w:line="360" w:lineRule="auto"/>
        <w:ind w:left="540" w:hanging="540"/>
        <w:rPr>
          <w:rFonts w:ascii="Times New Roman" w:hAnsi="Times New Roman" w:cs="Times New Roman"/>
          <w:b/>
        </w:rPr>
      </w:pPr>
      <w:r w:rsidRPr="00B067FE">
        <w:rPr>
          <w:rFonts w:ascii="Times New Roman" w:hAnsi="Times New Roman" w:cs="Times New Roman"/>
          <w:b/>
        </w:rPr>
        <w:t>Conceptual Framework of Profit Planning and Control</w:t>
      </w:r>
    </w:p>
    <w:p w:rsidR="001F2B1B" w:rsidRPr="00B067FE" w:rsidRDefault="001F2B1B" w:rsidP="001F2B1B">
      <w:pPr>
        <w:numPr>
          <w:ilvl w:val="2"/>
          <w:numId w:val="17"/>
        </w:numPr>
        <w:spacing w:after="0" w:line="360" w:lineRule="auto"/>
        <w:rPr>
          <w:rFonts w:ascii="Times New Roman" w:hAnsi="Times New Roman" w:cs="Times New Roman"/>
          <w:b/>
          <w:bCs/>
        </w:rPr>
      </w:pPr>
      <w:r w:rsidRPr="00B067FE">
        <w:rPr>
          <w:rFonts w:ascii="Times New Roman" w:hAnsi="Times New Roman" w:cs="Times New Roman"/>
          <w:b/>
          <w:bCs/>
        </w:rPr>
        <w:t>Concept of Profit</w:t>
      </w:r>
    </w:p>
    <w:p w:rsidR="001F2B1B" w:rsidRPr="00B067FE" w:rsidRDefault="001F2B1B" w:rsidP="001F2B1B">
      <w:pPr>
        <w:pStyle w:val="BodyTextIndent2"/>
        <w:spacing w:after="0" w:line="360" w:lineRule="auto"/>
        <w:ind w:left="0"/>
        <w:jc w:val="both"/>
      </w:pPr>
      <w:r w:rsidRPr="00B067FE">
        <w:t>Generally profit is known as the part of income of the firms. Profit is the motivating force in the business. Success of business depends on profit. Profit promises to provide satisfaction to consumer. We can simply define the world ‘profit’ as the primary measurement of success of management effectiveness in business enterprise. In other words, profit means the excess of total revenue over total cost of production. Usually, profits don’t happen they are managed or produce.</w:t>
      </w:r>
    </w:p>
    <w:p w:rsidR="001F2B1B" w:rsidRPr="00B067FE" w:rsidRDefault="001F2B1B" w:rsidP="001F2B1B">
      <w:pPr>
        <w:spacing w:line="360" w:lineRule="auto"/>
        <w:ind w:left="288"/>
        <w:jc w:val="both"/>
        <w:rPr>
          <w:rFonts w:ascii="Times New Roman" w:hAnsi="Times New Roman" w:cs="Times New Roman"/>
        </w:rPr>
      </w:pPr>
    </w:p>
    <w:p w:rsidR="001F2B1B" w:rsidRPr="00B067FE" w:rsidRDefault="001F2B1B" w:rsidP="001F2B1B">
      <w:pPr>
        <w:pStyle w:val="BodyTextIndent2"/>
        <w:spacing w:after="0" w:line="360" w:lineRule="auto"/>
        <w:ind w:left="0"/>
        <w:jc w:val="both"/>
      </w:pPr>
      <w:r w:rsidRPr="00B067FE">
        <w:t>Economic theories on profit may be put in three broad categories: the first theory looks upon profit as the reward for bearing risks: the second views profit as the consequence of friction and imperfections in the competitive adjustment of the economy to dynamic changes. The third sees profit as the reward for successful innovation (Joel, 1982: 6). Profit is a yardstick of management’s ability to co-ordinate, plan act in the interest of the consumer. No business sustains if there is regular loss, profit is essential for each enterprise.</w:t>
      </w:r>
    </w:p>
    <w:p w:rsidR="001F2B1B" w:rsidRPr="00B067FE" w:rsidRDefault="001F2B1B" w:rsidP="001F2B1B">
      <w:pPr>
        <w:spacing w:line="360" w:lineRule="auto"/>
        <w:ind w:left="288"/>
        <w:jc w:val="both"/>
        <w:rPr>
          <w:rFonts w:ascii="Times New Roman" w:hAnsi="Times New Roman" w:cs="Times New Roman"/>
        </w:rPr>
      </w:pPr>
    </w:p>
    <w:p w:rsidR="001F2B1B" w:rsidRDefault="001F2B1B" w:rsidP="001F2B1B">
      <w:pPr>
        <w:pStyle w:val="BodyTextIndent2"/>
        <w:spacing w:after="0" w:line="360" w:lineRule="auto"/>
        <w:ind w:left="0"/>
        <w:jc w:val="both"/>
      </w:pPr>
      <w:r w:rsidRPr="00B067FE">
        <w:lastRenderedPageBreak/>
        <w:t>Thus it is quite obvious that profit is obtained by subtracting the cost from the revenues and it is also the reward for tacking risks. Profit plays a vital role, not only in managerial decisions but also in the general life standard of human beings. Therefore management should continuously evaluate efficiency of its company in terms of profit.</w:t>
      </w:r>
    </w:p>
    <w:p w:rsidR="007F4AD0" w:rsidRPr="00B067FE" w:rsidRDefault="007F4AD0" w:rsidP="001F2B1B">
      <w:pPr>
        <w:pStyle w:val="BodyTextIndent2"/>
        <w:spacing w:after="0" w:line="360" w:lineRule="auto"/>
        <w:ind w:left="0"/>
        <w:jc w:val="both"/>
      </w:pPr>
    </w:p>
    <w:p w:rsidR="001F2B1B" w:rsidRPr="007F4AD0" w:rsidRDefault="001F2B1B" w:rsidP="007F4AD0">
      <w:pPr>
        <w:numPr>
          <w:ilvl w:val="2"/>
          <w:numId w:val="17"/>
        </w:numPr>
        <w:spacing w:after="0" w:line="360" w:lineRule="auto"/>
        <w:jc w:val="both"/>
        <w:rPr>
          <w:rFonts w:ascii="Times New Roman" w:hAnsi="Times New Roman" w:cs="Times New Roman"/>
        </w:rPr>
      </w:pPr>
      <w:r w:rsidRPr="007F4AD0">
        <w:rPr>
          <w:rFonts w:ascii="Times New Roman" w:hAnsi="Times New Roman" w:cs="Times New Roman"/>
          <w:b/>
          <w:bCs/>
        </w:rPr>
        <w:t>Concept of Planning</w:t>
      </w:r>
    </w:p>
    <w:p w:rsidR="001F2B1B" w:rsidRPr="00B067FE" w:rsidRDefault="001F2B1B" w:rsidP="001F2B1B">
      <w:pPr>
        <w:pStyle w:val="BodyTextIndent2"/>
        <w:spacing w:after="0" w:line="360" w:lineRule="auto"/>
        <w:ind w:left="0"/>
        <w:jc w:val="both"/>
      </w:pPr>
      <w:r w:rsidRPr="00B067FE">
        <w:t>The word ‘planning’ states thinking and deciding what ought to be done in advance. It is also a process of developing enterprises objectives and selecting future courses of action to accomplish them.</w:t>
      </w:r>
    </w:p>
    <w:p w:rsidR="001F2B1B" w:rsidRPr="00B067FE" w:rsidRDefault="001F2B1B" w:rsidP="001F2B1B">
      <w:pPr>
        <w:pStyle w:val="BodyTextIndent2"/>
        <w:spacing w:after="0" w:line="360" w:lineRule="auto"/>
        <w:ind w:left="0"/>
        <w:jc w:val="both"/>
      </w:pPr>
    </w:p>
    <w:p w:rsidR="001F2B1B" w:rsidRPr="00B067FE" w:rsidRDefault="001F2B1B" w:rsidP="001F2B1B">
      <w:pPr>
        <w:pStyle w:val="BodyTextIndent2"/>
        <w:spacing w:after="0" w:line="360" w:lineRule="auto"/>
        <w:ind w:left="0"/>
        <w:jc w:val="both"/>
      </w:pPr>
      <w:r w:rsidRPr="00B067FE">
        <w:t>Planning is a hard task because it involves the ability to think to periodic, to analyze, and to come to decide to control the actions of its personnel and to cope with a complex dynamic fluid environment. They bridge the gap between, where they are and where they want to go (Memoria, 1990: 36). His statement obviously shows that planning as a complex and hard job and as a tool of developing and getting organizational objectives.</w:t>
      </w:r>
    </w:p>
    <w:p w:rsidR="001F2B1B" w:rsidRPr="00B067FE" w:rsidRDefault="001F2B1B" w:rsidP="001F2B1B">
      <w:pPr>
        <w:pStyle w:val="BodyTextIndent2"/>
        <w:spacing w:after="0" w:line="360" w:lineRule="auto"/>
        <w:ind w:left="0"/>
        <w:jc w:val="both"/>
      </w:pPr>
    </w:p>
    <w:p w:rsidR="001F2B1B" w:rsidRPr="00B067FE" w:rsidRDefault="001F2B1B" w:rsidP="001F2B1B">
      <w:pPr>
        <w:spacing w:line="360" w:lineRule="auto"/>
        <w:jc w:val="both"/>
        <w:rPr>
          <w:rFonts w:ascii="Times New Roman" w:hAnsi="Times New Roman" w:cs="Times New Roman"/>
          <w:i/>
        </w:rPr>
      </w:pPr>
      <w:r w:rsidRPr="00B067FE">
        <w:rPr>
          <w:rFonts w:ascii="Times New Roman" w:hAnsi="Times New Roman" w:cs="Times New Roman"/>
        </w:rPr>
        <w:t>Planning is the process of developing enterprises objectives and selecting future course of action to accomplice them. It includes (Welsch, et.al.,1992: 3)</w:t>
      </w:r>
    </w:p>
    <w:p w:rsidR="001F2B1B" w:rsidRPr="00B067FE" w:rsidRDefault="001F2B1B" w:rsidP="001F2B1B">
      <w:pPr>
        <w:numPr>
          <w:ilvl w:val="0"/>
          <w:numId w:val="18"/>
        </w:numPr>
        <w:tabs>
          <w:tab w:val="clear" w:pos="648"/>
        </w:tabs>
        <w:spacing w:after="0" w:line="360" w:lineRule="auto"/>
        <w:ind w:left="540"/>
        <w:jc w:val="both"/>
        <w:rPr>
          <w:rFonts w:ascii="Times New Roman" w:hAnsi="Times New Roman" w:cs="Times New Roman"/>
        </w:rPr>
      </w:pPr>
      <w:r w:rsidRPr="00B067FE">
        <w:rPr>
          <w:rFonts w:ascii="Times New Roman" w:hAnsi="Times New Roman" w:cs="Times New Roman"/>
        </w:rPr>
        <w:t>Establishing enterprise objectives.</w:t>
      </w:r>
    </w:p>
    <w:p w:rsidR="001F2B1B" w:rsidRPr="00B067FE" w:rsidRDefault="001F2B1B" w:rsidP="001F2B1B">
      <w:pPr>
        <w:numPr>
          <w:ilvl w:val="0"/>
          <w:numId w:val="18"/>
        </w:numPr>
        <w:tabs>
          <w:tab w:val="clear" w:pos="648"/>
        </w:tabs>
        <w:spacing w:after="0" w:line="360" w:lineRule="auto"/>
        <w:ind w:left="540"/>
        <w:jc w:val="both"/>
        <w:rPr>
          <w:rFonts w:ascii="Times New Roman" w:hAnsi="Times New Roman" w:cs="Times New Roman"/>
        </w:rPr>
      </w:pPr>
      <w:r w:rsidRPr="00B067FE">
        <w:rPr>
          <w:rFonts w:ascii="Times New Roman" w:hAnsi="Times New Roman" w:cs="Times New Roman"/>
        </w:rPr>
        <w:t>Developing premises about the environment in which they are to be accomplished.</w:t>
      </w:r>
    </w:p>
    <w:p w:rsidR="001F2B1B" w:rsidRPr="00B067FE" w:rsidRDefault="001F2B1B" w:rsidP="001F2B1B">
      <w:pPr>
        <w:numPr>
          <w:ilvl w:val="0"/>
          <w:numId w:val="18"/>
        </w:numPr>
        <w:tabs>
          <w:tab w:val="clear" w:pos="648"/>
        </w:tabs>
        <w:spacing w:after="0" w:line="360" w:lineRule="auto"/>
        <w:ind w:left="540"/>
        <w:jc w:val="both"/>
        <w:rPr>
          <w:rFonts w:ascii="Times New Roman" w:hAnsi="Times New Roman" w:cs="Times New Roman"/>
        </w:rPr>
      </w:pPr>
      <w:r w:rsidRPr="00B067FE">
        <w:rPr>
          <w:rFonts w:ascii="Times New Roman" w:hAnsi="Times New Roman" w:cs="Times New Roman"/>
        </w:rPr>
        <w:t>Selecting a course of action for accomplishing the objectives.</w:t>
      </w:r>
    </w:p>
    <w:p w:rsidR="001F2B1B" w:rsidRPr="00B067FE" w:rsidRDefault="001F2B1B" w:rsidP="001F2B1B">
      <w:pPr>
        <w:numPr>
          <w:ilvl w:val="0"/>
          <w:numId w:val="18"/>
        </w:numPr>
        <w:tabs>
          <w:tab w:val="clear" w:pos="648"/>
        </w:tabs>
        <w:spacing w:after="0" w:line="360" w:lineRule="auto"/>
        <w:ind w:left="540"/>
        <w:jc w:val="both"/>
        <w:rPr>
          <w:rFonts w:ascii="Times New Roman" w:hAnsi="Times New Roman" w:cs="Times New Roman"/>
        </w:rPr>
      </w:pPr>
      <w:r w:rsidRPr="00B067FE">
        <w:rPr>
          <w:rFonts w:ascii="Times New Roman" w:hAnsi="Times New Roman" w:cs="Times New Roman"/>
        </w:rPr>
        <w:t>Initiating activities necessary to translate plans in to action.</w:t>
      </w:r>
    </w:p>
    <w:p w:rsidR="001F2B1B" w:rsidRPr="00B067FE" w:rsidRDefault="001F2B1B" w:rsidP="001F2B1B">
      <w:pPr>
        <w:numPr>
          <w:ilvl w:val="0"/>
          <w:numId w:val="18"/>
        </w:numPr>
        <w:tabs>
          <w:tab w:val="clear" w:pos="648"/>
        </w:tabs>
        <w:spacing w:after="0" w:line="360" w:lineRule="auto"/>
        <w:ind w:left="540"/>
        <w:jc w:val="both"/>
        <w:rPr>
          <w:rFonts w:ascii="Times New Roman" w:hAnsi="Times New Roman" w:cs="Times New Roman"/>
        </w:rPr>
      </w:pPr>
      <w:r w:rsidRPr="00B067FE">
        <w:rPr>
          <w:rFonts w:ascii="Times New Roman" w:hAnsi="Times New Roman" w:cs="Times New Roman"/>
        </w:rPr>
        <w:t>Current re-planning to correct current deficiencies.</w:t>
      </w:r>
    </w:p>
    <w:p w:rsidR="001F2B1B" w:rsidRPr="00B067FE" w:rsidRDefault="001F2B1B" w:rsidP="001F2B1B">
      <w:pPr>
        <w:spacing w:line="360" w:lineRule="auto"/>
        <w:ind w:left="288"/>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Planning is essential to accomplish goals. It reduces uncertainty and provides effective direction to the employed by determining the course of action advance.</w:t>
      </w:r>
    </w:p>
    <w:p w:rsidR="001F2B1B" w:rsidRPr="00B067FE" w:rsidRDefault="001F2B1B" w:rsidP="001F2B1B">
      <w:pPr>
        <w:spacing w:line="360" w:lineRule="auto"/>
        <w:ind w:left="288"/>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 xml:space="preserve">Thus planning establishes the objectives, goals, strategies, policies and standards of enterprises. Past is the father of present and to a great extent, present is a guide for future. There fore, planning for future </w:t>
      </w:r>
      <w:r w:rsidRPr="00B067FE">
        <w:rPr>
          <w:rFonts w:ascii="Times New Roman" w:hAnsi="Times New Roman" w:cs="Times New Roman"/>
        </w:rPr>
        <w:lastRenderedPageBreak/>
        <w:t>needs proper guidance to be taken from past event and adequate acquaintance should be made of present action.</w:t>
      </w:r>
    </w:p>
    <w:p w:rsidR="001F2B1B" w:rsidRPr="00B067FE" w:rsidRDefault="001F2B1B" w:rsidP="001F2B1B">
      <w:pPr>
        <w:pStyle w:val="BodyTextIndent2"/>
        <w:spacing w:after="0" w:line="360" w:lineRule="auto"/>
        <w:ind w:left="288"/>
      </w:pPr>
    </w:p>
    <w:p w:rsidR="001F2B1B" w:rsidRPr="00B067FE" w:rsidRDefault="001F2B1B" w:rsidP="001F2B1B">
      <w:pPr>
        <w:numPr>
          <w:ilvl w:val="2"/>
          <w:numId w:val="17"/>
        </w:numPr>
        <w:spacing w:after="0" w:line="360" w:lineRule="auto"/>
        <w:rPr>
          <w:rFonts w:ascii="Times New Roman" w:hAnsi="Times New Roman" w:cs="Times New Roman"/>
          <w:b/>
          <w:bCs/>
        </w:rPr>
      </w:pPr>
      <w:r w:rsidRPr="00B067FE">
        <w:rPr>
          <w:rFonts w:ascii="Times New Roman" w:hAnsi="Times New Roman" w:cs="Times New Roman"/>
          <w:b/>
          <w:bCs/>
        </w:rPr>
        <w:t>Concept of Control</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Once the planning is determined, it must be carried out under control. Controlling shares management actively and for this managers compare actual performance against the planned performance and find out the deviations taking remedial steps to remove the deviations to make an improvement in the performance because promptness is the essence of an effective control.</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Controlling means evaluating the firm’s activities against the plan and deciding what should be done if the plan is not being followed (Lynch &amp; Williamson, 1999: 18).</w:t>
      </w:r>
    </w:p>
    <w:p w:rsidR="001F2B1B" w:rsidRPr="00B067FE" w:rsidRDefault="001F2B1B" w:rsidP="001F2B1B">
      <w:pPr>
        <w:pStyle w:val="BodyTextIndent2"/>
        <w:spacing w:after="0" w:line="360" w:lineRule="auto"/>
        <w:ind w:left="288"/>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Control is the process of ensuring that actual activities confirm to plan activities. Control helps in correction. Therefore, planning and controlling are the major function of management.</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According to Welsch, controlling involves</w:t>
      </w:r>
    </w:p>
    <w:p w:rsidR="001F2B1B" w:rsidRPr="00B067FE" w:rsidRDefault="001F2B1B" w:rsidP="001F2B1B">
      <w:pPr>
        <w:pStyle w:val="BodyTextIndent2"/>
        <w:numPr>
          <w:ilvl w:val="0"/>
          <w:numId w:val="9"/>
        </w:numPr>
        <w:tabs>
          <w:tab w:val="clear" w:pos="900"/>
        </w:tabs>
        <w:spacing w:after="0" w:line="360" w:lineRule="auto"/>
        <w:ind w:left="540"/>
      </w:pPr>
      <w:r w:rsidRPr="00B067FE">
        <w:t>Establishing goals and standards.</w:t>
      </w:r>
    </w:p>
    <w:p w:rsidR="001F2B1B" w:rsidRPr="00B067FE" w:rsidRDefault="001F2B1B" w:rsidP="001F2B1B">
      <w:pPr>
        <w:pStyle w:val="BodyTextIndent2"/>
        <w:numPr>
          <w:ilvl w:val="0"/>
          <w:numId w:val="9"/>
        </w:numPr>
        <w:tabs>
          <w:tab w:val="clear" w:pos="900"/>
        </w:tabs>
        <w:spacing w:after="0" w:line="360" w:lineRule="auto"/>
        <w:ind w:left="540"/>
      </w:pPr>
      <w:r w:rsidRPr="00B067FE">
        <w:t>Comparing measured performance against the established goals and standards.</w:t>
      </w:r>
    </w:p>
    <w:p w:rsidR="001F2B1B" w:rsidRPr="00B067FE" w:rsidRDefault="001F2B1B" w:rsidP="001F2B1B">
      <w:pPr>
        <w:pStyle w:val="BodyTextIndent2"/>
        <w:numPr>
          <w:ilvl w:val="0"/>
          <w:numId w:val="9"/>
        </w:numPr>
        <w:tabs>
          <w:tab w:val="clear" w:pos="900"/>
        </w:tabs>
        <w:spacing w:after="0" w:line="360" w:lineRule="auto"/>
        <w:ind w:left="540"/>
      </w:pPr>
      <w:r w:rsidRPr="00B067FE">
        <w:t>Reinforcing successes and correcting shortcomings.</w:t>
      </w:r>
    </w:p>
    <w:p w:rsidR="001F2B1B" w:rsidRPr="00B067FE" w:rsidRDefault="001F2B1B" w:rsidP="001F2B1B">
      <w:pPr>
        <w:pStyle w:val="BodyTextIndent2"/>
        <w:spacing w:after="0" w:line="360" w:lineRule="auto"/>
        <w:ind w:left="0"/>
        <w:jc w:val="both"/>
      </w:pPr>
    </w:p>
    <w:p w:rsidR="001F2B1B" w:rsidRPr="00B067FE" w:rsidRDefault="001F2B1B" w:rsidP="001F2B1B">
      <w:pPr>
        <w:pStyle w:val="BodyTextIndent2"/>
        <w:spacing w:after="0" w:line="360" w:lineRule="auto"/>
        <w:ind w:left="0"/>
        <w:jc w:val="both"/>
      </w:pPr>
      <w:r w:rsidRPr="00B067FE">
        <w:t>Control provides timely information that may prompt the revision of goals. The purpose of control is achieved with setting standards, comparing predicted and actual results against these standards and taking corrective actions.</w:t>
      </w:r>
    </w:p>
    <w:p w:rsidR="001F2B1B" w:rsidRPr="00B067FE" w:rsidRDefault="001F2B1B" w:rsidP="001F2B1B">
      <w:pPr>
        <w:pStyle w:val="BodyTextIndent2"/>
        <w:spacing w:after="0" w:line="360" w:lineRule="auto"/>
        <w:ind w:left="0"/>
        <w:jc w:val="both"/>
      </w:pPr>
    </w:p>
    <w:p w:rsidR="001F2B1B" w:rsidRPr="00B067FE" w:rsidRDefault="001F2B1B" w:rsidP="001F2B1B">
      <w:pPr>
        <w:pStyle w:val="BodyTextIndent2"/>
        <w:spacing w:after="0" w:line="360" w:lineRule="auto"/>
        <w:ind w:left="0"/>
        <w:jc w:val="both"/>
      </w:pPr>
      <w:r w:rsidRPr="00B067FE">
        <w:t xml:space="preserve">Planning and controlling are interdependent and thus closely related with each other because a manager can not control unless he has planned a course of action for effective and smooth managerial behavior into proper profit and progress on behalf of company, firm or enterprises. Under this condition to be applied, both planning and controlling are mutually inseparable. </w:t>
      </w:r>
    </w:p>
    <w:p w:rsidR="001F2B1B" w:rsidRDefault="001F2B1B" w:rsidP="001F2B1B">
      <w:pPr>
        <w:pStyle w:val="BodyTextIndent2"/>
        <w:spacing w:after="0" w:line="360" w:lineRule="auto"/>
        <w:ind w:left="0"/>
        <w:jc w:val="both"/>
      </w:pPr>
    </w:p>
    <w:p w:rsidR="007F4AD0" w:rsidRDefault="007F4AD0" w:rsidP="001F2B1B">
      <w:pPr>
        <w:pStyle w:val="BodyTextIndent2"/>
        <w:spacing w:after="0" w:line="360" w:lineRule="auto"/>
        <w:ind w:left="0"/>
        <w:jc w:val="both"/>
      </w:pPr>
    </w:p>
    <w:p w:rsidR="007F4AD0" w:rsidRPr="00B067FE" w:rsidRDefault="007F4AD0" w:rsidP="001F2B1B">
      <w:pPr>
        <w:pStyle w:val="BodyTextIndent2"/>
        <w:spacing w:after="0" w:line="360" w:lineRule="auto"/>
        <w:ind w:left="0"/>
        <w:jc w:val="both"/>
      </w:pPr>
    </w:p>
    <w:p w:rsidR="001F2B1B" w:rsidRPr="00B067FE" w:rsidRDefault="001F2B1B" w:rsidP="001F2B1B">
      <w:pPr>
        <w:numPr>
          <w:ilvl w:val="1"/>
          <w:numId w:val="17"/>
        </w:numPr>
        <w:tabs>
          <w:tab w:val="clear" w:pos="900"/>
          <w:tab w:val="num" w:pos="540"/>
        </w:tabs>
        <w:spacing w:after="0" w:line="360" w:lineRule="auto"/>
        <w:ind w:left="540" w:hanging="540"/>
        <w:rPr>
          <w:rFonts w:ascii="Times New Roman" w:hAnsi="Times New Roman" w:cs="Times New Roman"/>
          <w:b/>
        </w:rPr>
      </w:pPr>
      <w:r w:rsidRPr="00B067FE">
        <w:rPr>
          <w:rFonts w:ascii="Times New Roman" w:hAnsi="Times New Roman" w:cs="Times New Roman"/>
          <w:b/>
        </w:rPr>
        <w:lastRenderedPageBreak/>
        <w:t>Meaning and Definition of Profit Planning</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Profit planning is one of the most important managerial functions, profit planning is merely a tool of management, which is used to plan and control business operation and inter action.</w: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When a management plans, profit for a specific period of time that is known as profit planning. Every firm has to make a plan of profit if it has to survive and grow in the business line or business world in future.</w: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The phrase “comprehensive profit planning and control” is a new term in the language of business but it is not a new concept in the management. Commonly, comprehensive profit planning and control have been identified as ‘a way of managing’. The term “comprehensive” means the application of the board concept of profit planning and control all phases of operations in an enterprises and the application of a total system approach.</w: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Profit planning is the process of determining the required amount of profit from each principle unit of business. A profit plan is an advance decision of expected achievement based on the most efficient operating standards of in prospect of time. It is established against which actual accomplishment is regularly compared.</w: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Profit planning is the estimation and predetermination of revenues and expenses that estimate how much income will be generated and how it should be spent in order to meet investment and profit requirement. In the case of institutional operation, it presents a plan for spending income in a manner that doesn’t result in a loss (Merrier, et. al., 1984: 133). Explaining the use of profit plans and budget, they further mention that once it is developed, managers know that when actual expenses exceed budget limitations, there may be problems. The profit plan tells managers how much money remains to be spent in each expenses category, Profit plans are also used to develop new budgets.</w: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lastRenderedPageBreak/>
        <w:t>Profit planning or budgeting is a forward planning and involves the preparation in advance of the quantitative as well as financial statement to include the intention of management in respect of the various aspects of the business. Profit planning, in fact is a managerial technique and it is a written plan in which all aspects of business operation with respect of definite future period are included. It is a formal statement of policy, plan, objective and goal established by the top management in respect of some future period. Profit planning is a predetermined detailed plan of action developed and distributed as a guide to current operations and as a partial basis for the subsequent evaluation of performance. Thus, we can say that profit planning is a tool, which may be used by the management in planning the future course of action and in controlling actual performance (Gupta, 1997: 521).</w: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Profit planning is a systematic and formal means of decision making and attaining organizational objectives and goals at a specific future period of time by the application of diversified managerial tools for utilization of available resources at a reasonable manner.</w: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Profit planning is management’s primary tool to accomplish its objectives because it (Noll &amp; Radetsky, 1985:36)</w:t>
      </w:r>
    </w:p>
    <w:p w:rsidR="001F2B1B" w:rsidRPr="00B067FE" w:rsidRDefault="001F2B1B" w:rsidP="001F2B1B">
      <w:pPr>
        <w:numPr>
          <w:ilvl w:val="0"/>
          <w:numId w:val="19"/>
        </w:numPr>
        <w:tabs>
          <w:tab w:val="clear" w:pos="648"/>
        </w:tabs>
        <w:spacing w:after="0" w:line="360" w:lineRule="auto"/>
        <w:ind w:left="540"/>
        <w:jc w:val="both"/>
        <w:rPr>
          <w:rFonts w:ascii="Times New Roman" w:hAnsi="Times New Roman" w:cs="Times New Roman"/>
        </w:rPr>
      </w:pPr>
      <w:r w:rsidRPr="00B067FE">
        <w:rPr>
          <w:rFonts w:ascii="Times New Roman" w:hAnsi="Times New Roman" w:cs="Times New Roman"/>
        </w:rPr>
        <w:t>Provides a disciplined approach to the solution of business problems.</w:t>
      </w:r>
    </w:p>
    <w:p w:rsidR="001F2B1B" w:rsidRPr="00B067FE" w:rsidRDefault="001F2B1B" w:rsidP="001F2B1B">
      <w:pPr>
        <w:numPr>
          <w:ilvl w:val="0"/>
          <w:numId w:val="19"/>
        </w:numPr>
        <w:tabs>
          <w:tab w:val="clear" w:pos="648"/>
        </w:tabs>
        <w:spacing w:after="0" w:line="360" w:lineRule="auto"/>
        <w:ind w:left="540"/>
        <w:jc w:val="both"/>
        <w:rPr>
          <w:rFonts w:ascii="Times New Roman" w:hAnsi="Times New Roman" w:cs="Times New Roman"/>
        </w:rPr>
      </w:pPr>
      <w:r w:rsidRPr="00B067FE">
        <w:rPr>
          <w:rFonts w:ascii="Times New Roman" w:hAnsi="Times New Roman" w:cs="Times New Roman"/>
        </w:rPr>
        <w:t>Develops throughout the organization an atmosphere of profit mindedness, encouraging an attitude of the coat consciousness and maximum asset utilization.</w:t>
      </w:r>
    </w:p>
    <w:p w:rsidR="001F2B1B" w:rsidRPr="00B067FE" w:rsidRDefault="001F2B1B" w:rsidP="001F2B1B">
      <w:pPr>
        <w:numPr>
          <w:ilvl w:val="0"/>
          <w:numId w:val="19"/>
        </w:numPr>
        <w:tabs>
          <w:tab w:val="clear" w:pos="648"/>
        </w:tabs>
        <w:spacing w:after="0" w:line="360" w:lineRule="auto"/>
        <w:ind w:left="540"/>
        <w:jc w:val="both"/>
        <w:rPr>
          <w:rFonts w:ascii="Times New Roman" w:hAnsi="Times New Roman" w:cs="Times New Roman"/>
        </w:rPr>
      </w:pPr>
      <w:r w:rsidRPr="00B067FE">
        <w:rPr>
          <w:rFonts w:ascii="Times New Roman" w:hAnsi="Times New Roman" w:cs="Times New Roman"/>
        </w:rPr>
        <w:t>Coordinates the operating plans of the diverse segments of the business into a single, comprehensive plan.</w:t>
      </w:r>
    </w:p>
    <w:p w:rsidR="001F2B1B" w:rsidRPr="00B067FE" w:rsidRDefault="001F2B1B" w:rsidP="001F2B1B">
      <w:pPr>
        <w:numPr>
          <w:ilvl w:val="0"/>
          <w:numId w:val="19"/>
        </w:numPr>
        <w:tabs>
          <w:tab w:val="clear" w:pos="648"/>
        </w:tabs>
        <w:spacing w:after="0" w:line="360" w:lineRule="auto"/>
        <w:ind w:left="540"/>
        <w:jc w:val="both"/>
        <w:rPr>
          <w:rFonts w:ascii="Times New Roman" w:hAnsi="Times New Roman" w:cs="Times New Roman"/>
        </w:rPr>
      </w:pPr>
      <w:r w:rsidRPr="00B067FE">
        <w:rPr>
          <w:rFonts w:ascii="Times New Roman" w:hAnsi="Times New Roman" w:cs="Times New Roman"/>
        </w:rPr>
        <w:t>Encourage a high standard of performance by stimulating competition, providing a sense of urgency and serving as an incentive to perform more effectively.</w:t>
      </w:r>
    </w:p>
    <w:p w:rsidR="001F2B1B" w:rsidRPr="00B067FE" w:rsidRDefault="001F2B1B" w:rsidP="001F2B1B">
      <w:pPr>
        <w:numPr>
          <w:ilvl w:val="0"/>
          <w:numId w:val="19"/>
        </w:numPr>
        <w:tabs>
          <w:tab w:val="clear" w:pos="648"/>
        </w:tabs>
        <w:spacing w:after="0" w:line="360" w:lineRule="auto"/>
        <w:ind w:left="540"/>
        <w:jc w:val="both"/>
        <w:rPr>
          <w:rFonts w:ascii="Times New Roman" w:hAnsi="Times New Roman" w:cs="Times New Roman"/>
        </w:rPr>
      </w:pPr>
      <w:r w:rsidRPr="00B067FE">
        <w:rPr>
          <w:rFonts w:ascii="Times New Roman" w:hAnsi="Times New Roman" w:cs="Times New Roman"/>
        </w:rPr>
        <w:t>Affords the opportunity to appraise systematically every facet of the business as well as examine and restate periodically its basis policies and guiding principles.</w:t>
      </w:r>
    </w:p>
    <w:p w:rsidR="001F2B1B" w:rsidRPr="00B067FE" w:rsidRDefault="001F2B1B" w:rsidP="001F2B1B">
      <w:pPr>
        <w:numPr>
          <w:ilvl w:val="0"/>
          <w:numId w:val="19"/>
        </w:numPr>
        <w:tabs>
          <w:tab w:val="clear" w:pos="648"/>
        </w:tabs>
        <w:spacing w:after="0" w:line="360" w:lineRule="auto"/>
        <w:ind w:left="540"/>
        <w:jc w:val="both"/>
        <w:rPr>
          <w:rFonts w:ascii="Times New Roman" w:hAnsi="Times New Roman" w:cs="Times New Roman"/>
        </w:rPr>
      </w:pPr>
      <w:r w:rsidRPr="00B067FE">
        <w:rPr>
          <w:rFonts w:ascii="Times New Roman" w:hAnsi="Times New Roman" w:cs="Times New Roman"/>
        </w:rPr>
        <w:t>Aids in directing capital and effort into the most profitable channels.</w:t>
      </w:r>
    </w:p>
    <w:p w:rsidR="001F2B1B" w:rsidRDefault="001F2B1B" w:rsidP="001F2B1B">
      <w:pPr>
        <w:numPr>
          <w:ilvl w:val="0"/>
          <w:numId w:val="19"/>
        </w:numPr>
        <w:tabs>
          <w:tab w:val="clear" w:pos="648"/>
        </w:tabs>
        <w:spacing w:after="0" w:line="360" w:lineRule="auto"/>
        <w:ind w:left="540"/>
        <w:jc w:val="both"/>
        <w:rPr>
          <w:rFonts w:ascii="Times New Roman" w:hAnsi="Times New Roman" w:cs="Times New Roman"/>
        </w:rPr>
      </w:pPr>
      <w:r w:rsidRPr="00B067FE">
        <w:rPr>
          <w:rFonts w:ascii="Times New Roman" w:hAnsi="Times New Roman" w:cs="Times New Roman"/>
        </w:rPr>
        <w:t>Provides yardsticks or standards to measure performance and gauge the managerial judgment and ability of the individual executive.</w:t>
      </w:r>
    </w:p>
    <w:p w:rsidR="007F4AD0" w:rsidRPr="00B067FE" w:rsidRDefault="007F4AD0" w:rsidP="007F4AD0">
      <w:pPr>
        <w:spacing w:after="0" w:line="360" w:lineRule="auto"/>
        <w:ind w:left="540"/>
        <w:jc w:val="both"/>
        <w:rPr>
          <w:rFonts w:ascii="Times New Roman" w:hAnsi="Times New Roman" w:cs="Times New Roman"/>
        </w:rPr>
      </w:pPr>
    </w:p>
    <w:p w:rsidR="001F2B1B" w:rsidRPr="00B067FE" w:rsidRDefault="001F2B1B" w:rsidP="001F2B1B">
      <w:pPr>
        <w:spacing w:line="360" w:lineRule="auto"/>
        <w:ind w:left="288"/>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lastRenderedPageBreak/>
        <w:t>According to Welsch, the three most relevant aspects of PPC concept are:</w:t>
      </w:r>
    </w:p>
    <w:p w:rsidR="001F2B1B" w:rsidRPr="00B067FE" w:rsidRDefault="001F2B1B" w:rsidP="001F2B1B">
      <w:pPr>
        <w:numPr>
          <w:ilvl w:val="0"/>
          <w:numId w:val="19"/>
        </w:numPr>
        <w:tabs>
          <w:tab w:val="clear" w:pos="648"/>
        </w:tabs>
        <w:spacing w:after="0" w:line="360" w:lineRule="auto"/>
        <w:ind w:left="540"/>
        <w:jc w:val="both"/>
        <w:rPr>
          <w:rFonts w:ascii="Times New Roman" w:hAnsi="Times New Roman" w:cs="Times New Roman"/>
        </w:rPr>
      </w:pPr>
      <w:r w:rsidRPr="00B067FE">
        <w:rPr>
          <w:rFonts w:ascii="Times New Roman" w:hAnsi="Times New Roman" w:cs="Times New Roman"/>
        </w:rPr>
        <w:t>PPC requires major planning decision by management.</w:t>
      </w:r>
    </w:p>
    <w:p w:rsidR="001F2B1B" w:rsidRPr="00B067FE" w:rsidRDefault="001F2B1B" w:rsidP="001F2B1B">
      <w:pPr>
        <w:numPr>
          <w:ilvl w:val="0"/>
          <w:numId w:val="19"/>
        </w:numPr>
        <w:tabs>
          <w:tab w:val="clear" w:pos="648"/>
        </w:tabs>
        <w:spacing w:after="0" w:line="360" w:lineRule="auto"/>
        <w:ind w:left="540"/>
        <w:jc w:val="both"/>
        <w:rPr>
          <w:rFonts w:ascii="Times New Roman" w:hAnsi="Times New Roman" w:cs="Times New Roman"/>
        </w:rPr>
      </w:pPr>
      <w:r w:rsidRPr="00B067FE">
        <w:rPr>
          <w:rFonts w:ascii="Times New Roman" w:hAnsi="Times New Roman" w:cs="Times New Roman"/>
        </w:rPr>
        <w:t>PPC entails pervasive management control activities and:</w:t>
      </w:r>
    </w:p>
    <w:p w:rsidR="001F2B1B" w:rsidRPr="00B067FE" w:rsidRDefault="001F2B1B" w:rsidP="001F2B1B">
      <w:pPr>
        <w:numPr>
          <w:ilvl w:val="0"/>
          <w:numId w:val="19"/>
        </w:numPr>
        <w:tabs>
          <w:tab w:val="clear" w:pos="648"/>
        </w:tabs>
        <w:spacing w:after="0" w:line="360" w:lineRule="auto"/>
        <w:ind w:left="540"/>
        <w:jc w:val="both"/>
        <w:rPr>
          <w:rFonts w:ascii="Times New Roman" w:hAnsi="Times New Roman" w:cs="Times New Roman"/>
        </w:rPr>
      </w:pPr>
      <w:r w:rsidRPr="00B067FE">
        <w:rPr>
          <w:rFonts w:ascii="Times New Roman" w:hAnsi="Times New Roman" w:cs="Times New Roman"/>
        </w:rPr>
        <w:t>PPC recognizes many of the critical behavioral implications throughout the organization.</w:t>
      </w:r>
    </w:p>
    <w:p w:rsidR="001F2B1B" w:rsidRPr="00B067FE" w:rsidRDefault="001F2B1B" w:rsidP="001F2B1B">
      <w:pPr>
        <w:spacing w:line="360" w:lineRule="auto"/>
        <w:ind w:left="288"/>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In the opinion of J. Batty, when dealing the question of profit planning it is usual to consider: (Batty, 1982: 322).</w:t>
      </w:r>
    </w:p>
    <w:p w:rsidR="001F2B1B" w:rsidRPr="00B067FE" w:rsidRDefault="001F2B1B" w:rsidP="001F2B1B">
      <w:pPr>
        <w:numPr>
          <w:ilvl w:val="0"/>
          <w:numId w:val="19"/>
        </w:numPr>
        <w:tabs>
          <w:tab w:val="clear" w:pos="648"/>
        </w:tabs>
        <w:spacing w:after="0" w:line="360" w:lineRule="auto"/>
        <w:ind w:left="540"/>
        <w:jc w:val="both"/>
        <w:rPr>
          <w:rFonts w:ascii="Times New Roman" w:hAnsi="Times New Roman" w:cs="Times New Roman"/>
        </w:rPr>
      </w:pPr>
      <w:r w:rsidRPr="00B067FE">
        <w:rPr>
          <w:rFonts w:ascii="Times New Roman" w:hAnsi="Times New Roman" w:cs="Times New Roman"/>
        </w:rPr>
        <w:t>The volume of out put in terms of numbers of product or other units.</w:t>
      </w:r>
    </w:p>
    <w:p w:rsidR="001F2B1B" w:rsidRPr="00B067FE" w:rsidRDefault="001F2B1B" w:rsidP="001F2B1B">
      <w:pPr>
        <w:numPr>
          <w:ilvl w:val="0"/>
          <w:numId w:val="19"/>
        </w:numPr>
        <w:tabs>
          <w:tab w:val="clear" w:pos="648"/>
        </w:tabs>
        <w:spacing w:after="0" w:line="360" w:lineRule="auto"/>
        <w:ind w:left="540"/>
        <w:jc w:val="both"/>
        <w:rPr>
          <w:rFonts w:ascii="Times New Roman" w:hAnsi="Times New Roman" w:cs="Times New Roman"/>
        </w:rPr>
      </w:pPr>
      <w:r w:rsidRPr="00B067FE">
        <w:rPr>
          <w:rFonts w:ascii="Times New Roman" w:hAnsi="Times New Roman" w:cs="Times New Roman"/>
        </w:rPr>
        <w:t>The verity to be produced (the product mix).</w:t>
      </w:r>
    </w:p>
    <w:p w:rsidR="001F2B1B" w:rsidRPr="00B067FE" w:rsidRDefault="001F2B1B" w:rsidP="001F2B1B">
      <w:pPr>
        <w:numPr>
          <w:ilvl w:val="0"/>
          <w:numId w:val="19"/>
        </w:numPr>
        <w:tabs>
          <w:tab w:val="clear" w:pos="648"/>
        </w:tabs>
        <w:spacing w:after="0" w:line="360" w:lineRule="auto"/>
        <w:ind w:left="540"/>
        <w:jc w:val="both"/>
        <w:rPr>
          <w:rFonts w:ascii="Times New Roman" w:hAnsi="Times New Roman" w:cs="Times New Roman"/>
        </w:rPr>
      </w:pPr>
      <w:r w:rsidRPr="00B067FE">
        <w:rPr>
          <w:rFonts w:ascii="Times New Roman" w:hAnsi="Times New Roman" w:cs="Times New Roman"/>
        </w:rPr>
        <w:t>The cost to be incurred.</w:t>
      </w:r>
    </w:p>
    <w:p w:rsidR="001F2B1B" w:rsidRPr="00B067FE" w:rsidRDefault="001F2B1B" w:rsidP="001F2B1B">
      <w:pPr>
        <w:numPr>
          <w:ilvl w:val="0"/>
          <w:numId w:val="19"/>
        </w:numPr>
        <w:tabs>
          <w:tab w:val="clear" w:pos="648"/>
        </w:tabs>
        <w:spacing w:after="0" w:line="360" w:lineRule="auto"/>
        <w:ind w:left="540"/>
        <w:jc w:val="both"/>
        <w:rPr>
          <w:rFonts w:ascii="Times New Roman" w:hAnsi="Times New Roman" w:cs="Times New Roman"/>
        </w:rPr>
      </w:pPr>
      <w:r w:rsidRPr="00B067FE">
        <w:rPr>
          <w:rFonts w:ascii="Times New Roman" w:hAnsi="Times New Roman" w:cs="Times New Roman"/>
        </w:rPr>
        <w:t>The prices to be charged</w: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The aim of profit planning should be to ensure an adequate return on capital employed and financial stability. Therefore, profit planning includes a complete financial and operational plan for all phases and facts of the business.</w:t>
      </w:r>
    </w:p>
    <w:p w:rsidR="001F2B1B" w:rsidRPr="00B067FE" w:rsidRDefault="001F2B1B" w:rsidP="001F2B1B">
      <w:pPr>
        <w:spacing w:line="360" w:lineRule="auto"/>
        <w:ind w:left="288"/>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A profit plan is a comprehensive statement of intentions, expressed in financial terms, for the operations of the firm for a short period. It is a plan of the firm’s expectations and is used as a basis for measuring and controlling the actual performance of managers and their units (Panday, 1994: 257</w:t>
      </w:r>
      <w:r w:rsidRPr="00B067FE">
        <w:rPr>
          <w:rFonts w:ascii="Times New Roman" w:hAnsi="Times New Roman" w:cs="Times New Roman"/>
          <w:i/>
        </w:rPr>
        <w:t>).</w:t>
      </w:r>
    </w:p>
    <w:p w:rsidR="001F2B1B" w:rsidRPr="00B067FE" w:rsidRDefault="001F2B1B" w:rsidP="001F2B1B">
      <w:pPr>
        <w:spacing w:line="360" w:lineRule="auto"/>
        <w:ind w:left="288"/>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Thus profit planning is used for development and acceptance of objectives and goals and moving an organization effectively to achieve those objectives and goals. Profit planning is developed to meet the objective of effective performance of the management process.</w:t>
      </w:r>
    </w:p>
    <w:p w:rsidR="001F2B1B" w:rsidRPr="00B067FE" w:rsidRDefault="001F2B1B" w:rsidP="001F2B1B">
      <w:pPr>
        <w:spacing w:line="360" w:lineRule="auto"/>
        <w:ind w:left="288"/>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Profit planning is an integral part of the management; by the help of it any enterprises should earn realistic profit return on investment. It is financial and narrative expressions of the expected results form the planning decision. By using profit-planning technique, one can easily achieve the desired goals. Profit plan is flexible and depends upon the size and nature of the firms.</w:t>
      </w:r>
    </w:p>
    <w:p w:rsidR="001F2B1B" w:rsidRPr="00B067FE" w:rsidRDefault="001F2B1B" w:rsidP="001F2B1B">
      <w:pPr>
        <w:pStyle w:val="BodyTextIndent3"/>
        <w:spacing w:line="360" w:lineRule="auto"/>
        <w:ind w:left="288"/>
      </w:pPr>
    </w:p>
    <w:p w:rsidR="001F2B1B" w:rsidRPr="00B067FE" w:rsidRDefault="001F2B1B" w:rsidP="001F2B1B">
      <w:pPr>
        <w:numPr>
          <w:ilvl w:val="1"/>
          <w:numId w:val="17"/>
        </w:numPr>
        <w:tabs>
          <w:tab w:val="clear" w:pos="900"/>
        </w:tabs>
        <w:spacing w:after="0" w:line="360" w:lineRule="auto"/>
        <w:ind w:left="450" w:hanging="450"/>
        <w:jc w:val="both"/>
        <w:rPr>
          <w:rFonts w:ascii="Times New Roman" w:hAnsi="Times New Roman" w:cs="Times New Roman"/>
          <w:b/>
          <w:bCs/>
          <w:spacing w:val="-4"/>
        </w:rPr>
      </w:pPr>
      <w:r w:rsidRPr="00B067FE">
        <w:rPr>
          <w:rFonts w:ascii="Times New Roman" w:hAnsi="Times New Roman" w:cs="Times New Roman"/>
          <w:b/>
          <w:bCs/>
          <w:spacing w:val="-4"/>
        </w:rPr>
        <w:t>Cost-Volume-Profit Analysis as a Tool of Profit Planning and Control</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Cost-volume-profit analysis examines the behavior of total revenues, total costs and operating income as changes occur in the output level, the selling price, the variable cost per unit and / or fixed costs of a product (Horngreen, et.al., 1999: 256).</w: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Cost-volume-profit analysis is a systematic method of examining the relationship between change in activity (i.e. output) and changes in total sales revenue, expenses and net profit. As a model of their relationship CVP analysis simplifies the real world condition that a firm will face. Like most models, which are abstractions from reality, CVP analysis is subject to a number of underlying assumptions and limitations. Never the Less, it is a powerful tool for decision making in certain situations (Drury, 2000: 287).</w: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i/>
        </w:rPr>
      </w:pPr>
      <w:r w:rsidRPr="00B067FE">
        <w:rPr>
          <w:rFonts w:ascii="Times New Roman" w:hAnsi="Times New Roman" w:cs="Times New Roman"/>
        </w:rPr>
        <w:t>Most of the businesses fail after a few years, some times months, of starting because they tend to do anything for volume without thinking how it’s going to affect bottom line. Cost-Volume-Profit analysis is a management accounting tool to show the relationship between the elements of profit planning. Profit planning is the function of the selling price of the product, demand, variable costs, fixed costs, taxes etc. The whole picture of profit planning is associated with Cost-Volume-Profit interrelationship (Bajracharya, et.al., 2004: 225).</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CVP analysis is an important media through which is the management can have an insight into effects on profit on account of variation in cost and sales and take appropriate decisions. Profit planning can be done only when the management has the information about the cost of the product and selling price of the product.</w: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The key motive of business enterprises is to make and maximize profit. Profit doesn’t happen by chance. It is to be managed. CVP is a supplementary tool of planning of profit. It is immensely helpful for developing alternative strategies in sales planning and cost estimation. CVP is an accounting technique showing the relationship between the above-mentioned variables. This technique is equally important in profit making and non-profit making organization.</w: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Cost-Volume-Profit analysis is a management accounting tool to show the relationship between the ingredients of profit planning. Profit planning is the function of selling price of the product, the variable costs and volume to be sold. The entire scope of profit planning associated with CVP interrelationship. A widely used technique to study CVP relationship is break-even analysis. Break-even analysis is concerned with the study of revenues and costs in relation to sales at which the firm’s revenue and total costs will be exactly equal (or net income is zero). Thus the BEP may be defined a point at which the firm’s total revenues are exactly equal to total costs, yielding zero income. The ‘no profit’ ‘no loss’ is a break even point or a point at which losses ceases and profit begins (Khan &amp; Jain, 1993: 265).</w: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Cost-Volume-Profit analysis can be regarded as a sophisticated method or analytical tool used in management. It is extremely useful in profit planning and control, management decision, cost control, budgeting etc.</w:t>
      </w:r>
    </w:p>
    <w:p w:rsidR="001F2B1B" w:rsidRPr="00B067FE" w:rsidRDefault="001F2B1B" w:rsidP="001F2B1B">
      <w:pPr>
        <w:pStyle w:val="BodyText"/>
        <w:tabs>
          <w:tab w:val="left" w:pos="1575"/>
        </w:tabs>
        <w:spacing w:line="360" w:lineRule="auto"/>
      </w:pPr>
    </w:p>
    <w:p w:rsidR="001F2B1B" w:rsidRPr="00B067FE" w:rsidRDefault="001F2B1B" w:rsidP="001F2B1B">
      <w:pPr>
        <w:numPr>
          <w:ilvl w:val="1"/>
          <w:numId w:val="17"/>
        </w:numPr>
        <w:tabs>
          <w:tab w:val="clear" w:pos="900"/>
          <w:tab w:val="num" w:pos="540"/>
        </w:tabs>
        <w:spacing w:after="0" w:line="360" w:lineRule="auto"/>
        <w:ind w:left="540" w:hanging="540"/>
        <w:rPr>
          <w:rFonts w:ascii="Times New Roman" w:hAnsi="Times New Roman" w:cs="Times New Roman"/>
          <w:b/>
          <w:bCs/>
        </w:rPr>
      </w:pPr>
      <w:r w:rsidRPr="00B067FE">
        <w:rPr>
          <w:rFonts w:ascii="Times New Roman" w:hAnsi="Times New Roman" w:cs="Times New Roman"/>
          <w:b/>
          <w:bCs/>
        </w:rPr>
        <w:t xml:space="preserve"> Concept of Cost Volume Profit Analysis</w:t>
      </w:r>
    </w:p>
    <w:p w:rsidR="001F2B1B" w:rsidRPr="00B067FE" w:rsidRDefault="001F2B1B" w:rsidP="001F2B1B">
      <w:pPr>
        <w:pStyle w:val="BodyText"/>
        <w:tabs>
          <w:tab w:val="left" w:pos="720"/>
        </w:tabs>
        <w:spacing w:line="360" w:lineRule="auto"/>
      </w:pPr>
      <w:r w:rsidRPr="00B067FE">
        <w:t>CVP analysis is an analytical tool for analyzing the relationship among cost, price, profit, sales and production volume. Mainly, there are three elements in CVP analysis. They are cost, sales or production volume, and profit. All these terms are interconnected and dependent on one another. For instant, profit per unit of a product depends on its selling pries and cost of sales. The selling price to a greater extent will depend on the cost and costs depend on the volume of production. It is highly essential for the management to have the complete knowledge about the interrelationship among the cost, volume and profit. A study concerning this interconnection is undertaken through cost- volume- profit analysis.</w:t>
      </w:r>
    </w:p>
    <w:p w:rsidR="001F2B1B" w:rsidRPr="00B067FE" w:rsidRDefault="001F2B1B" w:rsidP="001F2B1B">
      <w:pPr>
        <w:pStyle w:val="BodyText"/>
        <w:tabs>
          <w:tab w:val="left" w:pos="1575"/>
        </w:tabs>
        <w:spacing w:line="360" w:lineRule="auto"/>
      </w:pPr>
    </w:p>
    <w:p w:rsidR="001F2B1B" w:rsidRPr="00B067FE" w:rsidRDefault="001F2B1B" w:rsidP="001F2B1B">
      <w:pPr>
        <w:pStyle w:val="BodyText"/>
        <w:spacing w:line="360" w:lineRule="auto"/>
      </w:pPr>
      <w:r w:rsidRPr="00B067FE">
        <w:t xml:space="preserve">CVP analysis is a supplementary tool of profit planning. It tells many things about the relationship between the business variables. Total variables costs are proportionate to the sales volume; where as the total fixed costs remain unchanged within the relevant range of the output levels. That is why; net incomes are not in proportion to sales. Knowing the relationship, one can assess the profit at forecasted sales volume; likewise, required sales </w:t>
      </w:r>
      <w:r w:rsidRPr="00B067FE">
        <w:lastRenderedPageBreak/>
        <w:t>can be ascertained for the minimum level of profit. If a company sales more than one product, called the product mix, each product may not be equally profitable. So the company’s profit will depend up on the ratio of each products sale on the total sales revenues. Profit will be greater if high margin items make up a relatively large proportion of total sales than if sales consist mostly of low margin items. Changes in sales mix can cause great variations in a company’s profit. A shift to low-margin items can cause the total profit to decrease even though total sales increase. On the contrary, a shift in the sales mix from low-items to high margin items can causes the reverse effect; total profit may increase even though total sales decrease.</w:t>
      </w:r>
    </w:p>
    <w:p w:rsidR="001F2B1B" w:rsidRPr="00B067FE" w:rsidRDefault="001F2B1B" w:rsidP="001F2B1B">
      <w:pPr>
        <w:pStyle w:val="BodyText"/>
        <w:tabs>
          <w:tab w:val="left" w:pos="1575"/>
        </w:tabs>
        <w:spacing w:line="360" w:lineRule="auto"/>
      </w:pPr>
    </w:p>
    <w:p w:rsidR="001F2B1B" w:rsidRPr="00B067FE" w:rsidRDefault="001F2B1B" w:rsidP="001F2B1B">
      <w:pPr>
        <w:pStyle w:val="BodyText"/>
        <w:spacing w:line="360" w:lineRule="auto"/>
      </w:pPr>
      <w:r w:rsidRPr="00B067FE">
        <w:t>Thus, C-V-P analysis is the technique of summarizing the effects of changes in an organizations volume of activity on its cost, revenue and profit. Cost-volume-profit analysis applies marginal or variable costing principles while establishing the effect of the future course of activities on the financial results of the firm. Knowledge of how cost behaves in response to change in volume and how profit beaver in response to change in cost and volume helps management to make numerous short term optimal decisions relating cost control and profit maximization</w:t>
      </w:r>
    </w:p>
    <w:p w:rsidR="001F2B1B" w:rsidRPr="00B067FE" w:rsidRDefault="001F2B1B" w:rsidP="001F2B1B">
      <w:pPr>
        <w:pStyle w:val="BodyText"/>
        <w:tabs>
          <w:tab w:val="left" w:pos="1575"/>
        </w:tabs>
        <w:spacing w:line="360" w:lineRule="auto"/>
        <w:ind w:left="180"/>
      </w:pPr>
    </w:p>
    <w:p w:rsidR="001F2B1B" w:rsidRPr="00B067FE" w:rsidRDefault="001F2B1B" w:rsidP="001F2B1B">
      <w:pPr>
        <w:numPr>
          <w:ilvl w:val="1"/>
          <w:numId w:val="17"/>
        </w:numPr>
        <w:tabs>
          <w:tab w:val="clear" w:pos="900"/>
          <w:tab w:val="num" w:pos="540"/>
        </w:tabs>
        <w:spacing w:after="0" w:line="360" w:lineRule="auto"/>
        <w:ind w:left="540" w:hanging="540"/>
        <w:rPr>
          <w:rFonts w:ascii="Times New Roman" w:hAnsi="Times New Roman" w:cs="Times New Roman"/>
          <w:b/>
        </w:rPr>
      </w:pPr>
      <w:r w:rsidRPr="00B067FE">
        <w:rPr>
          <w:rFonts w:ascii="Times New Roman" w:hAnsi="Times New Roman" w:cs="Times New Roman"/>
          <w:b/>
        </w:rPr>
        <w:t xml:space="preserve">Cost and Its </w:t>
      </w:r>
      <w:r w:rsidRPr="00B067FE">
        <w:rPr>
          <w:rFonts w:ascii="Times New Roman" w:hAnsi="Times New Roman" w:cs="Times New Roman"/>
          <w:b/>
          <w:bCs/>
        </w:rPr>
        <w:t>Classification</w:t>
      </w:r>
    </w:p>
    <w:p w:rsidR="001F2B1B" w:rsidRPr="00B067FE" w:rsidRDefault="001F2B1B" w:rsidP="001F2B1B">
      <w:pPr>
        <w:pStyle w:val="BodyText"/>
        <w:numPr>
          <w:ilvl w:val="2"/>
          <w:numId w:val="12"/>
        </w:numPr>
        <w:tabs>
          <w:tab w:val="num" w:pos="540"/>
        </w:tabs>
        <w:spacing w:line="360" w:lineRule="auto"/>
        <w:ind w:left="540" w:hanging="540"/>
        <w:rPr>
          <w:b w:val="0"/>
        </w:rPr>
      </w:pPr>
      <w:r w:rsidRPr="00B067FE">
        <w:rPr>
          <w:b w:val="0"/>
        </w:rPr>
        <w:t>Concept of Cost</w:t>
      </w:r>
    </w:p>
    <w:p w:rsidR="001F2B1B" w:rsidRPr="00B067FE" w:rsidRDefault="001F2B1B" w:rsidP="001F2B1B">
      <w:pPr>
        <w:pStyle w:val="BodyText"/>
        <w:spacing w:line="360" w:lineRule="auto"/>
      </w:pPr>
      <w:r w:rsidRPr="00B067FE">
        <w:t>Sacrifice or foregoing of resource made for the attainment of specific purpose is known as cost and are measured in monetary terms. Cost are collected, classified, determined, analyzed and controlled keeping in view the very purpose for which it has been incurred. Cost must be paid for production or purchase of goods and services. Usually costs are incurred with a view to obtained more return or resources in future. Immediate effect of cost is that it causes decrease in assets or increase in liabilities.</w:t>
      </w:r>
    </w:p>
    <w:p w:rsidR="001F2B1B" w:rsidRPr="00B067FE" w:rsidRDefault="001F2B1B" w:rsidP="001F2B1B">
      <w:pPr>
        <w:pStyle w:val="BodyText"/>
        <w:tabs>
          <w:tab w:val="left" w:pos="1575"/>
        </w:tabs>
        <w:spacing w:line="360" w:lineRule="auto"/>
      </w:pPr>
    </w:p>
    <w:p w:rsidR="001F2B1B" w:rsidRPr="00B067FE" w:rsidRDefault="001F2B1B" w:rsidP="001F2B1B">
      <w:pPr>
        <w:pStyle w:val="BodyText"/>
        <w:numPr>
          <w:ilvl w:val="2"/>
          <w:numId w:val="12"/>
        </w:numPr>
        <w:tabs>
          <w:tab w:val="clear" w:pos="1335"/>
          <w:tab w:val="num" w:pos="540"/>
        </w:tabs>
        <w:spacing w:line="360" w:lineRule="auto"/>
        <w:ind w:left="540" w:hanging="540"/>
        <w:rPr>
          <w:b w:val="0"/>
        </w:rPr>
      </w:pPr>
      <w:r w:rsidRPr="00B067FE">
        <w:rPr>
          <w:b w:val="0"/>
        </w:rPr>
        <w:t xml:space="preserve"> </w:t>
      </w:r>
      <w:r w:rsidRPr="00B067FE">
        <w:rPr>
          <w:b w:val="0"/>
        </w:rPr>
        <w:tab/>
        <w:t>Classification of Costs</w:t>
      </w:r>
    </w:p>
    <w:p w:rsidR="001F2B1B" w:rsidRPr="00B067FE" w:rsidRDefault="001F2B1B" w:rsidP="001F2B1B">
      <w:pPr>
        <w:pStyle w:val="BodyText"/>
        <w:spacing w:line="360" w:lineRule="auto"/>
      </w:pPr>
      <w:r w:rsidRPr="00B067FE">
        <w:t xml:space="preserve">Cost classification is the process of grouping costs according to their characteristic. In other words, it is the placement of like items together by virtue of their common features. Though costs are identified with cost units, cost centers or cost objectives in general, the </w:t>
      </w:r>
      <w:r w:rsidRPr="00B067FE">
        <w:lastRenderedPageBreak/>
        <w:t>same figures can be classified differently depending upon the very purpose or specific requirement of the management. Cost classification not only helps management in determining product costs for stock valuation and profit measurement but also helps in decision-making planning and control.</w:t>
      </w:r>
    </w:p>
    <w:p w:rsidR="001F2B1B" w:rsidRPr="00B067FE" w:rsidRDefault="001F2B1B" w:rsidP="001F2B1B">
      <w:pPr>
        <w:pStyle w:val="BodyText"/>
        <w:tabs>
          <w:tab w:val="left" w:pos="1575"/>
        </w:tabs>
        <w:spacing w:line="360" w:lineRule="auto"/>
        <w:ind w:left="420"/>
      </w:pPr>
    </w:p>
    <w:p w:rsidR="001F2B1B" w:rsidRPr="00B067FE" w:rsidRDefault="001F2B1B" w:rsidP="001F2B1B">
      <w:pPr>
        <w:pStyle w:val="BodyText"/>
        <w:numPr>
          <w:ilvl w:val="3"/>
          <w:numId w:val="13"/>
        </w:numPr>
        <w:tabs>
          <w:tab w:val="clear" w:pos="1575"/>
          <w:tab w:val="num" w:pos="720"/>
        </w:tabs>
        <w:spacing w:line="360" w:lineRule="auto"/>
        <w:ind w:left="900" w:hanging="900"/>
        <w:rPr>
          <w:b w:val="0"/>
        </w:rPr>
      </w:pPr>
      <w:r w:rsidRPr="00B067FE">
        <w:rPr>
          <w:b w:val="0"/>
        </w:rPr>
        <w:t xml:space="preserve"> Behavior wise Classification of Cost</w:t>
      </w:r>
    </w:p>
    <w:p w:rsidR="001F2B1B" w:rsidRPr="00B067FE" w:rsidRDefault="001F2B1B" w:rsidP="001F2B1B">
      <w:pPr>
        <w:pStyle w:val="BodyText"/>
        <w:spacing w:line="360" w:lineRule="auto"/>
      </w:pPr>
      <w:r w:rsidRPr="00B067FE">
        <w:t>All costs do not show the same behavior throughout the operation. There exists a relationship between costs and volume of activity. Cost behavior implies the relationship between cost and activity. In most of the organizations, costs can be classified as variables, fixed and mixed as these behave in relation to activity volume.</w:t>
      </w:r>
    </w:p>
    <w:p w:rsidR="001F2B1B" w:rsidRPr="00B067FE" w:rsidRDefault="001F2B1B" w:rsidP="001F2B1B">
      <w:pPr>
        <w:pStyle w:val="BodyText"/>
        <w:spacing w:line="360" w:lineRule="auto"/>
      </w:pPr>
    </w:p>
    <w:p w:rsidR="001F2B1B" w:rsidRPr="00B067FE" w:rsidRDefault="001F2B1B" w:rsidP="001F2B1B">
      <w:pPr>
        <w:pStyle w:val="BodyText"/>
        <w:numPr>
          <w:ilvl w:val="0"/>
          <w:numId w:val="20"/>
        </w:numPr>
        <w:tabs>
          <w:tab w:val="clear" w:pos="720"/>
        </w:tabs>
        <w:spacing w:line="360" w:lineRule="auto"/>
        <w:ind w:left="270" w:hanging="270"/>
      </w:pPr>
      <w:r w:rsidRPr="00B067FE">
        <w:rPr>
          <w:b w:val="0"/>
        </w:rPr>
        <w:t>Variable Cost</w:t>
      </w:r>
    </w:p>
    <w:p w:rsidR="001F2B1B" w:rsidRPr="00B067FE" w:rsidRDefault="001F2B1B" w:rsidP="001F2B1B">
      <w:pPr>
        <w:pStyle w:val="BodyText"/>
        <w:spacing w:line="360" w:lineRule="auto"/>
      </w:pPr>
      <w:r w:rsidRPr="00B067FE">
        <w:t>These costs tend to very in direct proportion to the volume of output. In other words, when volume of output increases, total variable cost also increases and when volume of output decreases, total variable cost also decreases. But the variable cost per unit remains fixed. It includes direct materials, direct wages, power, royalties, normal spoilage, small tools, and commission of salesman, etc. it can be shown in the figure below.</w:t>
      </w:r>
    </w:p>
    <w:p w:rsidR="001F2B1B" w:rsidRPr="00B067FE" w:rsidRDefault="001F2B1B" w:rsidP="001F2B1B">
      <w:pPr>
        <w:pStyle w:val="BodyText"/>
        <w:tabs>
          <w:tab w:val="left" w:pos="360"/>
        </w:tabs>
        <w:spacing w:line="360" w:lineRule="auto"/>
        <w:jc w:val="center"/>
        <w:rPr>
          <w:b w:val="0"/>
        </w:rPr>
      </w:pPr>
    </w:p>
    <w:p w:rsidR="001F2B1B" w:rsidRPr="00B067FE" w:rsidRDefault="001F2B1B" w:rsidP="007F4AD0">
      <w:pPr>
        <w:pStyle w:val="BodyText"/>
        <w:tabs>
          <w:tab w:val="left" w:pos="360"/>
        </w:tabs>
        <w:spacing w:line="360" w:lineRule="auto"/>
        <w:jc w:val="center"/>
        <w:rPr>
          <w:b w:val="0"/>
        </w:rPr>
      </w:pPr>
      <w:r w:rsidRPr="00B067FE">
        <w:rPr>
          <w:b w:val="0"/>
        </w:rPr>
        <w:t>Figure 2.1</w:t>
      </w:r>
    </w:p>
    <w:p w:rsidR="001F2B1B" w:rsidRPr="00B067FE" w:rsidRDefault="0063283E" w:rsidP="001F2B1B">
      <w:pPr>
        <w:pStyle w:val="BodyText"/>
        <w:tabs>
          <w:tab w:val="left" w:pos="360"/>
        </w:tabs>
        <w:spacing w:line="360" w:lineRule="auto"/>
        <w:jc w:val="center"/>
        <w:rPr>
          <w:b w:val="0"/>
        </w:rPr>
      </w:pPr>
      <w:r>
        <w:rPr>
          <w:b w:val="0"/>
          <w:noProof/>
        </w:rPr>
        <w:pict>
          <v:rect id="_x0000_s1028" style="position:absolute;left:0;text-align:left;margin-left:8.25pt;margin-top:20.75pt;width:408pt;height:192.75pt;z-index:-251654144" wrapcoords="-41 -90 -41 21510 21641 21510 21641 -90 -41 -90">
            <v:textbox inset="5.85pt,.7pt,5.85pt,.7pt"/>
          </v:rect>
        </w:pict>
      </w:r>
      <w:r w:rsidR="001F2B1B" w:rsidRPr="00B067FE">
        <w:rPr>
          <w:b w:val="0"/>
        </w:rPr>
        <w:t>Variable Cost</w:t>
      </w:r>
    </w:p>
    <w:p w:rsidR="001F2B1B" w:rsidRPr="00B067FE" w:rsidRDefault="001F2B1B" w:rsidP="001F2B1B">
      <w:pPr>
        <w:pStyle w:val="BodyText"/>
        <w:tabs>
          <w:tab w:val="left" w:pos="1575"/>
          <w:tab w:val="left" w:pos="5220"/>
        </w:tabs>
        <w:spacing w:line="360" w:lineRule="auto"/>
      </w:pPr>
      <w:r w:rsidRPr="00B067FE">
        <w:t xml:space="preserve">            </w:t>
      </w:r>
      <w:r w:rsidRPr="00B067FE">
        <w:object w:dxaOrig="3658" w:dyaOrig="365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82.3pt;height:182.3pt" o:ole="">
            <v:imagedata r:id="rId9" o:title=""/>
          </v:shape>
          <o:OLEObject Type="Embed" ProgID="Photoshop.Image.8" ShapeID="_x0000_i1025" DrawAspect="Content" ObjectID="_1723638501" r:id="rId10">
            <o:FieldCodes>\s</o:FieldCodes>
          </o:OLEObject>
        </w:object>
      </w:r>
      <w:r w:rsidRPr="00B067FE">
        <w:object w:dxaOrig="3658" w:dyaOrig="3658">
          <v:shape id="_x0000_i1026" type="#_x0000_t75" style="width:182.3pt;height:182.3pt" o:ole="">
            <v:imagedata r:id="rId11" o:title=""/>
          </v:shape>
          <o:OLEObject Type="Embed" ProgID="Photoshop.Image.8" ShapeID="_x0000_i1026" DrawAspect="Content" ObjectID="_1723638502" r:id="rId12">
            <o:FieldCodes>\s</o:FieldCodes>
          </o:OLEObject>
        </w:object>
      </w:r>
      <w:r w:rsidRPr="00B067FE">
        <w:tab/>
      </w:r>
      <w:r w:rsidRPr="00B067FE">
        <w:tab/>
      </w:r>
    </w:p>
    <w:p w:rsidR="001F2B1B" w:rsidRPr="00B067FE" w:rsidRDefault="001F2B1B" w:rsidP="001F2B1B">
      <w:pPr>
        <w:pStyle w:val="BodyText"/>
        <w:numPr>
          <w:ilvl w:val="0"/>
          <w:numId w:val="20"/>
        </w:numPr>
        <w:tabs>
          <w:tab w:val="clear" w:pos="720"/>
        </w:tabs>
        <w:spacing w:line="360" w:lineRule="auto"/>
        <w:ind w:left="450" w:hanging="450"/>
      </w:pPr>
      <w:r w:rsidRPr="00B067FE">
        <w:rPr>
          <w:b w:val="0"/>
        </w:rPr>
        <w:t>Fixed Cost</w:t>
      </w:r>
    </w:p>
    <w:p w:rsidR="001F2B1B" w:rsidRPr="00B067FE" w:rsidRDefault="001F2B1B" w:rsidP="007F4AD0">
      <w:pPr>
        <w:pStyle w:val="BodyText"/>
        <w:spacing w:line="360" w:lineRule="auto"/>
      </w:pPr>
      <w:r w:rsidRPr="00B067FE">
        <w:lastRenderedPageBreak/>
        <w:t>These costs remain fixed in “total” amount and do not increase or decrease when the volume of production changes. But the fixed cost per unit increases when volume of production decreases and vice-versa. Fixed cost per unit decreases when the volume of production increases. It includes rent and leaser, municipal tax, managerial salaries, building insurance, salaries and wages of permanent staffs etc. it can be shown in the figure below.</w:t>
      </w:r>
    </w:p>
    <w:p w:rsidR="001F2B1B" w:rsidRPr="00B067FE" w:rsidRDefault="001F2B1B" w:rsidP="001F2B1B">
      <w:pPr>
        <w:spacing w:line="360" w:lineRule="auto"/>
        <w:jc w:val="center"/>
        <w:rPr>
          <w:rFonts w:ascii="Times New Roman" w:hAnsi="Times New Roman" w:cs="Times New Roman"/>
        </w:rPr>
      </w:pPr>
      <w:r w:rsidRPr="00B067FE">
        <w:rPr>
          <w:rFonts w:ascii="Times New Roman" w:hAnsi="Times New Roman" w:cs="Times New Roman"/>
        </w:rPr>
        <w:t>Figure 2.2</w:t>
      </w:r>
    </w:p>
    <w:p w:rsidR="001F2B1B" w:rsidRPr="00B067FE" w:rsidRDefault="001F2B1B" w:rsidP="001F2B1B">
      <w:pPr>
        <w:pStyle w:val="BodyText"/>
        <w:tabs>
          <w:tab w:val="left" w:pos="360"/>
        </w:tabs>
        <w:spacing w:line="360" w:lineRule="auto"/>
        <w:jc w:val="center"/>
        <w:rPr>
          <w:b w:val="0"/>
        </w:rPr>
      </w:pPr>
      <w:r w:rsidRPr="00B067FE">
        <w:rPr>
          <w:b w:val="0"/>
        </w:rPr>
        <w:t xml:space="preserve"> Fixed Costs</w:t>
      </w:r>
    </w:p>
    <w:p w:rsidR="001F2B1B" w:rsidRPr="00B067FE" w:rsidRDefault="0063283E" w:rsidP="001F2B1B">
      <w:pPr>
        <w:pStyle w:val="BodyText"/>
        <w:tabs>
          <w:tab w:val="left" w:pos="525"/>
          <w:tab w:val="left" w:pos="6810"/>
        </w:tabs>
        <w:spacing w:line="360" w:lineRule="auto"/>
      </w:pPr>
      <w:r>
        <w:rPr>
          <w:noProof/>
        </w:rPr>
        <w:pict>
          <v:rect id="_x0000_s1027" style="position:absolute;left:0;text-align:left;margin-left:-4pt;margin-top:7.95pt;width:397.5pt;height:207pt;z-index:-251655168" wrapcoords="-41 -90 -41 21510 21641 21510 21641 -90 -41 -90">
            <v:textbox inset="5.85pt,.7pt,5.85pt,.7pt"/>
          </v:rect>
        </w:pict>
      </w:r>
    </w:p>
    <w:p w:rsidR="001F2B1B" w:rsidRPr="00B067FE" w:rsidRDefault="0063283E" w:rsidP="001F2B1B">
      <w:pPr>
        <w:pStyle w:val="BodyText"/>
        <w:tabs>
          <w:tab w:val="left" w:pos="525"/>
          <w:tab w:val="left" w:pos="6810"/>
        </w:tabs>
        <w:spacing w:line="360" w:lineRule="auto"/>
      </w:pPr>
      <w:r>
        <w:rPr>
          <w:noProof/>
        </w:rPr>
        <w:pict>
          <v:shape id="_x0000_s1026" style="position:absolute;left:0;text-align:left;margin-left:3in;margin-top:27pt;width:117pt;height:126pt;rotation:-208559fd;z-index:251660288;mso-position-horizontal:absolute;mso-position-vertical:absolute" coordsize="2940,2370" path="m420,c210,795,,1590,420,1980v420,390,2100,300,2520,360e" filled="f">
            <v:path arrowok="t"/>
          </v:shape>
        </w:pict>
      </w:r>
      <w:r w:rsidR="001F2B1B" w:rsidRPr="00B067FE">
        <w:object w:dxaOrig="3658" w:dyaOrig="3658">
          <v:shape id="_x0000_i1027" type="#_x0000_t75" style="width:182.3pt;height:182.3pt" o:ole="">
            <v:imagedata r:id="rId13" o:title=""/>
          </v:shape>
          <o:OLEObject Type="Embed" ProgID="Photoshop.Image.8" ShapeID="_x0000_i1027" DrawAspect="Content" ObjectID="_1723638503" r:id="rId14">
            <o:FieldCodes>\s</o:FieldCodes>
          </o:OLEObject>
        </w:object>
      </w:r>
      <w:r w:rsidR="001F2B1B" w:rsidRPr="00B067FE">
        <w:object w:dxaOrig="3658" w:dyaOrig="3658">
          <v:shape id="_x0000_i1028" type="#_x0000_t75" style="width:182.3pt;height:182.3pt" o:ole="">
            <v:imagedata r:id="rId15" o:title=""/>
          </v:shape>
          <o:OLEObject Type="Embed" ProgID="Photoshop.Image.8" ShapeID="_x0000_i1028" DrawAspect="Content" ObjectID="_1723638504" r:id="rId16">
            <o:FieldCodes>\s</o:FieldCodes>
          </o:OLEObject>
        </w:object>
      </w:r>
    </w:p>
    <w:p w:rsidR="001F2B1B" w:rsidRPr="00B067FE" w:rsidRDefault="001F2B1B" w:rsidP="001F2B1B">
      <w:pPr>
        <w:pStyle w:val="BodyText"/>
        <w:spacing w:line="360" w:lineRule="auto"/>
      </w:pPr>
    </w:p>
    <w:p w:rsidR="001F2B1B" w:rsidRPr="00B067FE" w:rsidRDefault="001F2B1B" w:rsidP="001F2B1B">
      <w:pPr>
        <w:pStyle w:val="BodyText"/>
        <w:numPr>
          <w:ilvl w:val="0"/>
          <w:numId w:val="20"/>
        </w:numPr>
        <w:tabs>
          <w:tab w:val="clear" w:pos="720"/>
        </w:tabs>
        <w:spacing w:line="360" w:lineRule="auto"/>
        <w:ind w:left="360"/>
      </w:pPr>
      <w:r w:rsidRPr="00B067FE">
        <w:rPr>
          <w:b w:val="0"/>
        </w:rPr>
        <w:t>Mixed Costs</w:t>
      </w:r>
    </w:p>
    <w:p w:rsidR="001F2B1B" w:rsidRPr="00B067FE" w:rsidRDefault="001F2B1B" w:rsidP="001F2B1B">
      <w:pPr>
        <w:pStyle w:val="BodyText"/>
        <w:spacing w:line="360" w:lineRule="auto"/>
      </w:pPr>
      <w:r w:rsidRPr="00B067FE">
        <w:t>These are partly fixed and partly semi variable costs has often a fixed element below which it will not fall at any level of output. The variable elements in semi variable costs changes either at a constant rate or in lumps. For example, introduction of an additional shift in the factory will require additional supervisors and certain cost will increase in lumps. In the case of telephone, this is a minimum charge and after a specified number of causes, the charges are made according to the number of calls made. Thus, there is no fixed pattern of behavior of semi variable cost. It includes supervision, light and power, telephone expenses, maintenance and repairs, depreciation, compensation for accidents etc. semi variable cost can be shown in the figure below.</w:t>
      </w:r>
    </w:p>
    <w:p w:rsidR="001F2B1B" w:rsidRPr="00B067FE" w:rsidRDefault="001F2B1B" w:rsidP="001F2B1B">
      <w:pPr>
        <w:pStyle w:val="BodyText"/>
        <w:tabs>
          <w:tab w:val="left" w:pos="360"/>
        </w:tabs>
        <w:spacing w:line="360" w:lineRule="auto"/>
        <w:jc w:val="center"/>
        <w:rPr>
          <w:b w:val="0"/>
        </w:rPr>
      </w:pPr>
    </w:p>
    <w:p w:rsidR="001F2B1B" w:rsidRPr="00B067FE" w:rsidRDefault="001F2B1B" w:rsidP="001F2B1B">
      <w:pPr>
        <w:pStyle w:val="BodyText"/>
        <w:tabs>
          <w:tab w:val="left" w:pos="360"/>
        </w:tabs>
        <w:spacing w:line="360" w:lineRule="auto"/>
        <w:jc w:val="center"/>
        <w:rPr>
          <w:b w:val="0"/>
        </w:rPr>
      </w:pPr>
      <w:r w:rsidRPr="00B067FE">
        <w:rPr>
          <w:b w:val="0"/>
        </w:rPr>
        <w:lastRenderedPageBreak/>
        <w:t>Figure 2.3</w:t>
      </w:r>
    </w:p>
    <w:p w:rsidR="001F2B1B" w:rsidRPr="00B067FE" w:rsidRDefault="001F2B1B" w:rsidP="001F2B1B">
      <w:pPr>
        <w:pStyle w:val="BodyText"/>
        <w:tabs>
          <w:tab w:val="left" w:pos="360"/>
        </w:tabs>
        <w:spacing w:line="360" w:lineRule="auto"/>
        <w:jc w:val="center"/>
        <w:rPr>
          <w:b w:val="0"/>
        </w:rPr>
      </w:pPr>
      <w:r w:rsidRPr="00B067FE">
        <w:rPr>
          <w:b w:val="0"/>
        </w:rPr>
        <w:t>Semi- Variable/Mixed Cost</w:t>
      </w:r>
    </w:p>
    <w:p w:rsidR="001F2B1B" w:rsidRPr="00B067FE" w:rsidRDefault="0063283E" w:rsidP="001F2B1B">
      <w:pPr>
        <w:tabs>
          <w:tab w:val="left" w:pos="5055"/>
          <w:tab w:val="right" w:pos="8309"/>
        </w:tabs>
        <w:spacing w:line="360" w:lineRule="auto"/>
        <w:jc w:val="both"/>
        <w:rPr>
          <w:rFonts w:ascii="Times New Roman" w:hAnsi="Times New Roman" w:cs="Times New Roman"/>
        </w:rPr>
      </w:pPr>
      <w:r>
        <w:rPr>
          <w:rFonts w:ascii="Times New Roman" w:hAnsi="Times New Roman" w:cs="Times New Roman"/>
          <w:noProof/>
        </w:rPr>
        <w:pict>
          <v:group id="_x0000_s1029" style="position:absolute;left:0;text-align:left;margin-left:20.25pt;margin-top:26.9pt;width:318pt;height:108pt;z-index:251663360" coordorigin="2205,3323" coordsize="6360,2160">
            <v:shape id="_x0000_s1030" style="position:absolute;left:2205;top:3323;width:2160;height:2160;mso-position-horizontal:absolute;mso-position-vertical:absolute" coordsize="2160,2160" path="m,2160v360,,720,,1080,-360c1440,1440,1800,720,2160,e" filled="f">
              <v:path arrowok="t"/>
            </v:shape>
            <v:group id="_x0000_s1031" style="position:absolute;left:5865;top:3932;width:2700;height:1260" coordorigin="5865,3932" coordsize="2700,1260">
              <v:line id="_x0000_s1032" style="position:absolute" from="5865,5192" to="6585,5192" strokeweight="2pt"/>
              <v:line id="_x0000_s1033" style="position:absolute" from="6585,4652" to="6585,5192" strokeweight="2pt"/>
              <v:line id="_x0000_s1034" style="position:absolute" from="6585,4652" to="7485,4652" strokeweight="2pt"/>
              <v:line id="_x0000_s1035" style="position:absolute;flip:y" from="7485,3932" to="7485,4652" strokeweight="2pt"/>
              <v:line id="_x0000_s1036" style="position:absolute" from="7485,3932" to="8565,3932" strokeweight="2pt"/>
            </v:group>
          </v:group>
        </w:pict>
      </w:r>
      <w:r w:rsidR="001F2B1B" w:rsidRPr="00B067FE">
        <w:rPr>
          <w:rFonts w:ascii="Times New Roman" w:hAnsi="Times New Roman" w:cs="Times New Roman"/>
        </w:rPr>
        <w:object w:dxaOrig="3658" w:dyaOrig="3658">
          <v:shape id="_x0000_i1029" type="#_x0000_t75" style="width:182.3pt;height:182.3pt" o:ole="">
            <v:imagedata r:id="rId17" o:title=""/>
          </v:shape>
          <o:OLEObject Type="Embed" ProgID="Photoshop.Image.8" ShapeID="_x0000_i1029" DrawAspect="Content" ObjectID="_1723638505" r:id="rId18">
            <o:FieldCodes>\s</o:FieldCodes>
          </o:OLEObject>
        </w:object>
      </w:r>
      <w:r w:rsidR="001F2B1B" w:rsidRPr="00B067FE">
        <w:rPr>
          <w:rFonts w:ascii="Times New Roman" w:hAnsi="Times New Roman" w:cs="Times New Roman"/>
        </w:rPr>
        <w:object w:dxaOrig="3658" w:dyaOrig="3658">
          <v:shape id="_x0000_i1030" type="#_x0000_t75" style="width:182.3pt;height:182.3pt" o:ole="">
            <v:imagedata r:id="rId17" o:title=""/>
          </v:shape>
          <o:OLEObject Type="Embed" ProgID="Photoshop.Image.8" ShapeID="_x0000_i1030" DrawAspect="Content" ObjectID="_1723638506" r:id="rId19">
            <o:FieldCodes>\s</o:FieldCodes>
          </o:OLEObject>
        </w:object>
      </w:r>
      <w:r w:rsidR="001F2B1B" w:rsidRPr="00B067FE">
        <w:rPr>
          <w:rFonts w:ascii="Times New Roman" w:hAnsi="Times New Roman" w:cs="Times New Roman"/>
        </w:rPr>
        <w:tab/>
      </w:r>
      <w:r w:rsidR="001F2B1B" w:rsidRPr="00B067FE">
        <w:rPr>
          <w:rFonts w:ascii="Times New Roman" w:hAnsi="Times New Roman" w:cs="Times New Roman"/>
        </w:rPr>
        <w:tab/>
      </w:r>
    </w:p>
    <w:p w:rsidR="001F2B1B" w:rsidRPr="00B067FE" w:rsidRDefault="001F2B1B" w:rsidP="001F2B1B">
      <w:pPr>
        <w:spacing w:line="360" w:lineRule="auto"/>
        <w:ind w:firstLine="720"/>
        <w:rPr>
          <w:rFonts w:ascii="Times New Roman" w:hAnsi="Times New Roman" w:cs="Times New Roman"/>
        </w:rPr>
      </w:pPr>
    </w:p>
    <w:p w:rsidR="001F2B1B" w:rsidRPr="00B067FE" w:rsidRDefault="001F2B1B" w:rsidP="001F2B1B">
      <w:pPr>
        <w:pStyle w:val="BodyText"/>
        <w:numPr>
          <w:ilvl w:val="3"/>
          <w:numId w:val="21"/>
        </w:numPr>
        <w:spacing w:line="360" w:lineRule="auto"/>
        <w:rPr>
          <w:b w:val="0"/>
          <w:bCs w:val="0"/>
        </w:rPr>
      </w:pPr>
      <w:r w:rsidRPr="00B067FE">
        <w:rPr>
          <w:b w:val="0"/>
        </w:rPr>
        <w:t xml:space="preserve"> Segregation</w:t>
      </w:r>
      <w:r w:rsidRPr="00B067FE">
        <w:rPr>
          <w:b w:val="0"/>
          <w:bCs w:val="0"/>
        </w:rPr>
        <w:t xml:space="preserve"> of Semi-Variable Cost</w:t>
      </w:r>
      <w:r w:rsidRPr="00B067FE">
        <w:rPr>
          <w:b w:val="0"/>
          <w:bCs w:val="0"/>
        </w:rPr>
        <w:tab/>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The semi variable cost can be divided in to two parts –fixed and Variable cost. The division of cost in to fixed and Variable cost is known as segregation of fixed and variable cost is known as segregation of cost. There are many method of separating semi variable cost in to fixed and variable cost. The main two methods are as follows;</w:t>
      </w:r>
    </w:p>
    <w:p w:rsidR="001F2B1B" w:rsidRPr="00B067FE" w:rsidRDefault="001F2B1B" w:rsidP="001F2B1B">
      <w:pPr>
        <w:numPr>
          <w:ilvl w:val="0"/>
          <w:numId w:val="14"/>
        </w:numPr>
        <w:tabs>
          <w:tab w:val="clear" w:pos="1440"/>
        </w:tabs>
        <w:spacing w:after="0" w:line="360" w:lineRule="auto"/>
        <w:ind w:left="540" w:hanging="360"/>
        <w:jc w:val="both"/>
        <w:rPr>
          <w:rFonts w:ascii="Times New Roman" w:hAnsi="Times New Roman" w:cs="Times New Roman"/>
        </w:rPr>
      </w:pPr>
      <w:r w:rsidRPr="00B067FE">
        <w:rPr>
          <w:rFonts w:ascii="Times New Roman" w:hAnsi="Times New Roman" w:cs="Times New Roman"/>
        </w:rPr>
        <w:t>High- Low Method</w:t>
      </w:r>
    </w:p>
    <w:p w:rsidR="001F2B1B" w:rsidRPr="00B067FE" w:rsidRDefault="001F2B1B" w:rsidP="001F2B1B">
      <w:pPr>
        <w:numPr>
          <w:ilvl w:val="0"/>
          <w:numId w:val="14"/>
        </w:numPr>
        <w:tabs>
          <w:tab w:val="clear" w:pos="1440"/>
        </w:tabs>
        <w:spacing w:after="0" w:line="360" w:lineRule="auto"/>
        <w:ind w:left="540" w:hanging="360"/>
        <w:jc w:val="both"/>
        <w:rPr>
          <w:rFonts w:ascii="Times New Roman" w:hAnsi="Times New Roman" w:cs="Times New Roman"/>
        </w:rPr>
      </w:pPr>
      <w:r w:rsidRPr="00B067FE">
        <w:rPr>
          <w:rFonts w:ascii="Times New Roman" w:hAnsi="Times New Roman" w:cs="Times New Roman"/>
        </w:rPr>
        <w:t>Least Square Method</w: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tabs>
          <w:tab w:val="left" w:pos="720"/>
        </w:tabs>
        <w:spacing w:line="360" w:lineRule="auto"/>
        <w:jc w:val="both"/>
        <w:rPr>
          <w:rFonts w:ascii="Times New Roman" w:hAnsi="Times New Roman" w:cs="Times New Roman"/>
          <w:b/>
        </w:rPr>
      </w:pPr>
      <w:r w:rsidRPr="00B067FE">
        <w:rPr>
          <w:rFonts w:ascii="Times New Roman" w:hAnsi="Times New Roman" w:cs="Times New Roman"/>
          <w:b/>
        </w:rPr>
        <w:br w:type="page"/>
      </w:r>
      <w:r w:rsidRPr="00B067FE">
        <w:rPr>
          <w:rFonts w:ascii="Times New Roman" w:hAnsi="Times New Roman" w:cs="Times New Roman"/>
          <w:b/>
        </w:rPr>
        <w:lastRenderedPageBreak/>
        <w:t>a) High-Low Method</w:t>
      </w:r>
    </w:p>
    <w:p w:rsidR="001F2B1B" w:rsidRPr="00B067FE" w:rsidRDefault="001F2B1B" w:rsidP="001F2B1B">
      <w:pPr>
        <w:tabs>
          <w:tab w:val="left" w:pos="720"/>
        </w:tabs>
        <w:spacing w:line="360" w:lineRule="auto"/>
        <w:jc w:val="both"/>
        <w:rPr>
          <w:rFonts w:ascii="Times New Roman" w:hAnsi="Times New Roman" w:cs="Times New Roman"/>
        </w:rPr>
      </w:pPr>
      <w:r w:rsidRPr="00B067FE">
        <w:rPr>
          <w:rFonts w:ascii="Times New Roman" w:hAnsi="Times New Roman" w:cs="Times New Roman"/>
        </w:rPr>
        <w:t>This method assumed that the change in semi-variable or semi-fixed or mixed cost is caused by variation in output or activity.</w: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The following steps should be followed for segregation of semi-variable or mixed cost under high-low method.</w: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ind w:left="900" w:hanging="900"/>
        <w:jc w:val="both"/>
        <w:rPr>
          <w:rFonts w:ascii="Times New Roman" w:hAnsi="Times New Roman" w:cs="Times New Roman"/>
        </w:rPr>
      </w:pPr>
      <w:r w:rsidRPr="00B067FE">
        <w:rPr>
          <w:rFonts w:ascii="Times New Roman" w:hAnsi="Times New Roman" w:cs="Times New Roman"/>
        </w:rPr>
        <w:t>Step 1   To elect highest and lowest level of activity</w:t>
      </w:r>
    </w:p>
    <w:p w:rsidR="001F2B1B" w:rsidRPr="00B067FE" w:rsidRDefault="001F2B1B" w:rsidP="001F2B1B">
      <w:pPr>
        <w:spacing w:line="360" w:lineRule="auto"/>
        <w:ind w:left="900" w:hanging="900"/>
        <w:jc w:val="both"/>
        <w:rPr>
          <w:rFonts w:ascii="Times New Roman" w:hAnsi="Times New Roman" w:cs="Times New Roman"/>
        </w:rPr>
      </w:pPr>
      <w:r w:rsidRPr="00B067FE">
        <w:rPr>
          <w:rFonts w:ascii="Times New Roman" w:hAnsi="Times New Roman" w:cs="Times New Roman"/>
        </w:rPr>
        <w:t>Step 2   To take the corresponding cost of highest and lowest level of activity.</w:t>
      </w:r>
    </w:p>
    <w:p w:rsidR="001F2B1B" w:rsidRPr="00B067FE" w:rsidRDefault="001F2B1B" w:rsidP="001F2B1B">
      <w:pPr>
        <w:spacing w:line="360" w:lineRule="auto"/>
        <w:ind w:left="900" w:hanging="900"/>
        <w:jc w:val="both"/>
        <w:rPr>
          <w:rFonts w:ascii="Times New Roman" w:hAnsi="Times New Roman" w:cs="Times New Roman"/>
        </w:rPr>
      </w:pPr>
      <w:r w:rsidRPr="00B067FE">
        <w:rPr>
          <w:rFonts w:ascii="Times New Roman" w:hAnsi="Times New Roman" w:cs="Times New Roman"/>
        </w:rPr>
        <w:t>Step 3 To find out the different between highest and lowest points and   ascertains   the variable cost per unit by using following formula.</w:t>
      </w:r>
    </w:p>
    <w:p w:rsidR="001F2B1B" w:rsidRPr="00B067FE" w:rsidRDefault="001F2B1B" w:rsidP="001F2B1B">
      <w:pPr>
        <w:spacing w:line="360" w:lineRule="auto"/>
        <w:rPr>
          <w:rFonts w:ascii="Times New Roman" w:hAnsi="Times New Roman" w:cs="Times New Roman"/>
        </w:rPr>
      </w:pPr>
      <w:r w:rsidRPr="00B067FE">
        <w:rPr>
          <w:rFonts w:ascii="Times New Roman" w:hAnsi="Times New Roman" w:cs="Times New Roman"/>
        </w:rPr>
        <w:tab/>
        <w:t>Variable cost per unit (b)</w:t>
      </w:r>
      <w:r w:rsidRPr="00B067FE">
        <w:rPr>
          <w:rFonts w:ascii="Times New Roman" w:hAnsi="Times New Roman" w:cs="Times New Roman"/>
        </w:rPr>
        <w:tab/>
        <w:t>=</w:t>
      </w:r>
      <w:r w:rsidRPr="00B067FE">
        <w:rPr>
          <w:rFonts w:ascii="Times New Roman" w:hAnsi="Times New Roman" w:cs="Times New Roman"/>
          <w:position w:val="-30"/>
        </w:rPr>
        <w:object w:dxaOrig="2460" w:dyaOrig="680">
          <v:shape id="_x0000_i1031" type="#_x0000_t75" style="width:123.95pt;height:33.7pt" o:ole="">
            <v:imagedata r:id="rId20" o:title=""/>
          </v:shape>
          <o:OLEObject Type="Embed" ProgID="Equation.3" ShapeID="_x0000_i1031" DrawAspect="Content" ObjectID="_1723638507" r:id="rId21"/>
        </w:object>
      </w:r>
      <w:r w:rsidRPr="00B067FE">
        <w:rPr>
          <w:rFonts w:ascii="Times New Roman" w:hAnsi="Times New Roman" w:cs="Times New Roman"/>
        </w:rPr>
        <w:t xml:space="preserve"> </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Step 4  To find out the fixed cost by using the following equation:</w: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Fixed Cost = Total Cost – (Variable Cost Per Unit × Activity Level)</w: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b/>
        </w:rPr>
      </w:pPr>
      <w:r w:rsidRPr="00B067FE">
        <w:rPr>
          <w:rFonts w:ascii="Times New Roman" w:hAnsi="Times New Roman" w:cs="Times New Roman"/>
          <w:b/>
        </w:rPr>
        <w:t>b)  Least Square Method</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Least square method is a statistical method. It is an accurate and trusted method of segregation fixed and variable cost from mixed cost. In this method, first of all, variable cost per unit is calculated. After this, the fixed cost is calculated. The fixed cost and variable cost can be separated by adopting the stepwise process as shown below.</w: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ind w:left="720" w:hanging="720"/>
        <w:jc w:val="both"/>
        <w:rPr>
          <w:rFonts w:ascii="Times New Roman" w:hAnsi="Times New Roman" w:cs="Times New Roman"/>
        </w:rPr>
      </w:pPr>
      <w:r w:rsidRPr="00B067FE">
        <w:rPr>
          <w:rFonts w:ascii="Times New Roman" w:hAnsi="Times New Roman" w:cs="Times New Roman"/>
        </w:rPr>
        <w:t>Step 1 Assume the activity level or production units as ‘x’ and find out the summation of x i.e. ∑X.</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Step 2 Assume the Mixed cost as ‘y’ and find out ∑y</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lastRenderedPageBreak/>
        <w:t>Step 3 Multiply X and Y, and sum the product i.e. find out ∑xy</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Step 4 Convert x in to x² and find out the sum of x² i.e. ∑x²</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Step 5 Using the following given below, find out unit variable cost (b):</w: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ab/>
        <w:t>b  =</w:t>
      </w:r>
      <w:r w:rsidRPr="00B067FE">
        <w:rPr>
          <w:rFonts w:ascii="Times New Roman" w:hAnsi="Times New Roman" w:cs="Times New Roman"/>
          <w:position w:val="-32"/>
        </w:rPr>
        <w:object w:dxaOrig="2100" w:dyaOrig="760">
          <v:shape id="_x0000_i1032" type="#_x0000_t75" style="width:123.95pt;height:41pt" o:ole="">
            <v:imagedata r:id="rId22" o:title=""/>
          </v:shape>
          <o:OLEObject Type="Embed" ProgID="Equation.3" ShapeID="_x0000_i1032" DrawAspect="Content" ObjectID="_1723638508" r:id="rId23"/>
        </w:object>
      </w:r>
      <w:r w:rsidRPr="00B067FE">
        <w:rPr>
          <w:rFonts w:ascii="Times New Roman" w:hAnsi="Times New Roman" w:cs="Times New Roman"/>
        </w:rPr>
        <w:t xml:space="preserve"> </w:t>
      </w:r>
      <w:r w:rsidRPr="00B067FE">
        <w:rPr>
          <w:rFonts w:ascii="Times New Roman" w:hAnsi="Times New Roman" w:cs="Times New Roman"/>
        </w:rPr>
        <w:tab/>
      </w:r>
      <w:r w:rsidRPr="00B067FE">
        <w:rPr>
          <w:rFonts w:ascii="Times New Roman" w:hAnsi="Times New Roman" w:cs="Times New Roman"/>
        </w:rPr>
        <w:tab/>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Step 6</w:t>
      </w:r>
      <w:r w:rsidRPr="00B067FE">
        <w:rPr>
          <w:rFonts w:ascii="Times New Roman" w:hAnsi="Times New Roman" w:cs="Times New Roman"/>
        </w:rPr>
        <w:tab/>
        <w:t xml:space="preserve"> using the formula given below find out fixed cost (a):</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ab/>
        <w:t xml:space="preserve">a = </w:t>
      </w:r>
      <w:r w:rsidRPr="00B067FE">
        <w:rPr>
          <w:rFonts w:ascii="Times New Roman" w:hAnsi="Times New Roman" w:cs="Times New Roman"/>
          <w:position w:val="-24"/>
        </w:rPr>
        <w:object w:dxaOrig="1520" w:dyaOrig="680">
          <v:shape id="_x0000_i1033" type="#_x0000_t75" style="width:89.3pt;height:37.35pt" o:ole="">
            <v:imagedata r:id="rId24" o:title=""/>
          </v:shape>
          <o:OLEObject Type="Embed" ProgID="Equation.3" ShapeID="_x0000_i1033" DrawAspect="Content" ObjectID="_1723638509" r:id="rId25"/>
        </w:object>
      </w:r>
      <w:r w:rsidRPr="00B067FE">
        <w:rPr>
          <w:rFonts w:ascii="Times New Roman" w:hAnsi="Times New Roman" w:cs="Times New Roman"/>
        </w:rPr>
        <w:tab/>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Notes</w:t>
      </w:r>
    </w:p>
    <w:p w:rsidR="001F2B1B" w:rsidRPr="00B067FE" w:rsidRDefault="001F2B1B" w:rsidP="001F2B1B">
      <w:pPr>
        <w:numPr>
          <w:ilvl w:val="0"/>
          <w:numId w:val="22"/>
        </w:numPr>
        <w:spacing w:after="0" w:line="360" w:lineRule="auto"/>
        <w:jc w:val="both"/>
        <w:rPr>
          <w:rFonts w:ascii="Times New Roman" w:hAnsi="Times New Roman" w:cs="Times New Roman"/>
        </w:rPr>
      </w:pPr>
      <w:r w:rsidRPr="00B067FE">
        <w:rPr>
          <w:rFonts w:ascii="Times New Roman" w:hAnsi="Times New Roman" w:cs="Times New Roman"/>
        </w:rPr>
        <w:t>N = Number of Observations</w:t>
      </w:r>
    </w:p>
    <w:p w:rsidR="001F2B1B" w:rsidRPr="00B067FE" w:rsidRDefault="001F2B1B" w:rsidP="001F2B1B">
      <w:pPr>
        <w:numPr>
          <w:ilvl w:val="0"/>
          <w:numId w:val="22"/>
        </w:numPr>
        <w:spacing w:after="0" w:line="360" w:lineRule="auto"/>
        <w:jc w:val="both"/>
        <w:rPr>
          <w:rFonts w:ascii="Times New Roman" w:hAnsi="Times New Roman" w:cs="Times New Roman"/>
        </w:rPr>
      </w:pPr>
      <w:r w:rsidRPr="00B067FE">
        <w:rPr>
          <w:rFonts w:ascii="Times New Roman" w:hAnsi="Times New Roman" w:cs="Times New Roman"/>
        </w:rPr>
        <w:t>For finding out the value of ‘a’ the following formula could be used:</w:t>
      </w:r>
    </w:p>
    <w:p w:rsidR="001F2B1B" w:rsidRPr="00B067FE" w:rsidRDefault="001F2B1B" w:rsidP="001F2B1B">
      <w:pPr>
        <w:tabs>
          <w:tab w:val="left" w:pos="1920"/>
        </w:tabs>
        <w:spacing w:line="360" w:lineRule="auto"/>
        <w:jc w:val="both"/>
        <w:rPr>
          <w:rFonts w:ascii="Times New Roman" w:hAnsi="Times New Roman" w:cs="Times New Roman"/>
        </w:rPr>
      </w:pPr>
      <w:r w:rsidRPr="00B067FE">
        <w:rPr>
          <w:rFonts w:ascii="Times New Roman" w:hAnsi="Times New Roman" w:cs="Times New Roman"/>
        </w:rPr>
        <w:tab/>
        <w:t>a. =</w:t>
      </w:r>
      <w:r w:rsidRPr="00B067FE">
        <w:rPr>
          <w:rFonts w:ascii="Times New Roman" w:hAnsi="Times New Roman" w:cs="Times New Roman"/>
          <w:position w:val="-38"/>
        </w:rPr>
        <w:object w:dxaOrig="2400" w:dyaOrig="840">
          <v:shape id="_x0000_i1034" type="#_x0000_t75" style="width:120.3pt;height:41.9pt" o:ole="">
            <v:imagedata r:id="rId26" o:title=""/>
          </v:shape>
          <o:OLEObject Type="Embed" ProgID="Equation.3" ShapeID="_x0000_i1034" DrawAspect="Content" ObjectID="_1723638510" r:id="rId27"/>
        </w:object>
      </w:r>
      <w:r w:rsidRPr="00B067FE">
        <w:rPr>
          <w:rFonts w:ascii="Times New Roman" w:hAnsi="Times New Roman" w:cs="Times New Roman"/>
        </w:rPr>
        <w:tab/>
      </w:r>
    </w:p>
    <w:p w:rsidR="001F2B1B" w:rsidRPr="00B067FE" w:rsidRDefault="001F2B1B" w:rsidP="001F2B1B">
      <w:pPr>
        <w:tabs>
          <w:tab w:val="left" w:pos="2460"/>
        </w:tabs>
        <w:spacing w:line="360" w:lineRule="auto"/>
        <w:jc w:val="both"/>
        <w:rPr>
          <w:rFonts w:ascii="Times New Roman" w:hAnsi="Times New Roman" w:cs="Times New Roman"/>
        </w:rPr>
      </w:pPr>
      <w:r w:rsidRPr="00B067FE">
        <w:rPr>
          <w:rFonts w:ascii="Times New Roman" w:hAnsi="Times New Roman" w:cs="Times New Roman"/>
        </w:rPr>
        <w:t xml:space="preserve">            Approaches to Cost – Volume – Profit Analysis</w:t>
      </w:r>
    </w:p>
    <w:p w:rsidR="001F2B1B" w:rsidRPr="00B067FE" w:rsidRDefault="001F2B1B" w:rsidP="001F2B1B">
      <w:pPr>
        <w:tabs>
          <w:tab w:val="left" w:pos="720"/>
        </w:tabs>
        <w:spacing w:line="360" w:lineRule="auto"/>
        <w:jc w:val="both"/>
        <w:rPr>
          <w:rFonts w:ascii="Times New Roman" w:hAnsi="Times New Roman" w:cs="Times New Roman"/>
        </w:rPr>
      </w:pPr>
      <w:r w:rsidRPr="00B067FE">
        <w:rPr>
          <w:rFonts w:ascii="Times New Roman" w:hAnsi="Times New Roman" w:cs="Times New Roman"/>
        </w:rPr>
        <w:t>The CVP relationship can be analyzed through different approaches, which are:</w:t>
      </w:r>
    </w:p>
    <w:p w:rsidR="001F2B1B" w:rsidRPr="00B067FE" w:rsidRDefault="001F2B1B" w:rsidP="001F2B1B">
      <w:pPr>
        <w:numPr>
          <w:ilvl w:val="0"/>
          <w:numId w:val="15"/>
        </w:numPr>
        <w:tabs>
          <w:tab w:val="clear" w:pos="1080"/>
        </w:tabs>
        <w:spacing w:after="0" w:line="360" w:lineRule="auto"/>
        <w:ind w:left="720" w:hanging="360"/>
        <w:jc w:val="both"/>
        <w:rPr>
          <w:rFonts w:ascii="Times New Roman" w:hAnsi="Times New Roman" w:cs="Times New Roman"/>
        </w:rPr>
      </w:pPr>
      <w:r w:rsidRPr="00B067FE">
        <w:rPr>
          <w:rFonts w:ascii="Times New Roman" w:hAnsi="Times New Roman" w:cs="Times New Roman"/>
        </w:rPr>
        <w:t>Contribution Margin Approach</w:t>
      </w:r>
    </w:p>
    <w:p w:rsidR="001F2B1B" w:rsidRPr="00B067FE" w:rsidRDefault="001F2B1B" w:rsidP="001F2B1B">
      <w:pPr>
        <w:numPr>
          <w:ilvl w:val="0"/>
          <w:numId w:val="15"/>
        </w:numPr>
        <w:tabs>
          <w:tab w:val="clear" w:pos="1080"/>
        </w:tabs>
        <w:spacing w:after="0" w:line="360" w:lineRule="auto"/>
        <w:ind w:left="720" w:hanging="360"/>
        <w:jc w:val="both"/>
        <w:rPr>
          <w:rFonts w:ascii="Times New Roman" w:hAnsi="Times New Roman" w:cs="Times New Roman"/>
        </w:rPr>
      </w:pPr>
      <w:r w:rsidRPr="00B067FE">
        <w:rPr>
          <w:rFonts w:ascii="Times New Roman" w:hAnsi="Times New Roman" w:cs="Times New Roman"/>
        </w:rPr>
        <w:t>Cost and Revenue equation Approach</w:t>
      </w:r>
    </w:p>
    <w:p w:rsidR="001F2B1B" w:rsidRPr="00B067FE" w:rsidRDefault="001F2B1B" w:rsidP="001F2B1B">
      <w:pPr>
        <w:numPr>
          <w:ilvl w:val="0"/>
          <w:numId w:val="15"/>
        </w:numPr>
        <w:tabs>
          <w:tab w:val="clear" w:pos="1080"/>
        </w:tabs>
        <w:spacing w:after="0" w:line="360" w:lineRule="auto"/>
        <w:ind w:left="720" w:hanging="360"/>
        <w:jc w:val="both"/>
        <w:rPr>
          <w:rFonts w:ascii="Times New Roman" w:hAnsi="Times New Roman" w:cs="Times New Roman"/>
        </w:rPr>
      </w:pPr>
      <w:r w:rsidRPr="00B067FE">
        <w:rPr>
          <w:rFonts w:ascii="Times New Roman" w:hAnsi="Times New Roman" w:cs="Times New Roman"/>
        </w:rPr>
        <w:t>The graphic (break even chart) Approach</w:t>
      </w:r>
    </w:p>
    <w:p w:rsidR="001F2B1B" w:rsidRPr="00B067FE" w:rsidRDefault="001F2B1B" w:rsidP="001F2B1B">
      <w:pPr>
        <w:spacing w:line="360" w:lineRule="auto"/>
        <w:ind w:left="360"/>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b/>
        </w:rPr>
        <w:t>2.6 Contribution Margin Approach</w:t>
      </w:r>
      <w:r w:rsidRPr="00B067FE">
        <w:rPr>
          <w:rFonts w:ascii="Times New Roman" w:hAnsi="Times New Roman" w:cs="Times New Roman"/>
        </w:rPr>
        <w:tab/>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 xml:space="preserve">The profit of a business enterprise is indicated by contribution margin approach. It high lights the relationship among cost, sales and profit. Contribution margin is the excess of sales price of a unit of output over its variable cost. Contribution margin enables to meet fixed costs and add to the profit. The </w:t>
      </w:r>
      <w:r w:rsidRPr="00B067FE">
        <w:rPr>
          <w:rFonts w:ascii="Times New Roman" w:hAnsi="Times New Roman" w:cs="Times New Roman"/>
        </w:rPr>
        <w:lastRenderedPageBreak/>
        <w:t>total fixed costs are covered by it and the balance amount is an additional to the net profit. Contribution margin can be represented as:</w:t>
      </w:r>
    </w:p>
    <w:p w:rsidR="001F2B1B" w:rsidRPr="00B067FE" w:rsidRDefault="001F2B1B" w:rsidP="001F2B1B">
      <w:pPr>
        <w:spacing w:line="360" w:lineRule="auto"/>
        <w:ind w:left="360"/>
        <w:jc w:val="both"/>
        <w:rPr>
          <w:rFonts w:ascii="Times New Roman" w:hAnsi="Times New Roman" w:cs="Times New Roman"/>
        </w:rPr>
      </w:pPr>
    </w:p>
    <w:p w:rsidR="001F2B1B" w:rsidRPr="00B067FE" w:rsidRDefault="001F2B1B" w:rsidP="001F2B1B">
      <w:pPr>
        <w:pStyle w:val="ListParagraph"/>
        <w:numPr>
          <w:ilvl w:val="0"/>
          <w:numId w:val="49"/>
        </w:numPr>
        <w:spacing w:line="360" w:lineRule="auto"/>
        <w:ind w:left="540"/>
        <w:jc w:val="both"/>
      </w:pPr>
      <w:r w:rsidRPr="00B067FE">
        <w:t>Contribution Margin = Sales – Variable Cost</w:t>
      </w:r>
    </w:p>
    <w:p w:rsidR="001F2B1B" w:rsidRPr="00B067FE" w:rsidRDefault="001F2B1B" w:rsidP="001F2B1B">
      <w:pPr>
        <w:pStyle w:val="ListParagraph"/>
        <w:numPr>
          <w:ilvl w:val="0"/>
          <w:numId w:val="49"/>
        </w:numPr>
        <w:spacing w:line="360" w:lineRule="auto"/>
        <w:ind w:left="540"/>
        <w:jc w:val="both"/>
      </w:pPr>
      <w:r w:rsidRPr="00B067FE">
        <w:t>Contribution Margin = Fixed Cost + Profit</w:t>
      </w:r>
    </w:p>
    <w:p w:rsidR="001F2B1B" w:rsidRPr="00B067FE" w:rsidRDefault="001F2B1B" w:rsidP="001F2B1B">
      <w:pPr>
        <w:pStyle w:val="ListParagraph"/>
        <w:numPr>
          <w:ilvl w:val="0"/>
          <w:numId w:val="49"/>
        </w:numPr>
        <w:spacing w:line="360" w:lineRule="auto"/>
        <w:ind w:left="540"/>
        <w:jc w:val="both"/>
      </w:pPr>
      <w:r w:rsidRPr="00B067FE">
        <w:t>Profit = Contribution Margin – Fixed Cost</w:t>
      </w:r>
    </w:p>
    <w:p w:rsidR="001F2B1B" w:rsidRPr="00B067FE" w:rsidRDefault="001F2B1B" w:rsidP="001F2B1B">
      <w:pPr>
        <w:pStyle w:val="ListParagraph"/>
        <w:spacing w:line="360" w:lineRule="auto"/>
        <w:ind w:left="540"/>
        <w:jc w:val="both"/>
      </w:pPr>
    </w:p>
    <w:p w:rsidR="001F2B1B" w:rsidRPr="00B067FE" w:rsidRDefault="001F2B1B" w:rsidP="001F2B1B">
      <w:pPr>
        <w:spacing w:line="360" w:lineRule="auto"/>
        <w:jc w:val="both"/>
        <w:rPr>
          <w:rFonts w:ascii="Times New Roman" w:hAnsi="Times New Roman" w:cs="Times New Roman"/>
          <w:b/>
        </w:rPr>
      </w:pPr>
      <w:r w:rsidRPr="00B067FE">
        <w:rPr>
          <w:rFonts w:ascii="Times New Roman" w:hAnsi="Times New Roman" w:cs="Times New Roman"/>
          <w:b/>
        </w:rPr>
        <w:t>2.6.1 Contribution Margin Ratio</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Contribution Margin ratio expresses the relationship pf contribution to sales. It is also termed as profit volume ratio, contribution sales or variable profit ratio. If the contribution margin is divided by sales revenue, the result is profit- volume ratio. Symbolically, it is:</w: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P/V Ratio = C/S</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 xml:space="preserve">Where, </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 xml:space="preserve">c = Contribution Margin and </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S=sales</w: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Profit volume ratio can be calculated in the following ways too:</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i).</w:t>
      </w:r>
      <w:r w:rsidRPr="00B067FE">
        <w:rPr>
          <w:rFonts w:ascii="Times New Roman" w:hAnsi="Times New Roman" w:cs="Times New Roman"/>
        </w:rPr>
        <w:tab/>
        <w:t>P/V Ratio =</w:t>
      </w:r>
      <w:r w:rsidRPr="00B067FE">
        <w:rPr>
          <w:rFonts w:ascii="Times New Roman" w:hAnsi="Times New Roman" w:cs="Times New Roman"/>
        </w:rPr>
        <w:tab/>
        <w:t xml:space="preserve">   </w:t>
      </w:r>
      <m:oMath>
        <m:f>
          <m:fPr>
            <m:ctrlPr>
              <w:rPr>
                <w:rFonts w:ascii="Cambria Math" w:hAnsi="Times New Roman" w:cs="Times New Roman"/>
                <w:sz w:val="28"/>
                <w:szCs w:val="26"/>
              </w:rPr>
            </m:ctrlPr>
          </m:fPr>
          <m:num>
            <m:r>
              <m:rPr>
                <m:sty m:val="p"/>
              </m:rPr>
              <w:rPr>
                <w:rFonts w:ascii="Cambria Math" w:hAnsi="Times New Roman" w:cs="Times New Roman"/>
                <w:sz w:val="28"/>
                <w:szCs w:val="26"/>
              </w:rPr>
              <m:t>Fixed Cost + Profit</m:t>
            </m:r>
          </m:num>
          <m:den>
            <m:r>
              <m:rPr>
                <m:sty m:val="p"/>
              </m:rPr>
              <w:rPr>
                <w:rFonts w:ascii="Cambria Math" w:hAnsi="Times New Roman" w:cs="Times New Roman"/>
                <w:sz w:val="28"/>
                <w:szCs w:val="26"/>
              </w:rPr>
              <m:t>Sales</m:t>
            </m:r>
          </m:den>
        </m:f>
      </m:oMath>
    </w:p>
    <w:p w:rsidR="001F2B1B" w:rsidRPr="00B067FE" w:rsidRDefault="001F2B1B" w:rsidP="001F2B1B">
      <w:pPr>
        <w:tabs>
          <w:tab w:val="left" w:pos="2895"/>
        </w:tabs>
        <w:spacing w:line="360" w:lineRule="auto"/>
        <w:jc w:val="both"/>
        <w:rPr>
          <w:rFonts w:ascii="Times New Roman" w:hAnsi="Times New Roman" w:cs="Times New Roman"/>
        </w:rPr>
      </w:pPr>
      <w:r w:rsidRPr="00B067FE">
        <w:rPr>
          <w:rFonts w:ascii="Times New Roman" w:hAnsi="Times New Roman" w:cs="Times New Roman"/>
        </w:rPr>
        <w:tab/>
        <w:t xml:space="preserve"> </w:t>
      </w:r>
    </w:p>
    <w:p w:rsidR="001F2B1B" w:rsidRPr="00B067FE" w:rsidRDefault="001F2B1B" w:rsidP="001F2B1B">
      <w:pPr>
        <w:tabs>
          <w:tab w:val="left" w:pos="2895"/>
        </w:tabs>
        <w:spacing w:line="360" w:lineRule="auto"/>
        <w:jc w:val="both"/>
        <w:rPr>
          <w:rFonts w:ascii="Times New Roman" w:hAnsi="Times New Roman" w:cs="Times New Roman"/>
          <w:u w:val="single"/>
        </w:rPr>
      </w:pPr>
      <w:r w:rsidRPr="00B067FE">
        <w:rPr>
          <w:rFonts w:ascii="Times New Roman" w:hAnsi="Times New Roman" w:cs="Times New Roman"/>
        </w:rPr>
        <w:t xml:space="preserve">ii)     P/V Ratio   =          </w:t>
      </w:r>
      <m:oMath>
        <m:f>
          <m:fPr>
            <m:ctrlPr>
              <w:rPr>
                <w:rFonts w:ascii="Cambria Math" w:hAnsi="Times New Roman" w:cs="Times New Roman"/>
                <w:sz w:val="30"/>
                <w:szCs w:val="26"/>
              </w:rPr>
            </m:ctrlPr>
          </m:fPr>
          <m:num>
            <m:r>
              <m:rPr>
                <m:sty m:val="p"/>
              </m:rPr>
              <w:rPr>
                <w:rFonts w:ascii="Cambria Math" w:hAnsi="Times New Roman" w:cs="Times New Roman"/>
                <w:sz w:val="30"/>
                <w:szCs w:val="26"/>
              </w:rPr>
              <m:t xml:space="preserve">Sales </m:t>
            </m:r>
            <m:r>
              <m:rPr>
                <m:sty m:val="p"/>
              </m:rPr>
              <w:rPr>
                <w:rFonts w:ascii="Cambria Math" w:hAnsi="Times New Roman" w:cs="Times New Roman"/>
                <w:sz w:val="30"/>
                <w:szCs w:val="26"/>
              </w:rPr>
              <m:t>–</m:t>
            </m:r>
            <m:r>
              <m:rPr>
                <m:sty m:val="p"/>
              </m:rPr>
              <w:rPr>
                <w:rFonts w:ascii="Cambria Math" w:hAnsi="Times New Roman" w:cs="Times New Roman"/>
                <w:sz w:val="30"/>
                <w:szCs w:val="26"/>
              </w:rPr>
              <m:t xml:space="preserve"> Variable Cost</m:t>
            </m:r>
          </m:num>
          <m:den>
            <m:r>
              <m:rPr>
                <m:sty m:val="p"/>
              </m:rPr>
              <w:rPr>
                <w:rFonts w:ascii="Cambria Math" w:hAnsi="Times New Roman" w:cs="Times New Roman"/>
                <w:sz w:val="30"/>
                <w:szCs w:val="26"/>
              </w:rPr>
              <m:t>Sales</m:t>
            </m:r>
          </m:den>
        </m:f>
      </m:oMath>
    </w:p>
    <w:p w:rsidR="001F2B1B" w:rsidRPr="00B067FE" w:rsidRDefault="001F2B1B" w:rsidP="001F2B1B">
      <w:pPr>
        <w:tabs>
          <w:tab w:val="left" w:pos="3330"/>
        </w:tabs>
        <w:spacing w:line="360" w:lineRule="auto"/>
        <w:jc w:val="both"/>
        <w:rPr>
          <w:rFonts w:ascii="Times New Roman" w:hAnsi="Times New Roman" w:cs="Times New Roman"/>
        </w:rPr>
      </w:pPr>
      <w:r w:rsidRPr="00B067FE">
        <w:rPr>
          <w:rFonts w:ascii="Times New Roman" w:hAnsi="Times New Roman" w:cs="Times New Roman"/>
        </w:rPr>
        <w:tab/>
      </w:r>
    </w:p>
    <w:p w:rsidR="001F2B1B" w:rsidRPr="00B067FE" w:rsidRDefault="001F2B1B" w:rsidP="001F2B1B">
      <w:pPr>
        <w:spacing w:line="360" w:lineRule="auto"/>
        <w:rPr>
          <w:rFonts w:ascii="Times New Roman" w:hAnsi="Times New Roman" w:cs="Times New Roman"/>
        </w:rPr>
      </w:pPr>
      <w:r w:rsidRPr="00B067FE">
        <w:rPr>
          <w:rFonts w:ascii="Times New Roman" w:hAnsi="Times New Roman" w:cs="Times New Roman"/>
        </w:rPr>
        <w:lastRenderedPageBreak/>
        <w:t>iii)    P/V Ratio =</w:t>
      </w:r>
      <w:r w:rsidRPr="00B067FE">
        <w:rPr>
          <w:rFonts w:ascii="Times New Roman" w:hAnsi="Times New Roman" w:cs="Times New Roman"/>
        </w:rPr>
        <w:tab/>
        <w:t xml:space="preserve">     </w:t>
      </w:r>
      <w:r w:rsidRPr="00B067FE">
        <w:rPr>
          <w:rFonts w:ascii="Times New Roman" w:hAnsi="Times New Roman" w:cs="Times New Roman"/>
          <w:position w:val="-66"/>
        </w:rPr>
        <w:object w:dxaOrig="1680" w:dyaOrig="1040">
          <v:shape id="_x0000_i1035" type="#_x0000_t75" style="width:84.75pt;height:51.95pt" o:ole="">
            <v:imagedata r:id="rId28" o:title=""/>
          </v:shape>
          <o:OLEObject Type="Embed" ProgID="Equation.3" ShapeID="_x0000_i1035" DrawAspect="Content" ObjectID="_1723638511" r:id="rId29"/>
        </w:object>
      </w:r>
    </w:p>
    <w:p w:rsidR="001F2B1B" w:rsidRPr="00B067FE" w:rsidRDefault="001F2B1B" w:rsidP="001F2B1B">
      <w:pPr>
        <w:spacing w:line="360" w:lineRule="auto"/>
        <w:rPr>
          <w:rFonts w:ascii="Times New Roman" w:hAnsi="Times New Roman" w:cs="Times New Roman"/>
          <w:u w:val="single"/>
        </w:rPr>
      </w:pPr>
      <w:r w:rsidRPr="00B067FE">
        <w:rPr>
          <w:rFonts w:ascii="Times New Roman" w:hAnsi="Times New Roman" w:cs="Times New Roman"/>
        </w:rPr>
        <w:t>iv.)  P/V Ratio   =</w:t>
      </w:r>
      <w:r w:rsidRPr="00B067FE">
        <w:rPr>
          <w:rFonts w:ascii="Times New Roman" w:hAnsi="Times New Roman" w:cs="Times New Roman"/>
        </w:rPr>
        <w:tab/>
        <w:t xml:space="preserve">   </w:t>
      </w:r>
      <m:oMath>
        <m:f>
          <m:fPr>
            <m:ctrlPr>
              <w:rPr>
                <w:rFonts w:ascii="Cambria Math" w:hAnsi="Times New Roman" w:cs="Times New Roman"/>
                <w:sz w:val="30"/>
                <w:szCs w:val="26"/>
              </w:rPr>
            </m:ctrlPr>
          </m:fPr>
          <m:num>
            <m:r>
              <m:rPr>
                <m:sty m:val="p"/>
              </m:rPr>
              <w:rPr>
                <w:rFonts w:ascii="Cambria Math" w:hAnsi="Times New Roman" w:cs="Times New Roman"/>
                <w:sz w:val="30"/>
                <w:szCs w:val="26"/>
              </w:rPr>
              <m:t>Different in Profit of Two Periods</m:t>
            </m:r>
          </m:num>
          <m:den>
            <m:r>
              <m:rPr>
                <m:sty m:val="p"/>
              </m:rPr>
              <w:rPr>
                <w:rFonts w:ascii="Cambria Math" w:hAnsi="Times New Roman" w:cs="Times New Roman"/>
                <w:sz w:val="30"/>
                <w:szCs w:val="26"/>
              </w:rPr>
              <m:t>Different in Sales of Two Periods</m:t>
            </m:r>
          </m:den>
        </m:f>
      </m:oMath>
    </w:p>
    <w:p w:rsidR="001F2B1B" w:rsidRPr="00B067FE" w:rsidRDefault="0063283E" w:rsidP="001F2B1B">
      <w:pPr>
        <w:tabs>
          <w:tab w:val="left" w:pos="2460"/>
        </w:tabs>
        <w:spacing w:line="360" w:lineRule="auto"/>
        <w:jc w:val="both"/>
        <w:rPr>
          <w:rFonts w:ascii="Times New Roman" w:hAnsi="Times New Roman" w:cs="Times New Roman"/>
        </w:rPr>
      </w:pPr>
      <w:r>
        <w:rPr>
          <w:rFonts w:ascii="Times New Roman" w:hAnsi="Times New Roman" w:cs="Times New Roman"/>
          <w:noProof/>
        </w:rPr>
        <w:pict>
          <v:line id="_x0000_s1037" style="position:absolute;left:0;text-align:left;flip:x;z-index:251664384" from="117pt,.9pt" to="4in,.9pt"/>
        </w:pict>
      </w:r>
      <w:r w:rsidR="001F2B1B" w:rsidRPr="00B067FE">
        <w:rPr>
          <w:rFonts w:ascii="Times New Roman" w:hAnsi="Times New Roman" w:cs="Times New Roman"/>
        </w:rPr>
        <w:t xml:space="preserve">                                         </w:t>
      </w:r>
    </w:p>
    <w:p w:rsidR="001F2B1B" w:rsidRPr="00B067FE" w:rsidRDefault="001F2B1B" w:rsidP="001F2B1B">
      <w:pPr>
        <w:pStyle w:val="Heading2"/>
        <w:tabs>
          <w:tab w:val="left" w:pos="2460"/>
        </w:tabs>
        <w:spacing w:before="0" w:after="0"/>
        <w:rPr>
          <w:rFonts w:ascii="Times New Roman" w:hAnsi="Times New Roman" w:cs="Times New Roman"/>
          <w:i/>
          <w:sz w:val="24"/>
          <w:szCs w:val="24"/>
        </w:rPr>
      </w:pPr>
      <w:r w:rsidRPr="00B067FE">
        <w:rPr>
          <w:rFonts w:ascii="Times New Roman" w:hAnsi="Times New Roman" w:cs="Times New Roman"/>
          <w:i/>
          <w:sz w:val="24"/>
          <w:szCs w:val="24"/>
        </w:rPr>
        <w:t>Uses of Profit – Volume Ratio</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Profit volume ratio can be taken as a significant evaluation tool on earning of business enterprises. The earning capacity of enterprises can be measured by the profit – volume ratio. The higher profit volume ratio reflects the firm’s ability for increasing profitability.</w:t>
      </w:r>
    </w:p>
    <w:p w:rsidR="001F2B1B" w:rsidRPr="00B067FE" w:rsidRDefault="001F2B1B" w:rsidP="001F2B1B">
      <w:pPr>
        <w:tabs>
          <w:tab w:val="left" w:pos="2460"/>
        </w:tabs>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The profit volume ratio is used to determine the following facts:</w:t>
      </w:r>
    </w:p>
    <w:p w:rsidR="001F2B1B" w:rsidRPr="00B067FE" w:rsidRDefault="001F2B1B" w:rsidP="001F2B1B">
      <w:pPr>
        <w:spacing w:line="360" w:lineRule="auto"/>
        <w:ind w:left="720" w:hanging="720"/>
        <w:jc w:val="both"/>
        <w:rPr>
          <w:rFonts w:ascii="Times New Roman" w:hAnsi="Times New Roman" w:cs="Times New Roman"/>
          <w:b/>
          <w:bCs/>
          <w:spacing w:val="-4"/>
        </w:rPr>
      </w:pPr>
      <w:r w:rsidRPr="00B067FE">
        <w:rPr>
          <w:rFonts w:ascii="Times New Roman" w:hAnsi="Times New Roman" w:cs="Times New Roman"/>
          <w:b/>
          <w:bCs/>
        </w:rPr>
        <w:t xml:space="preserve">i.) </w:t>
      </w:r>
      <w:r w:rsidRPr="00B067FE">
        <w:rPr>
          <w:rFonts w:ascii="Times New Roman" w:hAnsi="Times New Roman" w:cs="Times New Roman"/>
          <w:b/>
          <w:bCs/>
          <w:spacing w:val="-4"/>
        </w:rPr>
        <w:t>Determination of Selling Price</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spacing w:val="-4"/>
        </w:rPr>
        <w:t>Selling price can be determined with the help of profit volume ratio. In order to fix the selling price, it is essential to know about the fixed cost, variable cost and budgeted profit. Besides production volume is also required to be fixed. The selling price can be determined by using following formula</w:t>
      </w:r>
    </w:p>
    <w:p w:rsidR="001F2B1B" w:rsidRPr="00B067FE" w:rsidRDefault="001F2B1B" w:rsidP="001F2B1B">
      <w:pPr>
        <w:tabs>
          <w:tab w:val="left" w:pos="2460"/>
        </w:tabs>
        <w:spacing w:line="360" w:lineRule="auto"/>
        <w:jc w:val="both"/>
        <w:rPr>
          <w:rFonts w:ascii="Times New Roman" w:hAnsi="Times New Roman" w:cs="Times New Roman"/>
        </w:rPr>
      </w:pPr>
    </w:p>
    <w:p w:rsidR="001F2B1B" w:rsidRPr="00B067FE" w:rsidRDefault="001F2B1B" w:rsidP="001F2B1B">
      <w:pPr>
        <w:tabs>
          <w:tab w:val="left" w:pos="2460"/>
        </w:tabs>
        <w:spacing w:line="360" w:lineRule="auto"/>
        <w:jc w:val="both"/>
        <w:rPr>
          <w:rFonts w:ascii="Times New Roman" w:hAnsi="Times New Roman" w:cs="Times New Roman"/>
          <w:u w:val="single"/>
        </w:rPr>
      </w:pPr>
      <w:r w:rsidRPr="00B067FE">
        <w:rPr>
          <w:rFonts w:ascii="Times New Roman" w:hAnsi="Times New Roman" w:cs="Times New Roman"/>
        </w:rPr>
        <w:t xml:space="preserve">Selling Price Per Unit =         </w:t>
      </w:r>
      <m:oMath>
        <m:f>
          <m:fPr>
            <m:ctrlPr>
              <w:rPr>
                <w:rFonts w:ascii="Cambria Math" w:hAnsi="Times New Roman" w:cs="Times New Roman"/>
                <w:sz w:val="30"/>
                <w:szCs w:val="26"/>
              </w:rPr>
            </m:ctrlPr>
          </m:fPr>
          <m:num>
            <m:r>
              <m:rPr>
                <m:sty m:val="p"/>
              </m:rPr>
              <w:rPr>
                <w:rFonts w:ascii="Cambria Math" w:hAnsi="Times New Roman" w:cs="Times New Roman"/>
                <w:sz w:val="30"/>
                <w:szCs w:val="26"/>
              </w:rPr>
              <m:t>Contribution Margin</m:t>
            </m:r>
          </m:num>
          <m:den>
            <m:r>
              <m:rPr>
                <m:sty m:val="p"/>
              </m:rPr>
              <w:rPr>
                <w:rFonts w:ascii="Cambria Math" w:hAnsi="Times New Roman" w:cs="Times New Roman"/>
                <w:sz w:val="30"/>
                <w:szCs w:val="26"/>
              </w:rPr>
              <m:t>P/V Ratio</m:t>
            </m:r>
            <m:r>
              <m:rPr>
                <m:sty m:val="p"/>
              </m:rPr>
              <w:rPr>
                <w:rFonts w:ascii="Cambria Math" w:hAnsi="Times New Roman" w:cs="Times New Roman"/>
                <w:sz w:val="30"/>
                <w:szCs w:val="26"/>
              </w:rPr>
              <m:t>×</m:t>
            </m:r>
            <m:r>
              <m:rPr>
                <m:sty m:val="p"/>
              </m:rPr>
              <w:rPr>
                <w:rFonts w:ascii="Cambria Math" w:hAnsi="Times New Roman" w:cs="Times New Roman"/>
                <w:sz w:val="30"/>
                <w:szCs w:val="26"/>
              </w:rPr>
              <m:t xml:space="preserve"> Sales Unit</m:t>
            </m:r>
          </m:den>
        </m:f>
      </m:oMath>
    </w:p>
    <w:p w:rsidR="001F2B1B" w:rsidRPr="00B067FE" w:rsidRDefault="001F2B1B" w:rsidP="001F2B1B">
      <w:pPr>
        <w:tabs>
          <w:tab w:val="left" w:pos="2460"/>
        </w:tabs>
        <w:spacing w:line="360" w:lineRule="auto"/>
        <w:ind w:firstLine="720"/>
        <w:jc w:val="both"/>
        <w:rPr>
          <w:rFonts w:ascii="Times New Roman" w:hAnsi="Times New Roman" w:cs="Times New Roman"/>
        </w:rPr>
      </w:pPr>
      <w:r w:rsidRPr="00B067FE">
        <w:rPr>
          <w:rFonts w:ascii="Times New Roman" w:hAnsi="Times New Roman" w:cs="Times New Roman"/>
        </w:rPr>
        <w:tab/>
        <w:t xml:space="preserve">     </w:t>
      </w:r>
    </w:p>
    <w:p w:rsidR="001F2B1B" w:rsidRPr="00B067FE" w:rsidRDefault="001F2B1B" w:rsidP="001F2B1B">
      <w:pPr>
        <w:spacing w:line="360" w:lineRule="auto"/>
        <w:rPr>
          <w:rFonts w:ascii="Times New Roman" w:hAnsi="Times New Roman" w:cs="Times New Roman"/>
        </w:rPr>
      </w:pPr>
      <w:r w:rsidRPr="00B067FE">
        <w:rPr>
          <w:rFonts w:ascii="Times New Roman" w:hAnsi="Times New Roman" w:cs="Times New Roman"/>
        </w:rPr>
        <w:t xml:space="preserve">Selling Price Per Unit =        </w:t>
      </w:r>
      <m:oMath>
        <m:f>
          <m:fPr>
            <m:ctrlPr>
              <w:rPr>
                <w:rFonts w:ascii="Cambria Math" w:hAnsi="Times New Roman" w:cs="Times New Roman"/>
                <w:sz w:val="28"/>
                <w:szCs w:val="26"/>
              </w:rPr>
            </m:ctrlPr>
          </m:fPr>
          <m:num>
            <m:r>
              <m:rPr>
                <m:sty m:val="p"/>
              </m:rPr>
              <w:rPr>
                <w:rFonts w:ascii="Cambria Math" w:hAnsi="Times New Roman" w:cs="Times New Roman"/>
                <w:sz w:val="28"/>
                <w:szCs w:val="26"/>
              </w:rPr>
              <m:t>Variable Cost Per unit</m:t>
            </m:r>
          </m:num>
          <m:den>
            <m:r>
              <m:rPr>
                <m:sty m:val="p"/>
              </m:rPr>
              <w:rPr>
                <w:rFonts w:ascii="Cambria Math" w:hAnsi="Times New Roman" w:cs="Times New Roman"/>
                <w:sz w:val="28"/>
                <w:szCs w:val="26"/>
              </w:rPr>
              <m:t xml:space="preserve">1 </m:t>
            </m:r>
            <m:r>
              <m:rPr>
                <m:sty m:val="p"/>
              </m:rPr>
              <w:rPr>
                <w:rFonts w:ascii="Cambria Math" w:hAnsi="Times New Roman" w:cs="Times New Roman"/>
                <w:sz w:val="28"/>
                <w:szCs w:val="26"/>
              </w:rPr>
              <m:t>–</m:t>
            </m:r>
            <m:r>
              <m:rPr>
                <m:sty m:val="p"/>
              </m:rPr>
              <w:rPr>
                <w:rFonts w:ascii="Cambria Math" w:hAnsi="Times New Roman" w:cs="Times New Roman"/>
                <w:sz w:val="28"/>
                <w:szCs w:val="26"/>
              </w:rPr>
              <m:t xml:space="preserve"> P/V Ratio</m:t>
            </m:r>
          </m:den>
        </m:f>
      </m:oMath>
    </w:p>
    <w:p w:rsidR="001F2B1B" w:rsidRPr="00B067FE" w:rsidRDefault="001F2B1B" w:rsidP="001F2B1B">
      <w:pPr>
        <w:tabs>
          <w:tab w:val="left" w:pos="3135"/>
        </w:tabs>
        <w:spacing w:line="360" w:lineRule="auto"/>
        <w:ind w:left="1980"/>
        <w:rPr>
          <w:rFonts w:ascii="Times New Roman" w:hAnsi="Times New Roman" w:cs="Times New Roman"/>
        </w:rPr>
      </w:pPr>
      <w:r w:rsidRPr="00B067FE">
        <w:rPr>
          <w:rFonts w:ascii="Times New Roman" w:hAnsi="Times New Roman" w:cs="Times New Roman"/>
        </w:rPr>
        <w:t xml:space="preserve">                      </w:t>
      </w:r>
    </w:p>
    <w:p w:rsidR="001F2B1B" w:rsidRPr="00B067FE" w:rsidRDefault="001F2B1B" w:rsidP="001F2B1B">
      <w:pPr>
        <w:spacing w:line="360" w:lineRule="auto"/>
        <w:ind w:left="360" w:hanging="360"/>
        <w:jc w:val="both"/>
        <w:rPr>
          <w:rFonts w:ascii="Times New Roman" w:hAnsi="Times New Roman" w:cs="Times New Roman"/>
          <w:b/>
          <w:bCs/>
        </w:rPr>
      </w:pPr>
      <w:r w:rsidRPr="00B067FE">
        <w:rPr>
          <w:rFonts w:ascii="Times New Roman" w:hAnsi="Times New Roman" w:cs="Times New Roman"/>
          <w:b/>
          <w:bCs/>
        </w:rPr>
        <w:br w:type="page"/>
      </w:r>
      <w:r w:rsidRPr="00B067FE">
        <w:rPr>
          <w:rFonts w:ascii="Times New Roman" w:hAnsi="Times New Roman" w:cs="Times New Roman"/>
          <w:b/>
          <w:bCs/>
        </w:rPr>
        <w:lastRenderedPageBreak/>
        <w:t xml:space="preserve">ii) </w:t>
      </w:r>
      <w:r w:rsidRPr="00B067FE">
        <w:rPr>
          <w:rFonts w:ascii="Times New Roman" w:hAnsi="Times New Roman" w:cs="Times New Roman"/>
          <w:b/>
          <w:bCs/>
        </w:rPr>
        <w:tab/>
        <w:t>Ascertainment of Profit at a Budgeted Sales Volume</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The profit can be determined with the help of margin ratio. For this purpose, the following elements should be determined before hand:</w:t>
      </w:r>
    </w:p>
    <w:p w:rsidR="001F2B1B" w:rsidRPr="00B067FE" w:rsidRDefault="001F2B1B" w:rsidP="001F2B1B">
      <w:pPr>
        <w:numPr>
          <w:ilvl w:val="1"/>
          <w:numId w:val="16"/>
        </w:numPr>
        <w:tabs>
          <w:tab w:val="clear" w:pos="1440"/>
        </w:tabs>
        <w:spacing w:after="0" w:line="360" w:lineRule="auto"/>
        <w:ind w:left="540"/>
        <w:rPr>
          <w:rFonts w:ascii="Times New Roman" w:hAnsi="Times New Roman" w:cs="Times New Roman"/>
        </w:rPr>
      </w:pPr>
      <w:r w:rsidRPr="00B067FE">
        <w:rPr>
          <w:rFonts w:ascii="Times New Roman" w:hAnsi="Times New Roman" w:cs="Times New Roman"/>
        </w:rPr>
        <w:t>Sales Amount</w:t>
      </w:r>
    </w:p>
    <w:p w:rsidR="001F2B1B" w:rsidRPr="00B067FE" w:rsidRDefault="001F2B1B" w:rsidP="001F2B1B">
      <w:pPr>
        <w:numPr>
          <w:ilvl w:val="1"/>
          <w:numId w:val="16"/>
        </w:numPr>
        <w:tabs>
          <w:tab w:val="clear" w:pos="1440"/>
        </w:tabs>
        <w:spacing w:after="0" w:line="360" w:lineRule="auto"/>
        <w:ind w:left="540"/>
        <w:rPr>
          <w:rFonts w:ascii="Times New Roman" w:hAnsi="Times New Roman" w:cs="Times New Roman"/>
        </w:rPr>
      </w:pPr>
      <w:r w:rsidRPr="00B067FE">
        <w:rPr>
          <w:rFonts w:ascii="Times New Roman" w:hAnsi="Times New Roman" w:cs="Times New Roman"/>
        </w:rPr>
        <w:t>Variable cost</w:t>
      </w:r>
    </w:p>
    <w:p w:rsidR="001F2B1B" w:rsidRPr="00B067FE" w:rsidRDefault="001F2B1B" w:rsidP="001F2B1B">
      <w:pPr>
        <w:numPr>
          <w:ilvl w:val="1"/>
          <w:numId w:val="16"/>
        </w:numPr>
        <w:tabs>
          <w:tab w:val="clear" w:pos="1440"/>
        </w:tabs>
        <w:spacing w:after="0" w:line="360" w:lineRule="auto"/>
        <w:ind w:left="540"/>
        <w:rPr>
          <w:rFonts w:ascii="Times New Roman" w:hAnsi="Times New Roman" w:cs="Times New Roman"/>
        </w:rPr>
      </w:pPr>
      <w:r w:rsidRPr="00B067FE">
        <w:rPr>
          <w:rFonts w:ascii="Times New Roman" w:hAnsi="Times New Roman" w:cs="Times New Roman"/>
        </w:rPr>
        <w:t>Fixed cost</w:t>
      </w:r>
    </w:p>
    <w:p w:rsidR="001F2B1B" w:rsidRPr="00B067FE" w:rsidRDefault="001F2B1B" w:rsidP="001F2B1B">
      <w:pPr>
        <w:spacing w:line="360" w:lineRule="auto"/>
        <w:rPr>
          <w:rFonts w:ascii="Times New Roman" w:hAnsi="Times New Roman" w:cs="Times New Roman"/>
        </w:rPr>
      </w:pPr>
      <w:r w:rsidRPr="00B067FE">
        <w:rPr>
          <w:rFonts w:ascii="Times New Roman" w:hAnsi="Times New Roman" w:cs="Times New Roman"/>
        </w:rPr>
        <w:t>The following formula used to ascertain the profit:</w:t>
      </w:r>
    </w:p>
    <w:p w:rsidR="001F2B1B" w:rsidRPr="00B067FE" w:rsidRDefault="001F2B1B" w:rsidP="001F2B1B">
      <w:pPr>
        <w:spacing w:line="360" w:lineRule="auto"/>
        <w:rPr>
          <w:rFonts w:ascii="Times New Roman" w:hAnsi="Times New Roman" w:cs="Times New Roman"/>
        </w:rPr>
      </w:pPr>
      <w:r w:rsidRPr="00B067FE">
        <w:rPr>
          <w:rFonts w:ascii="Times New Roman" w:hAnsi="Times New Roman" w:cs="Times New Roman"/>
        </w:rPr>
        <w:tab/>
        <w:t>Profit = (Sales ×P/V ratio) – Fixed cost</w:t>
      </w:r>
    </w:p>
    <w:p w:rsidR="001F2B1B" w:rsidRPr="00B067FE" w:rsidRDefault="001F2B1B" w:rsidP="001F2B1B">
      <w:pPr>
        <w:tabs>
          <w:tab w:val="left" w:pos="3135"/>
        </w:tabs>
        <w:spacing w:line="360" w:lineRule="auto"/>
        <w:rPr>
          <w:rFonts w:ascii="Times New Roman" w:hAnsi="Times New Roman" w:cs="Times New Roman"/>
        </w:rPr>
      </w:pPr>
    </w:p>
    <w:p w:rsidR="001F2B1B" w:rsidRPr="00B067FE" w:rsidRDefault="001F2B1B" w:rsidP="001F2B1B">
      <w:pPr>
        <w:spacing w:line="360" w:lineRule="auto"/>
        <w:rPr>
          <w:rFonts w:ascii="Times New Roman" w:hAnsi="Times New Roman" w:cs="Times New Roman"/>
          <w:b/>
          <w:bCs/>
        </w:rPr>
      </w:pPr>
      <w:r w:rsidRPr="00B067FE">
        <w:rPr>
          <w:rFonts w:ascii="Times New Roman" w:hAnsi="Times New Roman" w:cs="Times New Roman"/>
          <w:b/>
        </w:rPr>
        <w:t>iii)</w:t>
      </w:r>
      <w:r w:rsidRPr="00B067FE">
        <w:rPr>
          <w:rFonts w:ascii="Times New Roman" w:hAnsi="Times New Roman" w:cs="Times New Roman"/>
          <w:b/>
          <w:bCs/>
        </w:rPr>
        <w:t xml:space="preserve">  Ascertainment Profit on Selling Price</w:t>
      </w:r>
    </w:p>
    <w:p w:rsidR="001F2B1B" w:rsidRPr="00B067FE" w:rsidRDefault="001F2B1B" w:rsidP="001F2B1B">
      <w:pPr>
        <w:spacing w:line="360" w:lineRule="auto"/>
        <w:rPr>
          <w:rFonts w:ascii="Times New Roman" w:hAnsi="Times New Roman" w:cs="Times New Roman"/>
        </w:rPr>
      </w:pPr>
      <w:r w:rsidRPr="00B067FE">
        <w:rPr>
          <w:rFonts w:ascii="Times New Roman" w:hAnsi="Times New Roman" w:cs="Times New Roman"/>
        </w:rPr>
        <w:t>Profit volume ratio can be used for finding out the profit on selling price. For this purpose, the following formula is used:</w:t>
      </w:r>
    </w:p>
    <w:p w:rsidR="001F2B1B" w:rsidRPr="00B067FE" w:rsidRDefault="001F2B1B" w:rsidP="001F2B1B">
      <w:pPr>
        <w:spacing w:line="360" w:lineRule="auto"/>
        <w:rPr>
          <w:rFonts w:ascii="Times New Roman" w:hAnsi="Times New Roman" w:cs="Times New Roman"/>
        </w:rPr>
      </w:pPr>
    </w:p>
    <w:p w:rsidR="001F2B1B" w:rsidRPr="00B067FE" w:rsidRDefault="001F2B1B" w:rsidP="001F2B1B">
      <w:pPr>
        <w:tabs>
          <w:tab w:val="left" w:pos="3135"/>
        </w:tabs>
        <w:spacing w:line="360" w:lineRule="auto"/>
        <w:rPr>
          <w:rFonts w:ascii="Times New Roman" w:hAnsi="Times New Roman" w:cs="Times New Roman"/>
        </w:rPr>
      </w:pPr>
      <w:r w:rsidRPr="00B067FE">
        <w:rPr>
          <w:rFonts w:ascii="Times New Roman" w:hAnsi="Times New Roman" w:cs="Times New Roman"/>
        </w:rPr>
        <w:t>Profit = Sales Units After Break- Even Sales × Unit Selling Price × P/V Ratio</w:t>
      </w:r>
    </w:p>
    <w:p w:rsidR="001F2B1B" w:rsidRPr="00B067FE" w:rsidRDefault="001F2B1B" w:rsidP="001F2B1B">
      <w:pPr>
        <w:tabs>
          <w:tab w:val="left" w:pos="3135"/>
        </w:tabs>
        <w:spacing w:line="360" w:lineRule="auto"/>
        <w:rPr>
          <w:rFonts w:ascii="Times New Roman" w:hAnsi="Times New Roman" w:cs="Times New Roman"/>
          <w:b/>
        </w:rPr>
      </w:pPr>
    </w:p>
    <w:p w:rsidR="001F2B1B" w:rsidRPr="00B067FE" w:rsidRDefault="001F2B1B" w:rsidP="001F2B1B">
      <w:pPr>
        <w:spacing w:line="360" w:lineRule="auto"/>
        <w:rPr>
          <w:rFonts w:ascii="Times New Roman" w:hAnsi="Times New Roman" w:cs="Times New Roman"/>
        </w:rPr>
      </w:pPr>
      <w:r w:rsidRPr="00B067FE">
        <w:rPr>
          <w:rFonts w:ascii="Times New Roman" w:hAnsi="Times New Roman" w:cs="Times New Roman"/>
          <w:b/>
        </w:rPr>
        <w:t>iv</w:t>
      </w:r>
      <w:r w:rsidRPr="00B067FE">
        <w:rPr>
          <w:rFonts w:ascii="Times New Roman" w:hAnsi="Times New Roman" w:cs="Times New Roman"/>
        </w:rPr>
        <w:t>)</w:t>
      </w:r>
      <w:r w:rsidRPr="00B067FE">
        <w:rPr>
          <w:rFonts w:ascii="Times New Roman" w:hAnsi="Times New Roman" w:cs="Times New Roman"/>
          <w:b/>
        </w:rPr>
        <w:t xml:space="preserve">  Determination of Profit on Cost</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Profit can be determined on the basis of variable cost and sales with the help of profit-volume ratio. In order to ascertained the profit, the following formula used:</w:t>
      </w:r>
    </w:p>
    <w:p w:rsidR="001F2B1B" w:rsidRPr="00B067FE" w:rsidRDefault="001F2B1B" w:rsidP="001F2B1B">
      <w:pPr>
        <w:tabs>
          <w:tab w:val="left" w:pos="3135"/>
        </w:tabs>
        <w:spacing w:line="360" w:lineRule="auto"/>
        <w:rPr>
          <w:rFonts w:ascii="Times New Roman" w:hAnsi="Times New Roman" w:cs="Times New Roman"/>
          <w:u w:val="single"/>
        </w:rPr>
      </w:pPr>
      <w:r w:rsidRPr="00B067FE">
        <w:rPr>
          <w:rFonts w:ascii="Times New Roman" w:hAnsi="Times New Roman" w:cs="Times New Roman"/>
        </w:rPr>
        <w:t xml:space="preserve">Profit per unit   =          </w:t>
      </w:r>
      <m:oMath>
        <m:f>
          <m:fPr>
            <m:ctrlPr>
              <w:rPr>
                <w:rFonts w:ascii="Cambria Math" w:hAnsi="Times New Roman" w:cs="Times New Roman"/>
                <w:sz w:val="28"/>
                <w:szCs w:val="26"/>
              </w:rPr>
            </m:ctrlPr>
          </m:fPr>
          <m:num>
            <m:r>
              <m:rPr>
                <m:sty m:val="p"/>
              </m:rPr>
              <w:rPr>
                <w:rFonts w:ascii="Cambria Math" w:hAnsi="Times New Roman" w:cs="Times New Roman"/>
                <w:sz w:val="28"/>
                <w:szCs w:val="26"/>
              </w:rPr>
              <m:t>VCPU</m:t>
            </m:r>
            <m:r>
              <m:rPr>
                <m:sty m:val="p"/>
              </m:rPr>
              <w:rPr>
                <w:rFonts w:ascii="Cambria Math" w:hAnsi="Times New Roman" w:cs="Times New Roman"/>
                <w:sz w:val="28"/>
                <w:szCs w:val="26"/>
              </w:rPr>
              <m:t>×</m:t>
            </m:r>
            <m:r>
              <m:rPr>
                <m:sty m:val="p"/>
              </m:rPr>
              <w:rPr>
                <w:rFonts w:ascii="Cambria Math" w:hAnsi="Times New Roman" w:cs="Times New Roman"/>
                <w:sz w:val="28"/>
                <w:szCs w:val="26"/>
              </w:rPr>
              <m:t xml:space="preserve"> P/V Ratio</m:t>
            </m:r>
          </m:num>
          <m:den>
            <m:r>
              <m:rPr>
                <m:sty m:val="p"/>
              </m:rPr>
              <w:rPr>
                <w:rFonts w:ascii="Cambria Math" w:hAnsi="Times New Roman" w:cs="Times New Roman"/>
                <w:sz w:val="28"/>
                <w:szCs w:val="26"/>
              </w:rPr>
              <m:t>V/S Ratio</m:t>
            </m:r>
          </m:den>
        </m:f>
      </m:oMath>
    </w:p>
    <w:p w:rsidR="001F2B1B" w:rsidRPr="00B067FE" w:rsidRDefault="001F2B1B" w:rsidP="001F2B1B">
      <w:pPr>
        <w:tabs>
          <w:tab w:val="left" w:pos="1275"/>
        </w:tabs>
        <w:spacing w:line="360" w:lineRule="auto"/>
        <w:rPr>
          <w:rFonts w:ascii="Times New Roman" w:hAnsi="Times New Roman" w:cs="Times New Roman"/>
        </w:rPr>
      </w:pPr>
    </w:p>
    <w:p w:rsidR="001F2B1B" w:rsidRPr="00B067FE" w:rsidRDefault="001F2B1B" w:rsidP="001F2B1B">
      <w:pPr>
        <w:tabs>
          <w:tab w:val="left" w:pos="1275"/>
        </w:tabs>
        <w:spacing w:line="360" w:lineRule="auto"/>
        <w:rPr>
          <w:rFonts w:ascii="Times New Roman" w:hAnsi="Times New Roman" w:cs="Times New Roman"/>
        </w:rPr>
      </w:pPr>
      <w:r w:rsidRPr="00B067FE">
        <w:rPr>
          <w:rFonts w:ascii="Times New Roman" w:hAnsi="Times New Roman" w:cs="Times New Roman"/>
        </w:rPr>
        <w:t>Where, V/S Ratio = 1 – P/V Ratio</w:t>
      </w:r>
    </w:p>
    <w:p w:rsidR="001F2B1B" w:rsidRPr="00B067FE" w:rsidRDefault="001F2B1B" w:rsidP="001F2B1B">
      <w:pPr>
        <w:tabs>
          <w:tab w:val="left" w:pos="1275"/>
        </w:tabs>
        <w:spacing w:line="360" w:lineRule="auto"/>
        <w:rPr>
          <w:rFonts w:ascii="Times New Roman" w:hAnsi="Times New Roman" w:cs="Times New Roman"/>
        </w:rPr>
      </w:pPr>
    </w:p>
    <w:p w:rsidR="001F2B1B" w:rsidRPr="00B067FE" w:rsidRDefault="001F2B1B" w:rsidP="001F2B1B">
      <w:pPr>
        <w:tabs>
          <w:tab w:val="left" w:pos="1275"/>
        </w:tabs>
        <w:spacing w:line="360" w:lineRule="auto"/>
        <w:jc w:val="both"/>
        <w:rPr>
          <w:rFonts w:ascii="Times New Roman" w:hAnsi="Times New Roman" w:cs="Times New Roman"/>
        </w:rPr>
      </w:pPr>
      <w:r w:rsidRPr="00B067FE">
        <w:rPr>
          <w:rFonts w:ascii="Times New Roman" w:hAnsi="Times New Roman" w:cs="Times New Roman"/>
        </w:rPr>
        <w:t>The formula ascertained the profit per unit for the sales after break even sales. (Dangol, 2008: 421).</w:t>
      </w:r>
    </w:p>
    <w:p w:rsidR="001F2B1B" w:rsidRPr="00B067FE" w:rsidRDefault="001F2B1B" w:rsidP="001F2B1B">
      <w:pPr>
        <w:tabs>
          <w:tab w:val="left" w:pos="1275"/>
        </w:tabs>
        <w:spacing w:line="360" w:lineRule="auto"/>
        <w:rPr>
          <w:rFonts w:ascii="Times New Roman" w:hAnsi="Times New Roman" w:cs="Times New Roman"/>
          <w:b/>
          <w:bCs/>
        </w:rPr>
      </w:pPr>
    </w:p>
    <w:p w:rsidR="001F2B1B" w:rsidRPr="00B067FE" w:rsidRDefault="001F2B1B" w:rsidP="001F2B1B">
      <w:pPr>
        <w:tabs>
          <w:tab w:val="left" w:pos="1275"/>
        </w:tabs>
        <w:spacing w:line="360" w:lineRule="auto"/>
        <w:rPr>
          <w:rFonts w:ascii="Times New Roman" w:hAnsi="Times New Roman" w:cs="Times New Roman"/>
          <w:b/>
          <w:bCs/>
        </w:rPr>
      </w:pPr>
      <w:r w:rsidRPr="00B067FE">
        <w:rPr>
          <w:rFonts w:ascii="Times New Roman" w:hAnsi="Times New Roman" w:cs="Times New Roman"/>
          <w:b/>
          <w:bCs/>
        </w:rPr>
        <w:lastRenderedPageBreak/>
        <w:t>2.6.2 Cost and Revenue Equation Approach</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The cost and revenue equation approach is based on the income statement concept. It represents the most convenient and accurate approach to cost-volume-profit analysis. The various formulations in CVP are derived from the revenue and cost function. The relationship between cost, volume and profit can be expressed algebraically as:</w:t>
      </w:r>
    </w:p>
    <w:p w:rsidR="001F2B1B" w:rsidRPr="00B067FE" w:rsidRDefault="001F2B1B" w:rsidP="001F2B1B">
      <w:pPr>
        <w:tabs>
          <w:tab w:val="left" w:pos="1275"/>
        </w:tabs>
        <w:spacing w:line="360" w:lineRule="auto"/>
        <w:jc w:val="both"/>
        <w:rPr>
          <w:rFonts w:ascii="Times New Roman" w:hAnsi="Times New Roman" w:cs="Times New Roman"/>
        </w:rPr>
      </w:pPr>
    </w:p>
    <w:p w:rsidR="001F2B1B" w:rsidRPr="00B067FE" w:rsidRDefault="001F2B1B" w:rsidP="001F2B1B">
      <w:pPr>
        <w:tabs>
          <w:tab w:val="left" w:pos="1275"/>
        </w:tabs>
        <w:spacing w:line="360" w:lineRule="auto"/>
        <w:jc w:val="both"/>
        <w:rPr>
          <w:rFonts w:ascii="Times New Roman" w:hAnsi="Times New Roman" w:cs="Times New Roman"/>
        </w:rPr>
      </w:pPr>
      <w:r w:rsidRPr="00B067FE">
        <w:rPr>
          <w:rFonts w:ascii="Times New Roman" w:hAnsi="Times New Roman" w:cs="Times New Roman"/>
        </w:rPr>
        <w:t>Profit = Total Revenue – Total Cost</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Total revenue and total cost are affected by sales volume. The addition of quality in above equation will provide useful information for knowing the effect of revenue, costs and volume as operating profits. When the quantity is included in the above equation, its algebraic form will be as follows.</w:t>
      </w:r>
    </w:p>
    <w:p w:rsidR="001F2B1B" w:rsidRPr="00B067FE" w:rsidRDefault="001F2B1B" w:rsidP="001F2B1B">
      <w:pPr>
        <w:pStyle w:val="Header"/>
        <w:tabs>
          <w:tab w:val="clear" w:pos="4320"/>
          <w:tab w:val="clear" w:pos="8640"/>
          <w:tab w:val="left" w:pos="3135"/>
        </w:tabs>
        <w:spacing w:line="360" w:lineRule="auto"/>
        <w:jc w:val="both"/>
      </w:pPr>
    </w:p>
    <w:p w:rsidR="001F2B1B" w:rsidRPr="00B067FE" w:rsidRDefault="001F2B1B" w:rsidP="001F2B1B">
      <w:pPr>
        <w:pStyle w:val="Header"/>
        <w:tabs>
          <w:tab w:val="clear" w:pos="4320"/>
          <w:tab w:val="clear" w:pos="8640"/>
          <w:tab w:val="left" w:pos="3135"/>
        </w:tabs>
        <w:spacing w:line="360" w:lineRule="auto"/>
      </w:pPr>
      <w:r w:rsidRPr="00B067FE">
        <w:t xml:space="preserve">Profit = Total Revenue – Total Variable Cost – Fixed Cost </w:t>
      </w:r>
    </w:p>
    <w:p w:rsidR="001F2B1B" w:rsidRPr="00B067FE" w:rsidRDefault="001F2B1B" w:rsidP="001F2B1B">
      <w:pPr>
        <w:pStyle w:val="Header"/>
        <w:tabs>
          <w:tab w:val="clear" w:pos="4320"/>
          <w:tab w:val="clear" w:pos="8640"/>
          <w:tab w:val="left" w:pos="3135"/>
        </w:tabs>
        <w:spacing w:line="360" w:lineRule="auto"/>
        <w:jc w:val="center"/>
      </w:pPr>
      <w:r w:rsidRPr="00B067FE">
        <w:t>Or,</w:t>
      </w:r>
    </w:p>
    <w:p w:rsidR="001F2B1B" w:rsidRPr="00B067FE" w:rsidRDefault="001F2B1B" w:rsidP="001F2B1B">
      <w:pPr>
        <w:pStyle w:val="Header"/>
        <w:tabs>
          <w:tab w:val="clear" w:pos="4320"/>
          <w:tab w:val="clear" w:pos="8640"/>
          <w:tab w:val="left" w:pos="3135"/>
        </w:tabs>
        <w:spacing w:line="360" w:lineRule="auto"/>
        <w:ind w:right="-513"/>
      </w:pPr>
      <w:r w:rsidRPr="00B067FE">
        <w:t>Profit = (Unit Selling Price × Sales Unit) – (Unit Variable Cost × Sales Units) – Fixed Cost</w:t>
      </w:r>
    </w:p>
    <w:p w:rsidR="001F2B1B" w:rsidRPr="00B067FE" w:rsidRDefault="001F2B1B" w:rsidP="001F2B1B">
      <w:pPr>
        <w:pStyle w:val="Header"/>
        <w:tabs>
          <w:tab w:val="clear" w:pos="4320"/>
          <w:tab w:val="clear" w:pos="8640"/>
          <w:tab w:val="left" w:pos="3135"/>
        </w:tabs>
        <w:spacing w:line="360" w:lineRule="auto"/>
      </w:pPr>
      <w:r w:rsidRPr="00B067FE">
        <w:t>Or, P = (S x Q) – (V x Q) – FC</w:t>
      </w:r>
    </w:p>
    <w:p w:rsidR="001F2B1B" w:rsidRPr="00B067FE" w:rsidRDefault="001F2B1B" w:rsidP="001F2B1B">
      <w:pPr>
        <w:pStyle w:val="Header"/>
        <w:tabs>
          <w:tab w:val="clear" w:pos="4320"/>
          <w:tab w:val="clear" w:pos="8640"/>
          <w:tab w:val="left" w:pos="3135"/>
        </w:tabs>
        <w:spacing w:line="360" w:lineRule="auto"/>
      </w:pPr>
      <w:r w:rsidRPr="00B067FE">
        <w:t>Or, P = Q(S-V) – FC</w:t>
      </w:r>
    </w:p>
    <w:p w:rsidR="001F2B1B" w:rsidRPr="00B067FE" w:rsidRDefault="001F2B1B" w:rsidP="001F2B1B">
      <w:pPr>
        <w:pStyle w:val="Header"/>
        <w:tabs>
          <w:tab w:val="clear" w:pos="4320"/>
          <w:tab w:val="clear" w:pos="8640"/>
          <w:tab w:val="left" w:pos="3135"/>
        </w:tabs>
        <w:spacing w:line="360" w:lineRule="auto"/>
      </w:pPr>
    </w:p>
    <w:p w:rsidR="001F2B1B" w:rsidRPr="00B067FE" w:rsidRDefault="001F2B1B" w:rsidP="001F2B1B">
      <w:pPr>
        <w:pStyle w:val="Header"/>
        <w:tabs>
          <w:tab w:val="clear" w:pos="4320"/>
          <w:tab w:val="clear" w:pos="8640"/>
          <w:tab w:val="left" w:pos="3135"/>
        </w:tabs>
        <w:spacing w:line="360" w:lineRule="auto"/>
      </w:pPr>
      <w:r w:rsidRPr="00B067FE">
        <w:t>Where,</w:t>
      </w:r>
    </w:p>
    <w:p w:rsidR="001F2B1B" w:rsidRPr="00B067FE" w:rsidRDefault="001F2B1B" w:rsidP="001F2B1B">
      <w:pPr>
        <w:pStyle w:val="Header"/>
        <w:tabs>
          <w:tab w:val="clear" w:pos="4320"/>
          <w:tab w:val="clear" w:pos="8640"/>
          <w:tab w:val="left" w:pos="3135"/>
        </w:tabs>
        <w:spacing w:line="360" w:lineRule="auto"/>
      </w:pPr>
      <w:r w:rsidRPr="00B067FE">
        <w:t>P = Profits</w:t>
      </w:r>
    </w:p>
    <w:p w:rsidR="001F2B1B" w:rsidRPr="00B067FE" w:rsidRDefault="001F2B1B" w:rsidP="001F2B1B">
      <w:pPr>
        <w:pStyle w:val="Header"/>
        <w:tabs>
          <w:tab w:val="clear" w:pos="4320"/>
          <w:tab w:val="clear" w:pos="8640"/>
          <w:tab w:val="left" w:pos="3135"/>
        </w:tabs>
        <w:spacing w:line="360" w:lineRule="auto"/>
      </w:pPr>
      <w:r w:rsidRPr="00B067FE">
        <w:t>Q = Sales Units</w:t>
      </w:r>
    </w:p>
    <w:p w:rsidR="001F2B1B" w:rsidRPr="00B067FE" w:rsidRDefault="001F2B1B" w:rsidP="001F2B1B">
      <w:pPr>
        <w:pStyle w:val="Header"/>
        <w:tabs>
          <w:tab w:val="clear" w:pos="4320"/>
          <w:tab w:val="clear" w:pos="8640"/>
          <w:tab w:val="left" w:pos="3135"/>
        </w:tabs>
        <w:spacing w:line="360" w:lineRule="auto"/>
      </w:pPr>
      <w:r w:rsidRPr="00B067FE">
        <w:t>S = Unit Selling Price</w:t>
      </w:r>
    </w:p>
    <w:p w:rsidR="001F2B1B" w:rsidRPr="00B067FE" w:rsidRDefault="001F2B1B" w:rsidP="001F2B1B">
      <w:pPr>
        <w:pStyle w:val="Header"/>
        <w:tabs>
          <w:tab w:val="clear" w:pos="4320"/>
          <w:tab w:val="clear" w:pos="8640"/>
          <w:tab w:val="left" w:pos="3135"/>
        </w:tabs>
        <w:spacing w:line="360" w:lineRule="auto"/>
      </w:pPr>
      <w:r w:rsidRPr="00B067FE">
        <w:t>V = Unit Variable Cost</w:t>
      </w:r>
    </w:p>
    <w:p w:rsidR="001F2B1B" w:rsidRPr="00B067FE" w:rsidRDefault="001F2B1B" w:rsidP="001F2B1B">
      <w:pPr>
        <w:pStyle w:val="Header"/>
        <w:tabs>
          <w:tab w:val="clear" w:pos="4320"/>
          <w:tab w:val="clear" w:pos="8640"/>
          <w:tab w:val="left" w:pos="3135"/>
        </w:tabs>
        <w:spacing w:line="360" w:lineRule="auto"/>
      </w:pPr>
      <w:r w:rsidRPr="00B067FE">
        <w:t>FC = Fixed Cost</w:t>
      </w:r>
    </w:p>
    <w:p w:rsidR="001F2B1B" w:rsidRPr="00B067FE" w:rsidRDefault="001F2B1B" w:rsidP="001F2B1B">
      <w:pPr>
        <w:pStyle w:val="Header"/>
        <w:tabs>
          <w:tab w:val="clear" w:pos="4320"/>
          <w:tab w:val="clear" w:pos="8640"/>
          <w:tab w:val="left" w:pos="3135"/>
        </w:tabs>
        <w:spacing w:line="360" w:lineRule="auto"/>
      </w:pPr>
    </w:p>
    <w:p w:rsidR="001F2B1B" w:rsidRPr="00B067FE" w:rsidRDefault="001F2B1B" w:rsidP="001F2B1B">
      <w:pPr>
        <w:pStyle w:val="Header"/>
        <w:tabs>
          <w:tab w:val="clear" w:pos="4320"/>
          <w:tab w:val="clear" w:pos="8640"/>
        </w:tabs>
        <w:spacing w:line="360" w:lineRule="auto"/>
        <w:rPr>
          <w:b/>
          <w:bCs/>
        </w:rPr>
      </w:pPr>
      <w:r w:rsidRPr="00B067FE">
        <w:rPr>
          <w:b/>
        </w:rPr>
        <w:t xml:space="preserve">2.6.3 </w:t>
      </w:r>
      <w:r w:rsidRPr="00B067FE">
        <w:rPr>
          <w:b/>
        </w:rPr>
        <w:tab/>
      </w:r>
      <w:r w:rsidRPr="00B067FE">
        <w:rPr>
          <w:b/>
          <w:bCs/>
        </w:rPr>
        <w:t>Break-Even Analysis</w:t>
      </w:r>
    </w:p>
    <w:p w:rsidR="001F2B1B" w:rsidRPr="00B067FE" w:rsidRDefault="001F2B1B" w:rsidP="001F2B1B">
      <w:pPr>
        <w:pStyle w:val="Header"/>
        <w:tabs>
          <w:tab w:val="clear" w:pos="4320"/>
          <w:tab w:val="clear" w:pos="8640"/>
        </w:tabs>
        <w:spacing w:line="360" w:lineRule="auto"/>
        <w:jc w:val="both"/>
      </w:pPr>
      <w:r w:rsidRPr="00B067FE">
        <w:t>The relations among cost, volume and profit can be found out clearly through break-even analysis. Break-even analysis is regarded as a sophisticated method or tool used in management. It is the most widely known form of cost- volume analysis. So these two terms are used interchangeably.</w:t>
      </w:r>
    </w:p>
    <w:p w:rsidR="001F2B1B" w:rsidRPr="00B067FE" w:rsidRDefault="001F2B1B" w:rsidP="001F2B1B">
      <w:pPr>
        <w:pStyle w:val="Header"/>
        <w:tabs>
          <w:tab w:val="clear" w:pos="4320"/>
          <w:tab w:val="clear" w:pos="8640"/>
          <w:tab w:val="left" w:pos="3135"/>
        </w:tabs>
        <w:spacing w:line="360" w:lineRule="auto"/>
        <w:jc w:val="both"/>
      </w:pPr>
      <w:r w:rsidRPr="00B067FE">
        <w:lastRenderedPageBreak/>
        <w:t xml:space="preserve"> </w:t>
      </w:r>
    </w:p>
    <w:p w:rsidR="001F2B1B" w:rsidRPr="00B067FE" w:rsidRDefault="001F2B1B" w:rsidP="001F2B1B">
      <w:pPr>
        <w:pStyle w:val="Header"/>
        <w:tabs>
          <w:tab w:val="clear" w:pos="4320"/>
          <w:tab w:val="clear" w:pos="8640"/>
        </w:tabs>
        <w:spacing w:line="360" w:lineRule="auto"/>
        <w:jc w:val="both"/>
      </w:pPr>
      <w:r w:rsidRPr="00B067FE">
        <w:t>The break-even point used under break-even analysis. Break-even point is the level of activity where total cost is equal to total sales. It is a specific level of activity or volumes of sales, which breaks the revenues and costs evenly. It is point of “no profit, no loss”. If the sale or production is higher than breakeven Volume, there will be profit. In the same way if the sale is less than break even sales, there will be a loss</w:t>
      </w:r>
    </w:p>
    <w:p w:rsidR="001F2B1B" w:rsidRPr="00B067FE" w:rsidRDefault="001F2B1B" w:rsidP="001F2B1B">
      <w:pPr>
        <w:pStyle w:val="Header"/>
        <w:tabs>
          <w:tab w:val="clear" w:pos="4320"/>
          <w:tab w:val="clear" w:pos="8640"/>
          <w:tab w:val="left" w:pos="3135"/>
        </w:tabs>
        <w:spacing w:line="360" w:lineRule="auto"/>
        <w:jc w:val="both"/>
        <w:rPr>
          <w:b/>
          <w:bCs/>
        </w:rPr>
      </w:pPr>
    </w:p>
    <w:p w:rsidR="001F2B1B" w:rsidRPr="00B067FE" w:rsidRDefault="001F2B1B" w:rsidP="001F2B1B">
      <w:pPr>
        <w:pStyle w:val="Header"/>
        <w:tabs>
          <w:tab w:val="clear" w:pos="4320"/>
          <w:tab w:val="clear" w:pos="8640"/>
          <w:tab w:val="left" w:pos="3135"/>
        </w:tabs>
        <w:spacing w:line="360" w:lineRule="auto"/>
        <w:jc w:val="both"/>
        <w:rPr>
          <w:b/>
          <w:bCs/>
        </w:rPr>
      </w:pPr>
      <w:r w:rsidRPr="00B067FE">
        <w:rPr>
          <w:b/>
          <w:bCs/>
        </w:rPr>
        <w:t>2.6.3.1 Computation of Break-even Point</w:t>
      </w:r>
    </w:p>
    <w:p w:rsidR="001F2B1B" w:rsidRPr="00B067FE" w:rsidRDefault="001F2B1B" w:rsidP="001F2B1B">
      <w:pPr>
        <w:pStyle w:val="Header"/>
        <w:tabs>
          <w:tab w:val="clear" w:pos="4320"/>
          <w:tab w:val="clear" w:pos="8640"/>
        </w:tabs>
        <w:spacing w:line="360" w:lineRule="auto"/>
        <w:jc w:val="both"/>
      </w:pPr>
      <w:r w:rsidRPr="00B067FE">
        <w:t>Break- even point can be determined by following method</w:t>
      </w:r>
    </w:p>
    <w:p w:rsidR="001F2B1B" w:rsidRPr="00B067FE" w:rsidRDefault="001F2B1B" w:rsidP="001F2B1B">
      <w:pPr>
        <w:pStyle w:val="Header"/>
        <w:tabs>
          <w:tab w:val="clear" w:pos="4320"/>
          <w:tab w:val="clear" w:pos="8640"/>
        </w:tabs>
        <w:spacing w:line="360" w:lineRule="auto"/>
        <w:jc w:val="both"/>
        <w:rPr>
          <w:b/>
        </w:rPr>
      </w:pPr>
      <w:r w:rsidRPr="00B067FE">
        <w:rPr>
          <w:b/>
        </w:rPr>
        <w:t>a) Algebraic or Formula Method</w:t>
      </w:r>
    </w:p>
    <w:p w:rsidR="001F2B1B" w:rsidRPr="00B067FE" w:rsidRDefault="001F2B1B" w:rsidP="001F2B1B">
      <w:pPr>
        <w:pStyle w:val="Header"/>
        <w:tabs>
          <w:tab w:val="clear" w:pos="4320"/>
          <w:tab w:val="clear" w:pos="8640"/>
        </w:tabs>
        <w:spacing w:line="360" w:lineRule="auto"/>
        <w:jc w:val="both"/>
      </w:pPr>
      <w:r w:rsidRPr="00B067FE">
        <w:t>Break even can be determined by the use of formula. It is also termed as algebraic method. According to the definition of breakeven point, it is such a level of sale or activity, where there is neither profit, nor loss. It is that level of sales, where total cost is equal to total sales revenue. It can be presented in equation form in the following way.</w:t>
      </w:r>
    </w:p>
    <w:p w:rsidR="001F2B1B" w:rsidRPr="00B067FE" w:rsidRDefault="001F2B1B" w:rsidP="001F2B1B">
      <w:pPr>
        <w:pStyle w:val="Header"/>
        <w:tabs>
          <w:tab w:val="clear" w:pos="4320"/>
          <w:tab w:val="clear" w:pos="8640"/>
          <w:tab w:val="left" w:pos="3135"/>
        </w:tabs>
        <w:spacing w:line="360" w:lineRule="auto"/>
        <w:jc w:val="both"/>
      </w:pPr>
    </w:p>
    <w:p w:rsidR="001F2B1B" w:rsidRPr="00B067FE" w:rsidRDefault="001F2B1B" w:rsidP="001F2B1B">
      <w:pPr>
        <w:pStyle w:val="Header"/>
        <w:tabs>
          <w:tab w:val="clear" w:pos="4320"/>
          <w:tab w:val="clear" w:pos="8640"/>
          <w:tab w:val="left" w:pos="3135"/>
        </w:tabs>
        <w:spacing w:line="360" w:lineRule="auto"/>
        <w:jc w:val="both"/>
      </w:pPr>
      <w:r w:rsidRPr="00B067FE">
        <w:t xml:space="preserve">Sales Revenue = Total Cost  </w:t>
      </w:r>
    </w:p>
    <w:p w:rsidR="001F2B1B" w:rsidRPr="00B067FE" w:rsidRDefault="001F2B1B" w:rsidP="001F2B1B">
      <w:pPr>
        <w:pStyle w:val="Header"/>
        <w:tabs>
          <w:tab w:val="clear" w:pos="4320"/>
          <w:tab w:val="clear" w:pos="8640"/>
          <w:tab w:val="left" w:pos="3135"/>
        </w:tabs>
        <w:spacing w:line="360" w:lineRule="auto"/>
        <w:jc w:val="both"/>
      </w:pPr>
      <w:r w:rsidRPr="00B067FE">
        <w:t>Or,</w:t>
      </w:r>
    </w:p>
    <w:p w:rsidR="001F2B1B" w:rsidRPr="00B067FE" w:rsidRDefault="001F2B1B" w:rsidP="001F2B1B">
      <w:pPr>
        <w:pStyle w:val="Header"/>
        <w:tabs>
          <w:tab w:val="clear" w:pos="4320"/>
          <w:tab w:val="clear" w:pos="8640"/>
          <w:tab w:val="left" w:pos="3135"/>
        </w:tabs>
        <w:spacing w:line="360" w:lineRule="auto"/>
        <w:jc w:val="both"/>
      </w:pPr>
      <w:r w:rsidRPr="00B067FE">
        <w:t>Sales Revenue = Fixed Cost + Variable Cost</w:t>
      </w:r>
    </w:p>
    <w:p w:rsidR="001F2B1B" w:rsidRPr="00B067FE" w:rsidRDefault="001F2B1B" w:rsidP="001F2B1B">
      <w:pPr>
        <w:pStyle w:val="Header"/>
        <w:tabs>
          <w:tab w:val="clear" w:pos="4320"/>
          <w:tab w:val="clear" w:pos="8640"/>
          <w:tab w:val="left" w:pos="3135"/>
        </w:tabs>
        <w:spacing w:line="360" w:lineRule="auto"/>
        <w:jc w:val="both"/>
      </w:pPr>
      <w:r w:rsidRPr="00B067FE">
        <w:t>For Finding Out Sales Revenue, we have,</w:t>
      </w:r>
    </w:p>
    <w:p w:rsidR="001F2B1B" w:rsidRPr="00B067FE" w:rsidRDefault="001F2B1B" w:rsidP="001F2B1B">
      <w:pPr>
        <w:pStyle w:val="Header"/>
        <w:tabs>
          <w:tab w:val="clear" w:pos="4320"/>
          <w:tab w:val="clear" w:pos="8640"/>
          <w:tab w:val="left" w:pos="3135"/>
        </w:tabs>
        <w:spacing w:line="360" w:lineRule="auto"/>
        <w:jc w:val="both"/>
      </w:pPr>
      <w:r w:rsidRPr="00B067FE">
        <w:t>Sales Revenue = Selling Price Per Unit x Sales Unit</w:t>
      </w:r>
    </w:p>
    <w:p w:rsidR="001F2B1B" w:rsidRPr="00B067FE" w:rsidRDefault="001F2B1B" w:rsidP="001F2B1B">
      <w:pPr>
        <w:pStyle w:val="Header"/>
        <w:tabs>
          <w:tab w:val="clear" w:pos="4320"/>
          <w:tab w:val="clear" w:pos="8640"/>
          <w:tab w:val="left" w:pos="3135"/>
        </w:tabs>
        <w:spacing w:line="360" w:lineRule="auto"/>
        <w:jc w:val="both"/>
      </w:pPr>
      <w:r w:rsidRPr="00B067FE">
        <w:t xml:space="preserve">Symbolically, </w:t>
      </w:r>
    </w:p>
    <w:p w:rsidR="001F2B1B" w:rsidRPr="00B067FE" w:rsidRDefault="001F2B1B" w:rsidP="001F2B1B">
      <w:pPr>
        <w:pStyle w:val="Header"/>
        <w:tabs>
          <w:tab w:val="clear" w:pos="4320"/>
          <w:tab w:val="clear" w:pos="8640"/>
          <w:tab w:val="left" w:pos="3135"/>
        </w:tabs>
        <w:spacing w:line="360" w:lineRule="auto"/>
        <w:jc w:val="both"/>
      </w:pPr>
      <w:r w:rsidRPr="00B067FE">
        <w:t>Sales Revenue =  S×Q</w:t>
      </w:r>
    </w:p>
    <w:p w:rsidR="001F2B1B" w:rsidRPr="00B067FE" w:rsidRDefault="001F2B1B" w:rsidP="001F2B1B">
      <w:pPr>
        <w:pStyle w:val="Header"/>
        <w:tabs>
          <w:tab w:val="clear" w:pos="4320"/>
          <w:tab w:val="clear" w:pos="8640"/>
          <w:tab w:val="left" w:pos="3135"/>
        </w:tabs>
        <w:spacing w:line="360" w:lineRule="auto"/>
        <w:jc w:val="both"/>
      </w:pPr>
      <w:r w:rsidRPr="00B067FE">
        <w:t>For Finding Out, Total Cost, we have</w:t>
      </w:r>
    </w:p>
    <w:p w:rsidR="001F2B1B" w:rsidRPr="00B067FE" w:rsidRDefault="001F2B1B" w:rsidP="001F2B1B">
      <w:pPr>
        <w:pStyle w:val="Header"/>
        <w:tabs>
          <w:tab w:val="clear" w:pos="4320"/>
          <w:tab w:val="clear" w:pos="8640"/>
          <w:tab w:val="left" w:pos="3135"/>
        </w:tabs>
        <w:spacing w:line="360" w:lineRule="auto"/>
        <w:jc w:val="both"/>
      </w:pPr>
      <w:r w:rsidRPr="00B067FE">
        <w:t>Total Cost =  Fixed Cost + ( Variable Cost Per Unit × Sales Unit)</w:t>
      </w:r>
    </w:p>
    <w:p w:rsidR="001F2B1B" w:rsidRPr="00B067FE" w:rsidRDefault="001F2B1B" w:rsidP="001F2B1B">
      <w:pPr>
        <w:pStyle w:val="Header"/>
        <w:tabs>
          <w:tab w:val="clear" w:pos="4320"/>
          <w:tab w:val="clear" w:pos="8640"/>
          <w:tab w:val="left" w:pos="3135"/>
        </w:tabs>
        <w:spacing w:line="360" w:lineRule="auto"/>
        <w:jc w:val="both"/>
      </w:pPr>
    </w:p>
    <w:p w:rsidR="001F2B1B" w:rsidRPr="00B067FE" w:rsidRDefault="001F2B1B" w:rsidP="001F2B1B">
      <w:pPr>
        <w:pStyle w:val="Header"/>
        <w:tabs>
          <w:tab w:val="clear" w:pos="4320"/>
          <w:tab w:val="clear" w:pos="8640"/>
          <w:tab w:val="left" w:pos="3135"/>
        </w:tabs>
        <w:spacing w:line="360" w:lineRule="auto"/>
        <w:jc w:val="both"/>
      </w:pPr>
      <w:r w:rsidRPr="00B067FE">
        <w:t>Symbolically,</w:t>
      </w:r>
    </w:p>
    <w:p w:rsidR="001F2B1B" w:rsidRPr="00B067FE" w:rsidRDefault="001F2B1B" w:rsidP="001F2B1B">
      <w:pPr>
        <w:pStyle w:val="Header"/>
        <w:tabs>
          <w:tab w:val="clear" w:pos="4320"/>
          <w:tab w:val="clear" w:pos="8640"/>
          <w:tab w:val="left" w:pos="3135"/>
        </w:tabs>
        <w:spacing w:line="360" w:lineRule="auto"/>
        <w:jc w:val="both"/>
      </w:pPr>
      <w:r w:rsidRPr="00B067FE">
        <w:t>Total Cost = FC +  ( V+Q)</w:t>
      </w:r>
    </w:p>
    <w:p w:rsidR="001F2B1B" w:rsidRPr="00B067FE" w:rsidRDefault="001F2B1B" w:rsidP="001F2B1B">
      <w:pPr>
        <w:pStyle w:val="Header"/>
        <w:tabs>
          <w:tab w:val="clear" w:pos="4320"/>
          <w:tab w:val="clear" w:pos="8640"/>
          <w:tab w:val="left" w:pos="3135"/>
        </w:tabs>
        <w:spacing w:line="360" w:lineRule="auto"/>
        <w:jc w:val="both"/>
      </w:pPr>
      <w:r w:rsidRPr="00B067FE">
        <w:t>From the early definition, we have,</w:t>
      </w:r>
    </w:p>
    <w:p w:rsidR="001F2B1B" w:rsidRPr="00B067FE" w:rsidRDefault="001F2B1B" w:rsidP="001F2B1B">
      <w:pPr>
        <w:pStyle w:val="Header"/>
        <w:tabs>
          <w:tab w:val="clear" w:pos="4320"/>
          <w:tab w:val="clear" w:pos="8640"/>
          <w:tab w:val="left" w:pos="3135"/>
        </w:tabs>
        <w:spacing w:line="360" w:lineRule="auto"/>
        <w:jc w:val="both"/>
      </w:pPr>
      <w:r w:rsidRPr="00B067FE">
        <w:t>Sales Revenue =  Total Cost</w:t>
      </w:r>
    </w:p>
    <w:p w:rsidR="001F2B1B" w:rsidRPr="00B067FE" w:rsidRDefault="001F2B1B" w:rsidP="001F2B1B">
      <w:pPr>
        <w:pStyle w:val="Header"/>
        <w:tabs>
          <w:tab w:val="clear" w:pos="4320"/>
          <w:tab w:val="clear" w:pos="8640"/>
          <w:tab w:val="left" w:pos="3135"/>
        </w:tabs>
        <w:spacing w:line="360" w:lineRule="auto"/>
        <w:jc w:val="both"/>
      </w:pPr>
      <w:r w:rsidRPr="00B067FE">
        <w:t>i.e. S x Q = FC + ( V x Q)</w:t>
      </w:r>
    </w:p>
    <w:p w:rsidR="001F2B1B" w:rsidRPr="00B067FE" w:rsidRDefault="001F2B1B" w:rsidP="001F2B1B">
      <w:pPr>
        <w:pStyle w:val="Header"/>
        <w:tabs>
          <w:tab w:val="clear" w:pos="4320"/>
          <w:tab w:val="clear" w:pos="8640"/>
          <w:tab w:val="left" w:pos="3135"/>
        </w:tabs>
        <w:spacing w:line="360" w:lineRule="auto"/>
        <w:jc w:val="both"/>
      </w:pPr>
      <w:r w:rsidRPr="00B067FE">
        <w:t>or,  ( S x Q) – ( V x Q)  =  FC</w:t>
      </w:r>
    </w:p>
    <w:p w:rsidR="001F2B1B" w:rsidRPr="00B067FE" w:rsidRDefault="001F2B1B" w:rsidP="001F2B1B">
      <w:pPr>
        <w:pStyle w:val="Header"/>
        <w:tabs>
          <w:tab w:val="clear" w:pos="4320"/>
          <w:tab w:val="clear" w:pos="8640"/>
          <w:tab w:val="left" w:pos="3135"/>
        </w:tabs>
        <w:spacing w:line="360" w:lineRule="auto"/>
        <w:jc w:val="both"/>
      </w:pPr>
      <w:r w:rsidRPr="00B067FE">
        <w:lastRenderedPageBreak/>
        <w:t>or,     Q ( S – V) = FC</w:t>
      </w:r>
    </w:p>
    <w:p w:rsidR="001F2B1B" w:rsidRPr="00B067FE" w:rsidRDefault="001F2B1B" w:rsidP="001F2B1B">
      <w:pPr>
        <w:pStyle w:val="Header"/>
        <w:tabs>
          <w:tab w:val="clear" w:pos="4320"/>
          <w:tab w:val="clear" w:pos="8640"/>
          <w:tab w:val="left" w:pos="3135"/>
        </w:tabs>
        <w:spacing w:line="360" w:lineRule="auto"/>
        <w:jc w:val="both"/>
      </w:pPr>
      <w:r w:rsidRPr="00B067FE">
        <w:t xml:space="preserve">Q =  </w:t>
      </w:r>
      <m:oMath>
        <m:f>
          <m:fPr>
            <m:ctrlPr>
              <w:rPr>
                <w:rFonts w:ascii="Cambria Math" w:hAnsi="Cambria Math"/>
                <w:sz w:val="30"/>
                <w:szCs w:val="26"/>
              </w:rPr>
            </m:ctrlPr>
          </m:fPr>
          <m:num>
            <m:r>
              <m:rPr>
                <m:sty m:val="p"/>
              </m:rPr>
              <w:rPr>
                <w:rFonts w:ascii="Cambria Math"/>
                <w:sz w:val="30"/>
                <w:szCs w:val="26"/>
              </w:rPr>
              <m:t>FC</m:t>
            </m:r>
          </m:num>
          <m:den>
            <m:r>
              <m:rPr>
                <m:sty m:val="p"/>
              </m:rPr>
              <w:rPr>
                <w:rFonts w:ascii="Cambria Math"/>
                <w:sz w:val="30"/>
                <w:szCs w:val="26"/>
              </w:rPr>
              <m:t>(S</m:t>
            </m:r>
            <m:r>
              <m:rPr>
                <m:sty m:val="p"/>
              </m:rPr>
              <w:rPr>
                <w:rFonts w:ascii="Cambria Math"/>
                <w:sz w:val="30"/>
                <w:szCs w:val="26"/>
              </w:rPr>
              <m:t>-</m:t>
            </m:r>
            <m:r>
              <m:rPr>
                <m:sty m:val="p"/>
              </m:rPr>
              <w:rPr>
                <w:rFonts w:ascii="Cambria Math"/>
                <w:sz w:val="30"/>
                <w:szCs w:val="26"/>
              </w:rPr>
              <m:t>V)</m:t>
            </m:r>
          </m:den>
        </m:f>
      </m:oMath>
    </w:p>
    <w:p w:rsidR="001F2B1B" w:rsidRPr="00B067FE" w:rsidRDefault="001F2B1B" w:rsidP="001F2B1B">
      <w:pPr>
        <w:pStyle w:val="Header"/>
        <w:tabs>
          <w:tab w:val="clear" w:pos="4320"/>
          <w:tab w:val="clear" w:pos="8640"/>
          <w:tab w:val="left" w:pos="3135"/>
        </w:tabs>
        <w:spacing w:line="360" w:lineRule="auto"/>
        <w:jc w:val="both"/>
      </w:pPr>
    </w:p>
    <w:p w:rsidR="001F2B1B" w:rsidRPr="00B067FE" w:rsidRDefault="001F2B1B" w:rsidP="001F2B1B">
      <w:pPr>
        <w:pStyle w:val="Header"/>
        <w:tabs>
          <w:tab w:val="clear" w:pos="4320"/>
          <w:tab w:val="clear" w:pos="8640"/>
          <w:tab w:val="left" w:pos="3135"/>
        </w:tabs>
        <w:spacing w:line="360" w:lineRule="auto"/>
        <w:jc w:val="both"/>
      </w:pPr>
      <w:r w:rsidRPr="00B067FE">
        <w:t>Where,</w:t>
      </w:r>
    </w:p>
    <w:p w:rsidR="001F2B1B" w:rsidRPr="00B067FE" w:rsidRDefault="001F2B1B" w:rsidP="001F2B1B">
      <w:pPr>
        <w:pStyle w:val="Header"/>
        <w:tabs>
          <w:tab w:val="clear" w:pos="4320"/>
          <w:tab w:val="clear" w:pos="8640"/>
          <w:tab w:val="left" w:pos="3135"/>
        </w:tabs>
        <w:spacing w:line="360" w:lineRule="auto"/>
        <w:jc w:val="both"/>
      </w:pPr>
      <w:r w:rsidRPr="00B067FE">
        <w:t>Q = Break – even point in units</w:t>
      </w:r>
    </w:p>
    <w:p w:rsidR="001F2B1B" w:rsidRPr="00B067FE" w:rsidRDefault="001F2B1B" w:rsidP="001F2B1B">
      <w:pPr>
        <w:pStyle w:val="Header"/>
        <w:tabs>
          <w:tab w:val="clear" w:pos="4320"/>
          <w:tab w:val="clear" w:pos="8640"/>
          <w:tab w:val="left" w:pos="3135"/>
        </w:tabs>
        <w:spacing w:line="360" w:lineRule="auto"/>
        <w:jc w:val="both"/>
      </w:pPr>
      <w:r w:rsidRPr="00B067FE">
        <w:t>FC = Fixed Cost</w:t>
      </w:r>
    </w:p>
    <w:p w:rsidR="001F2B1B" w:rsidRPr="00B067FE" w:rsidRDefault="001F2B1B" w:rsidP="001F2B1B">
      <w:pPr>
        <w:pStyle w:val="Header"/>
        <w:tabs>
          <w:tab w:val="clear" w:pos="4320"/>
          <w:tab w:val="clear" w:pos="8640"/>
          <w:tab w:val="left" w:pos="3135"/>
        </w:tabs>
        <w:spacing w:line="360" w:lineRule="auto"/>
        <w:jc w:val="both"/>
      </w:pPr>
      <w:r w:rsidRPr="00B067FE">
        <w:t>S = Selling Price Per Unit</w:t>
      </w:r>
    </w:p>
    <w:p w:rsidR="001F2B1B" w:rsidRPr="00B067FE" w:rsidRDefault="001F2B1B" w:rsidP="001F2B1B">
      <w:pPr>
        <w:pStyle w:val="Header"/>
        <w:tabs>
          <w:tab w:val="clear" w:pos="4320"/>
          <w:tab w:val="clear" w:pos="8640"/>
          <w:tab w:val="left" w:pos="3135"/>
        </w:tabs>
        <w:spacing w:line="360" w:lineRule="auto"/>
        <w:jc w:val="both"/>
      </w:pPr>
      <w:r w:rsidRPr="00B067FE">
        <w:t>V = Variable Cost Per Unit</w:t>
      </w:r>
    </w:p>
    <w:p w:rsidR="001F2B1B" w:rsidRPr="00B067FE" w:rsidRDefault="001F2B1B" w:rsidP="001F2B1B">
      <w:pPr>
        <w:pStyle w:val="Header"/>
        <w:tabs>
          <w:tab w:val="clear" w:pos="4320"/>
          <w:tab w:val="clear" w:pos="8640"/>
          <w:tab w:val="left" w:pos="3135"/>
        </w:tabs>
        <w:spacing w:line="360" w:lineRule="auto"/>
        <w:jc w:val="both"/>
      </w:pPr>
    </w:p>
    <w:p w:rsidR="001F2B1B" w:rsidRPr="00B067FE" w:rsidRDefault="001F2B1B" w:rsidP="001F2B1B">
      <w:pPr>
        <w:pStyle w:val="Header"/>
        <w:tabs>
          <w:tab w:val="clear" w:pos="4320"/>
          <w:tab w:val="clear" w:pos="8640"/>
        </w:tabs>
        <w:spacing w:line="360" w:lineRule="auto"/>
        <w:jc w:val="both"/>
        <w:rPr>
          <w:b/>
        </w:rPr>
      </w:pPr>
      <w:r w:rsidRPr="00B067FE">
        <w:rPr>
          <w:b/>
        </w:rPr>
        <w:t>b) Graphic or Chart Method</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A break-even chart is used to graphically depict the relationship among revenues, variable costs, fixed costs and profit (or losses). The no profit, no loss point (the break even point) is located at the point where the total cost and total revenue lines cross. Below this point, the firm losses, and above this point, the firm earns profit (Bajarcharya, et.al., 2004: 231- 232).</w:t>
      </w:r>
    </w:p>
    <w:p w:rsidR="001F2B1B" w:rsidRPr="00B067FE" w:rsidRDefault="001F2B1B" w:rsidP="001F2B1B">
      <w:pPr>
        <w:tabs>
          <w:tab w:val="left" w:pos="1410"/>
        </w:tabs>
        <w:spacing w:line="360" w:lineRule="auto"/>
        <w:jc w:val="both"/>
        <w:rPr>
          <w:rFonts w:ascii="Times New Roman" w:hAnsi="Times New Roman" w:cs="Times New Roman"/>
        </w:rPr>
      </w:pPr>
    </w:p>
    <w:p w:rsidR="001F2B1B" w:rsidRPr="00B067FE" w:rsidRDefault="001F2B1B" w:rsidP="001F2B1B">
      <w:pPr>
        <w:pStyle w:val="Header"/>
        <w:tabs>
          <w:tab w:val="clear" w:pos="4320"/>
          <w:tab w:val="clear" w:pos="8640"/>
        </w:tabs>
        <w:spacing w:line="360" w:lineRule="auto"/>
        <w:jc w:val="both"/>
      </w:pPr>
      <w:r w:rsidRPr="00B067FE">
        <w:t>In the graph given below the fixed costs remain constant without the relevant range; the fixed cost curve is parallel to ‘ox’ axis. Variable cost slope downward from the origin to right but the slope depends on variable cost ratio. The fixed costs curve parallels the variable cost curve. So the angle ‘0’ equals the angle ‘V’ it is because total cost = total fixed cost plus total variable costs at volume ‘Q’.</w:t>
      </w:r>
      <w:r w:rsidRPr="00B067FE">
        <w:tab/>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tabs>
          <w:tab w:val="left" w:pos="1155"/>
        </w:tabs>
        <w:spacing w:line="360" w:lineRule="auto"/>
        <w:jc w:val="both"/>
        <w:rPr>
          <w:rFonts w:ascii="Times New Roman" w:hAnsi="Times New Roman" w:cs="Times New Roman"/>
        </w:rPr>
      </w:pPr>
      <w:r w:rsidRPr="00B067FE">
        <w:rPr>
          <w:rFonts w:ascii="Times New Roman" w:hAnsi="Times New Roman" w:cs="Times New Roman"/>
        </w:rPr>
        <w:t xml:space="preserve">Total Costs = TFC + Q </w:t>
      </w:r>
      <w:r w:rsidR="00DB59A7" w:rsidRPr="0063283E">
        <w:rPr>
          <w:rFonts w:ascii="Times New Roman" w:hAnsi="Times New Roman" w:cs="Times New Roman"/>
          <w:position w:val="-6"/>
        </w:rPr>
        <w:pict>
          <v:shape id="_x0000_i1036" type="#_x0000_t75" style="width:8.2pt;height:14.6pt" equationxml="&lt;">
            <v:imagedata r:id="rId30" o:title="" chromakey="white"/>
          </v:shape>
        </w:pict>
      </w:r>
      <w:r w:rsidRPr="00B067FE">
        <w:rPr>
          <w:rFonts w:ascii="Times New Roman" w:hAnsi="Times New Roman" w:cs="Times New Roman"/>
        </w:rPr>
        <w:t xml:space="preserve"> VCPU</w:t>
      </w:r>
    </w:p>
    <w:p w:rsidR="001F2B1B" w:rsidRPr="00B067FE" w:rsidRDefault="001F2B1B" w:rsidP="001F2B1B">
      <w:pPr>
        <w:tabs>
          <w:tab w:val="left" w:pos="1155"/>
        </w:tabs>
        <w:spacing w:line="360" w:lineRule="auto"/>
        <w:jc w:val="both"/>
        <w:rPr>
          <w:rFonts w:ascii="Times New Roman" w:hAnsi="Times New Roman" w:cs="Times New Roman"/>
        </w:rPr>
      </w:pPr>
    </w:p>
    <w:p w:rsidR="001F2B1B" w:rsidRPr="00B067FE" w:rsidRDefault="001F2B1B" w:rsidP="001F2B1B">
      <w:pPr>
        <w:tabs>
          <w:tab w:val="left" w:pos="1155"/>
        </w:tabs>
        <w:spacing w:line="360" w:lineRule="auto"/>
        <w:jc w:val="both"/>
        <w:rPr>
          <w:rFonts w:ascii="Times New Roman" w:hAnsi="Times New Roman" w:cs="Times New Roman"/>
        </w:rPr>
      </w:pPr>
      <w:r w:rsidRPr="00B067FE">
        <w:rPr>
          <w:rFonts w:ascii="Times New Roman" w:hAnsi="Times New Roman" w:cs="Times New Roman"/>
        </w:rPr>
        <w:t>At, Volume ‘Q + N</w:t>
      </w:r>
    </w:p>
    <w:p w:rsidR="001F2B1B" w:rsidRPr="00B067FE" w:rsidRDefault="001F2B1B" w:rsidP="001F2B1B">
      <w:pPr>
        <w:tabs>
          <w:tab w:val="left" w:pos="1155"/>
        </w:tabs>
        <w:spacing w:line="360" w:lineRule="auto"/>
        <w:jc w:val="both"/>
        <w:rPr>
          <w:rFonts w:ascii="Times New Roman" w:hAnsi="Times New Roman" w:cs="Times New Roman"/>
        </w:rPr>
      </w:pPr>
    </w:p>
    <w:p w:rsidR="001F2B1B" w:rsidRPr="00B067FE" w:rsidRDefault="001F2B1B" w:rsidP="001F2B1B">
      <w:pPr>
        <w:tabs>
          <w:tab w:val="left" w:pos="1155"/>
        </w:tabs>
        <w:spacing w:line="360" w:lineRule="auto"/>
        <w:jc w:val="both"/>
        <w:rPr>
          <w:rFonts w:ascii="Times New Roman" w:hAnsi="Times New Roman" w:cs="Times New Roman"/>
        </w:rPr>
      </w:pPr>
      <w:r w:rsidRPr="00B067FE">
        <w:rPr>
          <w:rFonts w:ascii="Times New Roman" w:hAnsi="Times New Roman" w:cs="Times New Roman"/>
        </w:rPr>
        <w:t>Total Costs = TFC + (Q+n) × VCPU</w: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lastRenderedPageBreak/>
        <w:t>Δ Total Cost = O+N x VCPU</w: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Δ Total Costs = Δ variable Costs</w:t>
      </w:r>
    </w:p>
    <w:p w:rsidR="001F2B1B" w:rsidRPr="00B067FE" w:rsidRDefault="001F2B1B" w:rsidP="001F2B1B">
      <w:pPr>
        <w:tabs>
          <w:tab w:val="left" w:pos="2025"/>
        </w:tabs>
        <w:spacing w:line="360" w:lineRule="auto"/>
        <w:jc w:val="both"/>
        <w:rPr>
          <w:rFonts w:ascii="Times New Roman" w:hAnsi="Times New Roman" w:cs="Times New Roman"/>
        </w:rPr>
      </w:pPr>
    </w:p>
    <w:p w:rsidR="001F2B1B" w:rsidRPr="00B067FE" w:rsidRDefault="001F2B1B" w:rsidP="001F2B1B">
      <w:pPr>
        <w:tabs>
          <w:tab w:val="left" w:pos="2025"/>
        </w:tabs>
        <w:spacing w:line="360" w:lineRule="auto"/>
        <w:jc w:val="both"/>
        <w:rPr>
          <w:rFonts w:ascii="Times New Roman" w:hAnsi="Times New Roman" w:cs="Times New Roman"/>
        </w:rPr>
      </w:pPr>
      <w:r w:rsidRPr="00B067FE">
        <w:rPr>
          <w:rFonts w:ascii="Times New Roman" w:hAnsi="Times New Roman" w:cs="Times New Roman"/>
        </w:rPr>
        <w:t>That’s why the slope of the total cost curve equals the slope of variable cost curve.</w:t>
      </w:r>
    </w:p>
    <w:p w:rsidR="001F2B1B" w:rsidRPr="00B067FE" w:rsidRDefault="001F2B1B" w:rsidP="001F2B1B">
      <w:pPr>
        <w:pStyle w:val="Heading4"/>
        <w:rPr>
          <w:rFonts w:ascii="Times New Roman" w:hAnsi="Times New Roman"/>
          <w:sz w:val="24"/>
        </w:rPr>
      </w:pPr>
      <w:r w:rsidRPr="00B067FE">
        <w:rPr>
          <w:rFonts w:ascii="Times New Roman" w:hAnsi="Times New Roman"/>
          <w:sz w:val="24"/>
        </w:rPr>
        <w:t>Figure 2.4</w:t>
      </w:r>
    </w:p>
    <w:p w:rsidR="001F2B1B" w:rsidRPr="00B067FE" w:rsidRDefault="001F2B1B" w:rsidP="001F2B1B">
      <w:pPr>
        <w:pStyle w:val="Heading4"/>
        <w:rPr>
          <w:rFonts w:ascii="Times New Roman" w:hAnsi="Times New Roman"/>
          <w:sz w:val="24"/>
        </w:rPr>
      </w:pPr>
      <w:r w:rsidRPr="00B067FE">
        <w:rPr>
          <w:rFonts w:ascii="Times New Roman" w:hAnsi="Times New Roman"/>
          <w:sz w:val="24"/>
        </w:rPr>
        <w:t>Graphic Approach to CVP</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object w:dxaOrig="8534" w:dyaOrig="8534">
          <v:shape id="_x0000_i1037" type="#_x0000_t75" style="width:425.6pt;height:425.6pt" o:ole="">
            <v:imagedata r:id="rId31" o:title=""/>
          </v:shape>
          <o:OLEObject Type="Embed" ProgID="Photoshop.Image.8" ShapeID="_x0000_i1037" DrawAspect="Content" ObjectID="_1723638512" r:id="rId32">
            <o:FieldCodes>\s</o:FieldCodes>
          </o:OLEObject>
        </w:object>
      </w:r>
    </w:p>
    <w:p w:rsidR="001F2B1B" w:rsidRPr="00B067FE" w:rsidRDefault="001F2B1B" w:rsidP="001F2B1B">
      <w:pPr>
        <w:spacing w:line="360" w:lineRule="auto"/>
        <w:jc w:val="both"/>
        <w:rPr>
          <w:rFonts w:ascii="Times New Roman" w:hAnsi="Times New Roman" w:cs="Times New Roman"/>
          <w:spacing w:val="-4"/>
        </w:rPr>
      </w:pPr>
      <w:r w:rsidRPr="00B067FE">
        <w:rPr>
          <w:rFonts w:ascii="Times New Roman" w:hAnsi="Times New Roman" w:cs="Times New Roman"/>
          <w:spacing w:val="-4"/>
        </w:rPr>
        <w:lastRenderedPageBreak/>
        <w:t xml:space="preserve">The above graph clearly shows that if the company can reach the point of BEP it can generate sufficient revenues to cover all its operating expenses. At this point, the total revenues equal the total cost. Here, the revenue breaks up (intersect) the total cost curve that’s why this point is called Break Even point. In short, Break Even point is that point where, </w:t>
      </w:r>
    </w:p>
    <w:p w:rsidR="001F2B1B" w:rsidRPr="00B067FE" w:rsidRDefault="001F2B1B" w:rsidP="001F2B1B">
      <w:pPr>
        <w:tabs>
          <w:tab w:val="left" w:pos="945"/>
        </w:tabs>
        <w:spacing w:line="360" w:lineRule="auto"/>
        <w:jc w:val="both"/>
        <w:rPr>
          <w:rFonts w:ascii="Times New Roman" w:hAnsi="Times New Roman" w:cs="Times New Roman"/>
        </w:rPr>
      </w:pPr>
      <w:r w:rsidRPr="00B067FE">
        <w:rPr>
          <w:rFonts w:ascii="Times New Roman" w:hAnsi="Times New Roman" w:cs="Times New Roman"/>
        </w:rPr>
        <w:tab/>
        <w:t>Total Sales Revenues = Total Costs</w:t>
      </w:r>
    </w:p>
    <w:p w:rsidR="001F2B1B" w:rsidRPr="00B067FE" w:rsidRDefault="001F2B1B" w:rsidP="001F2B1B">
      <w:pPr>
        <w:tabs>
          <w:tab w:val="left" w:pos="945"/>
        </w:tabs>
        <w:spacing w:line="360" w:lineRule="auto"/>
        <w:jc w:val="both"/>
        <w:rPr>
          <w:rFonts w:ascii="Times New Roman" w:hAnsi="Times New Roman" w:cs="Times New Roman"/>
          <w:b/>
          <w:bCs/>
        </w:rPr>
      </w:pPr>
      <w:r w:rsidRPr="00B067FE">
        <w:rPr>
          <w:rFonts w:ascii="Times New Roman" w:hAnsi="Times New Roman" w:cs="Times New Roman"/>
          <w:b/>
          <w:bCs/>
        </w:rPr>
        <w:t>2.6.3.2</w:t>
      </w:r>
      <w:r w:rsidRPr="00B067FE">
        <w:rPr>
          <w:rFonts w:ascii="Times New Roman" w:hAnsi="Times New Roman" w:cs="Times New Roman"/>
          <w:b/>
          <w:bCs/>
        </w:rPr>
        <w:tab/>
        <w:t>Application of Break Even Analysis</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Break Even concept can be used to formulate different policies in a business enterprise. Some of these applications are (Maheshwari, 2000: 182).</w:t>
      </w:r>
    </w:p>
    <w:p w:rsidR="001F2B1B" w:rsidRPr="00B067FE" w:rsidRDefault="001F2B1B" w:rsidP="001F2B1B">
      <w:pPr>
        <w:numPr>
          <w:ilvl w:val="0"/>
          <w:numId w:val="10"/>
        </w:numPr>
        <w:tabs>
          <w:tab w:val="clear" w:pos="720"/>
        </w:tabs>
        <w:spacing w:after="0" w:line="360" w:lineRule="auto"/>
        <w:ind w:left="540"/>
        <w:jc w:val="both"/>
        <w:rPr>
          <w:rFonts w:ascii="Times New Roman" w:hAnsi="Times New Roman" w:cs="Times New Roman"/>
        </w:rPr>
      </w:pPr>
      <w:r w:rsidRPr="00B067FE">
        <w:rPr>
          <w:rFonts w:ascii="Times New Roman" w:hAnsi="Times New Roman" w:cs="Times New Roman"/>
        </w:rPr>
        <w:t xml:space="preserve">Determination of profit at different levels of sales and margin of safety. </w:t>
      </w:r>
    </w:p>
    <w:p w:rsidR="001F2B1B" w:rsidRPr="00B067FE" w:rsidRDefault="001F2B1B" w:rsidP="001F2B1B">
      <w:pPr>
        <w:numPr>
          <w:ilvl w:val="0"/>
          <w:numId w:val="10"/>
        </w:numPr>
        <w:tabs>
          <w:tab w:val="clear" w:pos="720"/>
        </w:tabs>
        <w:spacing w:after="0" w:line="360" w:lineRule="auto"/>
        <w:ind w:left="540"/>
        <w:jc w:val="both"/>
        <w:rPr>
          <w:rFonts w:ascii="Times New Roman" w:hAnsi="Times New Roman" w:cs="Times New Roman"/>
        </w:rPr>
      </w:pPr>
      <w:r w:rsidRPr="00B067FE">
        <w:rPr>
          <w:rFonts w:ascii="Times New Roman" w:hAnsi="Times New Roman" w:cs="Times New Roman"/>
        </w:rPr>
        <w:t>To find the level of output to get the desired profit.</w:t>
      </w:r>
    </w:p>
    <w:p w:rsidR="001F2B1B" w:rsidRPr="00B067FE" w:rsidRDefault="001F2B1B" w:rsidP="001F2B1B">
      <w:pPr>
        <w:numPr>
          <w:ilvl w:val="0"/>
          <w:numId w:val="10"/>
        </w:numPr>
        <w:tabs>
          <w:tab w:val="clear" w:pos="720"/>
        </w:tabs>
        <w:spacing w:after="0" w:line="360" w:lineRule="auto"/>
        <w:ind w:left="540"/>
        <w:jc w:val="both"/>
        <w:rPr>
          <w:rFonts w:ascii="Times New Roman" w:hAnsi="Times New Roman" w:cs="Times New Roman"/>
        </w:rPr>
      </w:pPr>
      <w:r w:rsidRPr="00B067FE">
        <w:rPr>
          <w:rFonts w:ascii="Times New Roman" w:hAnsi="Times New Roman" w:cs="Times New Roman"/>
        </w:rPr>
        <w:t>Effect of price reduction on sales volume and changes in sales mix.</w:t>
      </w:r>
    </w:p>
    <w:p w:rsidR="001F2B1B" w:rsidRPr="00B067FE" w:rsidRDefault="001F2B1B" w:rsidP="001F2B1B">
      <w:pPr>
        <w:numPr>
          <w:ilvl w:val="0"/>
          <w:numId w:val="10"/>
        </w:numPr>
        <w:tabs>
          <w:tab w:val="clear" w:pos="720"/>
        </w:tabs>
        <w:spacing w:after="0" w:line="360" w:lineRule="auto"/>
        <w:ind w:left="540"/>
        <w:jc w:val="both"/>
        <w:rPr>
          <w:rFonts w:ascii="Times New Roman" w:hAnsi="Times New Roman" w:cs="Times New Roman"/>
        </w:rPr>
      </w:pPr>
      <w:r w:rsidRPr="00B067FE">
        <w:rPr>
          <w:rFonts w:ascii="Times New Roman" w:hAnsi="Times New Roman" w:cs="Times New Roman"/>
        </w:rPr>
        <w:t>Effect of fixed cost or variable cost changes on sales volume.</w:t>
      </w:r>
    </w:p>
    <w:p w:rsidR="001F2B1B" w:rsidRPr="00DB59A7" w:rsidRDefault="001F2B1B" w:rsidP="001F2B1B">
      <w:pPr>
        <w:numPr>
          <w:ilvl w:val="0"/>
          <w:numId w:val="10"/>
        </w:numPr>
        <w:tabs>
          <w:tab w:val="clear" w:pos="720"/>
        </w:tabs>
        <w:spacing w:after="0" w:line="360" w:lineRule="auto"/>
        <w:ind w:left="540"/>
        <w:jc w:val="both"/>
        <w:rPr>
          <w:rFonts w:ascii="Times New Roman" w:hAnsi="Times New Roman" w:cs="Times New Roman"/>
        </w:rPr>
      </w:pPr>
      <w:r w:rsidRPr="00B067FE">
        <w:rPr>
          <w:rFonts w:ascii="Times New Roman" w:hAnsi="Times New Roman" w:cs="Times New Roman"/>
        </w:rPr>
        <w:t>Selection of most profitable alternative, make or buy decisions and drop or add decisions.</w:t>
      </w:r>
    </w:p>
    <w:p w:rsidR="001F2B1B" w:rsidRPr="00B067FE" w:rsidRDefault="001F2B1B" w:rsidP="001F2B1B">
      <w:pPr>
        <w:numPr>
          <w:ilvl w:val="3"/>
          <w:numId w:val="23"/>
        </w:numPr>
        <w:tabs>
          <w:tab w:val="clear" w:pos="1080"/>
          <w:tab w:val="num" w:pos="900"/>
        </w:tabs>
        <w:spacing w:after="0" w:line="360" w:lineRule="auto"/>
        <w:jc w:val="both"/>
        <w:rPr>
          <w:rFonts w:ascii="Times New Roman" w:hAnsi="Times New Roman" w:cs="Times New Roman"/>
          <w:b/>
          <w:bCs/>
        </w:rPr>
      </w:pPr>
      <w:r w:rsidRPr="00B067FE">
        <w:rPr>
          <w:rFonts w:ascii="Times New Roman" w:hAnsi="Times New Roman" w:cs="Times New Roman"/>
          <w:b/>
          <w:bCs/>
        </w:rPr>
        <w:t>Assumptions of Break Even Analysis</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Contribution analysis and break-even analysis are based on a specific set of assumptions that should be clearly under stood. These underlying assumptions are (Maheshwari, 2000:  182 - 183).</w:t>
      </w:r>
    </w:p>
    <w:p w:rsidR="001F2B1B" w:rsidRPr="00B067FE" w:rsidRDefault="001F2B1B" w:rsidP="001F2B1B">
      <w:pPr>
        <w:numPr>
          <w:ilvl w:val="0"/>
          <w:numId w:val="10"/>
        </w:numPr>
        <w:tabs>
          <w:tab w:val="clear" w:pos="720"/>
        </w:tabs>
        <w:spacing w:after="0" w:line="360" w:lineRule="auto"/>
        <w:ind w:left="540"/>
        <w:jc w:val="both"/>
        <w:rPr>
          <w:rFonts w:ascii="Times New Roman" w:hAnsi="Times New Roman" w:cs="Times New Roman"/>
        </w:rPr>
      </w:pPr>
      <w:r w:rsidRPr="00B067FE">
        <w:rPr>
          <w:rFonts w:ascii="Times New Roman" w:hAnsi="Times New Roman" w:cs="Times New Roman"/>
        </w:rPr>
        <w:t>All cost can be classified into two parts, fixed cost and variable cost. There is no cost other than fixed and variable.</w:t>
      </w:r>
    </w:p>
    <w:p w:rsidR="001F2B1B" w:rsidRPr="00B067FE" w:rsidRDefault="001F2B1B" w:rsidP="001F2B1B">
      <w:pPr>
        <w:numPr>
          <w:ilvl w:val="0"/>
          <w:numId w:val="10"/>
        </w:numPr>
        <w:tabs>
          <w:tab w:val="clear" w:pos="720"/>
        </w:tabs>
        <w:spacing w:after="0" w:line="360" w:lineRule="auto"/>
        <w:ind w:left="540"/>
        <w:jc w:val="both"/>
        <w:rPr>
          <w:rFonts w:ascii="Times New Roman" w:hAnsi="Times New Roman" w:cs="Times New Roman"/>
        </w:rPr>
      </w:pPr>
      <w:r w:rsidRPr="00B067FE">
        <w:rPr>
          <w:rFonts w:ascii="Times New Roman" w:hAnsi="Times New Roman" w:cs="Times New Roman"/>
        </w:rPr>
        <w:t>There is a range of validity (activity) for using the results of the analysis and sales price doesn’t change as units of sales change.</w:t>
      </w:r>
    </w:p>
    <w:p w:rsidR="001F2B1B" w:rsidRPr="00B067FE" w:rsidRDefault="001F2B1B" w:rsidP="001F2B1B">
      <w:pPr>
        <w:numPr>
          <w:ilvl w:val="0"/>
          <w:numId w:val="10"/>
        </w:numPr>
        <w:tabs>
          <w:tab w:val="clear" w:pos="720"/>
        </w:tabs>
        <w:spacing w:after="0" w:line="360" w:lineRule="auto"/>
        <w:ind w:left="540"/>
        <w:jc w:val="both"/>
        <w:rPr>
          <w:rFonts w:ascii="Times New Roman" w:hAnsi="Times New Roman" w:cs="Times New Roman"/>
        </w:rPr>
      </w:pPr>
      <w:r w:rsidRPr="00B067FE">
        <w:rPr>
          <w:rFonts w:ascii="Times New Roman" w:hAnsi="Times New Roman" w:cs="Times New Roman"/>
        </w:rPr>
        <w:t>There is only one product or in case of multiple products, the sales mix among the products remain constant.</w:t>
      </w:r>
    </w:p>
    <w:p w:rsidR="001F2B1B" w:rsidRPr="00B067FE" w:rsidRDefault="001F2B1B" w:rsidP="001F2B1B">
      <w:pPr>
        <w:numPr>
          <w:ilvl w:val="0"/>
          <w:numId w:val="10"/>
        </w:numPr>
        <w:tabs>
          <w:tab w:val="clear" w:pos="720"/>
        </w:tabs>
        <w:spacing w:after="0" w:line="360" w:lineRule="auto"/>
        <w:ind w:left="540"/>
        <w:jc w:val="both"/>
        <w:rPr>
          <w:rFonts w:ascii="Times New Roman" w:hAnsi="Times New Roman" w:cs="Times New Roman"/>
          <w:spacing w:val="-4"/>
        </w:rPr>
      </w:pPr>
      <w:r w:rsidRPr="00B067FE">
        <w:rPr>
          <w:rFonts w:ascii="Times New Roman" w:hAnsi="Times New Roman" w:cs="Times New Roman"/>
          <w:spacing w:val="-4"/>
        </w:rPr>
        <w:t>Basic management policy about operation will not change materially in short run.</w:t>
      </w:r>
    </w:p>
    <w:p w:rsidR="001F2B1B" w:rsidRPr="00B067FE" w:rsidRDefault="001F2B1B" w:rsidP="001F2B1B">
      <w:pPr>
        <w:numPr>
          <w:ilvl w:val="0"/>
          <w:numId w:val="10"/>
        </w:numPr>
        <w:tabs>
          <w:tab w:val="clear" w:pos="720"/>
        </w:tabs>
        <w:spacing w:after="0" w:line="360" w:lineRule="auto"/>
        <w:ind w:left="540"/>
        <w:jc w:val="both"/>
        <w:rPr>
          <w:rFonts w:ascii="Times New Roman" w:hAnsi="Times New Roman" w:cs="Times New Roman"/>
        </w:rPr>
      </w:pPr>
      <w:r w:rsidRPr="00B067FE">
        <w:rPr>
          <w:rFonts w:ascii="Times New Roman" w:hAnsi="Times New Roman" w:cs="Times New Roman"/>
        </w:rPr>
        <w:t>The general price level (inflation/ deflation) will remain essentially stable in the short run.</w:t>
      </w:r>
    </w:p>
    <w:p w:rsidR="001F2B1B" w:rsidRPr="00B067FE" w:rsidRDefault="001F2B1B" w:rsidP="001F2B1B">
      <w:pPr>
        <w:numPr>
          <w:ilvl w:val="0"/>
          <w:numId w:val="10"/>
        </w:numPr>
        <w:tabs>
          <w:tab w:val="clear" w:pos="720"/>
        </w:tabs>
        <w:spacing w:after="0" w:line="360" w:lineRule="auto"/>
        <w:ind w:left="540"/>
        <w:jc w:val="both"/>
        <w:rPr>
          <w:rFonts w:ascii="Times New Roman" w:hAnsi="Times New Roman" w:cs="Times New Roman"/>
        </w:rPr>
      </w:pPr>
      <w:r w:rsidRPr="00B067FE">
        <w:rPr>
          <w:rFonts w:ascii="Times New Roman" w:hAnsi="Times New Roman" w:cs="Times New Roman"/>
        </w:rPr>
        <w:t>Sales and production levels are synchronized, that is inventory remains essentially constant or zero.</w:t>
      </w:r>
    </w:p>
    <w:p w:rsidR="001F2B1B" w:rsidRPr="00B067FE" w:rsidRDefault="001F2B1B" w:rsidP="001F2B1B">
      <w:pPr>
        <w:numPr>
          <w:ilvl w:val="0"/>
          <w:numId w:val="10"/>
        </w:numPr>
        <w:tabs>
          <w:tab w:val="clear" w:pos="720"/>
        </w:tabs>
        <w:spacing w:after="0" w:line="360" w:lineRule="auto"/>
        <w:ind w:left="540"/>
        <w:jc w:val="both"/>
        <w:rPr>
          <w:rFonts w:ascii="Times New Roman" w:hAnsi="Times New Roman" w:cs="Times New Roman"/>
        </w:rPr>
      </w:pPr>
      <w:r w:rsidRPr="00B067FE">
        <w:rPr>
          <w:rFonts w:ascii="Times New Roman" w:hAnsi="Times New Roman" w:cs="Times New Roman"/>
        </w:rPr>
        <w:t>Efficiency and productivity per person will remains essentially unchanged in the short run.</w: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If any of the above assumptions were changed, revised budget would be needed for a new analysis.</w:t>
      </w:r>
    </w:p>
    <w:p w:rsidR="001F2B1B" w:rsidRPr="00B067FE" w:rsidRDefault="001F2B1B" w:rsidP="001F2B1B">
      <w:pPr>
        <w:tabs>
          <w:tab w:val="left" w:pos="2085"/>
        </w:tabs>
        <w:spacing w:line="360" w:lineRule="auto"/>
        <w:jc w:val="both"/>
        <w:rPr>
          <w:rFonts w:ascii="Times New Roman" w:hAnsi="Times New Roman" w:cs="Times New Roman"/>
          <w:b/>
          <w:bCs/>
        </w:rPr>
      </w:pPr>
      <w:r w:rsidRPr="00B067FE">
        <w:rPr>
          <w:rFonts w:ascii="Times New Roman" w:hAnsi="Times New Roman" w:cs="Times New Roman"/>
          <w:b/>
          <w:bCs/>
        </w:rPr>
        <w:lastRenderedPageBreak/>
        <w:t>2.6.3.4 Limitations of Break Even Analysis</w:t>
      </w:r>
    </w:p>
    <w:p w:rsidR="001F2B1B" w:rsidRPr="00B067FE" w:rsidRDefault="001F2B1B" w:rsidP="001F2B1B">
      <w:pPr>
        <w:pStyle w:val="BodyText"/>
        <w:spacing w:line="360" w:lineRule="auto"/>
      </w:pPr>
      <w:r w:rsidRPr="00B067FE">
        <w:t>Break-even analysis in many businesses situations can be used for effective decision-making, but there is many shortcoming or limitations in its analysis and interpretations. Some of these can be listed as (Maheshwari, 2000: 184).</w:t>
      </w:r>
    </w:p>
    <w:p w:rsidR="001F2B1B" w:rsidRPr="00B067FE" w:rsidRDefault="001F2B1B" w:rsidP="001F2B1B">
      <w:pPr>
        <w:numPr>
          <w:ilvl w:val="0"/>
          <w:numId w:val="11"/>
        </w:numPr>
        <w:tabs>
          <w:tab w:val="clear" w:pos="720"/>
        </w:tabs>
        <w:spacing w:after="0" w:line="360" w:lineRule="auto"/>
        <w:ind w:left="540"/>
        <w:jc w:val="both"/>
        <w:rPr>
          <w:rFonts w:ascii="Times New Roman" w:hAnsi="Times New Roman" w:cs="Times New Roman"/>
        </w:rPr>
      </w:pPr>
      <w:r w:rsidRPr="00B067FE">
        <w:rPr>
          <w:rFonts w:ascii="Times New Roman" w:hAnsi="Times New Roman" w:cs="Times New Roman"/>
        </w:rPr>
        <w:t>The assumptions of producer’s market phenomenon not hold good for all types of commodities.</w:t>
      </w:r>
    </w:p>
    <w:p w:rsidR="001F2B1B" w:rsidRPr="00B067FE" w:rsidRDefault="001F2B1B" w:rsidP="001F2B1B">
      <w:pPr>
        <w:numPr>
          <w:ilvl w:val="0"/>
          <w:numId w:val="11"/>
        </w:numPr>
        <w:tabs>
          <w:tab w:val="clear" w:pos="720"/>
        </w:tabs>
        <w:spacing w:after="0" w:line="360" w:lineRule="auto"/>
        <w:ind w:left="540"/>
        <w:jc w:val="both"/>
        <w:rPr>
          <w:rFonts w:ascii="Times New Roman" w:hAnsi="Times New Roman" w:cs="Times New Roman"/>
        </w:rPr>
      </w:pPr>
      <w:r w:rsidRPr="00B067FE">
        <w:rPr>
          <w:rFonts w:ascii="Times New Roman" w:hAnsi="Times New Roman" w:cs="Times New Roman"/>
        </w:rPr>
        <w:t>The fixed costs may not remain constant as well as the variable costs may not vary in fixed proportions at different levels of output.</w:t>
      </w:r>
    </w:p>
    <w:p w:rsidR="001F2B1B" w:rsidRPr="00B067FE" w:rsidRDefault="001F2B1B" w:rsidP="001F2B1B">
      <w:pPr>
        <w:numPr>
          <w:ilvl w:val="0"/>
          <w:numId w:val="11"/>
        </w:numPr>
        <w:tabs>
          <w:tab w:val="clear" w:pos="720"/>
        </w:tabs>
        <w:spacing w:after="0" w:line="360" w:lineRule="auto"/>
        <w:ind w:left="540"/>
        <w:jc w:val="both"/>
        <w:rPr>
          <w:rFonts w:ascii="Times New Roman" w:hAnsi="Times New Roman" w:cs="Times New Roman"/>
        </w:rPr>
      </w:pPr>
      <w:r w:rsidRPr="00B067FE">
        <w:rPr>
          <w:rFonts w:ascii="Times New Roman" w:hAnsi="Times New Roman" w:cs="Times New Roman"/>
        </w:rPr>
        <w:t>With variation of the prices of the items or services, which also depend on the factors affecting its demand and supply will certainly affect the demand of the commodity. This phenomenon is not covered in Break-even analysis.</w:t>
      </w:r>
    </w:p>
    <w:p w:rsidR="001F2B1B" w:rsidRPr="00B067FE" w:rsidRDefault="001F2B1B" w:rsidP="001F2B1B">
      <w:pPr>
        <w:numPr>
          <w:ilvl w:val="0"/>
          <w:numId w:val="11"/>
        </w:numPr>
        <w:tabs>
          <w:tab w:val="clear" w:pos="720"/>
        </w:tabs>
        <w:spacing w:after="0" w:line="360" w:lineRule="auto"/>
        <w:ind w:left="540"/>
        <w:jc w:val="both"/>
        <w:rPr>
          <w:rFonts w:ascii="Times New Roman" w:hAnsi="Times New Roman" w:cs="Times New Roman"/>
        </w:rPr>
      </w:pPr>
      <w:r w:rsidRPr="00B067FE">
        <w:rPr>
          <w:rFonts w:ascii="Times New Roman" w:hAnsi="Times New Roman" w:cs="Times New Roman"/>
        </w:rPr>
        <w:t>Identification of fixed and variable costs involved in production process is very complicated. A shift in product mix may change the break-even point.</w:t>
      </w:r>
    </w:p>
    <w:p w:rsidR="001F2B1B" w:rsidRPr="00B067FE" w:rsidRDefault="001F2B1B" w:rsidP="001F2B1B">
      <w:pPr>
        <w:numPr>
          <w:ilvl w:val="0"/>
          <w:numId w:val="11"/>
        </w:numPr>
        <w:tabs>
          <w:tab w:val="clear" w:pos="720"/>
        </w:tabs>
        <w:spacing w:after="0" w:line="360" w:lineRule="auto"/>
        <w:ind w:left="540"/>
        <w:jc w:val="both"/>
        <w:rPr>
          <w:rFonts w:ascii="Times New Roman" w:hAnsi="Times New Roman" w:cs="Times New Roman"/>
        </w:rPr>
      </w:pPr>
      <w:r w:rsidRPr="00B067FE">
        <w:rPr>
          <w:rFonts w:ascii="Times New Roman" w:hAnsi="Times New Roman" w:cs="Times New Roman"/>
        </w:rPr>
        <w:t>Customers may be given certain discount on purchase to promote sales. This revenue may not be perfectly variable with level of sales output.</w:t>
      </w:r>
    </w:p>
    <w:p w:rsidR="001F2B1B" w:rsidRPr="00B067FE" w:rsidRDefault="001F2B1B" w:rsidP="001F2B1B">
      <w:pPr>
        <w:pStyle w:val="Header"/>
        <w:tabs>
          <w:tab w:val="clear" w:pos="4320"/>
          <w:tab w:val="clear" w:pos="8640"/>
          <w:tab w:val="left" w:pos="3135"/>
        </w:tabs>
        <w:spacing w:line="360" w:lineRule="auto"/>
        <w:jc w:val="both"/>
      </w:pPr>
    </w:p>
    <w:p w:rsidR="001F2B1B" w:rsidRPr="00B067FE" w:rsidRDefault="001F2B1B" w:rsidP="001F2B1B">
      <w:pPr>
        <w:tabs>
          <w:tab w:val="left" w:pos="2085"/>
        </w:tabs>
        <w:spacing w:line="360" w:lineRule="auto"/>
        <w:jc w:val="both"/>
        <w:rPr>
          <w:rFonts w:ascii="Times New Roman" w:hAnsi="Times New Roman" w:cs="Times New Roman"/>
          <w:b/>
          <w:bCs/>
        </w:rPr>
      </w:pPr>
      <w:r w:rsidRPr="00B067FE">
        <w:rPr>
          <w:rFonts w:ascii="Times New Roman" w:hAnsi="Times New Roman" w:cs="Times New Roman"/>
          <w:b/>
          <w:bCs/>
        </w:rPr>
        <w:t>2.6.3.5 Other Use of Break Even Analysis</w:t>
      </w:r>
    </w:p>
    <w:p w:rsidR="001F2B1B" w:rsidRPr="00B067FE" w:rsidRDefault="001F2B1B" w:rsidP="001F2B1B">
      <w:pPr>
        <w:pStyle w:val="Header"/>
        <w:tabs>
          <w:tab w:val="clear" w:pos="4320"/>
          <w:tab w:val="clear" w:pos="8640"/>
        </w:tabs>
        <w:spacing w:line="360" w:lineRule="auto"/>
        <w:jc w:val="both"/>
      </w:pPr>
      <w:r w:rsidRPr="00B067FE">
        <w:t>Break even analysis can be used in a changed situation in different cases and formula are given below.</w:t>
      </w:r>
    </w:p>
    <w:p w:rsidR="001F2B1B" w:rsidRPr="00B067FE" w:rsidRDefault="001F2B1B" w:rsidP="001F2B1B">
      <w:pPr>
        <w:pStyle w:val="Header"/>
        <w:tabs>
          <w:tab w:val="clear" w:pos="4320"/>
          <w:tab w:val="clear" w:pos="8640"/>
          <w:tab w:val="left" w:pos="3135"/>
        </w:tabs>
        <w:spacing w:line="360" w:lineRule="auto"/>
        <w:jc w:val="both"/>
      </w:pPr>
    </w:p>
    <w:p w:rsidR="001F2B1B" w:rsidRPr="00B067FE" w:rsidRDefault="001F2B1B" w:rsidP="001F2B1B">
      <w:pPr>
        <w:numPr>
          <w:ilvl w:val="0"/>
          <w:numId w:val="24"/>
        </w:numPr>
        <w:tabs>
          <w:tab w:val="clear" w:pos="720"/>
        </w:tabs>
        <w:spacing w:after="0" w:line="360" w:lineRule="auto"/>
        <w:ind w:left="360"/>
        <w:rPr>
          <w:rFonts w:ascii="Times New Roman" w:hAnsi="Times New Roman" w:cs="Times New Roman"/>
        </w:rPr>
      </w:pPr>
      <w:r w:rsidRPr="00B067FE">
        <w:rPr>
          <w:rFonts w:ascii="Times New Roman" w:hAnsi="Times New Roman" w:cs="Times New Roman"/>
        </w:rPr>
        <w:t>Required Sales for Desired Profit (in units) =</w:t>
      </w:r>
      <w:r w:rsidRPr="00B067FE">
        <w:rPr>
          <w:rFonts w:ascii="Times New Roman" w:hAnsi="Times New Roman" w:cs="Times New Roman"/>
          <w:position w:val="-24"/>
        </w:rPr>
        <w:object w:dxaOrig="1939" w:dyaOrig="620">
          <v:shape id="_x0000_i1038" type="#_x0000_t75" style="width:98.45pt;height:31pt" o:ole="">
            <v:imagedata r:id="rId33" o:title=""/>
          </v:shape>
          <o:OLEObject Type="Embed" ProgID="Equation.3" ShapeID="_x0000_i1038" DrawAspect="Content" ObjectID="_1723638513" r:id="rId34"/>
        </w:object>
      </w:r>
    </w:p>
    <w:p w:rsidR="001F2B1B" w:rsidRPr="00B067FE" w:rsidRDefault="001F2B1B" w:rsidP="001F2B1B">
      <w:pPr>
        <w:numPr>
          <w:ilvl w:val="0"/>
          <w:numId w:val="24"/>
        </w:numPr>
        <w:tabs>
          <w:tab w:val="clear" w:pos="720"/>
        </w:tabs>
        <w:spacing w:after="0" w:line="360" w:lineRule="auto"/>
        <w:ind w:left="360"/>
        <w:rPr>
          <w:rFonts w:ascii="Times New Roman" w:hAnsi="Times New Roman" w:cs="Times New Roman"/>
        </w:rPr>
      </w:pPr>
      <w:r w:rsidRPr="00B067FE">
        <w:rPr>
          <w:rFonts w:ascii="Times New Roman" w:hAnsi="Times New Roman" w:cs="Times New Roman"/>
        </w:rPr>
        <w:t>Required Sales for Desired Profit (in Rs)   =</w:t>
      </w:r>
      <w:r w:rsidRPr="00B067FE">
        <w:rPr>
          <w:rFonts w:ascii="Times New Roman" w:hAnsi="Times New Roman" w:cs="Times New Roman"/>
        </w:rPr>
        <w:tab/>
      </w:r>
      <w:r w:rsidRPr="00B067FE">
        <w:rPr>
          <w:rFonts w:ascii="Times New Roman" w:hAnsi="Times New Roman" w:cs="Times New Roman"/>
          <w:position w:val="-24"/>
        </w:rPr>
        <w:object w:dxaOrig="1939" w:dyaOrig="620">
          <v:shape id="_x0000_i1039" type="#_x0000_t75" style="width:98.45pt;height:31pt" o:ole="">
            <v:imagedata r:id="rId35" o:title=""/>
          </v:shape>
          <o:OLEObject Type="Embed" ProgID="Equation.3" ShapeID="_x0000_i1039" DrawAspect="Content" ObjectID="_1723638514" r:id="rId36"/>
        </w:object>
      </w:r>
    </w:p>
    <w:p w:rsidR="001F2B1B" w:rsidRPr="00B067FE" w:rsidRDefault="001F2B1B" w:rsidP="001F2B1B">
      <w:pPr>
        <w:numPr>
          <w:ilvl w:val="0"/>
          <w:numId w:val="24"/>
        </w:numPr>
        <w:tabs>
          <w:tab w:val="clear" w:pos="720"/>
        </w:tabs>
        <w:spacing w:after="0" w:line="360" w:lineRule="auto"/>
        <w:ind w:left="360"/>
        <w:rPr>
          <w:rFonts w:ascii="Times New Roman" w:hAnsi="Times New Roman" w:cs="Times New Roman"/>
        </w:rPr>
      </w:pPr>
      <w:r w:rsidRPr="00B067FE">
        <w:rPr>
          <w:rFonts w:ascii="Times New Roman" w:hAnsi="Times New Roman" w:cs="Times New Roman"/>
        </w:rPr>
        <w:t xml:space="preserve"> Required Sales in units for DPAT =</w:t>
      </w:r>
      <w:r w:rsidRPr="00B067FE">
        <w:rPr>
          <w:rFonts w:ascii="Times New Roman" w:hAnsi="Times New Roman" w:cs="Times New Roman"/>
          <w:position w:val="-24"/>
        </w:rPr>
        <w:object w:dxaOrig="1300" w:dyaOrig="960">
          <v:shape id="_x0000_i1040" type="#_x0000_t75" style="width:65.6pt;height:48.3pt" o:ole="">
            <v:imagedata r:id="rId37" o:title=""/>
          </v:shape>
          <o:OLEObject Type="Embed" ProgID="Equation.3" ShapeID="_x0000_i1040" DrawAspect="Content" ObjectID="_1723638515" r:id="rId38"/>
        </w:object>
      </w:r>
      <w:r w:rsidRPr="00B067FE">
        <w:rPr>
          <w:rFonts w:ascii="Times New Roman" w:hAnsi="Times New Roman" w:cs="Times New Roman"/>
        </w:rPr>
        <w:tab/>
      </w:r>
    </w:p>
    <w:p w:rsidR="001F2B1B" w:rsidRPr="00B067FE" w:rsidRDefault="001F2B1B" w:rsidP="001F2B1B">
      <w:pPr>
        <w:numPr>
          <w:ilvl w:val="0"/>
          <w:numId w:val="24"/>
        </w:numPr>
        <w:tabs>
          <w:tab w:val="clear" w:pos="720"/>
        </w:tabs>
        <w:spacing w:after="0" w:line="360" w:lineRule="auto"/>
        <w:ind w:left="360"/>
        <w:rPr>
          <w:rFonts w:ascii="Times New Roman" w:hAnsi="Times New Roman" w:cs="Times New Roman"/>
        </w:rPr>
      </w:pPr>
      <w:r w:rsidRPr="00B067FE">
        <w:rPr>
          <w:rFonts w:ascii="Times New Roman" w:hAnsi="Times New Roman" w:cs="Times New Roman"/>
        </w:rPr>
        <w:t>Required sales in Rs for DPAT =</w:t>
      </w:r>
      <w:r w:rsidRPr="00B067FE">
        <w:rPr>
          <w:rFonts w:ascii="Times New Roman" w:hAnsi="Times New Roman" w:cs="Times New Roman"/>
          <w:position w:val="-24"/>
        </w:rPr>
        <w:object w:dxaOrig="1300" w:dyaOrig="960">
          <v:shape id="_x0000_i1041" type="#_x0000_t75" style="width:65.6pt;height:48.3pt" o:ole="">
            <v:imagedata r:id="rId39" o:title=""/>
          </v:shape>
          <o:OLEObject Type="Embed" ProgID="Equation.3" ShapeID="_x0000_i1041" DrawAspect="Content" ObjectID="_1723638516" r:id="rId40"/>
        </w:object>
      </w:r>
    </w:p>
    <w:p w:rsidR="001F2B1B" w:rsidRPr="00B067FE" w:rsidRDefault="001F2B1B" w:rsidP="001F2B1B">
      <w:pPr>
        <w:pStyle w:val="Header"/>
        <w:numPr>
          <w:ilvl w:val="0"/>
          <w:numId w:val="24"/>
        </w:numPr>
        <w:tabs>
          <w:tab w:val="clear" w:pos="720"/>
          <w:tab w:val="clear" w:pos="4320"/>
          <w:tab w:val="clear" w:pos="8640"/>
        </w:tabs>
        <w:spacing w:line="360" w:lineRule="auto"/>
        <w:ind w:left="360"/>
      </w:pPr>
      <w:r w:rsidRPr="00B067FE">
        <w:t xml:space="preserve">Required Sales Volume for Changes on Selling Price </w:t>
      </w:r>
    </w:p>
    <w:p w:rsidR="001F2B1B" w:rsidRPr="00B067FE" w:rsidRDefault="001F2B1B" w:rsidP="001F2B1B">
      <w:pPr>
        <w:pStyle w:val="Header"/>
        <w:tabs>
          <w:tab w:val="clear" w:pos="4320"/>
          <w:tab w:val="clear" w:pos="8640"/>
          <w:tab w:val="left" w:pos="2025"/>
        </w:tabs>
        <w:spacing w:line="360" w:lineRule="auto"/>
      </w:pPr>
    </w:p>
    <w:p w:rsidR="001F2B1B" w:rsidRPr="00B067FE" w:rsidRDefault="001F2B1B" w:rsidP="001F2B1B">
      <w:pPr>
        <w:spacing w:line="360" w:lineRule="auto"/>
        <w:ind w:firstLine="360"/>
        <w:rPr>
          <w:rFonts w:ascii="Times New Roman" w:hAnsi="Times New Roman" w:cs="Times New Roman"/>
        </w:rPr>
      </w:pPr>
      <w:r w:rsidRPr="00B067FE">
        <w:rPr>
          <w:rFonts w:ascii="Times New Roman" w:hAnsi="Times New Roman" w:cs="Times New Roman"/>
        </w:rPr>
        <w:lastRenderedPageBreak/>
        <w:t xml:space="preserve">Revised BEP in units = </w:t>
      </w:r>
      <w:r w:rsidRPr="00B067FE">
        <w:rPr>
          <w:rFonts w:ascii="Times New Roman" w:hAnsi="Times New Roman" w:cs="Times New Roman"/>
          <w:position w:val="-30"/>
        </w:rPr>
        <w:object w:dxaOrig="3440" w:dyaOrig="680">
          <v:shape id="_x0000_i1042" type="#_x0000_t75" style="width:171.35pt;height:33.7pt" o:ole="">
            <v:imagedata r:id="rId41" o:title=""/>
          </v:shape>
          <o:OLEObject Type="Embed" ProgID="Equation.3" ShapeID="_x0000_i1042" DrawAspect="Content" ObjectID="_1723638517" r:id="rId42"/>
        </w:object>
      </w:r>
    </w:p>
    <w:p w:rsidR="001F2B1B" w:rsidRPr="00B067FE" w:rsidRDefault="001F2B1B" w:rsidP="001F2B1B">
      <w:pPr>
        <w:spacing w:line="360" w:lineRule="auto"/>
        <w:rPr>
          <w:rFonts w:ascii="Times New Roman" w:hAnsi="Times New Roman" w:cs="Times New Roman"/>
        </w:rPr>
      </w:pPr>
    </w:p>
    <w:p w:rsidR="001F2B1B" w:rsidRPr="00B067FE" w:rsidRDefault="001F2B1B" w:rsidP="001F2B1B">
      <w:pPr>
        <w:spacing w:line="360" w:lineRule="auto"/>
        <w:ind w:firstLine="360"/>
        <w:rPr>
          <w:rFonts w:ascii="Times New Roman" w:hAnsi="Times New Roman" w:cs="Times New Roman"/>
        </w:rPr>
      </w:pPr>
      <w:r w:rsidRPr="00B067FE">
        <w:rPr>
          <w:rFonts w:ascii="Times New Roman" w:hAnsi="Times New Roman" w:cs="Times New Roman"/>
        </w:rPr>
        <w:t xml:space="preserve">Revised Break- Even Point in Rs.= </w:t>
      </w:r>
      <w:r w:rsidRPr="00B067FE">
        <w:rPr>
          <w:rFonts w:ascii="Times New Roman" w:hAnsi="Times New Roman" w:cs="Times New Roman"/>
          <w:position w:val="-30"/>
        </w:rPr>
        <w:object w:dxaOrig="1780" w:dyaOrig="680">
          <v:shape id="_x0000_i1043" type="#_x0000_t75" style="width:88.4pt;height:33.7pt" o:ole="">
            <v:imagedata r:id="rId43" o:title=""/>
          </v:shape>
          <o:OLEObject Type="Embed" ProgID="Equation.3" ShapeID="_x0000_i1043" DrawAspect="Content" ObjectID="_1723638518" r:id="rId44"/>
        </w:object>
      </w:r>
    </w:p>
    <w:p w:rsidR="001F2B1B" w:rsidRPr="00B067FE" w:rsidRDefault="001F2B1B" w:rsidP="001F2B1B">
      <w:pPr>
        <w:spacing w:line="360" w:lineRule="auto"/>
        <w:ind w:firstLine="360"/>
        <w:rPr>
          <w:rFonts w:ascii="Times New Roman" w:hAnsi="Times New Roman" w:cs="Times New Roman"/>
        </w:rPr>
      </w:pPr>
    </w:p>
    <w:p w:rsidR="001F2B1B" w:rsidRPr="00B067FE" w:rsidRDefault="001F2B1B" w:rsidP="001F2B1B">
      <w:pPr>
        <w:pStyle w:val="Header"/>
        <w:numPr>
          <w:ilvl w:val="0"/>
          <w:numId w:val="24"/>
        </w:numPr>
        <w:tabs>
          <w:tab w:val="clear" w:pos="720"/>
          <w:tab w:val="clear" w:pos="4320"/>
          <w:tab w:val="clear" w:pos="8640"/>
        </w:tabs>
        <w:spacing w:line="360" w:lineRule="auto"/>
        <w:ind w:left="360"/>
      </w:pPr>
      <w:r w:rsidRPr="00B067FE">
        <w:t>Required Sales Volume for Changes in Selling Price:</w:t>
      </w:r>
    </w:p>
    <w:p w:rsidR="001F2B1B" w:rsidRPr="00B067FE" w:rsidRDefault="001F2B1B" w:rsidP="001F2B1B">
      <w:pPr>
        <w:spacing w:line="360" w:lineRule="auto"/>
        <w:rPr>
          <w:rFonts w:ascii="Times New Roman" w:hAnsi="Times New Roman" w:cs="Times New Roman"/>
        </w:rPr>
      </w:pPr>
    </w:p>
    <w:p w:rsidR="001F2B1B" w:rsidRPr="00B067FE" w:rsidRDefault="001F2B1B" w:rsidP="001F2B1B">
      <w:pPr>
        <w:spacing w:line="360" w:lineRule="auto"/>
        <w:ind w:right="-333"/>
        <w:rPr>
          <w:rFonts w:ascii="Times New Roman" w:hAnsi="Times New Roman" w:cs="Times New Roman"/>
        </w:rPr>
      </w:pPr>
      <w:r w:rsidRPr="00B067FE">
        <w:rPr>
          <w:rFonts w:ascii="Times New Roman" w:hAnsi="Times New Roman" w:cs="Times New Roman"/>
        </w:rPr>
        <w:t>Revised Unit Contribution Margin = New Unit Selling Price – Unit Variable Cost</w:t>
      </w:r>
    </w:p>
    <w:p w:rsidR="001F2B1B" w:rsidRPr="00B067FE" w:rsidRDefault="001F2B1B" w:rsidP="001F2B1B">
      <w:pPr>
        <w:spacing w:line="360" w:lineRule="auto"/>
        <w:rPr>
          <w:rFonts w:ascii="Times New Roman" w:hAnsi="Times New Roman" w:cs="Times New Roman"/>
        </w:rPr>
      </w:pPr>
      <w:r w:rsidRPr="00B067FE">
        <w:rPr>
          <w:rFonts w:ascii="Times New Roman" w:hAnsi="Times New Roman" w:cs="Times New Roman"/>
        </w:rPr>
        <w:t xml:space="preserve">     Revised Breakeven Point in Units =</w:t>
      </w:r>
      <w:r w:rsidRPr="00B067FE">
        <w:rPr>
          <w:rFonts w:ascii="Times New Roman" w:hAnsi="Times New Roman" w:cs="Times New Roman"/>
          <w:position w:val="-30"/>
        </w:rPr>
        <w:object w:dxaOrig="3500" w:dyaOrig="680">
          <v:shape id="_x0000_i1044" type="#_x0000_t75" style="width:175pt;height:33.7pt" o:ole="">
            <v:imagedata r:id="rId45" o:title=""/>
          </v:shape>
          <o:OLEObject Type="Embed" ProgID="Equation.3" ShapeID="_x0000_i1044" DrawAspect="Content" ObjectID="_1723638519" r:id="rId46"/>
        </w:object>
      </w:r>
    </w:p>
    <w:p w:rsidR="001F2B1B" w:rsidRPr="00B067FE" w:rsidRDefault="001F2B1B" w:rsidP="001F2B1B">
      <w:pPr>
        <w:spacing w:line="360" w:lineRule="auto"/>
        <w:rPr>
          <w:rFonts w:ascii="Times New Roman" w:hAnsi="Times New Roman" w:cs="Times New Roman"/>
        </w:rPr>
      </w:pPr>
    </w:p>
    <w:p w:rsidR="001F2B1B" w:rsidRPr="00B067FE" w:rsidRDefault="001F2B1B" w:rsidP="001F2B1B">
      <w:pPr>
        <w:pStyle w:val="Header"/>
        <w:numPr>
          <w:ilvl w:val="0"/>
          <w:numId w:val="24"/>
        </w:numPr>
        <w:tabs>
          <w:tab w:val="clear" w:pos="720"/>
          <w:tab w:val="clear" w:pos="4320"/>
          <w:tab w:val="clear" w:pos="8640"/>
        </w:tabs>
        <w:spacing w:line="360" w:lineRule="auto"/>
        <w:ind w:left="360"/>
      </w:pPr>
      <w:r w:rsidRPr="00B067FE">
        <w:t>Required Sales Volume for Changes in Fixed Cost</w:t>
      </w:r>
    </w:p>
    <w:p w:rsidR="001F2B1B" w:rsidRPr="00B067FE" w:rsidRDefault="001F2B1B" w:rsidP="001F2B1B">
      <w:pPr>
        <w:spacing w:line="360" w:lineRule="auto"/>
        <w:rPr>
          <w:rFonts w:ascii="Times New Roman" w:hAnsi="Times New Roman" w:cs="Times New Roman"/>
          <w:u w:val="single"/>
        </w:rPr>
      </w:pPr>
      <w:r w:rsidRPr="00B067FE">
        <w:rPr>
          <w:rFonts w:ascii="Times New Roman" w:hAnsi="Times New Roman" w:cs="Times New Roman"/>
        </w:rPr>
        <w:t xml:space="preserve">      New Break Even Point =          </w:t>
      </w:r>
      <m:oMath>
        <m:f>
          <m:fPr>
            <m:ctrlPr>
              <w:rPr>
                <w:rFonts w:ascii="Cambria Math" w:hAnsi="Times New Roman" w:cs="Times New Roman"/>
                <w:sz w:val="28"/>
                <w:szCs w:val="26"/>
              </w:rPr>
            </m:ctrlPr>
          </m:fPr>
          <m:num>
            <m:r>
              <m:rPr>
                <m:sty m:val="p"/>
              </m:rPr>
              <w:rPr>
                <w:rFonts w:ascii="Cambria Math" w:hAnsi="Times New Roman" w:cs="Times New Roman"/>
                <w:sz w:val="28"/>
                <w:szCs w:val="26"/>
              </w:rPr>
              <m:t>Fixed Cost Present + Additional Fixed Cost</m:t>
            </m:r>
          </m:num>
          <m:den>
            <m:r>
              <m:rPr>
                <m:sty m:val="p"/>
              </m:rPr>
              <w:rPr>
                <w:rFonts w:ascii="Cambria Math" w:hAnsi="Times New Roman" w:cs="Times New Roman"/>
                <w:sz w:val="28"/>
                <w:szCs w:val="26"/>
              </w:rPr>
              <m:t>Unit Contribution Margin</m:t>
            </m:r>
          </m:den>
        </m:f>
      </m:oMath>
    </w:p>
    <w:p w:rsidR="001F2B1B" w:rsidRPr="00B067FE" w:rsidRDefault="001F2B1B" w:rsidP="001F2B1B">
      <w:pPr>
        <w:spacing w:line="360" w:lineRule="auto"/>
        <w:jc w:val="center"/>
        <w:rPr>
          <w:rFonts w:ascii="Times New Roman" w:hAnsi="Times New Roman" w:cs="Times New Roman"/>
        </w:rPr>
      </w:pPr>
      <w:r w:rsidRPr="00B067FE">
        <w:rPr>
          <w:rFonts w:ascii="Times New Roman" w:hAnsi="Times New Roman" w:cs="Times New Roman"/>
        </w:rPr>
        <w:t xml:space="preserve">                                   </w:t>
      </w:r>
    </w:p>
    <w:p w:rsidR="001F2B1B" w:rsidRPr="00B067FE" w:rsidRDefault="001F2B1B" w:rsidP="001F2B1B">
      <w:pPr>
        <w:pStyle w:val="Header"/>
        <w:tabs>
          <w:tab w:val="clear" w:pos="4320"/>
          <w:tab w:val="clear" w:pos="8640"/>
          <w:tab w:val="left" w:pos="2805"/>
        </w:tabs>
        <w:spacing w:line="360" w:lineRule="auto"/>
        <w:ind w:left="810" w:right="27" w:hanging="810"/>
        <w:rPr>
          <w:b/>
        </w:rPr>
      </w:pPr>
      <w:r w:rsidRPr="00B067FE">
        <w:rPr>
          <w:b/>
        </w:rPr>
        <w:t>2.6.3.6 Break- Even Sales Volume in the Presence of Step or Moving Fixed Cost</w:t>
      </w:r>
    </w:p>
    <w:p w:rsidR="001F2B1B" w:rsidRPr="00B067FE" w:rsidRDefault="001F2B1B" w:rsidP="001F2B1B">
      <w:pPr>
        <w:pStyle w:val="Header"/>
        <w:tabs>
          <w:tab w:val="clear" w:pos="4320"/>
          <w:tab w:val="clear" w:pos="8640"/>
        </w:tabs>
        <w:spacing w:line="360" w:lineRule="auto"/>
        <w:jc w:val="both"/>
      </w:pPr>
      <w:r w:rsidRPr="00B067FE">
        <w:t>Determination of breakeven sales volume, so far, was based on the very assumption that the times of fixed costs will remain stable over a broad, relevant range of normal operating volume. But it may not be so. Though some items of fixed cost such as deprecation and rent may remain consent but other items such as supervision, repairs and maintenance may change various items between the capacity volume and relevant range of normal operating volume. Calculation of breakeven volume in the presence of such step or moving fixed cost items requires more homework.</w:t>
      </w:r>
    </w:p>
    <w:p w:rsidR="001F2B1B" w:rsidRPr="00B067FE" w:rsidRDefault="001F2B1B" w:rsidP="001F2B1B">
      <w:pPr>
        <w:pStyle w:val="Header"/>
        <w:tabs>
          <w:tab w:val="clear" w:pos="4320"/>
          <w:tab w:val="clear" w:pos="8640"/>
        </w:tabs>
        <w:spacing w:line="360" w:lineRule="auto"/>
        <w:jc w:val="both"/>
      </w:pPr>
      <w:r w:rsidRPr="00B067FE">
        <w:t xml:space="preserve"> </w:t>
      </w:r>
    </w:p>
    <w:p w:rsidR="001F2B1B" w:rsidRPr="00B067FE" w:rsidRDefault="001F2B1B" w:rsidP="001F2B1B">
      <w:pPr>
        <w:pStyle w:val="Header"/>
        <w:tabs>
          <w:tab w:val="clear" w:pos="4320"/>
          <w:tab w:val="clear" w:pos="8640"/>
        </w:tabs>
        <w:spacing w:line="360" w:lineRule="auto"/>
        <w:jc w:val="both"/>
      </w:pPr>
      <w:r w:rsidRPr="00B067FE">
        <w:t xml:space="preserve">A process of trial and error or resort to specific steps helps to overcome such a problem. The point to note here is, we are concerned with the most earlier breakeven sales volume as there </w:t>
      </w:r>
      <w:r w:rsidRPr="00B067FE">
        <w:lastRenderedPageBreak/>
        <w:t>are numerous breakeven volumes increasing each time with every increase in step or moving fixed cost (Wagle &amp; Dahal, 2004: 4.7).</w:t>
      </w:r>
    </w:p>
    <w:p w:rsidR="001F2B1B" w:rsidRPr="00B067FE" w:rsidRDefault="001F2B1B" w:rsidP="001F2B1B">
      <w:pPr>
        <w:pStyle w:val="Header"/>
        <w:tabs>
          <w:tab w:val="clear" w:pos="4320"/>
          <w:tab w:val="clear" w:pos="8640"/>
        </w:tabs>
        <w:spacing w:line="360" w:lineRule="auto"/>
        <w:jc w:val="both"/>
        <w:rPr>
          <w:i/>
        </w:rPr>
      </w:pPr>
    </w:p>
    <w:p w:rsidR="001F2B1B" w:rsidRPr="00B067FE" w:rsidRDefault="001F2B1B" w:rsidP="001F2B1B">
      <w:pPr>
        <w:spacing w:line="360" w:lineRule="auto"/>
        <w:jc w:val="both"/>
        <w:rPr>
          <w:rFonts w:ascii="Times New Roman" w:hAnsi="Times New Roman" w:cs="Times New Roman"/>
          <w:b/>
        </w:rPr>
      </w:pPr>
      <w:r w:rsidRPr="00B067FE">
        <w:rPr>
          <w:rFonts w:ascii="Times New Roman" w:hAnsi="Times New Roman" w:cs="Times New Roman"/>
          <w:b/>
        </w:rPr>
        <w:t>2.7 Cost – Volume –Profit Analysis for a Multi Product Firm</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The relative proportion of sales of product is called the sales mix or the product mix. In the case of a multi-product firm, the contribution for each product can be found out by deduction its variable costs firm sales revenue. The break-even point for each product can be calculated only if the total fixed costs of the firm are distributed and fixed cost for each product for each product is known. The firms overall break-even can be calculated by dividing the total fixed costs by the contribution ratio for the firm. The multi-product firms PV ratio will be the weighted average of the PV ratios for the entire product, the weights being the relative proportion of each product’s each product’s sales. The PV ratio for the multi-product firms can also be calculated by dividing the total contribution from all products by total sales.</w: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spacing w:val="-4"/>
        </w:rPr>
      </w:pPr>
      <w:r w:rsidRPr="00B067FE">
        <w:rPr>
          <w:rFonts w:ascii="Times New Roman" w:hAnsi="Times New Roman" w:cs="Times New Roman"/>
          <w:spacing w:val="-4"/>
        </w:rPr>
        <w:t>A change in the product mix will not affect the firm’s break-even point and profit if each product has the same PV ratio. However a change in the product mix will change the break-even point and profit when products have unequal PV rations (Maheshwari, 2000: 184).</w:t>
      </w:r>
    </w:p>
    <w:p w:rsidR="001F2B1B" w:rsidRPr="00B067FE" w:rsidRDefault="001F2B1B" w:rsidP="001F2B1B">
      <w:pPr>
        <w:spacing w:line="360" w:lineRule="auto"/>
        <w:jc w:val="both"/>
        <w:rPr>
          <w:rFonts w:ascii="Times New Roman" w:hAnsi="Times New Roman" w:cs="Times New Roman"/>
          <w:b/>
        </w:rPr>
      </w:pPr>
    </w:p>
    <w:p w:rsidR="001F2B1B" w:rsidRPr="00B067FE" w:rsidRDefault="001F2B1B" w:rsidP="001F2B1B">
      <w:pPr>
        <w:spacing w:line="360" w:lineRule="auto"/>
        <w:jc w:val="both"/>
        <w:rPr>
          <w:rFonts w:ascii="Times New Roman" w:hAnsi="Times New Roman" w:cs="Times New Roman"/>
          <w:b/>
        </w:rPr>
      </w:pPr>
      <w:r w:rsidRPr="00B067FE">
        <w:rPr>
          <w:rFonts w:ascii="Times New Roman" w:hAnsi="Times New Roman" w:cs="Times New Roman"/>
          <w:b/>
        </w:rPr>
        <w:t xml:space="preserve">2.7.1  </w:t>
      </w:r>
      <w:r w:rsidRPr="00B067FE">
        <w:rPr>
          <w:rFonts w:ascii="Times New Roman" w:hAnsi="Times New Roman" w:cs="Times New Roman"/>
          <w:b/>
        </w:rPr>
        <w:tab/>
        <w:t>Break- Even Point of Multi- Product Company / Firm</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 xml:space="preserve">In multi-product firm we have to calculate the BEP in aggregate. The sales mix is used to compute a weighted average unit contribution. This is the average of the several product unit contribution margin weighted by the relative sales proportion of each product. </w:t>
      </w:r>
    </w:p>
    <w:p w:rsidR="001F2B1B" w:rsidRDefault="001F2B1B" w:rsidP="001F2B1B">
      <w:pPr>
        <w:spacing w:line="360" w:lineRule="auto"/>
        <w:jc w:val="both"/>
        <w:rPr>
          <w:rFonts w:ascii="Times New Roman" w:hAnsi="Times New Roman" w:cs="Times New Roman"/>
        </w:rPr>
      </w:pPr>
    </w:p>
    <w:p w:rsidR="007F4AD0" w:rsidRPr="00B067FE" w:rsidRDefault="007F4AD0"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i/>
        </w:rPr>
      </w:pPr>
      <w:r w:rsidRPr="00B067FE">
        <w:rPr>
          <w:rFonts w:ascii="Times New Roman" w:hAnsi="Times New Roman" w:cs="Times New Roman"/>
        </w:rPr>
        <w:t xml:space="preserve">Following Procedures are followed to calculate BEP for sales mix or multi-product </w:t>
      </w:r>
    </w:p>
    <w:p w:rsidR="001F2B1B" w:rsidRPr="00B067FE" w:rsidRDefault="001F2B1B" w:rsidP="001F2B1B">
      <w:pPr>
        <w:pStyle w:val="ListParagraph"/>
        <w:numPr>
          <w:ilvl w:val="0"/>
          <w:numId w:val="50"/>
        </w:numPr>
        <w:spacing w:line="360" w:lineRule="auto"/>
        <w:ind w:left="540"/>
        <w:jc w:val="both"/>
      </w:pPr>
      <w:r w:rsidRPr="00B067FE">
        <w:t>Calculate contribution margin or profit –volume ration for each product.</w:t>
      </w:r>
    </w:p>
    <w:p w:rsidR="001F2B1B" w:rsidRPr="00B067FE" w:rsidRDefault="001F2B1B" w:rsidP="001F2B1B">
      <w:pPr>
        <w:pStyle w:val="ListParagraph"/>
        <w:numPr>
          <w:ilvl w:val="0"/>
          <w:numId w:val="50"/>
        </w:numPr>
        <w:spacing w:line="360" w:lineRule="auto"/>
        <w:ind w:left="540"/>
        <w:jc w:val="both"/>
      </w:pPr>
      <w:r w:rsidRPr="00B067FE">
        <w:t>Calculate proportion of sales max in units or values as follows.</w:t>
      </w:r>
    </w:p>
    <w:p w:rsidR="001F2B1B" w:rsidRPr="00B067FE" w:rsidRDefault="001F2B1B" w:rsidP="001F2B1B">
      <w:pPr>
        <w:pStyle w:val="ListParagraph"/>
        <w:spacing w:line="360" w:lineRule="auto"/>
        <w:jc w:val="both"/>
        <w:rPr>
          <w:position w:val="-30"/>
        </w:rPr>
      </w:pPr>
      <w:r w:rsidRPr="00B067FE">
        <w:t xml:space="preserve">Sales Mix = </w:t>
      </w:r>
      <w:r w:rsidRPr="00B067FE">
        <w:rPr>
          <w:position w:val="-30"/>
        </w:rPr>
        <w:object w:dxaOrig="3360" w:dyaOrig="680">
          <v:shape id="_x0000_i1045" type="#_x0000_t75" style="width:174.1pt;height:33.7pt" o:ole="">
            <v:imagedata r:id="rId47" o:title=""/>
          </v:shape>
          <o:OLEObject Type="Embed" ProgID="Equation.3" ShapeID="_x0000_i1045" DrawAspect="Content" ObjectID="_1723638520" r:id="rId48"/>
        </w:object>
      </w:r>
    </w:p>
    <w:p w:rsidR="001F2B1B" w:rsidRPr="00B067FE" w:rsidRDefault="001F2B1B" w:rsidP="001F2B1B">
      <w:pPr>
        <w:pStyle w:val="ListParagraph"/>
        <w:numPr>
          <w:ilvl w:val="0"/>
          <w:numId w:val="51"/>
        </w:numPr>
        <w:spacing w:line="360" w:lineRule="auto"/>
        <w:ind w:left="360"/>
        <w:jc w:val="both"/>
      </w:pPr>
      <w:r w:rsidRPr="00B067FE">
        <w:lastRenderedPageBreak/>
        <w:t>Calculate weighted average for all products as follows:</w:t>
      </w:r>
    </w:p>
    <w:p w:rsidR="001F2B1B" w:rsidRPr="00B067FE" w:rsidRDefault="001F2B1B" w:rsidP="001F2B1B">
      <w:pPr>
        <w:pStyle w:val="ListParagraph"/>
        <w:spacing w:line="360" w:lineRule="auto"/>
        <w:ind w:left="360" w:firstLine="360"/>
        <w:jc w:val="both"/>
      </w:pPr>
      <w:r w:rsidRPr="00B067FE">
        <w:t>Weighted average = ∑Sales Mix × CMPU</w:t>
      </w:r>
      <w:r w:rsidRPr="00B067FE">
        <w:tab/>
      </w:r>
    </w:p>
    <w:p w:rsidR="001F2B1B" w:rsidRPr="00B067FE" w:rsidRDefault="001F2B1B" w:rsidP="001F2B1B">
      <w:pPr>
        <w:pStyle w:val="ListParagraph"/>
        <w:spacing w:line="360" w:lineRule="auto"/>
        <w:ind w:left="360" w:firstLine="360"/>
        <w:jc w:val="both"/>
      </w:pPr>
      <w:r w:rsidRPr="00B067FE">
        <w:t>Weighted CM Ratio=∑ Sales Mix (value) × P/V ratio</w:t>
      </w:r>
    </w:p>
    <w:p w:rsidR="001F2B1B" w:rsidRPr="00B067FE" w:rsidRDefault="001F2B1B" w:rsidP="001F2B1B">
      <w:pPr>
        <w:pStyle w:val="ListParagraph"/>
        <w:spacing w:line="360" w:lineRule="auto"/>
        <w:ind w:left="360" w:firstLine="360"/>
        <w:jc w:val="both"/>
      </w:pPr>
    </w:p>
    <w:p w:rsidR="001F2B1B" w:rsidRPr="00B067FE" w:rsidRDefault="001F2B1B" w:rsidP="001F2B1B">
      <w:pPr>
        <w:pStyle w:val="ListParagraph"/>
        <w:numPr>
          <w:ilvl w:val="0"/>
          <w:numId w:val="51"/>
        </w:numPr>
        <w:spacing w:line="360" w:lineRule="auto"/>
        <w:ind w:left="360"/>
        <w:jc w:val="both"/>
      </w:pPr>
      <w:r w:rsidRPr="00B067FE">
        <w:t>Calculate Break-Even Point (BEP) :</w:t>
      </w:r>
    </w:p>
    <w:p w:rsidR="001F2B1B" w:rsidRPr="00B067FE" w:rsidRDefault="001F2B1B" w:rsidP="001F2B1B">
      <w:pPr>
        <w:pStyle w:val="ListParagraph"/>
        <w:tabs>
          <w:tab w:val="left" w:pos="2610"/>
        </w:tabs>
        <w:spacing w:line="360" w:lineRule="auto"/>
        <w:ind w:left="360"/>
        <w:jc w:val="both"/>
      </w:pPr>
      <w:r w:rsidRPr="00B067FE">
        <w:t xml:space="preserve">       Break- Even Point = </w:t>
      </w:r>
      <w:r w:rsidRPr="00B067FE">
        <w:rPr>
          <w:position w:val="-28"/>
        </w:rPr>
        <w:object w:dxaOrig="1780" w:dyaOrig="660">
          <v:shape id="_x0000_i1046" type="#_x0000_t75" style="width:94.8pt;height:33.7pt" o:ole="">
            <v:imagedata r:id="rId49" o:title=""/>
          </v:shape>
          <o:OLEObject Type="Embed" ProgID="Equation.3" ShapeID="_x0000_i1046" DrawAspect="Content" ObjectID="_1723638521" r:id="rId50"/>
        </w:object>
      </w:r>
    </w:p>
    <w:p w:rsidR="001F2B1B" w:rsidRPr="00B067FE" w:rsidRDefault="001F2B1B" w:rsidP="001F2B1B">
      <w:pPr>
        <w:tabs>
          <w:tab w:val="left" w:pos="720"/>
          <w:tab w:val="left" w:pos="1110"/>
        </w:tabs>
        <w:spacing w:line="360" w:lineRule="auto"/>
        <w:rPr>
          <w:rFonts w:ascii="Times New Roman" w:hAnsi="Times New Roman" w:cs="Times New Roman"/>
          <w:b/>
        </w:rPr>
      </w:pPr>
    </w:p>
    <w:p w:rsidR="001F2B1B" w:rsidRPr="00B067FE" w:rsidRDefault="001F2B1B" w:rsidP="001F2B1B">
      <w:pPr>
        <w:tabs>
          <w:tab w:val="left" w:pos="720"/>
          <w:tab w:val="left" w:pos="1110"/>
        </w:tabs>
        <w:spacing w:line="360" w:lineRule="auto"/>
        <w:rPr>
          <w:rFonts w:ascii="Times New Roman" w:hAnsi="Times New Roman" w:cs="Times New Roman"/>
          <w:b/>
        </w:rPr>
      </w:pPr>
      <w:r w:rsidRPr="00B067FE">
        <w:rPr>
          <w:rFonts w:ascii="Times New Roman" w:hAnsi="Times New Roman" w:cs="Times New Roman"/>
          <w:b/>
        </w:rPr>
        <w:t>Some Important Formulas</w:t>
      </w:r>
    </w:p>
    <w:p w:rsidR="001F2B1B" w:rsidRPr="00B067FE" w:rsidRDefault="001F2B1B" w:rsidP="001F2B1B">
      <w:pPr>
        <w:numPr>
          <w:ilvl w:val="0"/>
          <w:numId w:val="25"/>
        </w:numPr>
        <w:tabs>
          <w:tab w:val="left" w:pos="720"/>
          <w:tab w:val="left" w:pos="1110"/>
        </w:tabs>
        <w:spacing w:after="0" w:line="360" w:lineRule="auto"/>
        <w:rPr>
          <w:rFonts w:ascii="Times New Roman" w:hAnsi="Times New Roman" w:cs="Times New Roman"/>
        </w:rPr>
      </w:pPr>
      <w:r w:rsidRPr="00B067FE">
        <w:rPr>
          <w:rFonts w:ascii="Times New Roman" w:hAnsi="Times New Roman" w:cs="Times New Roman"/>
        </w:rPr>
        <w:t>Overall BEP (in units) =</w:t>
      </w:r>
      <w:r w:rsidRPr="00B067FE">
        <w:rPr>
          <w:rFonts w:ascii="Times New Roman" w:hAnsi="Times New Roman" w:cs="Times New Roman"/>
          <w:position w:val="-28"/>
        </w:rPr>
        <w:object w:dxaOrig="1780" w:dyaOrig="660">
          <v:shape id="_x0000_i1047" type="#_x0000_t75" style="width:88.4pt;height:33.7pt" o:ole="">
            <v:imagedata r:id="rId51" o:title=""/>
          </v:shape>
          <o:OLEObject Type="Embed" ProgID="Equation.3" ShapeID="_x0000_i1047" DrawAspect="Content" ObjectID="_1723638522" r:id="rId52"/>
        </w:object>
      </w:r>
      <w:r w:rsidRPr="00B067FE">
        <w:rPr>
          <w:rFonts w:ascii="Times New Roman" w:hAnsi="Times New Roman" w:cs="Times New Roman"/>
        </w:rPr>
        <w:tab/>
      </w:r>
    </w:p>
    <w:p w:rsidR="001F2B1B" w:rsidRPr="00B067FE" w:rsidRDefault="001F2B1B" w:rsidP="001F2B1B">
      <w:pPr>
        <w:numPr>
          <w:ilvl w:val="0"/>
          <w:numId w:val="25"/>
        </w:numPr>
        <w:tabs>
          <w:tab w:val="left" w:pos="720"/>
          <w:tab w:val="left" w:pos="1110"/>
        </w:tabs>
        <w:spacing w:after="0" w:line="360" w:lineRule="auto"/>
        <w:rPr>
          <w:rFonts w:ascii="Times New Roman" w:hAnsi="Times New Roman" w:cs="Times New Roman"/>
        </w:rPr>
      </w:pPr>
      <w:r w:rsidRPr="00B067FE">
        <w:rPr>
          <w:rFonts w:ascii="Times New Roman" w:hAnsi="Times New Roman" w:cs="Times New Roman"/>
        </w:rPr>
        <w:t>Overall BEP in Rs. =</w:t>
      </w:r>
      <w:r w:rsidRPr="00B067FE">
        <w:rPr>
          <w:rFonts w:ascii="Times New Roman" w:hAnsi="Times New Roman" w:cs="Times New Roman"/>
          <w:position w:val="-28"/>
        </w:rPr>
        <w:object w:dxaOrig="2040" w:dyaOrig="660">
          <v:shape id="_x0000_i1048" type="#_x0000_t75" style="width:102.1pt;height:33.7pt" o:ole="">
            <v:imagedata r:id="rId53" o:title=""/>
          </v:shape>
          <o:OLEObject Type="Embed" ProgID="Equation.3" ShapeID="_x0000_i1048" DrawAspect="Content" ObjectID="_1723638523" r:id="rId54"/>
        </w:object>
      </w:r>
    </w:p>
    <w:p w:rsidR="001F2B1B" w:rsidRPr="00B067FE" w:rsidRDefault="001F2B1B" w:rsidP="001F2B1B">
      <w:pPr>
        <w:numPr>
          <w:ilvl w:val="0"/>
          <w:numId w:val="25"/>
        </w:numPr>
        <w:tabs>
          <w:tab w:val="left" w:pos="720"/>
          <w:tab w:val="left" w:pos="1110"/>
        </w:tabs>
        <w:spacing w:after="0" w:line="360" w:lineRule="auto"/>
        <w:rPr>
          <w:rFonts w:ascii="Times New Roman" w:hAnsi="Times New Roman" w:cs="Times New Roman"/>
        </w:rPr>
      </w:pPr>
      <w:r w:rsidRPr="00B067FE">
        <w:rPr>
          <w:rFonts w:ascii="Times New Roman" w:hAnsi="Times New Roman" w:cs="Times New Roman"/>
        </w:rPr>
        <w:t>Required Sales for desired profit ( in units) =</w:t>
      </w:r>
      <w:r w:rsidRPr="00B067FE">
        <w:rPr>
          <w:rFonts w:ascii="Times New Roman" w:hAnsi="Times New Roman" w:cs="Times New Roman"/>
          <w:position w:val="-28"/>
        </w:rPr>
        <w:object w:dxaOrig="1980" w:dyaOrig="660">
          <v:shape id="_x0000_i1049" type="#_x0000_t75" style="width:99.35pt;height:33.7pt" o:ole="">
            <v:imagedata r:id="rId55" o:title=""/>
          </v:shape>
          <o:OLEObject Type="Embed" ProgID="Equation.3" ShapeID="_x0000_i1049" DrawAspect="Content" ObjectID="_1723638524" r:id="rId56"/>
        </w:object>
      </w:r>
      <w:r w:rsidRPr="00B067FE">
        <w:rPr>
          <w:rFonts w:ascii="Times New Roman" w:hAnsi="Times New Roman" w:cs="Times New Roman"/>
        </w:rPr>
        <w:tab/>
      </w:r>
    </w:p>
    <w:p w:rsidR="001F2B1B" w:rsidRPr="00B067FE" w:rsidRDefault="001F2B1B" w:rsidP="001F2B1B">
      <w:pPr>
        <w:numPr>
          <w:ilvl w:val="0"/>
          <w:numId w:val="25"/>
        </w:numPr>
        <w:tabs>
          <w:tab w:val="left" w:pos="720"/>
          <w:tab w:val="left" w:pos="1110"/>
        </w:tabs>
        <w:spacing w:after="0" w:line="360" w:lineRule="auto"/>
        <w:rPr>
          <w:rFonts w:ascii="Times New Roman" w:hAnsi="Times New Roman" w:cs="Times New Roman"/>
        </w:rPr>
      </w:pPr>
      <w:r w:rsidRPr="00B067FE">
        <w:rPr>
          <w:rFonts w:ascii="Times New Roman" w:hAnsi="Times New Roman" w:cs="Times New Roman"/>
        </w:rPr>
        <w:t>Required Sales for DP ( in Rs.)  =</w:t>
      </w:r>
      <w:r w:rsidRPr="00B067FE">
        <w:rPr>
          <w:rFonts w:ascii="Times New Roman" w:hAnsi="Times New Roman" w:cs="Times New Roman"/>
          <w:position w:val="-28"/>
        </w:rPr>
        <w:object w:dxaOrig="2040" w:dyaOrig="660">
          <v:shape id="_x0000_i1050" type="#_x0000_t75" style="width:102.1pt;height:33.7pt" o:ole="">
            <v:imagedata r:id="rId57" o:title=""/>
          </v:shape>
          <o:OLEObject Type="Embed" ProgID="Equation.3" ShapeID="_x0000_i1050" DrawAspect="Content" ObjectID="_1723638525" r:id="rId58"/>
        </w:object>
      </w:r>
    </w:p>
    <w:p w:rsidR="001F2B1B" w:rsidRPr="00B067FE" w:rsidRDefault="001F2B1B" w:rsidP="001F2B1B">
      <w:pPr>
        <w:numPr>
          <w:ilvl w:val="0"/>
          <w:numId w:val="25"/>
        </w:numPr>
        <w:tabs>
          <w:tab w:val="left" w:pos="720"/>
          <w:tab w:val="left" w:pos="1110"/>
        </w:tabs>
        <w:spacing w:after="0" w:line="360" w:lineRule="auto"/>
        <w:rPr>
          <w:rFonts w:ascii="Times New Roman" w:hAnsi="Times New Roman" w:cs="Times New Roman"/>
        </w:rPr>
      </w:pPr>
      <w:r w:rsidRPr="00B067FE">
        <w:rPr>
          <w:rFonts w:ascii="Times New Roman" w:hAnsi="Times New Roman" w:cs="Times New Roman"/>
        </w:rPr>
        <w:t xml:space="preserve">Required Sales for DP After Tax (in Units) =   </w:t>
      </w:r>
      <w:r w:rsidRPr="00B067FE">
        <w:rPr>
          <w:rFonts w:ascii="Times New Roman" w:hAnsi="Times New Roman" w:cs="Times New Roman"/>
          <w:position w:val="-28"/>
        </w:rPr>
        <w:object w:dxaOrig="1780" w:dyaOrig="999">
          <v:shape id="_x0000_i1051" type="#_x0000_t75" style="width:88.4pt;height:49.2pt" o:ole="">
            <v:imagedata r:id="rId59" o:title=""/>
          </v:shape>
          <o:OLEObject Type="Embed" ProgID="Equation.3" ShapeID="_x0000_i1051" DrawAspect="Content" ObjectID="_1723638526" r:id="rId60"/>
        </w:object>
      </w:r>
      <w:r w:rsidRPr="00B067FE">
        <w:rPr>
          <w:rFonts w:ascii="Times New Roman" w:hAnsi="Times New Roman" w:cs="Times New Roman"/>
        </w:rPr>
        <w:t xml:space="preserve">   </w:t>
      </w:r>
      <w:r w:rsidRPr="00B067FE">
        <w:rPr>
          <w:rFonts w:ascii="Times New Roman" w:hAnsi="Times New Roman" w:cs="Times New Roman"/>
        </w:rPr>
        <w:tab/>
      </w:r>
    </w:p>
    <w:p w:rsidR="007F4AD0"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 xml:space="preserve">Required Sales for DP After Tax (in Rs) = </w:t>
      </w:r>
      <w:r w:rsidRPr="00B067FE">
        <w:rPr>
          <w:rFonts w:ascii="Times New Roman" w:hAnsi="Times New Roman" w:cs="Times New Roman"/>
          <w:position w:val="-28"/>
        </w:rPr>
        <w:object w:dxaOrig="2040" w:dyaOrig="999">
          <v:shape id="_x0000_i1052" type="#_x0000_t75" style="width:102.1pt;height:49.2pt" o:ole="">
            <v:imagedata r:id="rId61" o:title=""/>
          </v:shape>
          <o:OLEObject Type="Embed" ProgID="Equation.3" ShapeID="_x0000_i1052" DrawAspect="Content" ObjectID="_1723638527" r:id="rId62"/>
        </w:object>
      </w:r>
      <w:r w:rsidRPr="00B067FE">
        <w:rPr>
          <w:rFonts w:ascii="Times New Roman" w:hAnsi="Times New Roman" w:cs="Times New Roman"/>
        </w:rPr>
        <w:t xml:space="preserve">     </w:t>
      </w:r>
    </w:p>
    <w:p w:rsidR="001F2B1B" w:rsidRPr="00B067FE" w:rsidRDefault="001F2B1B" w:rsidP="001F2B1B">
      <w:pPr>
        <w:tabs>
          <w:tab w:val="left" w:pos="450"/>
        </w:tabs>
        <w:spacing w:line="360" w:lineRule="auto"/>
        <w:jc w:val="both"/>
        <w:rPr>
          <w:rFonts w:ascii="Times New Roman" w:hAnsi="Times New Roman" w:cs="Times New Roman"/>
          <w:b/>
          <w:bCs/>
        </w:rPr>
      </w:pPr>
      <w:r w:rsidRPr="00B067FE">
        <w:rPr>
          <w:rFonts w:ascii="Times New Roman" w:hAnsi="Times New Roman" w:cs="Times New Roman"/>
          <w:b/>
          <w:bCs/>
        </w:rPr>
        <w:t xml:space="preserve">2.8 </w:t>
      </w:r>
      <w:r w:rsidRPr="00B067FE">
        <w:rPr>
          <w:rFonts w:ascii="Times New Roman" w:hAnsi="Times New Roman" w:cs="Times New Roman"/>
          <w:b/>
          <w:bCs/>
        </w:rPr>
        <w:tab/>
        <w:t>Margin of Safety</w:t>
      </w:r>
    </w:p>
    <w:p w:rsidR="001F2B1B" w:rsidRPr="00B067FE" w:rsidRDefault="001F2B1B" w:rsidP="001F2B1B">
      <w:pPr>
        <w:spacing w:line="360" w:lineRule="auto"/>
        <w:jc w:val="both"/>
        <w:rPr>
          <w:rFonts w:ascii="Times New Roman" w:hAnsi="Times New Roman" w:cs="Times New Roman"/>
          <w:i/>
        </w:rPr>
      </w:pPr>
      <w:r w:rsidRPr="00B067FE">
        <w:rPr>
          <w:rFonts w:ascii="Times New Roman" w:hAnsi="Times New Roman" w:cs="Times New Roman"/>
        </w:rPr>
        <w:t xml:space="preserve">Margin of safety is the excess of the budgeted or actual sales over the break even sales volume. In other words, it is the difference between the budgeted or actual sales revenue and the break even sales revenue. It is the position above the break-even point. It gives management a feel for how close projected operations are to be organizations break-even point. Managers often consider the size of the company’s margin of safety when making decisions about various business opportunities. The larger is the safety margin, the greater is the chance for the company to earn profit (i.e. larger the margin of safety, Safer the company). A high margin of safety is particularly significant in times of depression </w:t>
      </w:r>
      <w:r w:rsidRPr="00B067FE">
        <w:rPr>
          <w:rFonts w:ascii="Times New Roman" w:hAnsi="Times New Roman" w:cs="Times New Roman"/>
        </w:rPr>
        <w:lastRenderedPageBreak/>
        <w:t>when the demand if the company’s or firm’s product is falling. A low margin of Safety Company’s or firms firm which has a low contribution ratio. When both the margin of safety and the PV ratio are low, management should think of the possibilities of increasing the selling price, provided it does not adversely affect the sales volume or reducing variable costs by bringing improvement in the manufacturing process. Margin of safety can be ascertained by using the following formula (Munankarmi, 2003: 127).</w:t>
      </w:r>
      <w:r w:rsidRPr="00B067FE">
        <w:rPr>
          <w:rFonts w:ascii="Times New Roman" w:hAnsi="Times New Roman" w:cs="Times New Roman"/>
          <w:i/>
        </w:rPr>
        <w:t xml:space="preserve"> </w: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Margin of Safety = (Actual Sales value – Break- even sales value)</w:t>
      </w:r>
    </w:p>
    <w:p w:rsidR="001F2B1B" w:rsidRPr="00B067FE" w:rsidRDefault="001F2B1B" w:rsidP="001F2B1B">
      <w:pPr>
        <w:spacing w:line="360" w:lineRule="auto"/>
        <w:jc w:val="both"/>
        <w:rPr>
          <w:rFonts w:ascii="Times New Roman" w:hAnsi="Times New Roman" w:cs="Times New Roman"/>
          <w:position w:val="-30"/>
        </w:rPr>
      </w:pPr>
      <w:r w:rsidRPr="00B067FE">
        <w:rPr>
          <w:rFonts w:ascii="Times New Roman" w:hAnsi="Times New Roman" w:cs="Times New Roman"/>
        </w:rPr>
        <w:t xml:space="preserve">= </w:t>
      </w:r>
      <w:r w:rsidRPr="00B067FE">
        <w:rPr>
          <w:rFonts w:ascii="Times New Roman" w:hAnsi="Times New Roman" w:cs="Times New Roman"/>
        </w:rPr>
        <w:tab/>
      </w:r>
      <w:r w:rsidRPr="00B067FE">
        <w:rPr>
          <w:rFonts w:ascii="Times New Roman" w:hAnsi="Times New Roman" w:cs="Times New Roman"/>
          <w:position w:val="-30"/>
        </w:rPr>
        <w:object w:dxaOrig="2600" w:dyaOrig="680">
          <v:shape id="_x0000_i1053" type="#_x0000_t75" style="width:148.55pt;height:41pt" o:ole="">
            <v:imagedata r:id="rId63" o:title=""/>
          </v:shape>
          <o:OLEObject Type="Embed" ProgID="Equation.3" ShapeID="_x0000_i1053" DrawAspect="Content" ObjectID="_1723638528" r:id="rId64"/>
        </w:objec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w:t>
      </w:r>
      <w:r w:rsidRPr="00B067FE">
        <w:rPr>
          <w:rFonts w:ascii="Times New Roman" w:hAnsi="Times New Roman" w:cs="Times New Roman"/>
        </w:rPr>
        <w:tab/>
      </w:r>
      <w:r w:rsidRPr="00B067FE">
        <w:rPr>
          <w:rFonts w:ascii="Times New Roman" w:hAnsi="Times New Roman" w:cs="Times New Roman"/>
          <w:position w:val="-30"/>
        </w:rPr>
        <w:object w:dxaOrig="2840" w:dyaOrig="680">
          <v:shape id="_x0000_i1054" type="#_x0000_t75" style="width:157.65pt;height:38.3pt" o:ole="">
            <v:imagedata r:id="rId65" o:title=""/>
          </v:shape>
          <o:OLEObject Type="Embed" ProgID="Equation.3" ShapeID="_x0000_i1054" DrawAspect="Content" ObjectID="_1723638529" r:id="rId66"/>
        </w:objec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i/>
        </w:rPr>
      </w:pPr>
      <w:r w:rsidRPr="00B067FE">
        <w:rPr>
          <w:rFonts w:ascii="Times New Roman" w:hAnsi="Times New Roman" w:cs="Times New Roman"/>
        </w:rPr>
        <w:t>The relation between of safety and actual sales is known as margin of safety ratio, which is determined as follows (Munanakarmi, 2003: 127).</w:t>
      </w:r>
    </w:p>
    <w:p w:rsidR="001F2B1B" w:rsidRPr="00B067FE" w:rsidRDefault="001F2B1B" w:rsidP="001F2B1B">
      <w:pPr>
        <w:spacing w:line="360" w:lineRule="auto"/>
        <w:jc w:val="both"/>
        <w:rPr>
          <w:rFonts w:ascii="Times New Roman" w:hAnsi="Times New Roman" w:cs="Times New Roman"/>
          <w:position w:val="-30"/>
        </w:rPr>
      </w:pPr>
      <w:r w:rsidRPr="00B067FE">
        <w:rPr>
          <w:rFonts w:ascii="Times New Roman" w:hAnsi="Times New Roman" w:cs="Times New Roman"/>
        </w:rPr>
        <w:t>Margin of Safety Ratio</w:t>
      </w:r>
      <w:r w:rsidRPr="00B067FE">
        <w:rPr>
          <w:rFonts w:ascii="Times New Roman" w:hAnsi="Times New Roman" w:cs="Times New Roman"/>
          <w:i/>
        </w:rPr>
        <w:t xml:space="preserve"> = </w:t>
      </w:r>
      <w:r w:rsidRPr="00B067FE">
        <w:rPr>
          <w:rFonts w:ascii="Times New Roman" w:hAnsi="Times New Roman" w:cs="Times New Roman"/>
          <w:position w:val="-30"/>
        </w:rPr>
        <w:object w:dxaOrig="3220" w:dyaOrig="680">
          <v:shape id="_x0000_i1055" type="#_x0000_t75" style="width:197.75pt;height:38.3pt" o:ole="">
            <v:imagedata r:id="rId67" o:title=""/>
          </v:shape>
          <o:OLEObject Type="Embed" ProgID="Equation.3" ShapeID="_x0000_i1055" DrawAspect="Content" ObjectID="_1723638530" r:id="rId68"/>
        </w:objec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The following steps are needed to rectify margin of safety.</w:t>
      </w:r>
    </w:p>
    <w:p w:rsidR="001F2B1B" w:rsidRPr="00B067FE" w:rsidRDefault="001F2B1B" w:rsidP="001F2B1B">
      <w:pPr>
        <w:pStyle w:val="ListParagraph"/>
        <w:numPr>
          <w:ilvl w:val="0"/>
          <w:numId w:val="26"/>
        </w:numPr>
        <w:tabs>
          <w:tab w:val="clear" w:pos="720"/>
        </w:tabs>
        <w:spacing w:line="360" w:lineRule="auto"/>
        <w:ind w:left="540"/>
        <w:jc w:val="both"/>
      </w:pPr>
      <w:r w:rsidRPr="00B067FE">
        <w:t>With increasing selling price.</w:t>
      </w:r>
    </w:p>
    <w:p w:rsidR="001F2B1B" w:rsidRPr="00B067FE" w:rsidRDefault="001F2B1B" w:rsidP="001F2B1B">
      <w:pPr>
        <w:pStyle w:val="ListParagraph"/>
        <w:numPr>
          <w:ilvl w:val="0"/>
          <w:numId w:val="26"/>
        </w:numPr>
        <w:tabs>
          <w:tab w:val="clear" w:pos="720"/>
        </w:tabs>
        <w:spacing w:line="360" w:lineRule="auto"/>
        <w:ind w:left="540"/>
        <w:jc w:val="both"/>
      </w:pPr>
      <w:r w:rsidRPr="00B067FE">
        <w:t>With increasing sales volume, if the capacity of fixed cost is not fully utilized.</w:t>
      </w:r>
    </w:p>
    <w:p w:rsidR="001F2B1B" w:rsidRPr="00B067FE" w:rsidRDefault="001F2B1B" w:rsidP="001F2B1B">
      <w:pPr>
        <w:pStyle w:val="ListParagraph"/>
        <w:numPr>
          <w:ilvl w:val="0"/>
          <w:numId w:val="26"/>
        </w:numPr>
        <w:tabs>
          <w:tab w:val="clear" w:pos="720"/>
        </w:tabs>
        <w:spacing w:line="360" w:lineRule="auto"/>
        <w:ind w:left="540"/>
        <w:jc w:val="both"/>
      </w:pPr>
      <w:r w:rsidRPr="00B067FE">
        <w:t>With reducing fixed cost if possible.</w:t>
      </w:r>
    </w:p>
    <w:p w:rsidR="001F2B1B" w:rsidRPr="00B067FE" w:rsidRDefault="001F2B1B" w:rsidP="001F2B1B">
      <w:pPr>
        <w:pStyle w:val="ListParagraph"/>
        <w:numPr>
          <w:ilvl w:val="0"/>
          <w:numId w:val="26"/>
        </w:numPr>
        <w:tabs>
          <w:tab w:val="clear" w:pos="720"/>
        </w:tabs>
        <w:spacing w:line="360" w:lineRule="auto"/>
        <w:ind w:left="540"/>
        <w:jc w:val="both"/>
      </w:pPr>
      <w:r w:rsidRPr="00B067FE">
        <w:t>With reducing variable cost (with redacting the cost of raw material, wages and other direct cost).</w:t>
      </w:r>
    </w:p>
    <w:p w:rsidR="001F2B1B" w:rsidRPr="00B067FE" w:rsidRDefault="001F2B1B" w:rsidP="001F2B1B">
      <w:pPr>
        <w:pStyle w:val="ListParagraph"/>
        <w:numPr>
          <w:ilvl w:val="0"/>
          <w:numId w:val="26"/>
        </w:numPr>
        <w:tabs>
          <w:tab w:val="clear" w:pos="720"/>
        </w:tabs>
        <w:spacing w:line="360" w:lineRule="auto"/>
        <w:ind w:left="540"/>
        <w:jc w:val="both"/>
      </w:pPr>
      <w:r w:rsidRPr="00B067FE">
        <w:t xml:space="preserve">With substituting product line by more profitable one. </w:t>
      </w:r>
    </w:p>
    <w:p w:rsidR="001F2B1B" w:rsidRDefault="001F2B1B" w:rsidP="001F2B1B">
      <w:pPr>
        <w:spacing w:line="360" w:lineRule="auto"/>
        <w:jc w:val="both"/>
        <w:rPr>
          <w:rFonts w:ascii="Times New Roman" w:hAnsi="Times New Roman" w:cs="Times New Roman"/>
          <w:b/>
        </w:rPr>
      </w:pPr>
    </w:p>
    <w:p w:rsidR="00DB59A7" w:rsidRPr="00B067FE" w:rsidRDefault="00DB59A7" w:rsidP="001F2B1B">
      <w:pPr>
        <w:spacing w:line="360" w:lineRule="auto"/>
        <w:jc w:val="both"/>
        <w:rPr>
          <w:rFonts w:ascii="Times New Roman" w:hAnsi="Times New Roman" w:cs="Times New Roman"/>
          <w:b/>
        </w:rPr>
      </w:pPr>
    </w:p>
    <w:p w:rsidR="001F2B1B" w:rsidRPr="00B067FE" w:rsidRDefault="001F2B1B" w:rsidP="001F2B1B">
      <w:pPr>
        <w:spacing w:line="360" w:lineRule="auto"/>
        <w:jc w:val="both"/>
        <w:rPr>
          <w:rFonts w:ascii="Times New Roman" w:hAnsi="Times New Roman" w:cs="Times New Roman"/>
          <w:b/>
        </w:rPr>
      </w:pPr>
      <w:r w:rsidRPr="00B067FE">
        <w:rPr>
          <w:rFonts w:ascii="Times New Roman" w:hAnsi="Times New Roman" w:cs="Times New Roman"/>
          <w:b/>
        </w:rPr>
        <w:lastRenderedPageBreak/>
        <w:t>2.9 Costs-Volume Profit Analysis and Limiting Factors</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CVP analysis is helpful in profit planning and a company will be able to produce any number of output, numbers of output of its choice (desires). But in real world it is not possible, become of some critical factors like finishing machine or raw material or labor. These critical factors in the CVP analysis are known as constraint.</w:t>
      </w:r>
    </w:p>
    <w:p w:rsidR="001F2B1B" w:rsidRPr="00B067FE" w:rsidRDefault="001F2B1B" w:rsidP="001F2B1B">
      <w:pPr>
        <w:tabs>
          <w:tab w:val="left" w:pos="2610"/>
        </w:tabs>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b/>
        </w:rPr>
      </w:pPr>
      <w:r w:rsidRPr="00B067FE">
        <w:rPr>
          <w:rFonts w:ascii="Times New Roman" w:hAnsi="Times New Roman" w:cs="Times New Roman"/>
          <w:b/>
        </w:rPr>
        <w:t xml:space="preserve">2.9.1  </w:t>
      </w:r>
      <w:r w:rsidRPr="00B067FE">
        <w:rPr>
          <w:rFonts w:ascii="Times New Roman" w:hAnsi="Times New Roman" w:cs="Times New Roman"/>
          <w:b/>
        </w:rPr>
        <w:tab/>
        <w:t>CVP Analysis with a Single Constraint</w:t>
      </w:r>
    </w:p>
    <w:p w:rsidR="001F2B1B" w:rsidRPr="00B067FE" w:rsidRDefault="001F2B1B" w:rsidP="001F2B1B">
      <w:pPr>
        <w:spacing w:line="360" w:lineRule="auto"/>
        <w:jc w:val="both"/>
        <w:rPr>
          <w:rFonts w:ascii="Times New Roman" w:hAnsi="Times New Roman" w:cs="Times New Roman"/>
          <w:i/>
        </w:rPr>
      </w:pPr>
      <w:r w:rsidRPr="00B067FE">
        <w:rPr>
          <w:rFonts w:ascii="Times New Roman" w:hAnsi="Times New Roman" w:cs="Times New Roman"/>
        </w:rPr>
        <w:t>Scarce resource should be efficiently allocated in order to maximize the contribution margin. A particular simple and instructive situation arises when there is only ion e constraining resource. This can occur if the firm’s products are all produced on a single maintained and outer is imagery hours available on this machine. In the same way, single resource constraint arise, if the firms product are all produced with only one material and output is limited by quantity available for that to have alternative uses, the contribution per unit should be calculated for each of these uses. Then, the available capacity for such scarce resource should be allocated to the alternative uses on the basis of contribution per scarce resource (Munankarmi, 2003: 146).</w:t>
      </w:r>
    </w:p>
    <w:p w:rsidR="001F2B1B" w:rsidRPr="00B067FE" w:rsidRDefault="001F2B1B" w:rsidP="001F2B1B">
      <w:pPr>
        <w:tabs>
          <w:tab w:val="left" w:pos="2610"/>
        </w:tabs>
        <w:spacing w:line="360" w:lineRule="auto"/>
        <w:jc w:val="both"/>
        <w:rPr>
          <w:rFonts w:ascii="Times New Roman" w:hAnsi="Times New Roman" w:cs="Times New Roman"/>
          <w:i/>
        </w:rPr>
      </w:pPr>
    </w:p>
    <w:p w:rsidR="001F2B1B" w:rsidRPr="00B067FE" w:rsidRDefault="001F2B1B" w:rsidP="001F2B1B">
      <w:pPr>
        <w:tabs>
          <w:tab w:val="left" w:pos="2610"/>
        </w:tabs>
        <w:spacing w:line="360" w:lineRule="auto"/>
        <w:jc w:val="both"/>
        <w:rPr>
          <w:rFonts w:ascii="Times New Roman" w:hAnsi="Times New Roman" w:cs="Times New Roman"/>
          <w:b/>
        </w:rPr>
      </w:pPr>
      <w:r w:rsidRPr="00B067FE">
        <w:rPr>
          <w:rFonts w:ascii="Times New Roman" w:hAnsi="Times New Roman" w:cs="Times New Roman"/>
          <w:b/>
        </w:rPr>
        <w:t>2.9.2 CVP Analysis with a Multiple Constraints</w:t>
      </w:r>
    </w:p>
    <w:p w:rsidR="001F2B1B" w:rsidRPr="00DB59A7" w:rsidRDefault="001F2B1B" w:rsidP="00DB59A7">
      <w:pPr>
        <w:spacing w:line="360" w:lineRule="auto"/>
        <w:jc w:val="both"/>
        <w:rPr>
          <w:rFonts w:ascii="Times New Roman" w:hAnsi="Times New Roman" w:cs="Times New Roman"/>
        </w:rPr>
      </w:pPr>
      <w:r w:rsidRPr="00B067FE">
        <w:rPr>
          <w:rFonts w:ascii="Times New Roman" w:hAnsi="Times New Roman" w:cs="Times New Roman"/>
        </w:rPr>
        <w:t>Where more than one scarce resource exists, the optimum production program can not easily be establisher the simple process applied in single resource constraint.  Under the circumstances simple allocation of resource or the basis of contribution margin per unit is neither feasible nor desirable. Contribution margin per unit of scarce resources may be different for different scarce resources may be the ranking of product, because production processes are affected by many constraints factored rather than single constraint. In such situation, linear programming technique may be uses to optimize product mix. The loner progr5amming formulation is required to determine a production plan that maximizes contribution from the product mix. Liner programming is a mathematical technique which shows how to arrive at the optimum results, allocation of available with the problem of allocating limit resource among competitive activities in an optimal manner. It is a technique to optimize the allocation of scarce resources in product mix problems which provides a valuable extension to cost –volume profit analyses (Munankarmi, 2003: 148).</w:t>
      </w:r>
    </w:p>
    <w:p w:rsidR="001F2B1B" w:rsidRPr="00B067FE" w:rsidRDefault="001F2B1B" w:rsidP="001F2B1B">
      <w:pPr>
        <w:spacing w:line="360" w:lineRule="auto"/>
        <w:jc w:val="both"/>
        <w:rPr>
          <w:rFonts w:ascii="Times New Roman" w:hAnsi="Times New Roman" w:cs="Times New Roman"/>
          <w:b/>
        </w:rPr>
      </w:pPr>
      <w:r w:rsidRPr="00B067FE">
        <w:rPr>
          <w:rFonts w:ascii="Times New Roman" w:hAnsi="Times New Roman" w:cs="Times New Roman"/>
          <w:b/>
        </w:rPr>
        <w:lastRenderedPageBreak/>
        <w:t>2.10 CVP and Leverage</w:t>
      </w:r>
    </w:p>
    <w:p w:rsidR="001F2B1B" w:rsidRPr="00B067FE" w:rsidRDefault="001F2B1B" w:rsidP="001F2B1B">
      <w:pPr>
        <w:spacing w:line="360" w:lineRule="auto"/>
        <w:jc w:val="both"/>
        <w:rPr>
          <w:rFonts w:ascii="Times New Roman" w:hAnsi="Times New Roman" w:cs="Times New Roman"/>
          <w:i/>
        </w:rPr>
      </w:pPr>
      <w:r w:rsidRPr="00B067FE">
        <w:rPr>
          <w:rFonts w:ascii="Times New Roman" w:hAnsi="Times New Roman" w:cs="Times New Roman"/>
        </w:rPr>
        <w:t>Operating leverage is a measures of the extent to which fixed costs are being used in organization. The relationship is if a company’s variable and fixed cost is reflected in its operating leverage. Generally highly labor intensive organization have high variable cost and low fixed cost and this has low operating leverage and a reactively low break even point. Conversely, organizations that are highly capital intensive have a cost structures that includes low variable and high fixed cost which reflects high operating leverage with high break even point. It shows that fixed costs and operating leverage has direct relationship. Higher the amount of fixed cost higher the operating leverage and breaks even point and vice versa. In other words, the firms with relatively high operating leverage ha proportionally high filed expenses; the firms break even point will be relatively high. The operating leverage factor is determined as under</w:t>
      </w:r>
      <w:r w:rsidRPr="00B067FE">
        <w:rPr>
          <w:rFonts w:ascii="Times New Roman" w:hAnsi="Times New Roman" w:cs="Times New Roman"/>
          <w:i/>
        </w:rPr>
        <w:t xml:space="preserve"> </w:t>
      </w:r>
      <w:r w:rsidRPr="00B067FE">
        <w:rPr>
          <w:rFonts w:ascii="Times New Roman" w:hAnsi="Times New Roman" w:cs="Times New Roman"/>
        </w:rPr>
        <w:t>(Munankarmi, 2003: 145).</w:t>
      </w:r>
    </w:p>
    <w:p w:rsidR="001F2B1B" w:rsidRPr="007F4AD0" w:rsidRDefault="001F2B1B" w:rsidP="007F4AD0">
      <w:pPr>
        <w:spacing w:line="360" w:lineRule="auto"/>
        <w:jc w:val="both"/>
        <w:rPr>
          <w:rFonts w:ascii="Times New Roman" w:hAnsi="Times New Roman" w:cs="Times New Roman"/>
        </w:rPr>
      </w:pPr>
      <w:r w:rsidRPr="00B067FE">
        <w:rPr>
          <w:rFonts w:ascii="Times New Roman" w:hAnsi="Times New Roman" w:cs="Times New Roman"/>
        </w:rPr>
        <w:t xml:space="preserve">Degree of Operating Leverage = </w:t>
      </w:r>
      <w:r w:rsidRPr="00B067FE">
        <w:rPr>
          <w:rFonts w:ascii="Times New Roman" w:hAnsi="Times New Roman" w:cs="Times New Roman"/>
          <w:position w:val="-30"/>
        </w:rPr>
        <w:object w:dxaOrig="1780" w:dyaOrig="680">
          <v:shape id="_x0000_i1056" type="#_x0000_t75" style="width:88.4pt;height:34.65pt" o:ole="">
            <v:imagedata r:id="rId69" o:title=""/>
          </v:shape>
          <o:OLEObject Type="Embed" ProgID="Equation.3" ShapeID="_x0000_i1056" DrawAspect="Content" ObjectID="_1723638531" r:id="rId70"/>
        </w:object>
      </w:r>
    </w:p>
    <w:p w:rsidR="001F2B1B" w:rsidRPr="00B067FE" w:rsidRDefault="001F2B1B" w:rsidP="001F2B1B">
      <w:pPr>
        <w:tabs>
          <w:tab w:val="left" w:pos="2610"/>
        </w:tabs>
        <w:spacing w:line="360" w:lineRule="auto"/>
        <w:jc w:val="both"/>
        <w:rPr>
          <w:rFonts w:ascii="Times New Roman" w:hAnsi="Times New Roman" w:cs="Times New Roman"/>
          <w:b/>
        </w:rPr>
      </w:pPr>
      <w:r w:rsidRPr="00B067FE">
        <w:rPr>
          <w:rFonts w:ascii="Times New Roman" w:hAnsi="Times New Roman" w:cs="Times New Roman"/>
          <w:b/>
        </w:rPr>
        <w:t>2.11   Assumptions Underlying CVP Analysis</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Break even analysis is the most useful technique of profit planning and control It is a device to explain the relation ship between cost volume and profit. The discussing of the CVP analysis (or break even analysis) so far is based on the following assumptions (Pandey, 1999: 241).</w:t>
      </w:r>
    </w:p>
    <w:p w:rsidR="001F2B1B" w:rsidRPr="00B067FE" w:rsidRDefault="001F2B1B" w:rsidP="001F2B1B">
      <w:pPr>
        <w:pStyle w:val="ListParagraph"/>
        <w:numPr>
          <w:ilvl w:val="0"/>
          <w:numId w:val="27"/>
        </w:numPr>
        <w:tabs>
          <w:tab w:val="clear" w:pos="1080"/>
        </w:tabs>
        <w:spacing w:line="360" w:lineRule="auto"/>
        <w:ind w:left="360"/>
        <w:jc w:val="both"/>
      </w:pPr>
      <w:r w:rsidRPr="00B067FE">
        <w:rPr>
          <w:b/>
        </w:rPr>
        <w:t>Cost Segregation</w:t>
      </w:r>
    </w:p>
    <w:p w:rsidR="001F2B1B" w:rsidRPr="00B067FE" w:rsidRDefault="001F2B1B" w:rsidP="001F2B1B">
      <w:pPr>
        <w:tabs>
          <w:tab w:val="left" w:pos="540"/>
          <w:tab w:val="left" w:pos="2610"/>
        </w:tabs>
        <w:spacing w:line="360" w:lineRule="auto"/>
        <w:jc w:val="both"/>
        <w:rPr>
          <w:rFonts w:ascii="Times New Roman" w:hAnsi="Times New Roman" w:cs="Times New Roman"/>
        </w:rPr>
      </w:pPr>
      <w:r w:rsidRPr="00B067FE">
        <w:rPr>
          <w:rFonts w:ascii="Times New Roman" w:hAnsi="Times New Roman" w:cs="Times New Roman"/>
        </w:rPr>
        <w:t>The total cost can be separate in to fixed and variable components. Constant fixed cost is the total fixed cost that remains unchanged with changes in sales volume. Constant unit variable cost is the variable cost per unit is constant and total variable cost changes in directive proportion to the sales volume.</w:t>
      </w:r>
    </w:p>
    <w:p w:rsidR="001F2B1B" w:rsidRPr="00B067FE" w:rsidRDefault="001F2B1B" w:rsidP="001F2B1B">
      <w:pPr>
        <w:tabs>
          <w:tab w:val="left" w:pos="540"/>
          <w:tab w:val="left" w:pos="2610"/>
        </w:tabs>
        <w:spacing w:line="360" w:lineRule="auto"/>
        <w:jc w:val="both"/>
        <w:rPr>
          <w:rFonts w:ascii="Times New Roman" w:hAnsi="Times New Roman" w:cs="Times New Roman"/>
        </w:rPr>
      </w:pPr>
    </w:p>
    <w:p w:rsidR="001F2B1B" w:rsidRPr="00B067FE" w:rsidRDefault="001F2B1B" w:rsidP="001F2B1B">
      <w:pPr>
        <w:pStyle w:val="ListParagraph"/>
        <w:numPr>
          <w:ilvl w:val="0"/>
          <w:numId w:val="27"/>
        </w:numPr>
        <w:tabs>
          <w:tab w:val="clear" w:pos="1080"/>
        </w:tabs>
        <w:spacing w:line="360" w:lineRule="auto"/>
        <w:ind w:left="360"/>
        <w:jc w:val="both"/>
      </w:pPr>
      <w:r w:rsidRPr="00B067FE">
        <w:rPr>
          <w:b/>
        </w:rPr>
        <w:t>Constant Selling Price</w:t>
      </w:r>
    </w:p>
    <w:p w:rsidR="001F2B1B" w:rsidRPr="00B067FE" w:rsidRDefault="001F2B1B" w:rsidP="001F2B1B">
      <w:pPr>
        <w:tabs>
          <w:tab w:val="left" w:pos="540"/>
          <w:tab w:val="left" w:pos="2610"/>
        </w:tabs>
        <w:spacing w:line="360" w:lineRule="auto"/>
        <w:jc w:val="both"/>
        <w:rPr>
          <w:rFonts w:ascii="Times New Roman" w:hAnsi="Times New Roman" w:cs="Times New Roman"/>
        </w:rPr>
      </w:pPr>
      <w:r w:rsidRPr="00B067FE">
        <w:rPr>
          <w:rFonts w:ascii="Times New Roman" w:hAnsi="Times New Roman" w:cs="Times New Roman"/>
        </w:rPr>
        <w:t>The selling price per unit remains the constant; that is it done not change with volume or because of other factors.</w:t>
      </w:r>
    </w:p>
    <w:p w:rsidR="001F2B1B" w:rsidRPr="00B067FE" w:rsidRDefault="001F2B1B" w:rsidP="001F2B1B">
      <w:pPr>
        <w:tabs>
          <w:tab w:val="left" w:pos="540"/>
          <w:tab w:val="left" w:pos="2610"/>
        </w:tabs>
        <w:spacing w:line="360" w:lineRule="auto"/>
        <w:jc w:val="both"/>
        <w:rPr>
          <w:rFonts w:ascii="Times New Roman" w:hAnsi="Times New Roman" w:cs="Times New Roman"/>
        </w:rPr>
      </w:pPr>
    </w:p>
    <w:p w:rsidR="001F2B1B" w:rsidRPr="00B067FE" w:rsidRDefault="001F2B1B" w:rsidP="001F2B1B">
      <w:pPr>
        <w:pStyle w:val="ListParagraph"/>
        <w:numPr>
          <w:ilvl w:val="0"/>
          <w:numId w:val="27"/>
        </w:numPr>
        <w:tabs>
          <w:tab w:val="clear" w:pos="1080"/>
        </w:tabs>
        <w:spacing w:line="360" w:lineRule="auto"/>
        <w:ind w:left="360"/>
        <w:jc w:val="both"/>
      </w:pPr>
      <w:r w:rsidRPr="00B067FE">
        <w:rPr>
          <w:b/>
        </w:rPr>
        <w:t>Constant Sales Mix</w:t>
      </w:r>
      <w:r w:rsidRPr="00B067FE">
        <w:t xml:space="preserve"> </w:t>
      </w:r>
    </w:p>
    <w:p w:rsidR="001F2B1B" w:rsidRPr="00B067FE" w:rsidRDefault="001F2B1B" w:rsidP="00DB59A7">
      <w:pPr>
        <w:tabs>
          <w:tab w:val="left" w:pos="540"/>
        </w:tabs>
        <w:spacing w:line="360" w:lineRule="auto"/>
        <w:jc w:val="both"/>
        <w:rPr>
          <w:rFonts w:ascii="Times New Roman" w:hAnsi="Times New Roman" w:cs="Times New Roman"/>
        </w:rPr>
      </w:pPr>
      <w:r w:rsidRPr="00B067FE">
        <w:rPr>
          <w:rFonts w:ascii="Times New Roman" w:hAnsi="Times New Roman" w:cs="Times New Roman"/>
        </w:rPr>
        <w:t>The firm manufactures only one product or if there are multiple precut the sales mix does not change.</w:t>
      </w:r>
    </w:p>
    <w:p w:rsidR="001F2B1B" w:rsidRPr="00B067FE" w:rsidRDefault="001F2B1B" w:rsidP="001F2B1B">
      <w:pPr>
        <w:pStyle w:val="ListParagraph"/>
        <w:numPr>
          <w:ilvl w:val="0"/>
          <w:numId w:val="27"/>
        </w:numPr>
        <w:tabs>
          <w:tab w:val="clear" w:pos="1080"/>
        </w:tabs>
        <w:spacing w:line="360" w:lineRule="auto"/>
        <w:ind w:left="360"/>
        <w:jc w:val="both"/>
        <w:rPr>
          <w:b/>
        </w:rPr>
      </w:pPr>
      <w:r w:rsidRPr="00B067FE">
        <w:rPr>
          <w:b/>
        </w:rPr>
        <w:lastRenderedPageBreak/>
        <w:t>Synchronized Production and Sales</w:t>
      </w:r>
      <w:r w:rsidRPr="00B067FE">
        <w:t xml:space="preserve"> </w:t>
      </w:r>
    </w:p>
    <w:p w:rsidR="001F2B1B" w:rsidRPr="00B067FE" w:rsidRDefault="001F2B1B" w:rsidP="001F2B1B">
      <w:pPr>
        <w:tabs>
          <w:tab w:val="left" w:pos="540"/>
        </w:tabs>
        <w:spacing w:line="360" w:lineRule="auto"/>
        <w:jc w:val="both"/>
        <w:rPr>
          <w:rFonts w:ascii="Times New Roman" w:hAnsi="Times New Roman" w:cs="Times New Roman"/>
        </w:rPr>
      </w:pPr>
      <w:r w:rsidRPr="00B067FE">
        <w:rPr>
          <w:rFonts w:ascii="Times New Roman" w:hAnsi="Times New Roman" w:cs="Times New Roman"/>
        </w:rPr>
        <w:t>Production and sale saner synchronized that is inventories remain the same.</w:t>
      </w:r>
    </w:p>
    <w:p w:rsidR="001F2B1B" w:rsidRPr="00B067FE" w:rsidRDefault="001F2B1B" w:rsidP="001F2B1B">
      <w:pPr>
        <w:tabs>
          <w:tab w:val="left" w:pos="540"/>
          <w:tab w:val="left" w:pos="2610"/>
        </w:tabs>
        <w:spacing w:line="360" w:lineRule="auto"/>
        <w:jc w:val="both"/>
        <w:rPr>
          <w:rFonts w:ascii="Times New Roman" w:hAnsi="Times New Roman" w:cs="Times New Roman"/>
          <w:b/>
        </w:rPr>
      </w:pPr>
    </w:p>
    <w:p w:rsidR="001F2B1B" w:rsidRPr="00B067FE" w:rsidRDefault="001F2B1B" w:rsidP="001F2B1B">
      <w:pPr>
        <w:tabs>
          <w:tab w:val="left" w:pos="2610"/>
        </w:tabs>
        <w:spacing w:line="360" w:lineRule="auto"/>
        <w:jc w:val="both"/>
        <w:rPr>
          <w:rFonts w:ascii="Times New Roman" w:hAnsi="Times New Roman" w:cs="Times New Roman"/>
          <w:b/>
        </w:rPr>
      </w:pPr>
      <w:r w:rsidRPr="00B067FE">
        <w:rPr>
          <w:rFonts w:ascii="Times New Roman" w:hAnsi="Times New Roman" w:cs="Times New Roman"/>
          <w:b/>
        </w:rPr>
        <w:t>2.12 Limitation of CVP Analysis</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Assumption limits the utility and general applicability of the CVP analysis. Therefore, the analysis should recognize these limitations and adjustment data, wherever possible, to get meaningful results. The CVP analysis suffers from the following limitations (Pandey, 1999: 214).</w:t>
      </w:r>
    </w:p>
    <w:p w:rsidR="001F2B1B" w:rsidRPr="00B067FE" w:rsidRDefault="001F2B1B" w:rsidP="001F2B1B">
      <w:pPr>
        <w:pStyle w:val="ListParagraph"/>
        <w:numPr>
          <w:ilvl w:val="0"/>
          <w:numId w:val="27"/>
        </w:numPr>
        <w:tabs>
          <w:tab w:val="clear" w:pos="1080"/>
        </w:tabs>
        <w:spacing w:line="360" w:lineRule="auto"/>
        <w:ind w:left="720" w:hanging="540"/>
        <w:jc w:val="both"/>
      </w:pPr>
      <w:r w:rsidRPr="00B067FE">
        <w:t>It is difficult to separate costs in to fixed and variable components.</w:t>
      </w:r>
    </w:p>
    <w:p w:rsidR="001F2B1B" w:rsidRPr="00B067FE" w:rsidRDefault="001F2B1B" w:rsidP="001F2B1B">
      <w:pPr>
        <w:pStyle w:val="ListParagraph"/>
        <w:numPr>
          <w:ilvl w:val="0"/>
          <w:numId w:val="27"/>
        </w:numPr>
        <w:tabs>
          <w:tab w:val="clear" w:pos="1080"/>
        </w:tabs>
        <w:spacing w:line="360" w:lineRule="auto"/>
        <w:ind w:left="720" w:hanging="540"/>
        <w:jc w:val="both"/>
      </w:pPr>
      <w:r w:rsidRPr="00B067FE">
        <w:t>It is not correct to assume that total fixed cost would remain unchanged over the entire range of volume.</w:t>
      </w:r>
    </w:p>
    <w:p w:rsidR="001F2B1B" w:rsidRPr="00B067FE" w:rsidRDefault="001F2B1B" w:rsidP="001F2B1B">
      <w:pPr>
        <w:pStyle w:val="ListParagraph"/>
        <w:numPr>
          <w:ilvl w:val="0"/>
          <w:numId w:val="27"/>
        </w:numPr>
        <w:tabs>
          <w:tab w:val="clear" w:pos="1080"/>
        </w:tabs>
        <w:spacing w:line="360" w:lineRule="auto"/>
        <w:ind w:left="720" w:hanging="540"/>
        <w:jc w:val="both"/>
      </w:pPr>
      <w:r w:rsidRPr="00B067FE">
        <w:t>If is difficult to use the break-even analysis for a multi produced firm.</w:t>
      </w:r>
    </w:p>
    <w:p w:rsidR="001F2B1B" w:rsidRPr="00B067FE" w:rsidRDefault="001F2B1B" w:rsidP="001F2B1B">
      <w:pPr>
        <w:pStyle w:val="ListParagraph"/>
        <w:numPr>
          <w:ilvl w:val="0"/>
          <w:numId w:val="27"/>
        </w:numPr>
        <w:tabs>
          <w:tab w:val="clear" w:pos="1080"/>
        </w:tabs>
        <w:spacing w:line="360" w:lineRule="auto"/>
        <w:ind w:left="720" w:hanging="540"/>
        <w:jc w:val="both"/>
      </w:pPr>
      <w:r w:rsidRPr="00B067FE">
        <w:t xml:space="preserve">The break even analysis is a short run concept and has a limited use in long range planning. </w:t>
      </w:r>
    </w:p>
    <w:p w:rsidR="001F2B1B" w:rsidRPr="00B067FE" w:rsidRDefault="001F2B1B" w:rsidP="001F2B1B">
      <w:pPr>
        <w:pStyle w:val="ListParagraph"/>
        <w:numPr>
          <w:ilvl w:val="0"/>
          <w:numId w:val="27"/>
        </w:numPr>
        <w:tabs>
          <w:tab w:val="clear" w:pos="1080"/>
        </w:tabs>
        <w:spacing w:line="360" w:lineRule="auto"/>
        <w:ind w:left="720" w:hanging="540"/>
        <w:jc w:val="both"/>
      </w:pPr>
      <w:r w:rsidRPr="00B067FE">
        <w:t>The break even analysis is a static tool.</w:t>
      </w:r>
    </w:p>
    <w:p w:rsidR="001F2B1B" w:rsidRPr="00B067FE" w:rsidRDefault="001F2B1B" w:rsidP="001F2B1B">
      <w:pPr>
        <w:spacing w:line="360" w:lineRule="auto"/>
        <w:rPr>
          <w:rFonts w:ascii="Times New Roman" w:hAnsi="Times New Roman" w:cs="Times New Roman"/>
          <w:b/>
          <w:bCs/>
        </w:rPr>
      </w:pPr>
    </w:p>
    <w:p w:rsidR="001F2B1B" w:rsidRPr="00B067FE" w:rsidRDefault="001F2B1B" w:rsidP="001F2B1B">
      <w:pPr>
        <w:spacing w:line="360" w:lineRule="auto"/>
        <w:jc w:val="both"/>
        <w:rPr>
          <w:rFonts w:ascii="Times New Roman" w:hAnsi="Times New Roman" w:cs="Times New Roman"/>
          <w:b/>
          <w:bCs/>
        </w:rPr>
      </w:pPr>
      <w:r w:rsidRPr="00B067FE">
        <w:rPr>
          <w:rFonts w:ascii="Times New Roman" w:hAnsi="Times New Roman" w:cs="Times New Roman"/>
          <w:b/>
          <w:bCs/>
        </w:rPr>
        <w:t>2.13 Purpose of CVP Analysis</w:t>
      </w:r>
    </w:p>
    <w:p w:rsidR="001F2B1B" w:rsidRPr="00B067FE" w:rsidRDefault="001F2B1B" w:rsidP="001F2B1B">
      <w:pPr>
        <w:spacing w:line="360" w:lineRule="auto"/>
        <w:jc w:val="both"/>
        <w:rPr>
          <w:rFonts w:ascii="Times New Roman" w:hAnsi="Times New Roman" w:cs="Times New Roman"/>
          <w:i/>
        </w:rPr>
      </w:pPr>
      <w:r w:rsidRPr="00B067FE">
        <w:rPr>
          <w:rFonts w:ascii="Times New Roman" w:hAnsi="Times New Roman" w:cs="Times New Roman"/>
        </w:rPr>
        <w:t>Cost-Volume-Profit analysis helps management in a number of ways. The following purposes are served by it: (Dangol &amp; Dangol, 2004: 160).</w:t>
      </w:r>
    </w:p>
    <w:p w:rsidR="001F2B1B" w:rsidRPr="00B067FE" w:rsidRDefault="001F2B1B" w:rsidP="001F2B1B">
      <w:pPr>
        <w:pStyle w:val="ListParagraph"/>
        <w:numPr>
          <w:ilvl w:val="0"/>
          <w:numId w:val="27"/>
        </w:numPr>
        <w:tabs>
          <w:tab w:val="clear" w:pos="1080"/>
        </w:tabs>
        <w:spacing w:line="360" w:lineRule="auto"/>
        <w:ind w:left="540"/>
        <w:jc w:val="both"/>
      </w:pPr>
      <w:r w:rsidRPr="00B067FE">
        <w:t>Calculation of profit resulting from a budgeted sales volume.</w:t>
      </w:r>
    </w:p>
    <w:p w:rsidR="001F2B1B" w:rsidRPr="00B067FE" w:rsidRDefault="001F2B1B" w:rsidP="001F2B1B">
      <w:pPr>
        <w:pStyle w:val="ListParagraph"/>
        <w:numPr>
          <w:ilvl w:val="0"/>
          <w:numId w:val="27"/>
        </w:numPr>
        <w:tabs>
          <w:tab w:val="clear" w:pos="1080"/>
        </w:tabs>
        <w:spacing w:line="360" w:lineRule="auto"/>
        <w:ind w:left="540"/>
        <w:jc w:val="both"/>
      </w:pPr>
      <w:r w:rsidRPr="00B067FE">
        <w:t>Calculation of sales volume to break-even.</w:t>
      </w:r>
    </w:p>
    <w:p w:rsidR="001F2B1B" w:rsidRPr="00B067FE" w:rsidRDefault="001F2B1B" w:rsidP="001F2B1B">
      <w:pPr>
        <w:pStyle w:val="ListParagraph"/>
        <w:numPr>
          <w:ilvl w:val="0"/>
          <w:numId w:val="27"/>
        </w:numPr>
        <w:tabs>
          <w:tab w:val="clear" w:pos="1080"/>
        </w:tabs>
        <w:spacing w:line="360" w:lineRule="auto"/>
        <w:ind w:left="540"/>
        <w:jc w:val="both"/>
      </w:pPr>
      <w:r w:rsidRPr="00B067FE">
        <w:t>Calculation of sales volume to produce desired profit.</w:t>
      </w:r>
    </w:p>
    <w:p w:rsidR="001F2B1B" w:rsidRPr="00B067FE" w:rsidRDefault="001F2B1B" w:rsidP="001F2B1B">
      <w:pPr>
        <w:pStyle w:val="ListParagraph"/>
        <w:numPr>
          <w:ilvl w:val="0"/>
          <w:numId w:val="27"/>
        </w:numPr>
        <w:tabs>
          <w:tab w:val="clear" w:pos="1080"/>
        </w:tabs>
        <w:spacing w:line="360" w:lineRule="auto"/>
        <w:ind w:left="540"/>
        <w:jc w:val="both"/>
      </w:pPr>
      <w:r w:rsidRPr="00B067FE">
        <w:t>Effect or changes on price, costs and profits.</w:t>
      </w:r>
    </w:p>
    <w:p w:rsidR="001F2B1B" w:rsidRPr="00B067FE" w:rsidRDefault="001F2B1B" w:rsidP="001F2B1B">
      <w:pPr>
        <w:pStyle w:val="ListParagraph"/>
        <w:numPr>
          <w:ilvl w:val="0"/>
          <w:numId w:val="27"/>
        </w:numPr>
        <w:tabs>
          <w:tab w:val="clear" w:pos="1080"/>
        </w:tabs>
        <w:spacing w:line="360" w:lineRule="auto"/>
        <w:ind w:left="540"/>
        <w:jc w:val="both"/>
      </w:pPr>
      <w:r w:rsidRPr="00B067FE">
        <w:t>Determinations of new break-even point for changing in cost and selling price.</w:t>
      </w:r>
    </w:p>
    <w:p w:rsidR="001F2B1B" w:rsidRPr="00B067FE" w:rsidRDefault="001F2B1B" w:rsidP="001F2B1B">
      <w:pPr>
        <w:pStyle w:val="ListParagraph"/>
        <w:numPr>
          <w:ilvl w:val="0"/>
          <w:numId w:val="27"/>
        </w:numPr>
        <w:tabs>
          <w:tab w:val="clear" w:pos="1080"/>
        </w:tabs>
        <w:spacing w:line="360" w:lineRule="auto"/>
        <w:ind w:left="540"/>
        <w:jc w:val="both"/>
      </w:pPr>
      <w:r w:rsidRPr="00B067FE">
        <w:t>Measurement of effect of changes in profit factors.</w:t>
      </w:r>
    </w:p>
    <w:p w:rsidR="001F2B1B" w:rsidRPr="00B067FE" w:rsidRDefault="001F2B1B" w:rsidP="001F2B1B">
      <w:pPr>
        <w:pStyle w:val="ListParagraph"/>
        <w:numPr>
          <w:ilvl w:val="0"/>
          <w:numId w:val="27"/>
        </w:numPr>
        <w:tabs>
          <w:tab w:val="clear" w:pos="1080"/>
        </w:tabs>
        <w:spacing w:line="360" w:lineRule="auto"/>
        <w:ind w:left="540"/>
        <w:jc w:val="both"/>
      </w:pPr>
      <w:r w:rsidRPr="00B067FE">
        <w:t>Choosing the most profitable alternatives.</w:t>
      </w:r>
    </w:p>
    <w:p w:rsidR="001F2B1B" w:rsidRPr="00B067FE" w:rsidRDefault="001F2B1B" w:rsidP="001F2B1B">
      <w:pPr>
        <w:pStyle w:val="ListParagraph"/>
        <w:numPr>
          <w:ilvl w:val="0"/>
          <w:numId w:val="27"/>
        </w:numPr>
        <w:tabs>
          <w:tab w:val="clear" w:pos="1080"/>
        </w:tabs>
        <w:spacing w:line="360" w:lineRule="auto"/>
        <w:ind w:left="540"/>
        <w:jc w:val="both"/>
      </w:pPr>
      <w:r w:rsidRPr="00B067FE">
        <w:t>Determining the optimum sales mix.</w:t>
      </w:r>
    </w:p>
    <w:p w:rsidR="001F2B1B" w:rsidRPr="00B067FE" w:rsidRDefault="001F2B1B" w:rsidP="001F2B1B">
      <w:pPr>
        <w:pStyle w:val="ListParagraph"/>
        <w:numPr>
          <w:ilvl w:val="0"/>
          <w:numId w:val="27"/>
        </w:numPr>
        <w:tabs>
          <w:tab w:val="clear" w:pos="1080"/>
        </w:tabs>
        <w:spacing w:line="360" w:lineRule="auto"/>
        <w:ind w:left="540"/>
        <w:jc w:val="both"/>
      </w:pPr>
      <w:r w:rsidRPr="00B067FE">
        <w:t>Determination of capacity and equipment selection.</w:t>
      </w:r>
    </w:p>
    <w:p w:rsidR="001F2B1B" w:rsidRPr="00B067FE" w:rsidRDefault="001F2B1B" w:rsidP="001F2B1B">
      <w:pPr>
        <w:pStyle w:val="ListParagraph"/>
        <w:numPr>
          <w:ilvl w:val="0"/>
          <w:numId w:val="27"/>
        </w:numPr>
        <w:tabs>
          <w:tab w:val="clear" w:pos="1080"/>
        </w:tabs>
        <w:spacing w:line="360" w:lineRule="auto"/>
        <w:ind w:left="540"/>
        <w:jc w:val="both"/>
      </w:pPr>
      <w:r w:rsidRPr="00B067FE">
        <w:t>Long-term decision on continuance of products.</w:t>
      </w:r>
    </w:p>
    <w:p w:rsidR="001F2B1B" w:rsidRPr="00B067FE" w:rsidRDefault="001F2B1B" w:rsidP="001F2B1B">
      <w:pPr>
        <w:pStyle w:val="ListParagraph"/>
        <w:numPr>
          <w:ilvl w:val="0"/>
          <w:numId w:val="27"/>
        </w:numPr>
        <w:tabs>
          <w:tab w:val="clear" w:pos="1080"/>
        </w:tabs>
        <w:spacing w:line="360" w:lineRule="auto"/>
        <w:ind w:left="540"/>
        <w:jc w:val="both"/>
      </w:pPr>
      <w:r w:rsidRPr="00B067FE">
        <w:lastRenderedPageBreak/>
        <w:t>Make or buy decisions on sub- assemble or part.</w:t>
      </w:r>
    </w:p>
    <w:p w:rsidR="001F2B1B" w:rsidRPr="00B067FE" w:rsidRDefault="001F2B1B" w:rsidP="001F2B1B">
      <w:pPr>
        <w:pStyle w:val="ListParagraph"/>
        <w:numPr>
          <w:ilvl w:val="0"/>
          <w:numId w:val="27"/>
        </w:numPr>
        <w:tabs>
          <w:tab w:val="clear" w:pos="1080"/>
        </w:tabs>
        <w:spacing w:line="360" w:lineRule="auto"/>
        <w:ind w:left="540"/>
        <w:jc w:val="both"/>
      </w:pPr>
      <w:r w:rsidRPr="00B067FE">
        <w:t>To contemplate the increase or decrease in profit due to change in method of production etc.</w:t>
      </w:r>
    </w:p>
    <w:p w:rsidR="001F2B1B" w:rsidRPr="00B067FE" w:rsidRDefault="001F2B1B" w:rsidP="001F2B1B">
      <w:pPr>
        <w:pStyle w:val="ListParagraph"/>
        <w:tabs>
          <w:tab w:val="left" w:pos="2610"/>
        </w:tabs>
        <w:spacing w:line="360" w:lineRule="auto"/>
        <w:ind w:left="540"/>
        <w:jc w:val="both"/>
      </w:pPr>
    </w:p>
    <w:p w:rsidR="001F2B1B" w:rsidRPr="00B067FE" w:rsidRDefault="001F2B1B" w:rsidP="001F2B1B">
      <w:pPr>
        <w:spacing w:line="360" w:lineRule="auto"/>
        <w:jc w:val="both"/>
        <w:rPr>
          <w:rFonts w:ascii="Times New Roman" w:hAnsi="Times New Roman" w:cs="Times New Roman"/>
          <w:b/>
        </w:rPr>
      </w:pPr>
      <w:r w:rsidRPr="00B067FE">
        <w:rPr>
          <w:rFonts w:ascii="Times New Roman" w:hAnsi="Times New Roman" w:cs="Times New Roman"/>
          <w:b/>
        </w:rPr>
        <w:t xml:space="preserve">2.14  </w:t>
      </w:r>
      <w:r w:rsidRPr="00B067FE">
        <w:rPr>
          <w:rFonts w:ascii="Times New Roman" w:hAnsi="Times New Roman" w:cs="Times New Roman"/>
          <w:b/>
        </w:rPr>
        <w:tab/>
        <w:t>Sensitivity Analysis</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Sensitivity analysis is the measurement of elasticity if the change in cost, volume and profit factors or break even point or give profit. The strategist should focus more on the factor, which is more on the factor, which is more sensitive or responsive for profit. To measure the sensitivity of cost volume profit factors one can see the impact of certain percentage or amount change in volume, price or cost factors on net profit. In other words, sensitivity analysis in the measurement of responsiveness in outcome with the changes is in determination variable. We know that the goal of business enterprises is to maximize profit. Is the excess of revenues over the total cost?</w: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 xml:space="preserve">Net Profit = Total Sales Revenues – Total Cost </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ab/>
        <w:t xml:space="preserve">     = Sales Unit </w:t>
      </w:r>
      <w:r w:rsidR="00DB59A7" w:rsidRPr="0063283E">
        <w:rPr>
          <w:rFonts w:ascii="Times New Roman" w:hAnsi="Times New Roman" w:cs="Times New Roman"/>
          <w:position w:val="-6"/>
        </w:rPr>
        <w:pict>
          <v:shape id="_x0000_i1057" type="#_x0000_t75" style="width:8.2pt;height:14.6pt" equationxml="&lt;">
            <v:imagedata r:id="rId30" o:title="" chromakey="white"/>
          </v:shape>
        </w:pict>
      </w:r>
      <w:r w:rsidRPr="00B067FE">
        <w:rPr>
          <w:rFonts w:ascii="Times New Roman" w:hAnsi="Times New Roman" w:cs="Times New Roman"/>
        </w:rPr>
        <w:t xml:space="preserve"> SPPU – Sales Unit × VCPU – Fixed Cost – Taxes</w: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So that, Profit = F (Sales Volume , Selling Price, VC, FC, Taxes etc. Means, Profit are the Function, Price, VC, FC, Taxes and so on.</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But none of the factors remain unchanged; sometime the manger can intentionally change the price and cost factors as a part of strategic decisions. But the strategy should focus more one the factor, which is more sensitive or responsive for profit. Therefore, to measures the sensitivity of cost volume profit factors, we can see the impact of certain percentage or a out change in volume price or cost factors on net profit (Bajracharya, 2004: 245).</w: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b/>
        </w:rPr>
        <w:t>2.15 A Brief Review of Books</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 xml:space="preserve">“The study of the interrelationship of sales costs and net income is usually called cost- volume profit analysis. CVP analysis examines the response of profit to changes in volume. It relies on linear cost analysis and on linear revenue assumptions. To gain understanding of CVP analysis, the common </w:t>
      </w:r>
      <w:r w:rsidRPr="00B067FE">
        <w:rPr>
          <w:rFonts w:ascii="Times New Roman" w:hAnsi="Times New Roman" w:cs="Times New Roman"/>
        </w:rPr>
        <w:lastRenderedPageBreak/>
        <w:t xml:space="preserve">example of a firm which produces only single product will be used. The analysis will be expanded to cover firms with several products by multiple divisions” </w:t>
      </w:r>
      <w:r w:rsidRPr="00B067FE">
        <w:rPr>
          <w:rFonts w:ascii="Times New Roman" w:hAnsi="Times New Roman" w:cs="Times New Roman"/>
          <w:bCs/>
        </w:rPr>
        <w:t>(Fisher &amp; Frank, 2000: 109).</w:t>
      </w:r>
    </w:p>
    <w:p w:rsidR="001F2B1B" w:rsidRPr="00B067FE" w:rsidRDefault="001F2B1B" w:rsidP="001F2B1B">
      <w:pPr>
        <w:spacing w:line="360" w:lineRule="auto"/>
        <w:jc w:val="both"/>
        <w:rPr>
          <w:rFonts w:ascii="Times New Roman" w:hAnsi="Times New Roman" w:cs="Times New Roman"/>
          <w:b/>
          <w:bCs/>
        </w:rPr>
      </w:pPr>
    </w:p>
    <w:p w:rsidR="001F2B1B" w:rsidRPr="00B067FE" w:rsidRDefault="001F2B1B" w:rsidP="001F2B1B">
      <w:pPr>
        <w:pStyle w:val="BodyText"/>
        <w:spacing w:line="360" w:lineRule="auto"/>
        <w:rPr>
          <w:bCs w:val="0"/>
        </w:rPr>
      </w:pPr>
      <w:r w:rsidRPr="00B067FE">
        <w:t xml:space="preserve">“C-V-P analysis consists essentially in examining the relationship between changes in volume (output) and changes in profit. The scope of C-V-P analysis ranges from the determination of the optimal output level of a single- product department to the determination of the optimal mix of large multi-product firm. All these decision rely oh the simple relationship between changes in revenues and costs and changes in output levels (mixes). Output should be expanded or the output mix altered if the incremental revenue resulting from the change exceeds the incremental costs of making the change. Thus, all cost, volume and profit analysis is characterized by their emphasis on cost and revenue behavior over various ranges of output levels and mixes” </w:t>
      </w:r>
      <w:r w:rsidRPr="00B067FE">
        <w:rPr>
          <w:bCs w:val="0"/>
        </w:rPr>
        <w:t>(Nicholas, 1974: 107).</w:t>
      </w:r>
    </w:p>
    <w:p w:rsidR="001F2B1B" w:rsidRPr="00B067FE" w:rsidRDefault="001F2B1B" w:rsidP="001F2B1B">
      <w:pPr>
        <w:pStyle w:val="BodyText"/>
        <w:spacing w:line="360" w:lineRule="auto"/>
        <w:rPr>
          <w:bCs w:val="0"/>
        </w:rPr>
      </w:pPr>
    </w:p>
    <w:p w:rsidR="001F2B1B" w:rsidRPr="00B067FE" w:rsidRDefault="001F2B1B" w:rsidP="001F2B1B">
      <w:pPr>
        <w:pStyle w:val="BodyText"/>
        <w:spacing w:line="360" w:lineRule="auto"/>
        <w:rPr>
          <w:b w:val="0"/>
          <w:bCs w:val="0"/>
        </w:rPr>
      </w:pPr>
      <w:r w:rsidRPr="00B067FE">
        <w:t xml:space="preserve">“Cost, Volume and Profit analysis includes the related concepts of (a) Contribution analysis and (b) Break even analysis. These concepts entered the mainstream of management accounting starting in the 1930’s, with major emphasis in the 1950’s. Both concepts rest upon the concept of cost variability (i.e. flexible or variable expenses budgets), Contribution analysis involves a series of analytical techniques to determine and evaluate the effects on profits of changes in sales volume, sales prices. Fixed expenses and variable expenses. Basically, it applies the concept of a contribution margin income statement: Revenues minus variable expenses equals contribution margin, and contribution margin minus fixed expenses equals profit. Break-even analysis focuses on the breakeven point: Fixed expenses divided by the contribution margin equals break even sales volume (the point at which profit is zero because revenue equals total cost). The result of breakeven analysis is usually graphed to show the relationships between revenue (i.e. sales), fixed expenses, and variable expenses, within a relevant range of sales volume” </w:t>
      </w:r>
      <w:r w:rsidRPr="00B067FE">
        <w:rPr>
          <w:bCs w:val="0"/>
        </w:rPr>
        <w:t>(Welsh, et.al., 1992: 531).</w:t>
      </w:r>
    </w:p>
    <w:p w:rsidR="001F2B1B" w:rsidRPr="00B067FE" w:rsidRDefault="001F2B1B" w:rsidP="001F2B1B">
      <w:pPr>
        <w:pStyle w:val="BodyText"/>
        <w:spacing w:line="360" w:lineRule="auto"/>
        <w:rPr>
          <w:b w:val="0"/>
          <w:bCs w:val="0"/>
        </w:rPr>
      </w:pPr>
    </w:p>
    <w:p w:rsidR="001F2B1B" w:rsidRPr="00B067FE" w:rsidRDefault="001F2B1B" w:rsidP="001F2B1B">
      <w:pPr>
        <w:pStyle w:val="BodyText"/>
        <w:spacing w:line="360" w:lineRule="auto"/>
        <w:rPr>
          <w:b w:val="0"/>
          <w:bCs w:val="0"/>
        </w:rPr>
      </w:pPr>
      <w:r w:rsidRPr="00B067FE">
        <w:t xml:space="preserve">“C-V-P analysis is concerned with examining the relationship between changes in volume and changes in total revenue and costs in the short term. Drury has compared the </w:t>
      </w:r>
      <w:r w:rsidRPr="00B067FE">
        <w:lastRenderedPageBreak/>
        <w:t>economist’s and accountant’s models of CVP behavior. The major differences are that the total cost and total revenue functions are curvilinear in the economist’s model, whereas the accountant’s model assumes linear relationships. However, we have noted that the accountant’s model was intended to predict CVP behavior only within the relevant range, where a firm is likely to be operating on constant returns to sale. A comparison of the two models suggested that, within the relevant production range, the total costs and revenue functions are fairly similar</w:t>
      </w:r>
      <w:r w:rsidRPr="00B067FE">
        <w:rPr>
          <w:bCs w:val="0"/>
        </w:rPr>
        <w:t>” (Drury, 2000: 287).</w:t>
      </w:r>
    </w:p>
    <w:p w:rsidR="001F2B1B" w:rsidRPr="00B067FE" w:rsidRDefault="001F2B1B" w:rsidP="001F2B1B">
      <w:pPr>
        <w:pStyle w:val="BodyText"/>
        <w:spacing w:line="360" w:lineRule="auto"/>
        <w:rPr>
          <w:b w:val="0"/>
          <w:bCs w:val="0"/>
        </w:rPr>
      </w:pPr>
    </w:p>
    <w:p w:rsidR="001F2B1B" w:rsidRPr="00B067FE" w:rsidRDefault="001F2B1B" w:rsidP="001F2B1B">
      <w:pPr>
        <w:spacing w:line="360" w:lineRule="auto"/>
        <w:jc w:val="both"/>
        <w:rPr>
          <w:rFonts w:ascii="Times New Roman" w:hAnsi="Times New Roman" w:cs="Times New Roman"/>
          <w:b/>
        </w:rPr>
      </w:pPr>
      <w:r w:rsidRPr="00B067FE">
        <w:rPr>
          <w:rFonts w:ascii="Times New Roman" w:hAnsi="Times New Roman" w:cs="Times New Roman"/>
          <w:b/>
        </w:rPr>
        <w:t>2.16 A Brief Review of the Previous Research Work</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There are few research paper concerning cost volume profit analysis has been conducted. Most of the researches are in the profit planning and control. Very few dissertations have been submitted related to cost volume profit analysis. Out of the previous research studies only few research are conducted to analyze the cost volume profit of private enterprise and the study is limited by various constraints. Therefore this study is attempted to review the previous research work on profit planning and control as well as management accounting. As CVP is one of the tools of PPC, the previous studies related to PPC are reviewed.</w:t>
      </w:r>
    </w:p>
    <w:p w:rsidR="001F2B1B" w:rsidRPr="00B067FE" w:rsidRDefault="001F2B1B" w:rsidP="001F2B1B">
      <w:pPr>
        <w:spacing w:line="360" w:lineRule="auto"/>
        <w:jc w:val="both"/>
        <w:rPr>
          <w:rFonts w:ascii="Times New Roman" w:hAnsi="Times New Roman" w:cs="Times New Roman"/>
          <w:b/>
        </w:rPr>
      </w:pPr>
    </w:p>
    <w:p w:rsidR="001F2B1B" w:rsidRPr="00B067FE" w:rsidRDefault="001F2B1B" w:rsidP="001F2B1B">
      <w:pPr>
        <w:spacing w:line="360" w:lineRule="auto"/>
        <w:jc w:val="both"/>
        <w:rPr>
          <w:rFonts w:ascii="Times New Roman" w:hAnsi="Times New Roman" w:cs="Times New Roman"/>
          <w:b/>
        </w:rPr>
      </w:pPr>
      <w:r w:rsidRPr="00B067FE">
        <w:rPr>
          <w:rFonts w:ascii="Times New Roman" w:hAnsi="Times New Roman" w:cs="Times New Roman"/>
          <w:b/>
        </w:rPr>
        <w:t>Sagar Sharma (2002)</w:t>
      </w:r>
      <w:r w:rsidRPr="00B067FE">
        <w:rPr>
          <w:rFonts w:ascii="Times New Roman" w:hAnsi="Times New Roman" w:cs="Times New Roman"/>
        </w:rPr>
        <w:t xml:space="preserve"> had conducted research on the topic “</w:t>
      </w:r>
      <w:r w:rsidRPr="00B067FE">
        <w:rPr>
          <w:rFonts w:ascii="Times New Roman" w:hAnsi="Times New Roman" w:cs="Times New Roman"/>
          <w:i/>
        </w:rPr>
        <w:t xml:space="preserve">Management Accounting Practices in the listed companies on </w:t>
      </w:r>
      <w:smartTag w:uri="urn:schemas-microsoft-com:office:smarttags" w:element="country-region">
        <w:smartTag w:uri="urn:schemas-microsoft-com:office:smarttags" w:element="place">
          <w:r w:rsidRPr="00B067FE">
            <w:rPr>
              <w:rFonts w:ascii="Times New Roman" w:hAnsi="Times New Roman" w:cs="Times New Roman"/>
              <w:i/>
            </w:rPr>
            <w:t>Nepal</w:t>
          </w:r>
        </w:smartTag>
      </w:smartTag>
      <w:r w:rsidRPr="00B067FE">
        <w:rPr>
          <w:rFonts w:ascii="Times New Roman" w:hAnsi="Times New Roman" w:cs="Times New Roman"/>
        </w:rPr>
        <w:t xml:space="preserve">”. His research is conducted to examine the practice of management accounting tools in the listened companies of </w:t>
      </w:r>
      <w:smartTag w:uri="urn:schemas-microsoft-com:office:smarttags" w:element="country-region">
        <w:smartTag w:uri="urn:schemas-microsoft-com:office:smarttags" w:element="place">
          <w:r w:rsidRPr="00B067FE">
            <w:rPr>
              <w:rFonts w:ascii="Times New Roman" w:hAnsi="Times New Roman" w:cs="Times New Roman"/>
            </w:rPr>
            <w:t>Nepal</w:t>
          </w:r>
        </w:smartTag>
      </w:smartTag>
      <w:r w:rsidRPr="00B067FE">
        <w:rPr>
          <w:rFonts w:ascii="Times New Roman" w:hAnsi="Times New Roman" w:cs="Times New Roman"/>
        </w:rPr>
        <w:t xml:space="preserve"> and his research was based only in primary data and no priority given to the secondary data. The objectives of his study were:</w:t>
      </w:r>
    </w:p>
    <w:p w:rsidR="001F2B1B" w:rsidRPr="00B067FE" w:rsidRDefault="001F2B1B" w:rsidP="001F2B1B">
      <w:pPr>
        <w:pStyle w:val="ListParagraph"/>
        <w:numPr>
          <w:ilvl w:val="0"/>
          <w:numId w:val="52"/>
        </w:numPr>
        <w:spacing w:line="360" w:lineRule="auto"/>
        <w:ind w:left="547"/>
        <w:jc w:val="both"/>
      </w:pPr>
      <w:r w:rsidRPr="00B067FE">
        <w:t xml:space="preserve">To study and examine the present practice of management accounting tools in the listed companies in </w:t>
      </w:r>
      <w:smartTag w:uri="urn:schemas-microsoft-com:office:smarttags" w:element="country-region">
        <w:smartTag w:uri="urn:schemas-microsoft-com:office:smarttags" w:element="place">
          <w:r w:rsidRPr="00B067FE">
            <w:t>Nepal</w:t>
          </w:r>
        </w:smartTag>
      </w:smartTag>
      <w:r w:rsidRPr="00B067FE">
        <w:t>.</w:t>
      </w:r>
    </w:p>
    <w:p w:rsidR="001F2B1B" w:rsidRPr="00B067FE" w:rsidRDefault="001F2B1B" w:rsidP="001F2B1B">
      <w:pPr>
        <w:pStyle w:val="ListParagraph"/>
        <w:numPr>
          <w:ilvl w:val="0"/>
          <w:numId w:val="52"/>
        </w:numPr>
        <w:spacing w:line="360" w:lineRule="auto"/>
        <w:ind w:left="547"/>
        <w:jc w:val="both"/>
      </w:pPr>
      <w:r w:rsidRPr="00B067FE">
        <w:t>To identify the areas where management accounting tools can be applied to strengthen the companies.</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In his research work pointed out various findings and recommendations. Some remarkable findings were as below:</w:t>
      </w:r>
    </w:p>
    <w:p w:rsidR="001F2B1B" w:rsidRPr="00B067FE" w:rsidRDefault="001F2B1B" w:rsidP="001F2B1B">
      <w:pPr>
        <w:pStyle w:val="ListParagraph"/>
        <w:numPr>
          <w:ilvl w:val="0"/>
          <w:numId w:val="53"/>
        </w:numPr>
        <w:spacing w:line="360" w:lineRule="auto"/>
        <w:jc w:val="both"/>
      </w:pPr>
      <w:r w:rsidRPr="00B067FE">
        <w:t xml:space="preserve">Different types of management accounting tools are taught in the colleges which are not found applied by the listed companies of </w:t>
      </w:r>
      <w:smartTag w:uri="urn:schemas-microsoft-com:office:smarttags" w:element="country-region">
        <w:smartTag w:uri="urn:schemas-microsoft-com:office:smarttags" w:element="place">
          <w:r w:rsidRPr="00B067FE">
            <w:t>Nepal</w:t>
          </w:r>
        </w:smartTag>
      </w:smartTag>
      <w:r w:rsidRPr="00B067FE">
        <w:t>.</w:t>
      </w:r>
    </w:p>
    <w:p w:rsidR="001F2B1B" w:rsidRPr="00B067FE" w:rsidRDefault="001F2B1B" w:rsidP="001F2B1B">
      <w:pPr>
        <w:pStyle w:val="ListParagraph"/>
        <w:numPr>
          <w:ilvl w:val="0"/>
          <w:numId w:val="53"/>
        </w:numPr>
        <w:spacing w:line="360" w:lineRule="auto"/>
        <w:jc w:val="both"/>
      </w:pPr>
      <w:r w:rsidRPr="00B067FE">
        <w:lastRenderedPageBreak/>
        <w:t>Management is to help managers in overall managerial activities by providing information and supporting in planning, controlling and decision-making.</w:t>
      </w:r>
    </w:p>
    <w:p w:rsidR="001F2B1B" w:rsidRPr="00B067FE" w:rsidRDefault="001F2B1B" w:rsidP="001F2B1B">
      <w:pPr>
        <w:pStyle w:val="ListParagraph"/>
        <w:numPr>
          <w:ilvl w:val="0"/>
          <w:numId w:val="53"/>
        </w:numPr>
        <w:spacing w:line="360" w:lineRule="auto"/>
        <w:jc w:val="both"/>
      </w:pPr>
      <w:r w:rsidRPr="00B067FE">
        <w:t>Nepalese listed companies are in infant stage in practicing of management accounting tools like capital budgeting, activity based costing, targeted costing and value engineering.</w:t>
      </w:r>
    </w:p>
    <w:p w:rsidR="001F2B1B" w:rsidRPr="00B067FE" w:rsidRDefault="001F2B1B" w:rsidP="001F2B1B">
      <w:pPr>
        <w:spacing w:line="360" w:lineRule="auto"/>
        <w:ind w:left="900"/>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 xml:space="preserve">Sharma conducted research on practice of management accounting in listed companies of </w:t>
      </w:r>
      <w:smartTag w:uri="urn:schemas-microsoft-com:office:smarttags" w:element="country-region">
        <w:smartTag w:uri="urn:schemas-microsoft-com:office:smarttags" w:element="place">
          <w:r w:rsidRPr="00B067FE">
            <w:rPr>
              <w:rFonts w:ascii="Times New Roman" w:hAnsi="Times New Roman" w:cs="Times New Roman"/>
            </w:rPr>
            <w:t>Nepal</w:t>
          </w:r>
        </w:smartTag>
      </w:smartTag>
      <w:r w:rsidRPr="00B067FE">
        <w:rPr>
          <w:rFonts w:ascii="Times New Roman" w:hAnsi="Times New Roman" w:cs="Times New Roman"/>
        </w:rPr>
        <w:t xml:space="preserve"> focusing on the overall aspect of management accounting but could not deal on specific tools like CVP. 21</w:t>
      </w:r>
      <w:r w:rsidRPr="00B067FE">
        <w:rPr>
          <w:rFonts w:ascii="Times New Roman" w:hAnsi="Times New Roman" w:cs="Times New Roman"/>
          <w:vertAlign w:val="superscript"/>
        </w:rPr>
        <w:t>st</w:t>
      </w:r>
      <w:r w:rsidRPr="00B067FE">
        <w:rPr>
          <w:rFonts w:ascii="Times New Roman" w:hAnsi="Times New Roman" w:cs="Times New Roman"/>
        </w:rPr>
        <w:t xml:space="preserve"> century is the age of specialization not generalization due to it is realized a specific tools is more realistic and effective rather than using overall tools as a whole of once.</w: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b/>
        </w:rPr>
        <w:t>Ishwor Raj Chalise (2004)</w:t>
      </w:r>
      <w:r w:rsidRPr="00B067FE">
        <w:rPr>
          <w:rFonts w:ascii="Times New Roman" w:hAnsi="Times New Roman" w:cs="Times New Roman"/>
        </w:rPr>
        <w:t xml:space="preserve"> had conducted research on the topic </w:t>
      </w:r>
      <w:r w:rsidRPr="00B067FE">
        <w:rPr>
          <w:rFonts w:ascii="Times New Roman" w:hAnsi="Times New Roman" w:cs="Times New Roman"/>
          <w:b/>
          <w:i/>
        </w:rPr>
        <w:t>“</w:t>
      </w:r>
      <w:r w:rsidRPr="00B067FE">
        <w:rPr>
          <w:rFonts w:ascii="Times New Roman" w:hAnsi="Times New Roman" w:cs="Times New Roman"/>
          <w:i/>
        </w:rPr>
        <w:t>Profit Planning in Manufacturing Company (a case study of Nepal Lever Limited)”</w:t>
      </w:r>
      <w:r w:rsidRPr="00B067FE">
        <w:rPr>
          <w:rFonts w:ascii="Times New Roman" w:hAnsi="Times New Roman" w:cs="Times New Roman"/>
        </w:rPr>
        <w:t>. The primary objective of this research was to highlight the system of profit panning applied and its effectiveness in Nepal Lever Ltd in coordination to these main objectives that was focused to meet the following objectives.</w:t>
      </w:r>
    </w:p>
    <w:p w:rsidR="001F2B1B" w:rsidRPr="00B067FE" w:rsidRDefault="001F2B1B" w:rsidP="001F2B1B">
      <w:pPr>
        <w:pStyle w:val="ListParagraph"/>
        <w:numPr>
          <w:ilvl w:val="0"/>
          <w:numId w:val="28"/>
        </w:numPr>
        <w:tabs>
          <w:tab w:val="clear" w:pos="720"/>
        </w:tabs>
        <w:spacing w:line="360" w:lineRule="auto"/>
        <w:ind w:left="540"/>
        <w:jc w:val="both"/>
      </w:pPr>
      <w:r w:rsidRPr="00B067FE">
        <w:t>To evaluate the variances between target and actual of Nepal Lever Ltd.</w:t>
      </w:r>
    </w:p>
    <w:p w:rsidR="001F2B1B" w:rsidRPr="00B067FE" w:rsidRDefault="001F2B1B" w:rsidP="001F2B1B">
      <w:pPr>
        <w:pStyle w:val="ListParagraph"/>
        <w:numPr>
          <w:ilvl w:val="0"/>
          <w:numId w:val="28"/>
        </w:numPr>
        <w:tabs>
          <w:tab w:val="clear" w:pos="720"/>
        </w:tabs>
        <w:spacing w:line="360" w:lineRule="auto"/>
        <w:ind w:left="540"/>
        <w:jc w:val="both"/>
      </w:pPr>
      <w:r w:rsidRPr="00B067FE">
        <w:t>To analyze the various functional plans formulated and implemented in Nepal Lever Ltd.</w:t>
      </w:r>
    </w:p>
    <w:p w:rsidR="001F2B1B" w:rsidRPr="00B067FE" w:rsidRDefault="001F2B1B" w:rsidP="001F2B1B">
      <w:pPr>
        <w:pStyle w:val="ListParagraph"/>
        <w:numPr>
          <w:ilvl w:val="0"/>
          <w:numId w:val="28"/>
        </w:numPr>
        <w:tabs>
          <w:tab w:val="clear" w:pos="720"/>
        </w:tabs>
        <w:spacing w:line="360" w:lineRule="auto"/>
        <w:ind w:left="540"/>
        <w:jc w:val="both"/>
      </w:pPr>
      <w:r w:rsidRPr="00B067FE">
        <w:t>To examine the practice and effectiveness of profit panning in Nepal Lever Ltd.</w:t>
      </w:r>
    </w:p>
    <w:p w:rsidR="001F2B1B" w:rsidRPr="00B067FE" w:rsidRDefault="001F2B1B" w:rsidP="001F2B1B">
      <w:pPr>
        <w:pStyle w:val="ListParagraph"/>
        <w:numPr>
          <w:ilvl w:val="0"/>
          <w:numId w:val="28"/>
        </w:numPr>
        <w:tabs>
          <w:tab w:val="clear" w:pos="720"/>
        </w:tabs>
        <w:spacing w:line="360" w:lineRule="auto"/>
        <w:ind w:left="540"/>
        <w:jc w:val="both"/>
      </w:pPr>
      <w:r w:rsidRPr="00B067FE">
        <w:t>To evaluate the profit planning process applied in Nepal Lever Ltd with conceptual prescriptions.</w: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On the basis of different analysis, observation and informal discussion, the following major findings have been drawn;</w:t>
      </w:r>
    </w:p>
    <w:p w:rsidR="001F2B1B" w:rsidRPr="00B067FE" w:rsidRDefault="001F2B1B" w:rsidP="001F2B1B">
      <w:pPr>
        <w:pStyle w:val="ListParagraph"/>
        <w:numPr>
          <w:ilvl w:val="0"/>
          <w:numId w:val="28"/>
        </w:numPr>
        <w:tabs>
          <w:tab w:val="clear" w:pos="720"/>
        </w:tabs>
        <w:spacing w:line="360" w:lineRule="auto"/>
        <w:ind w:hanging="540"/>
        <w:jc w:val="both"/>
      </w:pPr>
      <w:r w:rsidRPr="00B067FE">
        <w:t>Yearly budget for income and expenditure prepared by general manger with mutual cooperation of other top level managers and which the board of directors finally approves. The middle and lower level manager and other workers are not participated in preparing the budget.</w:t>
      </w:r>
    </w:p>
    <w:p w:rsidR="001F2B1B" w:rsidRPr="00B067FE" w:rsidRDefault="001F2B1B" w:rsidP="001F2B1B">
      <w:pPr>
        <w:pStyle w:val="ListParagraph"/>
        <w:numPr>
          <w:ilvl w:val="0"/>
          <w:numId w:val="28"/>
        </w:numPr>
        <w:tabs>
          <w:tab w:val="clear" w:pos="720"/>
        </w:tabs>
        <w:spacing w:line="360" w:lineRule="auto"/>
        <w:ind w:hanging="540"/>
        <w:jc w:val="both"/>
      </w:pPr>
      <w:r w:rsidRPr="00B067FE">
        <w:t>The company has been suffering from many internal and external factors in formulating and implementing plans. However, it has no proper practice of environment scanning.</w:t>
      </w:r>
    </w:p>
    <w:p w:rsidR="001F2B1B" w:rsidRPr="00B067FE" w:rsidRDefault="001F2B1B" w:rsidP="001F2B1B">
      <w:pPr>
        <w:pStyle w:val="ListParagraph"/>
        <w:numPr>
          <w:ilvl w:val="0"/>
          <w:numId w:val="28"/>
        </w:numPr>
        <w:tabs>
          <w:tab w:val="clear" w:pos="720"/>
        </w:tabs>
        <w:spacing w:line="360" w:lineRule="auto"/>
        <w:ind w:hanging="540"/>
        <w:jc w:val="both"/>
      </w:pPr>
      <w:r w:rsidRPr="00B067FE">
        <w:lastRenderedPageBreak/>
        <w:t>In Nepal Lever Ltd target is more variable than actual because there is no any proper plan and policy during the operating period of the company.</w:t>
      </w:r>
    </w:p>
    <w:p w:rsidR="001F2B1B" w:rsidRPr="00B067FE" w:rsidRDefault="001F2B1B" w:rsidP="001F2B1B">
      <w:pPr>
        <w:pStyle w:val="ListParagraph"/>
        <w:numPr>
          <w:ilvl w:val="0"/>
          <w:numId w:val="28"/>
        </w:numPr>
        <w:tabs>
          <w:tab w:val="clear" w:pos="720"/>
        </w:tabs>
        <w:spacing w:line="360" w:lineRule="auto"/>
        <w:ind w:hanging="540"/>
        <w:jc w:val="both"/>
      </w:pPr>
      <w:r w:rsidRPr="00B067FE">
        <w:t xml:space="preserve"> In Nepal Lever Ltd there is detail plan of manpower and systematic approach to labour planning. The company plans for direct labor hour and direct labour cost needed to produce the planned quantities of goods.</w:t>
      </w:r>
    </w:p>
    <w:p w:rsidR="001F2B1B" w:rsidRPr="00B067FE" w:rsidRDefault="001F2B1B" w:rsidP="001F2B1B">
      <w:pPr>
        <w:pStyle w:val="ListParagraph"/>
        <w:spacing w:line="360" w:lineRule="auto"/>
        <w:jc w:val="both"/>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Some suggestions have been recommended on the basis of major finding of the study of profit planning in Nepal Lever Ltd.</w:t>
      </w:r>
    </w:p>
    <w:p w:rsidR="001F2B1B" w:rsidRPr="00B067FE" w:rsidRDefault="001F2B1B" w:rsidP="001F2B1B">
      <w:pPr>
        <w:pStyle w:val="ListParagraph"/>
        <w:numPr>
          <w:ilvl w:val="0"/>
          <w:numId w:val="28"/>
        </w:numPr>
        <w:tabs>
          <w:tab w:val="clear" w:pos="720"/>
        </w:tabs>
        <w:spacing w:line="360" w:lineRule="auto"/>
        <w:jc w:val="both"/>
      </w:pPr>
      <w:r w:rsidRPr="00B067FE">
        <w:t>Trained and qualified manpower of profit planning should be hired and present manpower should be trained to develop and implement the profit plans effectively.</w:t>
      </w:r>
    </w:p>
    <w:p w:rsidR="001F2B1B" w:rsidRPr="00B067FE" w:rsidRDefault="001F2B1B" w:rsidP="001F2B1B">
      <w:pPr>
        <w:pStyle w:val="ListParagraph"/>
        <w:numPr>
          <w:ilvl w:val="0"/>
          <w:numId w:val="28"/>
        </w:numPr>
        <w:tabs>
          <w:tab w:val="clear" w:pos="720"/>
        </w:tabs>
        <w:spacing w:line="360" w:lineRule="auto"/>
        <w:jc w:val="both"/>
      </w:pPr>
      <w:r w:rsidRPr="00B067FE">
        <w:t>The company should improve productivity of its product by providing sufficient technical staff and technical equipment.</w:t>
      </w:r>
    </w:p>
    <w:p w:rsidR="001F2B1B" w:rsidRPr="00B067FE" w:rsidRDefault="001F2B1B" w:rsidP="001F2B1B">
      <w:pPr>
        <w:pStyle w:val="ListParagraph"/>
        <w:numPr>
          <w:ilvl w:val="0"/>
          <w:numId w:val="28"/>
        </w:numPr>
        <w:tabs>
          <w:tab w:val="clear" w:pos="720"/>
        </w:tabs>
        <w:spacing w:line="360" w:lineRule="auto"/>
        <w:jc w:val="both"/>
      </w:pPr>
      <w:r w:rsidRPr="00B067FE">
        <w:t>There is a lack of periodical performance reports about the activities of the industry. Therefore system of periodical performance reports should be strictly followed to be considered towards poor performance and to take correct action timely.</w:t>
      </w:r>
    </w:p>
    <w:p w:rsidR="001F2B1B" w:rsidRPr="00B067FE" w:rsidRDefault="001F2B1B" w:rsidP="001F2B1B">
      <w:pPr>
        <w:pStyle w:val="ListParagraph"/>
        <w:numPr>
          <w:ilvl w:val="0"/>
          <w:numId w:val="28"/>
        </w:numPr>
        <w:tabs>
          <w:tab w:val="clear" w:pos="720"/>
        </w:tabs>
        <w:spacing w:line="360" w:lineRule="auto"/>
        <w:jc w:val="both"/>
      </w:pPr>
      <w:r w:rsidRPr="00B067FE">
        <w:t>Modern strategic management system should be introduced instantly.</w:t>
      </w:r>
    </w:p>
    <w:p w:rsidR="001F2B1B" w:rsidRPr="00B067FE" w:rsidRDefault="001F2B1B" w:rsidP="001F2B1B">
      <w:pPr>
        <w:spacing w:line="360" w:lineRule="auto"/>
        <w:jc w:val="both"/>
        <w:rPr>
          <w:rFonts w:ascii="Times New Roman" w:hAnsi="Times New Roman" w:cs="Times New Roman"/>
          <w:b/>
        </w:rPr>
      </w:pPr>
    </w:p>
    <w:p w:rsidR="001F2B1B" w:rsidRPr="00A44E92" w:rsidRDefault="001F2B1B" w:rsidP="001F2B1B">
      <w:pPr>
        <w:spacing w:line="360" w:lineRule="auto"/>
        <w:jc w:val="both"/>
        <w:rPr>
          <w:rFonts w:ascii="Times New Roman" w:hAnsi="Times New Roman" w:cs="Times New Roman"/>
          <w:b/>
        </w:rPr>
      </w:pPr>
      <w:r w:rsidRPr="00B067FE">
        <w:rPr>
          <w:rFonts w:ascii="Times New Roman" w:hAnsi="Times New Roman" w:cs="Times New Roman"/>
          <w:b/>
        </w:rPr>
        <w:t>Madav Rijal (2005)</w:t>
      </w:r>
      <w:r w:rsidRPr="00B067FE">
        <w:rPr>
          <w:rFonts w:ascii="Times New Roman" w:hAnsi="Times New Roman" w:cs="Times New Roman"/>
        </w:rPr>
        <w:t xml:space="preserve"> had studied on the topic</w:t>
      </w:r>
      <w:r w:rsidRPr="00B067FE">
        <w:rPr>
          <w:rFonts w:ascii="Times New Roman" w:hAnsi="Times New Roman" w:cs="Times New Roman"/>
          <w:i/>
        </w:rPr>
        <w:t xml:space="preserve"> “Cost Volume Profit Analysis to Measure the Effectiveness of Profit Planning and Control (a case study of Nebico Pvt. Ltd.)”</w:t>
      </w:r>
      <w:r w:rsidRPr="00B067FE">
        <w:rPr>
          <w:rFonts w:ascii="Times New Roman" w:hAnsi="Times New Roman" w:cs="Times New Roman"/>
        </w:rPr>
        <w:t xml:space="preserve">. The study was based on both primary data as well as secondary data and analysis was based on only five years data. </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The main objectives of that research analysis are as follows:</w:t>
      </w:r>
    </w:p>
    <w:p w:rsidR="001F2B1B" w:rsidRPr="00B067FE" w:rsidRDefault="001F2B1B" w:rsidP="001F2B1B">
      <w:pPr>
        <w:pStyle w:val="ListParagraph"/>
        <w:numPr>
          <w:ilvl w:val="0"/>
          <w:numId w:val="28"/>
        </w:numPr>
        <w:tabs>
          <w:tab w:val="clear" w:pos="720"/>
          <w:tab w:val="num" w:pos="540"/>
        </w:tabs>
        <w:spacing w:line="360" w:lineRule="auto"/>
        <w:ind w:left="540" w:hanging="540"/>
        <w:jc w:val="both"/>
      </w:pPr>
      <w:r w:rsidRPr="00B067FE">
        <w:t>To study relationship of cost volume and profit as an applicable tools of budgeting.</w:t>
      </w:r>
    </w:p>
    <w:p w:rsidR="001F2B1B" w:rsidRPr="00B067FE" w:rsidRDefault="001F2B1B" w:rsidP="001F2B1B">
      <w:pPr>
        <w:pStyle w:val="ListParagraph"/>
        <w:numPr>
          <w:ilvl w:val="0"/>
          <w:numId w:val="28"/>
        </w:numPr>
        <w:tabs>
          <w:tab w:val="clear" w:pos="720"/>
          <w:tab w:val="num" w:pos="540"/>
        </w:tabs>
        <w:spacing w:line="360" w:lineRule="auto"/>
        <w:ind w:left="540" w:hanging="540"/>
        <w:jc w:val="both"/>
      </w:pPr>
      <w:r w:rsidRPr="00B067FE">
        <w:t>To evaluate the stability, financial position and sensitivity of Nebico’s activities.</w:t>
      </w:r>
    </w:p>
    <w:p w:rsidR="001F2B1B" w:rsidRPr="00B067FE" w:rsidRDefault="001F2B1B" w:rsidP="001F2B1B">
      <w:pPr>
        <w:pStyle w:val="ListParagraph"/>
        <w:numPr>
          <w:ilvl w:val="0"/>
          <w:numId w:val="28"/>
        </w:numPr>
        <w:tabs>
          <w:tab w:val="clear" w:pos="720"/>
          <w:tab w:val="num" w:pos="540"/>
        </w:tabs>
        <w:spacing w:line="360" w:lineRule="auto"/>
        <w:ind w:left="540" w:hanging="540"/>
        <w:jc w:val="both"/>
      </w:pPr>
      <w:r w:rsidRPr="00B067FE">
        <w:t xml:space="preserve">To analysis the cost volume and profit of the company and its impact in profit planning and </w:t>
      </w:r>
    </w:p>
    <w:p w:rsidR="001F2B1B" w:rsidRPr="00B067FE" w:rsidRDefault="001F2B1B" w:rsidP="001F2B1B">
      <w:pPr>
        <w:pStyle w:val="ListParagraph"/>
        <w:numPr>
          <w:ilvl w:val="0"/>
          <w:numId w:val="28"/>
        </w:numPr>
        <w:tabs>
          <w:tab w:val="clear" w:pos="720"/>
          <w:tab w:val="num" w:pos="540"/>
        </w:tabs>
        <w:spacing w:line="360" w:lineRule="auto"/>
        <w:ind w:left="540" w:hanging="540"/>
        <w:jc w:val="both"/>
      </w:pPr>
      <w:r w:rsidRPr="00B067FE">
        <w:t>To provide suggestions and recommendations for improving Nebico’s condition etc.</w: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Rijal had pointed out some major findings in his research although most of his findings were out of objectives of the study. Some major findings are as follows:</w:t>
      </w:r>
    </w:p>
    <w:p w:rsidR="001F2B1B" w:rsidRPr="00B067FE" w:rsidRDefault="001F2B1B" w:rsidP="001F2B1B">
      <w:pPr>
        <w:pStyle w:val="ListParagraph"/>
        <w:numPr>
          <w:ilvl w:val="0"/>
          <w:numId w:val="28"/>
        </w:numPr>
        <w:tabs>
          <w:tab w:val="clear" w:pos="720"/>
        </w:tabs>
        <w:spacing w:line="360" w:lineRule="auto"/>
        <w:ind w:hanging="540"/>
        <w:jc w:val="both"/>
      </w:pPr>
      <w:r w:rsidRPr="00B067FE">
        <w:lastRenderedPageBreak/>
        <w:t>The company’s sales trend has fluctuation but not satisfactory trend of increasing.</w:t>
      </w:r>
    </w:p>
    <w:p w:rsidR="001F2B1B" w:rsidRPr="00B067FE" w:rsidRDefault="001F2B1B" w:rsidP="001F2B1B">
      <w:pPr>
        <w:pStyle w:val="ListParagraph"/>
        <w:numPr>
          <w:ilvl w:val="0"/>
          <w:numId w:val="28"/>
        </w:numPr>
        <w:tabs>
          <w:tab w:val="clear" w:pos="720"/>
        </w:tabs>
        <w:spacing w:line="360" w:lineRule="auto"/>
        <w:ind w:hanging="540"/>
        <w:jc w:val="both"/>
      </w:pPr>
      <w:r w:rsidRPr="00B067FE">
        <w:t>The company’s variable cost is in high proportion than fixed cost in comparison with total cost. This contributes for lower contribution margin.</w:t>
      </w:r>
    </w:p>
    <w:p w:rsidR="001F2B1B" w:rsidRPr="00B067FE" w:rsidRDefault="001F2B1B" w:rsidP="001F2B1B">
      <w:pPr>
        <w:pStyle w:val="ListParagraph"/>
        <w:numPr>
          <w:ilvl w:val="0"/>
          <w:numId w:val="28"/>
        </w:numPr>
        <w:tabs>
          <w:tab w:val="clear" w:pos="720"/>
        </w:tabs>
        <w:spacing w:line="360" w:lineRule="auto"/>
        <w:ind w:hanging="540"/>
        <w:jc w:val="both"/>
      </w:pPr>
      <w:r w:rsidRPr="00B067FE">
        <w:t>NEBICO Pvt. Ltd. had not practice of segregating the cost into fixed variable and controllable or non-controllable.</w:t>
      </w:r>
    </w:p>
    <w:p w:rsidR="001F2B1B" w:rsidRPr="00B067FE" w:rsidRDefault="001F2B1B" w:rsidP="001F2B1B">
      <w:pPr>
        <w:pStyle w:val="ListParagraph"/>
        <w:numPr>
          <w:ilvl w:val="0"/>
          <w:numId w:val="28"/>
        </w:numPr>
        <w:tabs>
          <w:tab w:val="clear" w:pos="720"/>
        </w:tabs>
        <w:spacing w:line="360" w:lineRule="auto"/>
        <w:ind w:hanging="540"/>
        <w:jc w:val="both"/>
      </w:pPr>
      <w:r w:rsidRPr="00B067FE">
        <w:t>Net profit margin profitability ration and other things were not satisfactory.</w: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The following suggestions have been recommended on the basis of this research;</w:t>
      </w:r>
    </w:p>
    <w:p w:rsidR="001F2B1B" w:rsidRPr="00B067FE" w:rsidRDefault="001F2B1B" w:rsidP="001F2B1B">
      <w:pPr>
        <w:pStyle w:val="ListParagraph"/>
        <w:numPr>
          <w:ilvl w:val="0"/>
          <w:numId w:val="28"/>
        </w:numPr>
        <w:tabs>
          <w:tab w:val="clear" w:pos="720"/>
        </w:tabs>
        <w:spacing w:line="360" w:lineRule="auto"/>
        <w:ind w:left="540"/>
        <w:jc w:val="both"/>
      </w:pPr>
      <w:r w:rsidRPr="00B067FE">
        <w:t>NEBICO should consider BEP analysis while preparing sales plan production plan and setting the price of its products.</w:t>
      </w:r>
    </w:p>
    <w:p w:rsidR="001F2B1B" w:rsidRPr="00B067FE" w:rsidRDefault="001F2B1B" w:rsidP="001F2B1B">
      <w:pPr>
        <w:pStyle w:val="ListParagraph"/>
        <w:numPr>
          <w:ilvl w:val="0"/>
          <w:numId w:val="28"/>
        </w:numPr>
        <w:tabs>
          <w:tab w:val="clear" w:pos="720"/>
        </w:tabs>
        <w:spacing w:line="360" w:lineRule="auto"/>
        <w:ind w:left="540"/>
        <w:jc w:val="both"/>
      </w:pPr>
      <w:r w:rsidRPr="00B067FE">
        <w:t xml:space="preserve"> Classification of expenses as variable and fixed or controllable or uncontrollable must be made within a specific framework of responsibility and time.</w:t>
      </w:r>
    </w:p>
    <w:p w:rsidR="001F2B1B" w:rsidRPr="00B067FE" w:rsidRDefault="001F2B1B" w:rsidP="001F2B1B">
      <w:pPr>
        <w:pStyle w:val="ListParagraph"/>
        <w:numPr>
          <w:ilvl w:val="0"/>
          <w:numId w:val="28"/>
        </w:numPr>
        <w:tabs>
          <w:tab w:val="clear" w:pos="720"/>
        </w:tabs>
        <w:spacing w:line="360" w:lineRule="auto"/>
        <w:ind w:left="540"/>
        <w:jc w:val="both"/>
      </w:pPr>
      <w:r w:rsidRPr="00B067FE">
        <w:t>Cost control department separately established which is divided the cost by production and control the cost.</w:t>
      </w:r>
    </w:p>
    <w:p w:rsidR="001F2B1B" w:rsidRPr="00B067FE" w:rsidRDefault="001F2B1B" w:rsidP="001F2B1B">
      <w:pPr>
        <w:pStyle w:val="ListParagraph"/>
        <w:numPr>
          <w:ilvl w:val="0"/>
          <w:numId w:val="28"/>
        </w:numPr>
        <w:tabs>
          <w:tab w:val="clear" w:pos="720"/>
        </w:tabs>
        <w:spacing w:line="360" w:lineRule="auto"/>
        <w:ind w:left="540"/>
        <w:jc w:val="both"/>
      </w:pPr>
      <w:r w:rsidRPr="00B067FE">
        <w:t>All personnel should be participated on decision making and planning process.</w:t>
      </w:r>
    </w:p>
    <w:p w:rsidR="001F2B1B" w:rsidRPr="00B067FE" w:rsidRDefault="001F2B1B" w:rsidP="001F2B1B">
      <w:pPr>
        <w:pStyle w:val="ListParagraph"/>
        <w:spacing w:line="360" w:lineRule="auto"/>
        <w:ind w:left="0"/>
        <w:jc w:val="both"/>
      </w:pPr>
    </w:p>
    <w:p w:rsidR="001F2B1B" w:rsidRPr="00B067FE" w:rsidRDefault="001F2B1B" w:rsidP="001F2B1B">
      <w:pPr>
        <w:pStyle w:val="ListParagraph"/>
        <w:spacing w:line="360" w:lineRule="auto"/>
        <w:ind w:left="0"/>
        <w:jc w:val="both"/>
        <w:rPr>
          <w:b/>
        </w:rPr>
      </w:pPr>
      <w:r w:rsidRPr="00B067FE">
        <w:rPr>
          <w:b/>
        </w:rPr>
        <w:t xml:space="preserve">Yam Prasad Gautam (2006) </w:t>
      </w:r>
      <w:r w:rsidRPr="00B067FE">
        <w:t xml:space="preserve">had studied on the topes of </w:t>
      </w:r>
      <w:r w:rsidRPr="00B067FE">
        <w:rPr>
          <w:i/>
        </w:rPr>
        <w:t>“An Analytical and Comparative study on Cost Volume Profit Analysis of Unilever Nepal Ltd and Dabur Nepal Private Limited”.</w:t>
      </w:r>
      <w:r w:rsidRPr="00B067FE">
        <w:t xml:space="preserve"> His research was in partial fulfillment of MBS, submitted to the </w:t>
      </w:r>
      <w:smartTag w:uri="urn:schemas-microsoft-com:office:smarttags" w:element="country-region">
        <w:smartTag w:uri="urn:schemas-microsoft-com:office:smarttags" w:element="place">
          <w:r w:rsidRPr="00B067FE">
            <w:t>Nepal</w:t>
          </w:r>
        </w:smartTag>
      </w:smartTag>
      <w:r w:rsidRPr="00B067FE">
        <w:t xml:space="preserve"> commerce campus, TU. His objective of the study was;</w:t>
      </w:r>
    </w:p>
    <w:p w:rsidR="001F2B1B" w:rsidRPr="00B067FE" w:rsidRDefault="001F2B1B" w:rsidP="001F2B1B">
      <w:pPr>
        <w:pStyle w:val="ListParagraph"/>
        <w:numPr>
          <w:ilvl w:val="0"/>
          <w:numId w:val="54"/>
        </w:numPr>
        <w:spacing w:line="360" w:lineRule="auto"/>
        <w:jc w:val="both"/>
      </w:pPr>
      <w:r w:rsidRPr="00B067FE">
        <w:t>To calculate of profit resulting from a budgeted sales volume.</w:t>
      </w:r>
    </w:p>
    <w:p w:rsidR="001F2B1B" w:rsidRPr="00B067FE" w:rsidRDefault="001F2B1B" w:rsidP="001F2B1B">
      <w:pPr>
        <w:pStyle w:val="ListParagraph"/>
        <w:numPr>
          <w:ilvl w:val="0"/>
          <w:numId w:val="54"/>
        </w:numPr>
        <w:spacing w:line="360" w:lineRule="auto"/>
        <w:jc w:val="both"/>
      </w:pPr>
      <w:r w:rsidRPr="00B067FE">
        <w:t>To calculate break even point, CM analysis, margin of safety analysis and profit volume analysis.</w:t>
      </w:r>
    </w:p>
    <w:p w:rsidR="001F2B1B" w:rsidRPr="00B067FE" w:rsidRDefault="001F2B1B" w:rsidP="001F2B1B">
      <w:pPr>
        <w:pStyle w:val="ListParagraph"/>
        <w:numPr>
          <w:ilvl w:val="0"/>
          <w:numId w:val="54"/>
        </w:numPr>
        <w:spacing w:line="360" w:lineRule="auto"/>
        <w:jc w:val="both"/>
      </w:pPr>
      <w:r w:rsidRPr="00B067FE">
        <w:t>To  calculate sales volume to produce desire profit</w:t>
      </w:r>
    </w:p>
    <w:p w:rsidR="001F2B1B" w:rsidRPr="00B067FE" w:rsidRDefault="001F2B1B" w:rsidP="001F2B1B">
      <w:pPr>
        <w:pStyle w:val="ListParagraph"/>
        <w:numPr>
          <w:ilvl w:val="0"/>
          <w:numId w:val="54"/>
        </w:numPr>
        <w:spacing w:line="360" w:lineRule="auto"/>
        <w:jc w:val="both"/>
      </w:pPr>
      <w:r w:rsidRPr="00B067FE">
        <w:t>To contemplate the increase or decrease in profit due to the change in volume of production.</w:t>
      </w:r>
    </w:p>
    <w:p w:rsidR="001F2B1B" w:rsidRPr="00B067FE" w:rsidRDefault="001F2B1B" w:rsidP="001F2B1B">
      <w:pPr>
        <w:pStyle w:val="ListParagraph"/>
        <w:spacing w:line="360" w:lineRule="auto"/>
        <w:ind w:left="0"/>
        <w:jc w:val="both"/>
      </w:pPr>
    </w:p>
    <w:p w:rsidR="001F2B1B" w:rsidRPr="00B067FE" w:rsidRDefault="001F2B1B" w:rsidP="001F2B1B">
      <w:pPr>
        <w:pStyle w:val="ListParagraph"/>
        <w:spacing w:line="360" w:lineRule="auto"/>
        <w:ind w:left="0"/>
        <w:jc w:val="both"/>
      </w:pPr>
      <w:r w:rsidRPr="00B067FE">
        <w:t>Gautam has pointed out various findings and recommendations based on the analysis of data and information.</w:t>
      </w:r>
    </w:p>
    <w:p w:rsidR="001F2B1B" w:rsidRPr="00B067FE" w:rsidRDefault="001F2B1B" w:rsidP="001F2B1B">
      <w:pPr>
        <w:pStyle w:val="ListParagraph"/>
        <w:spacing w:line="360" w:lineRule="auto"/>
        <w:ind w:left="0"/>
        <w:jc w:val="both"/>
        <w:rPr>
          <w:b/>
        </w:rPr>
      </w:pPr>
    </w:p>
    <w:p w:rsidR="001F2B1B" w:rsidRPr="00B067FE" w:rsidRDefault="001F2B1B" w:rsidP="001F2B1B">
      <w:pPr>
        <w:pStyle w:val="ListParagraph"/>
        <w:spacing w:line="360" w:lineRule="auto"/>
        <w:ind w:left="0"/>
        <w:jc w:val="both"/>
      </w:pPr>
      <w:r w:rsidRPr="00B067FE">
        <w:t>Some of the major recommendations are as follows.</w:t>
      </w:r>
    </w:p>
    <w:p w:rsidR="001F2B1B" w:rsidRPr="00B067FE" w:rsidRDefault="001F2B1B" w:rsidP="001F2B1B">
      <w:pPr>
        <w:pStyle w:val="ListParagraph"/>
        <w:numPr>
          <w:ilvl w:val="0"/>
          <w:numId w:val="28"/>
        </w:numPr>
        <w:tabs>
          <w:tab w:val="clear" w:pos="720"/>
        </w:tabs>
        <w:spacing w:line="360" w:lineRule="auto"/>
        <w:ind w:left="540"/>
        <w:jc w:val="both"/>
      </w:pPr>
      <w:r w:rsidRPr="00B067FE">
        <w:t>Classification of expenses items as variable and fixed or controllable and non controllable must be made with in specific framework of responsibility and time.</w:t>
      </w:r>
    </w:p>
    <w:p w:rsidR="001F2B1B" w:rsidRPr="00B067FE" w:rsidRDefault="001F2B1B" w:rsidP="001F2B1B">
      <w:pPr>
        <w:pStyle w:val="ListParagraph"/>
        <w:numPr>
          <w:ilvl w:val="0"/>
          <w:numId w:val="28"/>
        </w:numPr>
        <w:tabs>
          <w:tab w:val="clear" w:pos="720"/>
        </w:tabs>
        <w:spacing w:line="360" w:lineRule="auto"/>
        <w:ind w:left="540"/>
        <w:jc w:val="both"/>
      </w:pPr>
      <w:r w:rsidRPr="00B067FE">
        <w:t>UNL and DNPL should be consider BEP analysis while preparing sales plan, production plan and selling price of its products.</w:t>
      </w:r>
    </w:p>
    <w:p w:rsidR="001F2B1B" w:rsidRPr="00B067FE" w:rsidRDefault="001F2B1B" w:rsidP="001F2B1B">
      <w:pPr>
        <w:pStyle w:val="ListParagraph"/>
        <w:numPr>
          <w:ilvl w:val="0"/>
          <w:numId w:val="28"/>
        </w:numPr>
        <w:tabs>
          <w:tab w:val="clear" w:pos="720"/>
        </w:tabs>
        <w:spacing w:line="360" w:lineRule="auto"/>
        <w:ind w:left="540"/>
        <w:jc w:val="both"/>
      </w:pPr>
      <w:r w:rsidRPr="00B067FE">
        <w:t>Both companies should consider about the product line to improve its profit. Market studies on demand, supply and pricing of product should be carried out and loss oriented cost should be identified and controlled.</w:t>
      </w:r>
    </w:p>
    <w:p w:rsidR="001F2B1B" w:rsidRPr="00B067FE" w:rsidRDefault="001F2B1B" w:rsidP="001F2B1B">
      <w:pPr>
        <w:pStyle w:val="ListParagraph"/>
        <w:numPr>
          <w:ilvl w:val="0"/>
          <w:numId w:val="28"/>
        </w:numPr>
        <w:tabs>
          <w:tab w:val="clear" w:pos="720"/>
        </w:tabs>
        <w:spacing w:line="360" w:lineRule="auto"/>
        <w:ind w:left="540"/>
        <w:jc w:val="both"/>
      </w:pPr>
      <w:r w:rsidRPr="00B067FE">
        <w:t>UNL and DNPL should have proper manpower planning.</w:t>
      </w:r>
    </w:p>
    <w:p w:rsidR="001F2B1B" w:rsidRPr="00B067FE" w:rsidRDefault="001F2B1B" w:rsidP="001F2B1B">
      <w:pPr>
        <w:spacing w:line="360" w:lineRule="auto"/>
        <w:jc w:val="both"/>
        <w:rPr>
          <w:rFonts w:ascii="Times New Roman" w:hAnsi="Times New Roman" w:cs="Times New Roman"/>
          <w:b/>
        </w:rPr>
      </w:pPr>
    </w:p>
    <w:p w:rsidR="001F2B1B" w:rsidRPr="00A44E92" w:rsidRDefault="001F2B1B" w:rsidP="001F2B1B">
      <w:pPr>
        <w:spacing w:line="360" w:lineRule="auto"/>
        <w:jc w:val="both"/>
        <w:rPr>
          <w:rFonts w:ascii="Times New Roman" w:hAnsi="Times New Roman" w:cs="Times New Roman"/>
          <w:b/>
        </w:rPr>
      </w:pPr>
      <w:r w:rsidRPr="00B067FE">
        <w:rPr>
          <w:rFonts w:ascii="Times New Roman" w:hAnsi="Times New Roman" w:cs="Times New Roman"/>
          <w:b/>
        </w:rPr>
        <w:t xml:space="preserve">Udya Kumar Dahal (2006) </w:t>
      </w:r>
      <w:r w:rsidRPr="00B067FE">
        <w:rPr>
          <w:rFonts w:ascii="Times New Roman" w:hAnsi="Times New Roman" w:cs="Times New Roman"/>
        </w:rPr>
        <w:t xml:space="preserve">had studied on the topics of </w:t>
      </w:r>
      <w:r w:rsidRPr="00B067FE">
        <w:rPr>
          <w:rFonts w:ascii="Times New Roman" w:hAnsi="Times New Roman" w:cs="Times New Roman"/>
          <w:i/>
        </w:rPr>
        <w:t xml:space="preserve">“Cost Volume Profit Analysis as a tool to measure the Effectiveness of Profit Planning with special reference to Dabur Nepal Ltd.” </w:t>
      </w:r>
      <w:r w:rsidRPr="00B067FE">
        <w:rPr>
          <w:rFonts w:ascii="Times New Roman" w:hAnsi="Times New Roman" w:cs="Times New Roman"/>
        </w:rPr>
        <w:t xml:space="preserve">This was submitted to </w:t>
      </w:r>
      <w:smartTag w:uri="urn:schemas-microsoft-com:office:smarttags" w:element="country-region">
        <w:smartTag w:uri="urn:schemas-microsoft-com:office:smarttags" w:element="place">
          <w:r w:rsidRPr="00B067FE">
            <w:rPr>
              <w:rFonts w:ascii="Times New Roman" w:hAnsi="Times New Roman" w:cs="Times New Roman"/>
            </w:rPr>
            <w:t>Nepal</w:t>
          </w:r>
        </w:smartTag>
      </w:smartTag>
      <w:r w:rsidRPr="00B067FE">
        <w:rPr>
          <w:rFonts w:ascii="Times New Roman" w:hAnsi="Times New Roman" w:cs="Times New Roman"/>
        </w:rPr>
        <w:t xml:space="preserve"> commerce Campus, TU in Partial fulfillment of Master’s Degree in the year 2006.</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The main objective of the research was;</w:t>
      </w:r>
    </w:p>
    <w:p w:rsidR="001F2B1B" w:rsidRPr="00B067FE" w:rsidRDefault="001F2B1B" w:rsidP="001F2B1B">
      <w:pPr>
        <w:pStyle w:val="ListParagraph"/>
        <w:numPr>
          <w:ilvl w:val="0"/>
          <w:numId w:val="28"/>
        </w:numPr>
        <w:tabs>
          <w:tab w:val="clear" w:pos="720"/>
          <w:tab w:val="num" w:pos="540"/>
        </w:tabs>
        <w:spacing w:line="360" w:lineRule="auto"/>
        <w:ind w:left="540"/>
        <w:jc w:val="both"/>
      </w:pPr>
      <w:r w:rsidRPr="00B067FE">
        <w:t>Examine the variance between target and actual sales and production.</w:t>
      </w:r>
    </w:p>
    <w:p w:rsidR="001F2B1B" w:rsidRPr="00B067FE" w:rsidRDefault="001F2B1B" w:rsidP="001F2B1B">
      <w:pPr>
        <w:pStyle w:val="ListParagraph"/>
        <w:numPr>
          <w:ilvl w:val="0"/>
          <w:numId w:val="28"/>
        </w:numPr>
        <w:tabs>
          <w:tab w:val="clear" w:pos="720"/>
          <w:tab w:val="num" w:pos="540"/>
        </w:tabs>
        <w:spacing w:line="360" w:lineRule="auto"/>
        <w:ind w:left="540"/>
        <w:jc w:val="both"/>
      </w:pPr>
      <w:r w:rsidRPr="00B067FE">
        <w:t>To show the capacity utilization of Dabur Nepal Ltd.</w:t>
      </w:r>
    </w:p>
    <w:p w:rsidR="001F2B1B" w:rsidRPr="00B067FE" w:rsidRDefault="001F2B1B" w:rsidP="001F2B1B">
      <w:pPr>
        <w:pStyle w:val="ListParagraph"/>
        <w:numPr>
          <w:ilvl w:val="0"/>
          <w:numId w:val="28"/>
        </w:numPr>
        <w:tabs>
          <w:tab w:val="clear" w:pos="720"/>
          <w:tab w:val="num" w:pos="540"/>
        </w:tabs>
        <w:spacing w:line="360" w:lineRule="auto"/>
        <w:ind w:left="540"/>
        <w:jc w:val="both"/>
      </w:pPr>
      <w:r w:rsidRPr="00B067FE">
        <w:t>To analyze the CVP of company and its impact of profit planning.</w:t>
      </w:r>
    </w:p>
    <w:p w:rsidR="001F2B1B" w:rsidRPr="00B067FE" w:rsidRDefault="001F2B1B" w:rsidP="001F2B1B">
      <w:pPr>
        <w:pStyle w:val="ListParagraph"/>
        <w:numPr>
          <w:ilvl w:val="0"/>
          <w:numId w:val="28"/>
        </w:numPr>
        <w:tabs>
          <w:tab w:val="clear" w:pos="720"/>
          <w:tab w:val="num" w:pos="540"/>
        </w:tabs>
        <w:spacing w:line="360" w:lineRule="auto"/>
        <w:ind w:left="540"/>
        <w:jc w:val="both"/>
      </w:pPr>
      <w:r w:rsidRPr="00B067FE">
        <w:t>To analyze the trend of profit over the time covered by the study.</w:t>
      </w:r>
    </w:p>
    <w:p w:rsidR="001F2B1B" w:rsidRPr="00B067FE" w:rsidRDefault="001F2B1B" w:rsidP="001F2B1B">
      <w:pPr>
        <w:pStyle w:val="ListParagraph"/>
        <w:numPr>
          <w:ilvl w:val="0"/>
          <w:numId w:val="28"/>
        </w:numPr>
        <w:tabs>
          <w:tab w:val="clear" w:pos="720"/>
          <w:tab w:val="num" w:pos="540"/>
        </w:tabs>
        <w:spacing w:line="360" w:lineRule="auto"/>
        <w:ind w:left="540"/>
        <w:jc w:val="both"/>
      </w:pPr>
      <w:r w:rsidRPr="00B067FE">
        <w:t>To provide recommendations and suggestions for improving the profit planning systems of Dabur Nepal Pvt. Ltd.</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To conclusion of the research regarding the present practice of profit planning of Dabur Nepal Pvt Ltd. has given below.</w:t>
      </w:r>
    </w:p>
    <w:p w:rsidR="001F2B1B" w:rsidRPr="00B067FE" w:rsidRDefault="001F2B1B" w:rsidP="001F2B1B">
      <w:pPr>
        <w:pStyle w:val="ListParagraph"/>
        <w:numPr>
          <w:ilvl w:val="0"/>
          <w:numId w:val="28"/>
        </w:numPr>
        <w:tabs>
          <w:tab w:val="clear" w:pos="720"/>
          <w:tab w:val="num" w:pos="540"/>
        </w:tabs>
        <w:spacing w:line="360" w:lineRule="auto"/>
        <w:ind w:left="540"/>
        <w:jc w:val="both"/>
      </w:pPr>
      <w:r w:rsidRPr="00B067FE">
        <w:t>Dabur Nepal Pvt Ltd is not able to coordinate among various departments.</w:t>
      </w:r>
    </w:p>
    <w:p w:rsidR="001F2B1B" w:rsidRPr="00B067FE" w:rsidRDefault="001F2B1B" w:rsidP="001F2B1B">
      <w:pPr>
        <w:pStyle w:val="ListParagraph"/>
        <w:numPr>
          <w:ilvl w:val="0"/>
          <w:numId w:val="28"/>
        </w:numPr>
        <w:tabs>
          <w:tab w:val="clear" w:pos="720"/>
          <w:tab w:val="num" w:pos="540"/>
        </w:tabs>
        <w:spacing w:line="360" w:lineRule="auto"/>
        <w:ind w:left="540"/>
        <w:jc w:val="both"/>
      </w:pPr>
      <w:r w:rsidRPr="00B067FE">
        <w:t>Dabur Nepal Pvt Ltd not prepares raw material requirement budget and raw material sales and achieving those targets meaningfully.</w:t>
      </w:r>
    </w:p>
    <w:p w:rsidR="001F2B1B" w:rsidRPr="00B067FE" w:rsidRDefault="001F2B1B" w:rsidP="001F2B1B">
      <w:pPr>
        <w:pStyle w:val="ListParagraph"/>
        <w:numPr>
          <w:ilvl w:val="0"/>
          <w:numId w:val="28"/>
        </w:numPr>
        <w:tabs>
          <w:tab w:val="clear" w:pos="720"/>
          <w:tab w:val="num" w:pos="540"/>
        </w:tabs>
        <w:spacing w:line="360" w:lineRule="auto"/>
        <w:ind w:left="540"/>
        <w:jc w:val="both"/>
      </w:pPr>
      <w:r w:rsidRPr="00B067FE">
        <w:t>Dabur Nepal Pvt. Ltd should focus on the relationship between expenditure and benefit, expenses planning and controlling is necessary to obtains companies goals.</w:t>
      </w:r>
    </w:p>
    <w:p w:rsidR="001F2B1B" w:rsidRPr="00B067FE" w:rsidRDefault="001F2B1B" w:rsidP="001F2B1B">
      <w:pPr>
        <w:pStyle w:val="ListParagraph"/>
        <w:numPr>
          <w:ilvl w:val="0"/>
          <w:numId w:val="28"/>
        </w:numPr>
        <w:tabs>
          <w:tab w:val="clear" w:pos="720"/>
          <w:tab w:val="num" w:pos="540"/>
        </w:tabs>
        <w:spacing w:line="360" w:lineRule="auto"/>
        <w:ind w:left="540"/>
        <w:jc w:val="both"/>
      </w:pPr>
      <w:r w:rsidRPr="00B067FE">
        <w:lastRenderedPageBreak/>
        <w:t>To get the idea of future cash requirement and application of the form, it should make cash budget systematically.</w:t>
      </w:r>
    </w:p>
    <w:p w:rsidR="001F2B1B" w:rsidRPr="00B067FE" w:rsidRDefault="001F2B1B" w:rsidP="001F2B1B">
      <w:pPr>
        <w:pStyle w:val="ListParagraph"/>
        <w:spacing w:line="360" w:lineRule="auto"/>
        <w:ind w:left="0"/>
        <w:jc w:val="both"/>
        <w:rPr>
          <w:b/>
        </w:rPr>
      </w:pPr>
    </w:p>
    <w:p w:rsidR="001F2B1B" w:rsidRPr="00B067FE" w:rsidRDefault="001F2B1B" w:rsidP="001F2B1B">
      <w:pPr>
        <w:pStyle w:val="ListParagraph"/>
        <w:spacing w:line="360" w:lineRule="auto"/>
        <w:ind w:left="0"/>
        <w:jc w:val="both"/>
        <w:rPr>
          <w:b/>
        </w:rPr>
      </w:pPr>
      <w:r w:rsidRPr="00B067FE">
        <w:rPr>
          <w:b/>
        </w:rPr>
        <w:t>Bijay Raj Adhikari (2007)</w:t>
      </w:r>
      <w:r w:rsidRPr="00B067FE">
        <w:t xml:space="preserve"> had conducted his study research on </w:t>
      </w:r>
      <w:r w:rsidRPr="00B067FE">
        <w:rPr>
          <w:i/>
        </w:rPr>
        <w:t xml:space="preserve">“ CVP analysis of </w:t>
      </w:r>
      <w:smartTag w:uri="urn:schemas-microsoft-com:office:smarttags" w:element="place">
        <w:smartTag w:uri="urn:schemas-microsoft-com:office:smarttags" w:element="country-region">
          <w:r w:rsidRPr="00B067FE">
            <w:rPr>
              <w:i/>
            </w:rPr>
            <w:t>Nepal</w:t>
          </w:r>
        </w:smartTag>
      </w:smartTag>
      <w:r w:rsidRPr="00B067FE">
        <w:rPr>
          <w:i/>
        </w:rPr>
        <w:t xml:space="preserve"> Lube oil Limited”</w:t>
      </w:r>
      <w:r w:rsidRPr="00B067FE">
        <w:t xml:space="preserve"> and presented a dissertation on it. His study is base on the financial data from 056/057 to 062/063. The objectives of his study are:</w:t>
      </w:r>
    </w:p>
    <w:p w:rsidR="001F2B1B" w:rsidRPr="00B067FE" w:rsidRDefault="001F2B1B" w:rsidP="001F2B1B">
      <w:pPr>
        <w:pStyle w:val="ListParagraph"/>
        <w:numPr>
          <w:ilvl w:val="0"/>
          <w:numId w:val="46"/>
        </w:numPr>
        <w:tabs>
          <w:tab w:val="clear" w:pos="720"/>
        </w:tabs>
        <w:spacing w:line="360" w:lineRule="auto"/>
        <w:ind w:left="540"/>
        <w:jc w:val="both"/>
      </w:pPr>
      <w:r w:rsidRPr="00B067FE">
        <w:t>To study relationship of cost volume, profit as a tools of budgeting.</w:t>
      </w:r>
    </w:p>
    <w:p w:rsidR="001F2B1B" w:rsidRPr="00B067FE" w:rsidRDefault="001F2B1B" w:rsidP="001F2B1B">
      <w:pPr>
        <w:pStyle w:val="ListParagraph"/>
        <w:numPr>
          <w:ilvl w:val="0"/>
          <w:numId w:val="46"/>
        </w:numPr>
        <w:tabs>
          <w:tab w:val="clear" w:pos="720"/>
        </w:tabs>
        <w:spacing w:line="360" w:lineRule="auto"/>
        <w:ind w:left="540"/>
        <w:jc w:val="both"/>
      </w:pPr>
      <w:r w:rsidRPr="00B067FE">
        <w:t xml:space="preserve">To evaluate the profitability and sensitivity of NLO’s activities. </w:t>
      </w:r>
    </w:p>
    <w:p w:rsidR="001F2B1B" w:rsidRPr="00B067FE" w:rsidRDefault="001F2B1B" w:rsidP="001F2B1B">
      <w:pPr>
        <w:pStyle w:val="ListParagraph"/>
        <w:numPr>
          <w:ilvl w:val="0"/>
          <w:numId w:val="46"/>
        </w:numPr>
        <w:tabs>
          <w:tab w:val="clear" w:pos="720"/>
        </w:tabs>
        <w:spacing w:line="360" w:lineRule="auto"/>
        <w:ind w:left="540"/>
        <w:jc w:val="both"/>
      </w:pPr>
      <w:r w:rsidRPr="00B067FE">
        <w:t>To analyze the CVP and its impact in profitability.</w:t>
      </w:r>
    </w:p>
    <w:p w:rsidR="001F2B1B" w:rsidRPr="00B067FE" w:rsidRDefault="001F2B1B" w:rsidP="001F2B1B">
      <w:pPr>
        <w:pStyle w:val="ListParagraph"/>
        <w:numPr>
          <w:ilvl w:val="0"/>
          <w:numId w:val="46"/>
        </w:numPr>
        <w:tabs>
          <w:tab w:val="clear" w:pos="720"/>
        </w:tabs>
        <w:spacing w:line="360" w:lineRule="auto"/>
        <w:ind w:left="540"/>
        <w:jc w:val="both"/>
      </w:pPr>
      <w:r w:rsidRPr="00B067FE">
        <w:t xml:space="preserve">To provide suggestion and necessary recommendations for the improvement of profitability through CVP analysis of Nepal Lube Oil in future based on the analysis of past secondary data. </w:t>
      </w:r>
    </w:p>
    <w:p w:rsidR="001F2B1B" w:rsidRPr="00B067FE" w:rsidRDefault="001F2B1B" w:rsidP="001F2B1B">
      <w:pPr>
        <w:pStyle w:val="ListParagraph"/>
        <w:spacing w:line="360" w:lineRule="auto"/>
        <w:ind w:left="0"/>
        <w:jc w:val="both"/>
      </w:pPr>
    </w:p>
    <w:p w:rsidR="001F2B1B" w:rsidRPr="00B067FE" w:rsidRDefault="001F2B1B" w:rsidP="001F2B1B">
      <w:pPr>
        <w:pStyle w:val="ListParagraph"/>
        <w:spacing w:line="360" w:lineRule="auto"/>
        <w:ind w:left="0"/>
        <w:jc w:val="both"/>
      </w:pPr>
      <w:r w:rsidRPr="00B067FE">
        <w:t>The data were collected by primary and secondary medium however the following findings and remarkable were described in his study:</w:t>
      </w:r>
      <w:r w:rsidRPr="00B067FE">
        <w:tab/>
      </w:r>
      <w:r w:rsidRPr="00B067FE">
        <w:tab/>
      </w:r>
    </w:p>
    <w:p w:rsidR="001F2B1B" w:rsidRPr="00B067FE" w:rsidRDefault="001F2B1B" w:rsidP="001F2B1B">
      <w:pPr>
        <w:pStyle w:val="ListParagraph"/>
        <w:numPr>
          <w:ilvl w:val="0"/>
          <w:numId w:val="55"/>
        </w:numPr>
        <w:spacing w:line="360" w:lineRule="auto"/>
        <w:jc w:val="both"/>
      </w:pPr>
      <w:r w:rsidRPr="00B067FE">
        <w:t>The company has usually very low margin at safety and also negative in some years.</w:t>
      </w:r>
    </w:p>
    <w:p w:rsidR="001F2B1B" w:rsidRPr="00B067FE" w:rsidRDefault="001F2B1B" w:rsidP="001F2B1B">
      <w:pPr>
        <w:pStyle w:val="ListParagraph"/>
        <w:numPr>
          <w:ilvl w:val="0"/>
          <w:numId w:val="55"/>
        </w:numPr>
        <w:spacing w:line="360" w:lineRule="auto"/>
        <w:jc w:val="both"/>
      </w:pPr>
      <w:r w:rsidRPr="00B067FE">
        <w:t>Correlation coefficient between budgeted sales quantity and actual sales quantity is negative i.e. indicates the negative degree of moderate correlation coefficient.</w:t>
      </w:r>
    </w:p>
    <w:p w:rsidR="001F2B1B" w:rsidRPr="00B067FE" w:rsidRDefault="001F2B1B" w:rsidP="001F2B1B">
      <w:pPr>
        <w:pStyle w:val="ListParagraph"/>
        <w:numPr>
          <w:ilvl w:val="0"/>
          <w:numId w:val="55"/>
        </w:numPr>
        <w:spacing w:line="360" w:lineRule="auto"/>
        <w:jc w:val="both"/>
      </w:pPr>
      <w:r w:rsidRPr="00B067FE">
        <w:t>In flexible budget the company suffers losses below 100% capacity utilization that indicates the current utilize capacity is average.</w:t>
      </w:r>
    </w:p>
    <w:p w:rsidR="001F2B1B" w:rsidRPr="00B067FE" w:rsidRDefault="001F2B1B" w:rsidP="001F2B1B">
      <w:pPr>
        <w:pStyle w:val="ListParagraph"/>
        <w:numPr>
          <w:ilvl w:val="0"/>
          <w:numId w:val="55"/>
        </w:numPr>
        <w:spacing w:line="360" w:lineRule="auto"/>
        <w:jc w:val="both"/>
      </w:pPr>
      <w:r w:rsidRPr="00B067FE">
        <w:t>Variable cost is fluctuating i.e. increasing but fixed cost is decreasing.</w:t>
      </w:r>
    </w:p>
    <w:p w:rsidR="001F2B1B" w:rsidRPr="00B067FE" w:rsidRDefault="001F2B1B" w:rsidP="001F2B1B">
      <w:pPr>
        <w:pStyle w:val="ListParagraph"/>
        <w:spacing w:line="360" w:lineRule="auto"/>
        <w:ind w:left="0"/>
        <w:jc w:val="both"/>
      </w:pPr>
    </w:p>
    <w:p w:rsidR="001F2B1B" w:rsidRPr="00B067FE" w:rsidRDefault="001F2B1B" w:rsidP="001F2B1B">
      <w:pPr>
        <w:pStyle w:val="ListParagraph"/>
        <w:spacing w:line="360" w:lineRule="auto"/>
        <w:ind w:left="0"/>
        <w:jc w:val="both"/>
      </w:pPr>
      <w:r w:rsidRPr="00B067FE">
        <w:t>Adhikari tried to describe the CVP tool on NOL on the basis of the company P/L account but there is not only sufficient to describe the company efficient status using only P/L account. He also says that there is no relationship in sales and profit of the company; here I’m forced to think that isn’t CVP the interrelationship items analysis? And isn’t affecting each other in this study only, due to created doubt its own research study. Therefore, this study not wholly shown to CVP analysis.</w:t>
      </w:r>
    </w:p>
    <w:p w:rsidR="001F2B1B" w:rsidRPr="00B067FE" w:rsidRDefault="001F2B1B" w:rsidP="001F2B1B">
      <w:pPr>
        <w:pStyle w:val="ListParagraph"/>
        <w:spacing w:line="360" w:lineRule="auto"/>
        <w:ind w:left="0"/>
        <w:jc w:val="both"/>
      </w:pPr>
    </w:p>
    <w:p w:rsidR="001F2B1B" w:rsidRPr="00B067FE" w:rsidRDefault="001F2B1B" w:rsidP="001F2B1B">
      <w:pPr>
        <w:pStyle w:val="ListParagraph"/>
        <w:spacing w:line="360" w:lineRule="auto"/>
        <w:ind w:left="0"/>
        <w:jc w:val="both"/>
      </w:pPr>
      <w:r w:rsidRPr="00B067FE">
        <w:rPr>
          <w:b/>
        </w:rPr>
        <w:lastRenderedPageBreak/>
        <w:t>Krishna Ram Sijakhwo (2008)</w:t>
      </w:r>
      <w:r w:rsidRPr="00B067FE">
        <w:t xml:space="preserve"> has submitted his thesis entitled </w:t>
      </w:r>
      <w:r w:rsidRPr="00B067FE">
        <w:rPr>
          <w:i/>
        </w:rPr>
        <w:t xml:space="preserve">“CVP analysis  as a Managerial Tool in Bhaktapur Craft Paper Limited” </w:t>
      </w:r>
      <w:r w:rsidRPr="00B067FE">
        <w:t>his research was submitted to Shanker Dev Campus, TU in Partial fulfillment of Master’s Degree in the year 2008.</w:t>
      </w:r>
    </w:p>
    <w:p w:rsidR="001F2B1B" w:rsidRPr="00B067FE" w:rsidRDefault="001F2B1B" w:rsidP="001F2B1B">
      <w:pPr>
        <w:pStyle w:val="ListParagraph"/>
        <w:spacing w:line="360" w:lineRule="auto"/>
        <w:ind w:left="0"/>
        <w:jc w:val="both"/>
        <w:rPr>
          <w:b/>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The main objectives of research are:</w:t>
      </w:r>
    </w:p>
    <w:p w:rsidR="001F2B1B" w:rsidRPr="00B067FE" w:rsidRDefault="001F2B1B" w:rsidP="001F2B1B">
      <w:pPr>
        <w:pStyle w:val="ListParagraph"/>
        <w:numPr>
          <w:ilvl w:val="0"/>
          <w:numId w:val="56"/>
        </w:numPr>
        <w:tabs>
          <w:tab w:val="clear" w:pos="720"/>
        </w:tabs>
        <w:spacing w:line="360" w:lineRule="auto"/>
        <w:ind w:left="540"/>
        <w:jc w:val="both"/>
      </w:pPr>
      <w:r w:rsidRPr="00B067FE">
        <w:t>To study the relationship of cost volume and Profit BCP Ltd.</w:t>
      </w:r>
    </w:p>
    <w:p w:rsidR="001F2B1B" w:rsidRPr="00B067FE" w:rsidRDefault="001F2B1B" w:rsidP="001F2B1B">
      <w:pPr>
        <w:pStyle w:val="ListParagraph"/>
        <w:numPr>
          <w:ilvl w:val="0"/>
          <w:numId w:val="56"/>
        </w:numPr>
        <w:tabs>
          <w:tab w:val="clear" w:pos="720"/>
        </w:tabs>
        <w:spacing w:line="360" w:lineRule="auto"/>
        <w:ind w:left="540"/>
        <w:jc w:val="both"/>
      </w:pPr>
      <w:r w:rsidRPr="00B067FE">
        <w:t xml:space="preserve">To analyze the impact of CVP of the company productivity. </w:t>
      </w:r>
    </w:p>
    <w:p w:rsidR="001F2B1B" w:rsidRPr="00B067FE" w:rsidRDefault="001F2B1B" w:rsidP="001F2B1B">
      <w:pPr>
        <w:pStyle w:val="ListParagraph"/>
        <w:numPr>
          <w:ilvl w:val="0"/>
          <w:numId w:val="56"/>
        </w:numPr>
        <w:tabs>
          <w:tab w:val="clear" w:pos="720"/>
        </w:tabs>
        <w:spacing w:line="360" w:lineRule="auto"/>
        <w:ind w:left="540"/>
        <w:jc w:val="both"/>
      </w:pPr>
      <w:r w:rsidRPr="00B067FE">
        <w:t>To calculate BEP, MOS, CM etc. and its impact on the profitability.</w:t>
      </w:r>
    </w:p>
    <w:p w:rsidR="001F2B1B" w:rsidRPr="00B067FE" w:rsidRDefault="001F2B1B" w:rsidP="001F2B1B">
      <w:pPr>
        <w:pStyle w:val="ListParagraph"/>
        <w:numPr>
          <w:ilvl w:val="0"/>
          <w:numId w:val="56"/>
        </w:numPr>
        <w:tabs>
          <w:tab w:val="clear" w:pos="720"/>
        </w:tabs>
        <w:spacing w:line="360" w:lineRule="auto"/>
        <w:ind w:left="540"/>
        <w:jc w:val="both"/>
      </w:pPr>
      <w:r w:rsidRPr="00B067FE">
        <w:t>To make suggestion for future prospects, problems and promotion of the Bhaktapur Craft Paper Ltd through this study.</w:t>
      </w:r>
    </w:p>
    <w:p w:rsidR="001F2B1B" w:rsidRPr="00B067FE" w:rsidRDefault="001F2B1B" w:rsidP="001F2B1B">
      <w:pPr>
        <w:pStyle w:val="ListParagraph"/>
        <w:spacing w:line="360" w:lineRule="auto"/>
        <w:ind w:left="0"/>
        <w:jc w:val="both"/>
      </w:pPr>
    </w:p>
    <w:p w:rsidR="001F2B1B" w:rsidRPr="00B067FE" w:rsidRDefault="001F2B1B" w:rsidP="001F2B1B">
      <w:pPr>
        <w:pStyle w:val="ListParagraph"/>
        <w:spacing w:line="360" w:lineRule="auto"/>
        <w:ind w:left="0"/>
        <w:jc w:val="both"/>
      </w:pPr>
      <w:r w:rsidRPr="00B067FE">
        <w:t>The data were collected by primary and secondary medium however the following findings and remarkable were described in his study:</w:t>
      </w:r>
      <w:r w:rsidRPr="00B067FE">
        <w:tab/>
      </w:r>
    </w:p>
    <w:p w:rsidR="001F2B1B" w:rsidRPr="00B067FE" w:rsidRDefault="001F2B1B" w:rsidP="001F2B1B">
      <w:pPr>
        <w:pStyle w:val="ListParagraph"/>
        <w:numPr>
          <w:ilvl w:val="0"/>
          <w:numId w:val="47"/>
        </w:numPr>
        <w:tabs>
          <w:tab w:val="clear" w:pos="720"/>
        </w:tabs>
        <w:spacing w:line="360" w:lineRule="auto"/>
        <w:ind w:left="540"/>
        <w:jc w:val="both"/>
      </w:pPr>
      <w:r w:rsidRPr="00B067FE">
        <w:t>Very high degree of correlation between sales and total costs showed that if total costs changed, it would affect the sales revenues of the company due to sales and total costs relation should be considered.</w:t>
      </w:r>
    </w:p>
    <w:p w:rsidR="001F2B1B" w:rsidRPr="00B067FE" w:rsidRDefault="001F2B1B" w:rsidP="001F2B1B">
      <w:pPr>
        <w:pStyle w:val="ListParagraph"/>
        <w:numPr>
          <w:ilvl w:val="0"/>
          <w:numId w:val="47"/>
        </w:numPr>
        <w:tabs>
          <w:tab w:val="clear" w:pos="720"/>
        </w:tabs>
        <w:spacing w:line="360" w:lineRule="auto"/>
        <w:ind w:left="540"/>
        <w:jc w:val="both"/>
      </w:pPr>
      <w:r w:rsidRPr="00B067FE">
        <w:t>Company should attention to improve performance, using management principles like MBO, Participating management activities etc.</w:t>
      </w:r>
    </w:p>
    <w:p w:rsidR="001F2B1B" w:rsidRPr="00B067FE" w:rsidRDefault="001F2B1B" w:rsidP="001F2B1B">
      <w:pPr>
        <w:pStyle w:val="ListParagraph"/>
        <w:numPr>
          <w:ilvl w:val="0"/>
          <w:numId w:val="47"/>
        </w:numPr>
        <w:tabs>
          <w:tab w:val="clear" w:pos="720"/>
        </w:tabs>
        <w:spacing w:line="360" w:lineRule="auto"/>
        <w:ind w:left="540"/>
        <w:jc w:val="both"/>
      </w:pPr>
      <w:r w:rsidRPr="00B067FE">
        <w:t>Scientific costs segregation method (i.e. Least square method) should be used for costs segregation as mixed costs into fixed and variable cost that help to control costs minimize.</w:t>
      </w:r>
    </w:p>
    <w:p w:rsidR="001F2B1B" w:rsidRPr="00B067FE" w:rsidRDefault="001F2B1B" w:rsidP="001F2B1B">
      <w:pPr>
        <w:pStyle w:val="ListParagraph"/>
        <w:numPr>
          <w:ilvl w:val="0"/>
          <w:numId w:val="47"/>
        </w:numPr>
        <w:tabs>
          <w:tab w:val="clear" w:pos="720"/>
        </w:tabs>
        <w:spacing w:line="360" w:lineRule="auto"/>
        <w:ind w:left="540"/>
        <w:jc w:val="both"/>
      </w:pPr>
      <w:r w:rsidRPr="00B067FE">
        <w:t>Research is focused immediately to improve cost analysis by using CVP analysis as tools of PPC.</w:t>
      </w:r>
    </w:p>
    <w:p w:rsidR="001F2B1B" w:rsidRPr="00B067FE" w:rsidRDefault="001F2B1B" w:rsidP="001F2B1B">
      <w:pPr>
        <w:pStyle w:val="ListParagraph"/>
        <w:spacing w:line="360" w:lineRule="auto"/>
        <w:ind w:left="0"/>
        <w:jc w:val="both"/>
      </w:pPr>
    </w:p>
    <w:p w:rsidR="001F2B1B" w:rsidRPr="00B067FE" w:rsidRDefault="001F2B1B" w:rsidP="001F2B1B">
      <w:pPr>
        <w:pStyle w:val="ListParagraph"/>
        <w:spacing w:line="360" w:lineRule="auto"/>
        <w:ind w:left="0"/>
        <w:jc w:val="both"/>
      </w:pPr>
      <w:r w:rsidRPr="00B067FE">
        <w:t>Krishna Ram Sijakhwo was focusing on his research for find out the position of BEP, MOS, and CM of the BCP Ltd, which is enable to show relationship between cost, volume and profit as much clearly. The study mainly based on secondary data, using CVP as a tool of Profit planning and control of the Company. But only secondary data cannot complete the CVP analysis for manufacturing concern like DNBL &amp; HDL.</w:t>
      </w:r>
    </w:p>
    <w:p w:rsidR="001F2B1B" w:rsidRPr="00B067FE" w:rsidRDefault="001F2B1B" w:rsidP="001F2B1B">
      <w:pPr>
        <w:spacing w:line="360" w:lineRule="auto"/>
        <w:ind w:left="720" w:hanging="720"/>
        <w:jc w:val="both"/>
        <w:rPr>
          <w:rFonts w:ascii="Times New Roman" w:hAnsi="Times New Roman" w:cs="Times New Roman"/>
          <w:b/>
        </w:rPr>
      </w:pPr>
    </w:p>
    <w:p w:rsidR="001F2B1B" w:rsidRPr="00B067FE" w:rsidRDefault="001F2B1B" w:rsidP="001F2B1B">
      <w:pPr>
        <w:spacing w:line="360" w:lineRule="auto"/>
        <w:jc w:val="both"/>
        <w:rPr>
          <w:rFonts w:ascii="Times New Roman" w:hAnsi="Times New Roman" w:cs="Times New Roman"/>
          <w:i/>
        </w:rPr>
      </w:pPr>
      <w:r w:rsidRPr="00B067FE">
        <w:rPr>
          <w:rFonts w:ascii="Times New Roman" w:hAnsi="Times New Roman" w:cs="Times New Roman"/>
          <w:b/>
        </w:rPr>
        <w:lastRenderedPageBreak/>
        <w:t xml:space="preserve">Kuldeep Ghimire (2009) </w:t>
      </w:r>
      <w:r w:rsidRPr="00B067FE">
        <w:rPr>
          <w:rFonts w:ascii="Times New Roman" w:hAnsi="Times New Roman" w:cs="Times New Roman"/>
        </w:rPr>
        <w:t>has submitted his thesis entitled</w:t>
      </w:r>
      <w:r w:rsidRPr="00B067FE">
        <w:rPr>
          <w:rFonts w:ascii="Times New Roman" w:hAnsi="Times New Roman" w:cs="Times New Roman"/>
          <w:i/>
        </w:rPr>
        <w:t xml:space="preserve"> "Analysis of</w:t>
      </w:r>
      <w:r w:rsidRPr="00B067FE">
        <w:rPr>
          <w:rFonts w:ascii="Times New Roman" w:hAnsi="Times New Roman" w:cs="Times New Roman"/>
        </w:rPr>
        <w:t xml:space="preserve"> </w:t>
      </w:r>
      <w:r w:rsidRPr="00B067FE">
        <w:rPr>
          <w:rFonts w:ascii="Times New Roman" w:hAnsi="Times New Roman" w:cs="Times New Roman"/>
          <w:i/>
        </w:rPr>
        <w:t xml:space="preserve">CVP of manufacturing organization" (A case study of Dubar Nepal Pvt Ltd), </w:t>
      </w:r>
      <w:r w:rsidRPr="00B067FE">
        <w:rPr>
          <w:rFonts w:ascii="Times New Roman" w:hAnsi="Times New Roman" w:cs="Times New Roman"/>
        </w:rPr>
        <w:t>shanker DevCampus,Kathmandu</w:t>
      </w:r>
      <w:r w:rsidRPr="00B067FE">
        <w:rPr>
          <w:rFonts w:ascii="Times New Roman" w:hAnsi="Times New Roman" w:cs="Times New Roman"/>
          <w:i/>
        </w:rPr>
        <w:t>.</w:t>
      </w:r>
    </w:p>
    <w:p w:rsidR="001F2B1B" w:rsidRPr="00B067FE" w:rsidRDefault="001F2B1B" w:rsidP="001F2B1B">
      <w:pPr>
        <w:spacing w:line="360" w:lineRule="auto"/>
        <w:jc w:val="both"/>
        <w:rPr>
          <w:rFonts w:ascii="Times New Roman" w:hAnsi="Times New Roman" w:cs="Times New Roman"/>
          <w:i/>
        </w:rPr>
      </w:pPr>
    </w:p>
    <w:p w:rsidR="001F2B1B" w:rsidRPr="00B067FE" w:rsidRDefault="001F2B1B" w:rsidP="001F2B1B">
      <w:pPr>
        <w:pStyle w:val="ListParagraph"/>
        <w:spacing w:line="360" w:lineRule="auto"/>
        <w:ind w:left="0"/>
        <w:jc w:val="both"/>
      </w:pPr>
      <w:r w:rsidRPr="00B067FE">
        <w:t>The main objectives of research are:</w:t>
      </w:r>
    </w:p>
    <w:p w:rsidR="001F2B1B" w:rsidRPr="00B067FE" w:rsidRDefault="001F2B1B" w:rsidP="001F2B1B">
      <w:pPr>
        <w:pStyle w:val="ListParagraph"/>
        <w:numPr>
          <w:ilvl w:val="0"/>
          <w:numId w:val="64"/>
        </w:numPr>
        <w:spacing w:line="360" w:lineRule="auto"/>
        <w:ind w:left="360"/>
        <w:jc w:val="both"/>
      </w:pPr>
      <w:r w:rsidRPr="00B067FE">
        <w:t>To evaluate the impact of the profit of Dubar Nepal Pvt Ltd.</w:t>
      </w:r>
    </w:p>
    <w:p w:rsidR="001F2B1B" w:rsidRPr="00B067FE" w:rsidRDefault="001F2B1B" w:rsidP="001F2B1B">
      <w:pPr>
        <w:pStyle w:val="ListParagraph"/>
        <w:numPr>
          <w:ilvl w:val="0"/>
          <w:numId w:val="64"/>
        </w:numPr>
        <w:spacing w:line="360" w:lineRule="auto"/>
        <w:ind w:left="360"/>
        <w:jc w:val="both"/>
      </w:pPr>
      <w:r w:rsidRPr="00B067FE">
        <w:t>To show the relationship of cost,volume and profit between multi product of the organization.</w:t>
      </w:r>
    </w:p>
    <w:p w:rsidR="001F2B1B" w:rsidRPr="00B067FE" w:rsidRDefault="001F2B1B" w:rsidP="001F2B1B">
      <w:pPr>
        <w:pStyle w:val="ListParagraph"/>
        <w:numPr>
          <w:ilvl w:val="1"/>
          <w:numId w:val="28"/>
        </w:numPr>
        <w:tabs>
          <w:tab w:val="clear" w:pos="1440"/>
        </w:tabs>
        <w:spacing w:line="360" w:lineRule="auto"/>
        <w:ind w:left="360"/>
        <w:jc w:val="both"/>
      </w:pPr>
      <w:r w:rsidRPr="00B067FE">
        <w:t xml:space="preserve"> Examine the variance between target and actual sales and production.</w:t>
      </w:r>
    </w:p>
    <w:p w:rsidR="001F2B1B" w:rsidRPr="00B067FE" w:rsidRDefault="001F2B1B" w:rsidP="001F2B1B">
      <w:pPr>
        <w:pStyle w:val="ListParagraph"/>
        <w:numPr>
          <w:ilvl w:val="1"/>
          <w:numId w:val="28"/>
        </w:numPr>
        <w:tabs>
          <w:tab w:val="clear" w:pos="1440"/>
        </w:tabs>
        <w:spacing w:line="360" w:lineRule="auto"/>
        <w:ind w:left="360"/>
        <w:jc w:val="both"/>
      </w:pPr>
      <w:r w:rsidRPr="00B067FE">
        <w:t xml:space="preserve"> To provides appropriate suggestions on the basis of major finding of study.</w:t>
      </w:r>
    </w:p>
    <w:p w:rsidR="001F2B1B" w:rsidRPr="00B067FE" w:rsidRDefault="001F2B1B" w:rsidP="001F2B1B">
      <w:pPr>
        <w:pStyle w:val="ListParagraph"/>
        <w:spacing w:line="360" w:lineRule="auto"/>
        <w:jc w:val="both"/>
      </w:pPr>
    </w:p>
    <w:p w:rsidR="001F2B1B" w:rsidRPr="00B067FE" w:rsidRDefault="001F2B1B" w:rsidP="001F2B1B">
      <w:pPr>
        <w:pStyle w:val="ListParagraph"/>
        <w:spacing w:line="360" w:lineRule="auto"/>
        <w:ind w:left="0"/>
        <w:jc w:val="both"/>
      </w:pPr>
      <w:r w:rsidRPr="00B067FE">
        <w:t>The data were collected by primary and secondary medium however the following findings and remarkable were described in his study:</w:t>
      </w:r>
      <w:r w:rsidRPr="00B067FE">
        <w:tab/>
      </w:r>
    </w:p>
    <w:p w:rsidR="001F2B1B" w:rsidRPr="00B067FE" w:rsidRDefault="001F2B1B" w:rsidP="001F2B1B">
      <w:pPr>
        <w:pStyle w:val="ListParagraph"/>
        <w:numPr>
          <w:ilvl w:val="0"/>
          <w:numId w:val="63"/>
        </w:numPr>
        <w:spacing w:line="360" w:lineRule="auto"/>
        <w:ind w:left="360"/>
        <w:jc w:val="both"/>
      </w:pPr>
      <w:r w:rsidRPr="00B067FE">
        <w:t>Management of the company is not taking interest for BEP analysis.</w:t>
      </w:r>
    </w:p>
    <w:p w:rsidR="001F2B1B" w:rsidRPr="00B067FE" w:rsidRDefault="001F2B1B" w:rsidP="001F2B1B">
      <w:pPr>
        <w:pStyle w:val="ListParagraph"/>
        <w:numPr>
          <w:ilvl w:val="0"/>
          <w:numId w:val="63"/>
        </w:numPr>
        <w:spacing w:line="360" w:lineRule="auto"/>
        <w:ind w:left="360"/>
        <w:jc w:val="both"/>
      </w:pPr>
      <w:r w:rsidRPr="00B067FE">
        <w:t>The company facing the political problem .So government should take attention for the decision.</w:t>
      </w:r>
    </w:p>
    <w:p w:rsidR="001F2B1B" w:rsidRPr="00B067FE" w:rsidRDefault="001F2B1B" w:rsidP="001F2B1B">
      <w:pPr>
        <w:pStyle w:val="ListParagraph"/>
        <w:numPr>
          <w:ilvl w:val="0"/>
          <w:numId w:val="63"/>
        </w:numPr>
        <w:spacing w:line="360" w:lineRule="auto"/>
        <w:ind w:left="360"/>
        <w:jc w:val="both"/>
      </w:pPr>
      <w:r w:rsidRPr="00B067FE">
        <w:t>Management of the company is not in-favor of segregation of cost in variable and fixed, mostly it used as variable and fixed cost whatever the nature of cost.</w:t>
      </w:r>
    </w:p>
    <w:p w:rsidR="001F2B1B" w:rsidRPr="00B067FE" w:rsidRDefault="001F2B1B" w:rsidP="001F2B1B">
      <w:pPr>
        <w:pStyle w:val="ListParagraph"/>
        <w:numPr>
          <w:ilvl w:val="0"/>
          <w:numId w:val="63"/>
        </w:numPr>
        <w:spacing w:line="360" w:lineRule="auto"/>
        <w:ind w:left="360"/>
        <w:jc w:val="both"/>
      </w:pPr>
      <w:r w:rsidRPr="00B067FE">
        <w:t>Net profit margin profitability ratio and other things were not satisfactory.</w:t>
      </w:r>
    </w:p>
    <w:p w:rsidR="001F2B1B" w:rsidRPr="00B067FE" w:rsidRDefault="001F2B1B" w:rsidP="001F2B1B">
      <w:pPr>
        <w:pStyle w:val="ListParagraph"/>
        <w:numPr>
          <w:ilvl w:val="0"/>
          <w:numId w:val="63"/>
        </w:numPr>
        <w:spacing w:line="360" w:lineRule="auto"/>
        <w:ind w:left="360"/>
        <w:jc w:val="both"/>
      </w:pPr>
      <w:r w:rsidRPr="00B067FE">
        <w:t>The total sales revenue of the company is less fluctuating .</w:t>
      </w:r>
    </w:p>
    <w:p w:rsidR="001F2B1B" w:rsidRPr="00B067FE" w:rsidRDefault="001F2B1B" w:rsidP="001F2B1B">
      <w:pPr>
        <w:pStyle w:val="ListParagraph"/>
        <w:spacing w:line="360" w:lineRule="auto"/>
        <w:ind w:left="0"/>
        <w:jc w:val="both"/>
      </w:pPr>
      <w:r w:rsidRPr="00B067FE">
        <w:t xml:space="preserve"> Kuldeep ghimire is focusing on his research for find out the position of Total budgeted sales,actual sales, BEP, MOS, and CM of the Ltd, which is enable to show relationship between cost, volume and profit as much clearly</w:t>
      </w:r>
    </w:p>
    <w:p w:rsidR="001F2B1B" w:rsidRPr="00B067FE" w:rsidRDefault="001F2B1B" w:rsidP="001F2B1B">
      <w:pPr>
        <w:pStyle w:val="ListParagraph"/>
        <w:spacing w:line="360" w:lineRule="auto"/>
        <w:ind w:left="1440"/>
        <w:jc w:val="both"/>
      </w:pPr>
    </w:p>
    <w:p w:rsidR="001F2B1B" w:rsidRPr="00B067FE" w:rsidRDefault="001F2B1B" w:rsidP="001F2B1B">
      <w:pPr>
        <w:pStyle w:val="ListParagraph"/>
        <w:spacing w:line="360" w:lineRule="auto"/>
        <w:ind w:left="0"/>
        <w:jc w:val="both"/>
        <w:rPr>
          <w:b/>
        </w:rPr>
      </w:pPr>
      <w:r w:rsidRPr="00B067FE">
        <w:rPr>
          <w:b/>
        </w:rPr>
        <w:t xml:space="preserve">2.17 Research Gap </w:t>
      </w:r>
    </w:p>
    <w:p w:rsidR="001F2B1B" w:rsidRPr="00B067FE" w:rsidRDefault="001F2B1B" w:rsidP="001F2B1B">
      <w:pPr>
        <w:pStyle w:val="ListParagraph"/>
        <w:spacing w:line="360" w:lineRule="auto"/>
        <w:ind w:left="0"/>
        <w:jc w:val="both"/>
      </w:pPr>
      <w:r w:rsidRPr="00B067FE">
        <w:t>I found there is the gap between the present research and the previous researches. Previous researches were mainly conducted on profit planning and control and budgeting practices in the manufacturing companies especially in public enterprise.</w:t>
      </w:r>
    </w:p>
    <w:p w:rsidR="001F2B1B" w:rsidRPr="00B067FE" w:rsidRDefault="001F2B1B" w:rsidP="001F2B1B">
      <w:pPr>
        <w:pStyle w:val="ListParagraph"/>
        <w:spacing w:line="360" w:lineRule="auto"/>
        <w:ind w:left="0"/>
        <w:jc w:val="both"/>
      </w:pPr>
    </w:p>
    <w:p w:rsidR="001F2B1B" w:rsidRPr="00B067FE" w:rsidRDefault="001F2B1B" w:rsidP="001F2B1B">
      <w:pPr>
        <w:pStyle w:val="ListParagraph"/>
        <w:spacing w:line="360" w:lineRule="auto"/>
        <w:ind w:left="0"/>
        <w:jc w:val="both"/>
      </w:pPr>
      <w:r w:rsidRPr="00B067FE">
        <w:lastRenderedPageBreak/>
        <w:t>The aspect of this research area is that there were some researchers who conducted their research on the CVP analysis as tool for the analysis of the companies’ effectiveness.  Some of these researchers didn’t completely used as tool of CVP.</w:t>
      </w:r>
    </w:p>
    <w:p w:rsidR="001F2B1B" w:rsidRPr="00B067FE" w:rsidRDefault="001F2B1B" w:rsidP="001F2B1B">
      <w:pPr>
        <w:pStyle w:val="ListParagraph"/>
        <w:spacing w:line="360" w:lineRule="auto"/>
        <w:ind w:left="0"/>
        <w:jc w:val="both"/>
      </w:pPr>
    </w:p>
    <w:p w:rsidR="001F2B1B" w:rsidRPr="00B067FE" w:rsidRDefault="001F2B1B" w:rsidP="001F2B1B">
      <w:pPr>
        <w:pStyle w:val="ListParagraph"/>
        <w:spacing w:line="360" w:lineRule="auto"/>
        <w:ind w:left="0"/>
        <w:jc w:val="both"/>
      </w:pPr>
      <w:r w:rsidRPr="00B067FE">
        <w:t>The previous researcher did not disclose which of the profit planning and control tools are in practices, which are not and why. But few of the researches were conducted on simple cost volume profit analysis of public and private limited companies. But to fill gap, it examines the multi product cost volume profit analysis as a tool of profit planning and control in the different manufacturing Organizations.</w:t>
      </w:r>
    </w:p>
    <w:p w:rsidR="001F2B1B" w:rsidRPr="00B067FE" w:rsidRDefault="001F2B1B" w:rsidP="001F2B1B">
      <w:pPr>
        <w:spacing w:line="360" w:lineRule="auto"/>
        <w:jc w:val="center"/>
        <w:rPr>
          <w:rFonts w:ascii="Times New Roman" w:hAnsi="Times New Roman" w:cs="Times New Roman"/>
          <w:b/>
          <w:bCs/>
        </w:rPr>
      </w:pPr>
      <w:r w:rsidRPr="00B067FE">
        <w:rPr>
          <w:rFonts w:ascii="Times New Roman" w:hAnsi="Times New Roman" w:cs="Times New Roman"/>
          <w:b/>
          <w:bCs/>
        </w:rPr>
        <w:br w:type="page"/>
      </w:r>
      <w:r w:rsidRPr="00B067FE">
        <w:rPr>
          <w:rFonts w:ascii="Times New Roman" w:hAnsi="Times New Roman" w:cs="Times New Roman"/>
          <w:b/>
          <w:bCs/>
        </w:rPr>
        <w:lastRenderedPageBreak/>
        <w:t>CHAPTER – III</w:t>
      </w:r>
    </w:p>
    <w:p w:rsidR="001F2B1B" w:rsidRPr="00B067FE" w:rsidRDefault="001F2B1B" w:rsidP="001F2B1B">
      <w:pPr>
        <w:spacing w:line="360" w:lineRule="auto"/>
        <w:jc w:val="center"/>
        <w:rPr>
          <w:rFonts w:ascii="Times New Roman" w:hAnsi="Times New Roman" w:cs="Times New Roman"/>
          <w:b/>
          <w:bCs/>
        </w:rPr>
      </w:pPr>
    </w:p>
    <w:p w:rsidR="001F2B1B" w:rsidRPr="00B067FE" w:rsidRDefault="001F2B1B" w:rsidP="001F2B1B">
      <w:pPr>
        <w:spacing w:line="360" w:lineRule="auto"/>
        <w:jc w:val="center"/>
        <w:rPr>
          <w:rFonts w:ascii="Times New Roman" w:hAnsi="Times New Roman" w:cs="Times New Roman"/>
          <w:b/>
          <w:bCs/>
        </w:rPr>
      </w:pPr>
      <w:r w:rsidRPr="00B067FE">
        <w:rPr>
          <w:rFonts w:ascii="Times New Roman" w:hAnsi="Times New Roman" w:cs="Times New Roman"/>
          <w:b/>
          <w:bCs/>
        </w:rPr>
        <w:t>RE</w:t>
      </w:r>
      <w:r w:rsidRPr="00B067FE">
        <w:rPr>
          <w:rFonts w:ascii="Times New Roman" w:hAnsi="Times New Roman" w:cs="Times New Roman"/>
          <w:b/>
          <w:bCs/>
          <w:lang w:eastAsia="ja-JP"/>
        </w:rPr>
        <w:t>S</w:t>
      </w:r>
      <w:r w:rsidRPr="00B067FE">
        <w:rPr>
          <w:rFonts w:ascii="Times New Roman" w:hAnsi="Times New Roman" w:cs="Times New Roman"/>
          <w:b/>
          <w:bCs/>
        </w:rPr>
        <w:t>EARCH METHODOLOGY</w:t>
      </w:r>
    </w:p>
    <w:p w:rsidR="001F2B1B" w:rsidRPr="00B067FE" w:rsidRDefault="001F2B1B" w:rsidP="001F2B1B">
      <w:pPr>
        <w:pStyle w:val="BodyText"/>
        <w:spacing w:line="360" w:lineRule="auto"/>
        <w:rPr>
          <w:b w:val="0"/>
          <w:bCs w:val="0"/>
        </w:rPr>
      </w:pPr>
    </w:p>
    <w:p w:rsidR="001F2B1B" w:rsidRPr="00B067FE" w:rsidRDefault="001F2B1B" w:rsidP="001F2B1B">
      <w:pPr>
        <w:pStyle w:val="BodyText"/>
        <w:spacing w:line="360" w:lineRule="auto"/>
      </w:pPr>
      <w:r w:rsidRPr="00B067FE">
        <w:t xml:space="preserve">Research is an original contribution to the existing stock of knowledge of making for its advancement. It is the pursuit of truth with the help of study, observation, comparison and experiment. In short, the search for knowledge through objectives and systematic method of finding solution to a problem is research. “Research Methodology is the way to solve the problem systematically and scientifically.  </w:t>
      </w:r>
    </w:p>
    <w:p w:rsidR="001F2B1B" w:rsidRPr="00B067FE" w:rsidRDefault="001F2B1B" w:rsidP="001F2B1B">
      <w:pPr>
        <w:pStyle w:val="BodyText"/>
        <w:spacing w:line="360" w:lineRule="auto"/>
      </w:pPr>
    </w:p>
    <w:p w:rsidR="001F2B1B" w:rsidRPr="00B067FE" w:rsidRDefault="001F2B1B" w:rsidP="001F2B1B">
      <w:pPr>
        <w:pStyle w:val="BodyText"/>
        <w:spacing w:line="360" w:lineRule="auto"/>
      </w:pPr>
      <w:r w:rsidRPr="00B067FE">
        <w:t>Research methodology is the process of arriving at the solution of the problems through a planned and systematic dealing with the collection analysis and interpretation of the facts and figures. The objectives of this study will be to analyze the CVP relationship in Himalayan Distillery Limited and there by forward some measures to improve the situation.</w:t>
      </w:r>
    </w:p>
    <w:p w:rsidR="001F2B1B" w:rsidRPr="00B067FE" w:rsidRDefault="001F2B1B" w:rsidP="001F2B1B">
      <w:pPr>
        <w:pStyle w:val="BodyText"/>
        <w:spacing w:line="360" w:lineRule="auto"/>
      </w:pPr>
    </w:p>
    <w:p w:rsidR="001F2B1B" w:rsidRPr="00B067FE" w:rsidRDefault="001F2B1B" w:rsidP="001F2B1B">
      <w:pPr>
        <w:pStyle w:val="BodyText"/>
        <w:spacing w:line="360" w:lineRule="auto"/>
      </w:pPr>
      <w:r w:rsidRPr="00B067FE">
        <w:t>Research methodology is the way to solve systematically about the research problem. It consists of the research design, research population and sample, sources and types of data, variables and method of analysis and presentation.</w:t>
      </w:r>
    </w:p>
    <w:p w:rsidR="001F2B1B" w:rsidRPr="00B067FE" w:rsidRDefault="001F2B1B" w:rsidP="001F2B1B">
      <w:pPr>
        <w:pStyle w:val="BodyText"/>
        <w:spacing w:line="360" w:lineRule="auto"/>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b/>
          <w:bCs/>
        </w:rPr>
        <w:t>3.1 Research Design</w:t>
      </w:r>
    </w:p>
    <w:p w:rsidR="001F2B1B" w:rsidRPr="00B067FE" w:rsidRDefault="001F2B1B" w:rsidP="001F2B1B">
      <w:pPr>
        <w:tabs>
          <w:tab w:val="left" w:pos="720"/>
        </w:tabs>
        <w:spacing w:line="360" w:lineRule="auto"/>
        <w:jc w:val="both"/>
        <w:rPr>
          <w:rFonts w:ascii="Times New Roman" w:hAnsi="Times New Roman" w:cs="Times New Roman"/>
        </w:rPr>
      </w:pPr>
      <w:r w:rsidRPr="00B067FE">
        <w:rPr>
          <w:rFonts w:ascii="Times New Roman" w:hAnsi="Times New Roman" w:cs="Times New Roman"/>
        </w:rPr>
        <w:t>The research design is an organized approach and not a collection of loose unrelated parts. It is an integrated system that guides the researcher in formatting, implementing and controlling the study. Useful research design can product the answers to the proposed research questions. The research design is thus an integrated frame that guides the researcher in planning and executing the research works.</w:t>
      </w:r>
    </w:p>
    <w:p w:rsidR="001F2B1B" w:rsidRPr="00B067FE" w:rsidRDefault="001F2B1B" w:rsidP="001F2B1B">
      <w:pPr>
        <w:tabs>
          <w:tab w:val="left" w:pos="720"/>
        </w:tabs>
        <w:spacing w:line="360" w:lineRule="auto"/>
        <w:jc w:val="both"/>
        <w:rPr>
          <w:rFonts w:ascii="Times New Roman" w:hAnsi="Times New Roman" w:cs="Times New Roman"/>
        </w:rPr>
      </w:pPr>
    </w:p>
    <w:p w:rsidR="001F2B1B" w:rsidRPr="00B067FE" w:rsidRDefault="001F2B1B" w:rsidP="001F2B1B">
      <w:pPr>
        <w:tabs>
          <w:tab w:val="left" w:pos="975"/>
        </w:tabs>
        <w:spacing w:line="360" w:lineRule="auto"/>
        <w:jc w:val="both"/>
        <w:rPr>
          <w:rFonts w:ascii="Times New Roman" w:hAnsi="Times New Roman" w:cs="Times New Roman"/>
        </w:rPr>
      </w:pPr>
      <w:r w:rsidRPr="00B067FE">
        <w:rPr>
          <w:rFonts w:ascii="Times New Roman" w:hAnsi="Times New Roman" w:cs="Times New Roman"/>
        </w:rPr>
        <w:t xml:space="preserve">Therefore, Research design is the plan, structure and strategy of investigation conceived so as to obtain answer to research question and control variance. A well settled research design is necessary to fulfill </w:t>
      </w:r>
      <w:r w:rsidRPr="00B067FE">
        <w:rPr>
          <w:rFonts w:ascii="Times New Roman" w:hAnsi="Times New Roman" w:cs="Times New Roman"/>
        </w:rPr>
        <w:lastRenderedPageBreak/>
        <w:t>the objectives of the study. Research design adopts a definite procedure and techniques that guide the study and it propound the way of research viability.</w:t>
      </w:r>
    </w:p>
    <w:p w:rsidR="001F2B1B" w:rsidRPr="00B067FE" w:rsidRDefault="001F2B1B" w:rsidP="001F2B1B">
      <w:pPr>
        <w:tabs>
          <w:tab w:val="left" w:pos="975"/>
        </w:tabs>
        <w:spacing w:line="360" w:lineRule="auto"/>
        <w:jc w:val="both"/>
        <w:rPr>
          <w:rFonts w:ascii="Times New Roman" w:hAnsi="Times New Roman" w:cs="Times New Roman"/>
        </w:rPr>
      </w:pPr>
    </w:p>
    <w:p w:rsidR="001F2B1B" w:rsidRPr="00B067FE" w:rsidRDefault="001F2B1B" w:rsidP="001F2B1B">
      <w:pPr>
        <w:tabs>
          <w:tab w:val="left" w:pos="720"/>
        </w:tabs>
        <w:spacing w:line="360" w:lineRule="auto"/>
        <w:jc w:val="both"/>
        <w:rPr>
          <w:rFonts w:ascii="Times New Roman" w:hAnsi="Times New Roman" w:cs="Times New Roman"/>
        </w:rPr>
      </w:pPr>
      <w:r w:rsidRPr="00B067FE">
        <w:rPr>
          <w:rFonts w:ascii="Times New Roman" w:hAnsi="Times New Roman" w:cs="Times New Roman"/>
        </w:rPr>
        <w:t xml:space="preserve"> Data and information are the lifeblood or major portion of any study. This study would be attempted to show the relationship among cost, volume, profit and various functional budgets for their achievement and effective application within the conceptual framework of profit planning for solving the problems that has accrued in Himalayan Distillery. A study design is the arrangement of the conditions for collection and analyze of data in manner that aims to combine relevance to the study purpose with the economy in producer. These studies will an intensive based on analysis of the past financial performance.</w:t>
      </w:r>
    </w:p>
    <w:p w:rsidR="001F2B1B" w:rsidRPr="00B067FE" w:rsidRDefault="001F2B1B" w:rsidP="001F2B1B">
      <w:pPr>
        <w:tabs>
          <w:tab w:val="left" w:pos="975"/>
        </w:tabs>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To fulfill the objective of the study primary as well as secondary data be used and study design will descriptive as well as analytical.</w:t>
      </w:r>
    </w:p>
    <w:p w:rsidR="001F2B1B" w:rsidRPr="00B067FE" w:rsidRDefault="001F2B1B" w:rsidP="001F2B1B">
      <w:pPr>
        <w:tabs>
          <w:tab w:val="left" w:pos="975"/>
        </w:tabs>
        <w:spacing w:line="360" w:lineRule="auto"/>
        <w:jc w:val="both"/>
        <w:rPr>
          <w:rFonts w:ascii="Times New Roman" w:hAnsi="Times New Roman" w:cs="Times New Roman"/>
          <w:b/>
          <w:bCs/>
        </w:rPr>
      </w:pPr>
    </w:p>
    <w:p w:rsidR="001F2B1B" w:rsidRPr="00B067FE" w:rsidRDefault="001F2B1B" w:rsidP="001F2B1B">
      <w:pPr>
        <w:tabs>
          <w:tab w:val="left" w:pos="720"/>
        </w:tabs>
        <w:spacing w:line="360" w:lineRule="auto"/>
        <w:jc w:val="both"/>
        <w:rPr>
          <w:rFonts w:ascii="Times New Roman" w:hAnsi="Times New Roman" w:cs="Times New Roman"/>
        </w:rPr>
      </w:pPr>
      <w:r w:rsidRPr="00B067FE">
        <w:rPr>
          <w:rFonts w:ascii="Times New Roman" w:hAnsi="Times New Roman" w:cs="Times New Roman"/>
          <w:b/>
          <w:bCs/>
        </w:rPr>
        <w:t>3.2 Population and Sample</w:t>
      </w:r>
    </w:p>
    <w:p w:rsidR="001F2B1B" w:rsidRPr="00B067FE" w:rsidRDefault="001F2B1B" w:rsidP="001F2B1B">
      <w:pPr>
        <w:pStyle w:val="BodyText"/>
        <w:spacing w:line="360" w:lineRule="auto"/>
      </w:pPr>
      <w:r w:rsidRPr="00B067FE">
        <w:t>The large group about which the generalization is made is called the population under study, or the universe and small portion on which the study is made is called the sample of the study.</w:t>
      </w:r>
    </w:p>
    <w:p w:rsidR="001F2B1B" w:rsidRPr="00B067FE" w:rsidRDefault="001F2B1B" w:rsidP="001F2B1B">
      <w:pPr>
        <w:pStyle w:val="BodyText"/>
        <w:spacing w:line="360" w:lineRule="auto"/>
      </w:pPr>
    </w:p>
    <w:p w:rsidR="001F2B1B" w:rsidRPr="00B067FE" w:rsidRDefault="001F2B1B" w:rsidP="001F2B1B">
      <w:pPr>
        <w:pStyle w:val="BodyText"/>
        <w:spacing w:line="360" w:lineRule="auto"/>
      </w:pPr>
      <w:r w:rsidRPr="00B067FE">
        <w:t xml:space="preserve">The population of the study would be manufacturing enterprises all over </w:t>
      </w:r>
      <w:smartTag w:uri="urn:schemas-microsoft-com:office:smarttags" w:element="place">
        <w:smartTag w:uri="urn:schemas-microsoft-com:office:smarttags" w:element="country-region">
          <w:r w:rsidRPr="00B067FE">
            <w:t>Nepal</w:t>
          </w:r>
        </w:smartTag>
      </w:smartTag>
      <w:r w:rsidRPr="00B067FE">
        <w:t xml:space="preserve"> but for the convenience Dabar Nepal Pvt. Ltd. (DNPL) &amp;Himalayan Distillery Ltd (HDL) will be selected sample of this research study by using random sampling method..</w:t>
      </w:r>
    </w:p>
    <w:p w:rsidR="001F2B1B" w:rsidRPr="00B067FE" w:rsidRDefault="001F2B1B" w:rsidP="001F2B1B">
      <w:pPr>
        <w:pStyle w:val="BodyText"/>
        <w:spacing w:line="360" w:lineRule="auto"/>
        <w:rPr>
          <w:b w:val="0"/>
          <w:bCs w:val="0"/>
        </w:rPr>
      </w:pPr>
    </w:p>
    <w:p w:rsidR="001F2B1B" w:rsidRPr="00B067FE" w:rsidRDefault="001F2B1B" w:rsidP="001F2B1B">
      <w:pPr>
        <w:pStyle w:val="BodyText"/>
        <w:spacing w:line="360" w:lineRule="auto"/>
        <w:rPr>
          <w:b w:val="0"/>
          <w:bCs w:val="0"/>
        </w:rPr>
      </w:pPr>
      <w:r w:rsidRPr="00B067FE">
        <w:rPr>
          <w:b w:val="0"/>
          <w:bCs w:val="0"/>
        </w:rPr>
        <w:t>3.3 Source and Types of Data</w:t>
      </w:r>
    </w:p>
    <w:p w:rsidR="001F2B1B" w:rsidRPr="00B067FE" w:rsidRDefault="001F2B1B" w:rsidP="001F2B1B">
      <w:pPr>
        <w:pStyle w:val="BodyText"/>
        <w:spacing w:line="360" w:lineRule="auto"/>
      </w:pPr>
      <w:r w:rsidRPr="00B067FE">
        <w:t>Data may be obtained from several sources; it is not easy to list them in detail. Each research project has its own data needs and data sources. However, the general classification of data sources has the following dimensions.</w:t>
      </w:r>
    </w:p>
    <w:p w:rsidR="001F2B1B" w:rsidRDefault="001F2B1B" w:rsidP="001F2B1B">
      <w:pPr>
        <w:pStyle w:val="BodyText"/>
        <w:spacing w:line="360" w:lineRule="auto"/>
      </w:pPr>
    </w:p>
    <w:p w:rsidR="00A44E92" w:rsidRPr="00B067FE" w:rsidRDefault="00A44E92" w:rsidP="001F2B1B">
      <w:pPr>
        <w:pStyle w:val="BodyText"/>
        <w:spacing w:line="360" w:lineRule="auto"/>
      </w:pPr>
    </w:p>
    <w:p w:rsidR="001F2B1B" w:rsidRPr="00B067FE" w:rsidRDefault="001F2B1B" w:rsidP="001F2B1B">
      <w:pPr>
        <w:pStyle w:val="BodyText"/>
        <w:numPr>
          <w:ilvl w:val="0"/>
          <w:numId w:val="31"/>
        </w:numPr>
        <w:tabs>
          <w:tab w:val="clear" w:pos="1800"/>
          <w:tab w:val="num" w:pos="360"/>
        </w:tabs>
        <w:spacing w:line="360" w:lineRule="auto"/>
        <w:ind w:left="360" w:hanging="360"/>
        <w:rPr>
          <w:b w:val="0"/>
          <w:bCs w:val="0"/>
        </w:rPr>
      </w:pPr>
      <w:r w:rsidRPr="00B067FE">
        <w:rPr>
          <w:b w:val="0"/>
          <w:bCs w:val="0"/>
        </w:rPr>
        <w:lastRenderedPageBreak/>
        <w:t xml:space="preserve"> Primary Data</w:t>
      </w:r>
      <w:r w:rsidRPr="00B067FE">
        <w:rPr>
          <w:b w:val="0"/>
          <w:bCs w:val="0"/>
        </w:rPr>
        <w:tab/>
      </w:r>
    </w:p>
    <w:p w:rsidR="001F2B1B" w:rsidRPr="00B067FE" w:rsidRDefault="001F2B1B" w:rsidP="001F2B1B">
      <w:pPr>
        <w:pStyle w:val="BodyText"/>
        <w:spacing w:line="360" w:lineRule="auto"/>
        <w:rPr>
          <w:b w:val="0"/>
          <w:bCs w:val="0"/>
        </w:rPr>
      </w:pPr>
      <w:r w:rsidRPr="00B067FE">
        <w:t>Primary data are original data generated by the researcher for the research project at hand. Thus, these data are collected through interviews questionnaires, observations and direct meeting with concerned persons.</w:t>
      </w:r>
      <w:r w:rsidRPr="00B067FE">
        <w:rPr>
          <w:b w:val="0"/>
          <w:bCs w:val="0"/>
        </w:rPr>
        <w:t xml:space="preserve"> </w:t>
      </w:r>
    </w:p>
    <w:p w:rsidR="001F2B1B" w:rsidRPr="00B067FE" w:rsidRDefault="001F2B1B" w:rsidP="001F2B1B">
      <w:pPr>
        <w:pStyle w:val="BodyText"/>
        <w:spacing w:line="360" w:lineRule="auto"/>
        <w:rPr>
          <w:b w:val="0"/>
          <w:bCs w:val="0"/>
        </w:rPr>
      </w:pPr>
    </w:p>
    <w:p w:rsidR="001F2B1B" w:rsidRPr="00B067FE" w:rsidRDefault="001F2B1B" w:rsidP="001F2B1B">
      <w:pPr>
        <w:pStyle w:val="BodyText"/>
        <w:numPr>
          <w:ilvl w:val="0"/>
          <w:numId w:val="31"/>
        </w:numPr>
        <w:tabs>
          <w:tab w:val="clear" w:pos="1800"/>
          <w:tab w:val="num" w:pos="360"/>
        </w:tabs>
        <w:spacing w:line="360" w:lineRule="auto"/>
        <w:ind w:left="360" w:hanging="360"/>
      </w:pPr>
      <w:r w:rsidRPr="00B067FE">
        <w:rPr>
          <w:b w:val="0"/>
          <w:bCs w:val="0"/>
        </w:rPr>
        <w:t xml:space="preserve">  Secondary Data</w:t>
      </w:r>
      <w:r w:rsidRPr="00B067FE">
        <w:rPr>
          <w:b w:val="0"/>
          <w:bCs w:val="0"/>
        </w:rPr>
        <w:tab/>
      </w:r>
    </w:p>
    <w:p w:rsidR="001F2B1B" w:rsidRPr="00B067FE" w:rsidRDefault="001F2B1B" w:rsidP="001F2B1B">
      <w:pPr>
        <w:pStyle w:val="BodyText"/>
        <w:spacing w:line="360" w:lineRule="auto"/>
      </w:pPr>
      <w:r w:rsidRPr="00B067FE">
        <w:t>Secondary data refer to those for already gathered by other. The sources of secondary data can be divided into two groups. Internal and external. The internal secondary data are found within the collected from published document of the company. Mainly data sources depend upon annual reports, publications as well as website of concerned organization. External secondary data are collected from sources outside the company. Such sources may include books, periodicals, published reports, data services and computer data banks etc.</w:t>
      </w:r>
    </w:p>
    <w:p w:rsidR="001F2B1B" w:rsidRPr="00B067FE" w:rsidRDefault="001F2B1B" w:rsidP="001F2B1B">
      <w:pPr>
        <w:pStyle w:val="BodyText"/>
        <w:spacing w:line="360" w:lineRule="auto"/>
      </w:pPr>
    </w:p>
    <w:p w:rsidR="001F2B1B" w:rsidRPr="00B067FE" w:rsidRDefault="001F2B1B" w:rsidP="001F2B1B">
      <w:pPr>
        <w:pStyle w:val="BodyText"/>
        <w:spacing w:line="360" w:lineRule="auto"/>
        <w:rPr>
          <w:b w:val="0"/>
          <w:bCs w:val="0"/>
        </w:rPr>
      </w:pPr>
      <w:r w:rsidRPr="00B067FE">
        <w:rPr>
          <w:b w:val="0"/>
          <w:bCs w:val="0"/>
        </w:rPr>
        <w:t>3.4 Variables of Studies</w:t>
      </w:r>
    </w:p>
    <w:p w:rsidR="001F2B1B" w:rsidRPr="00B067FE" w:rsidRDefault="001F2B1B" w:rsidP="001F2B1B">
      <w:pPr>
        <w:pStyle w:val="BodyText"/>
        <w:spacing w:line="360" w:lineRule="auto"/>
      </w:pPr>
      <w:r w:rsidRPr="00B067FE">
        <w:t>Variables are characteristics of person, things, groups, objects etc. A variable is thus a symbol to which numerals or values are assigned. In other words, a variable can take on many values. The researcher had used two types of variables, independent variables and dependent variables, which are presented as below:</w:t>
      </w:r>
    </w:p>
    <w:p w:rsidR="001F2B1B" w:rsidRPr="00B067FE" w:rsidRDefault="001F2B1B" w:rsidP="001F2B1B">
      <w:pPr>
        <w:pStyle w:val="BodyText"/>
        <w:spacing w:line="360" w:lineRule="auto"/>
        <w:rPr>
          <w:b w:val="0"/>
          <w:bCs w:val="0"/>
        </w:rPr>
      </w:pPr>
    </w:p>
    <w:p w:rsidR="001F2B1B" w:rsidRPr="00B067FE" w:rsidRDefault="001F2B1B" w:rsidP="001F2B1B">
      <w:pPr>
        <w:pStyle w:val="BodyText"/>
        <w:spacing w:line="360" w:lineRule="auto"/>
        <w:rPr>
          <w:b w:val="0"/>
          <w:bCs w:val="0"/>
        </w:rPr>
      </w:pPr>
      <w:r w:rsidRPr="00B067FE">
        <w:rPr>
          <w:b w:val="0"/>
          <w:bCs w:val="0"/>
        </w:rPr>
        <w:t>a.) Independent Variables</w:t>
      </w:r>
    </w:p>
    <w:p w:rsidR="001F2B1B" w:rsidRPr="00B067FE" w:rsidRDefault="001F2B1B" w:rsidP="001F2B1B">
      <w:pPr>
        <w:pStyle w:val="BodyText"/>
        <w:spacing w:line="360" w:lineRule="auto"/>
      </w:pPr>
      <w:r w:rsidRPr="00B067FE">
        <w:t>A variable is called independent variable if it is not influenced by any other variable under study. The independent variables are those, which are the basis of prediction.</w:t>
      </w:r>
    </w:p>
    <w:p w:rsidR="001F2B1B" w:rsidRPr="00B067FE" w:rsidRDefault="001F2B1B" w:rsidP="001F2B1B">
      <w:pPr>
        <w:pStyle w:val="BodyText"/>
        <w:spacing w:line="360" w:lineRule="auto"/>
      </w:pPr>
    </w:p>
    <w:p w:rsidR="001F2B1B" w:rsidRPr="00B067FE" w:rsidRDefault="001F2B1B" w:rsidP="001F2B1B">
      <w:pPr>
        <w:pStyle w:val="BodyText"/>
        <w:spacing w:line="360" w:lineRule="auto"/>
        <w:rPr>
          <w:b w:val="0"/>
          <w:bCs w:val="0"/>
        </w:rPr>
      </w:pPr>
      <w:r w:rsidRPr="00B067FE">
        <w:rPr>
          <w:b w:val="0"/>
          <w:bCs w:val="0"/>
        </w:rPr>
        <w:t>b.) Dependent Variable</w:t>
      </w:r>
    </w:p>
    <w:p w:rsidR="001F2B1B" w:rsidRPr="00B067FE" w:rsidRDefault="001F2B1B" w:rsidP="001F2B1B">
      <w:pPr>
        <w:pStyle w:val="BodyText"/>
        <w:spacing w:line="360" w:lineRule="auto"/>
      </w:pPr>
      <w:r w:rsidRPr="00B067FE">
        <w:t>A variable is called dependent variable if its values depend upon the other variables. The investigators purpose is to study analyze and predict the variability in the dependent variable. The dependent variable is the variable that is being predicted.</w:t>
      </w:r>
    </w:p>
    <w:p w:rsidR="001F2B1B" w:rsidRPr="00B067FE" w:rsidRDefault="001F2B1B" w:rsidP="001F2B1B">
      <w:pPr>
        <w:pStyle w:val="BodyText"/>
        <w:spacing w:line="360" w:lineRule="auto"/>
      </w:pPr>
    </w:p>
    <w:p w:rsidR="001F2B1B" w:rsidRPr="00B067FE" w:rsidRDefault="001F2B1B" w:rsidP="001F2B1B">
      <w:pPr>
        <w:pStyle w:val="BodyText"/>
        <w:spacing w:line="360" w:lineRule="auto"/>
      </w:pPr>
      <w:r w:rsidRPr="00B067FE">
        <w:lastRenderedPageBreak/>
        <w:t>There are three factors (i.e. cost, volume and profit) of C-V-P analysis, which are interconnected and dependent on one another. So these factors are depending variables. But, testing relationship between these variable following criteria are assumed:</w:t>
      </w:r>
    </w:p>
    <w:p w:rsidR="001F2B1B" w:rsidRPr="00B067FE" w:rsidRDefault="001F2B1B" w:rsidP="001F2B1B">
      <w:pPr>
        <w:pStyle w:val="BodyText"/>
        <w:tabs>
          <w:tab w:val="left" w:pos="2190"/>
        </w:tabs>
        <w:spacing w:line="360" w:lineRule="auto"/>
        <w:jc w:val="center"/>
        <w:rPr>
          <w:b w:val="0"/>
          <w:bCs w:val="0"/>
        </w:rPr>
      </w:pPr>
    </w:p>
    <w:p w:rsidR="001F2B1B" w:rsidRPr="00B067FE" w:rsidRDefault="001F2B1B" w:rsidP="001F2B1B">
      <w:pPr>
        <w:pStyle w:val="BodyText"/>
        <w:tabs>
          <w:tab w:val="left" w:pos="2190"/>
        </w:tabs>
        <w:spacing w:line="360" w:lineRule="auto"/>
        <w:jc w:val="center"/>
        <w:rPr>
          <w:b w:val="0"/>
          <w:bCs w:val="0"/>
        </w:rPr>
      </w:pPr>
      <w:r w:rsidRPr="00B067FE">
        <w:rPr>
          <w:b w:val="0"/>
          <w:bCs w:val="0"/>
        </w:rPr>
        <w:t>Table 3.1</w:t>
      </w:r>
    </w:p>
    <w:p w:rsidR="001F2B1B" w:rsidRPr="00B067FE" w:rsidRDefault="001F2B1B" w:rsidP="001F2B1B">
      <w:pPr>
        <w:pStyle w:val="BodyText"/>
        <w:tabs>
          <w:tab w:val="left" w:pos="2190"/>
        </w:tabs>
        <w:spacing w:line="360" w:lineRule="auto"/>
        <w:jc w:val="center"/>
        <w:rPr>
          <w:b w:val="0"/>
          <w:bCs w:val="0"/>
        </w:rPr>
      </w:pPr>
      <w:r w:rsidRPr="00B067FE">
        <w:rPr>
          <w:b w:val="0"/>
          <w:bCs w:val="0"/>
        </w:rPr>
        <w:t>Classification of Variables</w:t>
      </w:r>
    </w:p>
    <w:tbl>
      <w:tblPr>
        <w:tblW w:w="0" w:type="auto"/>
        <w:jc w:val="center"/>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98"/>
        <w:gridCol w:w="2700"/>
        <w:gridCol w:w="720"/>
        <w:gridCol w:w="3060"/>
      </w:tblGrid>
      <w:tr w:rsidR="001F2B1B" w:rsidRPr="00B067FE" w:rsidTr="002E327B">
        <w:trPr>
          <w:jc w:val="center"/>
        </w:trPr>
        <w:tc>
          <w:tcPr>
            <w:tcW w:w="698" w:type="dxa"/>
          </w:tcPr>
          <w:p w:rsidR="001F2B1B" w:rsidRPr="00B067FE" w:rsidRDefault="001F2B1B" w:rsidP="002E327B">
            <w:pPr>
              <w:pStyle w:val="BodyText"/>
              <w:spacing w:line="360" w:lineRule="auto"/>
              <w:rPr>
                <w:b w:val="0"/>
              </w:rPr>
            </w:pPr>
            <w:r w:rsidRPr="00B067FE">
              <w:rPr>
                <w:b w:val="0"/>
              </w:rPr>
              <w:t>S.N</w:t>
            </w:r>
          </w:p>
        </w:tc>
        <w:tc>
          <w:tcPr>
            <w:tcW w:w="2700" w:type="dxa"/>
          </w:tcPr>
          <w:p w:rsidR="001F2B1B" w:rsidRPr="00B067FE" w:rsidRDefault="001F2B1B" w:rsidP="002E327B">
            <w:pPr>
              <w:pStyle w:val="BodyText"/>
              <w:spacing w:line="360" w:lineRule="auto"/>
              <w:ind w:left="12"/>
              <w:rPr>
                <w:b w:val="0"/>
              </w:rPr>
            </w:pPr>
            <w:r w:rsidRPr="00B067FE">
              <w:rPr>
                <w:b w:val="0"/>
              </w:rPr>
              <w:t>Independent Variable</w:t>
            </w:r>
          </w:p>
        </w:tc>
        <w:tc>
          <w:tcPr>
            <w:tcW w:w="720" w:type="dxa"/>
          </w:tcPr>
          <w:p w:rsidR="001F2B1B" w:rsidRPr="00B067FE" w:rsidRDefault="001F2B1B" w:rsidP="002E327B">
            <w:pPr>
              <w:pStyle w:val="BodyText"/>
              <w:spacing w:line="360" w:lineRule="auto"/>
              <w:rPr>
                <w:b w:val="0"/>
              </w:rPr>
            </w:pPr>
            <w:r w:rsidRPr="00B067FE">
              <w:rPr>
                <w:b w:val="0"/>
              </w:rPr>
              <w:t>S.N</w:t>
            </w:r>
          </w:p>
        </w:tc>
        <w:tc>
          <w:tcPr>
            <w:tcW w:w="3060" w:type="dxa"/>
          </w:tcPr>
          <w:p w:rsidR="001F2B1B" w:rsidRPr="00B067FE" w:rsidRDefault="001F2B1B" w:rsidP="002E327B">
            <w:pPr>
              <w:pStyle w:val="BodyText"/>
              <w:spacing w:line="360" w:lineRule="auto"/>
              <w:rPr>
                <w:b w:val="0"/>
              </w:rPr>
            </w:pPr>
            <w:r w:rsidRPr="00B067FE">
              <w:rPr>
                <w:b w:val="0"/>
              </w:rPr>
              <w:t>Dependent Variable</w:t>
            </w:r>
          </w:p>
        </w:tc>
      </w:tr>
      <w:tr w:rsidR="001F2B1B" w:rsidRPr="00B067FE" w:rsidTr="002E327B">
        <w:trPr>
          <w:jc w:val="center"/>
        </w:trPr>
        <w:tc>
          <w:tcPr>
            <w:tcW w:w="698" w:type="dxa"/>
          </w:tcPr>
          <w:p w:rsidR="001F2B1B" w:rsidRPr="00B067FE" w:rsidRDefault="001F2B1B" w:rsidP="002E327B">
            <w:pPr>
              <w:pStyle w:val="BodyText"/>
              <w:spacing w:line="360" w:lineRule="auto"/>
            </w:pPr>
          </w:p>
          <w:p w:rsidR="001F2B1B" w:rsidRPr="00B067FE" w:rsidRDefault="001F2B1B" w:rsidP="002E327B">
            <w:pPr>
              <w:pStyle w:val="BodyText"/>
              <w:spacing w:line="360" w:lineRule="auto"/>
            </w:pPr>
            <w:r w:rsidRPr="00B067FE">
              <w:t>1.</w:t>
            </w:r>
          </w:p>
          <w:p w:rsidR="001F2B1B" w:rsidRPr="00B067FE" w:rsidRDefault="001F2B1B" w:rsidP="002E327B">
            <w:pPr>
              <w:pStyle w:val="BodyText"/>
              <w:spacing w:line="360" w:lineRule="auto"/>
            </w:pPr>
          </w:p>
        </w:tc>
        <w:tc>
          <w:tcPr>
            <w:tcW w:w="2700" w:type="dxa"/>
          </w:tcPr>
          <w:p w:rsidR="001F2B1B" w:rsidRPr="00B067FE" w:rsidRDefault="001F2B1B" w:rsidP="002E327B">
            <w:pPr>
              <w:pStyle w:val="BodyText"/>
              <w:spacing w:line="360" w:lineRule="auto"/>
            </w:pPr>
          </w:p>
          <w:p w:rsidR="001F2B1B" w:rsidRPr="00B067FE" w:rsidRDefault="001F2B1B" w:rsidP="002E327B">
            <w:pPr>
              <w:pStyle w:val="BodyText"/>
              <w:spacing w:line="360" w:lineRule="auto"/>
            </w:pPr>
            <w:r w:rsidRPr="00B067FE">
              <w:t>Sales Unit</w:t>
            </w:r>
          </w:p>
        </w:tc>
        <w:tc>
          <w:tcPr>
            <w:tcW w:w="720" w:type="dxa"/>
          </w:tcPr>
          <w:p w:rsidR="001F2B1B" w:rsidRPr="00B067FE" w:rsidRDefault="001F2B1B" w:rsidP="002E327B">
            <w:pPr>
              <w:pStyle w:val="BodyText"/>
              <w:spacing w:line="360" w:lineRule="auto"/>
            </w:pPr>
            <w:r w:rsidRPr="00B067FE">
              <w:t>1</w:t>
            </w:r>
          </w:p>
          <w:p w:rsidR="001F2B1B" w:rsidRPr="00B067FE" w:rsidRDefault="001F2B1B" w:rsidP="002E327B">
            <w:pPr>
              <w:pStyle w:val="BodyText"/>
              <w:spacing w:line="360" w:lineRule="auto"/>
            </w:pPr>
            <w:r w:rsidRPr="00B067FE">
              <w:t>2</w:t>
            </w:r>
          </w:p>
          <w:p w:rsidR="001F2B1B" w:rsidRPr="00B067FE" w:rsidRDefault="001F2B1B" w:rsidP="002E327B">
            <w:pPr>
              <w:pStyle w:val="BodyText"/>
              <w:spacing w:line="360" w:lineRule="auto"/>
            </w:pPr>
            <w:r w:rsidRPr="00B067FE">
              <w:t>3</w:t>
            </w:r>
          </w:p>
        </w:tc>
        <w:tc>
          <w:tcPr>
            <w:tcW w:w="3060" w:type="dxa"/>
          </w:tcPr>
          <w:p w:rsidR="001F2B1B" w:rsidRPr="00B067FE" w:rsidRDefault="001F2B1B" w:rsidP="002E327B">
            <w:pPr>
              <w:pStyle w:val="BodyText"/>
              <w:spacing w:line="360" w:lineRule="auto"/>
            </w:pPr>
            <w:r w:rsidRPr="00B067FE">
              <w:t>Sales Rs.</w:t>
            </w:r>
          </w:p>
          <w:p w:rsidR="001F2B1B" w:rsidRPr="00B067FE" w:rsidRDefault="001F2B1B" w:rsidP="002E327B">
            <w:pPr>
              <w:pStyle w:val="BodyText"/>
              <w:spacing w:line="360" w:lineRule="auto"/>
            </w:pPr>
            <w:r w:rsidRPr="00B067FE">
              <w:t>Cost (Variable &amp; Fixed)</w:t>
            </w:r>
          </w:p>
          <w:p w:rsidR="001F2B1B" w:rsidRPr="00B067FE" w:rsidRDefault="001F2B1B" w:rsidP="002E327B">
            <w:pPr>
              <w:pStyle w:val="BodyText"/>
              <w:spacing w:line="360" w:lineRule="auto"/>
            </w:pPr>
            <w:r w:rsidRPr="00B067FE">
              <w:t>Profit</w:t>
            </w:r>
          </w:p>
        </w:tc>
      </w:tr>
    </w:tbl>
    <w:p w:rsidR="00A44E92" w:rsidRDefault="00A44E92" w:rsidP="00A44E92">
      <w:pPr>
        <w:pStyle w:val="BodyText"/>
        <w:spacing w:line="360" w:lineRule="auto"/>
        <w:rPr>
          <w:b w:val="0"/>
          <w:bCs w:val="0"/>
        </w:rPr>
      </w:pPr>
    </w:p>
    <w:p w:rsidR="001F2B1B" w:rsidRPr="00B067FE" w:rsidRDefault="001F2B1B" w:rsidP="00A44E92">
      <w:pPr>
        <w:pStyle w:val="BodyText"/>
        <w:spacing w:line="360" w:lineRule="auto"/>
        <w:rPr>
          <w:b w:val="0"/>
          <w:bCs w:val="0"/>
        </w:rPr>
      </w:pPr>
      <w:r w:rsidRPr="00B067FE">
        <w:rPr>
          <w:b w:val="0"/>
          <w:bCs w:val="0"/>
        </w:rPr>
        <w:t xml:space="preserve">  Method of Data Collection</w:t>
      </w:r>
    </w:p>
    <w:p w:rsidR="001F2B1B" w:rsidRPr="00B067FE" w:rsidRDefault="001F2B1B" w:rsidP="001F2B1B">
      <w:pPr>
        <w:pStyle w:val="BodyText"/>
        <w:spacing w:line="360" w:lineRule="auto"/>
      </w:pPr>
      <w:r w:rsidRPr="00B067FE">
        <w:t>Both primary and secondary data were used in the study. The secondary data were collected from the company’s annual reports and other related document, company’s website and books published reports etc.</w:t>
      </w:r>
    </w:p>
    <w:p w:rsidR="001F2B1B" w:rsidRPr="00B067FE" w:rsidRDefault="001F2B1B" w:rsidP="001F2B1B">
      <w:pPr>
        <w:pStyle w:val="BodyText"/>
        <w:spacing w:line="360" w:lineRule="auto"/>
        <w:rPr>
          <w:b w:val="0"/>
          <w:bCs w:val="0"/>
        </w:rPr>
      </w:pPr>
    </w:p>
    <w:p w:rsidR="001F2B1B" w:rsidRPr="00B067FE" w:rsidRDefault="001F2B1B" w:rsidP="001F2B1B">
      <w:pPr>
        <w:pStyle w:val="BodyText"/>
        <w:spacing w:line="360" w:lineRule="auto"/>
      </w:pPr>
      <w:r w:rsidRPr="00B067FE">
        <w:t>The primary data were obtained through general discussion as well as questionnaire method followed in most cases face to face interviews with the concerned person of the company. The profile of the respondents can be shown in the following way.</w:t>
      </w:r>
    </w:p>
    <w:p w:rsidR="001F2B1B" w:rsidRPr="00B067FE" w:rsidRDefault="001F2B1B" w:rsidP="001F2B1B">
      <w:pPr>
        <w:pStyle w:val="BodyText"/>
        <w:tabs>
          <w:tab w:val="left" w:pos="3735"/>
        </w:tabs>
        <w:spacing w:line="360" w:lineRule="auto"/>
        <w:jc w:val="center"/>
        <w:rPr>
          <w:b w:val="0"/>
          <w:bCs w:val="0"/>
        </w:rPr>
      </w:pPr>
    </w:p>
    <w:p w:rsidR="001F2B1B" w:rsidRPr="00B067FE" w:rsidRDefault="001F2B1B" w:rsidP="001F2B1B">
      <w:pPr>
        <w:pStyle w:val="BodyText"/>
        <w:tabs>
          <w:tab w:val="left" w:pos="3735"/>
        </w:tabs>
        <w:spacing w:line="360" w:lineRule="auto"/>
        <w:jc w:val="center"/>
        <w:rPr>
          <w:b w:val="0"/>
          <w:bCs w:val="0"/>
        </w:rPr>
      </w:pPr>
      <w:r w:rsidRPr="00B067FE">
        <w:rPr>
          <w:b w:val="0"/>
          <w:bCs w:val="0"/>
        </w:rPr>
        <w:t>Table 3.2</w:t>
      </w:r>
    </w:p>
    <w:p w:rsidR="001F2B1B" w:rsidRPr="00B067FE" w:rsidRDefault="001F2B1B" w:rsidP="001F2B1B">
      <w:pPr>
        <w:pStyle w:val="BodyText"/>
        <w:tabs>
          <w:tab w:val="left" w:pos="3735"/>
        </w:tabs>
        <w:spacing w:line="360" w:lineRule="auto"/>
        <w:jc w:val="center"/>
        <w:rPr>
          <w:b w:val="0"/>
          <w:bCs w:val="0"/>
        </w:rPr>
      </w:pPr>
      <w:r w:rsidRPr="00B067FE">
        <w:rPr>
          <w:b w:val="0"/>
          <w:bCs w:val="0"/>
        </w:rPr>
        <w:t>Profiles of Respondents</w:t>
      </w:r>
    </w:p>
    <w:tbl>
      <w:tblPr>
        <w:tblW w:w="78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48"/>
        <w:gridCol w:w="3533"/>
        <w:gridCol w:w="2227"/>
        <w:gridCol w:w="1440"/>
      </w:tblGrid>
      <w:tr w:rsidR="001F2B1B" w:rsidRPr="00B067FE" w:rsidTr="002E327B">
        <w:trPr>
          <w:cantSplit/>
          <w:jc w:val="center"/>
        </w:trPr>
        <w:tc>
          <w:tcPr>
            <w:tcW w:w="648" w:type="dxa"/>
            <w:vMerge w:val="restart"/>
            <w:vAlign w:val="center"/>
          </w:tcPr>
          <w:p w:rsidR="001F2B1B" w:rsidRPr="00B067FE" w:rsidRDefault="001F2B1B" w:rsidP="002E327B">
            <w:pPr>
              <w:pStyle w:val="BodyText"/>
              <w:spacing w:line="360" w:lineRule="auto"/>
              <w:jc w:val="center"/>
              <w:rPr>
                <w:b w:val="0"/>
              </w:rPr>
            </w:pPr>
            <w:r w:rsidRPr="00B067FE">
              <w:rPr>
                <w:b w:val="0"/>
              </w:rPr>
              <w:t>S.N</w:t>
            </w:r>
          </w:p>
        </w:tc>
        <w:tc>
          <w:tcPr>
            <w:tcW w:w="3533" w:type="dxa"/>
            <w:vMerge w:val="restart"/>
            <w:vAlign w:val="center"/>
          </w:tcPr>
          <w:p w:rsidR="001F2B1B" w:rsidRPr="00B067FE" w:rsidRDefault="001F2B1B" w:rsidP="002E327B">
            <w:pPr>
              <w:pStyle w:val="BodyText"/>
              <w:spacing w:line="360" w:lineRule="auto"/>
              <w:ind w:left="132"/>
              <w:jc w:val="center"/>
              <w:rPr>
                <w:b w:val="0"/>
              </w:rPr>
            </w:pPr>
            <w:r w:rsidRPr="00B067FE">
              <w:rPr>
                <w:b w:val="0"/>
              </w:rPr>
              <w:t>Categories of Respondent</w:t>
            </w:r>
          </w:p>
        </w:tc>
        <w:tc>
          <w:tcPr>
            <w:tcW w:w="3667" w:type="dxa"/>
            <w:gridSpan w:val="2"/>
            <w:vAlign w:val="center"/>
          </w:tcPr>
          <w:p w:rsidR="001F2B1B" w:rsidRPr="00B067FE" w:rsidRDefault="001F2B1B" w:rsidP="002E327B">
            <w:pPr>
              <w:pStyle w:val="BodyText"/>
              <w:spacing w:line="360" w:lineRule="auto"/>
              <w:jc w:val="center"/>
              <w:rPr>
                <w:b w:val="0"/>
              </w:rPr>
            </w:pPr>
            <w:r w:rsidRPr="00B067FE">
              <w:rPr>
                <w:b w:val="0"/>
              </w:rPr>
              <w:t>Questionnaires</w:t>
            </w:r>
          </w:p>
        </w:tc>
      </w:tr>
      <w:tr w:rsidR="001F2B1B" w:rsidRPr="00B067FE" w:rsidTr="002E327B">
        <w:trPr>
          <w:cantSplit/>
          <w:trHeight w:val="278"/>
          <w:jc w:val="center"/>
        </w:trPr>
        <w:tc>
          <w:tcPr>
            <w:tcW w:w="648" w:type="dxa"/>
            <w:vMerge/>
            <w:vAlign w:val="center"/>
          </w:tcPr>
          <w:p w:rsidR="001F2B1B" w:rsidRPr="00B067FE" w:rsidRDefault="001F2B1B" w:rsidP="002E327B">
            <w:pPr>
              <w:pStyle w:val="BodyText"/>
              <w:spacing w:line="360" w:lineRule="auto"/>
              <w:jc w:val="center"/>
              <w:rPr>
                <w:b w:val="0"/>
              </w:rPr>
            </w:pPr>
          </w:p>
        </w:tc>
        <w:tc>
          <w:tcPr>
            <w:tcW w:w="3533" w:type="dxa"/>
            <w:vMerge/>
            <w:vAlign w:val="center"/>
          </w:tcPr>
          <w:p w:rsidR="001F2B1B" w:rsidRPr="00B067FE" w:rsidRDefault="001F2B1B" w:rsidP="002E327B">
            <w:pPr>
              <w:pStyle w:val="BodyText"/>
              <w:spacing w:line="360" w:lineRule="auto"/>
              <w:jc w:val="center"/>
              <w:rPr>
                <w:b w:val="0"/>
              </w:rPr>
            </w:pPr>
          </w:p>
        </w:tc>
        <w:tc>
          <w:tcPr>
            <w:tcW w:w="2227" w:type="dxa"/>
            <w:vAlign w:val="center"/>
          </w:tcPr>
          <w:p w:rsidR="001F2B1B" w:rsidRPr="00B067FE" w:rsidRDefault="001F2B1B" w:rsidP="002E327B">
            <w:pPr>
              <w:pStyle w:val="BodyText"/>
              <w:spacing w:line="360" w:lineRule="auto"/>
              <w:jc w:val="center"/>
              <w:rPr>
                <w:b w:val="0"/>
              </w:rPr>
            </w:pPr>
            <w:r w:rsidRPr="00B067FE">
              <w:rPr>
                <w:b w:val="0"/>
              </w:rPr>
              <w:t>Number</w:t>
            </w:r>
          </w:p>
        </w:tc>
        <w:tc>
          <w:tcPr>
            <w:tcW w:w="1440" w:type="dxa"/>
            <w:vAlign w:val="center"/>
          </w:tcPr>
          <w:p w:rsidR="001F2B1B" w:rsidRPr="00B067FE" w:rsidRDefault="001F2B1B" w:rsidP="002E327B">
            <w:pPr>
              <w:pStyle w:val="BodyText"/>
              <w:spacing w:line="360" w:lineRule="auto"/>
              <w:jc w:val="center"/>
              <w:rPr>
                <w:b w:val="0"/>
              </w:rPr>
            </w:pPr>
            <w:r w:rsidRPr="00B067FE">
              <w:rPr>
                <w:b w:val="0"/>
              </w:rPr>
              <w:t>%</w:t>
            </w:r>
          </w:p>
        </w:tc>
      </w:tr>
      <w:tr w:rsidR="001F2B1B" w:rsidRPr="00B067FE" w:rsidTr="002E327B">
        <w:trPr>
          <w:jc w:val="center"/>
        </w:trPr>
        <w:tc>
          <w:tcPr>
            <w:tcW w:w="648" w:type="dxa"/>
          </w:tcPr>
          <w:p w:rsidR="001F2B1B" w:rsidRPr="00B067FE" w:rsidRDefault="001F2B1B" w:rsidP="002E327B">
            <w:pPr>
              <w:pStyle w:val="BodyText"/>
              <w:spacing w:line="360" w:lineRule="auto"/>
              <w:jc w:val="center"/>
            </w:pPr>
            <w:r w:rsidRPr="00B067FE">
              <w:t>1</w:t>
            </w:r>
          </w:p>
        </w:tc>
        <w:tc>
          <w:tcPr>
            <w:tcW w:w="3533" w:type="dxa"/>
          </w:tcPr>
          <w:p w:rsidR="001F2B1B" w:rsidRPr="00B067FE" w:rsidRDefault="001F2B1B" w:rsidP="002E327B">
            <w:pPr>
              <w:pStyle w:val="BodyText"/>
              <w:spacing w:line="360" w:lineRule="auto"/>
              <w:jc w:val="center"/>
            </w:pPr>
            <w:r w:rsidRPr="00B067FE">
              <w:t>Top Level</w:t>
            </w:r>
          </w:p>
        </w:tc>
        <w:tc>
          <w:tcPr>
            <w:tcW w:w="2227" w:type="dxa"/>
          </w:tcPr>
          <w:p w:rsidR="001F2B1B" w:rsidRPr="00B067FE" w:rsidRDefault="001F2B1B" w:rsidP="002E327B">
            <w:pPr>
              <w:pStyle w:val="BodyText"/>
              <w:spacing w:line="360" w:lineRule="auto"/>
              <w:jc w:val="center"/>
            </w:pPr>
            <w:r w:rsidRPr="00B067FE">
              <w:t>9</w:t>
            </w:r>
          </w:p>
        </w:tc>
        <w:tc>
          <w:tcPr>
            <w:tcW w:w="1440" w:type="dxa"/>
          </w:tcPr>
          <w:p w:rsidR="001F2B1B" w:rsidRPr="00B067FE" w:rsidRDefault="001F2B1B" w:rsidP="002E327B">
            <w:pPr>
              <w:pStyle w:val="BodyText"/>
              <w:spacing w:line="360" w:lineRule="auto"/>
              <w:jc w:val="center"/>
            </w:pPr>
            <w:r w:rsidRPr="00B067FE">
              <w:t>50</w:t>
            </w:r>
          </w:p>
        </w:tc>
      </w:tr>
      <w:tr w:rsidR="001F2B1B" w:rsidRPr="00B067FE" w:rsidTr="002E327B">
        <w:trPr>
          <w:jc w:val="center"/>
        </w:trPr>
        <w:tc>
          <w:tcPr>
            <w:tcW w:w="648" w:type="dxa"/>
          </w:tcPr>
          <w:p w:rsidR="001F2B1B" w:rsidRPr="00B067FE" w:rsidRDefault="001F2B1B" w:rsidP="002E327B">
            <w:pPr>
              <w:pStyle w:val="BodyText"/>
              <w:spacing w:line="360" w:lineRule="auto"/>
              <w:jc w:val="center"/>
            </w:pPr>
            <w:r w:rsidRPr="00B067FE">
              <w:t>2</w:t>
            </w:r>
          </w:p>
        </w:tc>
        <w:tc>
          <w:tcPr>
            <w:tcW w:w="3533" w:type="dxa"/>
          </w:tcPr>
          <w:p w:rsidR="001F2B1B" w:rsidRPr="00B067FE" w:rsidRDefault="001F2B1B" w:rsidP="002E327B">
            <w:pPr>
              <w:pStyle w:val="BodyText"/>
              <w:spacing w:line="360" w:lineRule="auto"/>
              <w:jc w:val="center"/>
            </w:pPr>
            <w:r w:rsidRPr="00B067FE">
              <w:t>Middle Level</w:t>
            </w:r>
          </w:p>
        </w:tc>
        <w:tc>
          <w:tcPr>
            <w:tcW w:w="2227" w:type="dxa"/>
          </w:tcPr>
          <w:p w:rsidR="001F2B1B" w:rsidRPr="00B067FE" w:rsidRDefault="001F2B1B" w:rsidP="002E327B">
            <w:pPr>
              <w:pStyle w:val="BodyText"/>
              <w:spacing w:line="360" w:lineRule="auto"/>
              <w:jc w:val="center"/>
            </w:pPr>
            <w:r w:rsidRPr="00B067FE">
              <w:t>6</w:t>
            </w:r>
          </w:p>
        </w:tc>
        <w:tc>
          <w:tcPr>
            <w:tcW w:w="1440" w:type="dxa"/>
          </w:tcPr>
          <w:p w:rsidR="001F2B1B" w:rsidRPr="00B067FE" w:rsidRDefault="001F2B1B" w:rsidP="002E327B">
            <w:pPr>
              <w:pStyle w:val="BodyText"/>
              <w:spacing w:line="360" w:lineRule="auto"/>
              <w:jc w:val="center"/>
            </w:pPr>
            <w:r w:rsidRPr="00B067FE">
              <w:t>33</w:t>
            </w:r>
          </w:p>
        </w:tc>
      </w:tr>
      <w:tr w:rsidR="001F2B1B" w:rsidRPr="00B067FE" w:rsidTr="002E327B">
        <w:trPr>
          <w:jc w:val="center"/>
        </w:trPr>
        <w:tc>
          <w:tcPr>
            <w:tcW w:w="648" w:type="dxa"/>
          </w:tcPr>
          <w:p w:rsidR="001F2B1B" w:rsidRPr="00B067FE" w:rsidRDefault="001F2B1B" w:rsidP="002E327B">
            <w:pPr>
              <w:pStyle w:val="BodyText"/>
              <w:spacing w:line="360" w:lineRule="auto"/>
              <w:jc w:val="center"/>
            </w:pPr>
            <w:r w:rsidRPr="00B067FE">
              <w:t>3</w:t>
            </w:r>
          </w:p>
        </w:tc>
        <w:tc>
          <w:tcPr>
            <w:tcW w:w="3533" w:type="dxa"/>
          </w:tcPr>
          <w:p w:rsidR="001F2B1B" w:rsidRPr="00B067FE" w:rsidRDefault="001F2B1B" w:rsidP="002E327B">
            <w:pPr>
              <w:pStyle w:val="BodyText"/>
              <w:spacing w:line="360" w:lineRule="auto"/>
              <w:jc w:val="center"/>
            </w:pPr>
            <w:r w:rsidRPr="00B067FE">
              <w:t>Lower Level</w:t>
            </w:r>
          </w:p>
        </w:tc>
        <w:tc>
          <w:tcPr>
            <w:tcW w:w="2227" w:type="dxa"/>
          </w:tcPr>
          <w:p w:rsidR="001F2B1B" w:rsidRPr="00B067FE" w:rsidRDefault="001F2B1B" w:rsidP="002E327B">
            <w:pPr>
              <w:pStyle w:val="BodyText"/>
              <w:spacing w:line="360" w:lineRule="auto"/>
              <w:jc w:val="center"/>
            </w:pPr>
            <w:r w:rsidRPr="00B067FE">
              <w:t>3</w:t>
            </w:r>
          </w:p>
        </w:tc>
        <w:tc>
          <w:tcPr>
            <w:tcW w:w="1440" w:type="dxa"/>
          </w:tcPr>
          <w:p w:rsidR="001F2B1B" w:rsidRPr="00B067FE" w:rsidRDefault="001F2B1B" w:rsidP="002E327B">
            <w:pPr>
              <w:pStyle w:val="BodyText"/>
              <w:spacing w:line="360" w:lineRule="auto"/>
              <w:jc w:val="center"/>
            </w:pPr>
            <w:r w:rsidRPr="00B067FE">
              <w:t>17</w:t>
            </w:r>
          </w:p>
        </w:tc>
      </w:tr>
      <w:tr w:rsidR="001F2B1B" w:rsidRPr="00B067FE" w:rsidTr="002E327B">
        <w:trPr>
          <w:cantSplit/>
          <w:jc w:val="center"/>
        </w:trPr>
        <w:tc>
          <w:tcPr>
            <w:tcW w:w="648" w:type="dxa"/>
          </w:tcPr>
          <w:p w:rsidR="001F2B1B" w:rsidRPr="00B067FE" w:rsidRDefault="001F2B1B" w:rsidP="002E327B">
            <w:pPr>
              <w:pStyle w:val="BodyText"/>
              <w:spacing w:line="360" w:lineRule="auto"/>
              <w:jc w:val="center"/>
              <w:rPr>
                <w:b w:val="0"/>
              </w:rPr>
            </w:pPr>
          </w:p>
        </w:tc>
        <w:tc>
          <w:tcPr>
            <w:tcW w:w="3533" w:type="dxa"/>
          </w:tcPr>
          <w:p w:rsidR="001F2B1B" w:rsidRPr="00B067FE" w:rsidRDefault="001F2B1B" w:rsidP="002E327B">
            <w:pPr>
              <w:pStyle w:val="BodyText"/>
              <w:spacing w:line="360" w:lineRule="auto"/>
              <w:jc w:val="center"/>
              <w:rPr>
                <w:b w:val="0"/>
              </w:rPr>
            </w:pPr>
            <w:r w:rsidRPr="00B067FE">
              <w:rPr>
                <w:b w:val="0"/>
              </w:rPr>
              <w:t>Total</w:t>
            </w:r>
          </w:p>
        </w:tc>
        <w:tc>
          <w:tcPr>
            <w:tcW w:w="2227" w:type="dxa"/>
          </w:tcPr>
          <w:p w:rsidR="001F2B1B" w:rsidRPr="00B067FE" w:rsidRDefault="001F2B1B" w:rsidP="002E327B">
            <w:pPr>
              <w:pStyle w:val="BodyText"/>
              <w:spacing w:line="360" w:lineRule="auto"/>
              <w:jc w:val="center"/>
              <w:rPr>
                <w:b w:val="0"/>
              </w:rPr>
            </w:pPr>
            <w:r w:rsidRPr="00B067FE">
              <w:rPr>
                <w:b w:val="0"/>
              </w:rPr>
              <w:t>18</w:t>
            </w:r>
          </w:p>
        </w:tc>
        <w:tc>
          <w:tcPr>
            <w:tcW w:w="1440" w:type="dxa"/>
          </w:tcPr>
          <w:p w:rsidR="001F2B1B" w:rsidRPr="00B067FE" w:rsidRDefault="001F2B1B" w:rsidP="002E327B">
            <w:pPr>
              <w:pStyle w:val="BodyText"/>
              <w:spacing w:line="360" w:lineRule="auto"/>
              <w:jc w:val="center"/>
              <w:rPr>
                <w:b w:val="0"/>
              </w:rPr>
            </w:pPr>
            <w:r w:rsidRPr="00B067FE">
              <w:rPr>
                <w:b w:val="0"/>
              </w:rPr>
              <w:t>100</w:t>
            </w:r>
          </w:p>
        </w:tc>
      </w:tr>
    </w:tbl>
    <w:p w:rsidR="001F2B1B" w:rsidRPr="00B067FE" w:rsidRDefault="001F2B1B" w:rsidP="001F2B1B">
      <w:pPr>
        <w:pStyle w:val="BodyText"/>
        <w:spacing w:line="360" w:lineRule="auto"/>
      </w:pPr>
    </w:p>
    <w:p w:rsidR="00A44E92" w:rsidRDefault="00A44E92" w:rsidP="001F2B1B">
      <w:pPr>
        <w:spacing w:line="360" w:lineRule="auto"/>
        <w:rPr>
          <w:rFonts w:ascii="Times New Roman" w:hAnsi="Times New Roman" w:cs="Times New Roman"/>
          <w:b/>
          <w:bCs/>
        </w:rPr>
      </w:pPr>
    </w:p>
    <w:p w:rsidR="001F2B1B" w:rsidRPr="00B067FE" w:rsidRDefault="001F2B1B" w:rsidP="001F2B1B">
      <w:pPr>
        <w:spacing w:line="360" w:lineRule="auto"/>
        <w:rPr>
          <w:rFonts w:ascii="Times New Roman" w:hAnsi="Times New Roman" w:cs="Times New Roman"/>
          <w:b/>
          <w:bCs/>
        </w:rPr>
      </w:pPr>
      <w:r w:rsidRPr="00B067FE">
        <w:rPr>
          <w:rFonts w:ascii="Times New Roman" w:hAnsi="Times New Roman" w:cs="Times New Roman"/>
          <w:b/>
          <w:bCs/>
        </w:rPr>
        <w:lastRenderedPageBreak/>
        <w:t>3.6 Method of Analysis &amp; Presentation</w:t>
      </w:r>
      <w:r w:rsidRPr="00B067FE">
        <w:rPr>
          <w:rFonts w:ascii="Times New Roman" w:hAnsi="Times New Roman" w:cs="Times New Roman"/>
          <w:b/>
          <w:bCs/>
        </w:rPr>
        <w:tab/>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Analysis and presentation of the data is the core of each and every research work. In order to get the concrete results from this research, data are analyzed by using different types of tools. Basically, following two techniques are used to explain the collected data.</w:t>
      </w:r>
    </w:p>
    <w:p w:rsidR="001F2B1B" w:rsidRPr="00B067FE" w:rsidRDefault="001F2B1B" w:rsidP="001F2B1B">
      <w:pPr>
        <w:spacing w:line="360" w:lineRule="auto"/>
        <w:jc w:val="both"/>
        <w:rPr>
          <w:rFonts w:ascii="Times New Roman" w:hAnsi="Times New Roman" w:cs="Times New Roman"/>
          <w:b/>
          <w:bCs/>
        </w:rPr>
      </w:pPr>
    </w:p>
    <w:p w:rsidR="001F2B1B" w:rsidRPr="00B067FE" w:rsidRDefault="001F2B1B" w:rsidP="001F2B1B">
      <w:pPr>
        <w:spacing w:line="360" w:lineRule="auto"/>
        <w:jc w:val="both"/>
        <w:rPr>
          <w:rFonts w:ascii="Times New Roman" w:hAnsi="Times New Roman" w:cs="Times New Roman"/>
          <w:b/>
          <w:bCs/>
        </w:rPr>
      </w:pPr>
      <w:r w:rsidRPr="00B067FE">
        <w:rPr>
          <w:rFonts w:ascii="Times New Roman" w:hAnsi="Times New Roman" w:cs="Times New Roman"/>
          <w:b/>
          <w:bCs/>
        </w:rPr>
        <w:t xml:space="preserve">3.6.1  </w:t>
      </w:r>
      <w:r w:rsidRPr="00B067FE">
        <w:rPr>
          <w:rFonts w:ascii="Times New Roman" w:hAnsi="Times New Roman" w:cs="Times New Roman"/>
          <w:b/>
          <w:bCs/>
        </w:rPr>
        <w:tab/>
        <w:t>Descriptive Techniques</w:t>
      </w:r>
    </w:p>
    <w:p w:rsidR="001F2B1B" w:rsidRPr="00B067FE" w:rsidRDefault="001F2B1B" w:rsidP="001F2B1B">
      <w:pPr>
        <w:pStyle w:val="BodyTextIndent"/>
        <w:spacing w:after="0" w:line="360" w:lineRule="auto"/>
        <w:ind w:left="0"/>
        <w:jc w:val="both"/>
      </w:pPr>
      <w:r w:rsidRPr="00B067FE">
        <w:t>Descriptive technique is a fact-findings operation searching for adequate information. It is a type of study, which is generally conducted to assess the opinions, behaviors or characteristics of a given population and to describe the situation and events occurring at present. Descriptive technique is a process of a accumulating facts. It does not necessary seek to explain relationships, test hypothesis, make predictions, or get at meanings and implications of a study.</w:t>
      </w:r>
    </w:p>
    <w:p w:rsidR="001F2B1B" w:rsidRPr="00B067FE" w:rsidRDefault="001F2B1B" w:rsidP="001F2B1B">
      <w:pPr>
        <w:spacing w:line="360" w:lineRule="auto"/>
        <w:ind w:firstLine="720"/>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b/>
          <w:bCs/>
        </w:rPr>
      </w:pPr>
      <w:r w:rsidRPr="00B067FE">
        <w:rPr>
          <w:rFonts w:ascii="Times New Roman" w:hAnsi="Times New Roman" w:cs="Times New Roman"/>
          <w:b/>
          <w:bCs/>
        </w:rPr>
        <w:t xml:space="preserve">3.6.2  </w:t>
      </w:r>
      <w:r w:rsidRPr="00B067FE">
        <w:rPr>
          <w:rFonts w:ascii="Times New Roman" w:hAnsi="Times New Roman" w:cs="Times New Roman"/>
          <w:b/>
          <w:bCs/>
        </w:rPr>
        <w:tab/>
        <w:t>Quantitative Techniques</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Descriptive techniques would not be enough to prepare excellent research report. To fulfill the gap, or make the research report attractive and for better understanding the following profit planning and statistical tools were used:</w:t>
      </w:r>
    </w:p>
    <w:p w:rsidR="001F2B1B" w:rsidRPr="00B067FE" w:rsidRDefault="001F2B1B" w:rsidP="001F2B1B">
      <w:pPr>
        <w:pStyle w:val="Heading1"/>
        <w:rPr>
          <w:sz w:val="24"/>
          <w:szCs w:val="24"/>
        </w:rPr>
      </w:pPr>
    </w:p>
    <w:p w:rsidR="001F2B1B" w:rsidRPr="00B067FE" w:rsidRDefault="001F2B1B" w:rsidP="001F2B1B">
      <w:pPr>
        <w:pStyle w:val="Heading1"/>
        <w:rPr>
          <w:sz w:val="24"/>
          <w:szCs w:val="24"/>
        </w:rPr>
      </w:pPr>
      <w:r w:rsidRPr="00B067FE">
        <w:rPr>
          <w:sz w:val="24"/>
          <w:szCs w:val="24"/>
        </w:rPr>
        <w:t>CVP Analysis Tools</w:t>
      </w:r>
    </w:p>
    <w:p w:rsidR="001F2B1B" w:rsidRPr="00B067FE" w:rsidRDefault="001F2B1B" w:rsidP="001F2B1B">
      <w:pPr>
        <w:tabs>
          <w:tab w:val="left" w:pos="1110"/>
        </w:tabs>
        <w:spacing w:line="360" w:lineRule="auto"/>
        <w:rPr>
          <w:rFonts w:ascii="Times New Roman" w:hAnsi="Times New Roman" w:cs="Times New Roman"/>
        </w:rPr>
      </w:pPr>
      <w:r w:rsidRPr="00B067FE">
        <w:rPr>
          <w:rFonts w:ascii="Times New Roman" w:hAnsi="Times New Roman" w:cs="Times New Roman"/>
        </w:rPr>
        <w:t>C-V-P Analysis was included the following techniques:</w:t>
      </w:r>
    </w:p>
    <w:p w:rsidR="001F2B1B" w:rsidRPr="00B067FE" w:rsidRDefault="001F2B1B" w:rsidP="001F2B1B">
      <w:pPr>
        <w:numPr>
          <w:ilvl w:val="0"/>
          <w:numId w:val="32"/>
        </w:numPr>
        <w:tabs>
          <w:tab w:val="left" w:pos="1110"/>
        </w:tabs>
        <w:spacing w:after="0" w:line="360" w:lineRule="auto"/>
        <w:rPr>
          <w:rFonts w:ascii="Times New Roman" w:hAnsi="Times New Roman" w:cs="Times New Roman"/>
        </w:rPr>
      </w:pPr>
      <w:r w:rsidRPr="00B067FE">
        <w:rPr>
          <w:rFonts w:ascii="Times New Roman" w:hAnsi="Times New Roman" w:cs="Times New Roman"/>
        </w:rPr>
        <w:t>Contribution Margin (CM)  =</w:t>
      </w:r>
      <w:r w:rsidRPr="00B067FE">
        <w:rPr>
          <w:rFonts w:ascii="Times New Roman" w:hAnsi="Times New Roman" w:cs="Times New Roman"/>
        </w:rPr>
        <w:tab/>
        <w:t>Sales – Variable Cost</w:t>
      </w:r>
    </w:p>
    <w:p w:rsidR="001F2B1B" w:rsidRPr="00B067FE" w:rsidRDefault="001F2B1B" w:rsidP="001F2B1B">
      <w:pPr>
        <w:tabs>
          <w:tab w:val="left" w:pos="1110"/>
        </w:tabs>
        <w:spacing w:line="360" w:lineRule="auto"/>
        <w:ind w:left="720"/>
        <w:rPr>
          <w:rFonts w:ascii="Times New Roman" w:hAnsi="Times New Roman" w:cs="Times New Roman"/>
        </w:rPr>
      </w:pPr>
    </w:p>
    <w:p w:rsidR="001F2B1B" w:rsidRPr="00B067FE" w:rsidRDefault="001F2B1B" w:rsidP="001F2B1B">
      <w:pPr>
        <w:numPr>
          <w:ilvl w:val="0"/>
          <w:numId w:val="32"/>
        </w:numPr>
        <w:tabs>
          <w:tab w:val="left" w:pos="1110"/>
        </w:tabs>
        <w:spacing w:after="0" w:line="360" w:lineRule="auto"/>
        <w:rPr>
          <w:rFonts w:ascii="Times New Roman" w:hAnsi="Times New Roman" w:cs="Times New Roman"/>
        </w:rPr>
      </w:pPr>
      <w:r w:rsidRPr="00B067FE">
        <w:rPr>
          <w:rFonts w:ascii="Times New Roman" w:hAnsi="Times New Roman" w:cs="Times New Roman"/>
        </w:rPr>
        <w:t xml:space="preserve">Contribution Margin Ratio =     </w:t>
      </w:r>
      <w:r w:rsidRPr="00B067FE">
        <w:rPr>
          <w:rFonts w:ascii="Times New Roman" w:hAnsi="Times New Roman" w:cs="Times New Roman"/>
          <w:position w:val="-66"/>
        </w:rPr>
        <w:object w:dxaOrig="1740" w:dyaOrig="1040">
          <v:shape id="_x0000_i1058" type="#_x0000_t75" style="width:86.6pt;height:51.95pt" o:ole="">
            <v:imagedata r:id="rId71" o:title=""/>
          </v:shape>
          <o:OLEObject Type="Embed" ProgID="Equation.3" ShapeID="_x0000_i1058" DrawAspect="Content" ObjectID="_1723638532" r:id="rId72"/>
        </w:object>
      </w:r>
    </w:p>
    <w:p w:rsidR="001F2B1B" w:rsidRPr="00B067FE" w:rsidRDefault="001F2B1B" w:rsidP="001F2B1B">
      <w:pPr>
        <w:numPr>
          <w:ilvl w:val="0"/>
          <w:numId w:val="32"/>
        </w:numPr>
        <w:tabs>
          <w:tab w:val="left" w:pos="1110"/>
        </w:tabs>
        <w:spacing w:after="0" w:line="360" w:lineRule="auto"/>
        <w:rPr>
          <w:rFonts w:ascii="Times New Roman" w:hAnsi="Times New Roman" w:cs="Times New Roman"/>
        </w:rPr>
      </w:pPr>
      <w:r w:rsidRPr="00B067FE">
        <w:rPr>
          <w:rFonts w:ascii="Times New Roman" w:hAnsi="Times New Roman" w:cs="Times New Roman"/>
        </w:rPr>
        <w:t>Break Even Point (BEP) in units =</w:t>
      </w:r>
      <w:r w:rsidRPr="00B067FE">
        <w:rPr>
          <w:rFonts w:ascii="Times New Roman" w:hAnsi="Times New Roman" w:cs="Times New Roman"/>
        </w:rPr>
        <w:tab/>
      </w:r>
      <w:r w:rsidRPr="00B067FE">
        <w:rPr>
          <w:rFonts w:ascii="Times New Roman" w:hAnsi="Times New Roman" w:cs="Times New Roman"/>
          <w:position w:val="-24"/>
        </w:rPr>
        <w:object w:dxaOrig="1700" w:dyaOrig="620">
          <v:shape id="_x0000_i1059" type="#_x0000_t75" style="width:75.65pt;height:30.1pt" o:ole="">
            <v:imagedata r:id="rId73" o:title=""/>
          </v:shape>
          <o:OLEObject Type="Embed" ProgID="Equation.3" ShapeID="_x0000_i1059" DrawAspect="Content" ObjectID="_1723638533" r:id="rId74"/>
        </w:object>
      </w:r>
    </w:p>
    <w:p w:rsidR="001F2B1B" w:rsidRPr="00B067FE" w:rsidRDefault="001F2B1B" w:rsidP="001F2B1B">
      <w:pPr>
        <w:tabs>
          <w:tab w:val="left" w:pos="1110"/>
        </w:tabs>
        <w:spacing w:line="360" w:lineRule="auto"/>
        <w:ind w:left="720"/>
        <w:rPr>
          <w:rFonts w:ascii="Times New Roman" w:hAnsi="Times New Roman" w:cs="Times New Roman"/>
        </w:rPr>
      </w:pPr>
    </w:p>
    <w:p w:rsidR="001F2B1B" w:rsidRPr="00B067FE" w:rsidRDefault="001F2B1B" w:rsidP="001F2B1B">
      <w:pPr>
        <w:numPr>
          <w:ilvl w:val="0"/>
          <w:numId w:val="32"/>
        </w:numPr>
        <w:tabs>
          <w:tab w:val="left" w:pos="1110"/>
        </w:tabs>
        <w:spacing w:after="0" w:line="360" w:lineRule="auto"/>
        <w:rPr>
          <w:rFonts w:ascii="Times New Roman" w:hAnsi="Times New Roman" w:cs="Times New Roman"/>
        </w:rPr>
      </w:pPr>
      <w:r w:rsidRPr="00B067FE">
        <w:rPr>
          <w:rFonts w:ascii="Times New Roman" w:hAnsi="Times New Roman" w:cs="Times New Roman"/>
        </w:rPr>
        <w:lastRenderedPageBreak/>
        <w:t>Break Even Point (BEP) in Rs. =</w:t>
      </w:r>
      <w:r w:rsidRPr="00B067FE">
        <w:rPr>
          <w:rFonts w:ascii="Times New Roman" w:hAnsi="Times New Roman" w:cs="Times New Roman"/>
        </w:rPr>
        <w:tab/>
        <w:t xml:space="preserve"> </w:t>
      </w:r>
      <w:r w:rsidRPr="00B067FE">
        <w:rPr>
          <w:rFonts w:ascii="Times New Roman" w:hAnsi="Times New Roman" w:cs="Times New Roman"/>
          <w:position w:val="-24"/>
        </w:rPr>
        <w:object w:dxaOrig="1719" w:dyaOrig="620">
          <v:shape id="_x0000_i1060" type="#_x0000_t75" style="width:85.65pt;height:31pt" o:ole="">
            <v:imagedata r:id="rId75" o:title=""/>
          </v:shape>
          <o:OLEObject Type="Embed" ProgID="Equation.3" ShapeID="_x0000_i1060" DrawAspect="Content" ObjectID="_1723638534" r:id="rId76"/>
        </w:object>
      </w:r>
    </w:p>
    <w:p w:rsidR="001F2B1B" w:rsidRPr="00B067FE" w:rsidRDefault="001F2B1B" w:rsidP="001F2B1B">
      <w:pPr>
        <w:tabs>
          <w:tab w:val="left" w:pos="1110"/>
        </w:tabs>
        <w:spacing w:line="360" w:lineRule="auto"/>
        <w:ind w:left="720"/>
        <w:rPr>
          <w:rFonts w:ascii="Times New Roman" w:hAnsi="Times New Roman" w:cs="Times New Roman"/>
        </w:rPr>
      </w:pPr>
    </w:p>
    <w:p w:rsidR="001F2B1B" w:rsidRPr="00B067FE" w:rsidRDefault="001F2B1B" w:rsidP="001F2B1B">
      <w:pPr>
        <w:numPr>
          <w:ilvl w:val="0"/>
          <w:numId w:val="32"/>
        </w:numPr>
        <w:tabs>
          <w:tab w:val="left" w:pos="1110"/>
        </w:tabs>
        <w:spacing w:after="0" w:line="360" w:lineRule="auto"/>
        <w:rPr>
          <w:rFonts w:ascii="Times New Roman" w:hAnsi="Times New Roman" w:cs="Times New Roman"/>
        </w:rPr>
      </w:pPr>
      <w:r w:rsidRPr="00B067FE">
        <w:rPr>
          <w:rFonts w:ascii="Times New Roman" w:hAnsi="Times New Roman" w:cs="Times New Roman"/>
        </w:rPr>
        <w:t>Break Even Point ( % of capacity)  =</w:t>
      </w:r>
      <w:r w:rsidRPr="00B067FE">
        <w:rPr>
          <w:rFonts w:ascii="Times New Roman" w:hAnsi="Times New Roman" w:cs="Times New Roman"/>
        </w:rPr>
        <w:tab/>
      </w:r>
      <w:r w:rsidRPr="00B067FE">
        <w:rPr>
          <w:rFonts w:ascii="Times New Roman" w:hAnsi="Times New Roman" w:cs="Times New Roman"/>
          <w:position w:val="-28"/>
        </w:rPr>
        <w:object w:dxaOrig="2600" w:dyaOrig="660">
          <v:shape id="_x0000_i1061" type="#_x0000_t75" style="width:130.35pt;height:33.7pt" o:ole="">
            <v:imagedata r:id="rId77" o:title=""/>
          </v:shape>
          <o:OLEObject Type="Embed" ProgID="Equation.3" ShapeID="_x0000_i1061" DrawAspect="Content" ObjectID="_1723638535" r:id="rId78"/>
        </w:object>
      </w:r>
    </w:p>
    <w:p w:rsidR="001F2B1B" w:rsidRPr="00B067FE" w:rsidRDefault="001F2B1B" w:rsidP="001F2B1B">
      <w:pPr>
        <w:tabs>
          <w:tab w:val="left" w:pos="1110"/>
        </w:tabs>
        <w:spacing w:line="360" w:lineRule="auto"/>
        <w:ind w:left="720"/>
        <w:rPr>
          <w:rFonts w:ascii="Times New Roman" w:hAnsi="Times New Roman" w:cs="Times New Roman"/>
        </w:rPr>
      </w:pPr>
    </w:p>
    <w:p w:rsidR="001F2B1B" w:rsidRPr="00B067FE" w:rsidRDefault="001F2B1B" w:rsidP="001F2B1B">
      <w:pPr>
        <w:numPr>
          <w:ilvl w:val="0"/>
          <w:numId w:val="32"/>
        </w:numPr>
        <w:tabs>
          <w:tab w:val="left" w:pos="1110"/>
        </w:tabs>
        <w:spacing w:after="0" w:line="360" w:lineRule="auto"/>
        <w:rPr>
          <w:rFonts w:ascii="Times New Roman" w:hAnsi="Times New Roman" w:cs="Times New Roman"/>
        </w:rPr>
      </w:pPr>
      <w:r w:rsidRPr="00B067FE">
        <w:rPr>
          <w:rFonts w:ascii="Times New Roman" w:hAnsi="Times New Roman" w:cs="Times New Roman"/>
        </w:rPr>
        <w:t>Cash BEP( in Rs)    =</w:t>
      </w:r>
      <w:r w:rsidRPr="00B067FE">
        <w:rPr>
          <w:rFonts w:ascii="Times New Roman" w:hAnsi="Times New Roman" w:cs="Times New Roman"/>
        </w:rPr>
        <w:tab/>
        <w:t xml:space="preserve">   </w:t>
      </w:r>
      <w:r w:rsidRPr="00B067FE">
        <w:rPr>
          <w:rFonts w:ascii="Times New Roman" w:hAnsi="Times New Roman" w:cs="Times New Roman"/>
          <w:position w:val="-60"/>
        </w:rPr>
        <w:object w:dxaOrig="3040" w:dyaOrig="980">
          <v:shape id="_x0000_i1062" type="#_x0000_t75" style="width:153.1pt;height:48.3pt" o:ole="">
            <v:imagedata r:id="rId79" o:title=""/>
          </v:shape>
          <o:OLEObject Type="Embed" ProgID="Equation.3" ShapeID="_x0000_i1062" DrawAspect="Content" ObjectID="_1723638536" r:id="rId80"/>
        </w:object>
      </w:r>
    </w:p>
    <w:p w:rsidR="001F2B1B" w:rsidRPr="00B067FE" w:rsidRDefault="001F2B1B" w:rsidP="001F2B1B">
      <w:pPr>
        <w:tabs>
          <w:tab w:val="left" w:pos="1110"/>
        </w:tabs>
        <w:spacing w:line="360" w:lineRule="auto"/>
        <w:ind w:left="720"/>
        <w:rPr>
          <w:rFonts w:ascii="Times New Roman" w:hAnsi="Times New Roman" w:cs="Times New Roman"/>
        </w:rPr>
      </w:pPr>
    </w:p>
    <w:p w:rsidR="001F2B1B" w:rsidRPr="00B067FE" w:rsidRDefault="001F2B1B" w:rsidP="001F2B1B">
      <w:pPr>
        <w:numPr>
          <w:ilvl w:val="0"/>
          <w:numId w:val="32"/>
        </w:numPr>
        <w:tabs>
          <w:tab w:val="left" w:pos="1110"/>
        </w:tabs>
        <w:spacing w:after="0" w:line="360" w:lineRule="auto"/>
        <w:rPr>
          <w:rFonts w:ascii="Times New Roman" w:hAnsi="Times New Roman" w:cs="Times New Roman"/>
        </w:rPr>
      </w:pPr>
      <w:r w:rsidRPr="00B067FE">
        <w:rPr>
          <w:rFonts w:ascii="Times New Roman" w:hAnsi="Times New Roman" w:cs="Times New Roman"/>
        </w:rPr>
        <w:t>Required Sales for Desired Profit (in units) =</w:t>
      </w:r>
      <w:r w:rsidRPr="00B067FE">
        <w:rPr>
          <w:rFonts w:ascii="Times New Roman" w:hAnsi="Times New Roman" w:cs="Times New Roman"/>
          <w:position w:val="-24"/>
        </w:rPr>
        <w:object w:dxaOrig="1980" w:dyaOrig="620">
          <v:shape id="_x0000_i1063" type="#_x0000_t75" style="width:99.35pt;height:31pt" o:ole="">
            <v:imagedata r:id="rId81" o:title=""/>
          </v:shape>
          <o:OLEObject Type="Embed" ProgID="Equation.3" ShapeID="_x0000_i1063" DrawAspect="Content" ObjectID="_1723638537" r:id="rId82"/>
        </w:object>
      </w:r>
    </w:p>
    <w:p w:rsidR="001F2B1B" w:rsidRPr="00B067FE" w:rsidRDefault="001F2B1B" w:rsidP="001F2B1B">
      <w:pPr>
        <w:tabs>
          <w:tab w:val="left" w:pos="1110"/>
        </w:tabs>
        <w:spacing w:line="360" w:lineRule="auto"/>
        <w:ind w:left="720"/>
        <w:rPr>
          <w:rFonts w:ascii="Times New Roman" w:hAnsi="Times New Roman" w:cs="Times New Roman"/>
        </w:rPr>
      </w:pPr>
    </w:p>
    <w:p w:rsidR="001F2B1B" w:rsidRPr="00B067FE" w:rsidRDefault="001F2B1B" w:rsidP="001F2B1B">
      <w:pPr>
        <w:numPr>
          <w:ilvl w:val="0"/>
          <w:numId w:val="32"/>
        </w:numPr>
        <w:tabs>
          <w:tab w:val="left" w:pos="1110"/>
        </w:tabs>
        <w:spacing w:after="0" w:line="360" w:lineRule="auto"/>
        <w:rPr>
          <w:rFonts w:ascii="Times New Roman" w:hAnsi="Times New Roman" w:cs="Times New Roman"/>
        </w:rPr>
      </w:pPr>
      <w:r w:rsidRPr="00B067FE">
        <w:rPr>
          <w:rFonts w:ascii="Times New Roman" w:hAnsi="Times New Roman" w:cs="Times New Roman"/>
        </w:rPr>
        <w:t>Required Sales for Desired Profit (in Rs)   =</w:t>
      </w:r>
      <w:r w:rsidRPr="00B067FE">
        <w:rPr>
          <w:rFonts w:ascii="Times New Roman" w:hAnsi="Times New Roman" w:cs="Times New Roman"/>
        </w:rPr>
        <w:tab/>
      </w:r>
      <w:r w:rsidRPr="00B067FE">
        <w:rPr>
          <w:rFonts w:ascii="Times New Roman" w:hAnsi="Times New Roman" w:cs="Times New Roman"/>
          <w:position w:val="-24"/>
        </w:rPr>
        <w:object w:dxaOrig="1980" w:dyaOrig="620">
          <v:shape id="_x0000_i1064" type="#_x0000_t75" style="width:99.35pt;height:31pt" o:ole="">
            <v:imagedata r:id="rId83" o:title=""/>
          </v:shape>
          <o:OLEObject Type="Embed" ProgID="Equation.3" ShapeID="_x0000_i1064" DrawAspect="Content" ObjectID="_1723638538" r:id="rId84"/>
        </w:object>
      </w:r>
    </w:p>
    <w:p w:rsidR="001F2B1B" w:rsidRPr="00B067FE" w:rsidRDefault="001F2B1B" w:rsidP="001F2B1B">
      <w:pPr>
        <w:tabs>
          <w:tab w:val="left" w:pos="1110"/>
        </w:tabs>
        <w:spacing w:line="360" w:lineRule="auto"/>
        <w:ind w:left="720"/>
        <w:rPr>
          <w:rFonts w:ascii="Times New Roman" w:hAnsi="Times New Roman" w:cs="Times New Roman"/>
        </w:rPr>
      </w:pPr>
    </w:p>
    <w:p w:rsidR="001F2B1B" w:rsidRPr="00B067FE" w:rsidRDefault="001F2B1B" w:rsidP="001F2B1B">
      <w:pPr>
        <w:numPr>
          <w:ilvl w:val="0"/>
          <w:numId w:val="32"/>
        </w:numPr>
        <w:tabs>
          <w:tab w:val="left" w:pos="1110"/>
        </w:tabs>
        <w:spacing w:after="0" w:line="360" w:lineRule="auto"/>
        <w:rPr>
          <w:rFonts w:ascii="Times New Roman" w:hAnsi="Times New Roman" w:cs="Times New Roman"/>
        </w:rPr>
      </w:pPr>
      <w:r w:rsidRPr="00B067FE">
        <w:rPr>
          <w:rFonts w:ascii="Times New Roman" w:hAnsi="Times New Roman" w:cs="Times New Roman"/>
        </w:rPr>
        <w:t xml:space="preserve"> Required sales in units for DPAT =</w:t>
      </w:r>
      <w:r w:rsidRPr="00B067FE">
        <w:rPr>
          <w:rFonts w:ascii="Times New Roman" w:hAnsi="Times New Roman" w:cs="Times New Roman"/>
          <w:position w:val="-24"/>
        </w:rPr>
        <w:object w:dxaOrig="1300" w:dyaOrig="960">
          <v:shape id="_x0000_i1065" type="#_x0000_t75" style="width:65.6pt;height:48.3pt" o:ole="">
            <v:imagedata r:id="rId85" o:title=""/>
          </v:shape>
          <o:OLEObject Type="Embed" ProgID="Equation.3" ShapeID="_x0000_i1065" DrawAspect="Content" ObjectID="_1723638539" r:id="rId86"/>
        </w:object>
      </w:r>
      <w:r w:rsidRPr="00B067FE">
        <w:rPr>
          <w:rFonts w:ascii="Times New Roman" w:hAnsi="Times New Roman" w:cs="Times New Roman"/>
        </w:rPr>
        <w:tab/>
      </w:r>
    </w:p>
    <w:p w:rsidR="001F2B1B" w:rsidRPr="00B067FE" w:rsidRDefault="001F2B1B" w:rsidP="001F2B1B">
      <w:pPr>
        <w:numPr>
          <w:ilvl w:val="0"/>
          <w:numId w:val="32"/>
        </w:numPr>
        <w:tabs>
          <w:tab w:val="left" w:pos="1110"/>
        </w:tabs>
        <w:spacing w:after="0" w:line="360" w:lineRule="auto"/>
        <w:rPr>
          <w:rFonts w:ascii="Times New Roman" w:hAnsi="Times New Roman" w:cs="Times New Roman"/>
        </w:rPr>
      </w:pPr>
      <w:r w:rsidRPr="00B067FE">
        <w:rPr>
          <w:rFonts w:ascii="Times New Roman" w:hAnsi="Times New Roman" w:cs="Times New Roman"/>
        </w:rPr>
        <w:t>Required Sales in Rs for DPAT =</w:t>
      </w:r>
      <w:r w:rsidRPr="00B067FE">
        <w:rPr>
          <w:rFonts w:ascii="Times New Roman" w:hAnsi="Times New Roman" w:cs="Times New Roman"/>
          <w:position w:val="-24"/>
        </w:rPr>
        <w:object w:dxaOrig="1300" w:dyaOrig="960">
          <v:shape id="_x0000_i1066" type="#_x0000_t75" style="width:65.6pt;height:48.3pt" o:ole="">
            <v:imagedata r:id="rId87" o:title=""/>
          </v:shape>
          <o:OLEObject Type="Embed" ProgID="Equation.3" ShapeID="_x0000_i1066" DrawAspect="Content" ObjectID="_1723638540" r:id="rId88"/>
        </w:object>
      </w:r>
    </w:p>
    <w:p w:rsidR="001F2B1B" w:rsidRPr="00B067FE" w:rsidRDefault="001F2B1B" w:rsidP="001F2B1B">
      <w:pPr>
        <w:tabs>
          <w:tab w:val="left" w:pos="1110"/>
        </w:tabs>
        <w:spacing w:line="360" w:lineRule="auto"/>
        <w:ind w:left="720"/>
        <w:rPr>
          <w:rFonts w:ascii="Times New Roman" w:hAnsi="Times New Roman" w:cs="Times New Roman"/>
        </w:rPr>
      </w:pPr>
    </w:p>
    <w:p w:rsidR="001F2B1B" w:rsidRPr="00B067FE" w:rsidRDefault="001F2B1B" w:rsidP="001F2B1B">
      <w:pPr>
        <w:numPr>
          <w:ilvl w:val="0"/>
          <w:numId w:val="32"/>
        </w:numPr>
        <w:tabs>
          <w:tab w:val="left" w:pos="1110"/>
        </w:tabs>
        <w:spacing w:after="0" w:line="360" w:lineRule="auto"/>
        <w:rPr>
          <w:rFonts w:ascii="Times New Roman" w:hAnsi="Times New Roman" w:cs="Times New Roman"/>
        </w:rPr>
      </w:pPr>
      <w:r w:rsidRPr="00B067FE">
        <w:rPr>
          <w:rFonts w:ascii="Times New Roman" w:hAnsi="Times New Roman" w:cs="Times New Roman"/>
        </w:rPr>
        <w:t>Safety Margin ( in Units) = Actual Sales Units – BEP in unit</w:t>
      </w:r>
    </w:p>
    <w:p w:rsidR="001F2B1B" w:rsidRPr="00B067FE" w:rsidRDefault="001F2B1B" w:rsidP="001F2B1B">
      <w:pPr>
        <w:tabs>
          <w:tab w:val="left" w:pos="1110"/>
        </w:tabs>
        <w:spacing w:line="360" w:lineRule="auto"/>
        <w:ind w:left="720"/>
        <w:rPr>
          <w:rFonts w:ascii="Times New Roman" w:hAnsi="Times New Roman" w:cs="Times New Roman"/>
        </w:rPr>
      </w:pPr>
    </w:p>
    <w:p w:rsidR="001F2B1B" w:rsidRPr="00B067FE" w:rsidRDefault="001F2B1B" w:rsidP="001F2B1B">
      <w:pPr>
        <w:numPr>
          <w:ilvl w:val="0"/>
          <w:numId w:val="32"/>
        </w:numPr>
        <w:tabs>
          <w:tab w:val="left" w:pos="1110"/>
        </w:tabs>
        <w:spacing w:after="0" w:line="360" w:lineRule="auto"/>
        <w:rPr>
          <w:rFonts w:ascii="Times New Roman" w:hAnsi="Times New Roman" w:cs="Times New Roman"/>
        </w:rPr>
      </w:pPr>
      <w:r w:rsidRPr="00B067FE">
        <w:rPr>
          <w:rFonts w:ascii="Times New Roman" w:hAnsi="Times New Roman" w:cs="Times New Roman"/>
        </w:rPr>
        <w:t>Safety Margin (in Rs) =</w:t>
      </w:r>
      <w:r w:rsidRPr="00B067FE">
        <w:rPr>
          <w:rFonts w:ascii="Times New Roman" w:hAnsi="Times New Roman" w:cs="Times New Roman"/>
        </w:rPr>
        <w:tab/>
        <w:t>Actual Sales Rs. – BEP in Rs</w:t>
      </w:r>
    </w:p>
    <w:p w:rsidR="001F2B1B" w:rsidRPr="00B067FE" w:rsidRDefault="001F2B1B" w:rsidP="001F2B1B">
      <w:pPr>
        <w:tabs>
          <w:tab w:val="left" w:pos="1110"/>
        </w:tabs>
        <w:spacing w:line="360" w:lineRule="auto"/>
        <w:ind w:left="720"/>
        <w:rPr>
          <w:rFonts w:ascii="Times New Roman" w:hAnsi="Times New Roman" w:cs="Times New Roman"/>
        </w:rPr>
      </w:pPr>
    </w:p>
    <w:p w:rsidR="001F2B1B" w:rsidRPr="00B067FE" w:rsidRDefault="001F2B1B" w:rsidP="001F2B1B">
      <w:pPr>
        <w:numPr>
          <w:ilvl w:val="0"/>
          <w:numId w:val="32"/>
        </w:numPr>
        <w:tabs>
          <w:tab w:val="left" w:pos="1110"/>
        </w:tabs>
        <w:spacing w:after="0" w:line="360" w:lineRule="auto"/>
        <w:rPr>
          <w:rFonts w:ascii="Times New Roman" w:hAnsi="Times New Roman" w:cs="Times New Roman"/>
        </w:rPr>
      </w:pPr>
      <w:r w:rsidRPr="00B067FE">
        <w:rPr>
          <w:rFonts w:ascii="Times New Roman" w:hAnsi="Times New Roman" w:cs="Times New Roman"/>
        </w:rPr>
        <w:t xml:space="preserve">Margin of Safety Ratio = </w:t>
      </w:r>
      <w:r w:rsidRPr="00B067FE">
        <w:rPr>
          <w:rFonts w:ascii="Times New Roman" w:hAnsi="Times New Roman" w:cs="Times New Roman"/>
          <w:position w:val="-28"/>
        </w:rPr>
        <w:object w:dxaOrig="3400" w:dyaOrig="660">
          <v:shape id="_x0000_i1067" type="#_x0000_t75" style="width:170.45pt;height:33.7pt" o:ole="">
            <v:imagedata r:id="rId89" o:title=""/>
          </v:shape>
          <o:OLEObject Type="Embed" ProgID="Equation.3" ShapeID="_x0000_i1067" DrawAspect="Content" ObjectID="_1723638541" r:id="rId90"/>
        </w:object>
      </w:r>
    </w:p>
    <w:p w:rsidR="001F2B1B" w:rsidRPr="00B067FE" w:rsidRDefault="001F2B1B" w:rsidP="001F2B1B">
      <w:pPr>
        <w:spacing w:line="360" w:lineRule="auto"/>
        <w:jc w:val="center"/>
        <w:rPr>
          <w:rFonts w:ascii="Times New Roman" w:hAnsi="Times New Roman" w:cs="Times New Roman"/>
        </w:rPr>
      </w:pPr>
    </w:p>
    <w:p w:rsidR="001F2B1B" w:rsidRPr="00B067FE" w:rsidRDefault="001F2B1B" w:rsidP="001F2B1B">
      <w:pPr>
        <w:numPr>
          <w:ilvl w:val="0"/>
          <w:numId w:val="32"/>
        </w:numPr>
        <w:tabs>
          <w:tab w:val="left" w:pos="1110"/>
        </w:tabs>
        <w:spacing w:after="0" w:line="360" w:lineRule="auto"/>
        <w:rPr>
          <w:rFonts w:ascii="Times New Roman" w:hAnsi="Times New Roman" w:cs="Times New Roman"/>
        </w:rPr>
      </w:pPr>
      <w:r w:rsidRPr="00B067FE">
        <w:rPr>
          <w:rFonts w:ascii="Times New Roman" w:hAnsi="Times New Roman" w:cs="Times New Roman"/>
        </w:rPr>
        <w:lastRenderedPageBreak/>
        <w:t>Overall BEP (in units) =</w:t>
      </w:r>
      <w:r w:rsidRPr="00B067FE">
        <w:rPr>
          <w:rFonts w:ascii="Times New Roman" w:hAnsi="Times New Roman" w:cs="Times New Roman"/>
          <w:position w:val="-28"/>
        </w:rPr>
        <w:object w:dxaOrig="1780" w:dyaOrig="660">
          <v:shape id="_x0000_i1068" type="#_x0000_t75" style="width:88.4pt;height:33.7pt" o:ole="">
            <v:imagedata r:id="rId91" o:title=""/>
          </v:shape>
          <o:OLEObject Type="Embed" ProgID="Equation.3" ShapeID="_x0000_i1068" DrawAspect="Content" ObjectID="_1723638542" r:id="rId92"/>
        </w:object>
      </w:r>
      <w:r w:rsidRPr="00B067FE">
        <w:rPr>
          <w:rFonts w:ascii="Times New Roman" w:hAnsi="Times New Roman" w:cs="Times New Roman"/>
        </w:rPr>
        <w:tab/>
      </w:r>
    </w:p>
    <w:p w:rsidR="001F2B1B" w:rsidRPr="00B067FE" w:rsidRDefault="001F2B1B" w:rsidP="001F2B1B">
      <w:pPr>
        <w:tabs>
          <w:tab w:val="left" w:pos="1110"/>
        </w:tabs>
        <w:spacing w:line="360" w:lineRule="auto"/>
        <w:ind w:left="720"/>
        <w:rPr>
          <w:rFonts w:ascii="Times New Roman" w:hAnsi="Times New Roman" w:cs="Times New Roman"/>
        </w:rPr>
      </w:pPr>
    </w:p>
    <w:p w:rsidR="001F2B1B" w:rsidRPr="00B067FE" w:rsidRDefault="001F2B1B" w:rsidP="001F2B1B">
      <w:pPr>
        <w:numPr>
          <w:ilvl w:val="0"/>
          <w:numId w:val="32"/>
        </w:numPr>
        <w:tabs>
          <w:tab w:val="left" w:pos="1110"/>
        </w:tabs>
        <w:spacing w:after="0" w:line="360" w:lineRule="auto"/>
        <w:rPr>
          <w:rFonts w:ascii="Times New Roman" w:hAnsi="Times New Roman" w:cs="Times New Roman"/>
        </w:rPr>
      </w:pPr>
      <w:r w:rsidRPr="00B067FE">
        <w:rPr>
          <w:rFonts w:ascii="Times New Roman" w:hAnsi="Times New Roman" w:cs="Times New Roman"/>
        </w:rPr>
        <w:t>Overall BEP in Rs. =</w:t>
      </w:r>
      <w:r w:rsidRPr="00B067FE">
        <w:rPr>
          <w:rFonts w:ascii="Times New Roman" w:hAnsi="Times New Roman" w:cs="Times New Roman"/>
          <w:position w:val="-28"/>
        </w:rPr>
        <w:object w:dxaOrig="2040" w:dyaOrig="660">
          <v:shape id="_x0000_i1069" type="#_x0000_t75" style="width:102.1pt;height:33.7pt" o:ole="">
            <v:imagedata r:id="rId93" o:title=""/>
          </v:shape>
          <o:OLEObject Type="Embed" ProgID="Equation.3" ShapeID="_x0000_i1069" DrawAspect="Content" ObjectID="_1723638543" r:id="rId94"/>
        </w:object>
      </w:r>
    </w:p>
    <w:p w:rsidR="001F2B1B" w:rsidRPr="00B067FE" w:rsidRDefault="001F2B1B" w:rsidP="001F2B1B">
      <w:pPr>
        <w:tabs>
          <w:tab w:val="left" w:pos="1110"/>
        </w:tabs>
        <w:spacing w:line="360" w:lineRule="auto"/>
        <w:ind w:left="720"/>
        <w:rPr>
          <w:rFonts w:ascii="Times New Roman" w:hAnsi="Times New Roman" w:cs="Times New Roman"/>
        </w:rPr>
      </w:pPr>
    </w:p>
    <w:p w:rsidR="001F2B1B" w:rsidRPr="00B067FE" w:rsidRDefault="001F2B1B" w:rsidP="001F2B1B">
      <w:pPr>
        <w:numPr>
          <w:ilvl w:val="0"/>
          <w:numId w:val="32"/>
        </w:numPr>
        <w:tabs>
          <w:tab w:val="left" w:pos="1110"/>
        </w:tabs>
        <w:spacing w:after="0" w:line="360" w:lineRule="auto"/>
        <w:rPr>
          <w:rFonts w:ascii="Times New Roman" w:hAnsi="Times New Roman" w:cs="Times New Roman"/>
        </w:rPr>
      </w:pPr>
      <w:r w:rsidRPr="00B067FE">
        <w:rPr>
          <w:rFonts w:ascii="Times New Roman" w:hAnsi="Times New Roman" w:cs="Times New Roman"/>
        </w:rPr>
        <w:t>Required Sales for desired profit ( in units) =</w:t>
      </w:r>
      <w:r w:rsidRPr="00B067FE">
        <w:rPr>
          <w:rFonts w:ascii="Times New Roman" w:hAnsi="Times New Roman" w:cs="Times New Roman"/>
          <w:position w:val="-28"/>
        </w:rPr>
        <w:object w:dxaOrig="1980" w:dyaOrig="660">
          <v:shape id="_x0000_i1070" type="#_x0000_t75" style="width:99.35pt;height:33.7pt" o:ole="">
            <v:imagedata r:id="rId95" o:title=""/>
          </v:shape>
          <o:OLEObject Type="Embed" ProgID="Equation.3" ShapeID="_x0000_i1070" DrawAspect="Content" ObjectID="_1723638544" r:id="rId96"/>
        </w:object>
      </w:r>
      <w:r w:rsidRPr="00B067FE">
        <w:rPr>
          <w:rFonts w:ascii="Times New Roman" w:hAnsi="Times New Roman" w:cs="Times New Roman"/>
        </w:rPr>
        <w:tab/>
      </w:r>
    </w:p>
    <w:p w:rsidR="001F2B1B" w:rsidRPr="00B067FE" w:rsidRDefault="001F2B1B" w:rsidP="001F2B1B">
      <w:pPr>
        <w:tabs>
          <w:tab w:val="left" w:pos="1110"/>
        </w:tabs>
        <w:spacing w:line="360" w:lineRule="auto"/>
        <w:ind w:left="720"/>
        <w:rPr>
          <w:rFonts w:ascii="Times New Roman" w:hAnsi="Times New Roman" w:cs="Times New Roman"/>
        </w:rPr>
      </w:pPr>
    </w:p>
    <w:p w:rsidR="001F2B1B" w:rsidRPr="00B067FE" w:rsidRDefault="001F2B1B" w:rsidP="001F2B1B">
      <w:pPr>
        <w:numPr>
          <w:ilvl w:val="0"/>
          <w:numId w:val="32"/>
        </w:numPr>
        <w:tabs>
          <w:tab w:val="left" w:pos="1110"/>
        </w:tabs>
        <w:spacing w:after="0" w:line="360" w:lineRule="auto"/>
        <w:rPr>
          <w:rFonts w:ascii="Times New Roman" w:hAnsi="Times New Roman" w:cs="Times New Roman"/>
        </w:rPr>
      </w:pPr>
      <w:r w:rsidRPr="00B067FE">
        <w:rPr>
          <w:rFonts w:ascii="Times New Roman" w:hAnsi="Times New Roman" w:cs="Times New Roman"/>
        </w:rPr>
        <w:t>Required sales for DP ( in Rs.)  =</w:t>
      </w:r>
      <w:r w:rsidRPr="00B067FE">
        <w:rPr>
          <w:rFonts w:ascii="Times New Roman" w:hAnsi="Times New Roman" w:cs="Times New Roman"/>
          <w:position w:val="-28"/>
        </w:rPr>
        <w:object w:dxaOrig="2040" w:dyaOrig="660">
          <v:shape id="_x0000_i1071" type="#_x0000_t75" style="width:102.1pt;height:33.7pt" o:ole="">
            <v:imagedata r:id="rId97" o:title=""/>
          </v:shape>
          <o:OLEObject Type="Embed" ProgID="Equation.3" ShapeID="_x0000_i1071" DrawAspect="Content" ObjectID="_1723638545" r:id="rId98"/>
        </w:object>
      </w:r>
    </w:p>
    <w:p w:rsidR="001F2B1B" w:rsidRPr="00B067FE" w:rsidRDefault="001F2B1B" w:rsidP="001F2B1B">
      <w:pPr>
        <w:tabs>
          <w:tab w:val="left" w:pos="1110"/>
        </w:tabs>
        <w:spacing w:line="360" w:lineRule="auto"/>
        <w:ind w:left="720"/>
        <w:rPr>
          <w:rFonts w:ascii="Times New Roman" w:hAnsi="Times New Roman" w:cs="Times New Roman"/>
        </w:rPr>
      </w:pPr>
    </w:p>
    <w:p w:rsidR="001F2B1B" w:rsidRPr="00B067FE" w:rsidRDefault="001F2B1B" w:rsidP="001F2B1B">
      <w:pPr>
        <w:numPr>
          <w:ilvl w:val="0"/>
          <w:numId w:val="32"/>
        </w:numPr>
        <w:tabs>
          <w:tab w:val="left" w:pos="1110"/>
        </w:tabs>
        <w:spacing w:after="0" w:line="360" w:lineRule="auto"/>
        <w:rPr>
          <w:rFonts w:ascii="Times New Roman" w:hAnsi="Times New Roman" w:cs="Times New Roman"/>
        </w:rPr>
      </w:pPr>
      <w:r w:rsidRPr="00B067FE">
        <w:rPr>
          <w:rFonts w:ascii="Times New Roman" w:hAnsi="Times New Roman" w:cs="Times New Roman"/>
        </w:rPr>
        <w:t xml:space="preserve">Required sales for DP after tax (in Units) =   </w:t>
      </w:r>
      <w:r w:rsidRPr="00B067FE">
        <w:rPr>
          <w:rFonts w:ascii="Times New Roman" w:hAnsi="Times New Roman" w:cs="Times New Roman"/>
          <w:position w:val="-28"/>
        </w:rPr>
        <w:object w:dxaOrig="1780" w:dyaOrig="999">
          <v:shape id="_x0000_i1072" type="#_x0000_t75" style="width:88.4pt;height:49.2pt" o:ole="">
            <v:imagedata r:id="rId99" o:title=""/>
          </v:shape>
          <o:OLEObject Type="Embed" ProgID="Equation.3" ShapeID="_x0000_i1072" DrawAspect="Content" ObjectID="_1723638546" r:id="rId100"/>
        </w:object>
      </w:r>
      <w:r w:rsidRPr="00B067FE">
        <w:rPr>
          <w:rFonts w:ascii="Times New Roman" w:hAnsi="Times New Roman" w:cs="Times New Roman"/>
        </w:rPr>
        <w:t xml:space="preserve">   </w:t>
      </w:r>
      <w:r w:rsidRPr="00B067FE">
        <w:rPr>
          <w:rFonts w:ascii="Times New Roman" w:hAnsi="Times New Roman" w:cs="Times New Roman"/>
        </w:rPr>
        <w:tab/>
      </w:r>
    </w:p>
    <w:p w:rsidR="001F2B1B" w:rsidRPr="00B067FE" w:rsidRDefault="001F2B1B" w:rsidP="001F2B1B">
      <w:pPr>
        <w:tabs>
          <w:tab w:val="left" w:pos="1110"/>
        </w:tabs>
        <w:spacing w:line="360" w:lineRule="auto"/>
        <w:ind w:left="720"/>
        <w:rPr>
          <w:rFonts w:ascii="Times New Roman" w:hAnsi="Times New Roman" w:cs="Times New Roman"/>
        </w:rPr>
      </w:pPr>
    </w:p>
    <w:p w:rsidR="001F2B1B" w:rsidRPr="00A44E92" w:rsidRDefault="001F2B1B" w:rsidP="00A44E92">
      <w:pPr>
        <w:numPr>
          <w:ilvl w:val="0"/>
          <w:numId w:val="32"/>
        </w:numPr>
        <w:tabs>
          <w:tab w:val="left" w:pos="1110"/>
        </w:tabs>
        <w:spacing w:after="0" w:line="360" w:lineRule="auto"/>
        <w:rPr>
          <w:rFonts w:ascii="Times New Roman" w:hAnsi="Times New Roman" w:cs="Times New Roman"/>
        </w:rPr>
      </w:pPr>
      <w:r w:rsidRPr="00B067FE">
        <w:rPr>
          <w:rFonts w:ascii="Times New Roman" w:hAnsi="Times New Roman" w:cs="Times New Roman"/>
        </w:rPr>
        <w:t xml:space="preserve">Required sales for DP after tax (in Rs) = </w:t>
      </w:r>
      <w:r w:rsidRPr="00B067FE">
        <w:rPr>
          <w:rFonts w:ascii="Times New Roman" w:hAnsi="Times New Roman" w:cs="Times New Roman"/>
          <w:position w:val="-28"/>
        </w:rPr>
        <w:object w:dxaOrig="2040" w:dyaOrig="999">
          <v:shape id="_x0000_i1073" type="#_x0000_t75" style="width:102.1pt;height:49.2pt" o:ole="">
            <v:imagedata r:id="rId101" o:title=""/>
          </v:shape>
          <o:OLEObject Type="Embed" ProgID="Equation.3" ShapeID="_x0000_i1073" DrawAspect="Content" ObjectID="_1723638547" r:id="rId102"/>
        </w:object>
      </w:r>
      <w:r w:rsidRPr="00B067FE">
        <w:rPr>
          <w:rFonts w:ascii="Times New Roman" w:hAnsi="Times New Roman" w:cs="Times New Roman"/>
        </w:rPr>
        <w:t xml:space="preserve">     </w:t>
      </w:r>
      <w:r w:rsidRPr="00B067FE">
        <w:rPr>
          <w:rFonts w:ascii="Times New Roman" w:hAnsi="Times New Roman" w:cs="Times New Roman"/>
        </w:rPr>
        <w:tab/>
      </w:r>
      <w:r w:rsidRPr="00B067FE">
        <w:rPr>
          <w:rFonts w:ascii="Times New Roman" w:hAnsi="Times New Roman" w:cs="Times New Roman"/>
        </w:rPr>
        <w:tab/>
      </w:r>
    </w:p>
    <w:p w:rsidR="001F2B1B" w:rsidRPr="00B067FE" w:rsidRDefault="001F2B1B" w:rsidP="00A44E92">
      <w:pPr>
        <w:pStyle w:val="Heading2"/>
        <w:numPr>
          <w:ilvl w:val="0"/>
          <w:numId w:val="0"/>
        </w:numPr>
        <w:spacing w:before="0" w:after="0"/>
        <w:rPr>
          <w:rFonts w:ascii="Times New Roman" w:hAnsi="Times New Roman" w:cs="Times New Roman"/>
          <w:i/>
          <w:sz w:val="24"/>
          <w:szCs w:val="24"/>
        </w:rPr>
      </w:pPr>
      <w:r w:rsidRPr="00B067FE">
        <w:rPr>
          <w:rFonts w:ascii="Times New Roman" w:hAnsi="Times New Roman" w:cs="Times New Roman"/>
          <w:i/>
          <w:sz w:val="24"/>
          <w:szCs w:val="24"/>
        </w:rPr>
        <w:t>Statistical Tools</w:t>
      </w:r>
    </w:p>
    <w:p w:rsidR="001F2B1B" w:rsidRPr="00B067FE" w:rsidRDefault="001F2B1B" w:rsidP="001F2B1B">
      <w:pPr>
        <w:pStyle w:val="BodyText"/>
        <w:spacing w:line="360" w:lineRule="auto"/>
      </w:pPr>
      <w:r w:rsidRPr="00B067FE">
        <w:t>The relationship between two or more variables can be measured by using statistical tools. In this study the following statistical tools are used:</w:t>
      </w:r>
    </w:p>
    <w:p w:rsidR="001F2B1B" w:rsidRPr="00B067FE" w:rsidRDefault="001F2B1B" w:rsidP="001F2B1B">
      <w:pPr>
        <w:numPr>
          <w:ilvl w:val="0"/>
          <w:numId w:val="33"/>
        </w:numPr>
        <w:tabs>
          <w:tab w:val="clear" w:pos="720"/>
          <w:tab w:val="num" w:pos="360"/>
        </w:tabs>
        <w:spacing w:after="0" w:line="360" w:lineRule="auto"/>
        <w:ind w:hanging="720"/>
        <w:jc w:val="both"/>
        <w:rPr>
          <w:rFonts w:ascii="Times New Roman" w:hAnsi="Times New Roman" w:cs="Times New Roman"/>
        </w:rPr>
      </w:pPr>
      <w:r w:rsidRPr="00B067FE">
        <w:rPr>
          <w:rFonts w:ascii="Times New Roman" w:hAnsi="Times New Roman" w:cs="Times New Roman"/>
          <w:b/>
          <w:bCs/>
        </w:rPr>
        <w:t xml:space="preserve"> Bar Diagram</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Bar diagram are one of the easiest and the most commonly used methods of presenting the numerical data. They present the data by means of bars, or rectangles of equal width. The length of the bars represents the given figures and the width may be of any size.</w:t>
      </w:r>
    </w:p>
    <w:p w:rsidR="001F2B1B" w:rsidRPr="00B067FE" w:rsidRDefault="001F2B1B" w:rsidP="001F2B1B">
      <w:pPr>
        <w:numPr>
          <w:ilvl w:val="0"/>
          <w:numId w:val="33"/>
        </w:numPr>
        <w:tabs>
          <w:tab w:val="clear" w:pos="720"/>
          <w:tab w:val="num" w:pos="360"/>
        </w:tabs>
        <w:spacing w:after="0" w:line="360" w:lineRule="auto"/>
        <w:ind w:hanging="720"/>
        <w:jc w:val="both"/>
        <w:rPr>
          <w:rFonts w:ascii="Times New Roman" w:hAnsi="Times New Roman" w:cs="Times New Roman"/>
        </w:rPr>
      </w:pPr>
      <w:r w:rsidRPr="00B067FE">
        <w:rPr>
          <w:rFonts w:ascii="Times New Roman" w:hAnsi="Times New Roman" w:cs="Times New Roman"/>
          <w:b/>
          <w:bCs/>
        </w:rPr>
        <w:t xml:space="preserve"> Mean:</w:t>
      </w:r>
      <w:r w:rsidRPr="00B067FE">
        <w:rPr>
          <w:rFonts w:ascii="Times New Roman" w:hAnsi="Times New Roman" w:cs="Times New Roman"/>
          <w:b/>
          <w:bCs/>
        </w:rPr>
        <w:tab/>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The sum of all the observations divided by the number of observations is called Mean. In such cases all the items are equally important. It is usually devoted by X. It is defined by the following formula:</w:t>
      </w:r>
    </w:p>
    <w:p w:rsidR="001F2B1B" w:rsidRPr="00B067FE" w:rsidRDefault="001F2B1B" w:rsidP="001F2B1B">
      <w:pPr>
        <w:tabs>
          <w:tab w:val="left" w:pos="720"/>
          <w:tab w:val="left" w:pos="2535"/>
        </w:tabs>
        <w:spacing w:line="360" w:lineRule="auto"/>
        <w:jc w:val="both"/>
        <w:rPr>
          <w:rFonts w:ascii="Times New Roman" w:hAnsi="Times New Roman" w:cs="Times New Roman"/>
          <w:b/>
          <w:bCs/>
        </w:rPr>
      </w:pPr>
    </w:p>
    <w:p w:rsidR="001F2B1B" w:rsidRPr="00B067FE" w:rsidRDefault="001F2B1B" w:rsidP="001F2B1B">
      <w:pPr>
        <w:tabs>
          <w:tab w:val="left" w:pos="720"/>
          <w:tab w:val="left" w:pos="2535"/>
        </w:tabs>
        <w:spacing w:line="360" w:lineRule="auto"/>
        <w:jc w:val="both"/>
        <w:rPr>
          <w:rFonts w:ascii="Times New Roman" w:hAnsi="Times New Roman" w:cs="Times New Roman"/>
        </w:rPr>
      </w:pPr>
      <w:r w:rsidRPr="00B067FE">
        <w:rPr>
          <w:rFonts w:ascii="Times New Roman" w:hAnsi="Times New Roman" w:cs="Times New Roman"/>
          <w:b/>
          <w:bCs/>
        </w:rPr>
        <w:t xml:space="preserve">Mean ( X)  = </w:t>
      </w:r>
      <w:r w:rsidRPr="00B067FE">
        <w:rPr>
          <w:rFonts w:ascii="Times New Roman" w:hAnsi="Times New Roman" w:cs="Times New Roman"/>
          <w:b/>
          <w:bCs/>
          <w:position w:val="-24"/>
        </w:rPr>
        <w:object w:dxaOrig="580" w:dyaOrig="680">
          <v:shape id="_x0000_i1074" type="#_x0000_t75" style="width:30.1pt;height:33.7pt" o:ole="">
            <v:imagedata r:id="rId103" o:title=""/>
          </v:shape>
          <o:OLEObject Type="Embed" ProgID="Equation.3" ShapeID="_x0000_i1074" DrawAspect="Content" ObjectID="_1723638548" r:id="rId104"/>
        </w:object>
      </w:r>
    </w:p>
    <w:p w:rsidR="001F2B1B" w:rsidRPr="00B067FE" w:rsidRDefault="001F2B1B" w:rsidP="001F2B1B">
      <w:pPr>
        <w:tabs>
          <w:tab w:val="left" w:pos="720"/>
          <w:tab w:val="left" w:pos="2535"/>
        </w:tabs>
        <w:spacing w:line="360" w:lineRule="auto"/>
        <w:jc w:val="both"/>
        <w:rPr>
          <w:rFonts w:ascii="Times New Roman" w:hAnsi="Times New Roman" w:cs="Times New Roman"/>
        </w:rPr>
      </w:pPr>
      <w:r w:rsidRPr="00B067FE">
        <w:rPr>
          <w:rFonts w:ascii="Times New Roman" w:hAnsi="Times New Roman" w:cs="Times New Roman"/>
        </w:rPr>
        <w:tab/>
        <w:t>Where,</w:t>
      </w:r>
    </w:p>
    <w:p w:rsidR="001F2B1B" w:rsidRPr="00B067FE" w:rsidRDefault="001F2B1B" w:rsidP="001F2B1B">
      <w:pPr>
        <w:tabs>
          <w:tab w:val="left" w:pos="1080"/>
        </w:tabs>
        <w:spacing w:line="360" w:lineRule="auto"/>
        <w:ind w:left="1080"/>
        <w:jc w:val="both"/>
        <w:rPr>
          <w:rFonts w:ascii="Times New Roman" w:hAnsi="Times New Roman" w:cs="Times New Roman"/>
        </w:rPr>
      </w:pPr>
      <w:r w:rsidRPr="00B067FE">
        <w:rPr>
          <w:rFonts w:ascii="Times New Roman" w:hAnsi="Times New Roman" w:cs="Times New Roman"/>
        </w:rPr>
        <w:tab/>
      </w:r>
      <w:r w:rsidRPr="00B067FE">
        <w:rPr>
          <w:rFonts w:ascii="Times New Roman" w:hAnsi="Times New Roman" w:cs="Times New Roman"/>
        </w:rPr>
        <w:tab/>
      </w:r>
      <w:r w:rsidRPr="00B067FE">
        <w:rPr>
          <w:rFonts w:ascii="Times New Roman" w:hAnsi="Times New Roman" w:cs="Times New Roman"/>
          <w:position w:val="-14"/>
        </w:rPr>
        <w:object w:dxaOrig="560" w:dyaOrig="400">
          <v:shape id="_x0000_i1075" type="#_x0000_t75" style="width:27.35pt;height:20.05pt" o:ole="">
            <v:imagedata r:id="rId105" o:title=""/>
          </v:shape>
          <o:OLEObject Type="Embed" ProgID="Equation.3" ShapeID="_x0000_i1075" DrawAspect="Content" ObjectID="_1723638549" r:id="rId106"/>
        </w:object>
      </w:r>
      <w:r w:rsidRPr="00B067FE">
        <w:rPr>
          <w:rFonts w:ascii="Times New Roman" w:hAnsi="Times New Roman" w:cs="Times New Roman"/>
        </w:rPr>
        <w:t>=</w:t>
      </w:r>
      <w:r w:rsidRPr="00B067FE">
        <w:rPr>
          <w:rFonts w:ascii="Times New Roman" w:hAnsi="Times New Roman" w:cs="Times New Roman"/>
        </w:rPr>
        <w:tab/>
        <w:t>the sum of observations</w:t>
      </w:r>
    </w:p>
    <w:p w:rsidR="001F2B1B" w:rsidRPr="00B067FE" w:rsidRDefault="001F2B1B" w:rsidP="001F2B1B">
      <w:pPr>
        <w:tabs>
          <w:tab w:val="left" w:pos="1080"/>
        </w:tabs>
        <w:spacing w:line="360" w:lineRule="auto"/>
        <w:ind w:left="1080"/>
        <w:jc w:val="both"/>
        <w:rPr>
          <w:rFonts w:ascii="Times New Roman" w:hAnsi="Times New Roman" w:cs="Times New Roman"/>
        </w:rPr>
      </w:pPr>
      <w:r w:rsidRPr="00B067FE">
        <w:rPr>
          <w:rFonts w:ascii="Times New Roman" w:hAnsi="Times New Roman" w:cs="Times New Roman"/>
        </w:rPr>
        <w:tab/>
      </w:r>
      <w:r w:rsidRPr="00B067FE">
        <w:rPr>
          <w:rFonts w:ascii="Times New Roman" w:hAnsi="Times New Roman" w:cs="Times New Roman"/>
        </w:rPr>
        <w:tab/>
        <w:t>N = no. of observation</w:t>
      </w:r>
    </w:p>
    <w:p w:rsidR="001F2B1B" w:rsidRPr="00B067FE" w:rsidRDefault="001F2B1B" w:rsidP="001F2B1B">
      <w:pPr>
        <w:numPr>
          <w:ilvl w:val="0"/>
          <w:numId w:val="33"/>
        </w:numPr>
        <w:tabs>
          <w:tab w:val="clear" w:pos="720"/>
          <w:tab w:val="num" w:pos="360"/>
        </w:tabs>
        <w:spacing w:after="0" w:line="360" w:lineRule="auto"/>
        <w:ind w:hanging="720"/>
        <w:jc w:val="both"/>
        <w:rPr>
          <w:rFonts w:ascii="Times New Roman" w:hAnsi="Times New Roman" w:cs="Times New Roman"/>
        </w:rPr>
      </w:pPr>
      <w:r w:rsidRPr="00B067FE">
        <w:rPr>
          <w:rFonts w:ascii="Times New Roman" w:hAnsi="Times New Roman" w:cs="Times New Roman"/>
          <w:b/>
          <w:bCs/>
        </w:rPr>
        <w:t>Standard Deviation (S.D.)</w:t>
      </w:r>
      <w:r w:rsidRPr="00B067FE">
        <w:rPr>
          <w:rFonts w:ascii="Times New Roman" w:hAnsi="Times New Roman" w:cs="Times New Roman"/>
        </w:rPr>
        <w:tab/>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The standard deviation is defined as the positive root of the mean of the squared deviations from their mean of a set of values. It is also known as Root Mean Square Deviation. It is usually devoted by the Greek letter δ (Small Sigma)</w:t>
      </w:r>
    </w:p>
    <w:p w:rsidR="001F2B1B" w:rsidRPr="00B067FE" w:rsidRDefault="001F2B1B" w:rsidP="001F2B1B">
      <w:pPr>
        <w:tabs>
          <w:tab w:val="left" w:pos="720"/>
          <w:tab w:val="left" w:pos="2535"/>
        </w:tabs>
        <w:spacing w:line="360" w:lineRule="auto"/>
        <w:jc w:val="both"/>
        <w:rPr>
          <w:rFonts w:ascii="Times New Roman" w:hAnsi="Times New Roman" w:cs="Times New Roman"/>
        </w:rPr>
      </w:pPr>
      <w:r w:rsidRPr="00B067FE">
        <w:rPr>
          <w:rFonts w:ascii="Times New Roman" w:hAnsi="Times New Roman" w:cs="Times New Roman"/>
        </w:rPr>
        <w:t xml:space="preserve">The SD is calculated by the following formula: </w:t>
      </w:r>
    </w:p>
    <w:p w:rsidR="001F2B1B" w:rsidRPr="00B067FE" w:rsidRDefault="001F2B1B" w:rsidP="001F2B1B">
      <w:pPr>
        <w:tabs>
          <w:tab w:val="left" w:pos="720"/>
          <w:tab w:val="left" w:pos="2535"/>
        </w:tabs>
        <w:spacing w:line="360" w:lineRule="auto"/>
        <w:jc w:val="both"/>
        <w:rPr>
          <w:rFonts w:ascii="Times New Roman" w:hAnsi="Times New Roman" w:cs="Times New Roman"/>
        </w:rPr>
      </w:pPr>
      <w:r w:rsidRPr="00B067FE">
        <w:rPr>
          <w:rFonts w:ascii="Times New Roman" w:hAnsi="Times New Roman" w:cs="Times New Roman"/>
        </w:rPr>
        <w:tab/>
      </w:r>
    </w:p>
    <w:p w:rsidR="001F2B1B" w:rsidRPr="00B067FE" w:rsidRDefault="001F2B1B" w:rsidP="001F2B1B">
      <w:pPr>
        <w:tabs>
          <w:tab w:val="left" w:pos="720"/>
          <w:tab w:val="left" w:pos="2535"/>
        </w:tabs>
        <w:spacing w:line="360" w:lineRule="auto"/>
        <w:jc w:val="both"/>
        <w:rPr>
          <w:rFonts w:ascii="Times New Roman" w:hAnsi="Times New Roman" w:cs="Times New Roman"/>
        </w:rPr>
      </w:pPr>
      <w:r w:rsidRPr="00B067FE">
        <w:rPr>
          <w:rFonts w:ascii="Times New Roman" w:hAnsi="Times New Roman" w:cs="Times New Roman"/>
        </w:rPr>
        <w:tab/>
        <w:t xml:space="preserve">SD= </w:t>
      </w:r>
      <w:r w:rsidRPr="00B067FE">
        <w:rPr>
          <w:rFonts w:ascii="Times New Roman" w:hAnsi="Times New Roman" w:cs="Times New Roman"/>
          <w:position w:val="-30"/>
        </w:rPr>
        <w:object w:dxaOrig="1780" w:dyaOrig="820">
          <v:shape id="_x0000_i1076" type="#_x0000_t75" style="width:88.4pt;height:41pt" o:ole="">
            <v:imagedata r:id="rId107" o:title=""/>
          </v:shape>
          <o:OLEObject Type="Embed" ProgID="Equation.3" ShapeID="_x0000_i1076" DrawAspect="Content" ObjectID="_1723638550" r:id="rId108"/>
        </w:object>
      </w:r>
    </w:p>
    <w:p w:rsidR="001F2B1B" w:rsidRPr="00B067FE" w:rsidRDefault="001F2B1B" w:rsidP="001F2B1B">
      <w:pPr>
        <w:tabs>
          <w:tab w:val="left" w:pos="720"/>
          <w:tab w:val="left" w:pos="2535"/>
        </w:tabs>
        <w:spacing w:line="360" w:lineRule="auto"/>
        <w:jc w:val="both"/>
        <w:rPr>
          <w:rFonts w:ascii="Times New Roman" w:hAnsi="Times New Roman" w:cs="Times New Roman"/>
        </w:rPr>
      </w:pPr>
    </w:p>
    <w:p w:rsidR="001F2B1B" w:rsidRPr="00B067FE" w:rsidRDefault="001F2B1B" w:rsidP="001F2B1B">
      <w:pPr>
        <w:numPr>
          <w:ilvl w:val="0"/>
          <w:numId w:val="33"/>
        </w:numPr>
        <w:tabs>
          <w:tab w:val="clear" w:pos="720"/>
          <w:tab w:val="num" w:pos="360"/>
          <w:tab w:val="left" w:pos="540"/>
        </w:tabs>
        <w:spacing w:after="0" w:line="360" w:lineRule="auto"/>
        <w:ind w:hanging="720"/>
        <w:jc w:val="both"/>
        <w:rPr>
          <w:rFonts w:ascii="Times New Roman" w:hAnsi="Times New Roman" w:cs="Times New Roman"/>
        </w:rPr>
      </w:pPr>
      <w:r w:rsidRPr="00B067FE">
        <w:rPr>
          <w:rFonts w:ascii="Times New Roman" w:hAnsi="Times New Roman" w:cs="Times New Roman"/>
          <w:b/>
          <w:bCs/>
        </w:rPr>
        <w:tab/>
        <w:t>Coefficient of Variation (CV)</w:t>
      </w:r>
      <w:r w:rsidRPr="00B067FE">
        <w:rPr>
          <w:rFonts w:ascii="Times New Roman" w:hAnsi="Times New Roman" w:cs="Times New Roman"/>
        </w:rPr>
        <w:t>:</w:t>
      </w:r>
      <w:r w:rsidRPr="00B067FE">
        <w:rPr>
          <w:rFonts w:ascii="Times New Roman" w:hAnsi="Times New Roman" w:cs="Times New Roman"/>
        </w:rPr>
        <w:tab/>
      </w:r>
    </w:p>
    <w:p w:rsidR="001F2B1B" w:rsidRPr="00B067FE" w:rsidRDefault="001F2B1B" w:rsidP="001F2B1B">
      <w:pPr>
        <w:tabs>
          <w:tab w:val="left" w:pos="720"/>
          <w:tab w:val="left" w:pos="2535"/>
          <w:tab w:val="left" w:pos="2880"/>
          <w:tab w:val="left" w:pos="3600"/>
          <w:tab w:val="left" w:pos="4320"/>
          <w:tab w:val="left" w:pos="4560"/>
          <w:tab w:val="left" w:pos="5025"/>
        </w:tabs>
        <w:spacing w:line="360" w:lineRule="auto"/>
        <w:rPr>
          <w:rFonts w:ascii="Times New Roman" w:hAnsi="Times New Roman" w:cs="Times New Roman"/>
        </w:rPr>
      </w:pPr>
      <w:r w:rsidRPr="00B067FE">
        <w:rPr>
          <w:rFonts w:ascii="Times New Roman" w:hAnsi="Times New Roman" w:cs="Times New Roman"/>
        </w:rPr>
        <w:t xml:space="preserve">The relative measure of dispersion based on SD is called coefficient of SD. </w:t>
      </w:r>
    </w:p>
    <w:p w:rsidR="001F2B1B" w:rsidRPr="00B067FE" w:rsidRDefault="001F2B1B" w:rsidP="001F2B1B">
      <w:pPr>
        <w:tabs>
          <w:tab w:val="left" w:pos="720"/>
          <w:tab w:val="left" w:pos="2535"/>
          <w:tab w:val="left" w:pos="2880"/>
          <w:tab w:val="left" w:pos="3600"/>
          <w:tab w:val="left" w:pos="4320"/>
          <w:tab w:val="left" w:pos="4560"/>
          <w:tab w:val="left" w:pos="5025"/>
        </w:tabs>
        <w:spacing w:line="360" w:lineRule="auto"/>
        <w:rPr>
          <w:rFonts w:ascii="Times New Roman" w:hAnsi="Times New Roman" w:cs="Times New Roman"/>
        </w:rPr>
      </w:pPr>
      <w:r w:rsidRPr="00B067FE">
        <w:rPr>
          <w:rFonts w:ascii="Times New Roman" w:hAnsi="Times New Roman" w:cs="Times New Roman"/>
        </w:rPr>
        <w:t>Thus,</w:t>
      </w:r>
      <w:r w:rsidRPr="00B067FE">
        <w:rPr>
          <w:rFonts w:ascii="Times New Roman" w:hAnsi="Times New Roman" w:cs="Times New Roman"/>
        </w:rPr>
        <w:tab/>
        <w:t>Coefficient of SD. =</w:t>
      </w:r>
      <w:r w:rsidRPr="00B067FE">
        <w:rPr>
          <w:rFonts w:ascii="Times New Roman" w:hAnsi="Times New Roman" w:cs="Times New Roman"/>
          <w:position w:val="-24"/>
        </w:rPr>
        <w:object w:dxaOrig="320" w:dyaOrig="620">
          <v:shape id="_x0000_i1077" type="#_x0000_t75" style="width:16.4pt;height:31pt" o:ole="">
            <v:imagedata r:id="rId109" o:title=""/>
          </v:shape>
          <o:OLEObject Type="Embed" ProgID="Equation.3" ShapeID="_x0000_i1077" DrawAspect="Content" ObjectID="_1723638551" r:id="rId110"/>
        </w:object>
      </w:r>
    </w:p>
    <w:p w:rsidR="001F2B1B" w:rsidRPr="00B067FE" w:rsidRDefault="001F2B1B" w:rsidP="001F2B1B">
      <w:pPr>
        <w:tabs>
          <w:tab w:val="left" w:pos="1845"/>
        </w:tabs>
        <w:spacing w:line="360" w:lineRule="auto"/>
        <w:rPr>
          <w:rFonts w:ascii="Times New Roman" w:hAnsi="Times New Roman" w:cs="Times New Roman"/>
        </w:rPr>
      </w:pPr>
      <w:r w:rsidRPr="00B067FE">
        <w:rPr>
          <w:rFonts w:ascii="Times New Roman" w:hAnsi="Times New Roman" w:cs="Times New Roman"/>
        </w:rPr>
        <w:t xml:space="preserve">100 times coefficient of SD is called coefficient of variation. It is denoted by C.V. </w:t>
      </w:r>
    </w:p>
    <w:p w:rsidR="001F2B1B" w:rsidRDefault="001F2B1B" w:rsidP="001F2B1B">
      <w:pPr>
        <w:tabs>
          <w:tab w:val="left" w:pos="1845"/>
        </w:tabs>
        <w:spacing w:line="360" w:lineRule="auto"/>
        <w:rPr>
          <w:rFonts w:ascii="Times New Roman" w:hAnsi="Times New Roman" w:cs="Times New Roman"/>
          <w:position w:val="-24"/>
        </w:rPr>
      </w:pPr>
      <w:r w:rsidRPr="00B067FE">
        <w:rPr>
          <w:rFonts w:ascii="Times New Roman" w:hAnsi="Times New Roman" w:cs="Times New Roman"/>
        </w:rPr>
        <w:t xml:space="preserve">thus, CV =    </w:t>
      </w:r>
      <w:r w:rsidRPr="00B067FE">
        <w:rPr>
          <w:rFonts w:ascii="Times New Roman" w:hAnsi="Times New Roman" w:cs="Times New Roman"/>
          <w:position w:val="-24"/>
        </w:rPr>
        <w:object w:dxaOrig="840" w:dyaOrig="620">
          <v:shape id="_x0000_i1078" type="#_x0000_t75" style="width:41.9pt;height:31pt" o:ole="">
            <v:imagedata r:id="rId111" o:title=""/>
          </v:shape>
          <o:OLEObject Type="Embed" ProgID="Equation.3" ShapeID="_x0000_i1078" DrawAspect="Content" ObjectID="_1723638552" r:id="rId112"/>
        </w:object>
      </w:r>
    </w:p>
    <w:p w:rsidR="00FB41A5" w:rsidRDefault="00FB41A5" w:rsidP="001F2B1B">
      <w:pPr>
        <w:tabs>
          <w:tab w:val="left" w:pos="1845"/>
        </w:tabs>
        <w:spacing w:line="360" w:lineRule="auto"/>
        <w:rPr>
          <w:rFonts w:ascii="Times New Roman" w:hAnsi="Times New Roman" w:cs="Times New Roman"/>
          <w:position w:val="-24"/>
        </w:rPr>
      </w:pPr>
    </w:p>
    <w:p w:rsidR="00FB41A5" w:rsidRPr="00B067FE" w:rsidRDefault="00FB41A5" w:rsidP="001F2B1B">
      <w:pPr>
        <w:tabs>
          <w:tab w:val="left" w:pos="1845"/>
        </w:tabs>
        <w:spacing w:line="360" w:lineRule="auto"/>
        <w:rPr>
          <w:rFonts w:ascii="Times New Roman" w:hAnsi="Times New Roman" w:cs="Times New Roman"/>
        </w:rPr>
      </w:pPr>
    </w:p>
    <w:p w:rsidR="001F2B1B" w:rsidRPr="00B067FE" w:rsidRDefault="001F2B1B" w:rsidP="001F2B1B">
      <w:pPr>
        <w:numPr>
          <w:ilvl w:val="0"/>
          <w:numId w:val="33"/>
        </w:numPr>
        <w:tabs>
          <w:tab w:val="clear" w:pos="720"/>
          <w:tab w:val="num" w:pos="360"/>
        </w:tabs>
        <w:spacing w:after="0" w:line="360" w:lineRule="auto"/>
        <w:ind w:hanging="720"/>
        <w:jc w:val="both"/>
        <w:rPr>
          <w:rFonts w:ascii="Times New Roman" w:hAnsi="Times New Roman" w:cs="Times New Roman"/>
        </w:rPr>
      </w:pPr>
      <w:r w:rsidRPr="00B067FE">
        <w:rPr>
          <w:rFonts w:ascii="Times New Roman" w:hAnsi="Times New Roman" w:cs="Times New Roman"/>
          <w:b/>
          <w:bCs/>
        </w:rPr>
        <w:lastRenderedPageBreak/>
        <w:t xml:space="preserve"> </w:t>
      </w:r>
      <w:r w:rsidRPr="00B067FE">
        <w:rPr>
          <w:rFonts w:ascii="Times New Roman" w:hAnsi="Times New Roman" w:cs="Times New Roman"/>
          <w:b/>
          <w:bCs/>
        </w:rPr>
        <w:tab/>
        <w:t>Time Series Analysis (Trend Analysis)</w:t>
      </w:r>
      <w:r w:rsidRPr="00B067FE">
        <w:rPr>
          <w:rFonts w:ascii="Times New Roman" w:hAnsi="Times New Roman" w:cs="Times New Roman"/>
        </w:rPr>
        <w:tab/>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The collection of readings or data regarding to different time period is called time series. There are two variables in this case one most be time and other variables may be population, production, sales, profit etc. a widely and most commonly used method to describe the trend is the method of least square.</w:t>
      </w:r>
    </w:p>
    <w:p w:rsidR="001F2B1B" w:rsidRPr="00B067FE" w:rsidRDefault="001F2B1B" w:rsidP="001F2B1B">
      <w:pPr>
        <w:tabs>
          <w:tab w:val="left" w:pos="1605"/>
        </w:tabs>
        <w:spacing w:line="360" w:lineRule="auto"/>
        <w:rPr>
          <w:rFonts w:ascii="Times New Roman" w:hAnsi="Times New Roman" w:cs="Times New Roman"/>
        </w:rPr>
      </w:pPr>
      <w:r w:rsidRPr="00B067FE">
        <w:rPr>
          <w:rFonts w:ascii="Times New Roman" w:hAnsi="Times New Roman" w:cs="Times New Roman"/>
        </w:rPr>
        <w:t>The straight line is given by the following formula:</w:t>
      </w:r>
    </w:p>
    <w:p w:rsidR="001F2B1B" w:rsidRPr="00B067FE" w:rsidRDefault="001F2B1B" w:rsidP="001F2B1B">
      <w:pPr>
        <w:tabs>
          <w:tab w:val="left" w:pos="1605"/>
        </w:tabs>
        <w:spacing w:line="360" w:lineRule="auto"/>
        <w:rPr>
          <w:rFonts w:ascii="Times New Roman" w:hAnsi="Times New Roman" w:cs="Times New Roman"/>
        </w:rPr>
      </w:pPr>
      <w:r w:rsidRPr="00B067FE">
        <w:rPr>
          <w:rFonts w:ascii="Times New Roman" w:hAnsi="Times New Roman" w:cs="Times New Roman"/>
        </w:rPr>
        <w:tab/>
        <w:t>Y = a+bx</w:t>
      </w:r>
    </w:p>
    <w:p w:rsidR="001F2B1B" w:rsidRPr="00B067FE" w:rsidRDefault="001F2B1B" w:rsidP="001F2B1B">
      <w:pPr>
        <w:tabs>
          <w:tab w:val="left" w:pos="1605"/>
        </w:tabs>
        <w:spacing w:line="360" w:lineRule="auto"/>
        <w:rPr>
          <w:rFonts w:ascii="Times New Roman" w:hAnsi="Times New Roman" w:cs="Times New Roman"/>
        </w:rPr>
      </w:pPr>
      <w:r w:rsidRPr="00B067FE">
        <w:rPr>
          <w:rFonts w:ascii="Times New Roman" w:hAnsi="Times New Roman" w:cs="Times New Roman"/>
        </w:rPr>
        <w:t>Where,</w:t>
      </w:r>
    </w:p>
    <w:p w:rsidR="001F2B1B" w:rsidRPr="00B067FE" w:rsidRDefault="001F2B1B" w:rsidP="001F2B1B">
      <w:pPr>
        <w:tabs>
          <w:tab w:val="left" w:pos="1605"/>
        </w:tabs>
        <w:spacing w:line="360" w:lineRule="auto"/>
        <w:rPr>
          <w:rFonts w:ascii="Times New Roman" w:hAnsi="Times New Roman" w:cs="Times New Roman"/>
        </w:rPr>
      </w:pPr>
      <w:r w:rsidRPr="00B067FE">
        <w:rPr>
          <w:rFonts w:ascii="Times New Roman" w:hAnsi="Times New Roman" w:cs="Times New Roman"/>
        </w:rPr>
        <w:tab/>
        <w:t>Y = values of dependent variables</w:t>
      </w:r>
    </w:p>
    <w:p w:rsidR="001F2B1B" w:rsidRPr="00B067FE" w:rsidRDefault="001F2B1B" w:rsidP="001F2B1B">
      <w:pPr>
        <w:tabs>
          <w:tab w:val="left" w:pos="1605"/>
        </w:tabs>
        <w:spacing w:line="360" w:lineRule="auto"/>
        <w:rPr>
          <w:rFonts w:ascii="Times New Roman" w:hAnsi="Times New Roman" w:cs="Times New Roman"/>
        </w:rPr>
      </w:pPr>
      <w:r w:rsidRPr="00B067FE">
        <w:rPr>
          <w:rFonts w:ascii="Times New Roman" w:hAnsi="Times New Roman" w:cs="Times New Roman"/>
        </w:rPr>
        <w:tab/>
        <w:t>a = y- intercept</w:t>
      </w:r>
    </w:p>
    <w:p w:rsidR="001F2B1B" w:rsidRPr="00B067FE" w:rsidRDefault="001F2B1B" w:rsidP="001F2B1B">
      <w:pPr>
        <w:tabs>
          <w:tab w:val="left" w:pos="1605"/>
        </w:tabs>
        <w:spacing w:line="360" w:lineRule="auto"/>
        <w:rPr>
          <w:rFonts w:ascii="Times New Roman" w:hAnsi="Times New Roman" w:cs="Times New Roman"/>
        </w:rPr>
      </w:pPr>
      <w:r w:rsidRPr="00B067FE">
        <w:rPr>
          <w:rFonts w:ascii="Times New Roman" w:hAnsi="Times New Roman" w:cs="Times New Roman"/>
        </w:rPr>
        <w:tab/>
        <w:t>b =slope of the trend line</w:t>
      </w:r>
    </w:p>
    <w:p w:rsidR="001F2B1B" w:rsidRPr="00B067FE" w:rsidRDefault="001F2B1B" w:rsidP="001F2B1B">
      <w:pPr>
        <w:tabs>
          <w:tab w:val="left" w:pos="1605"/>
        </w:tabs>
        <w:spacing w:line="360" w:lineRule="auto"/>
        <w:rPr>
          <w:rFonts w:ascii="Times New Roman" w:hAnsi="Times New Roman" w:cs="Times New Roman"/>
        </w:rPr>
      </w:pPr>
      <w:r w:rsidRPr="00B067FE">
        <w:rPr>
          <w:rFonts w:ascii="Times New Roman" w:hAnsi="Times New Roman" w:cs="Times New Roman"/>
        </w:rPr>
        <w:tab/>
        <w:t>x = values of independent variables (Time)</w:t>
      </w:r>
    </w:p>
    <w:p w:rsidR="001F2B1B" w:rsidRDefault="001F2B1B" w:rsidP="001F2B1B">
      <w:pPr>
        <w:spacing w:line="360" w:lineRule="auto"/>
        <w:rPr>
          <w:rFonts w:ascii="Times New Roman" w:hAnsi="Times New Roman" w:cs="Times New Roman"/>
        </w:rPr>
      </w:pPr>
    </w:p>
    <w:p w:rsidR="00A44E92" w:rsidRPr="00B067FE" w:rsidRDefault="00A44E92" w:rsidP="001F2B1B">
      <w:pPr>
        <w:spacing w:line="360" w:lineRule="auto"/>
        <w:rPr>
          <w:rFonts w:ascii="Times New Roman" w:hAnsi="Times New Roman" w:cs="Times New Roman"/>
        </w:rPr>
      </w:pPr>
    </w:p>
    <w:p w:rsidR="001F2B1B" w:rsidRPr="00B067FE" w:rsidRDefault="001F2B1B" w:rsidP="001F2B1B">
      <w:pPr>
        <w:numPr>
          <w:ilvl w:val="0"/>
          <w:numId w:val="33"/>
        </w:numPr>
        <w:tabs>
          <w:tab w:val="clear" w:pos="720"/>
          <w:tab w:val="num" w:pos="360"/>
        </w:tabs>
        <w:spacing w:after="0" w:line="360" w:lineRule="auto"/>
        <w:ind w:hanging="720"/>
        <w:jc w:val="both"/>
        <w:rPr>
          <w:rFonts w:ascii="Times New Roman" w:hAnsi="Times New Roman" w:cs="Times New Roman"/>
          <w:b/>
          <w:bCs/>
        </w:rPr>
      </w:pPr>
      <w:r w:rsidRPr="00B067FE">
        <w:rPr>
          <w:rFonts w:ascii="Times New Roman" w:hAnsi="Times New Roman" w:cs="Times New Roman"/>
          <w:b/>
          <w:bCs/>
        </w:rPr>
        <w:t xml:space="preserve"> Correlation Analysis</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The degree of relationship between two variables at a time is called correlation. In other words, two variables are correlated in such way that if one variable changes then other variables also changes subsequently.</w:t>
      </w:r>
    </w:p>
    <w:p w:rsidR="001F2B1B" w:rsidRPr="00B067FE" w:rsidRDefault="001F2B1B" w:rsidP="001F2B1B">
      <w:pPr>
        <w:tabs>
          <w:tab w:val="left" w:pos="1515"/>
        </w:tabs>
        <w:spacing w:line="360" w:lineRule="auto"/>
        <w:rPr>
          <w:rFonts w:ascii="Times New Roman" w:hAnsi="Times New Roman" w:cs="Times New Roman"/>
        </w:rPr>
      </w:pPr>
      <w:r w:rsidRPr="00B067FE">
        <w:rPr>
          <w:rFonts w:ascii="Times New Roman" w:hAnsi="Times New Roman" w:cs="Times New Roman"/>
        </w:rPr>
        <w:t xml:space="preserve">It can be calculated by using following formula: </w:t>
      </w:r>
    </w:p>
    <w:p w:rsidR="001F2B1B" w:rsidRPr="00B067FE" w:rsidRDefault="001F2B1B" w:rsidP="001F2B1B">
      <w:pPr>
        <w:spacing w:line="360" w:lineRule="auto"/>
        <w:rPr>
          <w:rFonts w:ascii="Times New Roman" w:hAnsi="Times New Roman" w:cs="Times New Roman"/>
        </w:rPr>
      </w:pPr>
      <w:r w:rsidRPr="00B067FE">
        <w:rPr>
          <w:rFonts w:ascii="Times New Roman" w:hAnsi="Times New Roman" w:cs="Times New Roman"/>
        </w:rPr>
        <w:t>Co-efficient of Correlation (r) =</w:t>
      </w:r>
      <w:r w:rsidRPr="00B067FE">
        <w:rPr>
          <w:rFonts w:ascii="Times New Roman" w:hAnsi="Times New Roman" w:cs="Times New Roman"/>
          <w:position w:val="-44"/>
        </w:rPr>
        <w:object w:dxaOrig="4040" w:dyaOrig="880">
          <v:shape id="_x0000_i1079" type="#_x0000_t75" style="width:238.8pt;height:45.55pt" o:ole="">
            <v:imagedata r:id="rId113" o:title=""/>
          </v:shape>
          <o:OLEObject Type="Embed" ProgID="Equation.3" ShapeID="_x0000_i1079" DrawAspect="Content" ObjectID="_1723638553" r:id="rId114"/>
        </w:object>
      </w:r>
    </w:p>
    <w:p w:rsidR="001F2B1B" w:rsidRPr="00B067FE" w:rsidRDefault="001F2B1B" w:rsidP="001F2B1B">
      <w:pPr>
        <w:spacing w:line="360" w:lineRule="auto"/>
        <w:rPr>
          <w:rFonts w:ascii="Times New Roman" w:hAnsi="Times New Roman" w:cs="Times New Roman"/>
        </w:rPr>
      </w:pPr>
    </w:p>
    <w:p w:rsidR="001F2B1B" w:rsidRPr="00B067FE" w:rsidRDefault="001F2B1B" w:rsidP="001F2B1B">
      <w:pPr>
        <w:numPr>
          <w:ilvl w:val="0"/>
          <w:numId w:val="30"/>
        </w:numPr>
        <w:tabs>
          <w:tab w:val="clear" w:pos="420"/>
          <w:tab w:val="num" w:pos="540"/>
        </w:tabs>
        <w:spacing w:after="0" w:line="360" w:lineRule="auto"/>
        <w:ind w:left="540" w:hanging="540"/>
        <w:rPr>
          <w:rFonts w:ascii="Times New Roman" w:hAnsi="Times New Roman" w:cs="Times New Roman"/>
        </w:rPr>
      </w:pPr>
      <w:r w:rsidRPr="00B067FE">
        <w:rPr>
          <w:rFonts w:ascii="Times New Roman" w:hAnsi="Times New Roman" w:cs="Times New Roman"/>
        </w:rPr>
        <w:t>The correlation coefficient measures the degree of correlation between Y on X. It should be between +1 and -1. If not there is no correlation between two variables.</w:t>
      </w:r>
    </w:p>
    <w:p w:rsidR="001F2B1B" w:rsidRPr="00B067FE" w:rsidRDefault="001F2B1B" w:rsidP="001F2B1B">
      <w:pPr>
        <w:spacing w:line="360" w:lineRule="auto"/>
        <w:rPr>
          <w:rFonts w:ascii="Times New Roman" w:hAnsi="Times New Roman" w:cs="Times New Roman"/>
        </w:rPr>
      </w:pPr>
      <w:r w:rsidRPr="00B067FE">
        <w:rPr>
          <w:rFonts w:ascii="Times New Roman" w:hAnsi="Times New Roman" w:cs="Times New Roman"/>
        </w:rPr>
        <w:t xml:space="preserve">    </w:t>
      </w:r>
    </w:p>
    <w:p w:rsidR="001F2B1B" w:rsidRPr="00B067FE" w:rsidRDefault="001F2B1B" w:rsidP="001F2B1B">
      <w:pPr>
        <w:numPr>
          <w:ilvl w:val="0"/>
          <w:numId w:val="33"/>
        </w:numPr>
        <w:tabs>
          <w:tab w:val="clear" w:pos="720"/>
          <w:tab w:val="num" w:pos="540"/>
        </w:tabs>
        <w:spacing w:after="0" w:line="360" w:lineRule="auto"/>
        <w:ind w:left="540" w:hanging="540"/>
        <w:jc w:val="both"/>
        <w:rPr>
          <w:rFonts w:ascii="Times New Roman" w:hAnsi="Times New Roman" w:cs="Times New Roman"/>
          <w:b/>
          <w:bCs/>
        </w:rPr>
      </w:pPr>
      <w:r w:rsidRPr="00B067FE">
        <w:rPr>
          <w:rFonts w:ascii="Times New Roman" w:hAnsi="Times New Roman" w:cs="Times New Roman"/>
          <w:b/>
          <w:bCs/>
        </w:rPr>
        <w:t>Coefficient of Determination (r</w:t>
      </w:r>
      <w:r w:rsidRPr="00B067FE">
        <w:rPr>
          <w:rFonts w:ascii="Times New Roman" w:hAnsi="Times New Roman" w:cs="Times New Roman"/>
          <w:b/>
          <w:bCs/>
          <w:vertAlign w:val="superscript"/>
        </w:rPr>
        <w:t>2</w:t>
      </w:r>
      <w:r w:rsidRPr="00B067FE">
        <w:rPr>
          <w:rFonts w:ascii="Times New Roman" w:hAnsi="Times New Roman" w:cs="Times New Roman"/>
          <w:b/>
          <w:bCs/>
        </w:rPr>
        <w:t>)</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lastRenderedPageBreak/>
        <w:t>A meaningful analysis is available from the square of correlation coefficient (r</w:t>
      </w:r>
      <w:r w:rsidRPr="00B067FE">
        <w:rPr>
          <w:rFonts w:ascii="Times New Roman" w:hAnsi="Times New Roman" w:cs="Times New Roman"/>
          <w:vertAlign w:val="superscript"/>
        </w:rPr>
        <w:t>2</w:t>
      </w:r>
      <w:r w:rsidRPr="00B067FE">
        <w:rPr>
          <w:rFonts w:ascii="Times New Roman" w:hAnsi="Times New Roman" w:cs="Times New Roman"/>
        </w:rPr>
        <w:t>), which is called the coefficient of determination and calculated using the following formula:</w:t>
      </w:r>
    </w:p>
    <w:p w:rsidR="001F2B1B" w:rsidRPr="00B067FE" w:rsidRDefault="001F2B1B" w:rsidP="001F2B1B">
      <w:pPr>
        <w:spacing w:line="360" w:lineRule="auto"/>
        <w:rPr>
          <w:rFonts w:ascii="Times New Roman" w:hAnsi="Times New Roman" w:cs="Times New Roman"/>
        </w:rPr>
      </w:pPr>
      <w:r w:rsidRPr="00B067FE">
        <w:rPr>
          <w:rFonts w:ascii="Times New Roman" w:hAnsi="Times New Roman" w:cs="Times New Roman"/>
        </w:rPr>
        <w:t xml:space="preserve">Co-efficient of Determination </w:t>
      </w:r>
      <w:r w:rsidRPr="00B067FE">
        <w:rPr>
          <w:rFonts w:ascii="Times New Roman" w:hAnsi="Times New Roman" w:cs="Times New Roman"/>
        </w:rPr>
        <w:tab/>
        <w:t>(r</w:t>
      </w:r>
      <w:r w:rsidRPr="00B067FE">
        <w:rPr>
          <w:rFonts w:ascii="Times New Roman" w:hAnsi="Times New Roman" w:cs="Times New Roman"/>
          <w:vertAlign w:val="superscript"/>
        </w:rPr>
        <w:t>2</w:t>
      </w:r>
      <w:r w:rsidRPr="00B067FE">
        <w:rPr>
          <w:rFonts w:ascii="Times New Roman" w:hAnsi="Times New Roman" w:cs="Times New Roman"/>
        </w:rPr>
        <w:t>) =</w:t>
      </w:r>
      <w:r w:rsidRPr="00B067FE">
        <w:rPr>
          <w:rFonts w:ascii="Times New Roman" w:hAnsi="Times New Roman" w:cs="Times New Roman"/>
          <w:position w:val="-36"/>
        </w:rPr>
        <w:object w:dxaOrig="3660" w:dyaOrig="800">
          <v:shape id="_x0000_i1080" type="#_x0000_t75" style="width:199.6pt;height:41.9pt" o:ole="">
            <v:imagedata r:id="rId115" o:title=""/>
          </v:shape>
          <o:OLEObject Type="Embed" ProgID="Equation.3" ShapeID="_x0000_i1080" DrawAspect="Content" ObjectID="_1723638554" r:id="rId116"/>
        </w:object>
      </w:r>
    </w:p>
    <w:p w:rsidR="001F2B1B" w:rsidRPr="00B067FE" w:rsidRDefault="001F2B1B" w:rsidP="001F2B1B">
      <w:pPr>
        <w:spacing w:line="360" w:lineRule="auto"/>
        <w:rPr>
          <w:rFonts w:ascii="Times New Roman" w:hAnsi="Times New Roman" w:cs="Times New Roman"/>
        </w:rPr>
      </w:pPr>
      <w:r w:rsidRPr="00B067FE">
        <w:rPr>
          <w:rFonts w:ascii="Times New Roman" w:hAnsi="Times New Roman" w:cs="Times New Roman"/>
        </w:rPr>
        <w:t>or,</w:t>
      </w:r>
    </w:p>
    <w:p w:rsidR="001F2B1B" w:rsidRPr="00B067FE" w:rsidRDefault="001F2B1B" w:rsidP="001F2B1B">
      <w:pPr>
        <w:spacing w:line="360" w:lineRule="auto"/>
        <w:rPr>
          <w:rFonts w:ascii="Times New Roman" w:hAnsi="Times New Roman" w:cs="Times New Roman"/>
        </w:rPr>
      </w:pPr>
      <w:r w:rsidRPr="00B067FE">
        <w:rPr>
          <w:rFonts w:ascii="Times New Roman" w:hAnsi="Times New Roman" w:cs="Times New Roman"/>
        </w:rPr>
        <w:t>r</w:t>
      </w:r>
      <w:r w:rsidRPr="00B067FE">
        <w:rPr>
          <w:rFonts w:ascii="Times New Roman" w:hAnsi="Times New Roman" w:cs="Times New Roman"/>
          <w:vertAlign w:val="superscript"/>
        </w:rPr>
        <w:t>2</w:t>
      </w:r>
      <w:r w:rsidRPr="00B067FE">
        <w:rPr>
          <w:rFonts w:ascii="Times New Roman" w:hAnsi="Times New Roman" w:cs="Times New Roman"/>
        </w:rPr>
        <w:t xml:space="preserve"> = r×r</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bCs/>
        </w:rPr>
        <w:t>Probable Error of r (P.E.)</w:t>
      </w:r>
      <w:r w:rsidRPr="00B067FE">
        <w:rPr>
          <w:rFonts w:ascii="Times New Roman" w:hAnsi="Times New Roman" w:cs="Times New Roman"/>
          <w:b/>
          <w:bCs/>
        </w:rPr>
        <w:t xml:space="preserve"> </w:t>
      </w:r>
      <w:r w:rsidRPr="00B067FE">
        <w:rPr>
          <w:rFonts w:ascii="Times New Roman" w:hAnsi="Times New Roman" w:cs="Times New Roman"/>
        </w:rPr>
        <w:t xml:space="preserve">= </w:t>
      </w:r>
      <w:r w:rsidRPr="00B067FE">
        <w:rPr>
          <w:rFonts w:ascii="Times New Roman" w:hAnsi="Times New Roman" w:cs="Times New Roman"/>
          <w:position w:val="-28"/>
        </w:rPr>
        <w:object w:dxaOrig="1480" w:dyaOrig="700">
          <v:shape id="_x0000_i1081" type="#_x0000_t75" style="width:72.9pt;height:34.65pt" o:ole="">
            <v:imagedata r:id="rId117" o:title=""/>
          </v:shape>
          <o:OLEObject Type="Embed" ProgID="Equation.3" ShapeID="_x0000_i1081" DrawAspect="Content" ObjectID="_1723638555" r:id="rId118"/>
        </w:objec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numPr>
          <w:ilvl w:val="0"/>
          <w:numId w:val="33"/>
        </w:numPr>
        <w:tabs>
          <w:tab w:val="clear" w:pos="720"/>
          <w:tab w:val="num" w:pos="360"/>
        </w:tabs>
        <w:spacing w:after="0" w:line="360" w:lineRule="auto"/>
        <w:ind w:hanging="720"/>
        <w:jc w:val="both"/>
        <w:rPr>
          <w:rFonts w:ascii="Times New Roman" w:hAnsi="Times New Roman" w:cs="Times New Roman"/>
        </w:rPr>
      </w:pPr>
      <w:r w:rsidRPr="00B067FE">
        <w:rPr>
          <w:rFonts w:ascii="Times New Roman" w:hAnsi="Times New Roman" w:cs="Times New Roman"/>
          <w:b/>
          <w:bCs/>
        </w:rPr>
        <w:t xml:space="preserve"> Testing Hypothesis</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lang w:eastAsia="ja-JP"/>
        </w:rPr>
        <w:t>A</w:t>
      </w:r>
      <w:r w:rsidRPr="00B067FE">
        <w:rPr>
          <w:rFonts w:ascii="Times New Roman" w:hAnsi="Times New Roman" w:cs="Times New Roman"/>
        </w:rPr>
        <w:t xml:space="preserve"> quantitative statement about the population parameter is called a hypothesis. In other words, it is an assumption that is made about the population parameter and then its validity is tested. It may or may not be found valid on verification. The act of verification involves testing the validity of such assumption which, when undertaken on the basis of sample evidence, is called statically hypothesis or testing of hypothesis or test of significance.</w: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pStyle w:val="BodyTextIndent"/>
        <w:spacing w:after="0" w:line="360" w:lineRule="auto"/>
        <w:ind w:left="0"/>
        <w:jc w:val="both"/>
      </w:pPr>
      <w:r w:rsidRPr="00B067FE">
        <w:t>Generally, two complementary hypotheses are set up at one time. It one of the hypotheses is accepted, then the other hypothesis is rejected and vice versa. The two complementary hypotheses that are set up in the testing of hypothesis are the null hypothesis and the alternative hypothesis.</w:t>
      </w:r>
    </w:p>
    <w:p w:rsidR="001F2B1B" w:rsidRPr="00B067FE" w:rsidRDefault="001F2B1B" w:rsidP="001F2B1B">
      <w:pPr>
        <w:pStyle w:val="BodyTextIndent"/>
        <w:spacing w:after="0" w:line="360" w:lineRule="auto"/>
        <w:ind w:left="0"/>
        <w:jc w:val="both"/>
      </w:pPr>
    </w:p>
    <w:p w:rsidR="001F2B1B" w:rsidRPr="00B067FE" w:rsidRDefault="001F2B1B" w:rsidP="001F2B1B">
      <w:pPr>
        <w:pStyle w:val="BodyTextIndent"/>
        <w:spacing w:after="0" w:line="360" w:lineRule="auto"/>
        <w:ind w:left="0"/>
        <w:jc w:val="both"/>
        <w:rPr>
          <w:b/>
          <w:bCs/>
        </w:rPr>
      </w:pPr>
      <w:r w:rsidRPr="00B067FE">
        <w:rPr>
          <w:b/>
          <w:bCs/>
        </w:rPr>
        <w:t>Null Hypothesis</w:t>
      </w:r>
    </w:p>
    <w:p w:rsidR="001F2B1B" w:rsidRPr="00B067FE" w:rsidRDefault="001F2B1B" w:rsidP="001F2B1B">
      <w:pPr>
        <w:pStyle w:val="BodyTextIndent"/>
        <w:spacing w:after="0" w:line="360" w:lineRule="auto"/>
        <w:ind w:left="0"/>
        <w:jc w:val="both"/>
      </w:pPr>
      <w:r w:rsidRPr="00B067FE">
        <w:t>A statistical hypothesis or assumption made about the population parameter to testing its validity for the purpose of possible acceptance is called null hypothesis. Null hypothesis is also called hypothesis of no difference. We should adopt neutral or null attitude regarding the outcome of the sample while setting up the null hypothesis. The null hypothesis is usually devoted by H</w:t>
      </w:r>
      <w:r w:rsidRPr="00B067FE">
        <w:rPr>
          <w:vertAlign w:val="subscript"/>
        </w:rPr>
        <w:t>O</w:t>
      </w:r>
      <w:r w:rsidRPr="00B067FE">
        <w:t>.</w:t>
      </w:r>
    </w:p>
    <w:p w:rsidR="001F2B1B" w:rsidRPr="00B067FE" w:rsidRDefault="001F2B1B" w:rsidP="001F2B1B">
      <w:pPr>
        <w:pStyle w:val="BodyTextIndent"/>
        <w:spacing w:after="0" w:line="360" w:lineRule="auto"/>
        <w:ind w:left="0"/>
        <w:jc w:val="both"/>
      </w:pPr>
    </w:p>
    <w:p w:rsidR="001F2B1B" w:rsidRPr="00B067FE" w:rsidRDefault="001F2B1B" w:rsidP="001F2B1B">
      <w:pPr>
        <w:pStyle w:val="BodyTextIndent"/>
        <w:spacing w:after="0" w:line="360" w:lineRule="auto"/>
        <w:ind w:left="0"/>
        <w:jc w:val="both"/>
      </w:pPr>
      <w:r w:rsidRPr="00B067FE">
        <w:rPr>
          <w:b/>
          <w:bCs/>
        </w:rPr>
        <w:lastRenderedPageBreak/>
        <w:t>Alternative Hypothesis</w:t>
      </w:r>
    </w:p>
    <w:p w:rsidR="001F2B1B" w:rsidRPr="00B067FE" w:rsidRDefault="001F2B1B" w:rsidP="001F2B1B">
      <w:pPr>
        <w:pStyle w:val="BodyTextIndent"/>
        <w:spacing w:after="0" w:line="360" w:lineRule="auto"/>
        <w:ind w:left="0"/>
        <w:jc w:val="both"/>
      </w:pPr>
      <w:r w:rsidRPr="00B067FE">
        <w:t>A complementary hypothesis to the null hypothesis is called an alternative hypothesis. In other words, a hypothesis, which is set up against the null hypothesis, is called an alternative hypothesis. An alternative hypothesis is called hypothesis of difference. It is usually denoted by H</w:t>
      </w:r>
      <w:r w:rsidRPr="00B067FE">
        <w:rPr>
          <w:vertAlign w:val="subscript"/>
        </w:rPr>
        <w:t>1</w:t>
      </w:r>
      <w:r w:rsidRPr="00B067FE">
        <w:t>.</w:t>
      </w:r>
    </w:p>
    <w:p w:rsidR="001F2B1B" w:rsidRPr="00B067FE" w:rsidRDefault="001F2B1B" w:rsidP="001F2B1B">
      <w:pPr>
        <w:pStyle w:val="BodyTextIndent"/>
        <w:spacing w:after="0" w:line="360" w:lineRule="auto"/>
        <w:ind w:left="0"/>
        <w:jc w:val="both"/>
      </w:pPr>
      <w:r w:rsidRPr="00B067FE">
        <w:t>To make the research specific, precise and objective, hypothesis has been posed related to the significant or insignificant relation between cost, volume and profit.</w:t>
      </w:r>
    </w:p>
    <w:p w:rsidR="001F2B1B" w:rsidRPr="00B067FE" w:rsidRDefault="001F2B1B" w:rsidP="001F2B1B">
      <w:pPr>
        <w:pStyle w:val="BodyTextIndent"/>
        <w:spacing w:after="0" w:line="360" w:lineRule="auto"/>
        <w:ind w:left="0"/>
      </w:pPr>
    </w:p>
    <w:p w:rsidR="001F2B1B" w:rsidRPr="00B067FE" w:rsidRDefault="001F2B1B" w:rsidP="001F2B1B">
      <w:pPr>
        <w:pStyle w:val="BodyTextIndent"/>
        <w:spacing w:after="0" w:line="360" w:lineRule="auto"/>
        <w:ind w:left="0"/>
      </w:pPr>
      <w:r w:rsidRPr="00B067FE">
        <w:t>H</w:t>
      </w:r>
      <w:r w:rsidRPr="00B067FE">
        <w:rPr>
          <w:vertAlign w:val="subscript"/>
        </w:rPr>
        <w:t>O:</w:t>
      </w:r>
      <w:r w:rsidRPr="00B067FE">
        <w:t xml:space="preserve"> µ</w:t>
      </w:r>
      <w:r w:rsidRPr="00B067FE">
        <w:rPr>
          <w:vertAlign w:val="subscript"/>
        </w:rPr>
        <w:t>1</w:t>
      </w:r>
      <w:r w:rsidRPr="00B067FE">
        <w:t xml:space="preserve"> = µ</w:t>
      </w:r>
      <w:r w:rsidRPr="00B067FE">
        <w:rPr>
          <w:vertAlign w:val="subscript"/>
        </w:rPr>
        <w:t xml:space="preserve"> 2</w:t>
      </w:r>
      <w:r w:rsidRPr="00B067FE">
        <w:t xml:space="preserve"> = µ</w:t>
      </w:r>
      <w:r w:rsidRPr="00B067FE">
        <w:rPr>
          <w:vertAlign w:val="subscript"/>
        </w:rPr>
        <w:t xml:space="preserve"> 3 </w:t>
      </w:r>
      <w:r w:rsidRPr="00B067FE">
        <w:t xml:space="preserve"> There is no significant difference between average cost, volume and profit. </w:t>
      </w:r>
    </w:p>
    <w:p w:rsidR="001F2B1B" w:rsidRPr="00B067FE" w:rsidRDefault="001F2B1B" w:rsidP="001F2B1B">
      <w:pPr>
        <w:pStyle w:val="BodyTextIndent"/>
        <w:spacing w:after="0" w:line="360" w:lineRule="auto"/>
        <w:ind w:left="0"/>
      </w:pPr>
    </w:p>
    <w:p w:rsidR="001F2B1B" w:rsidRPr="00B067FE" w:rsidRDefault="001F2B1B" w:rsidP="001F2B1B">
      <w:pPr>
        <w:pStyle w:val="BodyTextIndent"/>
        <w:spacing w:after="0" w:line="360" w:lineRule="auto"/>
        <w:ind w:left="0"/>
      </w:pPr>
      <w:r w:rsidRPr="00B067FE">
        <w:t>H</w:t>
      </w:r>
      <w:r w:rsidRPr="00B067FE">
        <w:rPr>
          <w:vertAlign w:val="subscript"/>
        </w:rPr>
        <w:t>1:</w:t>
      </w:r>
      <w:r w:rsidRPr="00B067FE">
        <w:t xml:space="preserve"> µ</w:t>
      </w:r>
      <w:r w:rsidRPr="00B067FE">
        <w:rPr>
          <w:vertAlign w:val="subscript"/>
        </w:rPr>
        <w:t>1</w:t>
      </w:r>
      <w:r w:rsidRPr="00B067FE">
        <w:t>≠µ</w:t>
      </w:r>
      <w:r w:rsidRPr="00B067FE">
        <w:rPr>
          <w:vertAlign w:val="subscript"/>
        </w:rPr>
        <w:t xml:space="preserve"> 2</w:t>
      </w:r>
      <w:r w:rsidRPr="00B067FE">
        <w:t>≠µ</w:t>
      </w:r>
      <w:r w:rsidRPr="00B067FE">
        <w:rPr>
          <w:vertAlign w:val="subscript"/>
        </w:rPr>
        <w:t xml:space="preserve"> 3 </w:t>
      </w:r>
      <w:r w:rsidRPr="00B067FE">
        <w:t>There is significant difference between average cost, volume and profit.</w:t>
      </w:r>
    </w:p>
    <w:p w:rsidR="001F2B1B" w:rsidRPr="00B067FE" w:rsidRDefault="001F2B1B" w:rsidP="001F2B1B">
      <w:pPr>
        <w:spacing w:line="360" w:lineRule="auto"/>
        <w:jc w:val="center"/>
        <w:rPr>
          <w:rFonts w:ascii="Times New Roman" w:hAnsi="Times New Roman" w:cs="Times New Roman"/>
          <w:b/>
          <w:bCs/>
        </w:rPr>
      </w:pPr>
      <w:r w:rsidRPr="00B067FE">
        <w:rPr>
          <w:rFonts w:ascii="Times New Roman" w:hAnsi="Times New Roman" w:cs="Times New Roman"/>
          <w:b/>
          <w:bCs/>
        </w:rPr>
        <w:br w:type="page"/>
      </w:r>
      <w:r w:rsidRPr="00B067FE">
        <w:rPr>
          <w:rFonts w:ascii="Times New Roman" w:hAnsi="Times New Roman" w:cs="Times New Roman"/>
          <w:b/>
          <w:bCs/>
        </w:rPr>
        <w:lastRenderedPageBreak/>
        <w:t>CHAPTER – IV</w:t>
      </w:r>
    </w:p>
    <w:p w:rsidR="001F2B1B" w:rsidRPr="00B067FE" w:rsidRDefault="001F2B1B" w:rsidP="001F2B1B">
      <w:pPr>
        <w:spacing w:line="360" w:lineRule="auto"/>
        <w:jc w:val="center"/>
        <w:rPr>
          <w:rFonts w:ascii="Times New Roman" w:hAnsi="Times New Roman" w:cs="Times New Roman"/>
          <w:b/>
          <w:bCs/>
        </w:rPr>
      </w:pPr>
    </w:p>
    <w:p w:rsidR="001F2B1B" w:rsidRPr="00B067FE" w:rsidRDefault="001F2B1B" w:rsidP="001F2B1B">
      <w:pPr>
        <w:spacing w:line="360" w:lineRule="auto"/>
        <w:jc w:val="center"/>
        <w:rPr>
          <w:rFonts w:ascii="Times New Roman" w:hAnsi="Times New Roman" w:cs="Times New Roman"/>
          <w:b/>
          <w:bCs/>
        </w:rPr>
      </w:pPr>
      <w:r w:rsidRPr="00B067FE">
        <w:rPr>
          <w:rFonts w:ascii="Times New Roman" w:hAnsi="Times New Roman" w:cs="Times New Roman"/>
          <w:b/>
          <w:bCs/>
        </w:rPr>
        <w:t xml:space="preserve">DATA PRESENTATION AND ANALYSIS </w:t>
      </w:r>
    </w:p>
    <w:p w:rsidR="001F2B1B" w:rsidRPr="00B067FE" w:rsidRDefault="001F2B1B" w:rsidP="001F2B1B">
      <w:pPr>
        <w:spacing w:line="360" w:lineRule="auto"/>
        <w:jc w:val="center"/>
        <w:rPr>
          <w:rFonts w:ascii="Times New Roman" w:hAnsi="Times New Roman" w:cs="Times New Roman"/>
          <w:b/>
          <w:bCs/>
        </w:rPr>
      </w:pPr>
    </w:p>
    <w:p w:rsidR="001F2B1B" w:rsidRPr="00B067FE" w:rsidRDefault="001F2B1B" w:rsidP="001F2B1B">
      <w:pPr>
        <w:pStyle w:val="BodyTextIndent"/>
        <w:spacing w:after="0" w:line="360" w:lineRule="auto"/>
        <w:ind w:left="0"/>
        <w:jc w:val="both"/>
      </w:pPr>
      <w:r w:rsidRPr="00B067FE">
        <w:t xml:space="preserve">Profit planning is used for development and acceptance of proper objectives and goals for an organization. It is also used to move the organization efficiently to achieve pre-set objectives and goals. In profit planning, cost-volume-profit analysis can be the most important device to utilize the cost with effective and efficient way. CVP analysis has become a powerful instrument in managerial decision making specially cost control and profit planning. The CVP analysis is a specific way of presenting and studying the inter-relationship between cost, volume and profit. </w:t>
      </w:r>
    </w:p>
    <w:p w:rsidR="001F2B1B" w:rsidRPr="00B067FE" w:rsidRDefault="001F2B1B" w:rsidP="001F2B1B">
      <w:pPr>
        <w:pStyle w:val="BodyTextIndent"/>
        <w:spacing w:after="0" w:line="360" w:lineRule="auto"/>
        <w:ind w:left="0"/>
        <w:jc w:val="both"/>
      </w:pPr>
    </w:p>
    <w:p w:rsidR="001F2B1B" w:rsidRPr="00B067FE" w:rsidRDefault="001F2B1B" w:rsidP="001F2B1B">
      <w:pPr>
        <w:pStyle w:val="BodyTextIndent"/>
        <w:spacing w:after="0" w:line="360" w:lineRule="auto"/>
        <w:ind w:left="0"/>
        <w:jc w:val="both"/>
        <w:rPr>
          <w:b/>
        </w:rPr>
      </w:pPr>
      <w:r w:rsidRPr="00B067FE">
        <w:rPr>
          <w:b/>
        </w:rPr>
        <w:t>4.1 Presentation Analysis of Primary Data</w:t>
      </w:r>
    </w:p>
    <w:p w:rsidR="001F2B1B" w:rsidRPr="00B067FE" w:rsidRDefault="001F2B1B" w:rsidP="001F2B1B">
      <w:pPr>
        <w:pStyle w:val="BodyTextIndent"/>
        <w:spacing w:after="0" w:line="360" w:lineRule="auto"/>
        <w:ind w:left="0"/>
        <w:jc w:val="both"/>
      </w:pPr>
      <w:r w:rsidRPr="00B067FE">
        <w:t>Primary data plays the vital role to make the research task meaningful as well as concrete. In the course of availing fir4st hand data, questionnaire analysis, formal and informal interview method have been adopted. Under questionnaire analysis, important questions are set and provided to top level, middle level and lower level officials ,to take theirs opinion about cost, volume, profit, working capital policy of theirs companies? The questionnaires format has been shown in appendix III. The questionnaires so collected are related to find out the opinion on CVP policy of the DNPL &amp; HDL. The responses from the respondents have been analyzed as follows:</w:t>
      </w:r>
    </w:p>
    <w:p w:rsidR="001F2B1B" w:rsidRPr="00B067FE" w:rsidRDefault="001F2B1B" w:rsidP="001F2B1B">
      <w:pPr>
        <w:pStyle w:val="BodyTextIndent"/>
        <w:spacing w:after="0" w:line="360" w:lineRule="auto"/>
        <w:ind w:left="0"/>
        <w:jc w:val="both"/>
      </w:pPr>
    </w:p>
    <w:p w:rsidR="001F2B1B" w:rsidRPr="00B067FE" w:rsidRDefault="001F2B1B" w:rsidP="001F2B1B">
      <w:pPr>
        <w:pStyle w:val="BodyTextIndent"/>
        <w:spacing w:after="0" w:line="360" w:lineRule="auto"/>
        <w:ind w:left="0"/>
        <w:jc w:val="both"/>
      </w:pPr>
      <w:r w:rsidRPr="00B067FE">
        <w:rPr>
          <w:b/>
        </w:rPr>
        <w:t>4.1.1 Questionnaire Analysis</w:t>
      </w:r>
    </w:p>
    <w:p w:rsidR="001F2B1B" w:rsidRPr="00B067FE" w:rsidRDefault="001F2B1B" w:rsidP="001F2B1B">
      <w:pPr>
        <w:pStyle w:val="BodyTextIndent"/>
        <w:spacing w:after="0" w:line="360" w:lineRule="auto"/>
        <w:ind w:left="0"/>
        <w:jc w:val="both"/>
      </w:pPr>
      <w:r w:rsidRPr="00B067FE">
        <w:t>The measure applied to gather information relevant to the topic is questionnaire method. A number of questions were put up by means of 20 copies of questionnaire. Categorically, the questions raised through this means were of three types namely:</w:t>
      </w:r>
    </w:p>
    <w:p w:rsidR="001F2B1B" w:rsidRPr="00B067FE" w:rsidRDefault="001F2B1B" w:rsidP="001F2B1B">
      <w:pPr>
        <w:pStyle w:val="BodyTextIndent"/>
        <w:numPr>
          <w:ilvl w:val="4"/>
          <w:numId w:val="15"/>
        </w:numPr>
        <w:tabs>
          <w:tab w:val="clear" w:pos="3600"/>
        </w:tabs>
        <w:spacing w:after="0" w:line="360" w:lineRule="auto"/>
        <w:ind w:left="540"/>
        <w:jc w:val="both"/>
      </w:pPr>
      <w:r w:rsidRPr="00B067FE">
        <w:t>Yes/ no questions.</w:t>
      </w:r>
    </w:p>
    <w:p w:rsidR="001F2B1B" w:rsidRPr="00B067FE" w:rsidRDefault="001F2B1B" w:rsidP="001F2B1B">
      <w:pPr>
        <w:pStyle w:val="BodyTextIndent"/>
        <w:numPr>
          <w:ilvl w:val="4"/>
          <w:numId w:val="15"/>
        </w:numPr>
        <w:tabs>
          <w:tab w:val="clear" w:pos="3600"/>
        </w:tabs>
        <w:spacing w:after="0" w:line="360" w:lineRule="auto"/>
        <w:ind w:left="540"/>
        <w:jc w:val="both"/>
      </w:pPr>
      <w:r w:rsidRPr="00B067FE">
        <w:t xml:space="preserve">Multiple choice questions and </w:t>
      </w:r>
    </w:p>
    <w:p w:rsidR="001F2B1B" w:rsidRPr="00B067FE" w:rsidRDefault="001F2B1B" w:rsidP="001F2B1B">
      <w:pPr>
        <w:pStyle w:val="BodyTextIndent"/>
        <w:numPr>
          <w:ilvl w:val="4"/>
          <w:numId w:val="15"/>
        </w:numPr>
        <w:tabs>
          <w:tab w:val="clear" w:pos="3600"/>
        </w:tabs>
        <w:spacing w:after="0" w:line="360" w:lineRule="auto"/>
        <w:ind w:left="540"/>
        <w:jc w:val="both"/>
      </w:pPr>
      <w:r w:rsidRPr="00B067FE">
        <w:t>Open –end questions.</w:t>
      </w:r>
    </w:p>
    <w:p w:rsidR="001F2B1B" w:rsidRPr="00B067FE" w:rsidRDefault="001F2B1B" w:rsidP="001F2B1B">
      <w:pPr>
        <w:pStyle w:val="BodyTextIndent"/>
        <w:spacing w:after="0" w:line="360" w:lineRule="auto"/>
        <w:ind w:left="0"/>
        <w:jc w:val="both"/>
      </w:pPr>
      <w:r w:rsidRPr="00B067FE">
        <w:lastRenderedPageBreak/>
        <w:t>The questionnaire so collected is thus related to find out the opinion of customers on CVP action. Their responses have been analyzed as follows:</w:t>
      </w:r>
    </w:p>
    <w:p w:rsidR="001F2B1B" w:rsidRPr="00B067FE" w:rsidRDefault="001F2B1B" w:rsidP="001F2B1B">
      <w:pPr>
        <w:pStyle w:val="BodyTextIndent"/>
        <w:spacing w:after="0" w:line="360" w:lineRule="auto"/>
        <w:ind w:left="0"/>
        <w:jc w:val="both"/>
      </w:pPr>
    </w:p>
    <w:p w:rsidR="001F2B1B" w:rsidRPr="00B067FE" w:rsidRDefault="001F2B1B" w:rsidP="001F2B1B">
      <w:pPr>
        <w:pStyle w:val="BodyTextIndent"/>
        <w:spacing w:after="0" w:line="360" w:lineRule="auto"/>
        <w:ind w:left="0"/>
        <w:jc w:val="both"/>
        <w:rPr>
          <w:b/>
        </w:rPr>
      </w:pPr>
      <w:r w:rsidRPr="00B067FE">
        <w:rPr>
          <w:b/>
        </w:rPr>
        <w:t>4.1.1.1 Practices of CVP Analysis Tools</w:t>
      </w:r>
    </w:p>
    <w:p w:rsidR="001F2B1B" w:rsidRPr="00B067FE" w:rsidRDefault="001F2B1B" w:rsidP="001F2B1B">
      <w:pPr>
        <w:pStyle w:val="BodyTextIndent"/>
        <w:spacing w:after="0" w:line="360" w:lineRule="auto"/>
        <w:ind w:left="0"/>
        <w:jc w:val="both"/>
      </w:pPr>
      <w:r w:rsidRPr="00B067FE">
        <w:t>We know that CVP analysis is an important tool for profit planning it has been defined as a managerial tool showing the relationship between cost, selling price, profit and volume of activity, if company used this analysis for the business transactions, it assists management decision, cost control, level of output e.t.c. The first question is asked that does company  practices of CVP analysis to forecast and evaluate cost, volume and profit in the manufacturing companies(Both on HDL &amp; DNPL), the answer as below:</w:t>
      </w:r>
    </w:p>
    <w:p w:rsidR="001F2B1B" w:rsidRPr="00B067FE" w:rsidRDefault="001F2B1B" w:rsidP="001F2B1B">
      <w:pPr>
        <w:pStyle w:val="BodyTextIndent"/>
        <w:spacing w:after="0" w:line="360" w:lineRule="auto"/>
        <w:ind w:left="0"/>
        <w:jc w:val="both"/>
        <w:rPr>
          <w:b/>
        </w:rPr>
      </w:pPr>
      <w:r w:rsidRPr="00B067FE">
        <w:tab/>
      </w:r>
      <w:r w:rsidRPr="00B067FE">
        <w:tab/>
      </w:r>
      <w:r w:rsidRPr="00B067FE">
        <w:tab/>
      </w:r>
      <w:r w:rsidRPr="00B067FE">
        <w:rPr>
          <w:b/>
        </w:rPr>
        <w:t xml:space="preserve">           </w:t>
      </w:r>
    </w:p>
    <w:p w:rsidR="001F2B1B" w:rsidRPr="00B067FE" w:rsidRDefault="001F2B1B" w:rsidP="001F2B1B">
      <w:pPr>
        <w:pStyle w:val="BodyTextIndent"/>
        <w:spacing w:after="0" w:line="360" w:lineRule="auto"/>
        <w:ind w:left="0"/>
        <w:jc w:val="center"/>
        <w:rPr>
          <w:b/>
        </w:rPr>
      </w:pPr>
      <w:r w:rsidRPr="00B067FE">
        <w:rPr>
          <w:b/>
        </w:rPr>
        <w:t>Table 4.1</w:t>
      </w:r>
    </w:p>
    <w:p w:rsidR="001F2B1B" w:rsidRPr="00B067FE" w:rsidRDefault="001F2B1B" w:rsidP="001F2B1B">
      <w:pPr>
        <w:pStyle w:val="BodyTextIndent"/>
        <w:spacing w:after="0" w:line="360" w:lineRule="auto"/>
        <w:ind w:left="0"/>
        <w:jc w:val="center"/>
        <w:rPr>
          <w:b/>
        </w:rPr>
      </w:pPr>
      <w:r w:rsidRPr="00B067FE">
        <w:rPr>
          <w:b/>
        </w:rPr>
        <w:t>Practices of CVP analysis of HDL59</w:t>
      </w:r>
    </w:p>
    <w:tbl>
      <w:tblPr>
        <w:tblW w:w="90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80"/>
        <w:gridCol w:w="2289"/>
        <w:gridCol w:w="1812"/>
        <w:gridCol w:w="2413"/>
        <w:gridCol w:w="1824"/>
      </w:tblGrid>
      <w:tr w:rsidR="001F2B1B" w:rsidRPr="00B067FE" w:rsidTr="002E327B">
        <w:trPr>
          <w:jc w:val="center"/>
        </w:trPr>
        <w:tc>
          <w:tcPr>
            <w:tcW w:w="680" w:type="dxa"/>
          </w:tcPr>
          <w:p w:rsidR="001F2B1B" w:rsidRPr="00B067FE" w:rsidRDefault="001F2B1B" w:rsidP="002E327B">
            <w:pPr>
              <w:pStyle w:val="BodyTextIndent"/>
              <w:spacing w:after="0" w:line="360" w:lineRule="auto"/>
              <w:ind w:left="0"/>
              <w:jc w:val="center"/>
            </w:pPr>
            <w:r w:rsidRPr="00B067FE">
              <w:t>S.N.</w:t>
            </w:r>
          </w:p>
        </w:tc>
        <w:tc>
          <w:tcPr>
            <w:tcW w:w="2289" w:type="dxa"/>
          </w:tcPr>
          <w:p w:rsidR="001F2B1B" w:rsidRPr="00B067FE" w:rsidRDefault="001F2B1B" w:rsidP="002E327B">
            <w:pPr>
              <w:pStyle w:val="BodyTextIndent"/>
              <w:spacing w:after="0" w:line="360" w:lineRule="auto"/>
              <w:ind w:left="0"/>
              <w:jc w:val="center"/>
            </w:pPr>
            <w:r w:rsidRPr="00B067FE">
              <w:t>Performance Role:</w:t>
            </w:r>
          </w:p>
        </w:tc>
        <w:tc>
          <w:tcPr>
            <w:tcW w:w="1812" w:type="dxa"/>
          </w:tcPr>
          <w:p w:rsidR="001F2B1B" w:rsidRPr="00B067FE" w:rsidRDefault="001F2B1B" w:rsidP="002E327B">
            <w:pPr>
              <w:pStyle w:val="BodyTextIndent"/>
              <w:spacing w:after="0" w:line="360" w:lineRule="auto"/>
              <w:ind w:left="0"/>
              <w:jc w:val="center"/>
            </w:pPr>
            <w:r w:rsidRPr="00B067FE">
              <w:t>No. of Sample</w:t>
            </w:r>
          </w:p>
        </w:tc>
        <w:tc>
          <w:tcPr>
            <w:tcW w:w="2413" w:type="dxa"/>
          </w:tcPr>
          <w:p w:rsidR="001F2B1B" w:rsidRPr="00B067FE" w:rsidRDefault="001F2B1B" w:rsidP="002E327B">
            <w:pPr>
              <w:pStyle w:val="BodyTextIndent"/>
              <w:spacing w:after="0" w:line="360" w:lineRule="auto"/>
              <w:ind w:left="0"/>
              <w:jc w:val="center"/>
            </w:pPr>
            <w:r w:rsidRPr="00B067FE">
              <w:t>No. of Respondents</w:t>
            </w:r>
          </w:p>
        </w:tc>
        <w:tc>
          <w:tcPr>
            <w:tcW w:w="1824" w:type="dxa"/>
          </w:tcPr>
          <w:p w:rsidR="001F2B1B" w:rsidRPr="00B067FE" w:rsidRDefault="001F2B1B" w:rsidP="002E327B">
            <w:pPr>
              <w:pStyle w:val="BodyTextIndent"/>
              <w:spacing w:after="0" w:line="360" w:lineRule="auto"/>
              <w:ind w:left="0"/>
              <w:jc w:val="center"/>
            </w:pPr>
            <w:r w:rsidRPr="00B067FE">
              <w:t>Percentage (%)</w:t>
            </w:r>
          </w:p>
        </w:tc>
      </w:tr>
      <w:tr w:rsidR="001F2B1B" w:rsidRPr="00B067FE" w:rsidTr="002E327B">
        <w:trPr>
          <w:jc w:val="center"/>
        </w:trPr>
        <w:tc>
          <w:tcPr>
            <w:tcW w:w="680" w:type="dxa"/>
          </w:tcPr>
          <w:p w:rsidR="001F2B1B" w:rsidRPr="00B067FE" w:rsidRDefault="001F2B1B" w:rsidP="002E327B">
            <w:pPr>
              <w:pStyle w:val="BodyTextIndent"/>
              <w:spacing w:after="0" w:line="360" w:lineRule="auto"/>
              <w:ind w:left="0"/>
              <w:jc w:val="both"/>
            </w:pPr>
            <w:r w:rsidRPr="00B067FE">
              <w:t>a.</w:t>
            </w:r>
          </w:p>
        </w:tc>
        <w:tc>
          <w:tcPr>
            <w:tcW w:w="2289" w:type="dxa"/>
          </w:tcPr>
          <w:p w:rsidR="001F2B1B" w:rsidRPr="00B067FE" w:rsidRDefault="001F2B1B" w:rsidP="002E327B">
            <w:pPr>
              <w:pStyle w:val="BodyTextIndent"/>
              <w:spacing w:after="0" w:line="360" w:lineRule="auto"/>
              <w:ind w:left="0"/>
              <w:jc w:val="both"/>
            </w:pPr>
            <w:r w:rsidRPr="00B067FE">
              <w:t xml:space="preserve">Yes </w:t>
            </w:r>
          </w:p>
        </w:tc>
        <w:tc>
          <w:tcPr>
            <w:tcW w:w="1812" w:type="dxa"/>
          </w:tcPr>
          <w:p w:rsidR="001F2B1B" w:rsidRPr="00B067FE" w:rsidRDefault="001F2B1B" w:rsidP="002E327B">
            <w:pPr>
              <w:pStyle w:val="BodyTextIndent"/>
              <w:spacing w:after="0" w:line="360" w:lineRule="auto"/>
              <w:ind w:left="0"/>
              <w:jc w:val="center"/>
            </w:pPr>
            <w:r w:rsidRPr="00B067FE">
              <w:t>20</w:t>
            </w:r>
          </w:p>
        </w:tc>
        <w:tc>
          <w:tcPr>
            <w:tcW w:w="2413" w:type="dxa"/>
          </w:tcPr>
          <w:p w:rsidR="001F2B1B" w:rsidRPr="00B067FE" w:rsidRDefault="001F2B1B" w:rsidP="002E327B">
            <w:pPr>
              <w:pStyle w:val="BodyTextIndent"/>
              <w:spacing w:after="0" w:line="360" w:lineRule="auto"/>
              <w:ind w:left="0"/>
              <w:jc w:val="center"/>
            </w:pPr>
            <w:r w:rsidRPr="00B067FE">
              <w:t>06</w:t>
            </w:r>
          </w:p>
        </w:tc>
        <w:tc>
          <w:tcPr>
            <w:tcW w:w="1824" w:type="dxa"/>
          </w:tcPr>
          <w:p w:rsidR="001F2B1B" w:rsidRPr="00B067FE" w:rsidRDefault="001F2B1B" w:rsidP="002E327B">
            <w:pPr>
              <w:pStyle w:val="BodyTextIndent"/>
              <w:spacing w:after="0" w:line="360" w:lineRule="auto"/>
              <w:ind w:left="0"/>
              <w:jc w:val="center"/>
            </w:pPr>
            <w:r w:rsidRPr="00B067FE">
              <w:t>30</w:t>
            </w:r>
          </w:p>
        </w:tc>
      </w:tr>
      <w:tr w:rsidR="001F2B1B" w:rsidRPr="00B067FE" w:rsidTr="002E327B">
        <w:trPr>
          <w:jc w:val="center"/>
        </w:trPr>
        <w:tc>
          <w:tcPr>
            <w:tcW w:w="680" w:type="dxa"/>
          </w:tcPr>
          <w:p w:rsidR="001F2B1B" w:rsidRPr="00B067FE" w:rsidRDefault="001F2B1B" w:rsidP="002E327B">
            <w:pPr>
              <w:pStyle w:val="BodyTextIndent"/>
              <w:spacing w:after="0" w:line="360" w:lineRule="auto"/>
              <w:ind w:left="0"/>
              <w:jc w:val="both"/>
            </w:pPr>
            <w:r w:rsidRPr="00B067FE">
              <w:t>b.</w:t>
            </w:r>
          </w:p>
        </w:tc>
        <w:tc>
          <w:tcPr>
            <w:tcW w:w="2289" w:type="dxa"/>
          </w:tcPr>
          <w:p w:rsidR="001F2B1B" w:rsidRPr="00B067FE" w:rsidRDefault="001F2B1B" w:rsidP="002E327B">
            <w:pPr>
              <w:pStyle w:val="BodyTextIndent"/>
              <w:spacing w:after="0" w:line="360" w:lineRule="auto"/>
              <w:ind w:left="0"/>
              <w:jc w:val="both"/>
            </w:pPr>
            <w:r w:rsidRPr="00B067FE">
              <w:t xml:space="preserve">No </w:t>
            </w:r>
          </w:p>
        </w:tc>
        <w:tc>
          <w:tcPr>
            <w:tcW w:w="1812" w:type="dxa"/>
          </w:tcPr>
          <w:p w:rsidR="001F2B1B" w:rsidRPr="00B067FE" w:rsidRDefault="001F2B1B" w:rsidP="002E327B">
            <w:pPr>
              <w:pStyle w:val="BodyTextIndent"/>
              <w:spacing w:after="0" w:line="360" w:lineRule="auto"/>
              <w:ind w:left="0"/>
              <w:jc w:val="center"/>
            </w:pPr>
            <w:r w:rsidRPr="00B067FE">
              <w:t>20</w:t>
            </w:r>
          </w:p>
        </w:tc>
        <w:tc>
          <w:tcPr>
            <w:tcW w:w="2413" w:type="dxa"/>
          </w:tcPr>
          <w:p w:rsidR="001F2B1B" w:rsidRPr="00B067FE" w:rsidRDefault="001F2B1B" w:rsidP="002E327B">
            <w:pPr>
              <w:pStyle w:val="BodyTextIndent"/>
              <w:spacing w:after="0" w:line="360" w:lineRule="auto"/>
              <w:ind w:left="0"/>
              <w:jc w:val="center"/>
            </w:pPr>
            <w:r w:rsidRPr="00B067FE">
              <w:t>09</w:t>
            </w:r>
          </w:p>
        </w:tc>
        <w:tc>
          <w:tcPr>
            <w:tcW w:w="1824" w:type="dxa"/>
          </w:tcPr>
          <w:p w:rsidR="001F2B1B" w:rsidRPr="00B067FE" w:rsidRDefault="001F2B1B" w:rsidP="002E327B">
            <w:pPr>
              <w:pStyle w:val="BodyTextIndent"/>
              <w:spacing w:after="0" w:line="360" w:lineRule="auto"/>
              <w:ind w:left="0"/>
              <w:jc w:val="center"/>
            </w:pPr>
            <w:r w:rsidRPr="00B067FE">
              <w:t>45</w:t>
            </w:r>
          </w:p>
        </w:tc>
      </w:tr>
      <w:tr w:rsidR="001F2B1B" w:rsidRPr="00B067FE" w:rsidTr="002E327B">
        <w:trPr>
          <w:jc w:val="center"/>
        </w:trPr>
        <w:tc>
          <w:tcPr>
            <w:tcW w:w="680" w:type="dxa"/>
          </w:tcPr>
          <w:p w:rsidR="001F2B1B" w:rsidRPr="00B067FE" w:rsidRDefault="001F2B1B" w:rsidP="002E327B">
            <w:pPr>
              <w:pStyle w:val="BodyTextIndent"/>
              <w:spacing w:after="0" w:line="360" w:lineRule="auto"/>
              <w:ind w:left="0"/>
              <w:jc w:val="both"/>
            </w:pPr>
            <w:r w:rsidRPr="00B067FE">
              <w:t>c.</w:t>
            </w:r>
          </w:p>
        </w:tc>
        <w:tc>
          <w:tcPr>
            <w:tcW w:w="2289" w:type="dxa"/>
          </w:tcPr>
          <w:p w:rsidR="001F2B1B" w:rsidRPr="00B067FE" w:rsidRDefault="001F2B1B" w:rsidP="002E327B">
            <w:pPr>
              <w:pStyle w:val="BodyTextIndent"/>
              <w:spacing w:after="0" w:line="360" w:lineRule="auto"/>
              <w:ind w:left="0"/>
              <w:jc w:val="both"/>
            </w:pPr>
            <w:r w:rsidRPr="00B067FE">
              <w:t>occasionally</w:t>
            </w:r>
          </w:p>
        </w:tc>
        <w:tc>
          <w:tcPr>
            <w:tcW w:w="1812" w:type="dxa"/>
          </w:tcPr>
          <w:p w:rsidR="001F2B1B" w:rsidRPr="00B067FE" w:rsidRDefault="001F2B1B" w:rsidP="002E327B">
            <w:pPr>
              <w:pStyle w:val="BodyTextIndent"/>
              <w:spacing w:after="0" w:line="360" w:lineRule="auto"/>
              <w:ind w:left="0"/>
              <w:jc w:val="center"/>
            </w:pPr>
            <w:r w:rsidRPr="00B067FE">
              <w:t>20</w:t>
            </w:r>
          </w:p>
        </w:tc>
        <w:tc>
          <w:tcPr>
            <w:tcW w:w="2413" w:type="dxa"/>
          </w:tcPr>
          <w:p w:rsidR="001F2B1B" w:rsidRPr="00B067FE" w:rsidRDefault="001F2B1B" w:rsidP="002E327B">
            <w:pPr>
              <w:pStyle w:val="BodyTextIndent"/>
              <w:spacing w:after="0" w:line="360" w:lineRule="auto"/>
              <w:ind w:left="0"/>
              <w:jc w:val="center"/>
            </w:pPr>
            <w:r w:rsidRPr="00B067FE">
              <w:t>05</w:t>
            </w:r>
          </w:p>
        </w:tc>
        <w:tc>
          <w:tcPr>
            <w:tcW w:w="1824" w:type="dxa"/>
          </w:tcPr>
          <w:p w:rsidR="001F2B1B" w:rsidRPr="00B067FE" w:rsidRDefault="001F2B1B" w:rsidP="002E327B">
            <w:pPr>
              <w:pStyle w:val="BodyTextIndent"/>
              <w:spacing w:after="0" w:line="360" w:lineRule="auto"/>
              <w:ind w:left="0"/>
              <w:jc w:val="center"/>
            </w:pPr>
            <w:r w:rsidRPr="00B067FE">
              <w:t>25</w:t>
            </w:r>
          </w:p>
        </w:tc>
      </w:tr>
      <w:tr w:rsidR="001F2B1B" w:rsidRPr="00B067FE" w:rsidTr="002E327B">
        <w:trPr>
          <w:jc w:val="center"/>
        </w:trPr>
        <w:tc>
          <w:tcPr>
            <w:tcW w:w="680" w:type="dxa"/>
          </w:tcPr>
          <w:p w:rsidR="001F2B1B" w:rsidRPr="00B067FE" w:rsidRDefault="001F2B1B" w:rsidP="002E327B">
            <w:pPr>
              <w:pStyle w:val="BodyTextIndent"/>
              <w:spacing w:after="0" w:line="360" w:lineRule="auto"/>
              <w:ind w:left="0"/>
              <w:jc w:val="both"/>
            </w:pPr>
          </w:p>
        </w:tc>
        <w:tc>
          <w:tcPr>
            <w:tcW w:w="2289" w:type="dxa"/>
          </w:tcPr>
          <w:p w:rsidR="001F2B1B" w:rsidRPr="00B067FE" w:rsidRDefault="001F2B1B" w:rsidP="002E327B">
            <w:pPr>
              <w:pStyle w:val="BodyTextIndent"/>
              <w:spacing w:after="0" w:line="360" w:lineRule="auto"/>
              <w:ind w:left="0"/>
              <w:jc w:val="both"/>
            </w:pPr>
            <w:r w:rsidRPr="00B067FE">
              <w:t xml:space="preserve">Total </w:t>
            </w:r>
          </w:p>
        </w:tc>
        <w:tc>
          <w:tcPr>
            <w:tcW w:w="1812" w:type="dxa"/>
          </w:tcPr>
          <w:p w:rsidR="001F2B1B" w:rsidRPr="00B067FE" w:rsidRDefault="001F2B1B" w:rsidP="002E327B">
            <w:pPr>
              <w:pStyle w:val="BodyTextIndent"/>
              <w:spacing w:after="0" w:line="360" w:lineRule="auto"/>
              <w:ind w:left="0"/>
              <w:jc w:val="center"/>
            </w:pPr>
            <w:r w:rsidRPr="00B067FE">
              <w:t>20</w:t>
            </w:r>
          </w:p>
        </w:tc>
        <w:tc>
          <w:tcPr>
            <w:tcW w:w="2413" w:type="dxa"/>
          </w:tcPr>
          <w:p w:rsidR="001F2B1B" w:rsidRPr="00B067FE" w:rsidRDefault="001F2B1B" w:rsidP="002E327B">
            <w:pPr>
              <w:pStyle w:val="BodyTextIndent"/>
              <w:spacing w:after="0" w:line="360" w:lineRule="auto"/>
              <w:ind w:left="0"/>
              <w:jc w:val="center"/>
            </w:pPr>
            <w:r w:rsidRPr="00B067FE">
              <w:t>20</w:t>
            </w:r>
          </w:p>
        </w:tc>
        <w:tc>
          <w:tcPr>
            <w:tcW w:w="1824" w:type="dxa"/>
          </w:tcPr>
          <w:p w:rsidR="001F2B1B" w:rsidRPr="00B067FE" w:rsidRDefault="001F2B1B" w:rsidP="002E327B">
            <w:pPr>
              <w:pStyle w:val="BodyTextIndent"/>
              <w:spacing w:after="0" w:line="360" w:lineRule="auto"/>
              <w:ind w:left="0"/>
              <w:jc w:val="center"/>
            </w:pPr>
            <w:r w:rsidRPr="00B067FE">
              <w:t>100</w:t>
            </w:r>
          </w:p>
        </w:tc>
      </w:tr>
    </w:tbl>
    <w:p w:rsidR="001F2B1B" w:rsidRPr="00B067FE" w:rsidRDefault="001F2B1B" w:rsidP="001F2B1B">
      <w:pPr>
        <w:pStyle w:val="BodyTextIndent"/>
        <w:spacing w:after="0" w:line="360" w:lineRule="auto"/>
        <w:ind w:left="1440"/>
        <w:jc w:val="both"/>
      </w:pPr>
    </w:p>
    <w:p w:rsidR="001F2B1B" w:rsidRPr="00B067FE" w:rsidRDefault="001F2B1B" w:rsidP="001F2B1B">
      <w:pPr>
        <w:pStyle w:val="BodyTextIndent"/>
        <w:spacing w:after="0" w:line="360" w:lineRule="auto"/>
        <w:ind w:left="0"/>
        <w:jc w:val="center"/>
        <w:rPr>
          <w:b/>
        </w:rPr>
      </w:pPr>
      <w:r w:rsidRPr="00B067FE">
        <w:rPr>
          <w:b/>
        </w:rPr>
        <w:t>Table 4.2</w:t>
      </w:r>
    </w:p>
    <w:p w:rsidR="001F2B1B" w:rsidRPr="00B067FE" w:rsidRDefault="001F2B1B" w:rsidP="001F2B1B">
      <w:pPr>
        <w:pStyle w:val="BodyTextIndent"/>
        <w:spacing w:after="0" w:line="360" w:lineRule="auto"/>
        <w:ind w:left="0" w:firstLine="720"/>
        <w:jc w:val="center"/>
        <w:rPr>
          <w:b/>
        </w:rPr>
      </w:pPr>
      <w:r w:rsidRPr="00B067FE">
        <w:rPr>
          <w:b/>
        </w:rPr>
        <w:t>Practices of CVP analysis of DNPL59</w:t>
      </w:r>
    </w:p>
    <w:tbl>
      <w:tblPr>
        <w:tblW w:w="92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80"/>
        <w:gridCol w:w="2289"/>
        <w:gridCol w:w="1740"/>
        <w:gridCol w:w="2562"/>
        <w:gridCol w:w="1942"/>
      </w:tblGrid>
      <w:tr w:rsidR="001F2B1B" w:rsidRPr="00B067FE" w:rsidTr="002E327B">
        <w:trPr>
          <w:jc w:val="center"/>
        </w:trPr>
        <w:tc>
          <w:tcPr>
            <w:tcW w:w="680" w:type="dxa"/>
          </w:tcPr>
          <w:p w:rsidR="001F2B1B" w:rsidRPr="00B067FE" w:rsidRDefault="001F2B1B" w:rsidP="002E327B">
            <w:pPr>
              <w:pStyle w:val="BodyTextIndent"/>
              <w:spacing w:after="0" w:line="360" w:lineRule="auto"/>
              <w:ind w:left="0"/>
              <w:jc w:val="center"/>
            </w:pPr>
            <w:r w:rsidRPr="00B067FE">
              <w:t>S.N.</w:t>
            </w:r>
          </w:p>
        </w:tc>
        <w:tc>
          <w:tcPr>
            <w:tcW w:w="2289" w:type="dxa"/>
          </w:tcPr>
          <w:p w:rsidR="001F2B1B" w:rsidRPr="00B067FE" w:rsidRDefault="001F2B1B" w:rsidP="002E327B">
            <w:pPr>
              <w:pStyle w:val="BodyTextIndent"/>
              <w:spacing w:after="0" w:line="360" w:lineRule="auto"/>
              <w:ind w:left="0"/>
              <w:jc w:val="center"/>
            </w:pPr>
            <w:r w:rsidRPr="00B067FE">
              <w:t>Performance Role:</w:t>
            </w:r>
          </w:p>
        </w:tc>
        <w:tc>
          <w:tcPr>
            <w:tcW w:w="1740" w:type="dxa"/>
          </w:tcPr>
          <w:p w:rsidR="001F2B1B" w:rsidRPr="00B067FE" w:rsidRDefault="001F2B1B" w:rsidP="002E327B">
            <w:pPr>
              <w:pStyle w:val="BodyTextIndent"/>
              <w:spacing w:after="0" w:line="360" w:lineRule="auto"/>
              <w:ind w:left="0"/>
              <w:jc w:val="center"/>
            </w:pPr>
            <w:r w:rsidRPr="00B067FE">
              <w:t>No. of sample</w:t>
            </w:r>
          </w:p>
        </w:tc>
        <w:tc>
          <w:tcPr>
            <w:tcW w:w="2562" w:type="dxa"/>
          </w:tcPr>
          <w:p w:rsidR="001F2B1B" w:rsidRPr="00B067FE" w:rsidRDefault="001F2B1B" w:rsidP="002E327B">
            <w:pPr>
              <w:pStyle w:val="BodyTextIndent"/>
              <w:spacing w:after="0" w:line="360" w:lineRule="auto"/>
              <w:ind w:left="0"/>
              <w:jc w:val="center"/>
            </w:pPr>
            <w:r w:rsidRPr="00B067FE">
              <w:t>No. of Respondents</w:t>
            </w:r>
          </w:p>
        </w:tc>
        <w:tc>
          <w:tcPr>
            <w:tcW w:w="1942" w:type="dxa"/>
          </w:tcPr>
          <w:p w:rsidR="001F2B1B" w:rsidRPr="00B067FE" w:rsidRDefault="001F2B1B" w:rsidP="002E327B">
            <w:pPr>
              <w:pStyle w:val="BodyTextIndent"/>
              <w:spacing w:after="0" w:line="360" w:lineRule="auto"/>
              <w:ind w:left="0"/>
              <w:jc w:val="center"/>
            </w:pPr>
            <w:r w:rsidRPr="00B067FE">
              <w:t>Percentage (%)</w:t>
            </w:r>
          </w:p>
        </w:tc>
      </w:tr>
      <w:tr w:rsidR="001F2B1B" w:rsidRPr="00B067FE" w:rsidTr="002E327B">
        <w:trPr>
          <w:jc w:val="center"/>
        </w:trPr>
        <w:tc>
          <w:tcPr>
            <w:tcW w:w="680" w:type="dxa"/>
          </w:tcPr>
          <w:p w:rsidR="001F2B1B" w:rsidRPr="00B067FE" w:rsidRDefault="001F2B1B" w:rsidP="002E327B">
            <w:pPr>
              <w:pStyle w:val="BodyTextIndent"/>
              <w:spacing w:after="0" w:line="360" w:lineRule="auto"/>
              <w:ind w:left="0"/>
              <w:jc w:val="center"/>
            </w:pPr>
            <w:r w:rsidRPr="00B067FE">
              <w:t>a.</w:t>
            </w:r>
          </w:p>
        </w:tc>
        <w:tc>
          <w:tcPr>
            <w:tcW w:w="2289" w:type="dxa"/>
          </w:tcPr>
          <w:p w:rsidR="001F2B1B" w:rsidRPr="00B067FE" w:rsidRDefault="001F2B1B" w:rsidP="002E327B">
            <w:pPr>
              <w:pStyle w:val="BodyTextIndent"/>
              <w:spacing w:after="0" w:line="360" w:lineRule="auto"/>
              <w:ind w:left="0"/>
              <w:jc w:val="both"/>
            </w:pPr>
            <w:r w:rsidRPr="00B067FE">
              <w:t xml:space="preserve">Yes </w:t>
            </w:r>
          </w:p>
        </w:tc>
        <w:tc>
          <w:tcPr>
            <w:tcW w:w="1740" w:type="dxa"/>
          </w:tcPr>
          <w:p w:rsidR="001F2B1B" w:rsidRPr="00B067FE" w:rsidRDefault="001F2B1B" w:rsidP="002E327B">
            <w:pPr>
              <w:pStyle w:val="BodyTextIndent"/>
              <w:spacing w:after="0" w:line="360" w:lineRule="auto"/>
              <w:ind w:left="0"/>
              <w:jc w:val="center"/>
            </w:pPr>
            <w:r w:rsidRPr="00B067FE">
              <w:t>20</w:t>
            </w:r>
          </w:p>
        </w:tc>
        <w:tc>
          <w:tcPr>
            <w:tcW w:w="2562" w:type="dxa"/>
          </w:tcPr>
          <w:p w:rsidR="001F2B1B" w:rsidRPr="00B067FE" w:rsidRDefault="001F2B1B" w:rsidP="002E327B">
            <w:pPr>
              <w:pStyle w:val="BodyTextIndent"/>
              <w:spacing w:after="0" w:line="360" w:lineRule="auto"/>
              <w:ind w:left="0"/>
              <w:jc w:val="center"/>
            </w:pPr>
            <w:r w:rsidRPr="00B067FE">
              <w:t>10</w:t>
            </w:r>
          </w:p>
        </w:tc>
        <w:tc>
          <w:tcPr>
            <w:tcW w:w="1942" w:type="dxa"/>
          </w:tcPr>
          <w:p w:rsidR="001F2B1B" w:rsidRPr="00B067FE" w:rsidRDefault="001F2B1B" w:rsidP="002E327B">
            <w:pPr>
              <w:pStyle w:val="BodyTextIndent"/>
              <w:spacing w:after="0" w:line="360" w:lineRule="auto"/>
              <w:ind w:left="0"/>
              <w:jc w:val="center"/>
            </w:pPr>
            <w:r w:rsidRPr="00B067FE">
              <w:t>50</w:t>
            </w:r>
          </w:p>
        </w:tc>
      </w:tr>
      <w:tr w:rsidR="001F2B1B" w:rsidRPr="00B067FE" w:rsidTr="002E327B">
        <w:trPr>
          <w:jc w:val="center"/>
        </w:trPr>
        <w:tc>
          <w:tcPr>
            <w:tcW w:w="680" w:type="dxa"/>
          </w:tcPr>
          <w:p w:rsidR="001F2B1B" w:rsidRPr="00B067FE" w:rsidRDefault="001F2B1B" w:rsidP="002E327B">
            <w:pPr>
              <w:pStyle w:val="BodyTextIndent"/>
              <w:spacing w:after="0" w:line="360" w:lineRule="auto"/>
              <w:ind w:left="0"/>
              <w:jc w:val="center"/>
            </w:pPr>
            <w:r w:rsidRPr="00B067FE">
              <w:t>b.</w:t>
            </w:r>
          </w:p>
        </w:tc>
        <w:tc>
          <w:tcPr>
            <w:tcW w:w="2289" w:type="dxa"/>
          </w:tcPr>
          <w:p w:rsidR="001F2B1B" w:rsidRPr="00B067FE" w:rsidRDefault="001F2B1B" w:rsidP="002E327B">
            <w:pPr>
              <w:pStyle w:val="BodyTextIndent"/>
              <w:spacing w:after="0" w:line="360" w:lineRule="auto"/>
              <w:ind w:left="0"/>
              <w:jc w:val="both"/>
            </w:pPr>
            <w:r w:rsidRPr="00B067FE">
              <w:t xml:space="preserve">No </w:t>
            </w:r>
          </w:p>
        </w:tc>
        <w:tc>
          <w:tcPr>
            <w:tcW w:w="1740" w:type="dxa"/>
          </w:tcPr>
          <w:p w:rsidR="001F2B1B" w:rsidRPr="00B067FE" w:rsidRDefault="001F2B1B" w:rsidP="002E327B">
            <w:pPr>
              <w:pStyle w:val="BodyTextIndent"/>
              <w:spacing w:after="0" w:line="360" w:lineRule="auto"/>
              <w:ind w:left="0"/>
              <w:jc w:val="center"/>
            </w:pPr>
            <w:r w:rsidRPr="00B067FE">
              <w:t>20</w:t>
            </w:r>
          </w:p>
        </w:tc>
        <w:tc>
          <w:tcPr>
            <w:tcW w:w="2562" w:type="dxa"/>
          </w:tcPr>
          <w:p w:rsidR="001F2B1B" w:rsidRPr="00B067FE" w:rsidRDefault="001F2B1B" w:rsidP="002E327B">
            <w:pPr>
              <w:pStyle w:val="BodyTextIndent"/>
              <w:spacing w:after="0" w:line="360" w:lineRule="auto"/>
              <w:ind w:left="0"/>
              <w:jc w:val="center"/>
            </w:pPr>
            <w:r w:rsidRPr="00B067FE">
              <w:t>04</w:t>
            </w:r>
          </w:p>
        </w:tc>
        <w:tc>
          <w:tcPr>
            <w:tcW w:w="1942" w:type="dxa"/>
          </w:tcPr>
          <w:p w:rsidR="001F2B1B" w:rsidRPr="00B067FE" w:rsidRDefault="001F2B1B" w:rsidP="002E327B">
            <w:pPr>
              <w:pStyle w:val="BodyTextIndent"/>
              <w:spacing w:after="0" w:line="360" w:lineRule="auto"/>
              <w:ind w:left="0"/>
              <w:jc w:val="center"/>
            </w:pPr>
            <w:r w:rsidRPr="00B067FE">
              <w:t>20</w:t>
            </w:r>
          </w:p>
        </w:tc>
      </w:tr>
      <w:tr w:rsidR="001F2B1B" w:rsidRPr="00B067FE" w:rsidTr="002E327B">
        <w:trPr>
          <w:jc w:val="center"/>
        </w:trPr>
        <w:tc>
          <w:tcPr>
            <w:tcW w:w="680" w:type="dxa"/>
          </w:tcPr>
          <w:p w:rsidR="001F2B1B" w:rsidRPr="00B067FE" w:rsidRDefault="001F2B1B" w:rsidP="002E327B">
            <w:pPr>
              <w:pStyle w:val="BodyTextIndent"/>
              <w:spacing w:after="0" w:line="360" w:lineRule="auto"/>
              <w:ind w:left="0"/>
              <w:jc w:val="center"/>
            </w:pPr>
            <w:r w:rsidRPr="00B067FE">
              <w:t>c.</w:t>
            </w:r>
          </w:p>
        </w:tc>
        <w:tc>
          <w:tcPr>
            <w:tcW w:w="2289" w:type="dxa"/>
          </w:tcPr>
          <w:p w:rsidR="001F2B1B" w:rsidRPr="00B067FE" w:rsidRDefault="001F2B1B" w:rsidP="002E327B">
            <w:pPr>
              <w:pStyle w:val="BodyTextIndent"/>
              <w:spacing w:after="0" w:line="360" w:lineRule="auto"/>
              <w:ind w:left="0"/>
              <w:jc w:val="both"/>
            </w:pPr>
            <w:r w:rsidRPr="00B067FE">
              <w:t>occasionally</w:t>
            </w:r>
          </w:p>
        </w:tc>
        <w:tc>
          <w:tcPr>
            <w:tcW w:w="1740" w:type="dxa"/>
          </w:tcPr>
          <w:p w:rsidR="001F2B1B" w:rsidRPr="00B067FE" w:rsidRDefault="001F2B1B" w:rsidP="002E327B">
            <w:pPr>
              <w:pStyle w:val="BodyTextIndent"/>
              <w:spacing w:after="0" w:line="360" w:lineRule="auto"/>
              <w:ind w:left="0"/>
              <w:jc w:val="center"/>
            </w:pPr>
            <w:r w:rsidRPr="00B067FE">
              <w:t>20</w:t>
            </w:r>
          </w:p>
        </w:tc>
        <w:tc>
          <w:tcPr>
            <w:tcW w:w="2562" w:type="dxa"/>
          </w:tcPr>
          <w:p w:rsidR="001F2B1B" w:rsidRPr="00B067FE" w:rsidRDefault="001F2B1B" w:rsidP="002E327B">
            <w:pPr>
              <w:pStyle w:val="BodyTextIndent"/>
              <w:spacing w:after="0" w:line="360" w:lineRule="auto"/>
              <w:ind w:left="0"/>
              <w:jc w:val="center"/>
            </w:pPr>
            <w:r w:rsidRPr="00B067FE">
              <w:t>06</w:t>
            </w:r>
          </w:p>
        </w:tc>
        <w:tc>
          <w:tcPr>
            <w:tcW w:w="1942" w:type="dxa"/>
          </w:tcPr>
          <w:p w:rsidR="001F2B1B" w:rsidRPr="00B067FE" w:rsidRDefault="001F2B1B" w:rsidP="002E327B">
            <w:pPr>
              <w:pStyle w:val="BodyTextIndent"/>
              <w:spacing w:after="0" w:line="360" w:lineRule="auto"/>
              <w:ind w:left="0"/>
              <w:jc w:val="center"/>
            </w:pPr>
            <w:r w:rsidRPr="00B067FE">
              <w:t>30</w:t>
            </w:r>
          </w:p>
        </w:tc>
      </w:tr>
      <w:tr w:rsidR="001F2B1B" w:rsidRPr="00B067FE" w:rsidTr="002E327B">
        <w:trPr>
          <w:jc w:val="center"/>
        </w:trPr>
        <w:tc>
          <w:tcPr>
            <w:tcW w:w="680" w:type="dxa"/>
          </w:tcPr>
          <w:p w:rsidR="001F2B1B" w:rsidRPr="00B067FE" w:rsidRDefault="001F2B1B" w:rsidP="002E327B">
            <w:pPr>
              <w:pStyle w:val="BodyTextIndent"/>
              <w:spacing w:after="0" w:line="360" w:lineRule="auto"/>
              <w:ind w:left="0"/>
              <w:jc w:val="center"/>
            </w:pPr>
          </w:p>
        </w:tc>
        <w:tc>
          <w:tcPr>
            <w:tcW w:w="2289" w:type="dxa"/>
          </w:tcPr>
          <w:p w:rsidR="001F2B1B" w:rsidRPr="00B067FE" w:rsidRDefault="001F2B1B" w:rsidP="002E327B">
            <w:pPr>
              <w:pStyle w:val="BodyTextIndent"/>
              <w:spacing w:after="0" w:line="360" w:lineRule="auto"/>
              <w:ind w:left="0"/>
              <w:jc w:val="both"/>
            </w:pPr>
            <w:r w:rsidRPr="00B067FE">
              <w:t xml:space="preserve">Total </w:t>
            </w:r>
          </w:p>
        </w:tc>
        <w:tc>
          <w:tcPr>
            <w:tcW w:w="1740" w:type="dxa"/>
          </w:tcPr>
          <w:p w:rsidR="001F2B1B" w:rsidRPr="00B067FE" w:rsidRDefault="001F2B1B" w:rsidP="002E327B">
            <w:pPr>
              <w:pStyle w:val="BodyTextIndent"/>
              <w:spacing w:after="0" w:line="360" w:lineRule="auto"/>
              <w:ind w:left="0"/>
              <w:jc w:val="center"/>
            </w:pPr>
            <w:r w:rsidRPr="00B067FE">
              <w:t>20</w:t>
            </w:r>
          </w:p>
        </w:tc>
        <w:tc>
          <w:tcPr>
            <w:tcW w:w="2562" w:type="dxa"/>
          </w:tcPr>
          <w:p w:rsidR="001F2B1B" w:rsidRPr="00B067FE" w:rsidRDefault="001F2B1B" w:rsidP="002E327B">
            <w:pPr>
              <w:pStyle w:val="BodyTextIndent"/>
              <w:spacing w:after="0" w:line="360" w:lineRule="auto"/>
              <w:ind w:left="0"/>
              <w:jc w:val="center"/>
            </w:pPr>
            <w:r w:rsidRPr="00B067FE">
              <w:t>20</w:t>
            </w:r>
          </w:p>
        </w:tc>
        <w:tc>
          <w:tcPr>
            <w:tcW w:w="1942" w:type="dxa"/>
          </w:tcPr>
          <w:p w:rsidR="001F2B1B" w:rsidRPr="00B067FE" w:rsidRDefault="001F2B1B" w:rsidP="002E327B">
            <w:pPr>
              <w:pStyle w:val="BodyTextIndent"/>
              <w:spacing w:after="0" w:line="360" w:lineRule="auto"/>
              <w:ind w:left="0"/>
              <w:jc w:val="center"/>
            </w:pPr>
            <w:r w:rsidRPr="00B067FE">
              <w:t>100</w:t>
            </w:r>
          </w:p>
        </w:tc>
      </w:tr>
    </w:tbl>
    <w:p w:rsidR="001F2B1B" w:rsidRPr="00B067FE" w:rsidRDefault="001F2B1B" w:rsidP="001F2B1B">
      <w:pPr>
        <w:pStyle w:val="BodyTextIndent"/>
        <w:spacing w:after="0" w:line="360" w:lineRule="auto"/>
        <w:ind w:left="0"/>
        <w:jc w:val="both"/>
      </w:pPr>
    </w:p>
    <w:p w:rsidR="001F2B1B" w:rsidRPr="00B067FE" w:rsidRDefault="001F2B1B" w:rsidP="001F2B1B">
      <w:pPr>
        <w:pStyle w:val="BodyTextIndent"/>
        <w:spacing w:after="0" w:line="360" w:lineRule="auto"/>
        <w:ind w:left="0"/>
        <w:jc w:val="both"/>
        <w:rPr>
          <w:b/>
        </w:rPr>
      </w:pPr>
      <w:r w:rsidRPr="00B067FE">
        <w:rPr>
          <w:b/>
        </w:rPr>
        <w:t>4.1.1.2. Segregation of Semi-Variable or Semi- Fixed Cost</w:t>
      </w:r>
    </w:p>
    <w:p w:rsidR="001F2B1B" w:rsidRPr="00B067FE" w:rsidRDefault="001F2B1B" w:rsidP="001F2B1B">
      <w:pPr>
        <w:pStyle w:val="BodyTextIndent"/>
        <w:spacing w:after="0" w:line="360" w:lineRule="auto"/>
        <w:ind w:left="0"/>
        <w:jc w:val="both"/>
      </w:pPr>
      <w:r w:rsidRPr="00B067FE">
        <w:t xml:space="preserve">The division of cost into fixed and variable cost is known as segregation of cost. After classified it company can segregate fixed cost, variable cost   by which we can analyze of CVP </w:t>
      </w:r>
      <w:r w:rsidRPr="00B067FE">
        <w:lastRenderedPageBreak/>
        <w:t>easily.  The question is asked that what criteria does the management adopt to classify semi-variable or semi- fixed cost, the answer as follows:</w:t>
      </w:r>
    </w:p>
    <w:p w:rsidR="001F2B1B" w:rsidRPr="00B067FE" w:rsidRDefault="001F2B1B" w:rsidP="001F2B1B">
      <w:pPr>
        <w:pStyle w:val="BodyTextIndent"/>
        <w:spacing w:after="0" w:line="360" w:lineRule="auto"/>
        <w:ind w:left="0"/>
        <w:jc w:val="center"/>
        <w:rPr>
          <w:b/>
        </w:rPr>
      </w:pPr>
      <w:r w:rsidRPr="00B067FE">
        <w:rPr>
          <w:b/>
        </w:rPr>
        <w:t>Table 4.3</w:t>
      </w:r>
    </w:p>
    <w:p w:rsidR="001F2B1B" w:rsidRPr="00B067FE" w:rsidRDefault="001F2B1B" w:rsidP="001F2B1B">
      <w:pPr>
        <w:pStyle w:val="BodyTextIndent"/>
        <w:spacing w:after="0" w:line="360" w:lineRule="auto"/>
        <w:ind w:left="0"/>
        <w:jc w:val="center"/>
        <w:rPr>
          <w:b/>
        </w:rPr>
      </w:pPr>
      <w:r w:rsidRPr="00B067FE">
        <w:rPr>
          <w:b/>
        </w:rPr>
        <w:t>Criteria of Segregation of Semi-Variable or Semi- Fixed Cost of HDL60</w:t>
      </w:r>
    </w:p>
    <w:tbl>
      <w:tblPr>
        <w:tblW w:w="92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80"/>
        <w:gridCol w:w="2438"/>
        <w:gridCol w:w="1740"/>
        <w:gridCol w:w="2413"/>
        <w:gridCol w:w="1942"/>
      </w:tblGrid>
      <w:tr w:rsidR="001F2B1B" w:rsidRPr="00B067FE" w:rsidTr="002E327B">
        <w:tc>
          <w:tcPr>
            <w:tcW w:w="680" w:type="dxa"/>
          </w:tcPr>
          <w:p w:rsidR="001F2B1B" w:rsidRPr="00B067FE" w:rsidRDefault="001F2B1B" w:rsidP="002E327B">
            <w:pPr>
              <w:pStyle w:val="BodyTextIndent"/>
              <w:spacing w:after="0" w:line="360" w:lineRule="auto"/>
              <w:ind w:left="0"/>
              <w:jc w:val="center"/>
            </w:pPr>
            <w:r w:rsidRPr="00B067FE">
              <w:t>S.N.</w:t>
            </w:r>
          </w:p>
        </w:tc>
        <w:tc>
          <w:tcPr>
            <w:tcW w:w="2438" w:type="dxa"/>
          </w:tcPr>
          <w:p w:rsidR="001F2B1B" w:rsidRPr="00B067FE" w:rsidRDefault="001F2B1B" w:rsidP="002E327B">
            <w:pPr>
              <w:pStyle w:val="BodyTextIndent"/>
              <w:spacing w:after="0" w:line="360" w:lineRule="auto"/>
              <w:ind w:left="0"/>
              <w:jc w:val="center"/>
            </w:pPr>
            <w:r w:rsidRPr="00B067FE">
              <w:t>Performance Role:</w:t>
            </w:r>
          </w:p>
        </w:tc>
        <w:tc>
          <w:tcPr>
            <w:tcW w:w="1740" w:type="dxa"/>
          </w:tcPr>
          <w:p w:rsidR="001F2B1B" w:rsidRPr="00B067FE" w:rsidRDefault="001F2B1B" w:rsidP="002E327B">
            <w:pPr>
              <w:pStyle w:val="BodyTextIndent"/>
              <w:spacing w:after="0" w:line="360" w:lineRule="auto"/>
              <w:ind w:left="0"/>
              <w:jc w:val="center"/>
            </w:pPr>
            <w:r w:rsidRPr="00B067FE">
              <w:t>No. of sample</w:t>
            </w:r>
          </w:p>
        </w:tc>
        <w:tc>
          <w:tcPr>
            <w:tcW w:w="2413" w:type="dxa"/>
          </w:tcPr>
          <w:p w:rsidR="001F2B1B" w:rsidRPr="00B067FE" w:rsidRDefault="001F2B1B" w:rsidP="002E327B">
            <w:pPr>
              <w:pStyle w:val="BodyTextIndent"/>
              <w:spacing w:after="0" w:line="360" w:lineRule="auto"/>
              <w:ind w:left="0"/>
              <w:jc w:val="center"/>
            </w:pPr>
            <w:r w:rsidRPr="00B067FE">
              <w:t>No. of Respondents</w:t>
            </w:r>
          </w:p>
        </w:tc>
        <w:tc>
          <w:tcPr>
            <w:tcW w:w="1942" w:type="dxa"/>
          </w:tcPr>
          <w:p w:rsidR="001F2B1B" w:rsidRPr="00B067FE" w:rsidRDefault="001F2B1B" w:rsidP="002E327B">
            <w:pPr>
              <w:pStyle w:val="BodyTextIndent"/>
              <w:spacing w:after="0" w:line="360" w:lineRule="auto"/>
              <w:ind w:left="0"/>
              <w:jc w:val="center"/>
            </w:pPr>
            <w:r w:rsidRPr="00B067FE">
              <w:t>Percentage (%)</w:t>
            </w:r>
          </w:p>
        </w:tc>
      </w:tr>
      <w:tr w:rsidR="001F2B1B" w:rsidRPr="00B067FE" w:rsidTr="002E327B">
        <w:tc>
          <w:tcPr>
            <w:tcW w:w="680" w:type="dxa"/>
          </w:tcPr>
          <w:p w:rsidR="001F2B1B" w:rsidRPr="00B067FE" w:rsidRDefault="001F2B1B" w:rsidP="002E327B">
            <w:pPr>
              <w:pStyle w:val="BodyTextIndent"/>
              <w:spacing w:after="0" w:line="360" w:lineRule="auto"/>
              <w:ind w:left="0"/>
              <w:jc w:val="center"/>
            </w:pPr>
            <w:r w:rsidRPr="00B067FE">
              <w:t>a.</w:t>
            </w:r>
          </w:p>
        </w:tc>
        <w:tc>
          <w:tcPr>
            <w:tcW w:w="2438" w:type="dxa"/>
          </w:tcPr>
          <w:p w:rsidR="001F2B1B" w:rsidRPr="00B067FE" w:rsidRDefault="001F2B1B" w:rsidP="002E327B">
            <w:pPr>
              <w:pStyle w:val="BodyTextIndent"/>
              <w:spacing w:after="0" w:line="360" w:lineRule="auto"/>
              <w:ind w:left="0"/>
              <w:jc w:val="both"/>
            </w:pPr>
            <w:r w:rsidRPr="00B067FE">
              <w:t>High-low method</w:t>
            </w:r>
          </w:p>
        </w:tc>
        <w:tc>
          <w:tcPr>
            <w:tcW w:w="1740" w:type="dxa"/>
          </w:tcPr>
          <w:p w:rsidR="001F2B1B" w:rsidRPr="00B067FE" w:rsidRDefault="001F2B1B" w:rsidP="002E327B">
            <w:pPr>
              <w:pStyle w:val="BodyTextIndent"/>
              <w:spacing w:after="0" w:line="360" w:lineRule="auto"/>
              <w:ind w:left="0"/>
              <w:jc w:val="center"/>
            </w:pPr>
            <w:r w:rsidRPr="00B067FE">
              <w:t>20</w:t>
            </w:r>
          </w:p>
        </w:tc>
        <w:tc>
          <w:tcPr>
            <w:tcW w:w="2413" w:type="dxa"/>
          </w:tcPr>
          <w:p w:rsidR="001F2B1B" w:rsidRPr="00B067FE" w:rsidRDefault="001F2B1B" w:rsidP="002E327B">
            <w:pPr>
              <w:pStyle w:val="BodyTextIndent"/>
              <w:spacing w:after="0" w:line="360" w:lineRule="auto"/>
              <w:ind w:left="0"/>
              <w:jc w:val="center"/>
            </w:pPr>
            <w:r w:rsidRPr="00B067FE">
              <w:t>06</w:t>
            </w:r>
          </w:p>
        </w:tc>
        <w:tc>
          <w:tcPr>
            <w:tcW w:w="1942" w:type="dxa"/>
          </w:tcPr>
          <w:p w:rsidR="001F2B1B" w:rsidRPr="00B067FE" w:rsidRDefault="001F2B1B" w:rsidP="002E327B">
            <w:pPr>
              <w:pStyle w:val="BodyTextIndent"/>
              <w:spacing w:after="0" w:line="360" w:lineRule="auto"/>
              <w:ind w:left="0"/>
              <w:jc w:val="center"/>
            </w:pPr>
            <w:r w:rsidRPr="00B067FE">
              <w:t>30</w:t>
            </w:r>
          </w:p>
        </w:tc>
      </w:tr>
      <w:tr w:rsidR="001F2B1B" w:rsidRPr="00B067FE" w:rsidTr="002E327B">
        <w:tc>
          <w:tcPr>
            <w:tcW w:w="680" w:type="dxa"/>
          </w:tcPr>
          <w:p w:rsidR="001F2B1B" w:rsidRPr="00B067FE" w:rsidRDefault="001F2B1B" w:rsidP="002E327B">
            <w:pPr>
              <w:pStyle w:val="BodyTextIndent"/>
              <w:spacing w:after="0" w:line="360" w:lineRule="auto"/>
              <w:ind w:left="0"/>
              <w:jc w:val="center"/>
            </w:pPr>
            <w:r w:rsidRPr="00B067FE">
              <w:t>b.</w:t>
            </w:r>
          </w:p>
        </w:tc>
        <w:tc>
          <w:tcPr>
            <w:tcW w:w="2438" w:type="dxa"/>
          </w:tcPr>
          <w:p w:rsidR="001F2B1B" w:rsidRPr="00B067FE" w:rsidRDefault="001F2B1B" w:rsidP="002E327B">
            <w:pPr>
              <w:pStyle w:val="BodyTextIndent"/>
              <w:spacing w:after="0" w:line="360" w:lineRule="auto"/>
              <w:ind w:left="0"/>
              <w:jc w:val="both"/>
            </w:pPr>
            <w:r w:rsidRPr="00B067FE">
              <w:t>Least-squire method</w:t>
            </w:r>
          </w:p>
        </w:tc>
        <w:tc>
          <w:tcPr>
            <w:tcW w:w="1740" w:type="dxa"/>
          </w:tcPr>
          <w:p w:rsidR="001F2B1B" w:rsidRPr="00B067FE" w:rsidRDefault="001F2B1B" w:rsidP="002E327B">
            <w:pPr>
              <w:pStyle w:val="BodyTextIndent"/>
              <w:spacing w:after="0" w:line="360" w:lineRule="auto"/>
              <w:ind w:left="0"/>
              <w:jc w:val="center"/>
            </w:pPr>
            <w:r w:rsidRPr="00B067FE">
              <w:t>20</w:t>
            </w:r>
          </w:p>
        </w:tc>
        <w:tc>
          <w:tcPr>
            <w:tcW w:w="2413" w:type="dxa"/>
          </w:tcPr>
          <w:p w:rsidR="001F2B1B" w:rsidRPr="00B067FE" w:rsidRDefault="001F2B1B" w:rsidP="002E327B">
            <w:pPr>
              <w:pStyle w:val="BodyTextIndent"/>
              <w:spacing w:after="0" w:line="360" w:lineRule="auto"/>
              <w:ind w:left="0"/>
              <w:jc w:val="center"/>
            </w:pPr>
            <w:r w:rsidRPr="00B067FE">
              <w:t>02</w:t>
            </w:r>
          </w:p>
        </w:tc>
        <w:tc>
          <w:tcPr>
            <w:tcW w:w="1942" w:type="dxa"/>
          </w:tcPr>
          <w:p w:rsidR="001F2B1B" w:rsidRPr="00B067FE" w:rsidRDefault="001F2B1B" w:rsidP="002E327B">
            <w:pPr>
              <w:pStyle w:val="BodyTextIndent"/>
              <w:spacing w:after="0" w:line="360" w:lineRule="auto"/>
              <w:ind w:left="0"/>
              <w:jc w:val="center"/>
            </w:pPr>
            <w:r w:rsidRPr="00B067FE">
              <w:t>10</w:t>
            </w:r>
          </w:p>
        </w:tc>
      </w:tr>
      <w:tr w:rsidR="001F2B1B" w:rsidRPr="00B067FE" w:rsidTr="002E327B">
        <w:tc>
          <w:tcPr>
            <w:tcW w:w="680" w:type="dxa"/>
          </w:tcPr>
          <w:p w:rsidR="001F2B1B" w:rsidRPr="00B067FE" w:rsidRDefault="001F2B1B" w:rsidP="002E327B">
            <w:pPr>
              <w:pStyle w:val="BodyTextIndent"/>
              <w:spacing w:after="0" w:line="360" w:lineRule="auto"/>
              <w:ind w:left="0"/>
              <w:jc w:val="center"/>
            </w:pPr>
            <w:r w:rsidRPr="00B067FE">
              <w:t>c.</w:t>
            </w:r>
          </w:p>
        </w:tc>
        <w:tc>
          <w:tcPr>
            <w:tcW w:w="2438" w:type="dxa"/>
          </w:tcPr>
          <w:p w:rsidR="001F2B1B" w:rsidRPr="00B067FE" w:rsidRDefault="001F2B1B" w:rsidP="002E327B">
            <w:pPr>
              <w:pStyle w:val="BodyTextIndent"/>
              <w:spacing w:after="0" w:line="360" w:lineRule="auto"/>
              <w:ind w:left="0"/>
              <w:jc w:val="both"/>
            </w:pPr>
            <w:r w:rsidRPr="00B067FE">
              <w:t xml:space="preserve">Others </w:t>
            </w:r>
          </w:p>
        </w:tc>
        <w:tc>
          <w:tcPr>
            <w:tcW w:w="1740" w:type="dxa"/>
          </w:tcPr>
          <w:p w:rsidR="001F2B1B" w:rsidRPr="00B067FE" w:rsidRDefault="001F2B1B" w:rsidP="002E327B">
            <w:pPr>
              <w:pStyle w:val="BodyTextIndent"/>
              <w:spacing w:after="0" w:line="360" w:lineRule="auto"/>
              <w:ind w:left="0"/>
              <w:jc w:val="center"/>
            </w:pPr>
            <w:r w:rsidRPr="00B067FE">
              <w:t>20</w:t>
            </w:r>
          </w:p>
        </w:tc>
        <w:tc>
          <w:tcPr>
            <w:tcW w:w="2413" w:type="dxa"/>
          </w:tcPr>
          <w:p w:rsidR="001F2B1B" w:rsidRPr="00B067FE" w:rsidRDefault="001F2B1B" w:rsidP="002E327B">
            <w:pPr>
              <w:pStyle w:val="BodyTextIndent"/>
              <w:spacing w:after="0" w:line="360" w:lineRule="auto"/>
              <w:ind w:left="0"/>
              <w:jc w:val="center"/>
            </w:pPr>
            <w:r w:rsidRPr="00B067FE">
              <w:t>05</w:t>
            </w:r>
          </w:p>
        </w:tc>
        <w:tc>
          <w:tcPr>
            <w:tcW w:w="1942" w:type="dxa"/>
          </w:tcPr>
          <w:p w:rsidR="001F2B1B" w:rsidRPr="00B067FE" w:rsidRDefault="001F2B1B" w:rsidP="002E327B">
            <w:pPr>
              <w:pStyle w:val="BodyTextIndent"/>
              <w:spacing w:after="0" w:line="360" w:lineRule="auto"/>
              <w:ind w:left="0"/>
              <w:jc w:val="center"/>
            </w:pPr>
            <w:r w:rsidRPr="00B067FE">
              <w:t>25</w:t>
            </w:r>
          </w:p>
        </w:tc>
      </w:tr>
      <w:tr w:rsidR="001F2B1B" w:rsidRPr="00B067FE" w:rsidTr="002E327B">
        <w:tc>
          <w:tcPr>
            <w:tcW w:w="680" w:type="dxa"/>
          </w:tcPr>
          <w:p w:rsidR="001F2B1B" w:rsidRPr="00B067FE" w:rsidRDefault="001F2B1B" w:rsidP="002E327B">
            <w:pPr>
              <w:pStyle w:val="BodyTextIndent"/>
              <w:spacing w:after="0" w:line="360" w:lineRule="auto"/>
              <w:ind w:left="0"/>
              <w:jc w:val="center"/>
            </w:pPr>
            <w:r w:rsidRPr="00B067FE">
              <w:t>d.</w:t>
            </w:r>
          </w:p>
        </w:tc>
        <w:tc>
          <w:tcPr>
            <w:tcW w:w="2438" w:type="dxa"/>
          </w:tcPr>
          <w:p w:rsidR="001F2B1B" w:rsidRPr="00B067FE" w:rsidRDefault="001F2B1B" w:rsidP="002E327B">
            <w:pPr>
              <w:pStyle w:val="BodyTextIndent"/>
              <w:spacing w:after="0" w:line="360" w:lineRule="auto"/>
              <w:ind w:left="0"/>
              <w:jc w:val="both"/>
            </w:pPr>
            <w:r w:rsidRPr="00B067FE">
              <w:t>Don’t know</w:t>
            </w:r>
          </w:p>
        </w:tc>
        <w:tc>
          <w:tcPr>
            <w:tcW w:w="1740" w:type="dxa"/>
          </w:tcPr>
          <w:p w:rsidR="001F2B1B" w:rsidRPr="00B067FE" w:rsidRDefault="001F2B1B" w:rsidP="002E327B">
            <w:pPr>
              <w:pStyle w:val="BodyTextIndent"/>
              <w:spacing w:after="0" w:line="360" w:lineRule="auto"/>
              <w:ind w:left="0"/>
              <w:jc w:val="center"/>
            </w:pPr>
            <w:r w:rsidRPr="00B067FE">
              <w:t>20</w:t>
            </w:r>
          </w:p>
        </w:tc>
        <w:tc>
          <w:tcPr>
            <w:tcW w:w="2413" w:type="dxa"/>
          </w:tcPr>
          <w:p w:rsidR="001F2B1B" w:rsidRPr="00B067FE" w:rsidRDefault="001F2B1B" w:rsidP="002E327B">
            <w:pPr>
              <w:pStyle w:val="BodyTextIndent"/>
              <w:spacing w:after="0" w:line="360" w:lineRule="auto"/>
              <w:ind w:left="0"/>
              <w:jc w:val="center"/>
            </w:pPr>
            <w:r w:rsidRPr="00B067FE">
              <w:t>07</w:t>
            </w:r>
          </w:p>
        </w:tc>
        <w:tc>
          <w:tcPr>
            <w:tcW w:w="1942" w:type="dxa"/>
          </w:tcPr>
          <w:p w:rsidR="001F2B1B" w:rsidRPr="00B067FE" w:rsidRDefault="001F2B1B" w:rsidP="002E327B">
            <w:pPr>
              <w:pStyle w:val="BodyTextIndent"/>
              <w:spacing w:after="0" w:line="360" w:lineRule="auto"/>
              <w:ind w:left="0"/>
              <w:jc w:val="center"/>
            </w:pPr>
            <w:r w:rsidRPr="00B067FE">
              <w:t>35</w:t>
            </w:r>
          </w:p>
        </w:tc>
      </w:tr>
      <w:tr w:rsidR="001F2B1B" w:rsidRPr="00B067FE" w:rsidTr="002E327B">
        <w:tc>
          <w:tcPr>
            <w:tcW w:w="680" w:type="dxa"/>
          </w:tcPr>
          <w:p w:rsidR="001F2B1B" w:rsidRPr="00B067FE" w:rsidRDefault="001F2B1B" w:rsidP="002E327B">
            <w:pPr>
              <w:pStyle w:val="BodyTextIndent"/>
              <w:spacing w:after="0" w:line="360" w:lineRule="auto"/>
              <w:ind w:left="0"/>
              <w:jc w:val="center"/>
            </w:pPr>
          </w:p>
        </w:tc>
        <w:tc>
          <w:tcPr>
            <w:tcW w:w="2438" w:type="dxa"/>
          </w:tcPr>
          <w:p w:rsidR="001F2B1B" w:rsidRPr="00B067FE" w:rsidRDefault="001F2B1B" w:rsidP="002E327B">
            <w:pPr>
              <w:pStyle w:val="BodyTextIndent"/>
              <w:spacing w:after="0" w:line="360" w:lineRule="auto"/>
              <w:ind w:left="0"/>
              <w:jc w:val="both"/>
            </w:pPr>
            <w:r w:rsidRPr="00B067FE">
              <w:t xml:space="preserve">Total </w:t>
            </w:r>
          </w:p>
        </w:tc>
        <w:tc>
          <w:tcPr>
            <w:tcW w:w="1740" w:type="dxa"/>
          </w:tcPr>
          <w:p w:rsidR="001F2B1B" w:rsidRPr="00B067FE" w:rsidRDefault="001F2B1B" w:rsidP="002E327B">
            <w:pPr>
              <w:pStyle w:val="BodyTextIndent"/>
              <w:spacing w:after="0" w:line="360" w:lineRule="auto"/>
              <w:ind w:left="0"/>
              <w:jc w:val="center"/>
            </w:pPr>
            <w:r w:rsidRPr="00B067FE">
              <w:t>20</w:t>
            </w:r>
          </w:p>
        </w:tc>
        <w:tc>
          <w:tcPr>
            <w:tcW w:w="2413" w:type="dxa"/>
          </w:tcPr>
          <w:p w:rsidR="001F2B1B" w:rsidRPr="00B067FE" w:rsidRDefault="001F2B1B" w:rsidP="002E327B">
            <w:pPr>
              <w:pStyle w:val="BodyTextIndent"/>
              <w:spacing w:after="0" w:line="360" w:lineRule="auto"/>
              <w:ind w:left="0"/>
              <w:jc w:val="center"/>
            </w:pPr>
            <w:r w:rsidRPr="00B067FE">
              <w:t>20</w:t>
            </w:r>
          </w:p>
        </w:tc>
        <w:tc>
          <w:tcPr>
            <w:tcW w:w="1942" w:type="dxa"/>
          </w:tcPr>
          <w:p w:rsidR="001F2B1B" w:rsidRPr="00B067FE" w:rsidRDefault="001F2B1B" w:rsidP="002E327B">
            <w:pPr>
              <w:pStyle w:val="BodyTextIndent"/>
              <w:spacing w:after="0" w:line="360" w:lineRule="auto"/>
              <w:ind w:left="0"/>
              <w:jc w:val="center"/>
            </w:pPr>
            <w:r w:rsidRPr="00B067FE">
              <w:t>100</w:t>
            </w:r>
          </w:p>
        </w:tc>
      </w:tr>
    </w:tbl>
    <w:p w:rsidR="001F2B1B" w:rsidRPr="00B067FE" w:rsidRDefault="001F2B1B" w:rsidP="001F2B1B">
      <w:pPr>
        <w:pStyle w:val="BodyTextIndent"/>
        <w:spacing w:after="0" w:line="360" w:lineRule="auto"/>
        <w:ind w:left="0"/>
        <w:jc w:val="both"/>
      </w:pPr>
    </w:p>
    <w:p w:rsidR="001F2B1B" w:rsidRPr="00B067FE" w:rsidRDefault="001F2B1B" w:rsidP="001F2B1B">
      <w:pPr>
        <w:pStyle w:val="BodyTextIndent"/>
        <w:spacing w:after="0" w:line="360" w:lineRule="auto"/>
        <w:ind w:left="0"/>
        <w:jc w:val="center"/>
        <w:rPr>
          <w:b/>
        </w:rPr>
      </w:pPr>
      <w:r w:rsidRPr="00B067FE">
        <w:rPr>
          <w:b/>
        </w:rPr>
        <w:t>Table 4.4</w:t>
      </w:r>
    </w:p>
    <w:p w:rsidR="001F2B1B" w:rsidRPr="00B067FE" w:rsidRDefault="001F2B1B" w:rsidP="001F2B1B">
      <w:pPr>
        <w:pStyle w:val="BodyTextIndent"/>
        <w:spacing w:after="0" w:line="360" w:lineRule="auto"/>
        <w:ind w:left="0"/>
        <w:jc w:val="center"/>
        <w:rPr>
          <w:b/>
        </w:rPr>
      </w:pPr>
      <w:r w:rsidRPr="00B067FE">
        <w:rPr>
          <w:b/>
        </w:rPr>
        <w:t>Criteria of Segregation of Semi-variable or semi- fixed cost of DNPL60</w:t>
      </w:r>
    </w:p>
    <w:tbl>
      <w:tblPr>
        <w:tblW w:w="92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80"/>
        <w:gridCol w:w="2438"/>
        <w:gridCol w:w="1740"/>
        <w:gridCol w:w="2413"/>
        <w:gridCol w:w="1942"/>
      </w:tblGrid>
      <w:tr w:rsidR="001F2B1B" w:rsidRPr="00B067FE" w:rsidTr="002E327B">
        <w:trPr>
          <w:jc w:val="center"/>
        </w:trPr>
        <w:tc>
          <w:tcPr>
            <w:tcW w:w="680" w:type="dxa"/>
          </w:tcPr>
          <w:p w:rsidR="001F2B1B" w:rsidRPr="00B067FE" w:rsidRDefault="001F2B1B" w:rsidP="002E327B">
            <w:pPr>
              <w:pStyle w:val="BodyTextIndent"/>
              <w:spacing w:after="0" w:line="360" w:lineRule="auto"/>
              <w:ind w:left="0"/>
              <w:jc w:val="center"/>
            </w:pPr>
            <w:r w:rsidRPr="00B067FE">
              <w:t>S.N.</w:t>
            </w:r>
          </w:p>
        </w:tc>
        <w:tc>
          <w:tcPr>
            <w:tcW w:w="2438" w:type="dxa"/>
          </w:tcPr>
          <w:p w:rsidR="001F2B1B" w:rsidRPr="00B067FE" w:rsidRDefault="001F2B1B" w:rsidP="002E327B">
            <w:pPr>
              <w:pStyle w:val="BodyTextIndent"/>
              <w:spacing w:after="0" w:line="360" w:lineRule="auto"/>
              <w:ind w:left="0"/>
              <w:jc w:val="center"/>
            </w:pPr>
            <w:r w:rsidRPr="00B067FE">
              <w:t>Performance Role:</w:t>
            </w:r>
          </w:p>
        </w:tc>
        <w:tc>
          <w:tcPr>
            <w:tcW w:w="1740" w:type="dxa"/>
          </w:tcPr>
          <w:p w:rsidR="001F2B1B" w:rsidRPr="00B067FE" w:rsidRDefault="001F2B1B" w:rsidP="002E327B">
            <w:pPr>
              <w:pStyle w:val="BodyTextIndent"/>
              <w:spacing w:after="0" w:line="360" w:lineRule="auto"/>
              <w:ind w:left="0"/>
              <w:jc w:val="center"/>
            </w:pPr>
            <w:r w:rsidRPr="00B067FE">
              <w:t>No. of sample</w:t>
            </w:r>
          </w:p>
        </w:tc>
        <w:tc>
          <w:tcPr>
            <w:tcW w:w="2413" w:type="dxa"/>
          </w:tcPr>
          <w:p w:rsidR="001F2B1B" w:rsidRPr="00B067FE" w:rsidRDefault="001F2B1B" w:rsidP="002E327B">
            <w:pPr>
              <w:pStyle w:val="BodyTextIndent"/>
              <w:spacing w:after="0" w:line="360" w:lineRule="auto"/>
              <w:ind w:left="0"/>
              <w:jc w:val="center"/>
            </w:pPr>
            <w:r w:rsidRPr="00B067FE">
              <w:t>No. of Respondents</w:t>
            </w:r>
          </w:p>
        </w:tc>
        <w:tc>
          <w:tcPr>
            <w:tcW w:w="1942" w:type="dxa"/>
          </w:tcPr>
          <w:p w:rsidR="001F2B1B" w:rsidRPr="00B067FE" w:rsidRDefault="001F2B1B" w:rsidP="002E327B">
            <w:pPr>
              <w:pStyle w:val="BodyTextIndent"/>
              <w:spacing w:after="0" w:line="360" w:lineRule="auto"/>
              <w:ind w:left="0"/>
              <w:jc w:val="center"/>
            </w:pPr>
            <w:r w:rsidRPr="00B067FE">
              <w:t>Percentage (%)</w:t>
            </w:r>
          </w:p>
        </w:tc>
      </w:tr>
      <w:tr w:rsidR="001F2B1B" w:rsidRPr="00B067FE" w:rsidTr="002E327B">
        <w:trPr>
          <w:jc w:val="center"/>
        </w:trPr>
        <w:tc>
          <w:tcPr>
            <w:tcW w:w="680" w:type="dxa"/>
          </w:tcPr>
          <w:p w:rsidR="001F2B1B" w:rsidRPr="00B067FE" w:rsidRDefault="001F2B1B" w:rsidP="002E327B">
            <w:pPr>
              <w:pStyle w:val="BodyTextIndent"/>
              <w:spacing w:after="0" w:line="360" w:lineRule="auto"/>
              <w:ind w:left="0"/>
              <w:jc w:val="center"/>
            </w:pPr>
            <w:r w:rsidRPr="00B067FE">
              <w:t>a.</w:t>
            </w:r>
          </w:p>
        </w:tc>
        <w:tc>
          <w:tcPr>
            <w:tcW w:w="2438" w:type="dxa"/>
          </w:tcPr>
          <w:p w:rsidR="001F2B1B" w:rsidRPr="00B067FE" w:rsidRDefault="001F2B1B" w:rsidP="002E327B">
            <w:pPr>
              <w:pStyle w:val="BodyTextIndent"/>
              <w:spacing w:after="0" w:line="360" w:lineRule="auto"/>
              <w:ind w:left="0"/>
              <w:jc w:val="both"/>
            </w:pPr>
            <w:r w:rsidRPr="00B067FE">
              <w:t>High-low method</w:t>
            </w:r>
          </w:p>
        </w:tc>
        <w:tc>
          <w:tcPr>
            <w:tcW w:w="1740" w:type="dxa"/>
          </w:tcPr>
          <w:p w:rsidR="001F2B1B" w:rsidRPr="00B067FE" w:rsidRDefault="001F2B1B" w:rsidP="002E327B">
            <w:pPr>
              <w:pStyle w:val="BodyTextIndent"/>
              <w:spacing w:after="0" w:line="360" w:lineRule="auto"/>
              <w:ind w:left="0"/>
              <w:jc w:val="center"/>
            </w:pPr>
            <w:r w:rsidRPr="00B067FE">
              <w:t>20</w:t>
            </w:r>
          </w:p>
        </w:tc>
        <w:tc>
          <w:tcPr>
            <w:tcW w:w="2413" w:type="dxa"/>
          </w:tcPr>
          <w:p w:rsidR="001F2B1B" w:rsidRPr="00B067FE" w:rsidRDefault="001F2B1B" w:rsidP="002E327B">
            <w:pPr>
              <w:pStyle w:val="BodyTextIndent"/>
              <w:spacing w:after="0" w:line="360" w:lineRule="auto"/>
              <w:ind w:left="0"/>
              <w:jc w:val="center"/>
            </w:pPr>
            <w:r w:rsidRPr="00B067FE">
              <w:t>08</w:t>
            </w:r>
          </w:p>
        </w:tc>
        <w:tc>
          <w:tcPr>
            <w:tcW w:w="1942" w:type="dxa"/>
          </w:tcPr>
          <w:p w:rsidR="001F2B1B" w:rsidRPr="00B067FE" w:rsidRDefault="001F2B1B" w:rsidP="002E327B">
            <w:pPr>
              <w:pStyle w:val="BodyTextIndent"/>
              <w:spacing w:after="0" w:line="360" w:lineRule="auto"/>
              <w:ind w:left="0"/>
              <w:jc w:val="center"/>
            </w:pPr>
            <w:r w:rsidRPr="00B067FE">
              <w:t>40</w:t>
            </w:r>
          </w:p>
        </w:tc>
      </w:tr>
      <w:tr w:rsidR="001F2B1B" w:rsidRPr="00B067FE" w:rsidTr="002E327B">
        <w:trPr>
          <w:jc w:val="center"/>
        </w:trPr>
        <w:tc>
          <w:tcPr>
            <w:tcW w:w="680" w:type="dxa"/>
          </w:tcPr>
          <w:p w:rsidR="001F2B1B" w:rsidRPr="00B067FE" w:rsidRDefault="001F2B1B" w:rsidP="002E327B">
            <w:pPr>
              <w:pStyle w:val="BodyTextIndent"/>
              <w:spacing w:after="0" w:line="360" w:lineRule="auto"/>
              <w:ind w:left="0"/>
              <w:jc w:val="center"/>
            </w:pPr>
            <w:r w:rsidRPr="00B067FE">
              <w:t>b.</w:t>
            </w:r>
          </w:p>
        </w:tc>
        <w:tc>
          <w:tcPr>
            <w:tcW w:w="2438" w:type="dxa"/>
          </w:tcPr>
          <w:p w:rsidR="001F2B1B" w:rsidRPr="00B067FE" w:rsidRDefault="001F2B1B" w:rsidP="002E327B">
            <w:pPr>
              <w:pStyle w:val="BodyTextIndent"/>
              <w:spacing w:after="0" w:line="360" w:lineRule="auto"/>
              <w:ind w:left="0"/>
              <w:jc w:val="both"/>
            </w:pPr>
            <w:r w:rsidRPr="00B067FE">
              <w:t>Least-squire method</w:t>
            </w:r>
          </w:p>
        </w:tc>
        <w:tc>
          <w:tcPr>
            <w:tcW w:w="1740" w:type="dxa"/>
          </w:tcPr>
          <w:p w:rsidR="001F2B1B" w:rsidRPr="00B067FE" w:rsidRDefault="001F2B1B" w:rsidP="002E327B">
            <w:pPr>
              <w:pStyle w:val="BodyTextIndent"/>
              <w:spacing w:after="0" w:line="360" w:lineRule="auto"/>
              <w:ind w:left="0"/>
              <w:jc w:val="center"/>
            </w:pPr>
            <w:r w:rsidRPr="00B067FE">
              <w:t>20</w:t>
            </w:r>
          </w:p>
        </w:tc>
        <w:tc>
          <w:tcPr>
            <w:tcW w:w="2413" w:type="dxa"/>
          </w:tcPr>
          <w:p w:rsidR="001F2B1B" w:rsidRPr="00B067FE" w:rsidRDefault="001F2B1B" w:rsidP="002E327B">
            <w:pPr>
              <w:pStyle w:val="BodyTextIndent"/>
              <w:spacing w:after="0" w:line="360" w:lineRule="auto"/>
              <w:ind w:left="0"/>
              <w:jc w:val="center"/>
            </w:pPr>
            <w:r w:rsidRPr="00B067FE">
              <w:t>05</w:t>
            </w:r>
          </w:p>
        </w:tc>
        <w:tc>
          <w:tcPr>
            <w:tcW w:w="1942" w:type="dxa"/>
          </w:tcPr>
          <w:p w:rsidR="001F2B1B" w:rsidRPr="00B067FE" w:rsidRDefault="001F2B1B" w:rsidP="002E327B">
            <w:pPr>
              <w:pStyle w:val="BodyTextIndent"/>
              <w:spacing w:after="0" w:line="360" w:lineRule="auto"/>
              <w:ind w:left="0"/>
              <w:jc w:val="center"/>
            </w:pPr>
            <w:r w:rsidRPr="00B067FE">
              <w:t>25</w:t>
            </w:r>
          </w:p>
        </w:tc>
      </w:tr>
      <w:tr w:rsidR="001F2B1B" w:rsidRPr="00B067FE" w:rsidTr="002E327B">
        <w:trPr>
          <w:jc w:val="center"/>
        </w:trPr>
        <w:tc>
          <w:tcPr>
            <w:tcW w:w="680" w:type="dxa"/>
          </w:tcPr>
          <w:p w:rsidR="001F2B1B" w:rsidRPr="00B067FE" w:rsidRDefault="001F2B1B" w:rsidP="002E327B">
            <w:pPr>
              <w:pStyle w:val="BodyTextIndent"/>
              <w:spacing w:after="0" w:line="360" w:lineRule="auto"/>
              <w:ind w:left="0"/>
              <w:jc w:val="center"/>
            </w:pPr>
            <w:r w:rsidRPr="00B067FE">
              <w:t>c.</w:t>
            </w:r>
          </w:p>
        </w:tc>
        <w:tc>
          <w:tcPr>
            <w:tcW w:w="2438" w:type="dxa"/>
          </w:tcPr>
          <w:p w:rsidR="001F2B1B" w:rsidRPr="00B067FE" w:rsidRDefault="001F2B1B" w:rsidP="002E327B">
            <w:pPr>
              <w:pStyle w:val="BodyTextIndent"/>
              <w:spacing w:after="0" w:line="360" w:lineRule="auto"/>
              <w:ind w:left="0"/>
              <w:jc w:val="both"/>
            </w:pPr>
            <w:r w:rsidRPr="00B067FE">
              <w:t xml:space="preserve">Others </w:t>
            </w:r>
          </w:p>
        </w:tc>
        <w:tc>
          <w:tcPr>
            <w:tcW w:w="1740" w:type="dxa"/>
          </w:tcPr>
          <w:p w:rsidR="001F2B1B" w:rsidRPr="00B067FE" w:rsidRDefault="001F2B1B" w:rsidP="002E327B">
            <w:pPr>
              <w:pStyle w:val="BodyTextIndent"/>
              <w:spacing w:after="0" w:line="360" w:lineRule="auto"/>
              <w:ind w:left="0"/>
              <w:jc w:val="center"/>
            </w:pPr>
            <w:r w:rsidRPr="00B067FE">
              <w:t>20</w:t>
            </w:r>
          </w:p>
        </w:tc>
        <w:tc>
          <w:tcPr>
            <w:tcW w:w="2413" w:type="dxa"/>
          </w:tcPr>
          <w:p w:rsidR="001F2B1B" w:rsidRPr="00B067FE" w:rsidRDefault="001F2B1B" w:rsidP="002E327B">
            <w:pPr>
              <w:pStyle w:val="BodyTextIndent"/>
              <w:spacing w:after="0" w:line="360" w:lineRule="auto"/>
              <w:ind w:left="0"/>
              <w:jc w:val="center"/>
            </w:pPr>
            <w:r w:rsidRPr="00B067FE">
              <w:t>03</w:t>
            </w:r>
          </w:p>
        </w:tc>
        <w:tc>
          <w:tcPr>
            <w:tcW w:w="1942" w:type="dxa"/>
          </w:tcPr>
          <w:p w:rsidR="001F2B1B" w:rsidRPr="00B067FE" w:rsidRDefault="001F2B1B" w:rsidP="002E327B">
            <w:pPr>
              <w:pStyle w:val="BodyTextIndent"/>
              <w:spacing w:after="0" w:line="360" w:lineRule="auto"/>
              <w:ind w:left="0"/>
              <w:jc w:val="center"/>
            </w:pPr>
            <w:r w:rsidRPr="00B067FE">
              <w:t>15</w:t>
            </w:r>
          </w:p>
        </w:tc>
      </w:tr>
      <w:tr w:rsidR="001F2B1B" w:rsidRPr="00B067FE" w:rsidTr="002E327B">
        <w:trPr>
          <w:jc w:val="center"/>
        </w:trPr>
        <w:tc>
          <w:tcPr>
            <w:tcW w:w="680" w:type="dxa"/>
          </w:tcPr>
          <w:p w:rsidR="001F2B1B" w:rsidRPr="00B067FE" w:rsidRDefault="001F2B1B" w:rsidP="002E327B">
            <w:pPr>
              <w:pStyle w:val="BodyTextIndent"/>
              <w:spacing w:after="0" w:line="360" w:lineRule="auto"/>
              <w:ind w:left="0"/>
              <w:jc w:val="center"/>
            </w:pPr>
            <w:r w:rsidRPr="00B067FE">
              <w:t>d.</w:t>
            </w:r>
          </w:p>
        </w:tc>
        <w:tc>
          <w:tcPr>
            <w:tcW w:w="2438" w:type="dxa"/>
          </w:tcPr>
          <w:p w:rsidR="001F2B1B" w:rsidRPr="00B067FE" w:rsidRDefault="001F2B1B" w:rsidP="002E327B">
            <w:pPr>
              <w:pStyle w:val="BodyTextIndent"/>
              <w:spacing w:after="0" w:line="360" w:lineRule="auto"/>
              <w:ind w:left="0"/>
              <w:jc w:val="both"/>
            </w:pPr>
            <w:r w:rsidRPr="00B067FE">
              <w:t>Don’t know</w:t>
            </w:r>
          </w:p>
        </w:tc>
        <w:tc>
          <w:tcPr>
            <w:tcW w:w="1740" w:type="dxa"/>
          </w:tcPr>
          <w:p w:rsidR="001F2B1B" w:rsidRPr="00B067FE" w:rsidRDefault="001F2B1B" w:rsidP="002E327B">
            <w:pPr>
              <w:pStyle w:val="BodyTextIndent"/>
              <w:spacing w:after="0" w:line="360" w:lineRule="auto"/>
              <w:ind w:left="0"/>
              <w:jc w:val="center"/>
            </w:pPr>
            <w:r w:rsidRPr="00B067FE">
              <w:t>20</w:t>
            </w:r>
          </w:p>
        </w:tc>
        <w:tc>
          <w:tcPr>
            <w:tcW w:w="2413" w:type="dxa"/>
          </w:tcPr>
          <w:p w:rsidR="001F2B1B" w:rsidRPr="00B067FE" w:rsidRDefault="001F2B1B" w:rsidP="002E327B">
            <w:pPr>
              <w:pStyle w:val="BodyTextIndent"/>
              <w:spacing w:after="0" w:line="360" w:lineRule="auto"/>
              <w:ind w:left="0"/>
              <w:jc w:val="center"/>
            </w:pPr>
            <w:r w:rsidRPr="00B067FE">
              <w:t>04</w:t>
            </w:r>
          </w:p>
        </w:tc>
        <w:tc>
          <w:tcPr>
            <w:tcW w:w="1942" w:type="dxa"/>
          </w:tcPr>
          <w:p w:rsidR="001F2B1B" w:rsidRPr="00B067FE" w:rsidRDefault="001F2B1B" w:rsidP="002E327B">
            <w:pPr>
              <w:pStyle w:val="BodyTextIndent"/>
              <w:spacing w:after="0" w:line="360" w:lineRule="auto"/>
              <w:ind w:left="0"/>
              <w:jc w:val="center"/>
            </w:pPr>
            <w:r w:rsidRPr="00B067FE">
              <w:t>20</w:t>
            </w:r>
          </w:p>
        </w:tc>
      </w:tr>
      <w:tr w:rsidR="001F2B1B" w:rsidRPr="00B067FE" w:rsidTr="002E327B">
        <w:trPr>
          <w:jc w:val="center"/>
        </w:trPr>
        <w:tc>
          <w:tcPr>
            <w:tcW w:w="680" w:type="dxa"/>
          </w:tcPr>
          <w:p w:rsidR="001F2B1B" w:rsidRPr="00B067FE" w:rsidRDefault="001F2B1B" w:rsidP="002E327B">
            <w:pPr>
              <w:pStyle w:val="BodyTextIndent"/>
              <w:spacing w:after="0" w:line="360" w:lineRule="auto"/>
              <w:ind w:left="0"/>
              <w:jc w:val="center"/>
            </w:pPr>
          </w:p>
        </w:tc>
        <w:tc>
          <w:tcPr>
            <w:tcW w:w="2438" w:type="dxa"/>
          </w:tcPr>
          <w:p w:rsidR="001F2B1B" w:rsidRPr="00B067FE" w:rsidRDefault="001F2B1B" w:rsidP="002E327B">
            <w:pPr>
              <w:pStyle w:val="BodyTextIndent"/>
              <w:spacing w:after="0" w:line="360" w:lineRule="auto"/>
              <w:ind w:left="0"/>
              <w:jc w:val="both"/>
            </w:pPr>
            <w:r w:rsidRPr="00B067FE">
              <w:t xml:space="preserve">Total </w:t>
            </w:r>
          </w:p>
        </w:tc>
        <w:tc>
          <w:tcPr>
            <w:tcW w:w="1740" w:type="dxa"/>
          </w:tcPr>
          <w:p w:rsidR="001F2B1B" w:rsidRPr="00B067FE" w:rsidRDefault="001F2B1B" w:rsidP="002E327B">
            <w:pPr>
              <w:pStyle w:val="BodyTextIndent"/>
              <w:spacing w:after="0" w:line="360" w:lineRule="auto"/>
              <w:ind w:left="0"/>
              <w:jc w:val="center"/>
            </w:pPr>
            <w:r w:rsidRPr="00B067FE">
              <w:t>20</w:t>
            </w:r>
          </w:p>
        </w:tc>
        <w:tc>
          <w:tcPr>
            <w:tcW w:w="2413" w:type="dxa"/>
          </w:tcPr>
          <w:p w:rsidR="001F2B1B" w:rsidRPr="00B067FE" w:rsidRDefault="001F2B1B" w:rsidP="002E327B">
            <w:pPr>
              <w:pStyle w:val="BodyTextIndent"/>
              <w:spacing w:after="0" w:line="360" w:lineRule="auto"/>
              <w:ind w:left="0"/>
              <w:jc w:val="center"/>
            </w:pPr>
            <w:r w:rsidRPr="00B067FE">
              <w:t>20</w:t>
            </w:r>
          </w:p>
        </w:tc>
        <w:tc>
          <w:tcPr>
            <w:tcW w:w="1942" w:type="dxa"/>
          </w:tcPr>
          <w:p w:rsidR="001F2B1B" w:rsidRPr="00B067FE" w:rsidRDefault="001F2B1B" w:rsidP="002E327B">
            <w:pPr>
              <w:pStyle w:val="BodyTextIndent"/>
              <w:spacing w:after="0" w:line="360" w:lineRule="auto"/>
              <w:ind w:left="0"/>
              <w:jc w:val="center"/>
            </w:pPr>
            <w:r w:rsidRPr="00B067FE">
              <w:t>100</w:t>
            </w:r>
          </w:p>
        </w:tc>
      </w:tr>
    </w:tbl>
    <w:p w:rsidR="001F2B1B" w:rsidRPr="00B067FE" w:rsidRDefault="001F2B1B" w:rsidP="001F2B1B">
      <w:pPr>
        <w:pStyle w:val="BodyTextIndent"/>
        <w:spacing w:after="0" w:line="360" w:lineRule="auto"/>
        <w:ind w:left="0"/>
        <w:jc w:val="both"/>
      </w:pPr>
    </w:p>
    <w:p w:rsidR="001F2B1B" w:rsidRPr="00B067FE" w:rsidRDefault="001F2B1B" w:rsidP="001F2B1B">
      <w:pPr>
        <w:pStyle w:val="BodyTextIndent"/>
        <w:spacing w:after="0" w:line="360" w:lineRule="auto"/>
        <w:ind w:left="0"/>
        <w:jc w:val="both"/>
        <w:rPr>
          <w:b/>
        </w:rPr>
      </w:pPr>
      <w:r w:rsidRPr="00B067FE">
        <w:rPr>
          <w:b/>
        </w:rPr>
        <w:t>4.1.1.3 Computation of Break-Even Point Analysis</w:t>
      </w:r>
    </w:p>
    <w:p w:rsidR="001F2B1B" w:rsidRPr="00B067FE" w:rsidRDefault="001F2B1B" w:rsidP="001F2B1B">
      <w:pPr>
        <w:pStyle w:val="BodyTextIndent"/>
        <w:spacing w:after="0" w:line="360" w:lineRule="auto"/>
        <w:ind w:left="0"/>
        <w:jc w:val="both"/>
      </w:pPr>
      <w:r w:rsidRPr="00B067FE">
        <w:t>The break-even point is used under break-even analysis. Break –even point is the level of activity where total cost is equal to total sales. It is a specific level of activity or volume of sales which breaks the revenues and costs evenly. “It is the point no profits no loss”. Question was asked that by which method company follow-up to find out BEP point, and the answer from the respondents are as follows:</w:t>
      </w:r>
    </w:p>
    <w:p w:rsidR="001F2B1B" w:rsidRDefault="001F2B1B" w:rsidP="001F2B1B">
      <w:pPr>
        <w:pStyle w:val="BodyTextIndent"/>
        <w:spacing w:after="0" w:line="360" w:lineRule="auto"/>
        <w:ind w:left="0"/>
        <w:jc w:val="center"/>
        <w:rPr>
          <w:b/>
          <w:sz w:val="14"/>
        </w:rPr>
      </w:pPr>
    </w:p>
    <w:p w:rsidR="00A44E92" w:rsidRDefault="00A44E92" w:rsidP="001F2B1B">
      <w:pPr>
        <w:pStyle w:val="BodyTextIndent"/>
        <w:spacing w:after="0" w:line="360" w:lineRule="auto"/>
        <w:ind w:left="0"/>
        <w:jc w:val="center"/>
        <w:rPr>
          <w:b/>
          <w:sz w:val="14"/>
        </w:rPr>
      </w:pPr>
    </w:p>
    <w:p w:rsidR="00A44E92" w:rsidRDefault="00A44E92" w:rsidP="001F2B1B">
      <w:pPr>
        <w:pStyle w:val="BodyTextIndent"/>
        <w:spacing w:after="0" w:line="360" w:lineRule="auto"/>
        <w:ind w:left="0"/>
        <w:jc w:val="center"/>
        <w:rPr>
          <w:b/>
          <w:sz w:val="14"/>
        </w:rPr>
      </w:pPr>
    </w:p>
    <w:p w:rsidR="00A44E92" w:rsidRDefault="00A44E92" w:rsidP="001F2B1B">
      <w:pPr>
        <w:pStyle w:val="BodyTextIndent"/>
        <w:spacing w:after="0" w:line="360" w:lineRule="auto"/>
        <w:ind w:left="0"/>
        <w:jc w:val="center"/>
        <w:rPr>
          <w:b/>
          <w:sz w:val="14"/>
        </w:rPr>
      </w:pPr>
    </w:p>
    <w:p w:rsidR="00A44E92" w:rsidRDefault="00A44E92" w:rsidP="001F2B1B">
      <w:pPr>
        <w:pStyle w:val="BodyTextIndent"/>
        <w:spacing w:after="0" w:line="360" w:lineRule="auto"/>
        <w:ind w:left="0"/>
        <w:jc w:val="center"/>
        <w:rPr>
          <w:b/>
          <w:sz w:val="14"/>
        </w:rPr>
      </w:pPr>
    </w:p>
    <w:p w:rsidR="00A44E92" w:rsidRDefault="00A44E92" w:rsidP="001F2B1B">
      <w:pPr>
        <w:pStyle w:val="BodyTextIndent"/>
        <w:spacing w:after="0" w:line="360" w:lineRule="auto"/>
        <w:ind w:left="0"/>
        <w:jc w:val="center"/>
        <w:rPr>
          <w:b/>
          <w:sz w:val="14"/>
        </w:rPr>
      </w:pPr>
    </w:p>
    <w:p w:rsidR="00A44E92" w:rsidRPr="00B067FE" w:rsidRDefault="00A44E92" w:rsidP="001F2B1B">
      <w:pPr>
        <w:pStyle w:val="BodyTextIndent"/>
        <w:spacing w:after="0" w:line="360" w:lineRule="auto"/>
        <w:ind w:left="0"/>
        <w:jc w:val="center"/>
        <w:rPr>
          <w:b/>
          <w:sz w:val="14"/>
        </w:rPr>
      </w:pPr>
    </w:p>
    <w:p w:rsidR="001F2B1B" w:rsidRPr="00B067FE" w:rsidRDefault="001F2B1B" w:rsidP="001F2B1B">
      <w:pPr>
        <w:pStyle w:val="BodyTextIndent"/>
        <w:spacing w:after="0" w:line="360" w:lineRule="auto"/>
        <w:ind w:left="0"/>
        <w:jc w:val="center"/>
        <w:rPr>
          <w:b/>
        </w:rPr>
      </w:pPr>
      <w:r w:rsidRPr="00B067FE">
        <w:rPr>
          <w:b/>
        </w:rPr>
        <w:lastRenderedPageBreak/>
        <w:t>Table 4.5</w:t>
      </w:r>
    </w:p>
    <w:p w:rsidR="001F2B1B" w:rsidRPr="00B067FE" w:rsidRDefault="001F2B1B" w:rsidP="001F2B1B">
      <w:pPr>
        <w:pStyle w:val="BodyTextIndent"/>
        <w:spacing w:after="0" w:line="360" w:lineRule="auto"/>
        <w:ind w:left="0"/>
        <w:jc w:val="center"/>
        <w:rPr>
          <w:b/>
        </w:rPr>
      </w:pPr>
      <w:r w:rsidRPr="00B067FE">
        <w:rPr>
          <w:b/>
        </w:rPr>
        <w:t>Computation of BEP Analysis of HDL60</w:t>
      </w:r>
    </w:p>
    <w:tbl>
      <w:tblPr>
        <w:tblW w:w="951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79"/>
        <w:gridCol w:w="3124"/>
        <w:gridCol w:w="1671"/>
        <w:gridCol w:w="2236"/>
        <w:gridCol w:w="1809"/>
      </w:tblGrid>
      <w:tr w:rsidR="001F2B1B" w:rsidRPr="00B067FE" w:rsidTr="002E327B">
        <w:trPr>
          <w:jc w:val="center"/>
        </w:trPr>
        <w:tc>
          <w:tcPr>
            <w:tcW w:w="679" w:type="dxa"/>
          </w:tcPr>
          <w:p w:rsidR="001F2B1B" w:rsidRPr="00B067FE" w:rsidRDefault="001F2B1B" w:rsidP="002E327B">
            <w:pPr>
              <w:pStyle w:val="BodyTextIndent"/>
              <w:spacing w:after="0" w:line="360" w:lineRule="auto"/>
              <w:ind w:left="0"/>
              <w:jc w:val="both"/>
            </w:pPr>
            <w:r w:rsidRPr="00B067FE">
              <w:t>S.N.</w:t>
            </w:r>
          </w:p>
        </w:tc>
        <w:tc>
          <w:tcPr>
            <w:tcW w:w="3124" w:type="dxa"/>
          </w:tcPr>
          <w:p w:rsidR="001F2B1B" w:rsidRPr="00B067FE" w:rsidRDefault="001F2B1B" w:rsidP="002E327B">
            <w:pPr>
              <w:pStyle w:val="BodyTextIndent"/>
              <w:spacing w:after="0" w:line="360" w:lineRule="auto"/>
              <w:ind w:left="0"/>
              <w:jc w:val="both"/>
            </w:pPr>
            <w:r w:rsidRPr="00B067FE">
              <w:t>Performance Role:</w:t>
            </w:r>
          </w:p>
        </w:tc>
        <w:tc>
          <w:tcPr>
            <w:tcW w:w="1671" w:type="dxa"/>
          </w:tcPr>
          <w:p w:rsidR="001F2B1B" w:rsidRPr="00B067FE" w:rsidRDefault="001F2B1B" w:rsidP="002E327B">
            <w:pPr>
              <w:pStyle w:val="BodyTextIndent"/>
              <w:spacing w:after="0" w:line="360" w:lineRule="auto"/>
              <w:ind w:left="-57"/>
              <w:jc w:val="center"/>
            </w:pPr>
            <w:r w:rsidRPr="00B067FE">
              <w:t>No. of sample</w:t>
            </w:r>
          </w:p>
        </w:tc>
        <w:tc>
          <w:tcPr>
            <w:tcW w:w="2236" w:type="dxa"/>
          </w:tcPr>
          <w:p w:rsidR="001F2B1B" w:rsidRPr="00B067FE" w:rsidRDefault="001F2B1B" w:rsidP="002E327B">
            <w:pPr>
              <w:pStyle w:val="BodyTextIndent"/>
              <w:spacing w:after="0" w:line="360" w:lineRule="auto"/>
              <w:ind w:left="0"/>
              <w:jc w:val="center"/>
            </w:pPr>
            <w:r w:rsidRPr="00B067FE">
              <w:t>No. of Respondents</w:t>
            </w:r>
          </w:p>
        </w:tc>
        <w:tc>
          <w:tcPr>
            <w:tcW w:w="1809" w:type="dxa"/>
          </w:tcPr>
          <w:p w:rsidR="001F2B1B" w:rsidRPr="00B067FE" w:rsidRDefault="001F2B1B" w:rsidP="002E327B">
            <w:pPr>
              <w:pStyle w:val="BodyTextIndent"/>
              <w:spacing w:after="0" w:line="360" w:lineRule="auto"/>
              <w:ind w:left="0"/>
              <w:jc w:val="center"/>
            </w:pPr>
            <w:r w:rsidRPr="00B067FE">
              <w:t>Percentage (%)</w:t>
            </w:r>
          </w:p>
        </w:tc>
      </w:tr>
      <w:tr w:rsidR="001F2B1B" w:rsidRPr="00B067FE" w:rsidTr="002E327B">
        <w:trPr>
          <w:jc w:val="center"/>
        </w:trPr>
        <w:tc>
          <w:tcPr>
            <w:tcW w:w="679" w:type="dxa"/>
          </w:tcPr>
          <w:p w:rsidR="001F2B1B" w:rsidRPr="00B067FE" w:rsidRDefault="001F2B1B" w:rsidP="002E327B">
            <w:pPr>
              <w:pStyle w:val="BodyTextIndent"/>
              <w:spacing w:after="0" w:line="360" w:lineRule="auto"/>
              <w:ind w:left="0"/>
              <w:jc w:val="both"/>
            </w:pPr>
            <w:r w:rsidRPr="00B067FE">
              <w:t>a.</w:t>
            </w:r>
          </w:p>
        </w:tc>
        <w:tc>
          <w:tcPr>
            <w:tcW w:w="3124" w:type="dxa"/>
          </w:tcPr>
          <w:p w:rsidR="001F2B1B" w:rsidRPr="00B067FE" w:rsidRDefault="001F2B1B" w:rsidP="002E327B">
            <w:pPr>
              <w:pStyle w:val="BodyTextIndent"/>
              <w:spacing w:after="0" w:line="360" w:lineRule="auto"/>
              <w:ind w:left="0"/>
              <w:jc w:val="both"/>
            </w:pPr>
            <w:r w:rsidRPr="00B067FE">
              <w:t>Algebraic or Formula method</w:t>
            </w:r>
          </w:p>
        </w:tc>
        <w:tc>
          <w:tcPr>
            <w:tcW w:w="1671" w:type="dxa"/>
          </w:tcPr>
          <w:p w:rsidR="001F2B1B" w:rsidRPr="00B067FE" w:rsidRDefault="001F2B1B" w:rsidP="002E327B">
            <w:pPr>
              <w:pStyle w:val="BodyTextIndent"/>
              <w:spacing w:after="0" w:line="360" w:lineRule="auto"/>
              <w:ind w:left="0"/>
              <w:jc w:val="center"/>
            </w:pPr>
            <w:r w:rsidRPr="00B067FE">
              <w:t>20</w:t>
            </w:r>
          </w:p>
        </w:tc>
        <w:tc>
          <w:tcPr>
            <w:tcW w:w="2236" w:type="dxa"/>
          </w:tcPr>
          <w:p w:rsidR="001F2B1B" w:rsidRPr="00B067FE" w:rsidRDefault="001F2B1B" w:rsidP="002E327B">
            <w:pPr>
              <w:pStyle w:val="BodyTextIndent"/>
              <w:spacing w:after="0" w:line="360" w:lineRule="auto"/>
              <w:ind w:left="0"/>
              <w:jc w:val="center"/>
            </w:pPr>
            <w:r w:rsidRPr="00B067FE">
              <w:t>07</w:t>
            </w:r>
          </w:p>
        </w:tc>
        <w:tc>
          <w:tcPr>
            <w:tcW w:w="1809" w:type="dxa"/>
          </w:tcPr>
          <w:p w:rsidR="001F2B1B" w:rsidRPr="00B067FE" w:rsidRDefault="001F2B1B" w:rsidP="002E327B">
            <w:pPr>
              <w:pStyle w:val="BodyTextIndent"/>
              <w:spacing w:after="0" w:line="360" w:lineRule="auto"/>
              <w:ind w:left="0"/>
              <w:jc w:val="center"/>
            </w:pPr>
            <w:r w:rsidRPr="00B067FE">
              <w:t>35</w:t>
            </w:r>
          </w:p>
        </w:tc>
      </w:tr>
      <w:tr w:rsidR="001F2B1B" w:rsidRPr="00B067FE" w:rsidTr="002E327B">
        <w:trPr>
          <w:jc w:val="center"/>
        </w:trPr>
        <w:tc>
          <w:tcPr>
            <w:tcW w:w="679" w:type="dxa"/>
          </w:tcPr>
          <w:p w:rsidR="001F2B1B" w:rsidRPr="00B067FE" w:rsidRDefault="001F2B1B" w:rsidP="002E327B">
            <w:pPr>
              <w:pStyle w:val="BodyTextIndent"/>
              <w:spacing w:after="0" w:line="360" w:lineRule="auto"/>
              <w:ind w:left="0"/>
              <w:jc w:val="both"/>
            </w:pPr>
            <w:r w:rsidRPr="00B067FE">
              <w:t>b.</w:t>
            </w:r>
          </w:p>
        </w:tc>
        <w:tc>
          <w:tcPr>
            <w:tcW w:w="3124" w:type="dxa"/>
          </w:tcPr>
          <w:p w:rsidR="001F2B1B" w:rsidRPr="00B067FE" w:rsidRDefault="001F2B1B" w:rsidP="002E327B">
            <w:pPr>
              <w:pStyle w:val="BodyTextIndent"/>
              <w:spacing w:after="0" w:line="360" w:lineRule="auto"/>
              <w:ind w:left="0"/>
              <w:jc w:val="both"/>
            </w:pPr>
            <w:r w:rsidRPr="00B067FE">
              <w:t>Graphic method</w:t>
            </w:r>
          </w:p>
        </w:tc>
        <w:tc>
          <w:tcPr>
            <w:tcW w:w="1671" w:type="dxa"/>
          </w:tcPr>
          <w:p w:rsidR="001F2B1B" w:rsidRPr="00B067FE" w:rsidRDefault="001F2B1B" w:rsidP="002E327B">
            <w:pPr>
              <w:pStyle w:val="BodyTextIndent"/>
              <w:spacing w:after="0" w:line="360" w:lineRule="auto"/>
              <w:ind w:left="0"/>
              <w:jc w:val="center"/>
            </w:pPr>
            <w:r w:rsidRPr="00B067FE">
              <w:t>20</w:t>
            </w:r>
          </w:p>
        </w:tc>
        <w:tc>
          <w:tcPr>
            <w:tcW w:w="2236" w:type="dxa"/>
          </w:tcPr>
          <w:p w:rsidR="001F2B1B" w:rsidRPr="00B067FE" w:rsidRDefault="001F2B1B" w:rsidP="002E327B">
            <w:pPr>
              <w:pStyle w:val="BodyTextIndent"/>
              <w:spacing w:after="0" w:line="360" w:lineRule="auto"/>
              <w:ind w:left="0"/>
              <w:jc w:val="center"/>
            </w:pPr>
            <w:r w:rsidRPr="00B067FE">
              <w:t>02</w:t>
            </w:r>
          </w:p>
        </w:tc>
        <w:tc>
          <w:tcPr>
            <w:tcW w:w="1809" w:type="dxa"/>
          </w:tcPr>
          <w:p w:rsidR="001F2B1B" w:rsidRPr="00B067FE" w:rsidRDefault="001F2B1B" w:rsidP="002E327B">
            <w:pPr>
              <w:pStyle w:val="BodyTextIndent"/>
              <w:spacing w:after="0" w:line="360" w:lineRule="auto"/>
              <w:ind w:left="0"/>
              <w:jc w:val="center"/>
            </w:pPr>
            <w:r w:rsidRPr="00B067FE">
              <w:t>10</w:t>
            </w:r>
          </w:p>
        </w:tc>
      </w:tr>
      <w:tr w:rsidR="001F2B1B" w:rsidRPr="00B067FE" w:rsidTr="002E327B">
        <w:trPr>
          <w:jc w:val="center"/>
        </w:trPr>
        <w:tc>
          <w:tcPr>
            <w:tcW w:w="679" w:type="dxa"/>
          </w:tcPr>
          <w:p w:rsidR="001F2B1B" w:rsidRPr="00B067FE" w:rsidRDefault="001F2B1B" w:rsidP="002E327B">
            <w:pPr>
              <w:pStyle w:val="BodyTextIndent"/>
              <w:spacing w:after="0" w:line="360" w:lineRule="auto"/>
              <w:ind w:left="0"/>
              <w:jc w:val="both"/>
            </w:pPr>
            <w:r w:rsidRPr="00B067FE">
              <w:t>c.</w:t>
            </w:r>
          </w:p>
        </w:tc>
        <w:tc>
          <w:tcPr>
            <w:tcW w:w="3124" w:type="dxa"/>
          </w:tcPr>
          <w:p w:rsidR="001F2B1B" w:rsidRPr="00B067FE" w:rsidRDefault="001F2B1B" w:rsidP="002E327B">
            <w:pPr>
              <w:pStyle w:val="BodyTextIndent"/>
              <w:spacing w:after="0" w:line="360" w:lineRule="auto"/>
              <w:ind w:left="0"/>
              <w:jc w:val="both"/>
            </w:pPr>
            <w:r w:rsidRPr="00B067FE">
              <w:t>Don’t know</w:t>
            </w:r>
          </w:p>
        </w:tc>
        <w:tc>
          <w:tcPr>
            <w:tcW w:w="1671" w:type="dxa"/>
          </w:tcPr>
          <w:p w:rsidR="001F2B1B" w:rsidRPr="00B067FE" w:rsidRDefault="001F2B1B" w:rsidP="002E327B">
            <w:pPr>
              <w:pStyle w:val="BodyTextIndent"/>
              <w:spacing w:after="0" w:line="360" w:lineRule="auto"/>
              <w:ind w:left="0"/>
              <w:jc w:val="center"/>
            </w:pPr>
            <w:r w:rsidRPr="00B067FE">
              <w:t>20</w:t>
            </w:r>
          </w:p>
        </w:tc>
        <w:tc>
          <w:tcPr>
            <w:tcW w:w="2236" w:type="dxa"/>
          </w:tcPr>
          <w:p w:rsidR="001F2B1B" w:rsidRPr="00B067FE" w:rsidRDefault="001F2B1B" w:rsidP="002E327B">
            <w:pPr>
              <w:pStyle w:val="BodyTextIndent"/>
              <w:spacing w:after="0" w:line="360" w:lineRule="auto"/>
              <w:ind w:left="0"/>
              <w:jc w:val="center"/>
            </w:pPr>
            <w:r w:rsidRPr="00B067FE">
              <w:t>11</w:t>
            </w:r>
          </w:p>
        </w:tc>
        <w:tc>
          <w:tcPr>
            <w:tcW w:w="1809" w:type="dxa"/>
          </w:tcPr>
          <w:p w:rsidR="001F2B1B" w:rsidRPr="00B067FE" w:rsidRDefault="001F2B1B" w:rsidP="002E327B">
            <w:pPr>
              <w:pStyle w:val="BodyTextIndent"/>
              <w:spacing w:after="0" w:line="360" w:lineRule="auto"/>
              <w:ind w:left="0"/>
              <w:jc w:val="center"/>
            </w:pPr>
            <w:r w:rsidRPr="00B067FE">
              <w:t>55</w:t>
            </w:r>
          </w:p>
        </w:tc>
      </w:tr>
      <w:tr w:rsidR="001F2B1B" w:rsidRPr="00B067FE" w:rsidTr="002E327B">
        <w:trPr>
          <w:jc w:val="center"/>
        </w:trPr>
        <w:tc>
          <w:tcPr>
            <w:tcW w:w="679" w:type="dxa"/>
          </w:tcPr>
          <w:p w:rsidR="001F2B1B" w:rsidRPr="00B067FE" w:rsidRDefault="001F2B1B" w:rsidP="002E327B">
            <w:pPr>
              <w:pStyle w:val="BodyTextIndent"/>
              <w:spacing w:after="0" w:line="360" w:lineRule="auto"/>
              <w:ind w:left="0"/>
              <w:jc w:val="both"/>
            </w:pPr>
          </w:p>
        </w:tc>
        <w:tc>
          <w:tcPr>
            <w:tcW w:w="3124" w:type="dxa"/>
          </w:tcPr>
          <w:p w:rsidR="001F2B1B" w:rsidRPr="00B067FE" w:rsidRDefault="001F2B1B" w:rsidP="002E327B">
            <w:pPr>
              <w:pStyle w:val="BodyTextIndent"/>
              <w:spacing w:after="0" w:line="360" w:lineRule="auto"/>
              <w:ind w:left="0"/>
              <w:jc w:val="both"/>
            </w:pPr>
            <w:r w:rsidRPr="00B067FE">
              <w:t xml:space="preserve">Total </w:t>
            </w:r>
          </w:p>
        </w:tc>
        <w:tc>
          <w:tcPr>
            <w:tcW w:w="1671" w:type="dxa"/>
          </w:tcPr>
          <w:p w:rsidR="001F2B1B" w:rsidRPr="00B067FE" w:rsidRDefault="001F2B1B" w:rsidP="002E327B">
            <w:pPr>
              <w:pStyle w:val="BodyTextIndent"/>
              <w:spacing w:after="0" w:line="360" w:lineRule="auto"/>
              <w:ind w:left="0"/>
              <w:jc w:val="center"/>
            </w:pPr>
            <w:r w:rsidRPr="00B067FE">
              <w:t>20</w:t>
            </w:r>
          </w:p>
        </w:tc>
        <w:tc>
          <w:tcPr>
            <w:tcW w:w="2236" w:type="dxa"/>
          </w:tcPr>
          <w:p w:rsidR="001F2B1B" w:rsidRPr="00B067FE" w:rsidRDefault="001F2B1B" w:rsidP="002E327B">
            <w:pPr>
              <w:pStyle w:val="BodyTextIndent"/>
              <w:spacing w:after="0" w:line="360" w:lineRule="auto"/>
              <w:ind w:left="0"/>
              <w:jc w:val="center"/>
            </w:pPr>
          </w:p>
        </w:tc>
        <w:tc>
          <w:tcPr>
            <w:tcW w:w="1809" w:type="dxa"/>
          </w:tcPr>
          <w:p w:rsidR="001F2B1B" w:rsidRPr="00B067FE" w:rsidRDefault="001F2B1B" w:rsidP="002E327B">
            <w:pPr>
              <w:pStyle w:val="BodyTextIndent"/>
              <w:spacing w:after="0" w:line="360" w:lineRule="auto"/>
              <w:ind w:left="0"/>
              <w:jc w:val="center"/>
            </w:pPr>
            <w:r w:rsidRPr="00B067FE">
              <w:t>100</w:t>
            </w:r>
          </w:p>
        </w:tc>
      </w:tr>
    </w:tbl>
    <w:p w:rsidR="00A44E92" w:rsidRDefault="00A44E92" w:rsidP="00A44E92">
      <w:pPr>
        <w:spacing w:line="360" w:lineRule="auto"/>
        <w:jc w:val="center"/>
        <w:rPr>
          <w:rFonts w:ascii="Times New Roman" w:hAnsi="Times New Roman" w:cs="Times New Roman"/>
          <w:b/>
        </w:rPr>
      </w:pPr>
    </w:p>
    <w:p w:rsidR="001F2B1B" w:rsidRPr="00B067FE" w:rsidRDefault="001F2B1B" w:rsidP="00A44E92">
      <w:pPr>
        <w:spacing w:line="360" w:lineRule="auto"/>
        <w:jc w:val="center"/>
        <w:rPr>
          <w:rFonts w:ascii="Times New Roman" w:hAnsi="Times New Roman" w:cs="Times New Roman"/>
          <w:b/>
        </w:rPr>
      </w:pPr>
      <w:r w:rsidRPr="00B067FE">
        <w:rPr>
          <w:rFonts w:ascii="Times New Roman" w:hAnsi="Times New Roman" w:cs="Times New Roman"/>
          <w:b/>
        </w:rPr>
        <w:t>Table 4.6</w:t>
      </w:r>
    </w:p>
    <w:p w:rsidR="001F2B1B" w:rsidRPr="00B067FE" w:rsidRDefault="001F2B1B" w:rsidP="001F2B1B">
      <w:pPr>
        <w:pStyle w:val="BodyTextIndent"/>
        <w:spacing w:after="0" w:line="360" w:lineRule="auto"/>
        <w:ind w:left="0"/>
        <w:jc w:val="center"/>
        <w:rPr>
          <w:b/>
        </w:rPr>
      </w:pPr>
      <w:r w:rsidRPr="00B067FE">
        <w:rPr>
          <w:b/>
        </w:rPr>
        <w:t>Computation of BEP analysis of DNPL61</w:t>
      </w:r>
    </w:p>
    <w:tbl>
      <w:tblPr>
        <w:tblW w:w="92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48"/>
        <w:gridCol w:w="3196"/>
        <w:gridCol w:w="1574"/>
        <w:gridCol w:w="2161"/>
        <w:gridCol w:w="1634"/>
      </w:tblGrid>
      <w:tr w:rsidR="001F2B1B" w:rsidRPr="00B067FE" w:rsidTr="002E327B">
        <w:trPr>
          <w:jc w:val="center"/>
        </w:trPr>
        <w:tc>
          <w:tcPr>
            <w:tcW w:w="648" w:type="dxa"/>
          </w:tcPr>
          <w:p w:rsidR="001F2B1B" w:rsidRPr="00B067FE" w:rsidRDefault="001F2B1B" w:rsidP="002E327B">
            <w:pPr>
              <w:pStyle w:val="BodyTextIndent"/>
              <w:spacing w:after="0" w:line="360" w:lineRule="auto"/>
              <w:ind w:left="0"/>
              <w:jc w:val="both"/>
            </w:pPr>
            <w:r w:rsidRPr="00B067FE">
              <w:t>S.N.</w:t>
            </w:r>
          </w:p>
        </w:tc>
        <w:tc>
          <w:tcPr>
            <w:tcW w:w="3196" w:type="dxa"/>
          </w:tcPr>
          <w:p w:rsidR="001F2B1B" w:rsidRPr="00B067FE" w:rsidRDefault="001F2B1B" w:rsidP="002E327B">
            <w:pPr>
              <w:pStyle w:val="BodyTextIndent"/>
              <w:spacing w:after="0" w:line="360" w:lineRule="auto"/>
              <w:ind w:left="0"/>
              <w:jc w:val="both"/>
            </w:pPr>
            <w:r w:rsidRPr="00B067FE">
              <w:t>Performance Role:</w:t>
            </w:r>
          </w:p>
        </w:tc>
        <w:tc>
          <w:tcPr>
            <w:tcW w:w="1574" w:type="dxa"/>
          </w:tcPr>
          <w:p w:rsidR="001F2B1B" w:rsidRPr="00B067FE" w:rsidRDefault="001F2B1B" w:rsidP="002E327B">
            <w:pPr>
              <w:pStyle w:val="BodyTextIndent"/>
              <w:spacing w:after="0" w:line="360" w:lineRule="auto"/>
              <w:ind w:left="0"/>
              <w:jc w:val="center"/>
            </w:pPr>
            <w:r w:rsidRPr="00B067FE">
              <w:t>No. of sample</w:t>
            </w:r>
          </w:p>
        </w:tc>
        <w:tc>
          <w:tcPr>
            <w:tcW w:w="2161" w:type="dxa"/>
          </w:tcPr>
          <w:p w:rsidR="001F2B1B" w:rsidRPr="00B067FE" w:rsidRDefault="001F2B1B" w:rsidP="002E327B">
            <w:pPr>
              <w:pStyle w:val="BodyTextIndent"/>
              <w:spacing w:after="0" w:line="360" w:lineRule="auto"/>
              <w:ind w:left="0"/>
              <w:jc w:val="center"/>
            </w:pPr>
            <w:r w:rsidRPr="00B067FE">
              <w:t>No. of Respondents</w:t>
            </w:r>
          </w:p>
        </w:tc>
        <w:tc>
          <w:tcPr>
            <w:tcW w:w="1634" w:type="dxa"/>
          </w:tcPr>
          <w:p w:rsidR="001F2B1B" w:rsidRPr="00B067FE" w:rsidRDefault="001F2B1B" w:rsidP="002E327B">
            <w:pPr>
              <w:pStyle w:val="BodyTextIndent"/>
              <w:spacing w:after="0" w:line="360" w:lineRule="auto"/>
              <w:ind w:left="0" w:right="-93"/>
              <w:jc w:val="center"/>
            </w:pPr>
            <w:r w:rsidRPr="00B067FE">
              <w:t>Percentage (%)</w:t>
            </w:r>
          </w:p>
        </w:tc>
      </w:tr>
      <w:tr w:rsidR="001F2B1B" w:rsidRPr="00B067FE" w:rsidTr="002E327B">
        <w:trPr>
          <w:jc w:val="center"/>
        </w:trPr>
        <w:tc>
          <w:tcPr>
            <w:tcW w:w="648" w:type="dxa"/>
          </w:tcPr>
          <w:p w:rsidR="001F2B1B" w:rsidRPr="00B067FE" w:rsidRDefault="001F2B1B" w:rsidP="002E327B">
            <w:pPr>
              <w:pStyle w:val="BodyTextIndent"/>
              <w:spacing w:after="0" w:line="360" w:lineRule="auto"/>
              <w:ind w:left="0"/>
              <w:jc w:val="both"/>
            </w:pPr>
            <w:r w:rsidRPr="00B067FE">
              <w:t>a.</w:t>
            </w:r>
          </w:p>
        </w:tc>
        <w:tc>
          <w:tcPr>
            <w:tcW w:w="3196" w:type="dxa"/>
          </w:tcPr>
          <w:p w:rsidR="001F2B1B" w:rsidRPr="00B067FE" w:rsidRDefault="001F2B1B" w:rsidP="002E327B">
            <w:pPr>
              <w:pStyle w:val="BodyTextIndent"/>
              <w:spacing w:after="0" w:line="360" w:lineRule="auto"/>
              <w:ind w:left="0"/>
              <w:jc w:val="both"/>
            </w:pPr>
            <w:r w:rsidRPr="00B067FE">
              <w:t>Algebraic or Formula method</w:t>
            </w:r>
          </w:p>
        </w:tc>
        <w:tc>
          <w:tcPr>
            <w:tcW w:w="1574" w:type="dxa"/>
          </w:tcPr>
          <w:p w:rsidR="001F2B1B" w:rsidRPr="00B067FE" w:rsidRDefault="001F2B1B" w:rsidP="002E327B">
            <w:pPr>
              <w:pStyle w:val="BodyTextIndent"/>
              <w:spacing w:after="0" w:line="360" w:lineRule="auto"/>
              <w:ind w:left="0"/>
              <w:jc w:val="center"/>
            </w:pPr>
            <w:r w:rsidRPr="00B067FE">
              <w:t>20</w:t>
            </w:r>
          </w:p>
        </w:tc>
        <w:tc>
          <w:tcPr>
            <w:tcW w:w="2161" w:type="dxa"/>
          </w:tcPr>
          <w:p w:rsidR="001F2B1B" w:rsidRPr="00B067FE" w:rsidRDefault="001F2B1B" w:rsidP="002E327B">
            <w:pPr>
              <w:pStyle w:val="BodyTextIndent"/>
              <w:spacing w:after="0" w:line="360" w:lineRule="auto"/>
              <w:ind w:left="0"/>
              <w:jc w:val="center"/>
            </w:pPr>
            <w:r w:rsidRPr="00B067FE">
              <w:t>07</w:t>
            </w:r>
          </w:p>
        </w:tc>
        <w:tc>
          <w:tcPr>
            <w:tcW w:w="1634" w:type="dxa"/>
          </w:tcPr>
          <w:p w:rsidR="001F2B1B" w:rsidRPr="00B067FE" w:rsidRDefault="001F2B1B" w:rsidP="002E327B">
            <w:pPr>
              <w:pStyle w:val="BodyTextIndent"/>
              <w:spacing w:after="0" w:line="360" w:lineRule="auto"/>
              <w:ind w:left="0"/>
              <w:jc w:val="center"/>
            </w:pPr>
            <w:r w:rsidRPr="00B067FE">
              <w:t>35</w:t>
            </w:r>
          </w:p>
        </w:tc>
      </w:tr>
      <w:tr w:rsidR="001F2B1B" w:rsidRPr="00B067FE" w:rsidTr="002E327B">
        <w:trPr>
          <w:jc w:val="center"/>
        </w:trPr>
        <w:tc>
          <w:tcPr>
            <w:tcW w:w="648" w:type="dxa"/>
          </w:tcPr>
          <w:p w:rsidR="001F2B1B" w:rsidRPr="00B067FE" w:rsidRDefault="001F2B1B" w:rsidP="002E327B">
            <w:pPr>
              <w:pStyle w:val="BodyTextIndent"/>
              <w:spacing w:after="0" w:line="360" w:lineRule="auto"/>
              <w:ind w:left="0"/>
              <w:jc w:val="both"/>
            </w:pPr>
            <w:r w:rsidRPr="00B067FE">
              <w:t>b.</w:t>
            </w:r>
          </w:p>
        </w:tc>
        <w:tc>
          <w:tcPr>
            <w:tcW w:w="3196" w:type="dxa"/>
          </w:tcPr>
          <w:p w:rsidR="001F2B1B" w:rsidRPr="00B067FE" w:rsidRDefault="001F2B1B" w:rsidP="002E327B">
            <w:pPr>
              <w:pStyle w:val="BodyTextIndent"/>
              <w:spacing w:after="0" w:line="360" w:lineRule="auto"/>
              <w:ind w:left="0"/>
              <w:jc w:val="both"/>
            </w:pPr>
            <w:r w:rsidRPr="00B067FE">
              <w:t>Graphic method</w:t>
            </w:r>
          </w:p>
        </w:tc>
        <w:tc>
          <w:tcPr>
            <w:tcW w:w="1574" w:type="dxa"/>
          </w:tcPr>
          <w:p w:rsidR="001F2B1B" w:rsidRPr="00B067FE" w:rsidRDefault="001F2B1B" w:rsidP="002E327B">
            <w:pPr>
              <w:pStyle w:val="BodyTextIndent"/>
              <w:spacing w:after="0" w:line="360" w:lineRule="auto"/>
              <w:ind w:left="0"/>
              <w:jc w:val="center"/>
            </w:pPr>
            <w:r w:rsidRPr="00B067FE">
              <w:t>20</w:t>
            </w:r>
          </w:p>
        </w:tc>
        <w:tc>
          <w:tcPr>
            <w:tcW w:w="2161" w:type="dxa"/>
          </w:tcPr>
          <w:p w:rsidR="001F2B1B" w:rsidRPr="00B067FE" w:rsidRDefault="001F2B1B" w:rsidP="002E327B">
            <w:pPr>
              <w:pStyle w:val="BodyTextIndent"/>
              <w:spacing w:after="0" w:line="360" w:lineRule="auto"/>
              <w:ind w:left="0"/>
              <w:jc w:val="center"/>
            </w:pPr>
            <w:r w:rsidRPr="00B067FE">
              <w:t>02</w:t>
            </w:r>
          </w:p>
        </w:tc>
        <w:tc>
          <w:tcPr>
            <w:tcW w:w="1634" w:type="dxa"/>
          </w:tcPr>
          <w:p w:rsidR="001F2B1B" w:rsidRPr="00B067FE" w:rsidRDefault="001F2B1B" w:rsidP="002E327B">
            <w:pPr>
              <w:pStyle w:val="BodyTextIndent"/>
              <w:spacing w:after="0" w:line="360" w:lineRule="auto"/>
              <w:ind w:left="0"/>
              <w:jc w:val="center"/>
            </w:pPr>
            <w:r w:rsidRPr="00B067FE">
              <w:t>10</w:t>
            </w:r>
          </w:p>
        </w:tc>
      </w:tr>
      <w:tr w:rsidR="001F2B1B" w:rsidRPr="00B067FE" w:rsidTr="002E327B">
        <w:trPr>
          <w:jc w:val="center"/>
        </w:trPr>
        <w:tc>
          <w:tcPr>
            <w:tcW w:w="648" w:type="dxa"/>
          </w:tcPr>
          <w:p w:rsidR="001F2B1B" w:rsidRPr="00B067FE" w:rsidRDefault="001F2B1B" w:rsidP="002E327B">
            <w:pPr>
              <w:pStyle w:val="BodyTextIndent"/>
              <w:spacing w:after="0" w:line="360" w:lineRule="auto"/>
              <w:ind w:left="0"/>
              <w:jc w:val="both"/>
            </w:pPr>
            <w:r w:rsidRPr="00B067FE">
              <w:t>c.</w:t>
            </w:r>
          </w:p>
        </w:tc>
        <w:tc>
          <w:tcPr>
            <w:tcW w:w="3196" w:type="dxa"/>
          </w:tcPr>
          <w:p w:rsidR="001F2B1B" w:rsidRPr="00B067FE" w:rsidRDefault="001F2B1B" w:rsidP="002E327B">
            <w:pPr>
              <w:pStyle w:val="BodyTextIndent"/>
              <w:spacing w:after="0" w:line="360" w:lineRule="auto"/>
              <w:ind w:left="0"/>
              <w:jc w:val="both"/>
            </w:pPr>
            <w:r w:rsidRPr="00B067FE">
              <w:t>Don’t know</w:t>
            </w:r>
          </w:p>
        </w:tc>
        <w:tc>
          <w:tcPr>
            <w:tcW w:w="1574" w:type="dxa"/>
          </w:tcPr>
          <w:p w:rsidR="001F2B1B" w:rsidRPr="00B067FE" w:rsidRDefault="001F2B1B" w:rsidP="002E327B">
            <w:pPr>
              <w:pStyle w:val="BodyTextIndent"/>
              <w:spacing w:after="0" w:line="360" w:lineRule="auto"/>
              <w:ind w:left="0"/>
              <w:jc w:val="center"/>
            </w:pPr>
            <w:r w:rsidRPr="00B067FE">
              <w:t>20</w:t>
            </w:r>
          </w:p>
        </w:tc>
        <w:tc>
          <w:tcPr>
            <w:tcW w:w="2161" w:type="dxa"/>
          </w:tcPr>
          <w:p w:rsidR="001F2B1B" w:rsidRPr="00B067FE" w:rsidRDefault="001F2B1B" w:rsidP="002E327B">
            <w:pPr>
              <w:pStyle w:val="BodyTextIndent"/>
              <w:spacing w:after="0" w:line="360" w:lineRule="auto"/>
              <w:ind w:left="0"/>
              <w:jc w:val="center"/>
            </w:pPr>
            <w:r w:rsidRPr="00B067FE">
              <w:t>11</w:t>
            </w:r>
          </w:p>
        </w:tc>
        <w:tc>
          <w:tcPr>
            <w:tcW w:w="1634" w:type="dxa"/>
          </w:tcPr>
          <w:p w:rsidR="001F2B1B" w:rsidRPr="00B067FE" w:rsidRDefault="001F2B1B" w:rsidP="002E327B">
            <w:pPr>
              <w:pStyle w:val="BodyTextIndent"/>
              <w:spacing w:after="0" w:line="360" w:lineRule="auto"/>
              <w:ind w:left="0"/>
              <w:jc w:val="center"/>
            </w:pPr>
            <w:r w:rsidRPr="00B067FE">
              <w:t>55</w:t>
            </w:r>
          </w:p>
        </w:tc>
      </w:tr>
      <w:tr w:rsidR="001F2B1B" w:rsidRPr="00B067FE" w:rsidTr="002E327B">
        <w:trPr>
          <w:jc w:val="center"/>
        </w:trPr>
        <w:tc>
          <w:tcPr>
            <w:tcW w:w="648" w:type="dxa"/>
          </w:tcPr>
          <w:p w:rsidR="001F2B1B" w:rsidRPr="00B067FE" w:rsidRDefault="001F2B1B" w:rsidP="002E327B">
            <w:pPr>
              <w:pStyle w:val="BodyTextIndent"/>
              <w:spacing w:after="0" w:line="360" w:lineRule="auto"/>
              <w:ind w:left="0"/>
              <w:jc w:val="both"/>
            </w:pPr>
          </w:p>
        </w:tc>
        <w:tc>
          <w:tcPr>
            <w:tcW w:w="3196" w:type="dxa"/>
          </w:tcPr>
          <w:p w:rsidR="001F2B1B" w:rsidRPr="00B067FE" w:rsidRDefault="001F2B1B" w:rsidP="002E327B">
            <w:pPr>
              <w:pStyle w:val="BodyTextIndent"/>
              <w:spacing w:after="0" w:line="360" w:lineRule="auto"/>
              <w:ind w:left="0"/>
              <w:jc w:val="both"/>
            </w:pPr>
            <w:r w:rsidRPr="00B067FE">
              <w:t xml:space="preserve">Total </w:t>
            </w:r>
          </w:p>
        </w:tc>
        <w:tc>
          <w:tcPr>
            <w:tcW w:w="1574" w:type="dxa"/>
          </w:tcPr>
          <w:p w:rsidR="001F2B1B" w:rsidRPr="00B067FE" w:rsidRDefault="001F2B1B" w:rsidP="002E327B">
            <w:pPr>
              <w:pStyle w:val="BodyTextIndent"/>
              <w:spacing w:after="0" w:line="360" w:lineRule="auto"/>
              <w:ind w:left="0"/>
              <w:jc w:val="center"/>
            </w:pPr>
            <w:r w:rsidRPr="00B067FE">
              <w:t>20</w:t>
            </w:r>
          </w:p>
        </w:tc>
        <w:tc>
          <w:tcPr>
            <w:tcW w:w="2161" w:type="dxa"/>
          </w:tcPr>
          <w:p w:rsidR="001F2B1B" w:rsidRPr="00B067FE" w:rsidRDefault="001F2B1B" w:rsidP="002E327B">
            <w:pPr>
              <w:pStyle w:val="BodyTextIndent"/>
              <w:spacing w:after="0" w:line="360" w:lineRule="auto"/>
              <w:ind w:left="0"/>
              <w:jc w:val="center"/>
            </w:pPr>
            <w:r w:rsidRPr="00B067FE">
              <w:t>20</w:t>
            </w:r>
          </w:p>
        </w:tc>
        <w:tc>
          <w:tcPr>
            <w:tcW w:w="1634" w:type="dxa"/>
          </w:tcPr>
          <w:p w:rsidR="001F2B1B" w:rsidRPr="00B067FE" w:rsidRDefault="001F2B1B" w:rsidP="002E327B">
            <w:pPr>
              <w:pStyle w:val="BodyTextIndent"/>
              <w:spacing w:after="0" w:line="360" w:lineRule="auto"/>
              <w:ind w:left="0"/>
              <w:jc w:val="center"/>
            </w:pPr>
            <w:r w:rsidRPr="00B067FE">
              <w:t>100</w:t>
            </w:r>
          </w:p>
        </w:tc>
      </w:tr>
    </w:tbl>
    <w:p w:rsidR="001F2B1B" w:rsidRPr="00B067FE" w:rsidRDefault="001F2B1B" w:rsidP="001F2B1B">
      <w:pPr>
        <w:pStyle w:val="BodyTextIndent"/>
        <w:spacing w:after="0" w:line="360" w:lineRule="auto"/>
        <w:ind w:left="0"/>
        <w:jc w:val="both"/>
      </w:pPr>
    </w:p>
    <w:p w:rsidR="001F2B1B" w:rsidRPr="00B067FE" w:rsidRDefault="001F2B1B" w:rsidP="001F2B1B">
      <w:pPr>
        <w:pStyle w:val="BodyTextIndent"/>
        <w:spacing w:after="0" w:line="360" w:lineRule="auto"/>
        <w:ind w:left="0"/>
        <w:jc w:val="both"/>
        <w:rPr>
          <w:b/>
        </w:rPr>
      </w:pPr>
      <w:r w:rsidRPr="00B067FE">
        <w:rPr>
          <w:b/>
        </w:rPr>
        <w:t>4.1.1.4 Objective of the Company</w:t>
      </w:r>
    </w:p>
    <w:p w:rsidR="001F2B1B" w:rsidRPr="00B067FE" w:rsidRDefault="001F2B1B" w:rsidP="001F2B1B">
      <w:pPr>
        <w:pStyle w:val="BodyTextIndent"/>
        <w:spacing w:after="0" w:line="360" w:lineRule="auto"/>
        <w:ind w:left="0"/>
        <w:jc w:val="both"/>
      </w:pPr>
      <w:r w:rsidRPr="00B067FE">
        <w:t>All company has their own objectives and it depends on company’s nature. In this research I tried to analysis of manufacturing organization namely HDL &amp; DNPL and the question is asked to respondents that in which objective company focused and answer is as follows:</w:t>
      </w:r>
    </w:p>
    <w:p w:rsidR="001F2B1B" w:rsidRPr="00B067FE" w:rsidRDefault="001F2B1B" w:rsidP="001F2B1B">
      <w:pPr>
        <w:pStyle w:val="BodyTextIndent"/>
        <w:spacing w:after="0" w:line="360" w:lineRule="auto"/>
        <w:ind w:left="0"/>
        <w:jc w:val="center"/>
        <w:rPr>
          <w:b/>
          <w:sz w:val="16"/>
        </w:rPr>
      </w:pPr>
    </w:p>
    <w:p w:rsidR="001F2B1B" w:rsidRPr="00B067FE" w:rsidRDefault="001F2B1B" w:rsidP="001F2B1B">
      <w:pPr>
        <w:pStyle w:val="BodyTextIndent"/>
        <w:spacing w:after="0" w:line="360" w:lineRule="auto"/>
        <w:ind w:left="0"/>
        <w:jc w:val="center"/>
        <w:rPr>
          <w:b/>
        </w:rPr>
      </w:pPr>
      <w:r w:rsidRPr="00B067FE">
        <w:rPr>
          <w:b/>
        </w:rPr>
        <w:t>Table 4.7</w:t>
      </w:r>
    </w:p>
    <w:p w:rsidR="001F2B1B" w:rsidRPr="00B067FE" w:rsidRDefault="001F2B1B" w:rsidP="001F2B1B">
      <w:pPr>
        <w:pStyle w:val="BodyTextIndent"/>
        <w:spacing w:after="0" w:line="360" w:lineRule="auto"/>
        <w:ind w:left="0"/>
        <w:jc w:val="center"/>
        <w:rPr>
          <w:b/>
        </w:rPr>
      </w:pPr>
      <w:r w:rsidRPr="00B067FE">
        <w:rPr>
          <w:b/>
        </w:rPr>
        <w:t>Objectives of the Company Focused of HDL61</w:t>
      </w:r>
    </w:p>
    <w:tbl>
      <w:tblPr>
        <w:tblW w:w="91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03"/>
        <w:gridCol w:w="2369"/>
        <w:gridCol w:w="1748"/>
        <w:gridCol w:w="2405"/>
        <w:gridCol w:w="1873"/>
      </w:tblGrid>
      <w:tr w:rsidR="001F2B1B" w:rsidRPr="00B067FE" w:rsidTr="002E327B">
        <w:trPr>
          <w:jc w:val="center"/>
        </w:trPr>
        <w:tc>
          <w:tcPr>
            <w:tcW w:w="803" w:type="dxa"/>
          </w:tcPr>
          <w:p w:rsidR="001F2B1B" w:rsidRPr="00B067FE" w:rsidRDefault="001F2B1B" w:rsidP="002E327B">
            <w:pPr>
              <w:pStyle w:val="BodyTextIndent"/>
              <w:spacing w:after="0" w:line="360" w:lineRule="auto"/>
              <w:ind w:left="0"/>
              <w:jc w:val="both"/>
            </w:pPr>
            <w:r w:rsidRPr="00B067FE">
              <w:t>S.N.</w:t>
            </w:r>
          </w:p>
        </w:tc>
        <w:tc>
          <w:tcPr>
            <w:tcW w:w="2369" w:type="dxa"/>
          </w:tcPr>
          <w:p w:rsidR="001F2B1B" w:rsidRPr="00B067FE" w:rsidRDefault="001F2B1B" w:rsidP="002E327B">
            <w:pPr>
              <w:pStyle w:val="BodyTextIndent"/>
              <w:spacing w:after="0" w:line="360" w:lineRule="auto"/>
              <w:ind w:left="0"/>
              <w:jc w:val="both"/>
            </w:pPr>
            <w:r w:rsidRPr="00B067FE">
              <w:t>Performance Role</w:t>
            </w:r>
          </w:p>
        </w:tc>
        <w:tc>
          <w:tcPr>
            <w:tcW w:w="1748" w:type="dxa"/>
          </w:tcPr>
          <w:p w:rsidR="001F2B1B" w:rsidRPr="00B067FE" w:rsidRDefault="001F2B1B" w:rsidP="002E327B">
            <w:pPr>
              <w:pStyle w:val="BodyTextIndent"/>
              <w:spacing w:after="0" w:line="360" w:lineRule="auto"/>
              <w:ind w:left="0"/>
              <w:jc w:val="center"/>
            </w:pPr>
            <w:r w:rsidRPr="00B067FE">
              <w:t>No. of Sample</w:t>
            </w:r>
          </w:p>
        </w:tc>
        <w:tc>
          <w:tcPr>
            <w:tcW w:w="2405" w:type="dxa"/>
          </w:tcPr>
          <w:p w:rsidR="001F2B1B" w:rsidRPr="00B067FE" w:rsidRDefault="001F2B1B" w:rsidP="002E327B">
            <w:pPr>
              <w:pStyle w:val="BodyTextIndent"/>
              <w:spacing w:after="0" w:line="360" w:lineRule="auto"/>
              <w:ind w:left="0"/>
              <w:jc w:val="center"/>
            </w:pPr>
            <w:r w:rsidRPr="00B067FE">
              <w:t>No. of Respondents</w:t>
            </w:r>
          </w:p>
        </w:tc>
        <w:tc>
          <w:tcPr>
            <w:tcW w:w="1873" w:type="dxa"/>
          </w:tcPr>
          <w:p w:rsidR="001F2B1B" w:rsidRPr="00B067FE" w:rsidRDefault="001F2B1B" w:rsidP="002E327B">
            <w:pPr>
              <w:pStyle w:val="BodyTextIndent"/>
              <w:spacing w:after="0" w:line="360" w:lineRule="auto"/>
              <w:ind w:left="0"/>
              <w:jc w:val="center"/>
            </w:pPr>
            <w:r w:rsidRPr="00B067FE">
              <w:t>Percentage (%)</w:t>
            </w:r>
          </w:p>
        </w:tc>
      </w:tr>
      <w:tr w:rsidR="001F2B1B" w:rsidRPr="00B067FE" w:rsidTr="002E327B">
        <w:trPr>
          <w:jc w:val="center"/>
        </w:trPr>
        <w:tc>
          <w:tcPr>
            <w:tcW w:w="803" w:type="dxa"/>
          </w:tcPr>
          <w:p w:rsidR="001F2B1B" w:rsidRPr="00B067FE" w:rsidRDefault="001F2B1B" w:rsidP="002E327B">
            <w:pPr>
              <w:pStyle w:val="BodyTextIndent"/>
              <w:spacing w:after="0" w:line="360" w:lineRule="auto"/>
              <w:ind w:left="0"/>
              <w:jc w:val="both"/>
            </w:pPr>
            <w:r w:rsidRPr="00B067FE">
              <w:t>a.</w:t>
            </w:r>
          </w:p>
        </w:tc>
        <w:tc>
          <w:tcPr>
            <w:tcW w:w="2369" w:type="dxa"/>
          </w:tcPr>
          <w:p w:rsidR="001F2B1B" w:rsidRPr="00B067FE" w:rsidRDefault="001F2B1B" w:rsidP="002E327B">
            <w:pPr>
              <w:pStyle w:val="BodyTextIndent"/>
              <w:spacing w:after="0" w:line="360" w:lineRule="auto"/>
              <w:ind w:left="0"/>
              <w:jc w:val="both"/>
            </w:pPr>
            <w:r w:rsidRPr="00B067FE">
              <w:t>Market share</w:t>
            </w:r>
          </w:p>
        </w:tc>
        <w:tc>
          <w:tcPr>
            <w:tcW w:w="1748" w:type="dxa"/>
          </w:tcPr>
          <w:p w:rsidR="001F2B1B" w:rsidRPr="00B067FE" w:rsidRDefault="001F2B1B" w:rsidP="002E327B">
            <w:pPr>
              <w:pStyle w:val="BodyTextIndent"/>
              <w:spacing w:after="0" w:line="360" w:lineRule="auto"/>
              <w:ind w:left="0"/>
              <w:jc w:val="center"/>
            </w:pPr>
            <w:r w:rsidRPr="00B067FE">
              <w:t>20</w:t>
            </w:r>
          </w:p>
        </w:tc>
        <w:tc>
          <w:tcPr>
            <w:tcW w:w="2405" w:type="dxa"/>
          </w:tcPr>
          <w:p w:rsidR="001F2B1B" w:rsidRPr="00B067FE" w:rsidRDefault="001F2B1B" w:rsidP="002E327B">
            <w:pPr>
              <w:pStyle w:val="BodyTextIndent"/>
              <w:spacing w:after="0" w:line="360" w:lineRule="auto"/>
              <w:ind w:left="0"/>
              <w:jc w:val="center"/>
            </w:pPr>
            <w:r w:rsidRPr="00B067FE">
              <w:t>03</w:t>
            </w:r>
          </w:p>
        </w:tc>
        <w:tc>
          <w:tcPr>
            <w:tcW w:w="1873" w:type="dxa"/>
          </w:tcPr>
          <w:p w:rsidR="001F2B1B" w:rsidRPr="00B067FE" w:rsidRDefault="001F2B1B" w:rsidP="002E327B">
            <w:pPr>
              <w:pStyle w:val="BodyTextIndent"/>
              <w:spacing w:after="0" w:line="360" w:lineRule="auto"/>
              <w:ind w:left="0"/>
              <w:jc w:val="center"/>
            </w:pPr>
            <w:r w:rsidRPr="00B067FE">
              <w:t>15</w:t>
            </w:r>
          </w:p>
        </w:tc>
      </w:tr>
      <w:tr w:rsidR="001F2B1B" w:rsidRPr="00B067FE" w:rsidTr="002E327B">
        <w:trPr>
          <w:jc w:val="center"/>
        </w:trPr>
        <w:tc>
          <w:tcPr>
            <w:tcW w:w="803" w:type="dxa"/>
          </w:tcPr>
          <w:p w:rsidR="001F2B1B" w:rsidRPr="00B067FE" w:rsidRDefault="001F2B1B" w:rsidP="002E327B">
            <w:pPr>
              <w:pStyle w:val="BodyTextIndent"/>
              <w:spacing w:after="0" w:line="360" w:lineRule="auto"/>
              <w:ind w:left="0"/>
              <w:jc w:val="both"/>
            </w:pPr>
            <w:r w:rsidRPr="00B067FE">
              <w:t>b.</w:t>
            </w:r>
          </w:p>
        </w:tc>
        <w:tc>
          <w:tcPr>
            <w:tcW w:w="2369" w:type="dxa"/>
          </w:tcPr>
          <w:p w:rsidR="001F2B1B" w:rsidRPr="00B067FE" w:rsidRDefault="001F2B1B" w:rsidP="002E327B">
            <w:pPr>
              <w:pStyle w:val="BodyTextIndent"/>
              <w:spacing w:after="0" w:line="360" w:lineRule="auto"/>
              <w:ind w:left="0"/>
              <w:jc w:val="both"/>
            </w:pPr>
            <w:r w:rsidRPr="00B067FE">
              <w:t>Sales promotion</w:t>
            </w:r>
          </w:p>
        </w:tc>
        <w:tc>
          <w:tcPr>
            <w:tcW w:w="1748" w:type="dxa"/>
          </w:tcPr>
          <w:p w:rsidR="001F2B1B" w:rsidRPr="00B067FE" w:rsidRDefault="001F2B1B" w:rsidP="002E327B">
            <w:pPr>
              <w:pStyle w:val="BodyTextIndent"/>
              <w:spacing w:after="0" w:line="360" w:lineRule="auto"/>
              <w:ind w:left="0"/>
              <w:jc w:val="center"/>
            </w:pPr>
            <w:r w:rsidRPr="00B067FE">
              <w:t>20</w:t>
            </w:r>
          </w:p>
        </w:tc>
        <w:tc>
          <w:tcPr>
            <w:tcW w:w="2405" w:type="dxa"/>
          </w:tcPr>
          <w:p w:rsidR="001F2B1B" w:rsidRPr="00B067FE" w:rsidRDefault="001F2B1B" w:rsidP="002E327B">
            <w:pPr>
              <w:pStyle w:val="BodyTextIndent"/>
              <w:spacing w:after="0" w:line="360" w:lineRule="auto"/>
              <w:ind w:left="0"/>
              <w:jc w:val="center"/>
            </w:pPr>
            <w:r w:rsidRPr="00B067FE">
              <w:t>04</w:t>
            </w:r>
          </w:p>
        </w:tc>
        <w:tc>
          <w:tcPr>
            <w:tcW w:w="1873" w:type="dxa"/>
          </w:tcPr>
          <w:p w:rsidR="001F2B1B" w:rsidRPr="00B067FE" w:rsidRDefault="001F2B1B" w:rsidP="002E327B">
            <w:pPr>
              <w:pStyle w:val="BodyTextIndent"/>
              <w:spacing w:after="0" w:line="360" w:lineRule="auto"/>
              <w:ind w:left="0"/>
              <w:jc w:val="center"/>
            </w:pPr>
            <w:r w:rsidRPr="00B067FE">
              <w:t>20</w:t>
            </w:r>
          </w:p>
        </w:tc>
      </w:tr>
      <w:tr w:rsidR="001F2B1B" w:rsidRPr="00B067FE" w:rsidTr="002E327B">
        <w:trPr>
          <w:jc w:val="center"/>
        </w:trPr>
        <w:tc>
          <w:tcPr>
            <w:tcW w:w="803" w:type="dxa"/>
          </w:tcPr>
          <w:p w:rsidR="001F2B1B" w:rsidRPr="00B067FE" w:rsidRDefault="001F2B1B" w:rsidP="002E327B">
            <w:pPr>
              <w:pStyle w:val="BodyTextIndent"/>
              <w:spacing w:after="0" w:line="360" w:lineRule="auto"/>
              <w:ind w:left="0"/>
              <w:jc w:val="both"/>
            </w:pPr>
            <w:r w:rsidRPr="00B067FE">
              <w:t>c.</w:t>
            </w:r>
          </w:p>
        </w:tc>
        <w:tc>
          <w:tcPr>
            <w:tcW w:w="2369" w:type="dxa"/>
          </w:tcPr>
          <w:p w:rsidR="001F2B1B" w:rsidRPr="00B067FE" w:rsidRDefault="001F2B1B" w:rsidP="002E327B">
            <w:pPr>
              <w:pStyle w:val="BodyTextIndent"/>
              <w:spacing w:after="0" w:line="360" w:lineRule="auto"/>
              <w:ind w:left="0"/>
              <w:jc w:val="both"/>
            </w:pPr>
            <w:r w:rsidRPr="00B067FE">
              <w:t>Increase in profit</w:t>
            </w:r>
          </w:p>
        </w:tc>
        <w:tc>
          <w:tcPr>
            <w:tcW w:w="1748" w:type="dxa"/>
          </w:tcPr>
          <w:p w:rsidR="001F2B1B" w:rsidRPr="00B067FE" w:rsidRDefault="001F2B1B" w:rsidP="002E327B">
            <w:pPr>
              <w:pStyle w:val="BodyTextIndent"/>
              <w:spacing w:after="0" w:line="360" w:lineRule="auto"/>
              <w:ind w:left="0"/>
              <w:jc w:val="center"/>
            </w:pPr>
            <w:r w:rsidRPr="00B067FE">
              <w:t>20</w:t>
            </w:r>
          </w:p>
        </w:tc>
        <w:tc>
          <w:tcPr>
            <w:tcW w:w="2405" w:type="dxa"/>
          </w:tcPr>
          <w:p w:rsidR="001F2B1B" w:rsidRPr="00B067FE" w:rsidRDefault="001F2B1B" w:rsidP="002E327B">
            <w:pPr>
              <w:pStyle w:val="BodyTextIndent"/>
              <w:spacing w:after="0" w:line="360" w:lineRule="auto"/>
              <w:ind w:left="0"/>
              <w:jc w:val="center"/>
            </w:pPr>
            <w:r w:rsidRPr="00B067FE">
              <w:t>06</w:t>
            </w:r>
          </w:p>
        </w:tc>
        <w:tc>
          <w:tcPr>
            <w:tcW w:w="1873" w:type="dxa"/>
          </w:tcPr>
          <w:p w:rsidR="001F2B1B" w:rsidRPr="00B067FE" w:rsidRDefault="001F2B1B" w:rsidP="002E327B">
            <w:pPr>
              <w:pStyle w:val="BodyTextIndent"/>
              <w:spacing w:after="0" w:line="360" w:lineRule="auto"/>
              <w:ind w:left="0"/>
              <w:jc w:val="center"/>
            </w:pPr>
            <w:r w:rsidRPr="00B067FE">
              <w:t>30</w:t>
            </w:r>
          </w:p>
        </w:tc>
      </w:tr>
      <w:tr w:rsidR="001F2B1B" w:rsidRPr="00B067FE" w:rsidTr="002E327B">
        <w:trPr>
          <w:jc w:val="center"/>
        </w:trPr>
        <w:tc>
          <w:tcPr>
            <w:tcW w:w="803" w:type="dxa"/>
          </w:tcPr>
          <w:p w:rsidR="001F2B1B" w:rsidRPr="00B067FE" w:rsidRDefault="001F2B1B" w:rsidP="002E327B">
            <w:pPr>
              <w:pStyle w:val="BodyTextIndent"/>
              <w:spacing w:after="0" w:line="360" w:lineRule="auto"/>
              <w:ind w:left="0"/>
              <w:jc w:val="both"/>
            </w:pPr>
            <w:r w:rsidRPr="00B067FE">
              <w:t>d.</w:t>
            </w:r>
          </w:p>
        </w:tc>
        <w:tc>
          <w:tcPr>
            <w:tcW w:w="2369" w:type="dxa"/>
          </w:tcPr>
          <w:p w:rsidR="001F2B1B" w:rsidRPr="00B067FE" w:rsidRDefault="001F2B1B" w:rsidP="002E327B">
            <w:pPr>
              <w:pStyle w:val="BodyTextIndent"/>
              <w:spacing w:after="0" w:line="360" w:lineRule="auto"/>
              <w:ind w:left="0"/>
              <w:jc w:val="both"/>
            </w:pPr>
            <w:r w:rsidRPr="00B067FE">
              <w:t xml:space="preserve">Customer retention </w:t>
            </w:r>
          </w:p>
        </w:tc>
        <w:tc>
          <w:tcPr>
            <w:tcW w:w="1748" w:type="dxa"/>
          </w:tcPr>
          <w:p w:rsidR="001F2B1B" w:rsidRPr="00B067FE" w:rsidRDefault="001F2B1B" w:rsidP="002E327B">
            <w:pPr>
              <w:pStyle w:val="BodyTextIndent"/>
              <w:spacing w:after="0" w:line="360" w:lineRule="auto"/>
              <w:ind w:left="0"/>
              <w:jc w:val="center"/>
            </w:pPr>
            <w:r w:rsidRPr="00B067FE">
              <w:t>20</w:t>
            </w:r>
          </w:p>
        </w:tc>
        <w:tc>
          <w:tcPr>
            <w:tcW w:w="2405" w:type="dxa"/>
          </w:tcPr>
          <w:p w:rsidR="001F2B1B" w:rsidRPr="00B067FE" w:rsidRDefault="001F2B1B" w:rsidP="002E327B">
            <w:pPr>
              <w:pStyle w:val="BodyTextIndent"/>
              <w:spacing w:after="0" w:line="360" w:lineRule="auto"/>
              <w:ind w:left="0"/>
              <w:jc w:val="center"/>
            </w:pPr>
            <w:r w:rsidRPr="00B067FE">
              <w:t>04</w:t>
            </w:r>
          </w:p>
        </w:tc>
        <w:tc>
          <w:tcPr>
            <w:tcW w:w="1873" w:type="dxa"/>
          </w:tcPr>
          <w:p w:rsidR="001F2B1B" w:rsidRPr="00B067FE" w:rsidRDefault="001F2B1B" w:rsidP="002E327B">
            <w:pPr>
              <w:pStyle w:val="BodyTextIndent"/>
              <w:spacing w:after="0" w:line="360" w:lineRule="auto"/>
              <w:ind w:left="0"/>
              <w:jc w:val="center"/>
            </w:pPr>
            <w:r w:rsidRPr="00B067FE">
              <w:t>20</w:t>
            </w:r>
          </w:p>
        </w:tc>
      </w:tr>
      <w:tr w:rsidR="001F2B1B" w:rsidRPr="00B067FE" w:rsidTr="002E327B">
        <w:trPr>
          <w:jc w:val="center"/>
        </w:trPr>
        <w:tc>
          <w:tcPr>
            <w:tcW w:w="803" w:type="dxa"/>
          </w:tcPr>
          <w:p w:rsidR="001F2B1B" w:rsidRPr="00B067FE" w:rsidRDefault="001F2B1B" w:rsidP="002E327B">
            <w:pPr>
              <w:pStyle w:val="BodyTextIndent"/>
              <w:spacing w:after="0" w:line="360" w:lineRule="auto"/>
              <w:ind w:left="0"/>
              <w:jc w:val="both"/>
            </w:pPr>
            <w:r w:rsidRPr="00B067FE">
              <w:t>e.</w:t>
            </w:r>
          </w:p>
        </w:tc>
        <w:tc>
          <w:tcPr>
            <w:tcW w:w="2369" w:type="dxa"/>
          </w:tcPr>
          <w:p w:rsidR="001F2B1B" w:rsidRPr="00B067FE" w:rsidRDefault="001F2B1B" w:rsidP="002E327B">
            <w:pPr>
              <w:pStyle w:val="BodyTextIndent"/>
              <w:spacing w:after="0" w:line="360" w:lineRule="auto"/>
              <w:ind w:left="0"/>
              <w:jc w:val="both"/>
            </w:pPr>
            <w:r w:rsidRPr="00B067FE">
              <w:t>Value maximization</w:t>
            </w:r>
          </w:p>
        </w:tc>
        <w:tc>
          <w:tcPr>
            <w:tcW w:w="1748" w:type="dxa"/>
          </w:tcPr>
          <w:p w:rsidR="001F2B1B" w:rsidRPr="00B067FE" w:rsidRDefault="001F2B1B" w:rsidP="002E327B">
            <w:pPr>
              <w:pStyle w:val="BodyTextIndent"/>
              <w:spacing w:after="0" w:line="360" w:lineRule="auto"/>
              <w:ind w:left="0"/>
              <w:jc w:val="center"/>
            </w:pPr>
            <w:r w:rsidRPr="00B067FE">
              <w:t>20</w:t>
            </w:r>
          </w:p>
        </w:tc>
        <w:tc>
          <w:tcPr>
            <w:tcW w:w="2405" w:type="dxa"/>
          </w:tcPr>
          <w:p w:rsidR="001F2B1B" w:rsidRPr="00B067FE" w:rsidRDefault="001F2B1B" w:rsidP="002E327B">
            <w:pPr>
              <w:pStyle w:val="BodyTextIndent"/>
              <w:spacing w:after="0" w:line="360" w:lineRule="auto"/>
              <w:ind w:left="0"/>
              <w:jc w:val="center"/>
            </w:pPr>
            <w:r w:rsidRPr="00B067FE">
              <w:t>03</w:t>
            </w:r>
          </w:p>
        </w:tc>
        <w:tc>
          <w:tcPr>
            <w:tcW w:w="1873" w:type="dxa"/>
          </w:tcPr>
          <w:p w:rsidR="001F2B1B" w:rsidRPr="00B067FE" w:rsidRDefault="001F2B1B" w:rsidP="002E327B">
            <w:pPr>
              <w:pStyle w:val="BodyTextIndent"/>
              <w:spacing w:after="0" w:line="360" w:lineRule="auto"/>
              <w:ind w:left="0"/>
              <w:jc w:val="center"/>
            </w:pPr>
            <w:r w:rsidRPr="00B067FE">
              <w:t>15</w:t>
            </w:r>
          </w:p>
        </w:tc>
      </w:tr>
      <w:tr w:rsidR="001F2B1B" w:rsidRPr="00B067FE" w:rsidTr="002E327B">
        <w:trPr>
          <w:jc w:val="center"/>
        </w:trPr>
        <w:tc>
          <w:tcPr>
            <w:tcW w:w="803" w:type="dxa"/>
          </w:tcPr>
          <w:p w:rsidR="001F2B1B" w:rsidRPr="00B067FE" w:rsidRDefault="001F2B1B" w:rsidP="002E327B">
            <w:pPr>
              <w:pStyle w:val="BodyTextIndent"/>
              <w:spacing w:after="0" w:line="360" w:lineRule="auto"/>
              <w:ind w:left="0"/>
              <w:jc w:val="both"/>
            </w:pPr>
          </w:p>
        </w:tc>
        <w:tc>
          <w:tcPr>
            <w:tcW w:w="2369" w:type="dxa"/>
          </w:tcPr>
          <w:p w:rsidR="001F2B1B" w:rsidRPr="00B067FE" w:rsidRDefault="001F2B1B" w:rsidP="002E327B">
            <w:pPr>
              <w:pStyle w:val="BodyTextIndent"/>
              <w:spacing w:after="0" w:line="360" w:lineRule="auto"/>
              <w:ind w:left="0"/>
              <w:jc w:val="both"/>
            </w:pPr>
            <w:r w:rsidRPr="00B067FE">
              <w:t xml:space="preserve">Total </w:t>
            </w:r>
          </w:p>
        </w:tc>
        <w:tc>
          <w:tcPr>
            <w:tcW w:w="1748" w:type="dxa"/>
          </w:tcPr>
          <w:p w:rsidR="001F2B1B" w:rsidRPr="00B067FE" w:rsidRDefault="001F2B1B" w:rsidP="002E327B">
            <w:pPr>
              <w:pStyle w:val="BodyTextIndent"/>
              <w:spacing w:after="0" w:line="360" w:lineRule="auto"/>
              <w:ind w:left="0"/>
              <w:jc w:val="center"/>
            </w:pPr>
            <w:r w:rsidRPr="00B067FE">
              <w:t>20</w:t>
            </w:r>
          </w:p>
        </w:tc>
        <w:tc>
          <w:tcPr>
            <w:tcW w:w="2405" w:type="dxa"/>
          </w:tcPr>
          <w:p w:rsidR="001F2B1B" w:rsidRPr="00B067FE" w:rsidRDefault="001F2B1B" w:rsidP="002E327B">
            <w:pPr>
              <w:pStyle w:val="BodyTextIndent"/>
              <w:spacing w:after="0" w:line="360" w:lineRule="auto"/>
              <w:ind w:left="0"/>
              <w:jc w:val="center"/>
            </w:pPr>
            <w:r w:rsidRPr="00B067FE">
              <w:t>20</w:t>
            </w:r>
          </w:p>
        </w:tc>
        <w:tc>
          <w:tcPr>
            <w:tcW w:w="1873" w:type="dxa"/>
          </w:tcPr>
          <w:p w:rsidR="001F2B1B" w:rsidRPr="00B067FE" w:rsidRDefault="001F2B1B" w:rsidP="002E327B">
            <w:pPr>
              <w:pStyle w:val="BodyTextIndent"/>
              <w:spacing w:after="0" w:line="360" w:lineRule="auto"/>
              <w:ind w:left="0"/>
              <w:jc w:val="center"/>
            </w:pPr>
            <w:r w:rsidRPr="00B067FE">
              <w:t>100</w:t>
            </w:r>
          </w:p>
        </w:tc>
      </w:tr>
    </w:tbl>
    <w:p w:rsidR="001F2B1B" w:rsidRPr="00B067FE" w:rsidRDefault="001F2B1B" w:rsidP="001F2B1B">
      <w:pPr>
        <w:pStyle w:val="BodyTextIndent"/>
        <w:spacing w:after="0" w:line="360" w:lineRule="auto"/>
        <w:ind w:left="0"/>
        <w:jc w:val="both"/>
        <w:rPr>
          <w:sz w:val="20"/>
        </w:rPr>
      </w:pPr>
    </w:p>
    <w:p w:rsidR="001F2B1B" w:rsidRPr="00B067FE" w:rsidRDefault="001F2B1B" w:rsidP="001F2B1B">
      <w:pPr>
        <w:pStyle w:val="BodyTextIndent"/>
        <w:spacing w:after="0" w:line="360" w:lineRule="auto"/>
        <w:ind w:left="0"/>
        <w:jc w:val="center"/>
        <w:rPr>
          <w:b/>
        </w:rPr>
      </w:pPr>
      <w:r w:rsidRPr="00B067FE">
        <w:rPr>
          <w:b/>
        </w:rPr>
        <w:t>Table 4.8</w:t>
      </w:r>
    </w:p>
    <w:p w:rsidR="001F2B1B" w:rsidRPr="00B067FE" w:rsidRDefault="001F2B1B" w:rsidP="001F2B1B">
      <w:pPr>
        <w:pStyle w:val="BodyTextIndent"/>
        <w:spacing w:after="0" w:line="360" w:lineRule="auto"/>
        <w:ind w:left="0"/>
        <w:jc w:val="center"/>
        <w:rPr>
          <w:b/>
        </w:rPr>
      </w:pPr>
      <w:r w:rsidRPr="00B067FE">
        <w:rPr>
          <w:b/>
        </w:rPr>
        <w:t>Objectives of the Company Focused of DNPL61</w:t>
      </w:r>
    </w:p>
    <w:tbl>
      <w:tblPr>
        <w:tblW w:w="92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03"/>
        <w:gridCol w:w="2369"/>
        <w:gridCol w:w="1748"/>
        <w:gridCol w:w="2438"/>
        <w:gridCol w:w="1873"/>
      </w:tblGrid>
      <w:tr w:rsidR="001F2B1B" w:rsidRPr="00B067FE" w:rsidTr="002E327B">
        <w:tc>
          <w:tcPr>
            <w:tcW w:w="803" w:type="dxa"/>
          </w:tcPr>
          <w:p w:rsidR="001F2B1B" w:rsidRPr="00B067FE" w:rsidRDefault="001F2B1B" w:rsidP="002E327B">
            <w:pPr>
              <w:pStyle w:val="BodyTextIndent"/>
              <w:spacing w:after="0" w:line="360" w:lineRule="auto"/>
              <w:ind w:left="0"/>
              <w:jc w:val="center"/>
            </w:pPr>
            <w:r w:rsidRPr="00B067FE">
              <w:t>S.N.</w:t>
            </w:r>
          </w:p>
        </w:tc>
        <w:tc>
          <w:tcPr>
            <w:tcW w:w="2369" w:type="dxa"/>
          </w:tcPr>
          <w:p w:rsidR="001F2B1B" w:rsidRPr="00B067FE" w:rsidRDefault="001F2B1B" w:rsidP="002E327B">
            <w:pPr>
              <w:pStyle w:val="BodyTextIndent"/>
              <w:spacing w:after="0" w:line="360" w:lineRule="auto"/>
              <w:ind w:left="0"/>
              <w:jc w:val="both"/>
            </w:pPr>
            <w:r w:rsidRPr="00B067FE">
              <w:t>Performance Role</w:t>
            </w:r>
          </w:p>
        </w:tc>
        <w:tc>
          <w:tcPr>
            <w:tcW w:w="1748" w:type="dxa"/>
          </w:tcPr>
          <w:p w:rsidR="001F2B1B" w:rsidRPr="00B067FE" w:rsidRDefault="001F2B1B" w:rsidP="002E327B">
            <w:pPr>
              <w:pStyle w:val="BodyTextIndent"/>
              <w:spacing w:after="0" w:line="360" w:lineRule="auto"/>
              <w:ind w:left="0"/>
              <w:jc w:val="center"/>
            </w:pPr>
            <w:r w:rsidRPr="00B067FE">
              <w:t>No. of Sample</w:t>
            </w:r>
          </w:p>
        </w:tc>
        <w:tc>
          <w:tcPr>
            <w:tcW w:w="2438" w:type="dxa"/>
          </w:tcPr>
          <w:p w:rsidR="001F2B1B" w:rsidRPr="00B067FE" w:rsidRDefault="001F2B1B" w:rsidP="002E327B">
            <w:pPr>
              <w:pStyle w:val="BodyTextIndent"/>
              <w:spacing w:after="0" w:line="360" w:lineRule="auto"/>
              <w:ind w:left="0"/>
              <w:jc w:val="center"/>
            </w:pPr>
            <w:r w:rsidRPr="00B067FE">
              <w:t>No. of Respondents</w:t>
            </w:r>
          </w:p>
        </w:tc>
        <w:tc>
          <w:tcPr>
            <w:tcW w:w="1873" w:type="dxa"/>
          </w:tcPr>
          <w:p w:rsidR="001F2B1B" w:rsidRPr="00B067FE" w:rsidRDefault="001F2B1B" w:rsidP="002E327B">
            <w:pPr>
              <w:pStyle w:val="BodyTextIndent"/>
              <w:spacing w:after="0" w:line="360" w:lineRule="auto"/>
              <w:ind w:left="0"/>
              <w:jc w:val="center"/>
            </w:pPr>
            <w:r w:rsidRPr="00B067FE">
              <w:t>Percentage (%)</w:t>
            </w:r>
          </w:p>
        </w:tc>
      </w:tr>
      <w:tr w:rsidR="001F2B1B" w:rsidRPr="00B067FE" w:rsidTr="002E327B">
        <w:tc>
          <w:tcPr>
            <w:tcW w:w="803" w:type="dxa"/>
          </w:tcPr>
          <w:p w:rsidR="001F2B1B" w:rsidRPr="00B067FE" w:rsidRDefault="001F2B1B" w:rsidP="002E327B">
            <w:pPr>
              <w:pStyle w:val="BodyTextIndent"/>
              <w:spacing w:after="0" w:line="360" w:lineRule="auto"/>
              <w:ind w:left="0"/>
              <w:jc w:val="center"/>
            </w:pPr>
            <w:r w:rsidRPr="00B067FE">
              <w:t>a.</w:t>
            </w:r>
          </w:p>
        </w:tc>
        <w:tc>
          <w:tcPr>
            <w:tcW w:w="2369" w:type="dxa"/>
          </w:tcPr>
          <w:p w:rsidR="001F2B1B" w:rsidRPr="00B067FE" w:rsidRDefault="001F2B1B" w:rsidP="002E327B">
            <w:pPr>
              <w:pStyle w:val="BodyTextIndent"/>
              <w:spacing w:after="0" w:line="360" w:lineRule="auto"/>
              <w:ind w:left="0"/>
              <w:jc w:val="both"/>
            </w:pPr>
            <w:r w:rsidRPr="00B067FE">
              <w:t>Market share</w:t>
            </w:r>
          </w:p>
        </w:tc>
        <w:tc>
          <w:tcPr>
            <w:tcW w:w="1748" w:type="dxa"/>
          </w:tcPr>
          <w:p w:rsidR="001F2B1B" w:rsidRPr="00B067FE" w:rsidRDefault="001F2B1B" w:rsidP="002E327B">
            <w:pPr>
              <w:pStyle w:val="BodyTextIndent"/>
              <w:spacing w:after="0" w:line="360" w:lineRule="auto"/>
              <w:ind w:left="0"/>
              <w:jc w:val="center"/>
            </w:pPr>
            <w:r w:rsidRPr="00B067FE">
              <w:t>20</w:t>
            </w:r>
          </w:p>
        </w:tc>
        <w:tc>
          <w:tcPr>
            <w:tcW w:w="2438" w:type="dxa"/>
          </w:tcPr>
          <w:p w:rsidR="001F2B1B" w:rsidRPr="00B067FE" w:rsidRDefault="001F2B1B" w:rsidP="002E327B">
            <w:pPr>
              <w:pStyle w:val="BodyTextIndent"/>
              <w:spacing w:after="0" w:line="360" w:lineRule="auto"/>
              <w:ind w:left="0"/>
              <w:jc w:val="center"/>
            </w:pPr>
            <w:r w:rsidRPr="00B067FE">
              <w:t>03</w:t>
            </w:r>
          </w:p>
        </w:tc>
        <w:tc>
          <w:tcPr>
            <w:tcW w:w="1873" w:type="dxa"/>
          </w:tcPr>
          <w:p w:rsidR="001F2B1B" w:rsidRPr="00B067FE" w:rsidRDefault="001F2B1B" w:rsidP="002E327B">
            <w:pPr>
              <w:pStyle w:val="BodyTextIndent"/>
              <w:spacing w:after="0" w:line="360" w:lineRule="auto"/>
              <w:ind w:left="0"/>
              <w:jc w:val="center"/>
            </w:pPr>
            <w:r w:rsidRPr="00B067FE">
              <w:t>15</w:t>
            </w:r>
          </w:p>
        </w:tc>
      </w:tr>
      <w:tr w:rsidR="001F2B1B" w:rsidRPr="00B067FE" w:rsidTr="002E327B">
        <w:tc>
          <w:tcPr>
            <w:tcW w:w="803" w:type="dxa"/>
          </w:tcPr>
          <w:p w:rsidR="001F2B1B" w:rsidRPr="00B067FE" w:rsidRDefault="001F2B1B" w:rsidP="002E327B">
            <w:pPr>
              <w:pStyle w:val="BodyTextIndent"/>
              <w:spacing w:after="0" w:line="360" w:lineRule="auto"/>
              <w:ind w:left="0"/>
              <w:jc w:val="center"/>
            </w:pPr>
            <w:r w:rsidRPr="00B067FE">
              <w:t>b.</w:t>
            </w:r>
          </w:p>
        </w:tc>
        <w:tc>
          <w:tcPr>
            <w:tcW w:w="2369" w:type="dxa"/>
          </w:tcPr>
          <w:p w:rsidR="001F2B1B" w:rsidRPr="00B067FE" w:rsidRDefault="001F2B1B" w:rsidP="002E327B">
            <w:pPr>
              <w:pStyle w:val="BodyTextIndent"/>
              <w:spacing w:after="0" w:line="360" w:lineRule="auto"/>
              <w:ind w:left="0"/>
              <w:jc w:val="both"/>
            </w:pPr>
            <w:r w:rsidRPr="00B067FE">
              <w:t>Sales promotion</w:t>
            </w:r>
          </w:p>
        </w:tc>
        <w:tc>
          <w:tcPr>
            <w:tcW w:w="1748" w:type="dxa"/>
          </w:tcPr>
          <w:p w:rsidR="001F2B1B" w:rsidRPr="00B067FE" w:rsidRDefault="001F2B1B" w:rsidP="002E327B">
            <w:pPr>
              <w:pStyle w:val="BodyTextIndent"/>
              <w:spacing w:after="0" w:line="360" w:lineRule="auto"/>
              <w:ind w:left="0"/>
              <w:jc w:val="center"/>
            </w:pPr>
            <w:r w:rsidRPr="00B067FE">
              <w:t>20</w:t>
            </w:r>
          </w:p>
        </w:tc>
        <w:tc>
          <w:tcPr>
            <w:tcW w:w="2438" w:type="dxa"/>
          </w:tcPr>
          <w:p w:rsidR="001F2B1B" w:rsidRPr="00B067FE" w:rsidRDefault="001F2B1B" w:rsidP="002E327B">
            <w:pPr>
              <w:pStyle w:val="BodyTextIndent"/>
              <w:spacing w:after="0" w:line="360" w:lineRule="auto"/>
              <w:ind w:left="0"/>
              <w:jc w:val="center"/>
            </w:pPr>
            <w:r w:rsidRPr="00B067FE">
              <w:t>04</w:t>
            </w:r>
          </w:p>
        </w:tc>
        <w:tc>
          <w:tcPr>
            <w:tcW w:w="1873" w:type="dxa"/>
          </w:tcPr>
          <w:p w:rsidR="001F2B1B" w:rsidRPr="00B067FE" w:rsidRDefault="001F2B1B" w:rsidP="002E327B">
            <w:pPr>
              <w:pStyle w:val="BodyTextIndent"/>
              <w:spacing w:after="0" w:line="360" w:lineRule="auto"/>
              <w:ind w:left="0"/>
              <w:jc w:val="center"/>
            </w:pPr>
            <w:r w:rsidRPr="00B067FE">
              <w:t>20</w:t>
            </w:r>
          </w:p>
        </w:tc>
      </w:tr>
      <w:tr w:rsidR="001F2B1B" w:rsidRPr="00B067FE" w:rsidTr="002E327B">
        <w:tc>
          <w:tcPr>
            <w:tcW w:w="803" w:type="dxa"/>
          </w:tcPr>
          <w:p w:rsidR="001F2B1B" w:rsidRPr="00B067FE" w:rsidRDefault="001F2B1B" w:rsidP="002E327B">
            <w:pPr>
              <w:pStyle w:val="BodyTextIndent"/>
              <w:spacing w:after="0" w:line="360" w:lineRule="auto"/>
              <w:ind w:left="0"/>
              <w:jc w:val="center"/>
            </w:pPr>
            <w:r w:rsidRPr="00B067FE">
              <w:t>c.</w:t>
            </w:r>
          </w:p>
        </w:tc>
        <w:tc>
          <w:tcPr>
            <w:tcW w:w="2369" w:type="dxa"/>
          </w:tcPr>
          <w:p w:rsidR="001F2B1B" w:rsidRPr="00B067FE" w:rsidRDefault="001F2B1B" w:rsidP="002E327B">
            <w:pPr>
              <w:pStyle w:val="BodyTextIndent"/>
              <w:spacing w:after="0" w:line="360" w:lineRule="auto"/>
              <w:ind w:left="0"/>
              <w:jc w:val="both"/>
            </w:pPr>
            <w:r w:rsidRPr="00B067FE">
              <w:t>Increase in profit</w:t>
            </w:r>
          </w:p>
        </w:tc>
        <w:tc>
          <w:tcPr>
            <w:tcW w:w="1748" w:type="dxa"/>
          </w:tcPr>
          <w:p w:rsidR="001F2B1B" w:rsidRPr="00B067FE" w:rsidRDefault="001F2B1B" w:rsidP="002E327B">
            <w:pPr>
              <w:pStyle w:val="BodyTextIndent"/>
              <w:spacing w:after="0" w:line="360" w:lineRule="auto"/>
              <w:ind w:left="0"/>
              <w:jc w:val="center"/>
            </w:pPr>
            <w:r w:rsidRPr="00B067FE">
              <w:t>20</w:t>
            </w:r>
          </w:p>
        </w:tc>
        <w:tc>
          <w:tcPr>
            <w:tcW w:w="2438" w:type="dxa"/>
          </w:tcPr>
          <w:p w:rsidR="001F2B1B" w:rsidRPr="00B067FE" w:rsidRDefault="001F2B1B" w:rsidP="002E327B">
            <w:pPr>
              <w:pStyle w:val="BodyTextIndent"/>
              <w:spacing w:after="0" w:line="360" w:lineRule="auto"/>
              <w:ind w:left="0"/>
              <w:jc w:val="center"/>
            </w:pPr>
            <w:r w:rsidRPr="00B067FE">
              <w:t>06</w:t>
            </w:r>
          </w:p>
        </w:tc>
        <w:tc>
          <w:tcPr>
            <w:tcW w:w="1873" w:type="dxa"/>
          </w:tcPr>
          <w:p w:rsidR="001F2B1B" w:rsidRPr="00B067FE" w:rsidRDefault="001F2B1B" w:rsidP="002E327B">
            <w:pPr>
              <w:pStyle w:val="BodyTextIndent"/>
              <w:spacing w:after="0" w:line="360" w:lineRule="auto"/>
              <w:ind w:left="0"/>
              <w:jc w:val="center"/>
            </w:pPr>
            <w:r w:rsidRPr="00B067FE">
              <w:t>30</w:t>
            </w:r>
          </w:p>
        </w:tc>
      </w:tr>
      <w:tr w:rsidR="001F2B1B" w:rsidRPr="00B067FE" w:rsidTr="002E327B">
        <w:tc>
          <w:tcPr>
            <w:tcW w:w="803" w:type="dxa"/>
          </w:tcPr>
          <w:p w:rsidR="001F2B1B" w:rsidRPr="00B067FE" w:rsidRDefault="001F2B1B" w:rsidP="002E327B">
            <w:pPr>
              <w:pStyle w:val="BodyTextIndent"/>
              <w:spacing w:after="0" w:line="360" w:lineRule="auto"/>
              <w:ind w:left="0"/>
              <w:jc w:val="center"/>
            </w:pPr>
            <w:r w:rsidRPr="00B067FE">
              <w:t>d.</w:t>
            </w:r>
          </w:p>
        </w:tc>
        <w:tc>
          <w:tcPr>
            <w:tcW w:w="2369" w:type="dxa"/>
          </w:tcPr>
          <w:p w:rsidR="001F2B1B" w:rsidRPr="00B067FE" w:rsidRDefault="001F2B1B" w:rsidP="002E327B">
            <w:pPr>
              <w:pStyle w:val="BodyTextIndent"/>
              <w:spacing w:after="0" w:line="360" w:lineRule="auto"/>
              <w:ind w:left="0"/>
              <w:jc w:val="both"/>
            </w:pPr>
            <w:r w:rsidRPr="00B067FE">
              <w:t xml:space="preserve">Customer retention </w:t>
            </w:r>
          </w:p>
        </w:tc>
        <w:tc>
          <w:tcPr>
            <w:tcW w:w="1748" w:type="dxa"/>
          </w:tcPr>
          <w:p w:rsidR="001F2B1B" w:rsidRPr="00B067FE" w:rsidRDefault="001F2B1B" w:rsidP="002E327B">
            <w:pPr>
              <w:pStyle w:val="BodyTextIndent"/>
              <w:spacing w:after="0" w:line="360" w:lineRule="auto"/>
              <w:ind w:left="0"/>
              <w:jc w:val="center"/>
            </w:pPr>
            <w:r w:rsidRPr="00B067FE">
              <w:t>20</w:t>
            </w:r>
          </w:p>
        </w:tc>
        <w:tc>
          <w:tcPr>
            <w:tcW w:w="2438" w:type="dxa"/>
          </w:tcPr>
          <w:p w:rsidR="001F2B1B" w:rsidRPr="00B067FE" w:rsidRDefault="001F2B1B" w:rsidP="002E327B">
            <w:pPr>
              <w:pStyle w:val="BodyTextIndent"/>
              <w:spacing w:after="0" w:line="360" w:lineRule="auto"/>
              <w:ind w:left="0"/>
              <w:jc w:val="center"/>
            </w:pPr>
            <w:r w:rsidRPr="00B067FE">
              <w:t>04</w:t>
            </w:r>
          </w:p>
        </w:tc>
        <w:tc>
          <w:tcPr>
            <w:tcW w:w="1873" w:type="dxa"/>
          </w:tcPr>
          <w:p w:rsidR="001F2B1B" w:rsidRPr="00B067FE" w:rsidRDefault="001F2B1B" w:rsidP="002E327B">
            <w:pPr>
              <w:pStyle w:val="BodyTextIndent"/>
              <w:spacing w:after="0" w:line="360" w:lineRule="auto"/>
              <w:ind w:left="0"/>
              <w:jc w:val="center"/>
            </w:pPr>
            <w:r w:rsidRPr="00B067FE">
              <w:t>20</w:t>
            </w:r>
          </w:p>
        </w:tc>
      </w:tr>
      <w:tr w:rsidR="001F2B1B" w:rsidRPr="00B067FE" w:rsidTr="002E327B">
        <w:tc>
          <w:tcPr>
            <w:tcW w:w="803" w:type="dxa"/>
          </w:tcPr>
          <w:p w:rsidR="001F2B1B" w:rsidRPr="00B067FE" w:rsidRDefault="001F2B1B" w:rsidP="002E327B">
            <w:pPr>
              <w:pStyle w:val="BodyTextIndent"/>
              <w:spacing w:after="0" w:line="360" w:lineRule="auto"/>
              <w:ind w:left="0"/>
              <w:jc w:val="center"/>
            </w:pPr>
            <w:r w:rsidRPr="00B067FE">
              <w:t>e.</w:t>
            </w:r>
          </w:p>
        </w:tc>
        <w:tc>
          <w:tcPr>
            <w:tcW w:w="2369" w:type="dxa"/>
          </w:tcPr>
          <w:p w:rsidR="001F2B1B" w:rsidRPr="00B067FE" w:rsidRDefault="001F2B1B" w:rsidP="002E327B">
            <w:pPr>
              <w:pStyle w:val="BodyTextIndent"/>
              <w:spacing w:after="0" w:line="360" w:lineRule="auto"/>
              <w:ind w:left="0"/>
              <w:jc w:val="both"/>
            </w:pPr>
            <w:r w:rsidRPr="00B067FE">
              <w:t>Value maximization</w:t>
            </w:r>
          </w:p>
        </w:tc>
        <w:tc>
          <w:tcPr>
            <w:tcW w:w="1748" w:type="dxa"/>
          </w:tcPr>
          <w:p w:rsidR="001F2B1B" w:rsidRPr="00B067FE" w:rsidRDefault="001F2B1B" w:rsidP="002E327B">
            <w:pPr>
              <w:pStyle w:val="BodyTextIndent"/>
              <w:spacing w:after="0" w:line="360" w:lineRule="auto"/>
              <w:ind w:left="0"/>
              <w:jc w:val="center"/>
            </w:pPr>
            <w:r w:rsidRPr="00B067FE">
              <w:t>20</w:t>
            </w:r>
          </w:p>
        </w:tc>
        <w:tc>
          <w:tcPr>
            <w:tcW w:w="2438" w:type="dxa"/>
          </w:tcPr>
          <w:p w:rsidR="001F2B1B" w:rsidRPr="00B067FE" w:rsidRDefault="001F2B1B" w:rsidP="002E327B">
            <w:pPr>
              <w:pStyle w:val="BodyTextIndent"/>
              <w:spacing w:after="0" w:line="360" w:lineRule="auto"/>
              <w:ind w:left="0"/>
              <w:jc w:val="center"/>
            </w:pPr>
            <w:r w:rsidRPr="00B067FE">
              <w:t>03</w:t>
            </w:r>
          </w:p>
        </w:tc>
        <w:tc>
          <w:tcPr>
            <w:tcW w:w="1873" w:type="dxa"/>
          </w:tcPr>
          <w:p w:rsidR="001F2B1B" w:rsidRPr="00B067FE" w:rsidRDefault="001F2B1B" w:rsidP="002E327B">
            <w:pPr>
              <w:pStyle w:val="BodyTextIndent"/>
              <w:spacing w:after="0" w:line="360" w:lineRule="auto"/>
              <w:ind w:left="0"/>
              <w:jc w:val="center"/>
            </w:pPr>
            <w:r w:rsidRPr="00B067FE">
              <w:t>15</w:t>
            </w:r>
          </w:p>
        </w:tc>
      </w:tr>
      <w:tr w:rsidR="001F2B1B" w:rsidRPr="00B067FE" w:rsidTr="002E327B">
        <w:tc>
          <w:tcPr>
            <w:tcW w:w="803" w:type="dxa"/>
          </w:tcPr>
          <w:p w:rsidR="001F2B1B" w:rsidRPr="00B067FE" w:rsidRDefault="001F2B1B" w:rsidP="002E327B">
            <w:pPr>
              <w:pStyle w:val="BodyTextIndent"/>
              <w:spacing w:after="0" w:line="360" w:lineRule="auto"/>
              <w:ind w:left="0"/>
              <w:jc w:val="center"/>
            </w:pPr>
          </w:p>
        </w:tc>
        <w:tc>
          <w:tcPr>
            <w:tcW w:w="2369" w:type="dxa"/>
          </w:tcPr>
          <w:p w:rsidR="001F2B1B" w:rsidRPr="00B067FE" w:rsidRDefault="001F2B1B" w:rsidP="002E327B">
            <w:pPr>
              <w:pStyle w:val="BodyTextIndent"/>
              <w:spacing w:after="0" w:line="360" w:lineRule="auto"/>
              <w:ind w:left="0"/>
              <w:jc w:val="both"/>
            </w:pPr>
            <w:r w:rsidRPr="00B067FE">
              <w:t xml:space="preserve">Total </w:t>
            </w:r>
          </w:p>
        </w:tc>
        <w:tc>
          <w:tcPr>
            <w:tcW w:w="1748" w:type="dxa"/>
          </w:tcPr>
          <w:p w:rsidR="001F2B1B" w:rsidRPr="00B067FE" w:rsidRDefault="001F2B1B" w:rsidP="002E327B">
            <w:pPr>
              <w:pStyle w:val="BodyTextIndent"/>
              <w:spacing w:after="0" w:line="360" w:lineRule="auto"/>
              <w:ind w:left="0"/>
              <w:jc w:val="center"/>
            </w:pPr>
            <w:r w:rsidRPr="00B067FE">
              <w:t>20</w:t>
            </w:r>
          </w:p>
        </w:tc>
        <w:tc>
          <w:tcPr>
            <w:tcW w:w="2438" w:type="dxa"/>
          </w:tcPr>
          <w:p w:rsidR="001F2B1B" w:rsidRPr="00B067FE" w:rsidRDefault="001F2B1B" w:rsidP="002E327B">
            <w:pPr>
              <w:pStyle w:val="BodyTextIndent"/>
              <w:spacing w:after="0" w:line="360" w:lineRule="auto"/>
              <w:ind w:left="0"/>
              <w:jc w:val="center"/>
            </w:pPr>
            <w:r w:rsidRPr="00B067FE">
              <w:t>20</w:t>
            </w:r>
          </w:p>
        </w:tc>
        <w:tc>
          <w:tcPr>
            <w:tcW w:w="1873" w:type="dxa"/>
          </w:tcPr>
          <w:p w:rsidR="001F2B1B" w:rsidRPr="00B067FE" w:rsidRDefault="001F2B1B" w:rsidP="002E327B">
            <w:pPr>
              <w:pStyle w:val="BodyTextIndent"/>
              <w:spacing w:after="0" w:line="360" w:lineRule="auto"/>
              <w:ind w:left="0"/>
              <w:jc w:val="center"/>
            </w:pPr>
            <w:r w:rsidRPr="00B067FE">
              <w:t>100</w:t>
            </w:r>
          </w:p>
        </w:tc>
      </w:tr>
    </w:tbl>
    <w:p w:rsidR="001F2B1B" w:rsidRPr="00B067FE" w:rsidRDefault="001F2B1B" w:rsidP="001F2B1B">
      <w:pPr>
        <w:pStyle w:val="BodyTextIndent"/>
        <w:spacing w:after="0" w:line="360" w:lineRule="auto"/>
        <w:ind w:left="0"/>
        <w:jc w:val="both"/>
        <w:rPr>
          <w:b/>
        </w:rPr>
      </w:pPr>
    </w:p>
    <w:p w:rsidR="001F2B1B" w:rsidRPr="00B067FE" w:rsidRDefault="001F2B1B" w:rsidP="001F2B1B">
      <w:pPr>
        <w:pStyle w:val="BodyTextIndent"/>
        <w:spacing w:after="0" w:line="360" w:lineRule="auto"/>
        <w:ind w:left="0"/>
        <w:jc w:val="both"/>
        <w:rPr>
          <w:b/>
        </w:rPr>
      </w:pPr>
      <w:r w:rsidRPr="00B067FE">
        <w:rPr>
          <w:b/>
        </w:rPr>
        <w:t>4.1.1.5 Decision Making Process</w:t>
      </w:r>
    </w:p>
    <w:p w:rsidR="001F2B1B" w:rsidRPr="00A44E92" w:rsidRDefault="001F2B1B" w:rsidP="00A44E92">
      <w:pPr>
        <w:pStyle w:val="BodyTextIndent"/>
        <w:spacing w:after="0" w:line="360" w:lineRule="auto"/>
        <w:ind w:left="0"/>
        <w:jc w:val="both"/>
      </w:pPr>
      <w:r w:rsidRPr="00B067FE">
        <w:t>To achieve the company’s goal in appropriate time company should decide the right decision in right time. Decision making process take vital role to company run. To know about the company’s progress the question is asked to respondents that what is the process of managerial decision making and answer is as follows:</w:t>
      </w:r>
    </w:p>
    <w:p w:rsidR="001F2B1B" w:rsidRPr="00B067FE" w:rsidRDefault="001F2B1B" w:rsidP="001F2B1B">
      <w:pPr>
        <w:pStyle w:val="BodyTextIndent"/>
        <w:spacing w:after="0" w:line="360" w:lineRule="auto"/>
        <w:ind w:left="0"/>
        <w:jc w:val="center"/>
        <w:rPr>
          <w:b/>
        </w:rPr>
      </w:pPr>
      <w:r w:rsidRPr="00B067FE">
        <w:rPr>
          <w:b/>
        </w:rPr>
        <w:t>Table 4.9</w:t>
      </w:r>
    </w:p>
    <w:p w:rsidR="001F2B1B" w:rsidRPr="00B067FE" w:rsidRDefault="001F2B1B" w:rsidP="001F2B1B">
      <w:pPr>
        <w:pStyle w:val="BodyTextIndent"/>
        <w:spacing w:after="0" w:line="360" w:lineRule="auto"/>
        <w:ind w:left="0"/>
        <w:jc w:val="center"/>
        <w:rPr>
          <w:b/>
        </w:rPr>
      </w:pPr>
      <w:r w:rsidRPr="00B067FE">
        <w:rPr>
          <w:b/>
        </w:rPr>
        <w:t>Decision Making Process of HDL62</w:t>
      </w:r>
    </w:p>
    <w:tbl>
      <w:tblPr>
        <w:tblW w:w="9269"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46"/>
        <w:gridCol w:w="2623"/>
        <w:gridCol w:w="1671"/>
        <w:gridCol w:w="2362"/>
        <w:gridCol w:w="1867"/>
      </w:tblGrid>
      <w:tr w:rsidR="001F2B1B" w:rsidRPr="00B067FE" w:rsidTr="002E327B">
        <w:tc>
          <w:tcPr>
            <w:tcW w:w="746" w:type="dxa"/>
          </w:tcPr>
          <w:p w:rsidR="001F2B1B" w:rsidRPr="00B067FE" w:rsidRDefault="001F2B1B" w:rsidP="002E327B">
            <w:pPr>
              <w:pStyle w:val="BodyTextIndent"/>
              <w:spacing w:after="0" w:line="360" w:lineRule="auto"/>
              <w:ind w:left="0"/>
              <w:jc w:val="center"/>
            </w:pPr>
            <w:r w:rsidRPr="00B067FE">
              <w:t>S.N.</w:t>
            </w:r>
          </w:p>
        </w:tc>
        <w:tc>
          <w:tcPr>
            <w:tcW w:w="2623" w:type="dxa"/>
          </w:tcPr>
          <w:p w:rsidR="001F2B1B" w:rsidRPr="00B067FE" w:rsidRDefault="001F2B1B" w:rsidP="002E327B">
            <w:pPr>
              <w:pStyle w:val="BodyTextIndent"/>
              <w:spacing w:after="0" w:line="360" w:lineRule="auto"/>
              <w:ind w:left="0"/>
              <w:jc w:val="both"/>
            </w:pPr>
            <w:r w:rsidRPr="00B067FE">
              <w:t>Performance Role:</w:t>
            </w:r>
          </w:p>
        </w:tc>
        <w:tc>
          <w:tcPr>
            <w:tcW w:w="1671" w:type="dxa"/>
          </w:tcPr>
          <w:p w:rsidR="001F2B1B" w:rsidRPr="00B067FE" w:rsidRDefault="001F2B1B" w:rsidP="002E327B">
            <w:pPr>
              <w:pStyle w:val="BodyTextIndent"/>
              <w:spacing w:after="0" w:line="360" w:lineRule="auto"/>
              <w:ind w:left="-147"/>
              <w:jc w:val="center"/>
            </w:pPr>
            <w:r w:rsidRPr="00B067FE">
              <w:t>No. of sample</w:t>
            </w:r>
          </w:p>
        </w:tc>
        <w:tc>
          <w:tcPr>
            <w:tcW w:w="2362" w:type="dxa"/>
          </w:tcPr>
          <w:p w:rsidR="001F2B1B" w:rsidRPr="00B067FE" w:rsidRDefault="001F2B1B" w:rsidP="002E327B">
            <w:pPr>
              <w:pStyle w:val="BodyTextIndent"/>
              <w:spacing w:after="0" w:line="360" w:lineRule="auto"/>
              <w:ind w:left="0"/>
              <w:jc w:val="center"/>
            </w:pPr>
            <w:r w:rsidRPr="00B067FE">
              <w:t>No. of Respondents</w:t>
            </w:r>
          </w:p>
        </w:tc>
        <w:tc>
          <w:tcPr>
            <w:tcW w:w="1867" w:type="dxa"/>
          </w:tcPr>
          <w:p w:rsidR="001F2B1B" w:rsidRPr="00B067FE" w:rsidRDefault="001F2B1B" w:rsidP="002E327B">
            <w:pPr>
              <w:pStyle w:val="BodyTextIndent"/>
              <w:spacing w:after="0" w:line="360" w:lineRule="auto"/>
              <w:ind w:left="0"/>
              <w:jc w:val="center"/>
            </w:pPr>
            <w:r w:rsidRPr="00B067FE">
              <w:t>Percentage (%)</w:t>
            </w:r>
          </w:p>
        </w:tc>
      </w:tr>
      <w:tr w:rsidR="001F2B1B" w:rsidRPr="00B067FE" w:rsidTr="002E327B">
        <w:tc>
          <w:tcPr>
            <w:tcW w:w="746" w:type="dxa"/>
          </w:tcPr>
          <w:p w:rsidR="001F2B1B" w:rsidRPr="00B067FE" w:rsidRDefault="001F2B1B" w:rsidP="002E327B">
            <w:pPr>
              <w:pStyle w:val="BodyTextIndent"/>
              <w:spacing w:after="0" w:line="360" w:lineRule="auto"/>
              <w:ind w:left="0"/>
              <w:jc w:val="center"/>
            </w:pPr>
            <w:r w:rsidRPr="00B067FE">
              <w:t>a.</w:t>
            </w:r>
          </w:p>
        </w:tc>
        <w:tc>
          <w:tcPr>
            <w:tcW w:w="2623" w:type="dxa"/>
          </w:tcPr>
          <w:p w:rsidR="001F2B1B" w:rsidRPr="00B067FE" w:rsidRDefault="001F2B1B" w:rsidP="002E327B">
            <w:pPr>
              <w:pStyle w:val="BodyTextIndent"/>
              <w:spacing w:after="0" w:line="360" w:lineRule="auto"/>
              <w:ind w:left="0"/>
              <w:jc w:val="both"/>
            </w:pPr>
            <w:r w:rsidRPr="00B067FE">
              <w:t>Top to bottom</w:t>
            </w:r>
          </w:p>
        </w:tc>
        <w:tc>
          <w:tcPr>
            <w:tcW w:w="1671" w:type="dxa"/>
          </w:tcPr>
          <w:p w:rsidR="001F2B1B" w:rsidRPr="00B067FE" w:rsidRDefault="001F2B1B" w:rsidP="002E327B">
            <w:pPr>
              <w:pStyle w:val="BodyTextIndent"/>
              <w:spacing w:after="0" w:line="360" w:lineRule="auto"/>
              <w:ind w:left="0"/>
              <w:jc w:val="center"/>
            </w:pPr>
            <w:r w:rsidRPr="00B067FE">
              <w:t>20</w:t>
            </w:r>
          </w:p>
        </w:tc>
        <w:tc>
          <w:tcPr>
            <w:tcW w:w="2362" w:type="dxa"/>
          </w:tcPr>
          <w:p w:rsidR="001F2B1B" w:rsidRPr="00B067FE" w:rsidRDefault="001F2B1B" w:rsidP="002E327B">
            <w:pPr>
              <w:pStyle w:val="BodyTextIndent"/>
              <w:spacing w:after="0" w:line="360" w:lineRule="auto"/>
              <w:ind w:left="0"/>
              <w:jc w:val="center"/>
            </w:pPr>
            <w:r w:rsidRPr="00B067FE">
              <w:t>05</w:t>
            </w:r>
          </w:p>
        </w:tc>
        <w:tc>
          <w:tcPr>
            <w:tcW w:w="1867" w:type="dxa"/>
          </w:tcPr>
          <w:p w:rsidR="001F2B1B" w:rsidRPr="00B067FE" w:rsidRDefault="001F2B1B" w:rsidP="002E327B">
            <w:pPr>
              <w:pStyle w:val="BodyTextIndent"/>
              <w:spacing w:after="0" w:line="360" w:lineRule="auto"/>
              <w:ind w:left="0"/>
              <w:jc w:val="center"/>
            </w:pPr>
            <w:r w:rsidRPr="00B067FE">
              <w:t>25</w:t>
            </w:r>
          </w:p>
        </w:tc>
      </w:tr>
      <w:tr w:rsidR="001F2B1B" w:rsidRPr="00B067FE" w:rsidTr="002E327B">
        <w:tc>
          <w:tcPr>
            <w:tcW w:w="746" w:type="dxa"/>
          </w:tcPr>
          <w:p w:rsidR="001F2B1B" w:rsidRPr="00B067FE" w:rsidRDefault="001F2B1B" w:rsidP="002E327B">
            <w:pPr>
              <w:pStyle w:val="BodyTextIndent"/>
              <w:spacing w:after="0" w:line="360" w:lineRule="auto"/>
              <w:ind w:left="0"/>
              <w:jc w:val="center"/>
            </w:pPr>
            <w:r w:rsidRPr="00B067FE">
              <w:t>b.</w:t>
            </w:r>
          </w:p>
        </w:tc>
        <w:tc>
          <w:tcPr>
            <w:tcW w:w="2623" w:type="dxa"/>
          </w:tcPr>
          <w:p w:rsidR="001F2B1B" w:rsidRPr="00B067FE" w:rsidRDefault="001F2B1B" w:rsidP="002E327B">
            <w:pPr>
              <w:pStyle w:val="BodyTextIndent"/>
              <w:spacing w:after="0" w:line="360" w:lineRule="auto"/>
              <w:ind w:left="0"/>
              <w:jc w:val="both"/>
            </w:pPr>
            <w:r w:rsidRPr="00B067FE">
              <w:t xml:space="preserve">Bottom to top </w:t>
            </w:r>
          </w:p>
        </w:tc>
        <w:tc>
          <w:tcPr>
            <w:tcW w:w="1671" w:type="dxa"/>
          </w:tcPr>
          <w:p w:rsidR="001F2B1B" w:rsidRPr="00B067FE" w:rsidRDefault="001F2B1B" w:rsidP="002E327B">
            <w:pPr>
              <w:pStyle w:val="BodyTextIndent"/>
              <w:spacing w:after="0" w:line="360" w:lineRule="auto"/>
              <w:ind w:left="0"/>
              <w:jc w:val="center"/>
            </w:pPr>
            <w:r w:rsidRPr="00B067FE">
              <w:t>20</w:t>
            </w:r>
          </w:p>
        </w:tc>
        <w:tc>
          <w:tcPr>
            <w:tcW w:w="2362" w:type="dxa"/>
          </w:tcPr>
          <w:p w:rsidR="001F2B1B" w:rsidRPr="00B067FE" w:rsidRDefault="001F2B1B" w:rsidP="002E327B">
            <w:pPr>
              <w:pStyle w:val="BodyTextIndent"/>
              <w:spacing w:after="0" w:line="360" w:lineRule="auto"/>
              <w:ind w:left="0"/>
              <w:jc w:val="center"/>
            </w:pPr>
            <w:r w:rsidRPr="00B067FE">
              <w:t>05</w:t>
            </w:r>
          </w:p>
        </w:tc>
        <w:tc>
          <w:tcPr>
            <w:tcW w:w="1867" w:type="dxa"/>
          </w:tcPr>
          <w:p w:rsidR="001F2B1B" w:rsidRPr="00B067FE" w:rsidRDefault="001F2B1B" w:rsidP="002E327B">
            <w:pPr>
              <w:pStyle w:val="BodyTextIndent"/>
              <w:spacing w:after="0" w:line="360" w:lineRule="auto"/>
              <w:ind w:left="0"/>
              <w:jc w:val="center"/>
            </w:pPr>
            <w:r w:rsidRPr="00B067FE">
              <w:t>25</w:t>
            </w:r>
          </w:p>
        </w:tc>
      </w:tr>
      <w:tr w:rsidR="001F2B1B" w:rsidRPr="00B067FE" w:rsidTr="002E327B">
        <w:tc>
          <w:tcPr>
            <w:tcW w:w="746" w:type="dxa"/>
          </w:tcPr>
          <w:p w:rsidR="001F2B1B" w:rsidRPr="00B067FE" w:rsidRDefault="001F2B1B" w:rsidP="002E327B">
            <w:pPr>
              <w:pStyle w:val="BodyTextIndent"/>
              <w:spacing w:after="0" w:line="360" w:lineRule="auto"/>
              <w:ind w:left="0"/>
              <w:jc w:val="center"/>
            </w:pPr>
            <w:r w:rsidRPr="00B067FE">
              <w:t>c.</w:t>
            </w:r>
          </w:p>
        </w:tc>
        <w:tc>
          <w:tcPr>
            <w:tcW w:w="2623" w:type="dxa"/>
          </w:tcPr>
          <w:p w:rsidR="001F2B1B" w:rsidRPr="00B067FE" w:rsidRDefault="001F2B1B" w:rsidP="002E327B">
            <w:pPr>
              <w:pStyle w:val="BodyTextIndent"/>
              <w:spacing w:after="0" w:line="360" w:lineRule="auto"/>
              <w:ind w:left="0"/>
              <w:jc w:val="both"/>
            </w:pPr>
            <w:r w:rsidRPr="00B067FE">
              <w:t>Participating all staffs</w:t>
            </w:r>
          </w:p>
        </w:tc>
        <w:tc>
          <w:tcPr>
            <w:tcW w:w="1671" w:type="dxa"/>
          </w:tcPr>
          <w:p w:rsidR="001F2B1B" w:rsidRPr="00B067FE" w:rsidRDefault="001F2B1B" w:rsidP="002E327B">
            <w:pPr>
              <w:pStyle w:val="BodyTextIndent"/>
              <w:spacing w:after="0" w:line="360" w:lineRule="auto"/>
              <w:ind w:left="0"/>
              <w:jc w:val="center"/>
            </w:pPr>
            <w:r w:rsidRPr="00B067FE">
              <w:t>20</w:t>
            </w:r>
          </w:p>
        </w:tc>
        <w:tc>
          <w:tcPr>
            <w:tcW w:w="2362" w:type="dxa"/>
          </w:tcPr>
          <w:p w:rsidR="001F2B1B" w:rsidRPr="00B067FE" w:rsidRDefault="001F2B1B" w:rsidP="002E327B">
            <w:pPr>
              <w:pStyle w:val="BodyTextIndent"/>
              <w:spacing w:after="0" w:line="360" w:lineRule="auto"/>
              <w:ind w:left="0"/>
              <w:jc w:val="center"/>
            </w:pPr>
            <w:r w:rsidRPr="00B067FE">
              <w:t>10</w:t>
            </w:r>
          </w:p>
        </w:tc>
        <w:tc>
          <w:tcPr>
            <w:tcW w:w="1867" w:type="dxa"/>
          </w:tcPr>
          <w:p w:rsidR="001F2B1B" w:rsidRPr="00B067FE" w:rsidRDefault="001F2B1B" w:rsidP="002E327B">
            <w:pPr>
              <w:pStyle w:val="BodyTextIndent"/>
              <w:spacing w:after="0" w:line="360" w:lineRule="auto"/>
              <w:ind w:left="0"/>
              <w:jc w:val="center"/>
            </w:pPr>
            <w:r w:rsidRPr="00B067FE">
              <w:t>50</w:t>
            </w:r>
          </w:p>
        </w:tc>
      </w:tr>
      <w:tr w:rsidR="001F2B1B" w:rsidRPr="00B067FE" w:rsidTr="002E327B">
        <w:tc>
          <w:tcPr>
            <w:tcW w:w="746" w:type="dxa"/>
          </w:tcPr>
          <w:p w:rsidR="001F2B1B" w:rsidRPr="00B067FE" w:rsidRDefault="001F2B1B" w:rsidP="002E327B">
            <w:pPr>
              <w:pStyle w:val="BodyTextIndent"/>
              <w:spacing w:after="0" w:line="360" w:lineRule="auto"/>
              <w:ind w:left="0"/>
              <w:jc w:val="center"/>
            </w:pPr>
          </w:p>
        </w:tc>
        <w:tc>
          <w:tcPr>
            <w:tcW w:w="2623" w:type="dxa"/>
          </w:tcPr>
          <w:p w:rsidR="001F2B1B" w:rsidRPr="00B067FE" w:rsidRDefault="001F2B1B" w:rsidP="002E327B">
            <w:pPr>
              <w:pStyle w:val="BodyTextIndent"/>
              <w:spacing w:after="0" w:line="360" w:lineRule="auto"/>
              <w:ind w:left="0"/>
              <w:jc w:val="both"/>
            </w:pPr>
            <w:r w:rsidRPr="00B067FE">
              <w:t xml:space="preserve">Total </w:t>
            </w:r>
          </w:p>
        </w:tc>
        <w:tc>
          <w:tcPr>
            <w:tcW w:w="1671" w:type="dxa"/>
          </w:tcPr>
          <w:p w:rsidR="001F2B1B" w:rsidRPr="00B067FE" w:rsidRDefault="001F2B1B" w:rsidP="002E327B">
            <w:pPr>
              <w:pStyle w:val="BodyTextIndent"/>
              <w:spacing w:after="0" w:line="360" w:lineRule="auto"/>
              <w:ind w:left="0"/>
              <w:jc w:val="center"/>
            </w:pPr>
            <w:r w:rsidRPr="00B067FE">
              <w:t>20</w:t>
            </w:r>
          </w:p>
        </w:tc>
        <w:tc>
          <w:tcPr>
            <w:tcW w:w="2362" w:type="dxa"/>
          </w:tcPr>
          <w:p w:rsidR="001F2B1B" w:rsidRPr="00B067FE" w:rsidRDefault="001F2B1B" w:rsidP="002E327B">
            <w:pPr>
              <w:pStyle w:val="BodyTextIndent"/>
              <w:spacing w:after="0" w:line="360" w:lineRule="auto"/>
              <w:ind w:left="0"/>
              <w:jc w:val="center"/>
            </w:pPr>
            <w:r w:rsidRPr="00B067FE">
              <w:t>20</w:t>
            </w:r>
          </w:p>
        </w:tc>
        <w:tc>
          <w:tcPr>
            <w:tcW w:w="1867" w:type="dxa"/>
          </w:tcPr>
          <w:p w:rsidR="001F2B1B" w:rsidRPr="00B067FE" w:rsidRDefault="001F2B1B" w:rsidP="002E327B">
            <w:pPr>
              <w:pStyle w:val="BodyTextIndent"/>
              <w:spacing w:after="0" w:line="360" w:lineRule="auto"/>
              <w:ind w:left="0"/>
              <w:jc w:val="center"/>
            </w:pPr>
            <w:r w:rsidRPr="00B067FE">
              <w:t>100</w:t>
            </w:r>
          </w:p>
        </w:tc>
      </w:tr>
    </w:tbl>
    <w:p w:rsidR="001F2B1B" w:rsidRPr="00B067FE" w:rsidRDefault="001F2B1B" w:rsidP="00A44E92">
      <w:pPr>
        <w:pStyle w:val="BodyTextIndent"/>
        <w:spacing w:after="0" w:line="360" w:lineRule="auto"/>
        <w:ind w:left="0"/>
        <w:jc w:val="center"/>
        <w:rPr>
          <w:b/>
        </w:rPr>
      </w:pPr>
      <w:r w:rsidRPr="00B067FE">
        <w:rPr>
          <w:b/>
        </w:rPr>
        <w:t>Table 4.10</w:t>
      </w:r>
    </w:p>
    <w:p w:rsidR="001F2B1B" w:rsidRPr="00B067FE" w:rsidRDefault="001F2B1B" w:rsidP="001F2B1B">
      <w:pPr>
        <w:pStyle w:val="BodyTextIndent"/>
        <w:spacing w:after="0" w:line="360" w:lineRule="auto"/>
        <w:ind w:left="0"/>
        <w:jc w:val="center"/>
        <w:rPr>
          <w:b/>
        </w:rPr>
      </w:pPr>
      <w:r w:rsidRPr="00B067FE">
        <w:rPr>
          <w:b/>
        </w:rPr>
        <w:t>Decision Making Process of DNPL62</w:t>
      </w:r>
    </w:p>
    <w:tbl>
      <w:tblPr>
        <w:tblW w:w="92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79"/>
        <w:gridCol w:w="2579"/>
        <w:gridCol w:w="1710"/>
        <w:gridCol w:w="2396"/>
        <w:gridCol w:w="1867"/>
      </w:tblGrid>
      <w:tr w:rsidR="001F2B1B" w:rsidRPr="00B067FE" w:rsidTr="002E327B">
        <w:tc>
          <w:tcPr>
            <w:tcW w:w="679" w:type="dxa"/>
          </w:tcPr>
          <w:p w:rsidR="001F2B1B" w:rsidRPr="00B067FE" w:rsidRDefault="001F2B1B" w:rsidP="002E327B">
            <w:pPr>
              <w:pStyle w:val="BodyTextIndent"/>
              <w:spacing w:after="0" w:line="360" w:lineRule="auto"/>
              <w:ind w:left="0"/>
              <w:jc w:val="both"/>
            </w:pPr>
            <w:r w:rsidRPr="00B067FE">
              <w:t>S.N.</w:t>
            </w:r>
          </w:p>
        </w:tc>
        <w:tc>
          <w:tcPr>
            <w:tcW w:w="2579" w:type="dxa"/>
          </w:tcPr>
          <w:p w:rsidR="001F2B1B" w:rsidRPr="00B067FE" w:rsidRDefault="001F2B1B" w:rsidP="002E327B">
            <w:pPr>
              <w:pStyle w:val="BodyTextIndent"/>
              <w:spacing w:after="0" w:line="360" w:lineRule="auto"/>
              <w:ind w:left="0"/>
              <w:jc w:val="both"/>
            </w:pPr>
            <w:r w:rsidRPr="00B067FE">
              <w:t>Performance Role:</w:t>
            </w:r>
          </w:p>
        </w:tc>
        <w:tc>
          <w:tcPr>
            <w:tcW w:w="1710" w:type="dxa"/>
          </w:tcPr>
          <w:p w:rsidR="001F2B1B" w:rsidRPr="00B067FE" w:rsidRDefault="001F2B1B" w:rsidP="002E327B">
            <w:pPr>
              <w:pStyle w:val="BodyTextIndent"/>
              <w:spacing w:after="0" w:line="360" w:lineRule="auto"/>
              <w:ind w:left="0"/>
              <w:jc w:val="center"/>
            </w:pPr>
            <w:r w:rsidRPr="00B067FE">
              <w:t>No. of sample</w:t>
            </w:r>
          </w:p>
        </w:tc>
        <w:tc>
          <w:tcPr>
            <w:tcW w:w="2396" w:type="dxa"/>
          </w:tcPr>
          <w:p w:rsidR="001F2B1B" w:rsidRPr="00B067FE" w:rsidRDefault="001F2B1B" w:rsidP="002E327B">
            <w:pPr>
              <w:pStyle w:val="BodyTextIndent"/>
              <w:spacing w:after="0" w:line="360" w:lineRule="auto"/>
              <w:ind w:left="0"/>
              <w:jc w:val="center"/>
            </w:pPr>
            <w:r w:rsidRPr="00B067FE">
              <w:t>No. of Respondents</w:t>
            </w:r>
          </w:p>
        </w:tc>
        <w:tc>
          <w:tcPr>
            <w:tcW w:w="1867" w:type="dxa"/>
          </w:tcPr>
          <w:p w:rsidR="001F2B1B" w:rsidRPr="00B067FE" w:rsidRDefault="001F2B1B" w:rsidP="002E327B">
            <w:pPr>
              <w:pStyle w:val="BodyTextIndent"/>
              <w:spacing w:after="0" w:line="360" w:lineRule="auto"/>
              <w:ind w:left="0"/>
              <w:jc w:val="center"/>
            </w:pPr>
            <w:r w:rsidRPr="00B067FE">
              <w:t>Percentage (%)</w:t>
            </w:r>
          </w:p>
        </w:tc>
      </w:tr>
      <w:tr w:rsidR="001F2B1B" w:rsidRPr="00B067FE" w:rsidTr="002E327B">
        <w:tc>
          <w:tcPr>
            <w:tcW w:w="679" w:type="dxa"/>
          </w:tcPr>
          <w:p w:rsidR="001F2B1B" w:rsidRPr="00B067FE" w:rsidRDefault="001F2B1B" w:rsidP="002E327B">
            <w:pPr>
              <w:pStyle w:val="BodyTextIndent"/>
              <w:spacing w:after="0" w:line="360" w:lineRule="auto"/>
              <w:ind w:left="0"/>
              <w:jc w:val="both"/>
            </w:pPr>
            <w:r w:rsidRPr="00B067FE">
              <w:t>a.</w:t>
            </w:r>
          </w:p>
        </w:tc>
        <w:tc>
          <w:tcPr>
            <w:tcW w:w="2579" w:type="dxa"/>
          </w:tcPr>
          <w:p w:rsidR="001F2B1B" w:rsidRPr="00B067FE" w:rsidRDefault="001F2B1B" w:rsidP="002E327B">
            <w:pPr>
              <w:pStyle w:val="BodyTextIndent"/>
              <w:spacing w:after="0" w:line="360" w:lineRule="auto"/>
              <w:ind w:left="0"/>
              <w:jc w:val="both"/>
            </w:pPr>
            <w:r w:rsidRPr="00B067FE">
              <w:t>Top to bottom</w:t>
            </w:r>
          </w:p>
        </w:tc>
        <w:tc>
          <w:tcPr>
            <w:tcW w:w="1710" w:type="dxa"/>
          </w:tcPr>
          <w:p w:rsidR="001F2B1B" w:rsidRPr="00B067FE" w:rsidRDefault="001F2B1B" w:rsidP="002E327B">
            <w:pPr>
              <w:pStyle w:val="BodyTextIndent"/>
              <w:spacing w:after="0" w:line="360" w:lineRule="auto"/>
              <w:ind w:left="0"/>
              <w:jc w:val="center"/>
            </w:pPr>
            <w:r w:rsidRPr="00B067FE">
              <w:t>20</w:t>
            </w:r>
          </w:p>
        </w:tc>
        <w:tc>
          <w:tcPr>
            <w:tcW w:w="2396" w:type="dxa"/>
          </w:tcPr>
          <w:p w:rsidR="001F2B1B" w:rsidRPr="00B067FE" w:rsidRDefault="001F2B1B" w:rsidP="002E327B">
            <w:pPr>
              <w:pStyle w:val="BodyTextIndent"/>
              <w:spacing w:after="0" w:line="360" w:lineRule="auto"/>
              <w:ind w:left="0"/>
              <w:jc w:val="center"/>
            </w:pPr>
            <w:r w:rsidRPr="00B067FE">
              <w:t>06</w:t>
            </w:r>
          </w:p>
        </w:tc>
        <w:tc>
          <w:tcPr>
            <w:tcW w:w="1867" w:type="dxa"/>
          </w:tcPr>
          <w:p w:rsidR="001F2B1B" w:rsidRPr="00B067FE" w:rsidRDefault="001F2B1B" w:rsidP="002E327B">
            <w:pPr>
              <w:pStyle w:val="BodyTextIndent"/>
              <w:spacing w:after="0" w:line="360" w:lineRule="auto"/>
              <w:ind w:left="0"/>
              <w:jc w:val="center"/>
            </w:pPr>
            <w:r w:rsidRPr="00B067FE">
              <w:t>30</w:t>
            </w:r>
          </w:p>
        </w:tc>
      </w:tr>
      <w:tr w:rsidR="001F2B1B" w:rsidRPr="00B067FE" w:rsidTr="002E327B">
        <w:tc>
          <w:tcPr>
            <w:tcW w:w="679" w:type="dxa"/>
          </w:tcPr>
          <w:p w:rsidR="001F2B1B" w:rsidRPr="00B067FE" w:rsidRDefault="001F2B1B" w:rsidP="002E327B">
            <w:pPr>
              <w:pStyle w:val="BodyTextIndent"/>
              <w:spacing w:after="0" w:line="360" w:lineRule="auto"/>
              <w:ind w:left="0"/>
              <w:jc w:val="both"/>
            </w:pPr>
            <w:r w:rsidRPr="00B067FE">
              <w:t>b.</w:t>
            </w:r>
          </w:p>
        </w:tc>
        <w:tc>
          <w:tcPr>
            <w:tcW w:w="2579" w:type="dxa"/>
          </w:tcPr>
          <w:p w:rsidR="001F2B1B" w:rsidRPr="00B067FE" w:rsidRDefault="001F2B1B" w:rsidP="002E327B">
            <w:pPr>
              <w:pStyle w:val="BodyTextIndent"/>
              <w:spacing w:after="0" w:line="360" w:lineRule="auto"/>
              <w:ind w:left="0"/>
              <w:jc w:val="both"/>
            </w:pPr>
            <w:r w:rsidRPr="00B067FE">
              <w:t xml:space="preserve">Bottom to top </w:t>
            </w:r>
          </w:p>
        </w:tc>
        <w:tc>
          <w:tcPr>
            <w:tcW w:w="1710" w:type="dxa"/>
          </w:tcPr>
          <w:p w:rsidR="001F2B1B" w:rsidRPr="00B067FE" w:rsidRDefault="001F2B1B" w:rsidP="002E327B">
            <w:pPr>
              <w:pStyle w:val="BodyTextIndent"/>
              <w:spacing w:after="0" w:line="360" w:lineRule="auto"/>
              <w:ind w:left="0"/>
              <w:jc w:val="center"/>
            </w:pPr>
            <w:r w:rsidRPr="00B067FE">
              <w:t>20</w:t>
            </w:r>
          </w:p>
        </w:tc>
        <w:tc>
          <w:tcPr>
            <w:tcW w:w="2396" w:type="dxa"/>
          </w:tcPr>
          <w:p w:rsidR="001F2B1B" w:rsidRPr="00B067FE" w:rsidRDefault="001F2B1B" w:rsidP="002E327B">
            <w:pPr>
              <w:pStyle w:val="BodyTextIndent"/>
              <w:spacing w:after="0" w:line="360" w:lineRule="auto"/>
              <w:ind w:left="0"/>
              <w:jc w:val="center"/>
            </w:pPr>
            <w:r w:rsidRPr="00B067FE">
              <w:t>04</w:t>
            </w:r>
          </w:p>
        </w:tc>
        <w:tc>
          <w:tcPr>
            <w:tcW w:w="1867" w:type="dxa"/>
          </w:tcPr>
          <w:p w:rsidR="001F2B1B" w:rsidRPr="00B067FE" w:rsidRDefault="001F2B1B" w:rsidP="002E327B">
            <w:pPr>
              <w:pStyle w:val="BodyTextIndent"/>
              <w:spacing w:after="0" w:line="360" w:lineRule="auto"/>
              <w:ind w:left="0"/>
              <w:jc w:val="center"/>
            </w:pPr>
            <w:r w:rsidRPr="00B067FE">
              <w:t>20</w:t>
            </w:r>
          </w:p>
        </w:tc>
      </w:tr>
      <w:tr w:rsidR="001F2B1B" w:rsidRPr="00B067FE" w:rsidTr="002E327B">
        <w:tc>
          <w:tcPr>
            <w:tcW w:w="679" w:type="dxa"/>
          </w:tcPr>
          <w:p w:rsidR="001F2B1B" w:rsidRPr="00B067FE" w:rsidRDefault="001F2B1B" w:rsidP="002E327B">
            <w:pPr>
              <w:pStyle w:val="BodyTextIndent"/>
              <w:spacing w:after="0" w:line="360" w:lineRule="auto"/>
              <w:ind w:left="0"/>
              <w:jc w:val="both"/>
            </w:pPr>
            <w:r w:rsidRPr="00B067FE">
              <w:t>c.</w:t>
            </w:r>
          </w:p>
        </w:tc>
        <w:tc>
          <w:tcPr>
            <w:tcW w:w="2579" w:type="dxa"/>
          </w:tcPr>
          <w:p w:rsidR="001F2B1B" w:rsidRPr="00B067FE" w:rsidRDefault="001F2B1B" w:rsidP="002E327B">
            <w:pPr>
              <w:pStyle w:val="BodyTextIndent"/>
              <w:spacing w:after="0" w:line="360" w:lineRule="auto"/>
              <w:ind w:left="0"/>
              <w:jc w:val="both"/>
            </w:pPr>
            <w:r w:rsidRPr="00B067FE">
              <w:t>Participating all staffs</w:t>
            </w:r>
          </w:p>
        </w:tc>
        <w:tc>
          <w:tcPr>
            <w:tcW w:w="1710" w:type="dxa"/>
          </w:tcPr>
          <w:p w:rsidR="001F2B1B" w:rsidRPr="00B067FE" w:rsidRDefault="001F2B1B" w:rsidP="002E327B">
            <w:pPr>
              <w:pStyle w:val="BodyTextIndent"/>
              <w:spacing w:after="0" w:line="360" w:lineRule="auto"/>
              <w:ind w:left="0"/>
              <w:jc w:val="center"/>
            </w:pPr>
            <w:r w:rsidRPr="00B067FE">
              <w:t>20</w:t>
            </w:r>
          </w:p>
        </w:tc>
        <w:tc>
          <w:tcPr>
            <w:tcW w:w="2396" w:type="dxa"/>
          </w:tcPr>
          <w:p w:rsidR="001F2B1B" w:rsidRPr="00B067FE" w:rsidRDefault="001F2B1B" w:rsidP="002E327B">
            <w:pPr>
              <w:pStyle w:val="BodyTextIndent"/>
              <w:spacing w:after="0" w:line="360" w:lineRule="auto"/>
              <w:ind w:left="0"/>
              <w:jc w:val="center"/>
            </w:pPr>
            <w:r w:rsidRPr="00B067FE">
              <w:t>10</w:t>
            </w:r>
          </w:p>
        </w:tc>
        <w:tc>
          <w:tcPr>
            <w:tcW w:w="1867" w:type="dxa"/>
          </w:tcPr>
          <w:p w:rsidR="001F2B1B" w:rsidRPr="00B067FE" w:rsidRDefault="001F2B1B" w:rsidP="002E327B">
            <w:pPr>
              <w:pStyle w:val="BodyTextIndent"/>
              <w:spacing w:after="0" w:line="360" w:lineRule="auto"/>
              <w:ind w:left="0"/>
              <w:jc w:val="center"/>
            </w:pPr>
            <w:r w:rsidRPr="00B067FE">
              <w:t>50</w:t>
            </w:r>
          </w:p>
        </w:tc>
      </w:tr>
      <w:tr w:rsidR="001F2B1B" w:rsidRPr="00B067FE" w:rsidTr="002E327B">
        <w:tc>
          <w:tcPr>
            <w:tcW w:w="679" w:type="dxa"/>
          </w:tcPr>
          <w:p w:rsidR="001F2B1B" w:rsidRPr="00B067FE" w:rsidRDefault="001F2B1B" w:rsidP="002E327B">
            <w:pPr>
              <w:pStyle w:val="BodyTextIndent"/>
              <w:spacing w:after="0" w:line="360" w:lineRule="auto"/>
              <w:ind w:left="0"/>
              <w:jc w:val="both"/>
            </w:pPr>
          </w:p>
        </w:tc>
        <w:tc>
          <w:tcPr>
            <w:tcW w:w="2579" w:type="dxa"/>
          </w:tcPr>
          <w:p w:rsidR="001F2B1B" w:rsidRPr="00B067FE" w:rsidRDefault="001F2B1B" w:rsidP="002E327B">
            <w:pPr>
              <w:pStyle w:val="BodyTextIndent"/>
              <w:spacing w:after="0" w:line="360" w:lineRule="auto"/>
              <w:ind w:left="0"/>
              <w:jc w:val="both"/>
            </w:pPr>
            <w:r w:rsidRPr="00B067FE">
              <w:t xml:space="preserve">Total </w:t>
            </w:r>
          </w:p>
        </w:tc>
        <w:tc>
          <w:tcPr>
            <w:tcW w:w="1710" w:type="dxa"/>
          </w:tcPr>
          <w:p w:rsidR="001F2B1B" w:rsidRPr="00B067FE" w:rsidRDefault="001F2B1B" w:rsidP="002E327B">
            <w:pPr>
              <w:pStyle w:val="BodyTextIndent"/>
              <w:spacing w:after="0" w:line="360" w:lineRule="auto"/>
              <w:ind w:left="0"/>
              <w:jc w:val="center"/>
            </w:pPr>
            <w:r w:rsidRPr="00B067FE">
              <w:t>20</w:t>
            </w:r>
          </w:p>
        </w:tc>
        <w:tc>
          <w:tcPr>
            <w:tcW w:w="2396" w:type="dxa"/>
          </w:tcPr>
          <w:p w:rsidR="001F2B1B" w:rsidRPr="00B067FE" w:rsidRDefault="001F2B1B" w:rsidP="002E327B">
            <w:pPr>
              <w:pStyle w:val="BodyTextIndent"/>
              <w:spacing w:after="0" w:line="360" w:lineRule="auto"/>
              <w:ind w:left="0"/>
              <w:jc w:val="center"/>
            </w:pPr>
            <w:r w:rsidRPr="00B067FE">
              <w:t>20</w:t>
            </w:r>
          </w:p>
        </w:tc>
        <w:tc>
          <w:tcPr>
            <w:tcW w:w="1867" w:type="dxa"/>
          </w:tcPr>
          <w:p w:rsidR="001F2B1B" w:rsidRPr="00B067FE" w:rsidRDefault="001F2B1B" w:rsidP="002E327B">
            <w:pPr>
              <w:pStyle w:val="BodyTextIndent"/>
              <w:spacing w:after="0" w:line="360" w:lineRule="auto"/>
              <w:ind w:left="0"/>
              <w:jc w:val="center"/>
            </w:pPr>
            <w:r w:rsidRPr="00B067FE">
              <w:t>100</w:t>
            </w:r>
          </w:p>
        </w:tc>
      </w:tr>
    </w:tbl>
    <w:p w:rsidR="001F2B1B" w:rsidRPr="00B067FE" w:rsidRDefault="001F2B1B" w:rsidP="001F2B1B">
      <w:pPr>
        <w:pStyle w:val="BodyTextIndent"/>
        <w:spacing w:after="0" w:line="360" w:lineRule="auto"/>
        <w:ind w:left="0"/>
        <w:jc w:val="both"/>
      </w:pPr>
    </w:p>
    <w:p w:rsidR="001F2B1B" w:rsidRPr="00B067FE" w:rsidRDefault="001F2B1B" w:rsidP="001F2B1B">
      <w:pPr>
        <w:pStyle w:val="BodyTextIndent"/>
        <w:spacing w:after="0" w:line="360" w:lineRule="auto"/>
        <w:ind w:left="0"/>
        <w:jc w:val="both"/>
        <w:rPr>
          <w:b/>
        </w:rPr>
      </w:pPr>
      <w:r w:rsidRPr="00B067FE">
        <w:rPr>
          <w:b/>
        </w:rPr>
        <w:t>4.1.1.6 Problems faced of the Company</w:t>
      </w:r>
    </w:p>
    <w:p w:rsidR="001F2B1B" w:rsidRPr="00B067FE" w:rsidRDefault="001F2B1B" w:rsidP="001F2B1B">
      <w:pPr>
        <w:pStyle w:val="BodyTextIndent"/>
        <w:spacing w:after="0" w:line="360" w:lineRule="auto"/>
        <w:ind w:left="0"/>
        <w:jc w:val="both"/>
      </w:pPr>
      <w:r w:rsidRPr="00B067FE">
        <w:t>When the company is established and their transactions are running in that time Company can face such difficult situation which effect &amp; interrupt to run the company smoothly all that crucial things are problems from the questionnaire the result find that the problems of the HDL &amp; DNPL are as follows:</w:t>
      </w:r>
    </w:p>
    <w:p w:rsidR="001F2B1B" w:rsidRPr="00B067FE" w:rsidRDefault="001F2B1B" w:rsidP="001F2B1B">
      <w:pPr>
        <w:pStyle w:val="BodyTextIndent"/>
        <w:spacing w:after="0" w:line="360" w:lineRule="auto"/>
        <w:ind w:left="0"/>
        <w:jc w:val="both"/>
      </w:pPr>
    </w:p>
    <w:p w:rsidR="001F2B1B" w:rsidRPr="00B067FE" w:rsidRDefault="001F2B1B" w:rsidP="001F2B1B">
      <w:pPr>
        <w:pStyle w:val="BodyTextIndent"/>
        <w:spacing w:after="0" w:line="360" w:lineRule="auto"/>
        <w:ind w:left="0"/>
        <w:jc w:val="center"/>
        <w:rPr>
          <w:b/>
        </w:rPr>
      </w:pPr>
      <w:r w:rsidRPr="00B067FE">
        <w:rPr>
          <w:b/>
        </w:rPr>
        <w:t>Table 4.11</w:t>
      </w:r>
    </w:p>
    <w:p w:rsidR="001F2B1B" w:rsidRPr="00B067FE" w:rsidRDefault="001F2B1B" w:rsidP="001F2B1B">
      <w:pPr>
        <w:pStyle w:val="BodyTextIndent"/>
        <w:spacing w:after="0" w:line="360" w:lineRule="auto"/>
        <w:ind w:left="0"/>
        <w:jc w:val="center"/>
        <w:rPr>
          <w:b/>
        </w:rPr>
      </w:pPr>
      <w:r w:rsidRPr="00B067FE">
        <w:rPr>
          <w:b/>
        </w:rPr>
        <w:t>Problems Facing by HDL63</w:t>
      </w:r>
    </w:p>
    <w:tbl>
      <w:tblPr>
        <w:tblW w:w="93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79"/>
        <w:gridCol w:w="2918"/>
        <w:gridCol w:w="1690"/>
        <w:gridCol w:w="2236"/>
        <w:gridCol w:w="1809"/>
      </w:tblGrid>
      <w:tr w:rsidR="001F2B1B" w:rsidRPr="00B067FE" w:rsidTr="002E327B">
        <w:trPr>
          <w:jc w:val="center"/>
        </w:trPr>
        <w:tc>
          <w:tcPr>
            <w:tcW w:w="679" w:type="dxa"/>
          </w:tcPr>
          <w:p w:rsidR="001F2B1B" w:rsidRPr="00B067FE" w:rsidRDefault="001F2B1B" w:rsidP="002E327B">
            <w:pPr>
              <w:pStyle w:val="BodyTextIndent"/>
              <w:spacing w:after="0" w:line="360" w:lineRule="auto"/>
              <w:ind w:left="0"/>
              <w:jc w:val="both"/>
            </w:pPr>
            <w:r w:rsidRPr="00B067FE">
              <w:t>S.N.</w:t>
            </w:r>
          </w:p>
        </w:tc>
        <w:tc>
          <w:tcPr>
            <w:tcW w:w="2918" w:type="dxa"/>
          </w:tcPr>
          <w:p w:rsidR="001F2B1B" w:rsidRPr="00B067FE" w:rsidRDefault="001F2B1B" w:rsidP="002E327B">
            <w:pPr>
              <w:pStyle w:val="BodyTextIndent"/>
              <w:spacing w:after="0" w:line="360" w:lineRule="auto"/>
              <w:ind w:left="0"/>
              <w:jc w:val="both"/>
            </w:pPr>
            <w:r w:rsidRPr="00B067FE">
              <w:t>Performance Role:</w:t>
            </w:r>
          </w:p>
        </w:tc>
        <w:tc>
          <w:tcPr>
            <w:tcW w:w="1690" w:type="dxa"/>
          </w:tcPr>
          <w:p w:rsidR="001F2B1B" w:rsidRPr="00B067FE" w:rsidRDefault="001F2B1B" w:rsidP="002E327B">
            <w:pPr>
              <w:pStyle w:val="BodyTextIndent"/>
              <w:spacing w:after="0" w:line="360" w:lineRule="auto"/>
              <w:ind w:left="0"/>
              <w:jc w:val="center"/>
            </w:pPr>
            <w:r w:rsidRPr="00B067FE">
              <w:t>No. of sample</w:t>
            </w:r>
          </w:p>
        </w:tc>
        <w:tc>
          <w:tcPr>
            <w:tcW w:w="2236" w:type="dxa"/>
          </w:tcPr>
          <w:p w:rsidR="001F2B1B" w:rsidRPr="00B067FE" w:rsidRDefault="001F2B1B" w:rsidP="002E327B">
            <w:pPr>
              <w:pStyle w:val="BodyTextIndent"/>
              <w:spacing w:after="0" w:line="360" w:lineRule="auto"/>
              <w:ind w:left="0"/>
              <w:jc w:val="center"/>
            </w:pPr>
            <w:r w:rsidRPr="00B067FE">
              <w:t>No. of Respondents</w:t>
            </w:r>
          </w:p>
        </w:tc>
        <w:tc>
          <w:tcPr>
            <w:tcW w:w="1809" w:type="dxa"/>
          </w:tcPr>
          <w:p w:rsidR="001F2B1B" w:rsidRPr="00B067FE" w:rsidRDefault="001F2B1B" w:rsidP="002E327B">
            <w:pPr>
              <w:pStyle w:val="BodyTextIndent"/>
              <w:spacing w:after="0" w:line="360" w:lineRule="auto"/>
              <w:ind w:left="0"/>
              <w:jc w:val="center"/>
            </w:pPr>
            <w:r w:rsidRPr="00B067FE">
              <w:t>Percentage (%)</w:t>
            </w:r>
          </w:p>
        </w:tc>
      </w:tr>
      <w:tr w:rsidR="001F2B1B" w:rsidRPr="00B067FE" w:rsidTr="002E327B">
        <w:trPr>
          <w:jc w:val="center"/>
        </w:trPr>
        <w:tc>
          <w:tcPr>
            <w:tcW w:w="679" w:type="dxa"/>
          </w:tcPr>
          <w:p w:rsidR="001F2B1B" w:rsidRPr="00B067FE" w:rsidRDefault="001F2B1B" w:rsidP="002E327B">
            <w:pPr>
              <w:pStyle w:val="BodyTextIndent"/>
              <w:spacing w:after="0" w:line="360" w:lineRule="auto"/>
              <w:ind w:left="0"/>
              <w:jc w:val="both"/>
            </w:pPr>
            <w:r w:rsidRPr="00B067FE">
              <w:t>a.</w:t>
            </w:r>
          </w:p>
        </w:tc>
        <w:tc>
          <w:tcPr>
            <w:tcW w:w="2918" w:type="dxa"/>
          </w:tcPr>
          <w:p w:rsidR="001F2B1B" w:rsidRPr="00B067FE" w:rsidRDefault="001F2B1B" w:rsidP="002E327B">
            <w:pPr>
              <w:pStyle w:val="BodyTextIndent"/>
              <w:spacing w:after="0" w:line="360" w:lineRule="auto"/>
              <w:ind w:left="0"/>
              <w:jc w:val="both"/>
            </w:pPr>
            <w:r w:rsidRPr="00B067FE">
              <w:t xml:space="preserve">Economic </w:t>
            </w:r>
          </w:p>
        </w:tc>
        <w:tc>
          <w:tcPr>
            <w:tcW w:w="1690" w:type="dxa"/>
          </w:tcPr>
          <w:p w:rsidR="001F2B1B" w:rsidRPr="00B067FE" w:rsidRDefault="001F2B1B" w:rsidP="002E327B">
            <w:pPr>
              <w:pStyle w:val="BodyTextIndent"/>
              <w:spacing w:after="0" w:line="360" w:lineRule="auto"/>
              <w:ind w:left="0"/>
              <w:jc w:val="center"/>
            </w:pPr>
            <w:r w:rsidRPr="00B067FE">
              <w:t>20</w:t>
            </w:r>
          </w:p>
        </w:tc>
        <w:tc>
          <w:tcPr>
            <w:tcW w:w="2236" w:type="dxa"/>
          </w:tcPr>
          <w:p w:rsidR="001F2B1B" w:rsidRPr="00B067FE" w:rsidRDefault="001F2B1B" w:rsidP="002E327B">
            <w:pPr>
              <w:pStyle w:val="BodyTextIndent"/>
              <w:spacing w:after="0" w:line="360" w:lineRule="auto"/>
              <w:ind w:left="0"/>
              <w:jc w:val="center"/>
            </w:pPr>
            <w:r w:rsidRPr="00B067FE">
              <w:t>05</w:t>
            </w:r>
          </w:p>
        </w:tc>
        <w:tc>
          <w:tcPr>
            <w:tcW w:w="1809" w:type="dxa"/>
          </w:tcPr>
          <w:p w:rsidR="001F2B1B" w:rsidRPr="00B067FE" w:rsidRDefault="001F2B1B" w:rsidP="002E327B">
            <w:pPr>
              <w:pStyle w:val="BodyTextIndent"/>
              <w:spacing w:after="0" w:line="360" w:lineRule="auto"/>
              <w:ind w:left="0"/>
              <w:jc w:val="center"/>
            </w:pPr>
            <w:r w:rsidRPr="00B067FE">
              <w:t>25</w:t>
            </w:r>
          </w:p>
        </w:tc>
      </w:tr>
      <w:tr w:rsidR="001F2B1B" w:rsidRPr="00B067FE" w:rsidTr="002E327B">
        <w:trPr>
          <w:jc w:val="center"/>
        </w:trPr>
        <w:tc>
          <w:tcPr>
            <w:tcW w:w="679" w:type="dxa"/>
          </w:tcPr>
          <w:p w:rsidR="001F2B1B" w:rsidRPr="00B067FE" w:rsidRDefault="001F2B1B" w:rsidP="002E327B">
            <w:pPr>
              <w:pStyle w:val="BodyTextIndent"/>
              <w:spacing w:after="0" w:line="360" w:lineRule="auto"/>
              <w:ind w:left="0"/>
              <w:jc w:val="both"/>
            </w:pPr>
            <w:r w:rsidRPr="00B067FE">
              <w:t>b.</w:t>
            </w:r>
          </w:p>
        </w:tc>
        <w:tc>
          <w:tcPr>
            <w:tcW w:w="2918" w:type="dxa"/>
          </w:tcPr>
          <w:p w:rsidR="001F2B1B" w:rsidRPr="00B067FE" w:rsidRDefault="001F2B1B" w:rsidP="002E327B">
            <w:pPr>
              <w:pStyle w:val="BodyTextIndent"/>
              <w:spacing w:after="0" w:line="360" w:lineRule="auto"/>
              <w:ind w:left="0"/>
              <w:jc w:val="both"/>
            </w:pPr>
            <w:r w:rsidRPr="00B067FE">
              <w:t xml:space="preserve">Political </w:t>
            </w:r>
          </w:p>
        </w:tc>
        <w:tc>
          <w:tcPr>
            <w:tcW w:w="1690" w:type="dxa"/>
          </w:tcPr>
          <w:p w:rsidR="001F2B1B" w:rsidRPr="00B067FE" w:rsidRDefault="001F2B1B" w:rsidP="002E327B">
            <w:pPr>
              <w:pStyle w:val="BodyTextIndent"/>
              <w:spacing w:after="0" w:line="360" w:lineRule="auto"/>
              <w:ind w:left="0"/>
              <w:jc w:val="center"/>
            </w:pPr>
            <w:r w:rsidRPr="00B067FE">
              <w:t>20</w:t>
            </w:r>
          </w:p>
        </w:tc>
        <w:tc>
          <w:tcPr>
            <w:tcW w:w="2236" w:type="dxa"/>
          </w:tcPr>
          <w:p w:rsidR="001F2B1B" w:rsidRPr="00B067FE" w:rsidRDefault="001F2B1B" w:rsidP="002E327B">
            <w:pPr>
              <w:pStyle w:val="BodyTextIndent"/>
              <w:spacing w:after="0" w:line="360" w:lineRule="auto"/>
              <w:ind w:left="0"/>
              <w:jc w:val="center"/>
            </w:pPr>
            <w:r w:rsidRPr="00B067FE">
              <w:t>11</w:t>
            </w:r>
          </w:p>
        </w:tc>
        <w:tc>
          <w:tcPr>
            <w:tcW w:w="1809" w:type="dxa"/>
          </w:tcPr>
          <w:p w:rsidR="001F2B1B" w:rsidRPr="00B067FE" w:rsidRDefault="001F2B1B" w:rsidP="002E327B">
            <w:pPr>
              <w:pStyle w:val="BodyTextIndent"/>
              <w:spacing w:after="0" w:line="360" w:lineRule="auto"/>
              <w:ind w:left="0"/>
              <w:jc w:val="center"/>
            </w:pPr>
            <w:r w:rsidRPr="00B067FE">
              <w:t>55</w:t>
            </w:r>
          </w:p>
        </w:tc>
      </w:tr>
      <w:tr w:rsidR="001F2B1B" w:rsidRPr="00B067FE" w:rsidTr="002E327B">
        <w:trPr>
          <w:jc w:val="center"/>
        </w:trPr>
        <w:tc>
          <w:tcPr>
            <w:tcW w:w="679" w:type="dxa"/>
          </w:tcPr>
          <w:p w:rsidR="001F2B1B" w:rsidRPr="00B067FE" w:rsidRDefault="001F2B1B" w:rsidP="002E327B">
            <w:pPr>
              <w:pStyle w:val="BodyTextIndent"/>
              <w:spacing w:after="0" w:line="360" w:lineRule="auto"/>
              <w:ind w:left="0"/>
              <w:jc w:val="both"/>
            </w:pPr>
            <w:r w:rsidRPr="00B067FE">
              <w:t>c.</w:t>
            </w:r>
          </w:p>
        </w:tc>
        <w:tc>
          <w:tcPr>
            <w:tcW w:w="2918" w:type="dxa"/>
          </w:tcPr>
          <w:p w:rsidR="001F2B1B" w:rsidRPr="00B067FE" w:rsidRDefault="001F2B1B" w:rsidP="002E327B">
            <w:pPr>
              <w:pStyle w:val="BodyTextIndent"/>
              <w:spacing w:after="0" w:line="360" w:lineRule="auto"/>
              <w:ind w:left="-98"/>
              <w:jc w:val="both"/>
            </w:pPr>
            <w:r w:rsidRPr="00B067FE">
              <w:t xml:space="preserve">Lack of Staff co-ordination </w:t>
            </w:r>
          </w:p>
        </w:tc>
        <w:tc>
          <w:tcPr>
            <w:tcW w:w="1690" w:type="dxa"/>
          </w:tcPr>
          <w:p w:rsidR="001F2B1B" w:rsidRPr="00B067FE" w:rsidRDefault="001F2B1B" w:rsidP="002E327B">
            <w:pPr>
              <w:pStyle w:val="BodyTextIndent"/>
              <w:spacing w:after="0" w:line="360" w:lineRule="auto"/>
              <w:ind w:left="0"/>
              <w:jc w:val="center"/>
            </w:pPr>
            <w:r w:rsidRPr="00B067FE">
              <w:t>20</w:t>
            </w:r>
          </w:p>
        </w:tc>
        <w:tc>
          <w:tcPr>
            <w:tcW w:w="2236" w:type="dxa"/>
          </w:tcPr>
          <w:p w:rsidR="001F2B1B" w:rsidRPr="00B067FE" w:rsidRDefault="001F2B1B" w:rsidP="002E327B">
            <w:pPr>
              <w:pStyle w:val="BodyTextIndent"/>
              <w:spacing w:after="0" w:line="360" w:lineRule="auto"/>
              <w:ind w:left="0"/>
              <w:jc w:val="center"/>
            </w:pPr>
            <w:r w:rsidRPr="00B067FE">
              <w:t>02</w:t>
            </w:r>
          </w:p>
        </w:tc>
        <w:tc>
          <w:tcPr>
            <w:tcW w:w="1809" w:type="dxa"/>
          </w:tcPr>
          <w:p w:rsidR="001F2B1B" w:rsidRPr="00B067FE" w:rsidRDefault="001F2B1B" w:rsidP="002E327B">
            <w:pPr>
              <w:pStyle w:val="BodyTextIndent"/>
              <w:spacing w:after="0" w:line="360" w:lineRule="auto"/>
              <w:ind w:left="0"/>
              <w:jc w:val="center"/>
            </w:pPr>
            <w:r w:rsidRPr="00B067FE">
              <w:t>10</w:t>
            </w:r>
          </w:p>
        </w:tc>
      </w:tr>
      <w:tr w:rsidR="001F2B1B" w:rsidRPr="00B067FE" w:rsidTr="002E327B">
        <w:trPr>
          <w:jc w:val="center"/>
        </w:trPr>
        <w:tc>
          <w:tcPr>
            <w:tcW w:w="679" w:type="dxa"/>
          </w:tcPr>
          <w:p w:rsidR="001F2B1B" w:rsidRPr="00B067FE" w:rsidRDefault="001F2B1B" w:rsidP="002E327B">
            <w:pPr>
              <w:pStyle w:val="BodyTextIndent"/>
              <w:spacing w:after="0" w:line="360" w:lineRule="auto"/>
              <w:ind w:left="0"/>
              <w:jc w:val="both"/>
            </w:pPr>
            <w:r w:rsidRPr="00B067FE">
              <w:t>d.</w:t>
            </w:r>
          </w:p>
        </w:tc>
        <w:tc>
          <w:tcPr>
            <w:tcW w:w="2918" w:type="dxa"/>
          </w:tcPr>
          <w:p w:rsidR="001F2B1B" w:rsidRPr="00B067FE" w:rsidRDefault="001F2B1B" w:rsidP="002E327B">
            <w:pPr>
              <w:pStyle w:val="BodyTextIndent"/>
              <w:spacing w:after="0" w:line="360" w:lineRule="auto"/>
              <w:ind w:left="0"/>
              <w:jc w:val="both"/>
            </w:pPr>
            <w:r w:rsidRPr="00B067FE">
              <w:t xml:space="preserve">Others </w:t>
            </w:r>
          </w:p>
        </w:tc>
        <w:tc>
          <w:tcPr>
            <w:tcW w:w="1690" w:type="dxa"/>
          </w:tcPr>
          <w:p w:rsidR="001F2B1B" w:rsidRPr="00B067FE" w:rsidRDefault="001F2B1B" w:rsidP="002E327B">
            <w:pPr>
              <w:pStyle w:val="BodyTextIndent"/>
              <w:spacing w:after="0" w:line="360" w:lineRule="auto"/>
              <w:ind w:left="0"/>
              <w:jc w:val="center"/>
            </w:pPr>
            <w:r w:rsidRPr="00B067FE">
              <w:t>20</w:t>
            </w:r>
          </w:p>
        </w:tc>
        <w:tc>
          <w:tcPr>
            <w:tcW w:w="2236" w:type="dxa"/>
          </w:tcPr>
          <w:p w:rsidR="001F2B1B" w:rsidRPr="00B067FE" w:rsidRDefault="001F2B1B" w:rsidP="002E327B">
            <w:pPr>
              <w:pStyle w:val="BodyTextIndent"/>
              <w:spacing w:after="0" w:line="360" w:lineRule="auto"/>
              <w:ind w:left="0"/>
              <w:jc w:val="center"/>
            </w:pPr>
            <w:r w:rsidRPr="00B067FE">
              <w:t>02</w:t>
            </w:r>
          </w:p>
        </w:tc>
        <w:tc>
          <w:tcPr>
            <w:tcW w:w="1809" w:type="dxa"/>
          </w:tcPr>
          <w:p w:rsidR="001F2B1B" w:rsidRPr="00B067FE" w:rsidRDefault="001F2B1B" w:rsidP="002E327B">
            <w:pPr>
              <w:pStyle w:val="BodyTextIndent"/>
              <w:spacing w:after="0" w:line="360" w:lineRule="auto"/>
              <w:ind w:left="0"/>
              <w:jc w:val="center"/>
            </w:pPr>
            <w:r w:rsidRPr="00B067FE">
              <w:t>10</w:t>
            </w:r>
          </w:p>
        </w:tc>
      </w:tr>
      <w:tr w:rsidR="001F2B1B" w:rsidRPr="00B067FE" w:rsidTr="002E327B">
        <w:trPr>
          <w:jc w:val="center"/>
        </w:trPr>
        <w:tc>
          <w:tcPr>
            <w:tcW w:w="679" w:type="dxa"/>
          </w:tcPr>
          <w:p w:rsidR="001F2B1B" w:rsidRPr="00B067FE" w:rsidRDefault="001F2B1B" w:rsidP="002E327B">
            <w:pPr>
              <w:pStyle w:val="BodyTextIndent"/>
              <w:spacing w:after="0" w:line="360" w:lineRule="auto"/>
              <w:ind w:left="0"/>
              <w:jc w:val="both"/>
            </w:pPr>
          </w:p>
        </w:tc>
        <w:tc>
          <w:tcPr>
            <w:tcW w:w="2918" w:type="dxa"/>
          </w:tcPr>
          <w:p w:rsidR="001F2B1B" w:rsidRPr="00B067FE" w:rsidRDefault="001F2B1B" w:rsidP="002E327B">
            <w:pPr>
              <w:pStyle w:val="BodyTextIndent"/>
              <w:spacing w:after="0" w:line="360" w:lineRule="auto"/>
              <w:ind w:left="0"/>
              <w:jc w:val="both"/>
            </w:pPr>
            <w:r w:rsidRPr="00B067FE">
              <w:t xml:space="preserve">Total </w:t>
            </w:r>
          </w:p>
        </w:tc>
        <w:tc>
          <w:tcPr>
            <w:tcW w:w="1690" w:type="dxa"/>
          </w:tcPr>
          <w:p w:rsidR="001F2B1B" w:rsidRPr="00B067FE" w:rsidRDefault="001F2B1B" w:rsidP="002E327B">
            <w:pPr>
              <w:pStyle w:val="BodyTextIndent"/>
              <w:spacing w:after="0" w:line="360" w:lineRule="auto"/>
              <w:ind w:left="0"/>
              <w:jc w:val="center"/>
            </w:pPr>
            <w:r w:rsidRPr="00B067FE">
              <w:t>20</w:t>
            </w:r>
          </w:p>
        </w:tc>
        <w:tc>
          <w:tcPr>
            <w:tcW w:w="2236" w:type="dxa"/>
          </w:tcPr>
          <w:p w:rsidR="001F2B1B" w:rsidRPr="00B067FE" w:rsidRDefault="001F2B1B" w:rsidP="002E327B">
            <w:pPr>
              <w:pStyle w:val="BodyTextIndent"/>
              <w:spacing w:after="0" w:line="360" w:lineRule="auto"/>
              <w:ind w:left="0"/>
              <w:jc w:val="center"/>
            </w:pPr>
            <w:r w:rsidRPr="00B067FE">
              <w:t>20</w:t>
            </w:r>
          </w:p>
        </w:tc>
        <w:tc>
          <w:tcPr>
            <w:tcW w:w="1809" w:type="dxa"/>
          </w:tcPr>
          <w:p w:rsidR="001F2B1B" w:rsidRPr="00B067FE" w:rsidRDefault="001F2B1B" w:rsidP="002E327B">
            <w:pPr>
              <w:pStyle w:val="BodyTextIndent"/>
              <w:spacing w:after="0" w:line="360" w:lineRule="auto"/>
              <w:ind w:left="0"/>
              <w:jc w:val="center"/>
            </w:pPr>
            <w:r w:rsidRPr="00B067FE">
              <w:t>100</w:t>
            </w:r>
          </w:p>
        </w:tc>
      </w:tr>
    </w:tbl>
    <w:p w:rsidR="001F2B1B" w:rsidRPr="00B067FE" w:rsidRDefault="001F2B1B" w:rsidP="001F2B1B">
      <w:pPr>
        <w:pStyle w:val="BodyTextIndent"/>
        <w:spacing w:after="0" w:line="360" w:lineRule="auto"/>
        <w:ind w:left="0"/>
        <w:jc w:val="both"/>
      </w:pPr>
    </w:p>
    <w:p w:rsidR="001F2B1B" w:rsidRPr="00B067FE" w:rsidRDefault="001F2B1B" w:rsidP="001F2B1B">
      <w:pPr>
        <w:pStyle w:val="BodyTextIndent"/>
        <w:spacing w:after="0" w:line="360" w:lineRule="auto"/>
        <w:ind w:left="90"/>
        <w:jc w:val="center"/>
        <w:rPr>
          <w:b/>
        </w:rPr>
      </w:pPr>
      <w:r w:rsidRPr="00B067FE">
        <w:rPr>
          <w:b/>
        </w:rPr>
        <w:t>Table 4.12</w:t>
      </w:r>
    </w:p>
    <w:p w:rsidR="001F2B1B" w:rsidRPr="00B067FE" w:rsidRDefault="001F2B1B" w:rsidP="001F2B1B">
      <w:pPr>
        <w:pStyle w:val="BodyTextIndent"/>
        <w:spacing w:after="0" w:line="360" w:lineRule="auto"/>
        <w:ind w:left="90"/>
        <w:jc w:val="center"/>
        <w:rPr>
          <w:b/>
        </w:rPr>
      </w:pPr>
      <w:r w:rsidRPr="00B067FE">
        <w:rPr>
          <w:b/>
        </w:rPr>
        <w:t>Problems facing by DNPL63</w:t>
      </w:r>
    </w:p>
    <w:tbl>
      <w:tblPr>
        <w:tblW w:w="94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38"/>
        <w:gridCol w:w="3076"/>
        <w:gridCol w:w="1690"/>
        <w:gridCol w:w="2236"/>
        <w:gridCol w:w="1723"/>
      </w:tblGrid>
      <w:tr w:rsidR="001F2B1B" w:rsidRPr="00B067FE" w:rsidTr="002E327B">
        <w:trPr>
          <w:jc w:val="center"/>
        </w:trPr>
        <w:tc>
          <w:tcPr>
            <w:tcW w:w="738" w:type="dxa"/>
          </w:tcPr>
          <w:p w:rsidR="001F2B1B" w:rsidRPr="00B067FE" w:rsidRDefault="001F2B1B" w:rsidP="002E327B">
            <w:pPr>
              <w:pStyle w:val="BodyTextIndent"/>
              <w:spacing w:after="0" w:line="360" w:lineRule="auto"/>
              <w:ind w:left="0"/>
              <w:jc w:val="center"/>
            </w:pPr>
            <w:r w:rsidRPr="00B067FE">
              <w:t>S.N.</w:t>
            </w:r>
          </w:p>
        </w:tc>
        <w:tc>
          <w:tcPr>
            <w:tcW w:w="3076" w:type="dxa"/>
          </w:tcPr>
          <w:p w:rsidR="001F2B1B" w:rsidRPr="00B067FE" w:rsidRDefault="001F2B1B" w:rsidP="002E327B">
            <w:pPr>
              <w:pStyle w:val="BodyTextIndent"/>
              <w:spacing w:after="0" w:line="360" w:lineRule="auto"/>
              <w:ind w:left="0"/>
              <w:jc w:val="both"/>
            </w:pPr>
            <w:r w:rsidRPr="00B067FE">
              <w:t>Performance Role:</w:t>
            </w:r>
          </w:p>
        </w:tc>
        <w:tc>
          <w:tcPr>
            <w:tcW w:w="1690" w:type="dxa"/>
          </w:tcPr>
          <w:p w:rsidR="001F2B1B" w:rsidRPr="00B067FE" w:rsidRDefault="001F2B1B" w:rsidP="002E327B">
            <w:pPr>
              <w:pStyle w:val="BodyTextIndent"/>
              <w:spacing w:after="0" w:line="360" w:lineRule="auto"/>
              <w:ind w:left="0"/>
              <w:jc w:val="center"/>
            </w:pPr>
            <w:r w:rsidRPr="00B067FE">
              <w:t>No. of sample</w:t>
            </w:r>
          </w:p>
        </w:tc>
        <w:tc>
          <w:tcPr>
            <w:tcW w:w="2236" w:type="dxa"/>
          </w:tcPr>
          <w:p w:rsidR="001F2B1B" w:rsidRPr="00B067FE" w:rsidRDefault="001F2B1B" w:rsidP="002E327B">
            <w:pPr>
              <w:pStyle w:val="BodyTextIndent"/>
              <w:spacing w:after="0" w:line="360" w:lineRule="auto"/>
              <w:ind w:left="0"/>
              <w:jc w:val="center"/>
            </w:pPr>
            <w:r w:rsidRPr="00B067FE">
              <w:t>No. of Respondents</w:t>
            </w:r>
          </w:p>
        </w:tc>
        <w:tc>
          <w:tcPr>
            <w:tcW w:w="1723" w:type="dxa"/>
          </w:tcPr>
          <w:p w:rsidR="001F2B1B" w:rsidRPr="00B067FE" w:rsidRDefault="001F2B1B" w:rsidP="002E327B">
            <w:pPr>
              <w:pStyle w:val="BodyTextIndent"/>
              <w:spacing w:after="0" w:line="360" w:lineRule="auto"/>
              <w:ind w:left="0" w:right="-86"/>
              <w:jc w:val="center"/>
            </w:pPr>
            <w:r w:rsidRPr="00B067FE">
              <w:t>Percentage (%)</w:t>
            </w:r>
          </w:p>
        </w:tc>
      </w:tr>
      <w:tr w:rsidR="001F2B1B" w:rsidRPr="00B067FE" w:rsidTr="002E327B">
        <w:trPr>
          <w:jc w:val="center"/>
        </w:trPr>
        <w:tc>
          <w:tcPr>
            <w:tcW w:w="738" w:type="dxa"/>
          </w:tcPr>
          <w:p w:rsidR="001F2B1B" w:rsidRPr="00B067FE" w:rsidRDefault="001F2B1B" w:rsidP="002E327B">
            <w:pPr>
              <w:pStyle w:val="BodyTextIndent"/>
              <w:spacing w:after="0" w:line="360" w:lineRule="auto"/>
              <w:ind w:left="0"/>
              <w:jc w:val="center"/>
            </w:pPr>
            <w:r w:rsidRPr="00B067FE">
              <w:t>a.</w:t>
            </w:r>
          </w:p>
        </w:tc>
        <w:tc>
          <w:tcPr>
            <w:tcW w:w="3076" w:type="dxa"/>
          </w:tcPr>
          <w:p w:rsidR="001F2B1B" w:rsidRPr="00B067FE" w:rsidRDefault="001F2B1B" w:rsidP="002E327B">
            <w:pPr>
              <w:pStyle w:val="BodyTextIndent"/>
              <w:spacing w:after="0" w:line="360" w:lineRule="auto"/>
              <w:ind w:left="0"/>
              <w:jc w:val="both"/>
            </w:pPr>
            <w:r w:rsidRPr="00B067FE">
              <w:t xml:space="preserve">Economic </w:t>
            </w:r>
          </w:p>
        </w:tc>
        <w:tc>
          <w:tcPr>
            <w:tcW w:w="1690" w:type="dxa"/>
          </w:tcPr>
          <w:p w:rsidR="001F2B1B" w:rsidRPr="00B067FE" w:rsidRDefault="001F2B1B" w:rsidP="002E327B">
            <w:pPr>
              <w:pStyle w:val="BodyTextIndent"/>
              <w:spacing w:after="0" w:line="360" w:lineRule="auto"/>
              <w:ind w:left="0"/>
              <w:jc w:val="center"/>
            </w:pPr>
            <w:r w:rsidRPr="00B067FE">
              <w:t>20</w:t>
            </w:r>
          </w:p>
        </w:tc>
        <w:tc>
          <w:tcPr>
            <w:tcW w:w="2236" w:type="dxa"/>
          </w:tcPr>
          <w:p w:rsidR="001F2B1B" w:rsidRPr="00B067FE" w:rsidRDefault="001F2B1B" w:rsidP="002E327B">
            <w:pPr>
              <w:pStyle w:val="BodyTextIndent"/>
              <w:spacing w:after="0" w:line="360" w:lineRule="auto"/>
              <w:ind w:left="0"/>
              <w:jc w:val="center"/>
            </w:pPr>
            <w:r w:rsidRPr="00B067FE">
              <w:t>05</w:t>
            </w:r>
          </w:p>
        </w:tc>
        <w:tc>
          <w:tcPr>
            <w:tcW w:w="1723" w:type="dxa"/>
          </w:tcPr>
          <w:p w:rsidR="001F2B1B" w:rsidRPr="00B067FE" w:rsidRDefault="001F2B1B" w:rsidP="002E327B">
            <w:pPr>
              <w:pStyle w:val="BodyTextIndent"/>
              <w:spacing w:after="0" w:line="360" w:lineRule="auto"/>
              <w:ind w:left="0"/>
              <w:jc w:val="center"/>
            </w:pPr>
            <w:r w:rsidRPr="00B067FE">
              <w:t>25</w:t>
            </w:r>
          </w:p>
        </w:tc>
      </w:tr>
      <w:tr w:rsidR="001F2B1B" w:rsidRPr="00B067FE" w:rsidTr="002E327B">
        <w:trPr>
          <w:jc w:val="center"/>
        </w:trPr>
        <w:tc>
          <w:tcPr>
            <w:tcW w:w="738" w:type="dxa"/>
          </w:tcPr>
          <w:p w:rsidR="001F2B1B" w:rsidRPr="00B067FE" w:rsidRDefault="001F2B1B" w:rsidP="002E327B">
            <w:pPr>
              <w:pStyle w:val="BodyTextIndent"/>
              <w:spacing w:after="0" w:line="360" w:lineRule="auto"/>
              <w:ind w:left="0"/>
              <w:jc w:val="center"/>
            </w:pPr>
            <w:r w:rsidRPr="00B067FE">
              <w:t>b.</w:t>
            </w:r>
          </w:p>
        </w:tc>
        <w:tc>
          <w:tcPr>
            <w:tcW w:w="3076" w:type="dxa"/>
          </w:tcPr>
          <w:p w:rsidR="001F2B1B" w:rsidRPr="00B067FE" w:rsidRDefault="001F2B1B" w:rsidP="002E327B">
            <w:pPr>
              <w:pStyle w:val="BodyTextIndent"/>
              <w:spacing w:after="0" w:line="360" w:lineRule="auto"/>
              <w:ind w:left="0"/>
              <w:jc w:val="both"/>
            </w:pPr>
            <w:r w:rsidRPr="00B067FE">
              <w:t xml:space="preserve">Political </w:t>
            </w:r>
          </w:p>
        </w:tc>
        <w:tc>
          <w:tcPr>
            <w:tcW w:w="1690" w:type="dxa"/>
          </w:tcPr>
          <w:p w:rsidR="001F2B1B" w:rsidRPr="00B067FE" w:rsidRDefault="001F2B1B" w:rsidP="002E327B">
            <w:pPr>
              <w:pStyle w:val="BodyTextIndent"/>
              <w:spacing w:after="0" w:line="360" w:lineRule="auto"/>
              <w:ind w:left="0"/>
              <w:jc w:val="center"/>
            </w:pPr>
            <w:r w:rsidRPr="00B067FE">
              <w:t>20</w:t>
            </w:r>
          </w:p>
        </w:tc>
        <w:tc>
          <w:tcPr>
            <w:tcW w:w="2236" w:type="dxa"/>
          </w:tcPr>
          <w:p w:rsidR="001F2B1B" w:rsidRPr="00B067FE" w:rsidRDefault="001F2B1B" w:rsidP="002E327B">
            <w:pPr>
              <w:pStyle w:val="BodyTextIndent"/>
              <w:spacing w:after="0" w:line="360" w:lineRule="auto"/>
              <w:ind w:left="0"/>
              <w:jc w:val="center"/>
            </w:pPr>
            <w:r w:rsidRPr="00B067FE">
              <w:t>08</w:t>
            </w:r>
          </w:p>
        </w:tc>
        <w:tc>
          <w:tcPr>
            <w:tcW w:w="1723" w:type="dxa"/>
          </w:tcPr>
          <w:p w:rsidR="001F2B1B" w:rsidRPr="00B067FE" w:rsidRDefault="001F2B1B" w:rsidP="002E327B">
            <w:pPr>
              <w:pStyle w:val="BodyTextIndent"/>
              <w:spacing w:after="0" w:line="360" w:lineRule="auto"/>
              <w:ind w:left="0"/>
              <w:jc w:val="center"/>
            </w:pPr>
            <w:r w:rsidRPr="00B067FE">
              <w:t>40</w:t>
            </w:r>
          </w:p>
        </w:tc>
      </w:tr>
      <w:tr w:rsidR="001F2B1B" w:rsidRPr="00B067FE" w:rsidTr="002E327B">
        <w:trPr>
          <w:jc w:val="center"/>
        </w:trPr>
        <w:tc>
          <w:tcPr>
            <w:tcW w:w="738" w:type="dxa"/>
          </w:tcPr>
          <w:p w:rsidR="001F2B1B" w:rsidRPr="00B067FE" w:rsidRDefault="001F2B1B" w:rsidP="002E327B">
            <w:pPr>
              <w:pStyle w:val="BodyTextIndent"/>
              <w:spacing w:after="0" w:line="360" w:lineRule="auto"/>
              <w:ind w:left="0"/>
              <w:jc w:val="center"/>
            </w:pPr>
            <w:r w:rsidRPr="00B067FE">
              <w:t>c.</w:t>
            </w:r>
          </w:p>
        </w:tc>
        <w:tc>
          <w:tcPr>
            <w:tcW w:w="3076" w:type="dxa"/>
          </w:tcPr>
          <w:p w:rsidR="001F2B1B" w:rsidRPr="00B067FE" w:rsidRDefault="001F2B1B" w:rsidP="002E327B">
            <w:pPr>
              <w:pStyle w:val="BodyTextIndent"/>
              <w:spacing w:after="0" w:line="360" w:lineRule="auto"/>
              <w:ind w:left="0"/>
              <w:jc w:val="both"/>
            </w:pPr>
            <w:r w:rsidRPr="00B067FE">
              <w:t xml:space="preserve"> Lack of Staff co-ordination </w:t>
            </w:r>
          </w:p>
        </w:tc>
        <w:tc>
          <w:tcPr>
            <w:tcW w:w="1690" w:type="dxa"/>
          </w:tcPr>
          <w:p w:rsidR="001F2B1B" w:rsidRPr="00B067FE" w:rsidRDefault="001F2B1B" w:rsidP="002E327B">
            <w:pPr>
              <w:pStyle w:val="BodyTextIndent"/>
              <w:spacing w:after="0" w:line="360" w:lineRule="auto"/>
              <w:ind w:left="0"/>
              <w:jc w:val="center"/>
            </w:pPr>
            <w:r w:rsidRPr="00B067FE">
              <w:t>20</w:t>
            </w:r>
          </w:p>
        </w:tc>
        <w:tc>
          <w:tcPr>
            <w:tcW w:w="2236" w:type="dxa"/>
          </w:tcPr>
          <w:p w:rsidR="001F2B1B" w:rsidRPr="00B067FE" w:rsidRDefault="001F2B1B" w:rsidP="002E327B">
            <w:pPr>
              <w:pStyle w:val="BodyTextIndent"/>
              <w:spacing w:after="0" w:line="360" w:lineRule="auto"/>
              <w:ind w:left="0"/>
              <w:jc w:val="center"/>
            </w:pPr>
            <w:r w:rsidRPr="00B067FE">
              <w:t>03</w:t>
            </w:r>
          </w:p>
        </w:tc>
        <w:tc>
          <w:tcPr>
            <w:tcW w:w="1723" w:type="dxa"/>
          </w:tcPr>
          <w:p w:rsidR="001F2B1B" w:rsidRPr="00B067FE" w:rsidRDefault="001F2B1B" w:rsidP="002E327B">
            <w:pPr>
              <w:pStyle w:val="BodyTextIndent"/>
              <w:spacing w:after="0" w:line="360" w:lineRule="auto"/>
              <w:ind w:left="0"/>
              <w:jc w:val="center"/>
            </w:pPr>
            <w:r w:rsidRPr="00B067FE">
              <w:t>15</w:t>
            </w:r>
          </w:p>
        </w:tc>
      </w:tr>
      <w:tr w:rsidR="001F2B1B" w:rsidRPr="00B067FE" w:rsidTr="002E327B">
        <w:trPr>
          <w:jc w:val="center"/>
        </w:trPr>
        <w:tc>
          <w:tcPr>
            <w:tcW w:w="738" w:type="dxa"/>
          </w:tcPr>
          <w:p w:rsidR="001F2B1B" w:rsidRPr="00B067FE" w:rsidRDefault="001F2B1B" w:rsidP="002E327B">
            <w:pPr>
              <w:pStyle w:val="BodyTextIndent"/>
              <w:spacing w:after="0" w:line="360" w:lineRule="auto"/>
              <w:ind w:left="0"/>
              <w:jc w:val="center"/>
            </w:pPr>
            <w:r w:rsidRPr="00B067FE">
              <w:t>d.</w:t>
            </w:r>
          </w:p>
        </w:tc>
        <w:tc>
          <w:tcPr>
            <w:tcW w:w="3076" w:type="dxa"/>
          </w:tcPr>
          <w:p w:rsidR="001F2B1B" w:rsidRPr="00B067FE" w:rsidRDefault="001F2B1B" w:rsidP="002E327B">
            <w:pPr>
              <w:pStyle w:val="BodyTextIndent"/>
              <w:spacing w:after="0" w:line="360" w:lineRule="auto"/>
              <w:ind w:left="0"/>
              <w:jc w:val="both"/>
            </w:pPr>
            <w:r w:rsidRPr="00B067FE">
              <w:t xml:space="preserve">Others </w:t>
            </w:r>
          </w:p>
        </w:tc>
        <w:tc>
          <w:tcPr>
            <w:tcW w:w="1690" w:type="dxa"/>
          </w:tcPr>
          <w:p w:rsidR="001F2B1B" w:rsidRPr="00B067FE" w:rsidRDefault="001F2B1B" w:rsidP="002E327B">
            <w:pPr>
              <w:pStyle w:val="BodyTextIndent"/>
              <w:spacing w:after="0" w:line="360" w:lineRule="auto"/>
              <w:ind w:left="0"/>
              <w:jc w:val="center"/>
            </w:pPr>
            <w:r w:rsidRPr="00B067FE">
              <w:t>20</w:t>
            </w:r>
          </w:p>
        </w:tc>
        <w:tc>
          <w:tcPr>
            <w:tcW w:w="2236" w:type="dxa"/>
          </w:tcPr>
          <w:p w:rsidR="001F2B1B" w:rsidRPr="00B067FE" w:rsidRDefault="001F2B1B" w:rsidP="002E327B">
            <w:pPr>
              <w:pStyle w:val="BodyTextIndent"/>
              <w:spacing w:after="0" w:line="360" w:lineRule="auto"/>
              <w:ind w:left="0"/>
              <w:jc w:val="center"/>
            </w:pPr>
            <w:r w:rsidRPr="00B067FE">
              <w:t>04</w:t>
            </w:r>
          </w:p>
        </w:tc>
        <w:tc>
          <w:tcPr>
            <w:tcW w:w="1723" w:type="dxa"/>
          </w:tcPr>
          <w:p w:rsidR="001F2B1B" w:rsidRPr="00B067FE" w:rsidRDefault="001F2B1B" w:rsidP="002E327B">
            <w:pPr>
              <w:pStyle w:val="BodyTextIndent"/>
              <w:spacing w:after="0" w:line="360" w:lineRule="auto"/>
              <w:ind w:left="0"/>
              <w:jc w:val="center"/>
            </w:pPr>
            <w:r w:rsidRPr="00B067FE">
              <w:t>20</w:t>
            </w:r>
          </w:p>
        </w:tc>
      </w:tr>
      <w:tr w:rsidR="001F2B1B" w:rsidRPr="00B067FE" w:rsidTr="002E327B">
        <w:trPr>
          <w:jc w:val="center"/>
        </w:trPr>
        <w:tc>
          <w:tcPr>
            <w:tcW w:w="738" w:type="dxa"/>
          </w:tcPr>
          <w:p w:rsidR="001F2B1B" w:rsidRPr="00B067FE" w:rsidRDefault="001F2B1B" w:rsidP="002E327B">
            <w:pPr>
              <w:pStyle w:val="BodyTextIndent"/>
              <w:spacing w:after="0" w:line="360" w:lineRule="auto"/>
              <w:ind w:left="0"/>
              <w:jc w:val="center"/>
            </w:pPr>
          </w:p>
        </w:tc>
        <w:tc>
          <w:tcPr>
            <w:tcW w:w="3076" w:type="dxa"/>
          </w:tcPr>
          <w:p w:rsidR="001F2B1B" w:rsidRPr="00B067FE" w:rsidRDefault="001F2B1B" w:rsidP="002E327B">
            <w:pPr>
              <w:pStyle w:val="BodyTextIndent"/>
              <w:spacing w:after="0" w:line="360" w:lineRule="auto"/>
              <w:ind w:left="0"/>
              <w:jc w:val="both"/>
            </w:pPr>
            <w:r w:rsidRPr="00B067FE">
              <w:t xml:space="preserve">Total </w:t>
            </w:r>
          </w:p>
        </w:tc>
        <w:tc>
          <w:tcPr>
            <w:tcW w:w="1690" w:type="dxa"/>
          </w:tcPr>
          <w:p w:rsidR="001F2B1B" w:rsidRPr="00B067FE" w:rsidRDefault="001F2B1B" w:rsidP="002E327B">
            <w:pPr>
              <w:pStyle w:val="BodyTextIndent"/>
              <w:spacing w:after="0" w:line="360" w:lineRule="auto"/>
              <w:ind w:left="0"/>
              <w:jc w:val="center"/>
            </w:pPr>
            <w:r w:rsidRPr="00B067FE">
              <w:t>20</w:t>
            </w:r>
          </w:p>
        </w:tc>
        <w:tc>
          <w:tcPr>
            <w:tcW w:w="2236" w:type="dxa"/>
          </w:tcPr>
          <w:p w:rsidR="001F2B1B" w:rsidRPr="00B067FE" w:rsidRDefault="001F2B1B" w:rsidP="002E327B">
            <w:pPr>
              <w:pStyle w:val="BodyTextIndent"/>
              <w:spacing w:after="0" w:line="360" w:lineRule="auto"/>
              <w:ind w:left="0"/>
              <w:jc w:val="center"/>
            </w:pPr>
            <w:r w:rsidRPr="00B067FE">
              <w:t>20</w:t>
            </w:r>
          </w:p>
        </w:tc>
        <w:tc>
          <w:tcPr>
            <w:tcW w:w="1723" w:type="dxa"/>
          </w:tcPr>
          <w:p w:rsidR="001F2B1B" w:rsidRPr="00B067FE" w:rsidRDefault="001F2B1B" w:rsidP="002E327B">
            <w:pPr>
              <w:pStyle w:val="BodyTextIndent"/>
              <w:spacing w:after="0" w:line="360" w:lineRule="auto"/>
              <w:ind w:left="0"/>
              <w:jc w:val="center"/>
            </w:pPr>
            <w:r w:rsidRPr="00B067FE">
              <w:t>100</w:t>
            </w:r>
          </w:p>
        </w:tc>
      </w:tr>
    </w:tbl>
    <w:p w:rsidR="001F2B1B" w:rsidRPr="00B067FE" w:rsidRDefault="001F2B1B" w:rsidP="001F2B1B">
      <w:pPr>
        <w:pStyle w:val="BodyTextIndent"/>
        <w:spacing w:after="0" w:line="360" w:lineRule="auto"/>
        <w:ind w:left="0"/>
        <w:jc w:val="both"/>
        <w:rPr>
          <w:b/>
        </w:rPr>
      </w:pPr>
    </w:p>
    <w:p w:rsidR="001F2B1B" w:rsidRPr="00B067FE" w:rsidRDefault="001F2B1B" w:rsidP="001F2B1B">
      <w:pPr>
        <w:pStyle w:val="BodyTextIndent"/>
        <w:spacing w:after="0" w:line="360" w:lineRule="auto"/>
        <w:ind w:left="0"/>
        <w:jc w:val="both"/>
      </w:pPr>
      <w:r w:rsidRPr="00B067FE">
        <w:rPr>
          <w:b/>
        </w:rPr>
        <w:t>4.1.1.7 Other Analysis</w:t>
      </w:r>
    </w:p>
    <w:p w:rsidR="001F2B1B" w:rsidRPr="00B067FE" w:rsidRDefault="001F2B1B" w:rsidP="001F2B1B">
      <w:pPr>
        <w:pStyle w:val="BodyTextIndent"/>
        <w:spacing w:after="0" w:line="360" w:lineRule="auto"/>
        <w:ind w:left="0"/>
        <w:jc w:val="both"/>
      </w:pPr>
      <w:r w:rsidRPr="00B067FE">
        <w:t xml:space="preserve">From the opinion survey of various respondents i.e. Top level, Middle level, Lower level officials  other questionnaires are also asked like, performance Role of Cost Volume profit analysis  and mostly respondents almost 90 % said that very good, and 6% said good and 4% said that not so good., similarly the question asked about the information about the theirs </w:t>
      </w:r>
      <w:r w:rsidRPr="00B067FE">
        <w:lastRenderedPageBreak/>
        <w:t xml:space="preserve">company , almost 92% respondents are really informed for their company like theirs products, company’s location, web sides, used materials, employees numbers, but surprising result also came that some of the respondents are unknown about above simple questionnaire. </w:t>
      </w:r>
    </w:p>
    <w:p w:rsidR="001F2B1B" w:rsidRPr="00B067FE" w:rsidRDefault="001F2B1B" w:rsidP="001F2B1B">
      <w:pPr>
        <w:spacing w:line="360" w:lineRule="auto"/>
        <w:ind w:left="720"/>
        <w:jc w:val="both"/>
        <w:rPr>
          <w:rFonts w:ascii="Times New Roman" w:hAnsi="Times New Roman" w:cs="Times New Roman"/>
          <w:b/>
        </w:rPr>
      </w:pPr>
    </w:p>
    <w:p w:rsidR="001F2B1B" w:rsidRPr="00B067FE" w:rsidRDefault="001F2B1B" w:rsidP="001F2B1B">
      <w:pPr>
        <w:pStyle w:val="BodyTextIndent"/>
        <w:spacing w:after="0" w:line="360" w:lineRule="auto"/>
        <w:ind w:left="0"/>
        <w:jc w:val="both"/>
        <w:rPr>
          <w:b/>
        </w:rPr>
      </w:pPr>
      <w:r w:rsidRPr="00B067FE">
        <w:rPr>
          <w:b/>
        </w:rPr>
        <w:t>4.2 Presentation Analysis of Secondary Data</w:t>
      </w:r>
    </w:p>
    <w:p w:rsidR="001F2B1B" w:rsidRPr="00B067FE" w:rsidRDefault="001F2B1B" w:rsidP="001F2B1B">
      <w:pPr>
        <w:pStyle w:val="BodyTextIndent"/>
        <w:spacing w:after="0" w:line="360" w:lineRule="auto"/>
        <w:ind w:left="0"/>
        <w:jc w:val="both"/>
        <w:rPr>
          <w:b/>
        </w:rPr>
      </w:pPr>
      <w:r w:rsidRPr="00B067FE">
        <w:rPr>
          <w:b/>
        </w:rPr>
        <w:t>4.2.1 Analysis of Budgeted and Actual Sales</w:t>
      </w:r>
      <w:r w:rsidRPr="00B067FE">
        <w:rPr>
          <w:b/>
        </w:rPr>
        <w:tab/>
      </w:r>
      <w:r w:rsidRPr="00B067FE">
        <w:rPr>
          <w:b/>
        </w:rPr>
        <w:tab/>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HDL and DNPL are the multi-product manufacturing company producing and selling different types of products. The attempt begins to present and analyze the previous budgeted sales and actual sales performance. The following table presents the budgeted and actual sales achievement from fiscal year 2002/03 to 2007/08</w:t>
      </w:r>
    </w:p>
    <w:p w:rsidR="00A44E92" w:rsidRDefault="00A44E92" w:rsidP="001F2B1B">
      <w:pPr>
        <w:spacing w:line="360" w:lineRule="auto"/>
        <w:jc w:val="center"/>
        <w:rPr>
          <w:rFonts w:ascii="Times New Roman" w:hAnsi="Times New Roman" w:cs="Times New Roman"/>
          <w:b/>
        </w:rPr>
      </w:pPr>
    </w:p>
    <w:p w:rsidR="001F2B1B" w:rsidRPr="00B067FE" w:rsidRDefault="001F2B1B" w:rsidP="001F2B1B">
      <w:pPr>
        <w:spacing w:line="360" w:lineRule="auto"/>
        <w:jc w:val="center"/>
        <w:rPr>
          <w:rFonts w:ascii="Times New Roman" w:hAnsi="Times New Roman" w:cs="Times New Roman"/>
          <w:b/>
        </w:rPr>
      </w:pPr>
      <w:r w:rsidRPr="00B067FE">
        <w:rPr>
          <w:rFonts w:ascii="Times New Roman" w:hAnsi="Times New Roman" w:cs="Times New Roman"/>
          <w:b/>
        </w:rPr>
        <w:t>Table 4.13</w:t>
      </w:r>
    </w:p>
    <w:p w:rsidR="001F2B1B" w:rsidRPr="00B067FE" w:rsidRDefault="001F2B1B" w:rsidP="001F2B1B">
      <w:pPr>
        <w:spacing w:line="360" w:lineRule="auto"/>
        <w:jc w:val="center"/>
        <w:rPr>
          <w:rFonts w:ascii="Times New Roman" w:hAnsi="Times New Roman" w:cs="Times New Roman"/>
          <w:b/>
        </w:rPr>
      </w:pPr>
      <w:r w:rsidRPr="00B067FE">
        <w:rPr>
          <w:rFonts w:ascii="Times New Roman" w:hAnsi="Times New Roman" w:cs="Times New Roman"/>
          <w:b/>
        </w:rPr>
        <w:t>Total Budgeted and Actual Sales Volume of HDL64</w:t>
      </w:r>
    </w:p>
    <w:tbl>
      <w:tblPr>
        <w:tblW w:w="69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188"/>
        <w:gridCol w:w="1986"/>
        <w:gridCol w:w="1556"/>
        <w:gridCol w:w="2230"/>
      </w:tblGrid>
      <w:tr w:rsidR="001F2B1B" w:rsidRPr="00B067FE" w:rsidTr="002E327B">
        <w:trPr>
          <w:trHeight w:val="287"/>
          <w:jc w:val="center"/>
        </w:trPr>
        <w:tc>
          <w:tcPr>
            <w:tcW w:w="1188" w:type="dxa"/>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Year</w:t>
            </w:r>
          </w:p>
        </w:tc>
        <w:tc>
          <w:tcPr>
            <w:tcW w:w="1986" w:type="dxa"/>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Budgeted Sales</w:t>
            </w:r>
          </w:p>
        </w:tc>
        <w:tc>
          <w:tcPr>
            <w:tcW w:w="1556" w:type="dxa"/>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Actual sales</w:t>
            </w:r>
          </w:p>
        </w:tc>
        <w:tc>
          <w:tcPr>
            <w:tcW w:w="2230" w:type="dxa"/>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Achievement in %</w:t>
            </w:r>
          </w:p>
        </w:tc>
      </w:tr>
      <w:tr w:rsidR="001F2B1B" w:rsidRPr="00B067FE" w:rsidTr="002E327B">
        <w:trPr>
          <w:jc w:val="center"/>
        </w:trPr>
        <w:tc>
          <w:tcPr>
            <w:tcW w:w="1188"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2004/05</w:t>
            </w:r>
          </w:p>
        </w:tc>
        <w:tc>
          <w:tcPr>
            <w:tcW w:w="1986"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646846800</w:t>
            </w:r>
          </w:p>
        </w:tc>
        <w:tc>
          <w:tcPr>
            <w:tcW w:w="1556"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94865090</w:t>
            </w:r>
          </w:p>
        </w:tc>
        <w:tc>
          <w:tcPr>
            <w:tcW w:w="2230"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14.67</w:t>
            </w:r>
          </w:p>
        </w:tc>
      </w:tr>
      <w:tr w:rsidR="001F2B1B" w:rsidRPr="00B067FE" w:rsidTr="002E327B">
        <w:trPr>
          <w:jc w:val="center"/>
        </w:trPr>
        <w:tc>
          <w:tcPr>
            <w:tcW w:w="1188"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2005/06</w:t>
            </w:r>
          </w:p>
        </w:tc>
        <w:tc>
          <w:tcPr>
            <w:tcW w:w="1986"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543148000</w:t>
            </w:r>
          </w:p>
        </w:tc>
        <w:tc>
          <w:tcPr>
            <w:tcW w:w="1556"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203585108</w:t>
            </w:r>
          </w:p>
        </w:tc>
        <w:tc>
          <w:tcPr>
            <w:tcW w:w="2230"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37.48</w:t>
            </w:r>
          </w:p>
        </w:tc>
      </w:tr>
      <w:tr w:rsidR="001F2B1B" w:rsidRPr="00B067FE" w:rsidTr="002E327B">
        <w:trPr>
          <w:jc w:val="center"/>
        </w:trPr>
        <w:tc>
          <w:tcPr>
            <w:tcW w:w="1188"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2006/07</w:t>
            </w:r>
          </w:p>
        </w:tc>
        <w:tc>
          <w:tcPr>
            <w:tcW w:w="1986"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469312000</w:t>
            </w:r>
          </w:p>
        </w:tc>
        <w:tc>
          <w:tcPr>
            <w:tcW w:w="1556"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314578626</w:t>
            </w:r>
          </w:p>
        </w:tc>
        <w:tc>
          <w:tcPr>
            <w:tcW w:w="2230"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67.03</w:t>
            </w:r>
          </w:p>
        </w:tc>
      </w:tr>
      <w:tr w:rsidR="001F2B1B" w:rsidRPr="00B067FE" w:rsidTr="002E327B">
        <w:trPr>
          <w:jc w:val="center"/>
        </w:trPr>
        <w:tc>
          <w:tcPr>
            <w:tcW w:w="1188"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2007/08</w:t>
            </w:r>
          </w:p>
        </w:tc>
        <w:tc>
          <w:tcPr>
            <w:tcW w:w="1986"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694425821</w:t>
            </w:r>
          </w:p>
        </w:tc>
        <w:tc>
          <w:tcPr>
            <w:tcW w:w="1556"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453598946</w:t>
            </w:r>
          </w:p>
        </w:tc>
        <w:tc>
          <w:tcPr>
            <w:tcW w:w="2230"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65.32</w:t>
            </w:r>
          </w:p>
        </w:tc>
      </w:tr>
      <w:tr w:rsidR="001F2B1B" w:rsidRPr="00B067FE" w:rsidTr="002E327B">
        <w:trPr>
          <w:jc w:val="center"/>
        </w:trPr>
        <w:tc>
          <w:tcPr>
            <w:tcW w:w="1188"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2008/09</w:t>
            </w:r>
          </w:p>
        </w:tc>
        <w:tc>
          <w:tcPr>
            <w:tcW w:w="1986"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750343377</w:t>
            </w:r>
          </w:p>
        </w:tc>
        <w:tc>
          <w:tcPr>
            <w:tcW w:w="1556"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529559164</w:t>
            </w:r>
          </w:p>
        </w:tc>
        <w:tc>
          <w:tcPr>
            <w:tcW w:w="2230"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70.56</w:t>
            </w:r>
          </w:p>
        </w:tc>
      </w:tr>
    </w:tbl>
    <w:p w:rsidR="001F2B1B" w:rsidRPr="00B067FE" w:rsidRDefault="001F2B1B" w:rsidP="001F2B1B">
      <w:pPr>
        <w:spacing w:line="360" w:lineRule="auto"/>
        <w:ind w:firstLine="720"/>
        <w:rPr>
          <w:rFonts w:ascii="Times New Roman" w:hAnsi="Times New Roman" w:cs="Times New Roman"/>
          <w:i/>
        </w:rPr>
      </w:pPr>
      <w:r w:rsidRPr="00B067FE">
        <w:rPr>
          <w:rFonts w:ascii="Times New Roman" w:hAnsi="Times New Roman" w:cs="Times New Roman"/>
          <w:i/>
        </w:rPr>
        <w:t>Source: Annual Reports of HDL 2004/05 to 2008/09</w:t>
      </w:r>
    </w:p>
    <w:p w:rsidR="001F2B1B" w:rsidRDefault="001F2B1B" w:rsidP="001F2B1B">
      <w:pPr>
        <w:spacing w:line="360" w:lineRule="auto"/>
        <w:jc w:val="center"/>
        <w:rPr>
          <w:rFonts w:ascii="Times New Roman" w:hAnsi="Times New Roman" w:cs="Times New Roman"/>
        </w:rPr>
      </w:pPr>
    </w:p>
    <w:p w:rsidR="00A44E92" w:rsidRDefault="00A44E92" w:rsidP="001F2B1B">
      <w:pPr>
        <w:spacing w:line="360" w:lineRule="auto"/>
        <w:jc w:val="center"/>
        <w:rPr>
          <w:rFonts w:ascii="Times New Roman" w:hAnsi="Times New Roman" w:cs="Times New Roman"/>
        </w:rPr>
      </w:pPr>
    </w:p>
    <w:p w:rsidR="00A44E92" w:rsidRDefault="00A44E92" w:rsidP="001F2B1B">
      <w:pPr>
        <w:spacing w:line="360" w:lineRule="auto"/>
        <w:jc w:val="center"/>
        <w:rPr>
          <w:rFonts w:ascii="Times New Roman" w:hAnsi="Times New Roman" w:cs="Times New Roman"/>
        </w:rPr>
      </w:pPr>
    </w:p>
    <w:p w:rsidR="00A44E92" w:rsidRDefault="00A44E92" w:rsidP="001F2B1B">
      <w:pPr>
        <w:spacing w:line="360" w:lineRule="auto"/>
        <w:jc w:val="center"/>
        <w:rPr>
          <w:rFonts w:ascii="Times New Roman" w:hAnsi="Times New Roman" w:cs="Times New Roman"/>
        </w:rPr>
      </w:pPr>
    </w:p>
    <w:p w:rsidR="00A44E92" w:rsidRPr="00B067FE" w:rsidRDefault="00A44E92" w:rsidP="001F2B1B">
      <w:pPr>
        <w:spacing w:line="360" w:lineRule="auto"/>
        <w:jc w:val="center"/>
        <w:rPr>
          <w:rFonts w:ascii="Times New Roman" w:hAnsi="Times New Roman" w:cs="Times New Roman"/>
        </w:rPr>
      </w:pPr>
    </w:p>
    <w:p w:rsidR="001F2B1B" w:rsidRPr="00B067FE" w:rsidRDefault="001F2B1B" w:rsidP="001F2B1B">
      <w:pPr>
        <w:spacing w:line="360" w:lineRule="auto"/>
        <w:jc w:val="center"/>
        <w:rPr>
          <w:rFonts w:ascii="Times New Roman" w:hAnsi="Times New Roman" w:cs="Times New Roman"/>
          <w:b/>
        </w:rPr>
      </w:pPr>
      <w:r w:rsidRPr="00B067FE">
        <w:rPr>
          <w:rFonts w:ascii="Times New Roman" w:hAnsi="Times New Roman" w:cs="Times New Roman"/>
          <w:b/>
        </w:rPr>
        <w:lastRenderedPageBreak/>
        <w:t>Table 4.14</w:t>
      </w:r>
    </w:p>
    <w:p w:rsidR="001F2B1B" w:rsidRPr="00B067FE" w:rsidRDefault="001F2B1B" w:rsidP="001F2B1B">
      <w:pPr>
        <w:spacing w:line="360" w:lineRule="auto"/>
        <w:jc w:val="center"/>
        <w:rPr>
          <w:rFonts w:ascii="Times New Roman" w:hAnsi="Times New Roman" w:cs="Times New Roman"/>
          <w:b/>
        </w:rPr>
      </w:pPr>
      <w:r w:rsidRPr="00B067FE">
        <w:rPr>
          <w:rFonts w:ascii="Times New Roman" w:hAnsi="Times New Roman" w:cs="Times New Roman"/>
          <w:b/>
        </w:rPr>
        <w:t>Total Budgeted and Actual Sales Volume of DNPL (in lakhs)64</w:t>
      </w:r>
    </w:p>
    <w:tbl>
      <w:tblPr>
        <w:tblW w:w="7116" w:type="dxa"/>
        <w:jc w:val="center"/>
        <w:tblInd w:w="9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171"/>
        <w:gridCol w:w="2004"/>
        <w:gridCol w:w="1711"/>
        <w:gridCol w:w="2230"/>
      </w:tblGrid>
      <w:tr w:rsidR="001F2B1B" w:rsidRPr="00B067FE" w:rsidTr="002E327B">
        <w:trPr>
          <w:trHeight w:val="287"/>
          <w:jc w:val="center"/>
        </w:trPr>
        <w:tc>
          <w:tcPr>
            <w:tcW w:w="1171" w:type="dxa"/>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Year</w:t>
            </w:r>
          </w:p>
        </w:tc>
        <w:tc>
          <w:tcPr>
            <w:tcW w:w="2004" w:type="dxa"/>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Budgeted Sales</w:t>
            </w:r>
          </w:p>
        </w:tc>
        <w:tc>
          <w:tcPr>
            <w:tcW w:w="1711" w:type="dxa"/>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Actual Sales</w:t>
            </w:r>
          </w:p>
        </w:tc>
        <w:tc>
          <w:tcPr>
            <w:tcW w:w="2230" w:type="dxa"/>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Achievement in %</w:t>
            </w:r>
          </w:p>
        </w:tc>
      </w:tr>
      <w:tr w:rsidR="001F2B1B" w:rsidRPr="00B067FE" w:rsidTr="002E327B">
        <w:trPr>
          <w:jc w:val="center"/>
        </w:trPr>
        <w:tc>
          <w:tcPr>
            <w:tcW w:w="1171"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2004/05</w:t>
            </w:r>
          </w:p>
        </w:tc>
        <w:tc>
          <w:tcPr>
            <w:tcW w:w="2004"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2718067</w:t>
            </w:r>
          </w:p>
        </w:tc>
        <w:tc>
          <w:tcPr>
            <w:tcW w:w="1711"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2699505</w:t>
            </w:r>
          </w:p>
        </w:tc>
        <w:tc>
          <w:tcPr>
            <w:tcW w:w="2230"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99.32</w:t>
            </w:r>
          </w:p>
        </w:tc>
      </w:tr>
      <w:tr w:rsidR="001F2B1B" w:rsidRPr="00B067FE" w:rsidTr="002E327B">
        <w:trPr>
          <w:jc w:val="center"/>
        </w:trPr>
        <w:tc>
          <w:tcPr>
            <w:tcW w:w="1171"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2005/06</w:t>
            </w:r>
          </w:p>
        </w:tc>
        <w:tc>
          <w:tcPr>
            <w:tcW w:w="2004"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2828600</w:t>
            </w:r>
          </w:p>
        </w:tc>
        <w:tc>
          <w:tcPr>
            <w:tcW w:w="1711"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3017702</w:t>
            </w:r>
          </w:p>
        </w:tc>
        <w:tc>
          <w:tcPr>
            <w:tcW w:w="2230"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106.69</w:t>
            </w:r>
          </w:p>
        </w:tc>
      </w:tr>
      <w:tr w:rsidR="001F2B1B" w:rsidRPr="00B067FE" w:rsidTr="002E327B">
        <w:trPr>
          <w:jc w:val="center"/>
        </w:trPr>
        <w:tc>
          <w:tcPr>
            <w:tcW w:w="1171"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2006/07</w:t>
            </w:r>
          </w:p>
        </w:tc>
        <w:tc>
          <w:tcPr>
            <w:tcW w:w="2004"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2735134</w:t>
            </w:r>
          </w:p>
        </w:tc>
        <w:tc>
          <w:tcPr>
            <w:tcW w:w="1711"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2728790</w:t>
            </w:r>
          </w:p>
        </w:tc>
        <w:tc>
          <w:tcPr>
            <w:tcW w:w="2230"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99.77</w:t>
            </w:r>
          </w:p>
        </w:tc>
      </w:tr>
      <w:tr w:rsidR="001F2B1B" w:rsidRPr="00B067FE" w:rsidTr="002E327B">
        <w:trPr>
          <w:jc w:val="center"/>
        </w:trPr>
        <w:tc>
          <w:tcPr>
            <w:tcW w:w="1171"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2007/08</w:t>
            </w:r>
          </w:p>
        </w:tc>
        <w:tc>
          <w:tcPr>
            <w:tcW w:w="2004"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3259628</w:t>
            </w:r>
          </w:p>
        </w:tc>
        <w:tc>
          <w:tcPr>
            <w:tcW w:w="1711"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3227023</w:t>
            </w:r>
          </w:p>
        </w:tc>
        <w:tc>
          <w:tcPr>
            <w:tcW w:w="2230"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98.99</w:t>
            </w:r>
          </w:p>
        </w:tc>
      </w:tr>
      <w:tr w:rsidR="001F2B1B" w:rsidRPr="00B067FE" w:rsidTr="002E327B">
        <w:trPr>
          <w:jc w:val="center"/>
        </w:trPr>
        <w:tc>
          <w:tcPr>
            <w:tcW w:w="1171"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2008/09</w:t>
            </w:r>
          </w:p>
        </w:tc>
        <w:tc>
          <w:tcPr>
            <w:tcW w:w="2004"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3853516</w:t>
            </w:r>
          </w:p>
        </w:tc>
        <w:tc>
          <w:tcPr>
            <w:tcW w:w="1711"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3660841</w:t>
            </w:r>
          </w:p>
        </w:tc>
        <w:tc>
          <w:tcPr>
            <w:tcW w:w="2230"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95.00</w:t>
            </w:r>
          </w:p>
        </w:tc>
      </w:tr>
    </w:tbl>
    <w:p w:rsidR="001F2B1B" w:rsidRPr="00B067FE" w:rsidRDefault="001F2B1B" w:rsidP="001F2B1B">
      <w:pPr>
        <w:spacing w:line="360" w:lineRule="auto"/>
        <w:rPr>
          <w:rFonts w:ascii="Times New Roman" w:hAnsi="Times New Roman" w:cs="Times New Roman"/>
          <w:i/>
        </w:rPr>
      </w:pPr>
      <w:r w:rsidRPr="00B067FE">
        <w:rPr>
          <w:rFonts w:ascii="Times New Roman" w:hAnsi="Times New Roman" w:cs="Times New Roman"/>
          <w:i/>
        </w:rPr>
        <w:t xml:space="preserve"> </w:t>
      </w:r>
      <w:r w:rsidRPr="00B067FE">
        <w:rPr>
          <w:rFonts w:ascii="Times New Roman" w:hAnsi="Times New Roman" w:cs="Times New Roman"/>
          <w:i/>
        </w:rPr>
        <w:tab/>
        <w:t xml:space="preserve"> Source: Annual Reports of DNPL 2004/05 to 2008/09</w:t>
      </w:r>
    </w:p>
    <w:p w:rsidR="001F2B1B" w:rsidRPr="00B067FE" w:rsidRDefault="001F2B1B" w:rsidP="001F2B1B">
      <w:pPr>
        <w:spacing w:line="360" w:lineRule="auto"/>
        <w:ind w:firstLine="720"/>
        <w:rPr>
          <w:rFonts w:ascii="Times New Roman" w:hAnsi="Times New Roman" w:cs="Times New Roman"/>
          <w:i/>
        </w:rPr>
      </w:pPr>
    </w:p>
    <w:p w:rsidR="001F2B1B" w:rsidRPr="00B067FE" w:rsidRDefault="001F2B1B" w:rsidP="001F2B1B">
      <w:pPr>
        <w:pStyle w:val="BodyText"/>
        <w:spacing w:line="360" w:lineRule="auto"/>
      </w:pPr>
      <w:r w:rsidRPr="00B067FE">
        <w:t>From the above table no 4.13 and 4.14 shows that there are differences of budgeted and actual sales. It becomes clear that the total sales revenue of HDL is fluctuating whereas DNPL less fluctuating. There are various reasons, which cause the variation on sales revenue. The significant factors responsible for the variation in sales revenue are demand conditions of the products, cost of the products, political situation of the company, political conflict, government policy, socio-cultural condition of the country, tough competition with imported products etc. a part from the above mentioned causes there are other national and international reasons such as depression in international economic activities, transportation problem due to insecurity etc. directly or indirectly cause the fluctuation of sales, Maoist insurgency etc.</w:t>
      </w:r>
    </w:p>
    <w:p w:rsidR="001F2B1B" w:rsidRPr="00B067FE" w:rsidRDefault="001F2B1B" w:rsidP="001F2B1B">
      <w:pPr>
        <w:pStyle w:val="BodyText"/>
        <w:spacing w:line="360" w:lineRule="auto"/>
      </w:pPr>
    </w:p>
    <w:p w:rsidR="001F2B1B" w:rsidRPr="00B067FE" w:rsidRDefault="001F2B1B" w:rsidP="001F2B1B">
      <w:pPr>
        <w:tabs>
          <w:tab w:val="left" w:pos="870"/>
        </w:tabs>
        <w:spacing w:line="360" w:lineRule="auto"/>
        <w:jc w:val="both"/>
        <w:rPr>
          <w:rFonts w:ascii="Times New Roman" w:hAnsi="Times New Roman" w:cs="Times New Roman"/>
        </w:rPr>
      </w:pPr>
      <w:r w:rsidRPr="00B067FE">
        <w:rPr>
          <w:rFonts w:ascii="Times New Roman" w:hAnsi="Times New Roman" w:cs="Times New Roman"/>
        </w:rPr>
        <w:t>The actual sales shown on the table above are according to invoice issued. The sales are not included excise duty, VAT and other tax. The taxation and charges are shown in the balance sheet of the company as current liabilities.</w:t>
      </w:r>
    </w:p>
    <w:p w:rsidR="001F2B1B" w:rsidRPr="00B067FE" w:rsidRDefault="001F2B1B" w:rsidP="001F2B1B">
      <w:pPr>
        <w:tabs>
          <w:tab w:val="left" w:pos="870"/>
        </w:tabs>
        <w:spacing w:line="360" w:lineRule="auto"/>
        <w:jc w:val="both"/>
        <w:rPr>
          <w:rFonts w:ascii="Times New Roman" w:hAnsi="Times New Roman" w:cs="Times New Roman"/>
        </w:rPr>
      </w:pPr>
    </w:p>
    <w:p w:rsidR="001F2B1B" w:rsidRPr="00B067FE" w:rsidRDefault="001F2B1B" w:rsidP="001F2B1B">
      <w:pPr>
        <w:tabs>
          <w:tab w:val="left" w:pos="870"/>
        </w:tabs>
        <w:spacing w:line="360" w:lineRule="auto"/>
        <w:jc w:val="both"/>
        <w:rPr>
          <w:rFonts w:ascii="Times New Roman" w:hAnsi="Times New Roman" w:cs="Times New Roman"/>
        </w:rPr>
      </w:pPr>
      <w:r w:rsidRPr="00B067FE">
        <w:rPr>
          <w:rFonts w:ascii="Times New Roman" w:hAnsi="Times New Roman" w:cs="Times New Roman"/>
        </w:rPr>
        <w:lastRenderedPageBreak/>
        <w:t>The above table shows that there is high gap between actual sales and budgeted sales. The sales trends have unfavorable because actual sales of all fiscal years are very less than budgeted sales. But the percentages of achievement are increasing. So, it can be expected that the gap between actual sales and budgeted sales will be fulfilled in future.</w:t>
      </w:r>
    </w:p>
    <w:p w:rsidR="001F2B1B" w:rsidRPr="00B067FE" w:rsidRDefault="001F2B1B" w:rsidP="001F2B1B">
      <w:pPr>
        <w:tabs>
          <w:tab w:val="left" w:pos="870"/>
        </w:tabs>
        <w:spacing w:line="360" w:lineRule="auto"/>
        <w:jc w:val="both"/>
        <w:rPr>
          <w:rFonts w:ascii="Times New Roman" w:hAnsi="Times New Roman" w:cs="Times New Roman"/>
        </w:rPr>
      </w:pPr>
    </w:p>
    <w:p w:rsidR="001F2B1B" w:rsidRPr="00B067FE" w:rsidRDefault="001F2B1B" w:rsidP="001F2B1B">
      <w:pPr>
        <w:tabs>
          <w:tab w:val="left" w:pos="870"/>
        </w:tabs>
        <w:spacing w:line="360" w:lineRule="auto"/>
        <w:jc w:val="both"/>
        <w:rPr>
          <w:rFonts w:ascii="Times New Roman" w:hAnsi="Times New Roman" w:cs="Times New Roman"/>
        </w:rPr>
      </w:pPr>
      <w:r w:rsidRPr="00B067FE">
        <w:rPr>
          <w:rFonts w:ascii="Times New Roman" w:hAnsi="Times New Roman" w:cs="Times New Roman"/>
        </w:rPr>
        <w:t>We can present the sales target and achievement more effective by bar diagram and trend line as below:</w:t>
      </w:r>
    </w:p>
    <w:p w:rsidR="001F2B1B" w:rsidRPr="00B067FE" w:rsidRDefault="001F2B1B" w:rsidP="001F2B1B">
      <w:pPr>
        <w:tabs>
          <w:tab w:val="left" w:pos="870"/>
        </w:tabs>
        <w:spacing w:line="360" w:lineRule="auto"/>
        <w:jc w:val="center"/>
        <w:rPr>
          <w:rFonts w:ascii="Times New Roman" w:hAnsi="Times New Roman" w:cs="Times New Roman"/>
          <w:b/>
        </w:rPr>
      </w:pPr>
    </w:p>
    <w:p w:rsidR="001F2B1B" w:rsidRPr="00B067FE" w:rsidRDefault="001F2B1B" w:rsidP="001F2B1B">
      <w:pPr>
        <w:tabs>
          <w:tab w:val="left" w:pos="870"/>
        </w:tabs>
        <w:spacing w:line="360" w:lineRule="auto"/>
        <w:jc w:val="center"/>
        <w:rPr>
          <w:rFonts w:ascii="Times New Roman" w:hAnsi="Times New Roman" w:cs="Times New Roman"/>
          <w:b/>
        </w:rPr>
      </w:pPr>
      <w:r w:rsidRPr="00B067FE">
        <w:rPr>
          <w:rFonts w:ascii="Times New Roman" w:hAnsi="Times New Roman" w:cs="Times New Roman"/>
          <w:b/>
        </w:rPr>
        <w:t>Figure 4.1</w:t>
      </w:r>
    </w:p>
    <w:p w:rsidR="001F2B1B" w:rsidRPr="00B067FE" w:rsidRDefault="001F2B1B" w:rsidP="001F2B1B">
      <w:pPr>
        <w:spacing w:line="360" w:lineRule="auto"/>
        <w:jc w:val="center"/>
        <w:rPr>
          <w:rFonts w:ascii="Times New Roman" w:hAnsi="Times New Roman" w:cs="Times New Roman"/>
          <w:b/>
        </w:rPr>
      </w:pPr>
      <w:r w:rsidRPr="00B067FE">
        <w:rPr>
          <w:rFonts w:ascii="Times New Roman" w:hAnsi="Times New Roman" w:cs="Times New Roman"/>
          <w:b/>
          <w:bCs/>
          <w:color w:val="000000"/>
        </w:rPr>
        <w:t>Sales Target and Sales achievement of HDL65</w:t>
      </w:r>
    </w:p>
    <w:p w:rsidR="001F2B1B" w:rsidRPr="00B067FE" w:rsidRDefault="001F2B1B" w:rsidP="001F2B1B">
      <w:pPr>
        <w:tabs>
          <w:tab w:val="left" w:pos="870"/>
        </w:tabs>
        <w:spacing w:line="360" w:lineRule="auto"/>
        <w:jc w:val="center"/>
        <w:rPr>
          <w:rFonts w:ascii="Times New Roman" w:hAnsi="Times New Roman" w:cs="Times New Roman"/>
          <w:b/>
          <w:noProof/>
        </w:rPr>
      </w:pPr>
      <w:r w:rsidRPr="00B067FE">
        <w:rPr>
          <w:rFonts w:ascii="Times New Roman" w:hAnsi="Times New Roman" w:cs="Times New Roman"/>
          <w:noProof/>
          <w:lang w:bidi="ne-NP"/>
        </w:rPr>
        <w:drawing>
          <wp:inline distT="0" distB="0" distL="0" distR="0">
            <wp:extent cx="4673600" cy="2692400"/>
            <wp:effectExtent l="0" t="0" r="0" b="0"/>
            <wp:docPr id="127" name="Picture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pic:cNvPicPr>
                      <a:picLocks noChangeAspect="1" noChangeArrowheads="1"/>
                    </pic:cNvPicPr>
                  </pic:nvPicPr>
                  <pic:blipFill>
                    <a:blip r:embed="rId119"/>
                    <a:srcRect/>
                    <a:stretch>
                      <a:fillRect/>
                    </a:stretch>
                  </pic:blipFill>
                  <pic:spPr bwMode="auto">
                    <a:xfrm>
                      <a:off x="0" y="0"/>
                      <a:ext cx="4673600" cy="2692400"/>
                    </a:xfrm>
                    <a:prstGeom prst="rect">
                      <a:avLst/>
                    </a:prstGeom>
                    <a:noFill/>
                    <a:ln w="9525">
                      <a:noFill/>
                      <a:miter lim="800000"/>
                      <a:headEnd/>
                      <a:tailEnd/>
                    </a:ln>
                  </pic:spPr>
                </pic:pic>
              </a:graphicData>
            </a:graphic>
          </wp:inline>
        </w:drawing>
      </w:r>
    </w:p>
    <w:p w:rsidR="001F2B1B" w:rsidRPr="00B067FE" w:rsidRDefault="001F2B1B" w:rsidP="001F2B1B">
      <w:pPr>
        <w:tabs>
          <w:tab w:val="left" w:pos="870"/>
        </w:tabs>
        <w:spacing w:line="360" w:lineRule="auto"/>
        <w:jc w:val="center"/>
        <w:rPr>
          <w:rFonts w:ascii="Times New Roman" w:hAnsi="Times New Roman" w:cs="Times New Roman"/>
          <w:b/>
        </w:rPr>
      </w:pPr>
    </w:p>
    <w:p w:rsidR="001F2B1B" w:rsidRPr="00B067FE" w:rsidRDefault="001F2B1B" w:rsidP="001F2B1B">
      <w:pPr>
        <w:tabs>
          <w:tab w:val="left" w:pos="870"/>
        </w:tabs>
        <w:spacing w:line="360" w:lineRule="auto"/>
        <w:jc w:val="center"/>
        <w:rPr>
          <w:rFonts w:ascii="Times New Roman" w:hAnsi="Times New Roman" w:cs="Times New Roman"/>
          <w:b/>
        </w:rPr>
      </w:pPr>
      <w:r w:rsidRPr="00B067FE">
        <w:rPr>
          <w:rFonts w:ascii="Times New Roman" w:hAnsi="Times New Roman" w:cs="Times New Roman"/>
          <w:b/>
        </w:rPr>
        <w:br w:type="page"/>
      </w:r>
      <w:r w:rsidRPr="00B067FE">
        <w:rPr>
          <w:rFonts w:ascii="Times New Roman" w:hAnsi="Times New Roman" w:cs="Times New Roman"/>
          <w:b/>
        </w:rPr>
        <w:lastRenderedPageBreak/>
        <w:t>Figure 4.2</w:t>
      </w:r>
    </w:p>
    <w:p w:rsidR="001F2B1B" w:rsidRPr="00B067FE" w:rsidRDefault="001F2B1B" w:rsidP="001F2B1B">
      <w:pPr>
        <w:spacing w:line="360" w:lineRule="auto"/>
        <w:jc w:val="center"/>
        <w:rPr>
          <w:rFonts w:ascii="Times New Roman" w:hAnsi="Times New Roman" w:cs="Times New Roman"/>
          <w:b/>
          <w:bCs/>
          <w:color w:val="000000"/>
        </w:rPr>
      </w:pPr>
      <w:r w:rsidRPr="00B067FE">
        <w:rPr>
          <w:rFonts w:ascii="Times New Roman" w:hAnsi="Times New Roman" w:cs="Times New Roman"/>
          <w:b/>
          <w:bCs/>
          <w:color w:val="000000"/>
        </w:rPr>
        <w:t>Sales Target and Sales Achievement of DNPL66</w:t>
      </w:r>
    </w:p>
    <w:p w:rsidR="001F2B1B" w:rsidRPr="00B067FE" w:rsidRDefault="001F2B1B" w:rsidP="001F2B1B">
      <w:pPr>
        <w:spacing w:line="360" w:lineRule="auto"/>
        <w:jc w:val="center"/>
        <w:rPr>
          <w:rFonts w:ascii="Times New Roman" w:hAnsi="Times New Roman" w:cs="Times New Roman"/>
        </w:rPr>
      </w:pPr>
      <w:r w:rsidRPr="00B067FE">
        <w:rPr>
          <w:rFonts w:ascii="Times New Roman" w:hAnsi="Times New Roman" w:cs="Times New Roman"/>
          <w:noProof/>
          <w:lang w:bidi="ne-NP"/>
        </w:rPr>
        <w:drawing>
          <wp:inline distT="0" distB="0" distL="0" distR="0">
            <wp:extent cx="4673600" cy="2692400"/>
            <wp:effectExtent l="0" t="0" r="0" b="0"/>
            <wp:docPr id="128" name="Pictur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pic:cNvPicPr>
                      <a:picLocks noChangeAspect="1" noChangeArrowheads="1"/>
                    </pic:cNvPicPr>
                  </pic:nvPicPr>
                  <pic:blipFill>
                    <a:blip r:embed="rId120"/>
                    <a:srcRect/>
                    <a:stretch>
                      <a:fillRect/>
                    </a:stretch>
                  </pic:blipFill>
                  <pic:spPr bwMode="auto">
                    <a:xfrm>
                      <a:off x="0" y="0"/>
                      <a:ext cx="4673600" cy="2692400"/>
                    </a:xfrm>
                    <a:prstGeom prst="rect">
                      <a:avLst/>
                    </a:prstGeom>
                    <a:noFill/>
                    <a:ln w="9525">
                      <a:noFill/>
                      <a:miter lim="800000"/>
                      <a:headEnd/>
                      <a:tailEnd/>
                    </a:ln>
                  </pic:spPr>
                </pic:pic>
              </a:graphicData>
            </a:graphic>
          </wp:inline>
        </w:drawing>
      </w:r>
    </w:p>
    <w:p w:rsidR="001F2B1B" w:rsidRPr="00B067FE" w:rsidRDefault="001F2B1B" w:rsidP="001F2B1B">
      <w:pPr>
        <w:tabs>
          <w:tab w:val="left" w:pos="870"/>
        </w:tabs>
        <w:spacing w:line="360" w:lineRule="auto"/>
        <w:jc w:val="center"/>
        <w:rPr>
          <w:rFonts w:ascii="Times New Roman" w:hAnsi="Times New Roman" w:cs="Times New Roman"/>
          <w:b/>
        </w:rPr>
      </w:pPr>
    </w:p>
    <w:p w:rsidR="001F2B1B" w:rsidRPr="00B067FE" w:rsidRDefault="001F2B1B" w:rsidP="001F2B1B">
      <w:pPr>
        <w:spacing w:line="360" w:lineRule="auto"/>
        <w:jc w:val="center"/>
        <w:rPr>
          <w:rFonts w:ascii="Times New Roman" w:hAnsi="Times New Roman" w:cs="Times New Roman"/>
          <w:b/>
        </w:rPr>
      </w:pPr>
      <w:r w:rsidRPr="00B067FE">
        <w:rPr>
          <w:rFonts w:ascii="Times New Roman" w:hAnsi="Times New Roman" w:cs="Times New Roman"/>
          <w:b/>
        </w:rPr>
        <w:t>Figure 4.3</w:t>
      </w:r>
    </w:p>
    <w:p w:rsidR="001F2B1B" w:rsidRPr="00B067FE" w:rsidRDefault="001F2B1B" w:rsidP="001F2B1B">
      <w:pPr>
        <w:pStyle w:val="BodyText"/>
        <w:tabs>
          <w:tab w:val="left" w:pos="5250"/>
        </w:tabs>
        <w:spacing w:line="360" w:lineRule="auto"/>
        <w:jc w:val="center"/>
        <w:rPr>
          <w:b w:val="0"/>
        </w:rPr>
      </w:pPr>
      <w:r w:rsidRPr="00B067FE">
        <w:rPr>
          <w:b w:val="0"/>
        </w:rPr>
        <w:t>Trend of Sales Target and Sales Achievement of HDL66</w:t>
      </w:r>
    </w:p>
    <w:p w:rsidR="001F2B1B" w:rsidRPr="00B067FE" w:rsidRDefault="001F2B1B" w:rsidP="001F2B1B">
      <w:pPr>
        <w:pStyle w:val="BodyText"/>
        <w:tabs>
          <w:tab w:val="left" w:pos="5250"/>
        </w:tabs>
        <w:spacing w:line="360" w:lineRule="auto"/>
        <w:jc w:val="center"/>
        <w:rPr>
          <w:b w:val="0"/>
        </w:rPr>
      </w:pPr>
      <w:r w:rsidRPr="00B067FE">
        <w:rPr>
          <w:noProof/>
          <w:lang w:bidi="ne-NP"/>
        </w:rPr>
        <w:drawing>
          <wp:inline distT="0" distB="0" distL="0" distR="0">
            <wp:extent cx="4673600" cy="2933700"/>
            <wp:effectExtent l="0" t="0" r="0" b="0"/>
            <wp:docPr id="129" name="Pictur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pic:cNvPicPr>
                      <a:picLocks noChangeAspect="1" noChangeArrowheads="1"/>
                    </pic:cNvPicPr>
                  </pic:nvPicPr>
                  <pic:blipFill>
                    <a:blip r:embed="rId121"/>
                    <a:srcRect/>
                    <a:stretch>
                      <a:fillRect/>
                    </a:stretch>
                  </pic:blipFill>
                  <pic:spPr bwMode="auto">
                    <a:xfrm>
                      <a:off x="0" y="0"/>
                      <a:ext cx="4673600" cy="2933700"/>
                    </a:xfrm>
                    <a:prstGeom prst="rect">
                      <a:avLst/>
                    </a:prstGeom>
                    <a:noFill/>
                    <a:ln w="9525">
                      <a:noFill/>
                      <a:miter lim="800000"/>
                      <a:headEnd/>
                      <a:tailEnd/>
                    </a:ln>
                  </pic:spPr>
                </pic:pic>
              </a:graphicData>
            </a:graphic>
          </wp:inline>
        </w:drawing>
      </w:r>
    </w:p>
    <w:p w:rsidR="001F2B1B" w:rsidRPr="00B067FE" w:rsidRDefault="001F2B1B" w:rsidP="001F2B1B">
      <w:pPr>
        <w:pStyle w:val="BodyText"/>
        <w:tabs>
          <w:tab w:val="left" w:pos="5250"/>
        </w:tabs>
        <w:spacing w:line="360" w:lineRule="auto"/>
      </w:pPr>
    </w:p>
    <w:p w:rsidR="00A44E92" w:rsidRDefault="001F2B1B" w:rsidP="00A44E92">
      <w:pPr>
        <w:pStyle w:val="BodyText"/>
        <w:tabs>
          <w:tab w:val="left" w:pos="5250"/>
        </w:tabs>
        <w:spacing w:line="360" w:lineRule="auto"/>
      </w:pPr>
      <w:r w:rsidRPr="00B067FE">
        <w:t xml:space="preserve">                                                           </w:t>
      </w:r>
    </w:p>
    <w:p w:rsidR="001F2B1B" w:rsidRPr="00A44E92" w:rsidRDefault="001F2B1B" w:rsidP="00A44E92">
      <w:pPr>
        <w:pStyle w:val="BodyText"/>
        <w:tabs>
          <w:tab w:val="left" w:pos="5250"/>
        </w:tabs>
        <w:spacing w:line="360" w:lineRule="auto"/>
        <w:jc w:val="center"/>
      </w:pPr>
      <w:r w:rsidRPr="00B067FE">
        <w:rPr>
          <w:b w:val="0"/>
        </w:rPr>
        <w:lastRenderedPageBreak/>
        <w:t>Figure 4.4</w:t>
      </w:r>
    </w:p>
    <w:p w:rsidR="001F2B1B" w:rsidRPr="00B067FE" w:rsidRDefault="001F2B1B" w:rsidP="001F2B1B">
      <w:pPr>
        <w:pStyle w:val="BodyText"/>
        <w:tabs>
          <w:tab w:val="left" w:pos="5250"/>
        </w:tabs>
        <w:spacing w:line="360" w:lineRule="auto"/>
        <w:jc w:val="center"/>
        <w:rPr>
          <w:b w:val="0"/>
        </w:rPr>
      </w:pPr>
      <w:r w:rsidRPr="00B067FE">
        <w:rPr>
          <w:b w:val="0"/>
        </w:rPr>
        <w:t>Trend of Sales Target and Sales Achievement of DNPL67</w:t>
      </w:r>
    </w:p>
    <w:p w:rsidR="00A44E92" w:rsidRDefault="00A44E92" w:rsidP="00A44E92">
      <w:pPr>
        <w:pStyle w:val="BodyText"/>
        <w:tabs>
          <w:tab w:val="left" w:pos="5250"/>
        </w:tabs>
        <w:spacing w:line="360" w:lineRule="auto"/>
        <w:jc w:val="center"/>
        <w:rPr>
          <w:b w:val="0"/>
        </w:rPr>
      </w:pPr>
    </w:p>
    <w:p w:rsidR="001F2B1B" w:rsidRPr="00B067FE" w:rsidRDefault="001F2B1B" w:rsidP="00A44E92">
      <w:pPr>
        <w:pStyle w:val="BodyText"/>
        <w:tabs>
          <w:tab w:val="left" w:pos="5250"/>
        </w:tabs>
        <w:spacing w:line="360" w:lineRule="auto"/>
        <w:jc w:val="center"/>
        <w:rPr>
          <w:b w:val="0"/>
        </w:rPr>
      </w:pPr>
      <w:r w:rsidRPr="00B067FE">
        <w:rPr>
          <w:noProof/>
          <w:lang w:bidi="ne-NP"/>
        </w:rPr>
        <w:drawing>
          <wp:inline distT="0" distB="0" distL="0" distR="0">
            <wp:extent cx="4673600" cy="2933700"/>
            <wp:effectExtent l="0" t="0" r="0" b="0"/>
            <wp:docPr id="130" name="Pictur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pic:cNvPicPr>
                      <a:picLocks noChangeAspect="1" noChangeArrowheads="1"/>
                    </pic:cNvPicPr>
                  </pic:nvPicPr>
                  <pic:blipFill>
                    <a:blip r:embed="rId122"/>
                    <a:srcRect/>
                    <a:stretch>
                      <a:fillRect/>
                    </a:stretch>
                  </pic:blipFill>
                  <pic:spPr bwMode="auto">
                    <a:xfrm>
                      <a:off x="0" y="0"/>
                      <a:ext cx="4673600" cy="2933700"/>
                    </a:xfrm>
                    <a:prstGeom prst="rect">
                      <a:avLst/>
                    </a:prstGeom>
                    <a:noFill/>
                    <a:ln w="9525">
                      <a:noFill/>
                      <a:miter lim="800000"/>
                      <a:headEnd/>
                      <a:tailEnd/>
                    </a:ln>
                  </pic:spPr>
                </pic:pic>
              </a:graphicData>
            </a:graphic>
          </wp:inline>
        </w:drawing>
      </w:r>
    </w:p>
    <w:p w:rsidR="00A44E92" w:rsidRDefault="00A44E92" w:rsidP="001F2B1B">
      <w:pPr>
        <w:pStyle w:val="BodyText"/>
        <w:spacing w:line="360" w:lineRule="auto"/>
      </w:pPr>
    </w:p>
    <w:p w:rsidR="001F2B1B" w:rsidRPr="00B067FE" w:rsidRDefault="001F2B1B" w:rsidP="001F2B1B">
      <w:pPr>
        <w:pStyle w:val="BodyText"/>
        <w:spacing w:line="360" w:lineRule="auto"/>
      </w:pPr>
      <w:r w:rsidRPr="00B067FE">
        <w:t>In order to find out the nature of variability of target sales and sales achievement of different years, we have to calculate arithmetic mean, standard deviation and coefficient of variation of target and achievement figure of HDL and DNPL for five years. These statically tools are calculated by using spreadsheet method and summarized here under.</w:t>
      </w:r>
    </w:p>
    <w:p w:rsidR="001F2B1B" w:rsidRPr="00B067FE" w:rsidRDefault="001F2B1B" w:rsidP="001F2B1B">
      <w:pPr>
        <w:tabs>
          <w:tab w:val="left" w:pos="5250"/>
        </w:tabs>
        <w:spacing w:line="360" w:lineRule="auto"/>
        <w:rPr>
          <w:rFonts w:ascii="Times New Roman" w:hAnsi="Times New Roman" w:cs="Times New Roman"/>
        </w:rPr>
      </w:pPr>
      <w:r w:rsidRPr="00B067FE">
        <w:rPr>
          <w:rFonts w:ascii="Times New Roman" w:hAnsi="Times New Roman" w:cs="Times New Roman"/>
        </w:rPr>
        <w:t>Here, Actual sales = X   Budgeted Sales = Y</w:t>
      </w:r>
    </w:p>
    <w:p w:rsidR="001F2B1B" w:rsidRPr="00B067FE" w:rsidRDefault="001F2B1B" w:rsidP="001F2B1B">
      <w:pPr>
        <w:tabs>
          <w:tab w:val="left" w:pos="5250"/>
        </w:tabs>
        <w:spacing w:line="360" w:lineRule="auto"/>
        <w:jc w:val="center"/>
        <w:rPr>
          <w:rFonts w:ascii="Times New Roman" w:hAnsi="Times New Roman" w:cs="Times New Roman"/>
          <w:b/>
        </w:rPr>
      </w:pPr>
      <w:r w:rsidRPr="00B067FE">
        <w:rPr>
          <w:rFonts w:ascii="Times New Roman" w:hAnsi="Times New Roman" w:cs="Times New Roman"/>
          <w:b/>
        </w:rPr>
        <w:t>Table 4.15</w:t>
      </w:r>
    </w:p>
    <w:p w:rsidR="001F2B1B" w:rsidRPr="00B067FE" w:rsidRDefault="001F2B1B" w:rsidP="001F2B1B">
      <w:pPr>
        <w:tabs>
          <w:tab w:val="left" w:pos="5250"/>
        </w:tabs>
        <w:spacing w:line="360" w:lineRule="auto"/>
        <w:jc w:val="center"/>
        <w:rPr>
          <w:rFonts w:ascii="Times New Roman" w:hAnsi="Times New Roman" w:cs="Times New Roman"/>
          <w:b/>
        </w:rPr>
      </w:pPr>
      <w:r w:rsidRPr="00B067FE">
        <w:rPr>
          <w:rFonts w:ascii="Times New Roman" w:hAnsi="Times New Roman" w:cs="Times New Roman"/>
          <w:b/>
        </w:rPr>
        <w:t>Summary of Statistical Calculation of HDL67</w:t>
      </w:r>
    </w:p>
    <w:tbl>
      <w:tblPr>
        <w:tblW w:w="7812"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458"/>
        <w:gridCol w:w="2065"/>
        <w:gridCol w:w="2289"/>
      </w:tblGrid>
      <w:tr w:rsidR="001F2B1B" w:rsidRPr="00B067FE" w:rsidTr="002E327B">
        <w:trPr>
          <w:trHeight w:val="458"/>
          <w:jc w:val="center"/>
        </w:trPr>
        <w:tc>
          <w:tcPr>
            <w:tcW w:w="3458" w:type="dxa"/>
          </w:tcPr>
          <w:p w:rsidR="001F2B1B" w:rsidRPr="00B067FE" w:rsidRDefault="001F2B1B" w:rsidP="002E327B">
            <w:pPr>
              <w:tabs>
                <w:tab w:val="left" w:pos="5250"/>
              </w:tabs>
              <w:spacing w:line="360" w:lineRule="auto"/>
              <w:jc w:val="center"/>
              <w:rPr>
                <w:rFonts w:ascii="Times New Roman" w:hAnsi="Times New Roman" w:cs="Times New Roman"/>
                <w:b/>
              </w:rPr>
            </w:pPr>
            <w:r w:rsidRPr="00B067FE">
              <w:rPr>
                <w:rFonts w:ascii="Times New Roman" w:hAnsi="Times New Roman" w:cs="Times New Roman"/>
                <w:b/>
              </w:rPr>
              <w:t>Statistical Tools</w:t>
            </w:r>
          </w:p>
        </w:tc>
        <w:tc>
          <w:tcPr>
            <w:tcW w:w="2065" w:type="dxa"/>
          </w:tcPr>
          <w:p w:rsidR="001F2B1B" w:rsidRPr="00B067FE" w:rsidRDefault="001F2B1B" w:rsidP="002E327B">
            <w:pPr>
              <w:tabs>
                <w:tab w:val="left" w:pos="5250"/>
              </w:tabs>
              <w:spacing w:line="360" w:lineRule="auto"/>
              <w:jc w:val="center"/>
              <w:rPr>
                <w:rFonts w:ascii="Times New Roman" w:hAnsi="Times New Roman" w:cs="Times New Roman"/>
                <w:b/>
              </w:rPr>
            </w:pPr>
            <w:r w:rsidRPr="00B067FE">
              <w:rPr>
                <w:rFonts w:ascii="Times New Roman" w:hAnsi="Times New Roman" w:cs="Times New Roman"/>
                <w:b/>
              </w:rPr>
              <w:t>Actual Sales (X)</w:t>
            </w:r>
          </w:p>
        </w:tc>
        <w:tc>
          <w:tcPr>
            <w:tcW w:w="2289" w:type="dxa"/>
          </w:tcPr>
          <w:p w:rsidR="001F2B1B" w:rsidRPr="00B067FE" w:rsidRDefault="001F2B1B" w:rsidP="002E327B">
            <w:pPr>
              <w:tabs>
                <w:tab w:val="left" w:pos="5250"/>
              </w:tabs>
              <w:spacing w:line="360" w:lineRule="auto"/>
              <w:jc w:val="center"/>
              <w:rPr>
                <w:rFonts w:ascii="Times New Roman" w:hAnsi="Times New Roman" w:cs="Times New Roman"/>
                <w:b/>
              </w:rPr>
            </w:pPr>
            <w:r w:rsidRPr="00B067FE">
              <w:rPr>
                <w:rFonts w:ascii="Times New Roman" w:hAnsi="Times New Roman" w:cs="Times New Roman"/>
                <w:b/>
              </w:rPr>
              <w:t>Budgeted Sales (Y)</w:t>
            </w:r>
          </w:p>
        </w:tc>
      </w:tr>
      <w:tr w:rsidR="001F2B1B" w:rsidRPr="00B067FE" w:rsidTr="002E327B">
        <w:trPr>
          <w:trHeight w:val="527"/>
          <w:jc w:val="center"/>
        </w:trPr>
        <w:tc>
          <w:tcPr>
            <w:tcW w:w="3458" w:type="dxa"/>
          </w:tcPr>
          <w:p w:rsidR="001F2B1B" w:rsidRPr="00B067FE" w:rsidRDefault="001F2B1B" w:rsidP="002E327B">
            <w:pPr>
              <w:tabs>
                <w:tab w:val="left" w:pos="5250"/>
              </w:tabs>
              <w:spacing w:line="360" w:lineRule="auto"/>
              <w:jc w:val="both"/>
              <w:rPr>
                <w:rFonts w:ascii="Times New Roman" w:hAnsi="Times New Roman" w:cs="Times New Roman"/>
              </w:rPr>
            </w:pPr>
            <w:r w:rsidRPr="00B067FE">
              <w:rPr>
                <w:rFonts w:ascii="Times New Roman" w:hAnsi="Times New Roman" w:cs="Times New Roman"/>
              </w:rPr>
              <w:t>Mean (</w:t>
            </w:r>
            <w:r w:rsidRPr="00B067FE">
              <w:rPr>
                <w:rFonts w:ascii="Times New Roman" w:hAnsi="Times New Roman" w:cs="Times New Roman"/>
                <w:position w:val="-4"/>
              </w:rPr>
              <w:object w:dxaOrig="279" w:dyaOrig="320">
                <v:shape id="_x0000_i1082" type="#_x0000_t75" style="width:13.65pt;height:16.4pt" o:ole="">
                  <v:imagedata r:id="rId123" o:title=""/>
                </v:shape>
                <o:OLEObject Type="Embed" ProgID="Equation.3" ShapeID="_x0000_i1082" DrawAspect="Content" ObjectID="_1723638556" r:id="rId124"/>
              </w:object>
            </w:r>
            <w:r w:rsidRPr="00B067FE">
              <w:rPr>
                <w:rFonts w:ascii="Times New Roman" w:hAnsi="Times New Roman" w:cs="Times New Roman"/>
              </w:rPr>
              <w:t>)</w:t>
            </w:r>
          </w:p>
        </w:tc>
        <w:tc>
          <w:tcPr>
            <w:tcW w:w="2065" w:type="dxa"/>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319.24</w:t>
            </w:r>
          </w:p>
        </w:tc>
        <w:tc>
          <w:tcPr>
            <w:tcW w:w="2289" w:type="dxa"/>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620.82</w:t>
            </w:r>
          </w:p>
        </w:tc>
      </w:tr>
      <w:tr w:rsidR="001F2B1B" w:rsidRPr="00B067FE" w:rsidTr="002E327B">
        <w:trPr>
          <w:trHeight w:val="481"/>
          <w:jc w:val="center"/>
        </w:trPr>
        <w:tc>
          <w:tcPr>
            <w:tcW w:w="3458" w:type="dxa"/>
          </w:tcPr>
          <w:p w:rsidR="001F2B1B" w:rsidRPr="00B067FE" w:rsidRDefault="001F2B1B" w:rsidP="002E327B">
            <w:pPr>
              <w:tabs>
                <w:tab w:val="left" w:pos="5250"/>
              </w:tabs>
              <w:spacing w:line="360" w:lineRule="auto"/>
              <w:jc w:val="both"/>
              <w:rPr>
                <w:rFonts w:ascii="Times New Roman" w:hAnsi="Times New Roman" w:cs="Times New Roman"/>
              </w:rPr>
            </w:pPr>
            <w:r w:rsidRPr="00B067FE">
              <w:rPr>
                <w:rFonts w:ascii="Times New Roman" w:hAnsi="Times New Roman" w:cs="Times New Roman"/>
              </w:rPr>
              <w:t>Standard Deviation(</w:t>
            </w:r>
            <w:r w:rsidRPr="00B067FE">
              <w:rPr>
                <w:rFonts w:ascii="Times New Roman" w:hAnsi="Times New Roman" w:cs="Times New Roman"/>
                <w:position w:val="-6"/>
              </w:rPr>
              <w:object w:dxaOrig="220" w:dyaOrig="279">
                <v:shape id="_x0000_i1083" type="#_x0000_t75" style="width:10.95pt;height:13.65pt" o:ole="">
                  <v:imagedata r:id="rId125" o:title=""/>
                </v:shape>
                <o:OLEObject Type="Embed" ProgID="Equation.3" ShapeID="_x0000_i1083" DrawAspect="Content" ObjectID="_1723638557" r:id="rId126"/>
              </w:object>
            </w:r>
            <w:r w:rsidRPr="00B067FE">
              <w:rPr>
                <w:rFonts w:ascii="Times New Roman" w:hAnsi="Times New Roman" w:cs="Times New Roman"/>
              </w:rPr>
              <w:t>)</w:t>
            </w:r>
          </w:p>
        </w:tc>
        <w:tc>
          <w:tcPr>
            <w:tcW w:w="2065" w:type="dxa"/>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158.76</w:t>
            </w:r>
          </w:p>
        </w:tc>
        <w:tc>
          <w:tcPr>
            <w:tcW w:w="2289" w:type="dxa"/>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101.84</w:t>
            </w:r>
          </w:p>
        </w:tc>
      </w:tr>
      <w:tr w:rsidR="001F2B1B" w:rsidRPr="00B067FE" w:rsidTr="002E327B">
        <w:trPr>
          <w:trHeight w:val="458"/>
          <w:jc w:val="center"/>
        </w:trPr>
        <w:tc>
          <w:tcPr>
            <w:tcW w:w="3458" w:type="dxa"/>
          </w:tcPr>
          <w:p w:rsidR="001F2B1B" w:rsidRPr="00B067FE" w:rsidRDefault="001F2B1B" w:rsidP="002E327B">
            <w:pPr>
              <w:tabs>
                <w:tab w:val="left" w:pos="5250"/>
              </w:tabs>
              <w:spacing w:line="360" w:lineRule="auto"/>
              <w:jc w:val="both"/>
              <w:rPr>
                <w:rFonts w:ascii="Times New Roman" w:hAnsi="Times New Roman" w:cs="Times New Roman"/>
              </w:rPr>
            </w:pPr>
            <w:r w:rsidRPr="00B067FE">
              <w:rPr>
                <w:rFonts w:ascii="Times New Roman" w:hAnsi="Times New Roman" w:cs="Times New Roman"/>
              </w:rPr>
              <w:t>Coefficient of Variation (C.V.)</w:t>
            </w:r>
          </w:p>
        </w:tc>
        <w:tc>
          <w:tcPr>
            <w:tcW w:w="2065" w:type="dxa"/>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49.73</w:t>
            </w:r>
          </w:p>
        </w:tc>
        <w:tc>
          <w:tcPr>
            <w:tcW w:w="2289" w:type="dxa"/>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16.4</w:t>
            </w:r>
          </w:p>
        </w:tc>
      </w:tr>
      <w:tr w:rsidR="001F2B1B" w:rsidRPr="00B067FE" w:rsidTr="00A44E92">
        <w:trPr>
          <w:cantSplit/>
          <w:trHeight w:val="440"/>
          <w:jc w:val="center"/>
        </w:trPr>
        <w:tc>
          <w:tcPr>
            <w:tcW w:w="3458" w:type="dxa"/>
          </w:tcPr>
          <w:p w:rsidR="001F2B1B" w:rsidRPr="00B067FE" w:rsidRDefault="001F2B1B" w:rsidP="002E327B">
            <w:pPr>
              <w:tabs>
                <w:tab w:val="left" w:pos="5250"/>
              </w:tabs>
              <w:spacing w:line="360" w:lineRule="auto"/>
              <w:jc w:val="both"/>
              <w:rPr>
                <w:rFonts w:ascii="Times New Roman" w:hAnsi="Times New Roman" w:cs="Times New Roman"/>
              </w:rPr>
            </w:pPr>
            <w:r w:rsidRPr="00B067FE">
              <w:rPr>
                <w:rFonts w:ascii="Times New Roman" w:hAnsi="Times New Roman" w:cs="Times New Roman"/>
              </w:rPr>
              <w:lastRenderedPageBreak/>
              <w:t>Correlation Coefficient (r)</w:t>
            </w:r>
          </w:p>
        </w:tc>
        <w:tc>
          <w:tcPr>
            <w:tcW w:w="4354" w:type="dxa"/>
            <w:gridSpan w:val="2"/>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0.51</w:t>
            </w:r>
          </w:p>
        </w:tc>
      </w:tr>
      <w:tr w:rsidR="001F2B1B" w:rsidRPr="00B067FE" w:rsidTr="002E327B">
        <w:trPr>
          <w:cantSplit/>
          <w:trHeight w:val="432"/>
          <w:jc w:val="center"/>
        </w:trPr>
        <w:tc>
          <w:tcPr>
            <w:tcW w:w="3458" w:type="dxa"/>
          </w:tcPr>
          <w:p w:rsidR="001F2B1B" w:rsidRPr="00B067FE" w:rsidRDefault="001F2B1B" w:rsidP="002E327B">
            <w:pPr>
              <w:tabs>
                <w:tab w:val="left" w:pos="5250"/>
              </w:tabs>
              <w:spacing w:line="360" w:lineRule="auto"/>
              <w:jc w:val="both"/>
              <w:rPr>
                <w:rFonts w:ascii="Times New Roman" w:hAnsi="Times New Roman" w:cs="Times New Roman"/>
              </w:rPr>
            </w:pPr>
            <w:r w:rsidRPr="00B067FE">
              <w:rPr>
                <w:rFonts w:ascii="Times New Roman" w:hAnsi="Times New Roman" w:cs="Times New Roman"/>
              </w:rPr>
              <w:t>Coefficient of determination (r</w:t>
            </w:r>
            <w:r w:rsidRPr="00B067FE">
              <w:rPr>
                <w:rFonts w:ascii="Times New Roman" w:hAnsi="Times New Roman" w:cs="Times New Roman"/>
                <w:vertAlign w:val="superscript"/>
              </w:rPr>
              <w:t>2</w:t>
            </w:r>
            <w:r w:rsidRPr="00B067FE">
              <w:rPr>
                <w:rFonts w:ascii="Times New Roman" w:hAnsi="Times New Roman" w:cs="Times New Roman"/>
              </w:rPr>
              <w:t>)</w:t>
            </w:r>
          </w:p>
        </w:tc>
        <w:tc>
          <w:tcPr>
            <w:tcW w:w="4354" w:type="dxa"/>
            <w:gridSpan w:val="2"/>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0.2601</w:t>
            </w:r>
          </w:p>
        </w:tc>
      </w:tr>
      <w:tr w:rsidR="001F2B1B" w:rsidRPr="00B067FE" w:rsidTr="002E327B">
        <w:trPr>
          <w:cantSplit/>
          <w:trHeight w:val="481"/>
          <w:jc w:val="center"/>
        </w:trPr>
        <w:tc>
          <w:tcPr>
            <w:tcW w:w="3458" w:type="dxa"/>
          </w:tcPr>
          <w:p w:rsidR="001F2B1B" w:rsidRPr="00B067FE" w:rsidRDefault="001F2B1B" w:rsidP="002E327B">
            <w:pPr>
              <w:tabs>
                <w:tab w:val="left" w:pos="5250"/>
              </w:tabs>
              <w:spacing w:line="360" w:lineRule="auto"/>
              <w:jc w:val="both"/>
              <w:rPr>
                <w:rFonts w:ascii="Times New Roman" w:hAnsi="Times New Roman" w:cs="Times New Roman"/>
              </w:rPr>
            </w:pPr>
            <w:r w:rsidRPr="00B067FE">
              <w:rPr>
                <w:rFonts w:ascii="Times New Roman" w:hAnsi="Times New Roman" w:cs="Times New Roman"/>
              </w:rPr>
              <w:t>Probable Error (P.E)</w:t>
            </w:r>
          </w:p>
        </w:tc>
        <w:tc>
          <w:tcPr>
            <w:tcW w:w="4354" w:type="dxa"/>
            <w:gridSpan w:val="2"/>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0.223</w:t>
            </w:r>
          </w:p>
        </w:tc>
      </w:tr>
    </w:tbl>
    <w:p w:rsidR="001F2B1B" w:rsidRPr="00B067FE" w:rsidRDefault="001F2B1B" w:rsidP="001F2B1B">
      <w:pPr>
        <w:spacing w:line="360" w:lineRule="auto"/>
        <w:rPr>
          <w:rFonts w:ascii="Times New Roman" w:hAnsi="Times New Roman" w:cs="Times New Roman"/>
          <w:i/>
        </w:rPr>
      </w:pPr>
      <w:r w:rsidRPr="00B067FE">
        <w:rPr>
          <w:rFonts w:ascii="Times New Roman" w:hAnsi="Times New Roman" w:cs="Times New Roman"/>
          <w:i/>
        </w:rPr>
        <w:tab/>
        <w:t>Source: Calculation from Appendix – I</w:t>
      </w:r>
    </w:p>
    <w:p w:rsidR="001F2B1B" w:rsidRPr="00B067FE" w:rsidRDefault="001F2B1B" w:rsidP="001F2B1B">
      <w:pPr>
        <w:tabs>
          <w:tab w:val="left" w:pos="5250"/>
        </w:tabs>
        <w:spacing w:line="360" w:lineRule="auto"/>
        <w:rPr>
          <w:rFonts w:ascii="Times New Roman" w:hAnsi="Times New Roman" w:cs="Times New Roman"/>
          <w:i/>
        </w:rPr>
      </w:pPr>
      <w:r w:rsidRPr="00B067FE">
        <w:rPr>
          <w:rFonts w:ascii="Times New Roman" w:hAnsi="Times New Roman" w:cs="Times New Roman"/>
          <w:i/>
        </w:rPr>
        <w:t xml:space="preserve">                                                          </w:t>
      </w:r>
    </w:p>
    <w:p w:rsidR="001F2B1B" w:rsidRPr="00B067FE" w:rsidRDefault="001F2B1B" w:rsidP="001F2B1B">
      <w:pPr>
        <w:spacing w:line="360" w:lineRule="auto"/>
        <w:jc w:val="center"/>
        <w:rPr>
          <w:rFonts w:ascii="Times New Roman" w:hAnsi="Times New Roman" w:cs="Times New Roman"/>
          <w:b/>
        </w:rPr>
      </w:pPr>
      <w:r w:rsidRPr="00B067FE">
        <w:rPr>
          <w:rFonts w:ascii="Times New Roman" w:hAnsi="Times New Roman" w:cs="Times New Roman"/>
          <w:b/>
        </w:rPr>
        <w:t>Table 4.16</w:t>
      </w:r>
    </w:p>
    <w:p w:rsidR="001F2B1B" w:rsidRPr="00B067FE" w:rsidRDefault="001F2B1B" w:rsidP="001F2B1B">
      <w:pPr>
        <w:tabs>
          <w:tab w:val="left" w:pos="5250"/>
        </w:tabs>
        <w:spacing w:line="360" w:lineRule="auto"/>
        <w:jc w:val="center"/>
        <w:rPr>
          <w:rFonts w:ascii="Times New Roman" w:hAnsi="Times New Roman" w:cs="Times New Roman"/>
          <w:b/>
        </w:rPr>
      </w:pPr>
      <w:r w:rsidRPr="00B067FE">
        <w:rPr>
          <w:rFonts w:ascii="Times New Roman" w:hAnsi="Times New Roman" w:cs="Times New Roman"/>
          <w:b/>
        </w:rPr>
        <w:t>Summary of Statistical Calculation of DNPL68</w:t>
      </w:r>
    </w:p>
    <w:tbl>
      <w:tblPr>
        <w:tblW w:w="7681"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485"/>
        <w:gridCol w:w="1956"/>
        <w:gridCol w:w="2240"/>
      </w:tblGrid>
      <w:tr w:rsidR="001F2B1B" w:rsidRPr="00B067FE" w:rsidTr="002E327B">
        <w:trPr>
          <w:trHeight w:val="469"/>
          <w:jc w:val="center"/>
        </w:trPr>
        <w:tc>
          <w:tcPr>
            <w:tcW w:w="3485" w:type="dxa"/>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Statistical Tools</w:t>
            </w:r>
          </w:p>
        </w:tc>
        <w:tc>
          <w:tcPr>
            <w:tcW w:w="1956" w:type="dxa"/>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Actual Sales (X)</w:t>
            </w:r>
          </w:p>
        </w:tc>
        <w:tc>
          <w:tcPr>
            <w:tcW w:w="2239" w:type="dxa"/>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Budgeted Sales (Y)</w:t>
            </w:r>
          </w:p>
        </w:tc>
      </w:tr>
      <w:tr w:rsidR="001F2B1B" w:rsidRPr="00B067FE" w:rsidTr="002E327B">
        <w:trPr>
          <w:trHeight w:val="539"/>
          <w:jc w:val="center"/>
        </w:trPr>
        <w:tc>
          <w:tcPr>
            <w:tcW w:w="3485" w:type="dxa"/>
          </w:tcPr>
          <w:p w:rsidR="001F2B1B" w:rsidRPr="00B067FE" w:rsidRDefault="001F2B1B" w:rsidP="002E327B">
            <w:pPr>
              <w:tabs>
                <w:tab w:val="left" w:pos="5250"/>
              </w:tabs>
              <w:spacing w:line="360" w:lineRule="auto"/>
              <w:jc w:val="both"/>
              <w:rPr>
                <w:rFonts w:ascii="Times New Roman" w:hAnsi="Times New Roman" w:cs="Times New Roman"/>
              </w:rPr>
            </w:pPr>
            <w:r w:rsidRPr="00B067FE">
              <w:rPr>
                <w:rFonts w:ascii="Times New Roman" w:hAnsi="Times New Roman" w:cs="Times New Roman"/>
              </w:rPr>
              <w:t>Mean (</w:t>
            </w:r>
            <w:r w:rsidRPr="00B067FE">
              <w:rPr>
                <w:rFonts w:ascii="Times New Roman" w:hAnsi="Times New Roman" w:cs="Times New Roman"/>
                <w:position w:val="-4"/>
              </w:rPr>
              <w:object w:dxaOrig="279" w:dyaOrig="320">
                <v:shape id="_x0000_i1084" type="#_x0000_t75" style="width:13.65pt;height:16.4pt" o:ole="">
                  <v:imagedata r:id="rId123" o:title=""/>
                </v:shape>
                <o:OLEObject Type="Embed" ProgID="Equation.3" ShapeID="_x0000_i1084" DrawAspect="Content" ObjectID="_1723638558" r:id="rId127"/>
              </w:object>
            </w:r>
            <w:r w:rsidRPr="00B067FE">
              <w:rPr>
                <w:rFonts w:ascii="Times New Roman" w:hAnsi="Times New Roman" w:cs="Times New Roman"/>
              </w:rPr>
              <w:t>)</w:t>
            </w:r>
          </w:p>
        </w:tc>
        <w:tc>
          <w:tcPr>
            <w:tcW w:w="1956" w:type="dxa"/>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30667.57</w:t>
            </w:r>
          </w:p>
        </w:tc>
        <w:tc>
          <w:tcPr>
            <w:tcW w:w="2239" w:type="dxa"/>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30789.89</w:t>
            </w:r>
          </w:p>
        </w:tc>
      </w:tr>
      <w:tr w:rsidR="001F2B1B" w:rsidRPr="00B067FE" w:rsidTr="002E327B">
        <w:trPr>
          <w:trHeight w:val="492"/>
          <w:jc w:val="center"/>
        </w:trPr>
        <w:tc>
          <w:tcPr>
            <w:tcW w:w="3485" w:type="dxa"/>
          </w:tcPr>
          <w:p w:rsidR="001F2B1B" w:rsidRPr="00B067FE" w:rsidRDefault="001F2B1B" w:rsidP="002E327B">
            <w:pPr>
              <w:tabs>
                <w:tab w:val="left" w:pos="5250"/>
              </w:tabs>
              <w:spacing w:line="360" w:lineRule="auto"/>
              <w:jc w:val="both"/>
              <w:rPr>
                <w:rFonts w:ascii="Times New Roman" w:hAnsi="Times New Roman" w:cs="Times New Roman"/>
              </w:rPr>
            </w:pPr>
            <w:r w:rsidRPr="00B067FE">
              <w:rPr>
                <w:rFonts w:ascii="Times New Roman" w:hAnsi="Times New Roman" w:cs="Times New Roman"/>
              </w:rPr>
              <w:t>Standard Deviation(</w:t>
            </w:r>
            <w:r w:rsidRPr="00B067FE">
              <w:rPr>
                <w:rFonts w:ascii="Times New Roman" w:hAnsi="Times New Roman" w:cs="Times New Roman"/>
                <w:position w:val="-6"/>
              </w:rPr>
              <w:object w:dxaOrig="220" w:dyaOrig="279">
                <v:shape id="_x0000_i1085" type="#_x0000_t75" style="width:10.95pt;height:13.65pt" o:ole="">
                  <v:imagedata r:id="rId125" o:title=""/>
                </v:shape>
                <o:OLEObject Type="Embed" ProgID="Equation.3" ShapeID="_x0000_i1085" DrawAspect="Content" ObjectID="_1723638559" r:id="rId128"/>
              </w:object>
            </w:r>
            <w:r w:rsidRPr="00B067FE">
              <w:rPr>
                <w:rFonts w:ascii="Times New Roman" w:hAnsi="Times New Roman" w:cs="Times New Roman"/>
              </w:rPr>
              <w:t>)</w:t>
            </w:r>
          </w:p>
        </w:tc>
        <w:tc>
          <w:tcPr>
            <w:tcW w:w="1956" w:type="dxa"/>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3367.49</w:t>
            </w:r>
          </w:p>
        </w:tc>
        <w:tc>
          <w:tcPr>
            <w:tcW w:w="2239" w:type="dxa"/>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4344.46</w:t>
            </w:r>
          </w:p>
        </w:tc>
      </w:tr>
      <w:tr w:rsidR="001F2B1B" w:rsidRPr="00B067FE" w:rsidTr="002E327B">
        <w:trPr>
          <w:trHeight w:val="469"/>
          <w:jc w:val="center"/>
        </w:trPr>
        <w:tc>
          <w:tcPr>
            <w:tcW w:w="3485" w:type="dxa"/>
          </w:tcPr>
          <w:p w:rsidR="001F2B1B" w:rsidRPr="00B067FE" w:rsidRDefault="001F2B1B" w:rsidP="002E327B">
            <w:pPr>
              <w:tabs>
                <w:tab w:val="left" w:pos="5250"/>
              </w:tabs>
              <w:spacing w:line="360" w:lineRule="auto"/>
              <w:jc w:val="both"/>
              <w:rPr>
                <w:rFonts w:ascii="Times New Roman" w:hAnsi="Times New Roman" w:cs="Times New Roman"/>
              </w:rPr>
            </w:pPr>
            <w:r w:rsidRPr="00B067FE">
              <w:rPr>
                <w:rFonts w:ascii="Times New Roman" w:hAnsi="Times New Roman" w:cs="Times New Roman"/>
              </w:rPr>
              <w:t>Coefficient of Variation (C.V.)</w:t>
            </w:r>
          </w:p>
        </w:tc>
        <w:tc>
          <w:tcPr>
            <w:tcW w:w="1956" w:type="dxa"/>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10.98</w:t>
            </w:r>
          </w:p>
        </w:tc>
        <w:tc>
          <w:tcPr>
            <w:tcW w:w="2239" w:type="dxa"/>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14.11</w:t>
            </w:r>
          </w:p>
        </w:tc>
      </w:tr>
      <w:tr w:rsidR="001F2B1B" w:rsidRPr="00B067FE" w:rsidTr="002E327B">
        <w:trPr>
          <w:cantSplit/>
          <w:trHeight w:val="305"/>
          <w:jc w:val="center"/>
        </w:trPr>
        <w:tc>
          <w:tcPr>
            <w:tcW w:w="3485" w:type="dxa"/>
          </w:tcPr>
          <w:p w:rsidR="001F2B1B" w:rsidRPr="00B067FE" w:rsidRDefault="001F2B1B" w:rsidP="002E327B">
            <w:pPr>
              <w:tabs>
                <w:tab w:val="left" w:pos="5250"/>
              </w:tabs>
              <w:spacing w:line="360" w:lineRule="auto"/>
              <w:jc w:val="both"/>
              <w:rPr>
                <w:rFonts w:ascii="Times New Roman" w:hAnsi="Times New Roman" w:cs="Times New Roman"/>
              </w:rPr>
            </w:pPr>
            <w:r w:rsidRPr="00B067FE">
              <w:rPr>
                <w:rFonts w:ascii="Times New Roman" w:hAnsi="Times New Roman" w:cs="Times New Roman"/>
              </w:rPr>
              <w:t>Correlation Coefficient (r)</w:t>
            </w:r>
          </w:p>
        </w:tc>
        <w:tc>
          <w:tcPr>
            <w:tcW w:w="4196" w:type="dxa"/>
            <w:gridSpan w:val="2"/>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0.97</w:t>
            </w:r>
          </w:p>
        </w:tc>
      </w:tr>
      <w:tr w:rsidR="001F2B1B" w:rsidRPr="00B067FE" w:rsidTr="002E327B">
        <w:trPr>
          <w:cantSplit/>
          <w:trHeight w:val="442"/>
          <w:jc w:val="center"/>
        </w:trPr>
        <w:tc>
          <w:tcPr>
            <w:tcW w:w="3485" w:type="dxa"/>
          </w:tcPr>
          <w:p w:rsidR="001F2B1B" w:rsidRPr="00B067FE" w:rsidRDefault="001F2B1B" w:rsidP="002E327B">
            <w:pPr>
              <w:tabs>
                <w:tab w:val="left" w:pos="5250"/>
              </w:tabs>
              <w:spacing w:line="360" w:lineRule="auto"/>
              <w:jc w:val="both"/>
              <w:rPr>
                <w:rFonts w:ascii="Times New Roman" w:hAnsi="Times New Roman" w:cs="Times New Roman"/>
              </w:rPr>
            </w:pPr>
            <w:r w:rsidRPr="00B067FE">
              <w:rPr>
                <w:rFonts w:ascii="Times New Roman" w:hAnsi="Times New Roman" w:cs="Times New Roman"/>
              </w:rPr>
              <w:t>Coefficient of determination (r</w:t>
            </w:r>
            <w:r w:rsidRPr="00B067FE">
              <w:rPr>
                <w:rFonts w:ascii="Times New Roman" w:hAnsi="Times New Roman" w:cs="Times New Roman"/>
                <w:vertAlign w:val="superscript"/>
              </w:rPr>
              <w:t>2</w:t>
            </w:r>
            <w:r w:rsidRPr="00B067FE">
              <w:rPr>
                <w:rFonts w:ascii="Times New Roman" w:hAnsi="Times New Roman" w:cs="Times New Roman"/>
              </w:rPr>
              <w:t>)</w:t>
            </w:r>
          </w:p>
        </w:tc>
        <w:tc>
          <w:tcPr>
            <w:tcW w:w="4196" w:type="dxa"/>
            <w:gridSpan w:val="2"/>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0.94</w:t>
            </w:r>
          </w:p>
        </w:tc>
      </w:tr>
      <w:tr w:rsidR="001F2B1B" w:rsidRPr="00B067FE" w:rsidTr="002E327B">
        <w:trPr>
          <w:cantSplit/>
          <w:trHeight w:val="492"/>
          <w:jc w:val="center"/>
        </w:trPr>
        <w:tc>
          <w:tcPr>
            <w:tcW w:w="3485" w:type="dxa"/>
          </w:tcPr>
          <w:p w:rsidR="001F2B1B" w:rsidRPr="00B067FE" w:rsidRDefault="001F2B1B" w:rsidP="002E327B">
            <w:pPr>
              <w:tabs>
                <w:tab w:val="left" w:pos="5250"/>
              </w:tabs>
              <w:spacing w:line="360" w:lineRule="auto"/>
              <w:jc w:val="both"/>
              <w:rPr>
                <w:rFonts w:ascii="Times New Roman" w:hAnsi="Times New Roman" w:cs="Times New Roman"/>
              </w:rPr>
            </w:pPr>
            <w:r w:rsidRPr="00B067FE">
              <w:rPr>
                <w:rFonts w:ascii="Times New Roman" w:hAnsi="Times New Roman" w:cs="Times New Roman"/>
              </w:rPr>
              <w:t>Probable Error (P.E)</w:t>
            </w:r>
          </w:p>
        </w:tc>
        <w:tc>
          <w:tcPr>
            <w:tcW w:w="4196" w:type="dxa"/>
            <w:gridSpan w:val="2"/>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0.0179</w:t>
            </w:r>
          </w:p>
        </w:tc>
      </w:tr>
    </w:tbl>
    <w:p w:rsidR="001F2B1B" w:rsidRPr="00B067FE" w:rsidRDefault="001F2B1B" w:rsidP="001F2B1B">
      <w:pPr>
        <w:spacing w:line="360" w:lineRule="auto"/>
        <w:rPr>
          <w:rFonts w:ascii="Times New Roman" w:hAnsi="Times New Roman" w:cs="Times New Roman"/>
          <w:i/>
        </w:rPr>
      </w:pPr>
      <w:r w:rsidRPr="00B067FE">
        <w:rPr>
          <w:rFonts w:ascii="Times New Roman" w:hAnsi="Times New Roman" w:cs="Times New Roman"/>
          <w:i/>
        </w:rPr>
        <w:tab/>
        <w:t>Source: Calculation from Appendix - I</w:t>
      </w:r>
    </w:p>
    <w:p w:rsidR="001F2B1B" w:rsidRPr="00B067FE" w:rsidRDefault="001F2B1B" w:rsidP="001F2B1B">
      <w:pPr>
        <w:tabs>
          <w:tab w:val="left" w:pos="5250"/>
        </w:tabs>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The calculate value of different statistical tools presented above in table no 4.16 shows that budgeted sales mean is grater than actual sales mean in both Organizations. But standard deviation of actual sales is greater than the budgeted sales in HDL vise versa in DLPN. The coefficient of variation of actual sales is more than coefficient of variation of budgeted sales in both Organizations. This shows that the budgeted sales fluctuated less than actual sales for the companies. Having smaller C.V. budgeted sales are more homogenous or less variable or uniform or more consistent than actual sales.</w:t>
      </w:r>
    </w:p>
    <w:p w:rsidR="001F2B1B" w:rsidRPr="00B067FE" w:rsidRDefault="001F2B1B" w:rsidP="001F2B1B">
      <w:pPr>
        <w:tabs>
          <w:tab w:val="left" w:pos="5250"/>
        </w:tabs>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lastRenderedPageBreak/>
        <w:t>Similarly, the correlation co-efficient between two variable (i.e. Budgeted sales and Actual sales) is 0.51and 0.97 in HDL and DNPL respectively. It shows that there is positive correlation between two variables of the HDL and Highly positive correlation between two variables of DNPL.</w:t>
      </w:r>
    </w:p>
    <w:p w:rsidR="001F2B1B" w:rsidRPr="00B067FE" w:rsidRDefault="001F2B1B" w:rsidP="001F2B1B">
      <w:pPr>
        <w:spacing w:line="360" w:lineRule="auto"/>
        <w:ind w:firstLine="720"/>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The significance of correlation is tested with probable error. The value of correlation coefficient is greater than 6 PE (i.e. 0.51&lt;6×0.223) the calculated value of r is significant for HDL whereas the value of correlation coefficient is less than 6 PE (i.e. 0.97&gt;6×0.0179) the calculated value of r is insignificant for DNPL.</w:t>
      </w:r>
    </w:p>
    <w:p w:rsidR="001F2B1B" w:rsidRPr="00B067FE" w:rsidRDefault="001F2B1B" w:rsidP="001F2B1B">
      <w:pPr>
        <w:pStyle w:val="Heading1"/>
        <w:rPr>
          <w:sz w:val="24"/>
          <w:szCs w:val="24"/>
        </w:rPr>
      </w:pPr>
    </w:p>
    <w:p w:rsidR="001F2B1B" w:rsidRPr="00B067FE" w:rsidRDefault="001F2B1B" w:rsidP="001F2B1B">
      <w:pPr>
        <w:pStyle w:val="Heading1"/>
        <w:rPr>
          <w:sz w:val="24"/>
          <w:szCs w:val="24"/>
        </w:rPr>
      </w:pPr>
      <w:r w:rsidRPr="00B067FE">
        <w:rPr>
          <w:sz w:val="24"/>
          <w:szCs w:val="24"/>
        </w:rPr>
        <w:t xml:space="preserve">Trend Analysis </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To analyze the trend of actual sales least square method can be used to estimate the possible future sales for given time or year. A straight-line trend will show the relationship between time period and actual sales of the relevant year. In this method, it is assumed that the sales consistently changes (increase or decrease) with the change in time and such can be expressed by the component of time factor. In this method time factor is considered as independent factor and sales is considered as dependent factor upon time. The straight line trend of actual sales (Y) depends upon the time (X), which is expressed as:</w:t>
      </w:r>
    </w:p>
    <w:p w:rsidR="001F2B1B" w:rsidRPr="00B067FE" w:rsidRDefault="001F2B1B" w:rsidP="001F2B1B">
      <w:pPr>
        <w:tabs>
          <w:tab w:val="left" w:pos="5250"/>
        </w:tabs>
        <w:spacing w:line="360" w:lineRule="auto"/>
        <w:jc w:val="both"/>
        <w:rPr>
          <w:rFonts w:ascii="Times New Roman" w:hAnsi="Times New Roman" w:cs="Times New Roman"/>
        </w:rPr>
      </w:pPr>
    </w:p>
    <w:p w:rsidR="001F2B1B" w:rsidRPr="00B067FE" w:rsidRDefault="001F2B1B" w:rsidP="001F2B1B">
      <w:pPr>
        <w:tabs>
          <w:tab w:val="left" w:pos="5250"/>
        </w:tabs>
        <w:spacing w:line="360" w:lineRule="auto"/>
        <w:jc w:val="both"/>
        <w:rPr>
          <w:rFonts w:ascii="Times New Roman" w:hAnsi="Times New Roman" w:cs="Times New Roman"/>
        </w:rPr>
      </w:pPr>
      <w:r w:rsidRPr="00B067FE">
        <w:rPr>
          <w:rFonts w:ascii="Times New Roman" w:hAnsi="Times New Roman" w:cs="Times New Roman"/>
        </w:rPr>
        <w:t>Y       =     a + bx</w:t>
      </w:r>
    </w:p>
    <w:p w:rsidR="001F2B1B" w:rsidRPr="00B067FE" w:rsidRDefault="001F2B1B" w:rsidP="001F2B1B">
      <w:pPr>
        <w:tabs>
          <w:tab w:val="left" w:pos="5250"/>
        </w:tabs>
        <w:spacing w:line="360" w:lineRule="auto"/>
        <w:jc w:val="both"/>
        <w:rPr>
          <w:rFonts w:ascii="Times New Roman" w:hAnsi="Times New Roman" w:cs="Times New Roman"/>
        </w:rPr>
      </w:pPr>
    </w:p>
    <w:p w:rsidR="001F2B1B" w:rsidRPr="00B067FE" w:rsidRDefault="001F2B1B" w:rsidP="001F2B1B">
      <w:pPr>
        <w:tabs>
          <w:tab w:val="left" w:pos="5250"/>
        </w:tabs>
        <w:spacing w:line="360" w:lineRule="auto"/>
        <w:jc w:val="both"/>
        <w:rPr>
          <w:rFonts w:ascii="Times New Roman" w:hAnsi="Times New Roman" w:cs="Times New Roman"/>
        </w:rPr>
      </w:pPr>
      <w:r w:rsidRPr="00B067FE">
        <w:rPr>
          <w:rFonts w:ascii="Times New Roman" w:hAnsi="Times New Roman" w:cs="Times New Roman"/>
        </w:rPr>
        <w:t>For the calculation the value of a (constant) and b (variable) can be obtained by solving the following two equations:</w:t>
      </w:r>
    </w:p>
    <w:p w:rsidR="001F2B1B" w:rsidRPr="00B067FE" w:rsidRDefault="001F2B1B" w:rsidP="001F2B1B">
      <w:pPr>
        <w:tabs>
          <w:tab w:val="left" w:pos="5250"/>
        </w:tabs>
        <w:spacing w:line="360" w:lineRule="auto"/>
        <w:jc w:val="center"/>
        <w:rPr>
          <w:rFonts w:ascii="Times New Roman" w:hAnsi="Times New Roman" w:cs="Times New Roman"/>
        </w:rPr>
      </w:pPr>
      <w:r w:rsidRPr="00B067FE">
        <w:rPr>
          <w:rFonts w:ascii="Times New Roman" w:hAnsi="Times New Roman" w:cs="Times New Roman"/>
        </w:rPr>
        <w:t>∑Y   =  na + b∑x ------------------ (1)</w:t>
      </w:r>
    </w:p>
    <w:p w:rsidR="001F2B1B" w:rsidRPr="00B067FE" w:rsidRDefault="001F2B1B" w:rsidP="001F2B1B">
      <w:pPr>
        <w:tabs>
          <w:tab w:val="left" w:pos="5250"/>
        </w:tabs>
        <w:spacing w:line="360" w:lineRule="auto"/>
        <w:jc w:val="center"/>
        <w:rPr>
          <w:rFonts w:ascii="Times New Roman" w:hAnsi="Times New Roman" w:cs="Times New Roman"/>
        </w:rPr>
      </w:pPr>
      <w:r w:rsidRPr="00B067FE">
        <w:rPr>
          <w:rFonts w:ascii="Times New Roman" w:hAnsi="Times New Roman" w:cs="Times New Roman"/>
        </w:rPr>
        <w:t>∑xy = a∑x + b∑x²---------------- (2)</w:t>
      </w:r>
    </w:p>
    <w:p w:rsidR="00A44E92" w:rsidRDefault="00A44E92" w:rsidP="001F2B1B">
      <w:pPr>
        <w:tabs>
          <w:tab w:val="left" w:pos="5250"/>
        </w:tabs>
        <w:spacing w:line="360" w:lineRule="auto"/>
        <w:jc w:val="center"/>
        <w:rPr>
          <w:rFonts w:ascii="Times New Roman" w:hAnsi="Times New Roman" w:cs="Times New Roman"/>
          <w:b/>
        </w:rPr>
      </w:pPr>
    </w:p>
    <w:p w:rsidR="00A44E92" w:rsidRDefault="00A44E92" w:rsidP="001F2B1B">
      <w:pPr>
        <w:tabs>
          <w:tab w:val="left" w:pos="5250"/>
        </w:tabs>
        <w:spacing w:line="360" w:lineRule="auto"/>
        <w:jc w:val="center"/>
        <w:rPr>
          <w:rFonts w:ascii="Times New Roman" w:hAnsi="Times New Roman" w:cs="Times New Roman"/>
          <w:b/>
        </w:rPr>
      </w:pPr>
    </w:p>
    <w:p w:rsidR="00A44E92" w:rsidRDefault="00A44E92" w:rsidP="001F2B1B">
      <w:pPr>
        <w:tabs>
          <w:tab w:val="left" w:pos="5250"/>
        </w:tabs>
        <w:spacing w:line="360" w:lineRule="auto"/>
        <w:jc w:val="center"/>
        <w:rPr>
          <w:rFonts w:ascii="Times New Roman" w:hAnsi="Times New Roman" w:cs="Times New Roman"/>
          <w:b/>
        </w:rPr>
      </w:pPr>
    </w:p>
    <w:p w:rsidR="00A44E92" w:rsidRDefault="00A44E92" w:rsidP="001F2B1B">
      <w:pPr>
        <w:tabs>
          <w:tab w:val="left" w:pos="5250"/>
        </w:tabs>
        <w:spacing w:line="360" w:lineRule="auto"/>
        <w:jc w:val="center"/>
        <w:rPr>
          <w:rFonts w:ascii="Times New Roman" w:hAnsi="Times New Roman" w:cs="Times New Roman"/>
          <w:b/>
        </w:rPr>
      </w:pPr>
    </w:p>
    <w:p w:rsidR="001F2B1B" w:rsidRPr="00B067FE" w:rsidRDefault="001F2B1B" w:rsidP="001F2B1B">
      <w:pPr>
        <w:tabs>
          <w:tab w:val="left" w:pos="5250"/>
        </w:tabs>
        <w:spacing w:line="360" w:lineRule="auto"/>
        <w:jc w:val="center"/>
        <w:rPr>
          <w:rFonts w:ascii="Times New Roman" w:hAnsi="Times New Roman" w:cs="Times New Roman"/>
          <w:b/>
        </w:rPr>
      </w:pPr>
      <w:r w:rsidRPr="00B067FE">
        <w:rPr>
          <w:rFonts w:ascii="Times New Roman" w:hAnsi="Times New Roman" w:cs="Times New Roman"/>
          <w:b/>
        </w:rPr>
        <w:lastRenderedPageBreak/>
        <w:t>Table 4.17</w:t>
      </w:r>
    </w:p>
    <w:p w:rsidR="001F2B1B" w:rsidRPr="00B067FE" w:rsidRDefault="001F2B1B" w:rsidP="001F2B1B">
      <w:pPr>
        <w:tabs>
          <w:tab w:val="left" w:pos="5250"/>
        </w:tabs>
        <w:spacing w:line="360" w:lineRule="auto"/>
        <w:jc w:val="center"/>
        <w:rPr>
          <w:rFonts w:ascii="Times New Roman" w:hAnsi="Times New Roman" w:cs="Times New Roman"/>
          <w:b/>
        </w:rPr>
      </w:pPr>
      <w:r w:rsidRPr="00B067FE">
        <w:rPr>
          <w:rFonts w:ascii="Times New Roman" w:hAnsi="Times New Roman" w:cs="Times New Roman"/>
          <w:b/>
        </w:rPr>
        <w:t>Calculation of the Trend of Total Sales of HDL69</w:t>
      </w:r>
    </w:p>
    <w:p w:rsidR="001F2B1B" w:rsidRPr="00B067FE" w:rsidRDefault="001F2B1B" w:rsidP="001F2B1B">
      <w:pPr>
        <w:tabs>
          <w:tab w:val="left" w:pos="5250"/>
        </w:tabs>
        <w:spacing w:line="360" w:lineRule="auto"/>
        <w:jc w:val="right"/>
        <w:rPr>
          <w:rFonts w:ascii="Times New Roman" w:hAnsi="Times New Roman" w:cs="Times New Roman"/>
        </w:rPr>
      </w:pPr>
      <w:r w:rsidRPr="00B067FE">
        <w:rPr>
          <w:rFonts w:ascii="Times New Roman" w:hAnsi="Times New Roman" w:cs="Times New Roman"/>
        </w:rPr>
        <w:t>(Amount in Million)</w:t>
      </w:r>
    </w:p>
    <w:tbl>
      <w:tblPr>
        <w:tblW w:w="83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266"/>
        <w:gridCol w:w="1860"/>
        <w:gridCol w:w="1983"/>
        <w:gridCol w:w="1959"/>
        <w:gridCol w:w="1261"/>
      </w:tblGrid>
      <w:tr w:rsidR="001F2B1B" w:rsidRPr="00B067FE" w:rsidTr="002E327B">
        <w:trPr>
          <w:trHeight w:val="517"/>
          <w:jc w:val="center"/>
        </w:trPr>
        <w:tc>
          <w:tcPr>
            <w:tcW w:w="1266" w:type="dxa"/>
          </w:tcPr>
          <w:p w:rsidR="001F2B1B" w:rsidRPr="00B067FE" w:rsidRDefault="001F2B1B" w:rsidP="002E327B">
            <w:pPr>
              <w:tabs>
                <w:tab w:val="left" w:pos="5250"/>
              </w:tabs>
              <w:spacing w:line="360" w:lineRule="auto"/>
              <w:jc w:val="center"/>
              <w:rPr>
                <w:rFonts w:ascii="Times New Roman" w:hAnsi="Times New Roman" w:cs="Times New Roman"/>
                <w:b/>
              </w:rPr>
            </w:pPr>
            <w:r w:rsidRPr="00B067FE">
              <w:rPr>
                <w:rFonts w:ascii="Times New Roman" w:hAnsi="Times New Roman" w:cs="Times New Roman"/>
                <w:b/>
              </w:rPr>
              <w:t>Year (X)</w:t>
            </w:r>
          </w:p>
        </w:tc>
        <w:tc>
          <w:tcPr>
            <w:tcW w:w="1860" w:type="dxa"/>
          </w:tcPr>
          <w:p w:rsidR="001F2B1B" w:rsidRPr="00B067FE" w:rsidRDefault="001F2B1B" w:rsidP="002E327B">
            <w:pPr>
              <w:tabs>
                <w:tab w:val="left" w:pos="5250"/>
              </w:tabs>
              <w:spacing w:line="360" w:lineRule="auto"/>
              <w:jc w:val="center"/>
              <w:rPr>
                <w:rFonts w:ascii="Times New Roman" w:hAnsi="Times New Roman" w:cs="Times New Roman"/>
                <w:b/>
              </w:rPr>
            </w:pPr>
            <w:r w:rsidRPr="00B067FE">
              <w:rPr>
                <w:rFonts w:ascii="Times New Roman" w:hAnsi="Times New Roman" w:cs="Times New Roman"/>
                <w:b/>
              </w:rPr>
              <w:t>Total Sales(Y)</w:t>
            </w:r>
          </w:p>
        </w:tc>
        <w:tc>
          <w:tcPr>
            <w:tcW w:w="1983" w:type="dxa"/>
          </w:tcPr>
          <w:p w:rsidR="001F2B1B" w:rsidRPr="00B067FE" w:rsidRDefault="001F2B1B" w:rsidP="002E327B">
            <w:pPr>
              <w:tabs>
                <w:tab w:val="left" w:pos="5250"/>
              </w:tabs>
              <w:spacing w:line="360" w:lineRule="auto"/>
              <w:jc w:val="center"/>
              <w:rPr>
                <w:rFonts w:ascii="Times New Roman" w:hAnsi="Times New Roman" w:cs="Times New Roman"/>
                <w:b/>
              </w:rPr>
            </w:pPr>
            <w:r w:rsidRPr="00B067FE">
              <w:rPr>
                <w:rFonts w:ascii="Times New Roman" w:hAnsi="Times New Roman" w:cs="Times New Roman"/>
                <w:b/>
              </w:rPr>
              <w:t>X = ( x-2005/06)</w:t>
            </w:r>
          </w:p>
        </w:tc>
        <w:tc>
          <w:tcPr>
            <w:tcW w:w="1959" w:type="dxa"/>
          </w:tcPr>
          <w:p w:rsidR="001F2B1B" w:rsidRPr="00B067FE" w:rsidRDefault="001F2B1B" w:rsidP="002E327B">
            <w:pPr>
              <w:tabs>
                <w:tab w:val="left" w:pos="5250"/>
              </w:tabs>
              <w:spacing w:line="360" w:lineRule="auto"/>
              <w:jc w:val="center"/>
              <w:rPr>
                <w:rFonts w:ascii="Times New Roman" w:hAnsi="Times New Roman" w:cs="Times New Roman"/>
                <w:b/>
              </w:rPr>
            </w:pPr>
            <w:r w:rsidRPr="00B067FE">
              <w:rPr>
                <w:rFonts w:ascii="Times New Roman" w:hAnsi="Times New Roman" w:cs="Times New Roman"/>
                <w:b/>
              </w:rPr>
              <w:t>XY</w:t>
            </w:r>
          </w:p>
        </w:tc>
        <w:tc>
          <w:tcPr>
            <w:tcW w:w="1261" w:type="dxa"/>
          </w:tcPr>
          <w:p w:rsidR="001F2B1B" w:rsidRPr="00B067FE" w:rsidRDefault="001F2B1B" w:rsidP="002E327B">
            <w:pPr>
              <w:tabs>
                <w:tab w:val="left" w:pos="5250"/>
              </w:tabs>
              <w:spacing w:line="360" w:lineRule="auto"/>
              <w:jc w:val="center"/>
              <w:rPr>
                <w:rFonts w:ascii="Times New Roman" w:hAnsi="Times New Roman" w:cs="Times New Roman"/>
                <w:b/>
              </w:rPr>
            </w:pPr>
            <w:r w:rsidRPr="00B067FE">
              <w:rPr>
                <w:rFonts w:ascii="Times New Roman" w:hAnsi="Times New Roman" w:cs="Times New Roman"/>
                <w:b/>
              </w:rPr>
              <w:t>x²</w:t>
            </w:r>
          </w:p>
        </w:tc>
      </w:tr>
      <w:tr w:rsidR="001F2B1B" w:rsidRPr="00B067FE" w:rsidTr="002E327B">
        <w:trPr>
          <w:trHeight w:val="517"/>
          <w:jc w:val="center"/>
        </w:trPr>
        <w:tc>
          <w:tcPr>
            <w:tcW w:w="1266"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2004/05</w:t>
            </w:r>
          </w:p>
        </w:tc>
        <w:tc>
          <w:tcPr>
            <w:tcW w:w="1860" w:type="dxa"/>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94.87</w:t>
            </w:r>
          </w:p>
        </w:tc>
        <w:tc>
          <w:tcPr>
            <w:tcW w:w="1983" w:type="dxa"/>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-2</w:t>
            </w:r>
          </w:p>
        </w:tc>
        <w:tc>
          <w:tcPr>
            <w:tcW w:w="1959" w:type="dxa"/>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-189.74</w:t>
            </w:r>
          </w:p>
        </w:tc>
        <w:tc>
          <w:tcPr>
            <w:tcW w:w="1261" w:type="dxa"/>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4</w:t>
            </w:r>
          </w:p>
        </w:tc>
      </w:tr>
      <w:tr w:rsidR="001F2B1B" w:rsidRPr="00B067FE" w:rsidTr="002E327B">
        <w:trPr>
          <w:trHeight w:val="517"/>
          <w:jc w:val="center"/>
        </w:trPr>
        <w:tc>
          <w:tcPr>
            <w:tcW w:w="1266"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2005/06</w:t>
            </w:r>
          </w:p>
        </w:tc>
        <w:tc>
          <w:tcPr>
            <w:tcW w:w="1860" w:type="dxa"/>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203.59</w:t>
            </w:r>
          </w:p>
        </w:tc>
        <w:tc>
          <w:tcPr>
            <w:tcW w:w="1983" w:type="dxa"/>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-1</w:t>
            </w:r>
          </w:p>
        </w:tc>
        <w:tc>
          <w:tcPr>
            <w:tcW w:w="1959" w:type="dxa"/>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-203.59</w:t>
            </w:r>
          </w:p>
        </w:tc>
        <w:tc>
          <w:tcPr>
            <w:tcW w:w="1261" w:type="dxa"/>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1</w:t>
            </w:r>
          </w:p>
        </w:tc>
      </w:tr>
      <w:tr w:rsidR="001F2B1B" w:rsidRPr="00B067FE" w:rsidTr="002E327B">
        <w:trPr>
          <w:trHeight w:val="517"/>
          <w:jc w:val="center"/>
        </w:trPr>
        <w:tc>
          <w:tcPr>
            <w:tcW w:w="1266"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2006/07</w:t>
            </w:r>
          </w:p>
        </w:tc>
        <w:tc>
          <w:tcPr>
            <w:tcW w:w="1860" w:type="dxa"/>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314.58</w:t>
            </w:r>
          </w:p>
        </w:tc>
        <w:tc>
          <w:tcPr>
            <w:tcW w:w="1983" w:type="dxa"/>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0</w:t>
            </w:r>
          </w:p>
        </w:tc>
        <w:tc>
          <w:tcPr>
            <w:tcW w:w="1959" w:type="dxa"/>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0</w:t>
            </w:r>
          </w:p>
        </w:tc>
        <w:tc>
          <w:tcPr>
            <w:tcW w:w="1261" w:type="dxa"/>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0</w:t>
            </w:r>
          </w:p>
        </w:tc>
      </w:tr>
      <w:tr w:rsidR="001F2B1B" w:rsidRPr="00B067FE" w:rsidTr="002E327B">
        <w:trPr>
          <w:trHeight w:val="517"/>
          <w:jc w:val="center"/>
        </w:trPr>
        <w:tc>
          <w:tcPr>
            <w:tcW w:w="1266"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2007/08</w:t>
            </w:r>
          </w:p>
        </w:tc>
        <w:tc>
          <w:tcPr>
            <w:tcW w:w="1860" w:type="dxa"/>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453.59</w:t>
            </w:r>
          </w:p>
        </w:tc>
        <w:tc>
          <w:tcPr>
            <w:tcW w:w="1983" w:type="dxa"/>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1</w:t>
            </w:r>
          </w:p>
        </w:tc>
        <w:tc>
          <w:tcPr>
            <w:tcW w:w="1959" w:type="dxa"/>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453.59</w:t>
            </w:r>
          </w:p>
        </w:tc>
        <w:tc>
          <w:tcPr>
            <w:tcW w:w="1261" w:type="dxa"/>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1</w:t>
            </w:r>
          </w:p>
        </w:tc>
      </w:tr>
      <w:tr w:rsidR="001F2B1B" w:rsidRPr="00B067FE" w:rsidTr="002E327B">
        <w:trPr>
          <w:trHeight w:val="543"/>
          <w:jc w:val="center"/>
        </w:trPr>
        <w:tc>
          <w:tcPr>
            <w:tcW w:w="1266"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2008/09</w:t>
            </w:r>
          </w:p>
        </w:tc>
        <w:tc>
          <w:tcPr>
            <w:tcW w:w="1860" w:type="dxa"/>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529.56</w:t>
            </w:r>
          </w:p>
        </w:tc>
        <w:tc>
          <w:tcPr>
            <w:tcW w:w="1983" w:type="dxa"/>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2</w:t>
            </w:r>
          </w:p>
        </w:tc>
        <w:tc>
          <w:tcPr>
            <w:tcW w:w="1959" w:type="dxa"/>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1059.12</w:t>
            </w:r>
          </w:p>
        </w:tc>
        <w:tc>
          <w:tcPr>
            <w:tcW w:w="1261" w:type="dxa"/>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4</w:t>
            </w:r>
          </w:p>
        </w:tc>
      </w:tr>
      <w:tr w:rsidR="001F2B1B" w:rsidRPr="00B067FE" w:rsidTr="002E327B">
        <w:trPr>
          <w:trHeight w:val="543"/>
          <w:jc w:val="center"/>
        </w:trPr>
        <w:tc>
          <w:tcPr>
            <w:tcW w:w="1266" w:type="dxa"/>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Total</w:t>
            </w:r>
          </w:p>
        </w:tc>
        <w:tc>
          <w:tcPr>
            <w:tcW w:w="1860" w:type="dxa"/>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∑Y = 1596.19</w:t>
            </w:r>
          </w:p>
        </w:tc>
        <w:tc>
          <w:tcPr>
            <w:tcW w:w="1983" w:type="dxa"/>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∑X = 0</w:t>
            </w:r>
          </w:p>
        </w:tc>
        <w:tc>
          <w:tcPr>
            <w:tcW w:w="1959" w:type="dxa"/>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 XY = 1119.38</w:t>
            </w:r>
          </w:p>
        </w:tc>
        <w:tc>
          <w:tcPr>
            <w:tcW w:w="1261" w:type="dxa"/>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 x² = 10</w:t>
            </w:r>
          </w:p>
        </w:tc>
      </w:tr>
    </w:tbl>
    <w:p w:rsidR="001F2B1B" w:rsidRPr="00B067FE" w:rsidRDefault="001F2B1B" w:rsidP="001F2B1B">
      <w:pPr>
        <w:tabs>
          <w:tab w:val="left" w:pos="5250"/>
        </w:tabs>
        <w:spacing w:line="360" w:lineRule="auto"/>
        <w:jc w:val="center"/>
        <w:rPr>
          <w:rFonts w:ascii="Times New Roman" w:hAnsi="Times New Roman" w:cs="Times New Roman"/>
        </w:rPr>
      </w:pPr>
    </w:p>
    <w:p w:rsidR="001F2B1B" w:rsidRPr="00B067FE" w:rsidRDefault="001F2B1B" w:rsidP="001F2B1B">
      <w:pPr>
        <w:spacing w:line="360" w:lineRule="auto"/>
        <w:rPr>
          <w:rFonts w:ascii="Times New Roman" w:hAnsi="Times New Roman" w:cs="Times New Roman"/>
        </w:rPr>
      </w:pPr>
      <w:r w:rsidRPr="00B067FE">
        <w:rPr>
          <w:rFonts w:ascii="Times New Roman" w:hAnsi="Times New Roman" w:cs="Times New Roman"/>
        </w:rPr>
        <w:t xml:space="preserve"> Therefore, a = 319.24 and b = 111.94</w:t>
      </w:r>
    </w:p>
    <w:p w:rsidR="001F2B1B" w:rsidRPr="00B067FE" w:rsidRDefault="001F2B1B" w:rsidP="001F2B1B">
      <w:pPr>
        <w:spacing w:line="360" w:lineRule="auto"/>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Thus, y = 319.24 + 111.94 x, is the trend line of sales figure which shows the positive sales revenue in the future</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By using this trend equation we can estimate the actual sales, for the F/Y 2009/10</w:t>
      </w:r>
    </w:p>
    <w:p w:rsidR="001F2B1B" w:rsidRPr="00B067FE" w:rsidRDefault="001F2B1B" w:rsidP="001F2B1B">
      <w:pPr>
        <w:spacing w:line="360" w:lineRule="auto"/>
        <w:rPr>
          <w:rFonts w:ascii="Times New Roman" w:hAnsi="Times New Roman" w:cs="Times New Roman"/>
        </w:rPr>
      </w:pPr>
    </w:p>
    <w:p w:rsidR="001F2B1B" w:rsidRPr="00B067FE" w:rsidRDefault="001F2B1B" w:rsidP="001F2B1B">
      <w:pPr>
        <w:spacing w:line="360" w:lineRule="auto"/>
        <w:rPr>
          <w:rFonts w:ascii="Times New Roman" w:hAnsi="Times New Roman" w:cs="Times New Roman"/>
        </w:rPr>
      </w:pPr>
      <w:r w:rsidRPr="00B067FE">
        <w:rPr>
          <w:rFonts w:ascii="Times New Roman" w:hAnsi="Times New Roman" w:cs="Times New Roman"/>
        </w:rPr>
        <w:t>Y = 319.24 + 111.94 x 3</w:t>
      </w:r>
    </w:p>
    <w:p w:rsidR="001F2B1B" w:rsidRPr="00B067FE" w:rsidRDefault="001F2B1B" w:rsidP="001F2B1B">
      <w:pPr>
        <w:spacing w:line="360" w:lineRule="auto"/>
        <w:rPr>
          <w:rFonts w:ascii="Times New Roman" w:hAnsi="Times New Roman" w:cs="Times New Roman"/>
        </w:rPr>
      </w:pPr>
      <w:r w:rsidRPr="00B067FE">
        <w:rPr>
          <w:rFonts w:ascii="Times New Roman" w:hAnsi="Times New Roman" w:cs="Times New Roman"/>
        </w:rPr>
        <w:t xml:space="preserve">    = Rs. 655.06 Million</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Therefore, if the trend doesn’t change, the possible sales for the year 2009/10 will be Rs. 655.06 million.</w:t>
      </w:r>
    </w:p>
    <w:p w:rsidR="001F2B1B" w:rsidRPr="00B067FE" w:rsidRDefault="001F2B1B" w:rsidP="001F2B1B">
      <w:pPr>
        <w:tabs>
          <w:tab w:val="left" w:pos="5250"/>
        </w:tabs>
        <w:spacing w:line="360" w:lineRule="auto"/>
        <w:jc w:val="center"/>
        <w:rPr>
          <w:rFonts w:ascii="Times New Roman" w:hAnsi="Times New Roman" w:cs="Times New Roman"/>
          <w:b/>
        </w:rPr>
      </w:pPr>
    </w:p>
    <w:p w:rsidR="00A44E92" w:rsidRDefault="00A44E92" w:rsidP="001F2B1B">
      <w:pPr>
        <w:tabs>
          <w:tab w:val="left" w:pos="5250"/>
        </w:tabs>
        <w:spacing w:line="360" w:lineRule="auto"/>
        <w:jc w:val="center"/>
        <w:rPr>
          <w:rFonts w:ascii="Times New Roman" w:hAnsi="Times New Roman" w:cs="Times New Roman"/>
          <w:b/>
        </w:rPr>
      </w:pPr>
    </w:p>
    <w:p w:rsidR="001F2B1B" w:rsidRPr="00B067FE" w:rsidRDefault="001F2B1B" w:rsidP="001F2B1B">
      <w:pPr>
        <w:tabs>
          <w:tab w:val="left" w:pos="5250"/>
        </w:tabs>
        <w:spacing w:line="360" w:lineRule="auto"/>
        <w:jc w:val="center"/>
        <w:rPr>
          <w:rFonts w:ascii="Times New Roman" w:hAnsi="Times New Roman" w:cs="Times New Roman"/>
          <w:b/>
        </w:rPr>
      </w:pPr>
      <w:r w:rsidRPr="00B067FE">
        <w:rPr>
          <w:rFonts w:ascii="Times New Roman" w:hAnsi="Times New Roman" w:cs="Times New Roman"/>
          <w:b/>
        </w:rPr>
        <w:lastRenderedPageBreak/>
        <w:t>Table 4.18</w:t>
      </w:r>
    </w:p>
    <w:p w:rsidR="001F2B1B" w:rsidRPr="00B067FE" w:rsidRDefault="001F2B1B" w:rsidP="001F2B1B">
      <w:pPr>
        <w:tabs>
          <w:tab w:val="left" w:pos="5250"/>
        </w:tabs>
        <w:spacing w:line="360" w:lineRule="auto"/>
        <w:jc w:val="center"/>
        <w:rPr>
          <w:rFonts w:ascii="Times New Roman" w:hAnsi="Times New Roman" w:cs="Times New Roman"/>
          <w:b/>
        </w:rPr>
      </w:pPr>
      <w:r w:rsidRPr="00B067FE">
        <w:rPr>
          <w:rFonts w:ascii="Times New Roman" w:hAnsi="Times New Roman" w:cs="Times New Roman"/>
          <w:b/>
        </w:rPr>
        <w:t>Calculation of the Trend of Total Sales of DNPL70</w:t>
      </w:r>
    </w:p>
    <w:p w:rsidR="001F2B1B" w:rsidRPr="00B067FE" w:rsidRDefault="001F2B1B" w:rsidP="001F2B1B">
      <w:pPr>
        <w:tabs>
          <w:tab w:val="left" w:pos="5250"/>
        </w:tabs>
        <w:spacing w:line="360" w:lineRule="auto"/>
        <w:jc w:val="right"/>
        <w:rPr>
          <w:rFonts w:ascii="Times New Roman" w:hAnsi="Times New Roman" w:cs="Times New Roman"/>
        </w:rPr>
      </w:pPr>
      <w:r w:rsidRPr="00B067FE">
        <w:rPr>
          <w:rFonts w:ascii="Times New Roman" w:hAnsi="Times New Roman" w:cs="Times New Roman"/>
        </w:rPr>
        <w:t>(Amount in Million)</w:t>
      </w:r>
    </w:p>
    <w:tbl>
      <w:tblPr>
        <w:tblW w:w="85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266"/>
        <w:gridCol w:w="1860"/>
        <w:gridCol w:w="2129"/>
        <w:gridCol w:w="1959"/>
        <w:gridCol w:w="1370"/>
      </w:tblGrid>
      <w:tr w:rsidR="001F2B1B" w:rsidRPr="00B067FE" w:rsidTr="002E327B">
        <w:trPr>
          <w:trHeight w:val="489"/>
          <w:jc w:val="center"/>
        </w:trPr>
        <w:tc>
          <w:tcPr>
            <w:tcW w:w="1266" w:type="dxa"/>
          </w:tcPr>
          <w:p w:rsidR="001F2B1B" w:rsidRPr="00B067FE" w:rsidRDefault="001F2B1B" w:rsidP="002E327B">
            <w:pPr>
              <w:tabs>
                <w:tab w:val="left" w:pos="5250"/>
              </w:tabs>
              <w:spacing w:line="360" w:lineRule="auto"/>
              <w:jc w:val="center"/>
              <w:rPr>
                <w:rFonts w:ascii="Times New Roman" w:hAnsi="Times New Roman" w:cs="Times New Roman"/>
                <w:b/>
              </w:rPr>
            </w:pPr>
            <w:r w:rsidRPr="00B067FE">
              <w:rPr>
                <w:rFonts w:ascii="Times New Roman" w:hAnsi="Times New Roman" w:cs="Times New Roman"/>
                <w:b/>
              </w:rPr>
              <w:t>Year (X)</w:t>
            </w:r>
          </w:p>
        </w:tc>
        <w:tc>
          <w:tcPr>
            <w:tcW w:w="1860" w:type="dxa"/>
          </w:tcPr>
          <w:p w:rsidR="001F2B1B" w:rsidRPr="00B067FE" w:rsidRDefault="001F2B1B" w:rsidP="002E327B">
            <w:pPr>
              <w:tabs>
                <w:tab w:val="left" w:pos="5250"/>
              </w:tabs>
              <w:spacing w:line="360" w:lineRule="auto"/>
              <w:jc w:val="center"/>
              <w:rPr>
                <w:rFonts w:ascii="Times New Roman" w:hAnsi="Times New Roman" w:cs="Times New Roman"/>
                <w:b/>
              </w:rPr>
            </w:pPr>
            <w:r w:rsidRPr="00B067FE">
              <w:rPr>
                <w:rFonts w:ascii="Times New Roman" w:hAnsi="Times New Roman" w:cs="Times New Roman"/>
                <w:b/>
              </w:rPr>
              <w:t>Total Sales(Y)</w:t>
            </w:r>
          </w:p>
        </w:tc>
        <w:tc>
          <w:tcPr>
            <w:tcW w:w="2129" w:type="dxa"/>
          </w:tcPr>
          <w:p w:rsidR="001F2B1B" w:rsidRPr="00B067FE" w:rsidRDefault="001F2B1B" w:rsidP="002E327B">
            <w:pPr>
              <w:tabs>
                <w:tab w:val="left" w:pos="5250"/>
              </w:tabs>
              <w:spacing w:line="360" w:lineRule="auto"/>
              <w:jc w:val="center"/>
              <w:rPr>
                <w:rFonts w:ascii="Times New Roman" w:hAnsi="Times New Roman" w:cs="Times New Roman"/>
                <w:b/>
              </w:rPr>
            </w:pPr>
            <w:r w:rsidRPr="00B067FE">
              <w:rPr>
                <w:rFonts w:ascii="Times New Roman" w:hAnsi="Times New Roman" w:cs="Times New Roman"/>
                <w:b/>
              </w:rPr>
              <w:t>X = ( x-2005/06)</w:t>
            </w:r>
          </w:p>
        </w:tc>
        <w:tc>
          <w:tcPr>
            <w:tcW w:w="1959" w:type="dxa"/>
          </w:tcPr>
          <w:p w:rsidR="001F2B1B" w:rsidRPr="00B067FE" w:rsidRDefault="001F2B1B" w:rsidP="002E327B">
            <w:pPr>
              <w:tabs>
                <w:tab w:val="left" w:pos="5250"/>
              </w:tabs>
              <w:spacing w:line="360" w:lineRule="auto"/>
              <w:jc w:val="center"/>
              <w:rPr>
                <w:rFonts w:ascii="Times New Roman" w:hAnsi="Times New Roman" w:cs="Times New Roman"/>
                <w:b/>
              </w:rPr>
            </w:pPr>
            <w:r w:rsidRPr="00B067FE">
              <w:rPr>
                <w:rFonts w:ascii="Times New Roman" w:hAnsi="Times New Roman" w:cs="Times New Roman"/>
                <w:b/>
              </w:rPr>
              <w:t>XY</w:t>
            </w:r>
          </w:p>
        </w:tc>
        <w:tc>
          <w:tcPr>
            <w:tcW w:w="1370" w:type="dxa"/>
          </w:tcPr>
          <w:p w:rsidR="001F2B1B" w:rsidRPr="00B067FE" w:rsidRDefault="001F2B1B" w:rsidP="002E327B">
            <w:pPr>
              <w:tabs>
                <w:tab w:val="left" w:pos="5250"/>
              </w:tabs>
              <w:spacing w:line="360" w:lineRule="auto"/>
              <w:jc w:val="center"/>
              <w:rPr>
                <w:rFonts w:ascii="Times New Roman" w:hAnsi="Times New Roman" w:cs="Times New Roman"/>
                <w:b/>
              </w:rPr>
            </w:pPr>
            <w:r w:rsidRPr="00B067FE">
              <w:rPr>
                <w:rFonts w:ascii="Times New Roman" w:hAnsi="Times New Roman" w:cs="Times New Roman"/>
                <w:b/>
              </w:rPr>
              <w:t>x²</w:t>
            </w:r>
          </w:p>
        </w:tc>
      </w:tr>
      <w:tr w:rsidR="001F2B1B" w:rsidRPr="00B067FE" w:rsidTr="002E327B">
        <w:trPr>
          <w:trHeight w:val="489"/>
          <w:jc w:val="center"/>
        </w:trPr>
        <w:tc>
          <w:tcPr>
            <w:tcW w:w="1266"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2004/05</w:t>
            </w:r>
          </w:p>
        </w:tc>
        <w:tc>
          <w:tcPr>
            <w:tcW w:w="1860" w:type="dxa"/>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2699.5</w:t>
            </w:r>
          </w:p>
        </w:tc>
        <w:tc>
          <w:tcPr>
            <w:tcW w:w="2129" w:type="dxa"/>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-2</w:t>
            </w:r>
          </w:p>
        </w:tc>
        <w:tc>
          <w:tcPr>
            <w:tcW w:w="1959" w:type="dxa"/>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-5399</w:t>
            </w:r>
          </w:p>
        </w:tc>
        <w:tc>
          <w:tcPr>
            <w:tcW w:w="1370" w:type="dxa"/>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4</w:t>
            </w:r>
          </w:p>
        </w:tc>
      </w:tr>
      <w:tr w:rsidR="001F2B1B" w:rsidRPr="00B067FE" w:rsidTr="002E327B">
        <w:trPr>
          <w:trHeight w:val="489"/>
          <w:jc w:val="center"/>
        </w:trPr>
        <w:tc>
          <w:tcPr>
            <w:tcW w:w="1266"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2005/06</w:t>
            </w:r>
          </w:p>
        </w:tc>
        <w:tc>
          <w:tcPr>
            <w:tcW w:w="1860" w:type="dxa"/>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3017.7</w:t>
            </w:r>
          </w:p>
        </w:tc>
        <w:tc>
          <w:tcPr>
            <w:tcW w:w="2129" w:type="dxa"/>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-1</w:t>
            </w:r>
          </w:p>
        </w:tc>
        <w:tc>
          <w:tcPr>
            <w:tcW w:w="1959" w:type="dxa"/>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-3017.7</w:t>
            </w:r>
          </w:p>
        </w:tc>
        <w:tc>
          <w:tcPr>
            <w:tcW w:w="1370" w:type="dxa"/>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1</w:t>
            </w:r>
          </w:p>
        </w:tc>
      </w:tr>
      <w:tr w:rsidR="001F2B1B" w:rsidRPr="00B067FE" w:rsidTr="002E327B">
        <w:trPr>
          <w:trHeight w:val="489"/>
          <w:jc w:val="center"/>
        </w:trPr>
        <w:tc>
          <w:tcPr>
            <w:tcW w:w="1266"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2006/07</w:t>
            </w:r>
          </w:p>
        </w:tc>
        <w:tc>
          <w:tcPr>
            <w:tcW w:w="1860" w:type="dxa"/>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2728.7</w:t>
            </w:r>
          </w:p>
        </w:tc>
        <w:tc>
          <w:tcPr>
            <w:tcW w:w="2129" w:type="dxa"/>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0</w:t>
            </w:r>
          </w:p>
        </w:tc>
        <w:tc>
          <w:tcPr>
            <w:tcW w:w="1959" w:type="dxa"/>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0</w:t>
            </w:r>
          </w:p>
        </w:tc>
        <w:tc>
          <w:tcPr>
            <w:tcW w:w="1370" w:type="dxa"/>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0</w:t>
            </w:r>
          </w:p>
        </w:tc>
      </w:tr>
      <w:tr w:rsidR="001F2B1B" w:rsidRPr="00B067FE" w:rsidTr="002E327B">
        <w:trPr>
          <w:trHeight w:val="489"/>
          <w:jc w:val="center"/>
        </w:trPr>
        <w:tc>
          <w:tcPr>
            <w:tcW w:w="1266"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2007/08</w:t>
            </w:r>
          </w:p>
        </w:tc>
        <w:tc>
          <w:tcPr>
            <w:tcW w:w="1860" w:type="dxa"/>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3227.0</w:t>
            </w:r>
          </w:p>
        </w:tc>
        <w:tc>
          <w:tcPr>
            <w:tcW w:w="2129" w:type="dxa"/>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1</w:t>
            </w:r>
          </w:p>
        </w:tc>
        <w:tc>
          <w:tcPr>
            <w:tcW w:w="1959" w:type="dxa"/>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3227.0</w:t>
            </w:r>
          </w:p>
        </w:tc>
        <w:tc>
          <w:tcPr>
            <w:tcW w:w="1370" w:type="dxa"/>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1</w:t>
            </w:r>
          </w:p>
        </w:tc>
      </w:tr>
      <w:tr w:rsidR="001F2B1B" w:rsidRPr="00B067FE" w:rsidTr="002E327B">
        <w:trPr>
          <w:trHeight w:val="489"/>
          <w:jc w:val="center"/>
        </w:trPr>
        <w:tc>
          <w:tcPr>
            <w:tcW w:w="1266"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2008/09</w:t>
            </w:r>
          </w:p>
        </w:tc>
        <w:tc>
          <w:tcPr>
            <w:tcW w:w="1860" w:type="dxa"/>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3660.8</w:t>
            </w:r>
          </w:p>
        </w:tc>
        <w:tc>
          <w:tcPr>
            <w:tcW w:w="2129" w:type="dxa"/>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2</w:t>
            </w:r>
          </w:p>
        </w:tc>
        <w:tc>
          <w:tcPr>
            <w:tcW w:w="1959" w:type="dxa"/>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7321.6</w:t>
            </w:r>
          </w:p>
        </w:tc>
        <w:tc>
          <w:tcPr>
            <w:tcW w:w="1370" w:type="dxa"/>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4</w:t>
            </w:r>
          </w:p>
        </w:tc>
      </w:tr>
      <w:tr w:rsidR="001F2B1B" w:rsidRPr="00B067FE" w:rsidTr="002E327B">
        <w:trPr>
          <w:trHeight w:val="514"/>
          <w:jc w:val="center"/>
        </w:trPr>
        <w:tc>
          <w:tcPr>
            <w:tcW w:w="1266" w:type="dxa"/>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Total</w:t>
            </w:r>
          </w:p>
        </w:tc>
        <w:tc>
          <w:tcPr>
            <w:tcW w:w="1860" w:type="dxa"/>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∑Y = 15333.7</w:t>
            </w:r>
          </w:p>
        </w:tc>
        <w:tc>
          <w:tcPr>
            <w:tcW w:w="2129" w:type="dxa"/>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∑X = 0</w:t>
            </w:r>
          </w:p>
        </w:tc>
        <w:tc>
          <w:tcPr>
            <w:tcW w:w="1959" w:type="dxa"/>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 XY = 2131.9</w:t>
            </w:r>
          </w:p>
        </w:tc>
        <w:tc>
          <w:tcPr>
            <w:tcW w:w="1370" w:type="dxa"/>
          </w:tcPr>
          <w:p w:rsidR="001F2B1B" w:rsidRPr="00B067FE" w:rsidRDefault="001F2B1B" w:rsidP="002E327B">
            <w:pPr>
              <w:tabs>
                <w:tab w:val="left" w:pos="5250"/>
              </w:tabs>
              <w:spacing w:line="360" w:lineRule="auto"/>
              <w:jc w:val="center"/>
              <w:rPr>
                <w:rFonts w:ascii="Times New Roman" w:hAnsi="Times New Roman" w:cs="Times New Roman"/>
              </w:rPr>
            </w:pPr>
            <w:r w:rsidRPr="00B067FE">
              <w:rPr>
                <w:rFonts w:ascii="Times New Roman" w:hAnsi="Times New Roman" w:cs="Times New Roman"/>
              </w:rPr>
              <w:t>∑ x² = 10</w:t>
            </w:r>
          </w:p>
        </w:tc>
      </w:tr>
    </w:tbl>
    <w:p w:rsidR="001F2B1B" w:rsidRPr="00B067FE" w:rsidRDefault="001F2B1B" w:rsidP="001F2B1B">
      <w:pPr>
        <w:spacing w:line="360" w:lineRule="auto"/>
        <w:rPr>
          <w:rFonts w:ascii="Times New Roman" w:hAnsi="Times New Roman" w:cs="Times New Roman"/>
        </w:rPr>
      </w:pPr>
    </w:p>
    <w:p w:rsidR="001F2B1B" w:rsidRPr="00B067FE" w:rsidRDefault="001F2B1B" w:rsidP="001F2B1B">
      <w:pPr>
        <w:spacing w:line="360" w:lineRule="auto"/>
        <w:rPr>
          <w:rFonts w:ascii="Times New Roman" w:hAnsi="Times New Roman" w:cs="Times New Roman"/>
        </w:rPr>
      </w:pPr>
      <w:r w:rsidRPr="00B067FE">
        <w:rPr>
          <w:rFonts w:ascii="Times New Roman" w:hAnsi="Times New Roman" w:cs="Times New Roman"/>
        </w:rPr>
        <w:t>Therefore, a = 3066.74 and b = 213.19</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Thus, y = 3066.74 + 213.19x, is the trend line of sales figure which shows the positive sales revenue in the future</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By using this trend equation we can estimate the actual sales, for the F/Y 2009/10</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Y = 3066.74 + 213.19 x 3</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 xml:space="preserve">    = Rs3706.31 Million</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Therefore, if the trend doesn’t change, the possible sales for the year 2009/10 will be Rs. 3706.31 million.</w:t>
      </w:r>
    </w:p>
    <w:p w:rsidR="001F2B1B" w:rsidRPr="00B067FE" w:rsidRDefault="001F2B1B" w:rsidP="001F2B1B">
      <w:pPr>
        <w:spacing w:line="360" w:lineRule="auto"/>
        <w:rPr>
          <w:rFonts w:ascii="Times New Roman" w:hAnsi="Times New Roman" w:cs="Times New Roman"/>
          <w:b/>
          <w:bCs/>
        </w:rPr>
      </w:pPr>
      <w:r w:rsidRPr="00B067FE">
        <w:rPr>
          <w:rFonts w:ascii="Times New Roman" w:hAnsi="Times New Roman" w:cs="Times New Roman"/>
          <w:b/>
          <w:bCs/>
        </w:rPr>
        <w:t xml:space="preserve">4.2.2 Analysis of Sales </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Three product lines of HDL and DNPL are selected for further analysis and interpretation. The following table shows the sales figure of selected company sales.</w:t>
      </w:r>
    </w:p>
    <w:p w:rsidR="001F2B1B" w:rsidRPr="00B067FE" w:rsidRDefault="001F2B1B" w:rsidP="001F2B1B">
      <w:pPr>
        <w:spacing w:line="360" w:lineRule="auto"/>
        <w:jc w:val="center"/>
        <w:rPr>
          <w:rFonts w:ascii="Times New Roman" w:hAnsi="Times New Roman" w:cs="Times New Roman"/>
          <w:b/>
        </w:rPr>
      </w:pPr>
      <w:r w:rsidRPr="00B067FE">
        <w:rPr>
          <w:rFonts w:ascii="Times New Roman" w:hAnsi="Times New Roman" w:cs="Times New Roman"/>
          <w:b/>
        </w:rPr>
        <w:br w:type="page"/>
      </w:r>
      <w:r w:rsidRPr="00B067FE">
        <w:rPr>
          <w:rFonts w:ascii="Times New Roman" w:hAnsi="Times New Roman" w:cs="Times New Roman"/>
          <w:b/>
        </w:rPr>
        <w:lastRenderedPageBreak/>
        <w:t>Table 4.19</w:t>
      </w:r>
    </w:p>
    <w:p w:rsidR="001F2B1B" w:rsidRPr="00B067FE" w:rsidRDefault="001F2B1B" w:rsidP="001F2B1B">
      <w:pPr>
        <w:tabs>
          <w:tab w:val="right" w:pos="8640"/>
        </w:tabs>
        <w:spacing w:line="360" w:lineRule="auto"/>
        <w:jc w:val="center"/>
        <w:rPr>
          <w:rFonts w:ascii="Times New Roman" w:hAnsi="Times New Roman" w:cs="Times New Roman"/>
          <w:b/>
          <w:i/>
        </w:rPr>
      </w:pPr>
      <w:r w:rsidRPr="00B067FE">
        <w:rPr>
          <w:rFonts w:ascii="Times New Roman" w:hAnsi="Times New Roman" w:cs="Times New Roman"/>
          <w:b/>
        </w:rPr>
        <w:t>Actual Sales of HDL71</w:t>
      </w:r>
    </w:p>
    <w:p w:rsidR="001F2B1B" w:rsidRPr="00B067FE" w:rsidRDefault="001F2B1B" w:rsidP="001F2B1B">
      <w:pPr>
        <w:spacing w:line="360" w:lineRule="auto"/>
        <w:ind w:firstLine="720"/>
        <w:jc w:val="center"/>
        <w:rPr>
          <w:rFonts w:ascii="Times New Roman" w:hAnsi="Times New Roman" w:cs="Times New Roman"/>
        </w:rPr>
      </w:pPr>
      <w:r w:rsidRPr="00B067FE">
        <w:rPr>
          <w:rFonts w:ascii="Times New Roman" w:hAnsi="Times New Roman" w:cs="Times New Roman"/>
        </w:rPr>
        <w:tab/>
      </w:r>
      <w:r w:rsidRPr="00B067FE">
        <w:rPr>
          <w:rFonts w:ascii="Times New Roman" w:hAnsi="Times New Roman" w:cs="Times New Roman"/>
        </w:rPr>
        <w:tab/>
      </w:r>
      <w:r w:rsidRPr="00B067FE">
        <w:rPr>
          <w:rFonts w:ascii="Times New Roman" w:hAnsi="Times New Roman" w:cs="Times New Roman"/>
        </w:rPr>
        <w:tab/>
      </w:r>
      <w:r w:rsidRPr="00B067FE">
        <w:rPr>
          <w:rFonts w:ascii="Times New Roman" w:hAnsi="Times New Roman" w:cs="Times New Roman"/>
        </w:rPr>
        <w:tab/>
        <w:t xml:space="preserve"> (Rs. in ‘000’)</w:t>
      </w:r>
    </w:p>
    <w:tbl>
      <w:tblPr>
        <w:tblW w:w="0" w:type="auto"/>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67"/>
        <w:gridCol w:w="1544"/>
        <w:gridCol w:w="1429"/>
      </w:tblGrid>
      <w:tr w:rsidR="001F2B1B" w:rsidRPr="00B067FE" w:rsidTr="002E327B">
        <w:trPr>
          <w:trHeight w:val="343"/>
          <w:jc w:val="center"/>
        </w:trPr>
        <w:tc>
          <w:tcPr>
            <w:tcW w:w="1967" w:type="dxa"/>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Year</w:t>
            </w:r>
          </w:p>
        </w:tc>
        <w:tc>
          <w:tcPr>
            <w:tcW w:w="1544" w:type="dxa"/>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Actual sales</w:t>
            </w:r>
          </w:p>
        </w:tc>
        <w:tc>
          <w:tcPr>
            <w:tcW w:w="1429" w:type="dxa"/>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Change %</w:t>
            </w:r>
          </w:p>
        </w:tc>
      </w:tr>
      <w:tr w:rsidR="001F2B1B" w:rsidRPr="00B067FE" w:rsidTr="002E327B">
        <w:trPr>
          <w:trHeight w:val="479"/>
          <w:jc w:val="center"/>
        </w:trPr>
        <w:tc>
          <w:tcPr>
            <w:tcW w:w="1967"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2004/05</w:t>
            </w:r>
          </w:p>
        </w:tc>
        <w:tc>
          <w:tcPr>
            <w:tcW w:w="1544" w:type="dxa"/>
          </w:tcPr>
          <w:p w:rsidR="001F2B1B" w:rsidRPr="00B067FE" w:rsidRDefault="001F2B1B" w:rsidP="002E327B">
            <w:pPr>
              <w:tabs>
                <w:tab w:val="left" w:pos="3165"/>
              </w:tabs>
              <w:spacing w:line="360" w:lineRule="auto"/>
              <w:jc w:val="center"/>
              <w:rPr>
                <w:rFonts w:ascii="Times New Roman" w:hAnsi="Times New Roman" w:cs="Times New Roman"/>
              </w:rPr>
            </w:pPr>
            <w:r w:rsidRPr="00B067FE">
              <w:rPr>
                <w:rFonts w:ascii="Times New Roman" w:hAnsi="Times New Roman" w:cs="Times New Roman"/>
              </w:rPr>
              <w:t>94865.09</w:t>
            </w:r>
          </w:p>
        </w:tc>
        <w:tc>
          <w:tcPr>
            <w:tcW w:w="1429" w:type="dxa"/>
          </w:tcPr>
          <w:p w:rsidR="001F2B1B" w:rsidRPr="00B067FE" w:rsidRDefault="001F2B1B" w:rsidP="002E327B">
            <w:pPr>
              <w:tabs>
                <w:tab w:val="left" w:pos="3165"/>
              </w:tabs>
              <w:spacing w:line="360" w:lineRule="auto"/>
              <w:jc w:val="center"/>
              <w:rPr>
                <w:rFonts w:ascii="Times New Roman" w:hAnsi="Times New Roman" w:cs="Times New Roman"/>
              </w:rPr>
            </w:pPr>
            <w:r w:rsidRPr="00B067FE">
              <w:rPr>
                <w:rFonts w:ascii="Times New Roman" w:hAnsi="Times New Roman" w:cs="Times New Roman"/>
              </w:rPr>
              <w:t>-</w:t>
            </w:r>
          </w:p>
        </w:tc>
      </w:tr>
      <w:tr w:rsidR="001F2B1B" w:rsidRPr="00B067FE" w:rsidTr="002E327B">
        <w:trPr>
          <w:trHeight w:val="479"/>
          <w:jc w:val="center"/>
        </w:trPr>
        <w:tc>
          <w:tcPr>
            <w:tcW w:w="1967"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2005/06</w:t>
            </w:r>
          </w:p>
        </w:tc>
        <w:tc>
          <w:tcPr>
            <w:tcW w:w="1544" w:type="dxa"/>
          </w:tcPr>
          <w:p w:rsidR="001F2B1B" w:rsidRPr="00B067FE" w:rsidRDefault="001F2B1B" w:rsidP="002E327B">
            <w:pPr>
              <w:tabs>
                <w:tab w:val="left" w:pos="3165"/>
              </w:tabs>
              <w:spacing w:line="360" w:lineRule="auto"/>
              <w:jc w:val="center"/>
              <w:rPr>
                <w:rFonts w:ascii="Times New Roman" w:hAnsi="Times New Roman" w:cs="Times New Roman"/>
              </w:rPr>
            </w:pPr>
            <w:r w:rsidRPr="00B067FE">
              <w:rPr>
                <w:rFonts w:ascii="Times New Roman" w:hAnsi="Times New Roman" w:cs="Times New Roman"/>
              </w:rPr>
              <w:t>203585.11</w:t>
            </w:r>
          </w:p>
        </w:tc>
        <w:tc>
          <w:tcPr>
            <w:tcW w:w="1429" w:type="dxa"/>
          </w:tcPr>
          <w:p w:rsidR="001F2B1B" w:rsidRPr="00B067FE" w:rsidRDefault="001F2B1B" w:rsidP="002E327B">
            <w:pPr>
              <w:tabs>
                <w:tab w:val="left" w:pos="3165"/>
              </w:tabs>
              <w:spacing w:line="360" w:lineRule="auto"/>
              <w:jc w:val="center"/>
              <w:rPr>
                <w:rFonts w:ascii="Times New Roman" w:hAnsi="Times New Roman" w:cs="Times New Roman"/>
              </w:rPr>
            </w:pPr>
            <w:r w:rsidRPr="00B067FE">
              <w:rPr>
                <w:rFonts w:ascii="Times New Roman" w:hAnsi="Times New Roman" w:cs="Times New Roman"/>
              </w:rPr>
              <w:t>114.61</w:t>
            </w:r>
          </w:p>
        </w:tc>
      </w:tr>
      <w:tr w:rsidR="001F2B1B" w:rsidRPr="00B067FE" w:rsidTr="002E327B">
        <w:trPr>
          <w:trHeight w:val="479"/>
          <w:jc w:val="center"/>
        </w:trPr>
        <w:tc>
          <w:tcPr>
            <w:tcW w:w="1967"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2006/07</w:t>
            </w:r>
          </w:p>
        </w:tc>
        <w:tc>
          <w:tcPr>
            <w:tcW w:w="1544" w:type="dxa"/>
          </w:tcPr>
          <w:p w:rsidR="001F2B1B" w:rsidRPr="00B067FE" w:rsidRDefault="001F2B1B" w:rsidP="002E327B">
            <w:pPr>
              <w:tabs>
                <w:tab w:val="left" w:pos="3165"/>
              </w:tabs>
              <w:spacing w:line="360" w:lineRule="auto"/>
              <w:jc w:val="center"/>
              <w:rPr>
                <w:rFonts w:ascii="Times New Roman" w:hAnsi="Times New Roman" w:cs="Times New Roman"/>
              </w:rPr>
            </w:pPr>
            <w:r w:rsidRPr="00B067FE">
              <w:rPr>
                <w:rFonts w:ascii="Times New Roman" w:hAnsi="Times New Roman" w:cs="Times New Roman"/>
              </w:rPr>
              <w:t>314578.63</w:t>
            </w:r>
          </w:p>
        </w:tc>
        <w:tc>
          <w:tcPr>
            <w:tcW w:w="1429" w:type="dxa"/>
          </w:tcPr>
          <w:p w:rsidR="001F2B1B" w:rsidRPr="00B067FE" w:rsidRDefault="001F2B1B" w:rsidP="002E327B">
            <w:pPr>
              <w:tabs>
                <w:tab w:val="left" w:pos="3165"/>
              </w:tabs>
              <w:spacing w:line="360" w:lineRule="auto"/>
              <w:jc w:val="center"/>
              <w:rPr>
                <w:rFonts w:ascii="Times New Roman" w:hAnsi="Times New Roman" w:cs="Times New Roman"/>
              </w:rPr>
            </w:pPr>
            <w:r w:rsidRPr="00B067FE">
              <w:rPr>
                <w:rFonts w:ascii="Times New Roman" w:hAnsi="Times New Roman" w:cs="Times New Roman"/>
              </w:rPr>
              <w:t>54.52</w:t>
            </w:r>
          </w:p>
        </w:tc>
      </w:tr>
      <w:tr w:rsidR="001F2B1B" w:rsidRPr="00B067FE" w:rsidTr="002E327B">
        <w:trPr>
          <w:trHeight w:val="479"/>
          <w:jc w:val="center"/>
        </w:trPr>
        <w:tc>
          <w:tcPr>
            <w:tcW w:w="1967"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2007/08</w:t>
            </w:r>
          </w:p>
        </w:tc>
        <w:tc>
          <w:tcPr>
            <w:tcW w:w="1544" w:type="dxa"/>
          </w:tcPr>
          <w:p w:rsidR="001F2B1B" w:rsidRPr="00B067FE" w:rsidRDefault="001F2B1B" w:rsidP="002E327B">
            <w:pPr>
              <w:tabs>
                <w:tab w:val="left" w:pos="3165"/>
              </w:tabs>
              <w:spacing w:line="360" w:lineRule="auto"/>
              <w:jc w:val="center"/>
              <w:rPr>
                <w:rFonts w:ascii="Times New Roman" w:hAnsi="Times New Roman" w:cs="Times New Roman"/>
              </w:rPr>
            </w:pPr>
            <w:r w:rsidRPr="00B067FE">
              <w:rPr>
                <w:rFonts w:ascii="Times New Roman" w:hAnsi="Times New Roman" w:cs="Times New Roman"/>
              </w:rPr>
              <w:t>453598.95</w:t>
            </w:r>
          </w:p>
        </w:tc>
        <w:tc>
          <w:tcPr>
            <w:tcW w:w="1429" w:type="dxa"/>
          </w:tcPr>
          <w:p w:rsidR="001F2B1B" w:rsidRPr="00B067FE" w:rsidRDefault="001F2B1B" w:rsidP="002E327B">
            <w:pPr>
              <w:tabs>
                <w:tab w:val="left" w:pos="3165"/>
              </w:tabs>
              <w:spacing w:line="360" w:lineRule="auto"/>
              <w:jc w:val="center"/>
              <w:rPr>
                <w:rFonts w:ascii="Times New Roman" w:hAnsi="Times New Roman" w:cs="Times New Roman"/>
              </w:rPr>
            </w:pPr>
            <w:r w:rsidRPr="00B067FE">
              <w:rPr>
                <w:rFonts w:ascii="Times New Roman" w:hAnsi="Times New Roman" w:cs="Times New Roman"/>
              </w:rPr>
              <w:t>44.19</w:t>
            </w:r>
          </w:p>
        </w:tc>
      </w:tr>
      <w:tr w:rsidR="001F2B1B" w:rsidRPr="00B067FE" w:rsidTr="002E327B">
        <w:trPr>
          <w:trHeight w:val="503"/>
          <w:jc w:val="center"/>
        </w:trPr>
        <w:tc>
          <w:tcPr>
            <w:tcW w:w="1967"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2008/09</w:t>
            </w:r>
          </w:p>
        </w:tc>
        <w:tc>
          <w:tcPr>
            <w:tcW w:w="1544" w:type="dxa"/>
          </w:tcPr>
          <w:p w:rsidR="001F2B1B" w:rsidRPr="00B067FE" w:rsidRDefault="001F2B1B" w:rsidP="002E327B">
            <w:pPr>
              <w:tabs>
                <w:tab w:val="left" w:pos="3165"/>
              </w:tabs>
              <w:spacing w:line="360" w:lineRule="auto"/>
              <w:jc w:val="center"/>
              <w:rPr>
                <w:rFonts w:ascii="Times New Roman" w:hAnsi="Times New Roman" w:cs="Times New Roman"/>
              </w:rPr>
            </w:pPr>
            <w:r w:rsidRPr="00B067FE">
              <w:rPr>
                <w:rFonts w:ascii="Times New Roman" w:hAnsi="Times New Roman" w:cs="Times New Roman"/>
              </w:rPr>
              <w:t>529559.16</w:t>
            </w:r>
          </w:p>
        </w:tc>
        <w:tc>
          <w:tcPr>
            <w:tcW w:w="1429" w:type="dxa"/>
          </w:tcPr>
          <w:p w:rsidR="001F2B1B" w:rsidRPr="00B067FE" w:rsidRDefault="001F2B1B" w:rsidP="002E327B">
            <w:pPr>
              <w:tabs>
                <w:tab w:val="left" w:pos="3165"/>
              </w:tabs>
              <w:spacing w:line="360" w:lineRule="auto"/>
              <w:jc w:val="center"/>
              <w:rPr>
                <w:rFonts w:ascii="Times New Roman" w:hAnsi="Times New Roman" w:cs="Times New Roman"/>
              </w:rPr>
            </w:pPr>
            <w:r w:rsidRPr="00B067FE">
              <w:rPr>
                <w:rFonts w:ascii="Times New Roman" w:hAnsi="Times New Roman" w:cs="Times New Roman"/>
              </w:rPr>
              <w:t>16.75</w:t>
            </w:r>
          </w:p>
        </w:tc>
      </w:tr>
    </w:tbl>
    <w:p w:rsidR="001F2B1B" w:rsidRPr="00B067FE" w:rsidRDefault="001F2B1B" w:rsidP="001F2B1B">
      <w:pPr>
        <w:spacing w:line="360" w:lineRule="auto"/>
        <w:jc w:val="center"/>
        <w:rPr>
          <w:rFonts w:ascii="Times New Roman" w:hAnsi="Times New Roman" w:cs="Times New Roman"/>
          <w:i/>
        </w:rPr>
      </w:pPr>
      <w:r w:rsidRPr="00B067FE">
        <w:rPr>
          <w:rFonts w:ascii="Times New Roman" w:hAnsi="Times New Roman" w:cs="Times New Roman"/>
          <w:i/>
        </w:rPr>
        <w:t>Source: Annual Report of HDL (Fiscal Year 2004/05 to 2008/09)</w:t>
      </w:r>
    </w:p>
    <w:p w:rsidR="001F2B1B" w:rsidRPr="00B067FE" w:rsidRDefault="001F2B1B" w:rsidP="001F2B1B">
      <w:pPr>
        <w:tabs>
          <w:tab w:val="right" w:pos="8640"/>
        </w:tabs>
        <w:spacing w:line="360" w:lineRule="auto"/>
        <w:jc w:val="center"/>
        <w:rPr>
          <w:rFonts w:ascii="Times New Roman" w:hAnsi="Times New Roman" w:cs="Times New Roman"/>
          <w:b/>
        </w:rPr>
      </w:pPr>
    </w:p>
    <w:p w:rsidR="001F2B1B" w:rsidRPr="00B067FE" w:rsidRDefault="001F2B1B" w:rsidP="001F2B1B">
      <w:pPr>
        <w:spacing w:line="360" w:lineRule="auto"/>
        <w:jc w:val="center"/>
        <w:rPr>
          <w:rFonts w:ascii="Times New Roman" w:hAnsi="Times New Roman" w:cs="Times New Roman"/>
          <w:b/>
        </w:rPr>
      </w:pPr>
      <w:r w:rsidRPr="00B067FE">
        <w:rPr>
          <w:rFonts w:ascii="Times New Roman" w:hAnsi="Times New Roman" w:cs="Times New Roman"/>
          <w:b/>
        </w:rPr>
        <w:t>Figure 4.5</w:t>
      </w:r>
    </w:p>
    <w:p w:rsidR="001F2B1B" w:rsidRPr="00B067FE" w:rsidRDefault="001F2B1B" w:rsidP="001F2B1B">
      <w:pPr>
        <w:tabs>
          <w:tab w:val="right" w:pos="8640"/>
        </w:tabs>
        <w:spacing w:line="360" w:lineRule="auto"/>
        <w:jc w:val="center"/>
        <w:rPr>
          <w:rFonts w:ascii="Times New Roman" w:hAnsi="Times New Roman" w:cs="Times New Roman"/>
          <w:b/>
        </w:rPr>
      </w:pPr>
      <w:r w:rsidRPr="00B067FE">
        <w:rPr>
          <w:rFonts w:ascii="Times New Roman" w:hAnsi="Times New Roman" w:cs="Times New Roman"/>
          <w:b/>
        </w:rPr>
        <w:t>Actual Sales of HDL71</w:t>
      </w:r>
    </w:p>
    <w:p w:rsidR="001F2B1B" w:rsidRPr="00B067FE" w:rsidRDefault="001F2B1B" w:rsidP="001F2B1B">
      <w:pPr>
        <w:tabs>
          <w:tab w:val="right" w:pos="8640"/>
        </w:tabs>
        <w:spacing w:line="360" w:lineRule="auto"/>
        <w:jc w:val="center"/>
        <w:rPr>
          <w:rFonts w:ascii="Times New Roman" w:hAnsi="Times New Roman" w:cs="Times New Roman"/>
          <w:b/>
        </w:rPr>
      </w:pPr>
      <w:r w:rsidRPr="00B067FE">
        <w:rPr>
          <w:rFonts w:ascii="Times New Roman" w:hAnsi="Times New Roman" w:cs="Times New Roman"/>
          <w:noProof/>
          <w:lang w:bidi="ne-NP"/>
        </w:rPr>
        <w:drawing>
          <wp:inline distT="0" distB="0" distL="0" distR="0">
            <wp:extent cx="4673600" cy="2692400"/>
            <wp:effectExtent l="0" t="0" r="0" b="0"/>
            <wp:docPr id="135"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129"/>
                    <a:srcRect/>
                    <a:stretch>
                      <a:fillRect/>
                    </a:stretch>
                  </pic:blipFill>
                  <pic:spPr bwMode="auto">
                    <a:xfrm>
                      <a:off x="0" y="0"/>
                      <a:ext cx="4673600" cy="2692400"/>
                    </a:xfrm>
                    <a:prstGeom prst="rect">
                      <a:avLst/>
                    </a:prstGeom>
                    <a:noFill/>
                    <a:ln w="9525">
                      <a:noFill/>
                      <a:miter lim="800000"/>
                      <a:headEnd/>
                      <a:tailEnd/>
                    </a:ln>
                  </pic:spPr>
                </pic:pic>
              </a:graphicData>
            </a:graphic>
          </wp:inline>
        </w:drawing>
      </w:r>
    </w:p>
    <w:p w:rsidR="001F2B1B" w:rsidRPr="00B067FE" w:rsidRDefault="001F2B1B" w:rsidP="001F2B1B">
      <w:pPr>
        <w:tabs>
          <w:tab w:val="right" w:pos="8640"/>
        </w:tabs>
        <w:spacing w:line="360" w:lineRule="auto"/>
        <w:rPr>
          <w:rFonts w:ascii="Times New Roman" w:hAnsi="Times New Roman" w:cs="Times New Roman"/>
          <w:i/>
        </w:rPr>
      </w:pPr>
      <w:r w:rsidRPr="00B067FE">
        <w:rPr>
          <w:rFonts w:ascii="Times New Roman" w:hAnsi="Times New Roman" w:cs="Times New Roman"/>
          <w:b/>
        </w:rPr>
        <w:tab/>
      </w:r>
    </w:p>
    <w:p w:rsidR="001F2B1B" w:rsidRPr="00B067FE" w:rsidRDefault="001F2B1B" w:rsidP="001F2B1B">
      <w:pPr>
        <w:tabs>
          <w:tab w:val="right" w:pos="8640"/>
        </w:tabs>
        <w:spacing w:line="360" w:lineRule="auto"/>
        <w:rPr>
          <w:rFonts w:ascii="Times New Roman" w:hAnsi="Times New Roman" w:cs="Times New Roman"/>
          <w:i/>
        </w:rPr>
      </w:pPr>
    </w:p>
    <w:p w:rsidR="001F2B1B" w:rsidRPr="00B067FE" w:rsidRDefault="001F2B1B" w:rsidP="00A44E92">
      <w:pPr>
        <w:spacing w:line="360" w:lineRule="auto"/>
        <w:jc w:val="center"/>
        <w:rPr>
          <w:rFonts w:ascii="Times New Roman" w:hAnsi="Times New Roman" w:cs="Times New Roman"/>
          <w:b/>
        </w:rPr>
      </w:pPr>
      <w:r w:rsidRPr="00B067FE">
        <w:rPr>
          <w:rFonts w:ascii="Times New Roman" w:hAnsi="Times New Roman" w:cs="Times New Roman"/>
          <w:b/>
        </w:rPr>
        <w:t>Table 4.20</w:t>
      </w:r>
    </w:p>
    <w:p w:rsidR="001F2B1B" w:rsidRPr="00B067FE" w:rsidRDefault="001F2B1B" w:rsidP="001F2B1B">
      <w:pPr>
        <w:tabs>
          <w:tab w:val="right" w:pos="8640"/>
        </w:tabs>
        <w:spacing w:line="360" w:lineRule="auto"/>
        <w:jc w:val="center"/>
        <w:rPr>
          <w:rFonts w:ascii="Times New Roman" w:hAnsi="Times New Roman" w:cs="Times New Roman"/>
          <w:b/>
          <w:i/>
        </w:rPr>
      </w:pPr>
      <w:r w:rsidRPr="00B067FE">
        <w:rPr>
          <w:rFonts w:ascii="Times New Roman" w:hAnsi="Times New Roman" w:cs="Times New Roman"/>
          <w:b/>
        </w:rPr>
        <w:t>Actual Sales of DNPL72</w:t>
      </w:r>
    </w:p>
    <w:p w:rsidR="001F2B1B" w:rsidRPr="00B067FE" w:rsidRDefault="001F2B1B" w:rsidP="001F2B1B">
      <w:pPr>
        <w:spacing w:line="360" w:lineRule="auto"/>
        <w:jc w:val="center"/>
        <w:rPr>
          <w:rFonts w:ascii="Times New Roman" w:hAnsi="Times New Roman" w:cs="Times New Roman"/>
        </w:rPr>
      </w:pPr>
      <w:r w:rsidRPr="00B067FE">
        <w:rPr>
          <w:rFonts w:ascii="Times New Roman" w:hAnsi="Times New Roman" w:cs="Times New Roman"/>
        </w:rPr>
        <w:tab/>
      </w:r>
      <w:r w:rsidRPr="00B067FE">
        <w:rPr>
          <w:rFonts w:ascii="Times New Roman" w:hAnsi="Times New Roman" w:cs="Times New Roman"/>
        </w:rPr>
        <w:tab/>
      </w:r>
      <w:r w:rsidRPr="00B067FE">
        <w:rPr>
          <w:rFonts w:ascii="Times New Roman" w:hAnsi="Times New Roman" w:cs="Times New Roman"/>
        </w:rPr>
        <w:tab/>
      </w:r>
      <w:r w:rsidRPr="00B067FE">
        <w:rPr>
          <w:rFonts w:ascii="Times New Roman" w:hAnsi="Times New Roman" w:cs="Times New Roman"/>
        </w:rPr>
        <w:tab/>
        <w:t xml:space="preserve">(Rs. in </w:t>
      </w:r>
      <w:r w:rsidRPr="00B067FE">
        <w:rPr>
          <w:rStyle w:val="ListBulletChar"/>
        </w:rPr>
        <w:t>Lakhs</w:t>
      </w:r>
      <w:r w:rsidRPr="00B067FE">
        <w:rPr>
          <w:rFonts w:ascii="Times New Roman" w:hAnsi="Times New Roman" w:cs="Times New Roman"/>
        </w:rPr>
        <w:t>)</w:t>
      </w:r>
    </w:p>
    <w:tbl>
      <w:tblPr>
        <w:tblW w:w="0" w:type="auto"/>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152"/>
        <w:gridCol w:w="2245"/>
        <w:gridCol w:w="1459"/>
      </w:tblGrid>
      <w:tr w:rsidR="001F2B1B" w:rsidRPr="00B067FE" w:rsidTr="002E327B">
        <w:trPr>
          <w:trHeight w:val="542"/>
          <w:jc w:val="center"/>
        </w:trPr>
        <w:tc>
          <w:tcPr>
            <w:tcW w:w="1152" w:type="dxa"/>
          </w:tcPr>
          <w:p w:rsidR="001F2B1B" w:rsidRPr="00B067FE" w:rsidRDefault="001F2B1B" w:rsidP="002E327B">
            <w:pPr>
              <w:tabs>
                <w:tab w:val="left" w:pos="3165"/>
              </w:tabs>
              <w:spacing w:line="360" w:lineRule="auto"/>
              <w:jc w:val="center"/>
              <w:rPr>
                <w:rFonts w:ascii="Times New Roman" w:hAnsi="Times New Roman" w:cs="Times New Roman"/>
                <w:b/>
              </w:rPr>
            </w:pPr>
            <w:r w:rsidRPr="00B067FE">
              <w:rPr>
                <w:rFonts w:ascii="Times New Roman" w:hAnsi="Times New Roman" w:cs="Times New Roman"/>
                <w:b/>
              </w:rPr>
              <w:t>Year</w:t>
            </w:r>
          </w:p>
        </w:tc>
        <w:tc>
          <w:tcPr>
            <w:tcW w:w="2245" w:type="dxa"/>
          </w:tcPr>
          <w:p w:rsidR="001F2B1B" w:rsidRPr="00B067FE" w:rsidRDefault="001F2B1B" w:rsidP="002E327B">
            <w:pPr>
              <w:tabs>
                <w:tab w:val="left" w:pos="3165"/>
              </w:tabs>
              <w:spacing w:line="360" w:lineRule="auto"/>
              <w:jc w:val="center"/>
              <w:rPr>
                <w:rFonts w:ascii="Times New Roman" w:hAnsi="Times New Roman" w:cs="Times New Roman"/>
                <w:b/>
              </w:rPr>
            </w:pPr>
            <w:r w:rsidRPr="00B067FE">
              <w:rPr>
                <w:rFonts w:ascii="Times New Roman" w:hAnsi="Times New Roman" w:cs="Times New Roman"/>
                <w:b/>
              </w:rPr>
              <w:t>Actual Sales</w:t>
            </w:r>
          </w:p>
        </w:tc>
        <w:tc>
          <w:tcPr>
            <w:tcW w:w="1459" w:type="dxa"/>
          </w:tcPr>
          <w:p w:rsidR="001F2B1B" w:rsidRPr="00B067FE" w:rsidRDefault="001F2B1B" w:rsidP="002E327B">
            <w:pPr>
              <w:tabs>
                <w:tab w:val="left" w:pos="3165"/>
              </w:tabs>
              <w:spacing w:line="360" w:lineRule="auto"/>
              <w:jc w:val="center"/>
              <w:rPr>
                <w:rFonts w:ascii="Times New Roman" w:hAnsi="Times New Roman" w:cs="Times New Roman"/>
                <w:b/>
              </w:rPr>
            </w:pPr>
            <w:r w:rsidRPr="00B067FE">
              <w:rPr>
                <w:rFonts w:ascii="Times New Roman" w:hAnsi="Times New Roman" w:cs="Times New Roman"/>
                <w:b/>
              </w:rPr>
              <w:t>% Change</w:t>
            </w:r>
          </w:p>
        </w:tc>
      </w:tr>
      <w:tr w:rsidR="001F2B1B" w:rsidRPr="00B067FE" w:rsidTr="002E327B">
        <w:trPr>
          <w:trHeight w:val="516"/>
          <w:jc w:val="center"/>
        </w:trPr>
        <w:tc>
          <w:tcPr>
            <w:tcW w:w="1152"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2004/05</w:t>
            </w:r>
          </w:p>
        </w:tc>
        <w:tc>
          <w:tcPr>
            <w:tcW w:w="2245" w:type="dxa"/>
          </w:tcPr>
          <w:p w:rsidR="001F2B1B" w:rsidRPr="00B067FE" w:rsidRDefault="001F2B1B" w:rsidP="002E327B">
            <w:pPr>
              <w:tabs>
                <w:tab w:val="left" w:pos="3165"/>
              </w:tabs>
              <w:spacing w:line="360" w:lineRule="auto"/>
              <w:jc w:val="center"/>
              <w:rPr>
                <w:rFonts w:ascii="Times New Roman" w:hAnsi="Times New Roman" w:cs="Times New Roman"/>
              </w:rPr>
            </w:pPr>
            <w:r w:rsidRPr="00B067FE">
              <w:rPr>
                <w:rFonts w:ascii="Times New Roman" w:hAnsi="Times New Roman" w:cs="Times New Roman"/>
              </w:rPr>
              <w:t>26995.05</w:t>
            </w:r>
          </w:p>
        </w:tc>
        <w:tc>
          <w:tcPr>
            <w:tcW w:w="1459" w:type="dxa"/>
          </w:tcPr>
          <w:p w:rsidR="001F2B1B" w:rsidRPr="00B067FE" w:rsidRDefault="001F2B1B" w:rsidP="002E327B">
            <w:pPr>
              <w:tabs>
                <w:tab w:val="left" w:pos="3165"/>
              </w:tabs>
              <w:spacing w:line="360" w:lineRule="auto"/>
              <w:jc w:val="center"/>
              <w:rPr>
                <w:rFonts w:ascii="Times New Roman" w:hAnsi="Times New Roman" w:cs="Times New Roman"/>
              </w:rPr>
            </w:pPr>
            <w:r w:rsidRPr="00B067FE">
              <w:rPr>
                <w:rFonts w:ascii="Times New Roman" w:hAnsi="Times New Roman" w:cs="Times New Roman"/>
              </w:rPr>
              <w:t>-</w:t>
            </w:r>
          </w:p>
        </w:tc>
      </w:tr>
      <w:tr w:rsidR="001F2B1B" w:rsidRPr="00B067FE" w:rsidTr="002E327B">
        <w:trPr>
          <w:trHeight w:val="542"/>
          <w:jc w:val="center"/>
        </w:trPr>
        <w:tc>
          <w:tcPr>
            <w:tcW w:w="1152"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2005/06</w:t>
            </w:r>
          </w:p>
        </w:tc>
        <w:tc>
          <w:tcPr>
            <w:tcW w:w="2245" w:type="dxa"/>
          </w:tcPr>
          <w:p w:rsidR="001F2B1B" w:rsidRPr="00B067FE" w:rsidRDefault="001F2B1B" w:rsidP="002E327B">
            <w:pPr>
              <w:tabs>
                <w:tab w:val="left" w:pos="3165"/>
              </w:tabs>
              <w:spacing w:line="360" w:lineRule="auto"/>
              <w:jc w:val="center"/>
              <w:rPr>
                <w:rFonts w:ascii="Times New Roman" w:hAnsi="Times New Roman" w:cs="Times New Roman"/>
              </w:rPr>
            </w:pPr>
            <w:r w:rsidRPr="00B067FE">
              <w:rPr>
                <w:rFonts w:ascii="Times New Roman" w:hAnsi="Times New Roman" w:cs="Times New Roman"/>
              </w:rPr>
              <w:t>30177.02</w:t>
            </w:r>
          </w:p>
        </w:tc>
        <w:tc>
          <w:tcPr>
            <w:tcW w:w="1459" w:type="dxa"/>
          </w:tcPr>
          <w:p w:rsidR="001F2B1B" w:rsidRPr="00B067FE" w:rsidRDefault="001F2B1B" w:rsidP="002E327B">
            <w:pPr>
              <w:tabs>
                <w:tab w:val="left" w:pos="3165"/>
              </w:tabs>
              <w:spacing w:line="360" w:lineRule="auto"/>
              <w:jc w:val="center"/>
              <w:rPr>
                <w:rFonts w:ascii="Times New Roman" w:hAnsi="Times New Roman" w:cs="Times New Roman"/>
              </w:rPr>
            </w:pPr>
            <w:r w:rsidRPr="00B067FE">
              <w:rPr>
                <w:rFonts w:ascii="Times New Roman" w:hAnsi="Times New Roman" w:cs="Times New Roman"/>
              </w:rPr>
              <w:t>11.79</w:t>
            </w:r>
          </w:p>
        </w:tc>
      </w:tr>
      <w:tr w:rsidR="001F2B1B" w:rsidRPr="00B067FE" w:rsidTr="002E327B">
        <w:trPr>
          <w:trHeight w:val="516"/>
          <w:jc w:val="center"/>
        </w:trPr>
        <w:tc>
          <w:tcPr>
            <w:tcW w:w="1152"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2006/07</w:t>
            </w:r>
          </w:p>
        </w:tc>
        <w:tc>
          <w:tcPr>
            <w:tcW w:w="2245" w:type="dxa"/>
          </w:tcPr>
          <w:p w:rsidR="001F2B1B" w:rsidRPr="00B067FE" w:rsidRDefault="001F2B1B" w:rsidP="002E327B">
            <w:pPr>
              <w:tabs>
                <w:tab w:val="left" w:pos="3165"/>
              </w:tabs>
              <w:spacing w:line="360" w:lineRule="auto"/>
              <w:jc w:val="center"/>
              <w:rPr>
                <w:rFonts w:ascii="Times New Roman" w:hAnsi="Times New Roman" w:cs="Times New Roman"/>
              </w:rPr>
            </w:pPr>
            <w:r w:rsidRPr="00B067FE">
              <w:rPr>
                <w:rFonts w:ascii="Times New Roman" w:hAnsi="Times New Roman" w:cs="Times New Roman"/>
              </w:rPr>
              <w:t>27287.90</w:t>
            </w:r>
          </w:p>
        </w:tc>
        <w:tc>
          <w:tcPr>
            <w:tcW w:w="1459" w:type="dxa"/>
          </w:tcPr>
          <w:p w:rsidR="001F2B1B" w:rsidRPr="00B067FE" w:rsidRDefault="001F2B1B" w:rsidP="002E327B">
            <w:pPr>
              <w:tabs>
                <w:tab w:val="left" w:pos="3165"/>
              </w:tabs>
              <w:spacing w:line="360" w:lineRule="auto"/>
              <w:jc w:val="center"/>
              <w:rPr>
                <w:rFonts w:ascii="Times New Roman" w:hAnsi="Times New Roman" w:cs="Times New Roman"/>
              </w:rPr>
            </w:pPr>
            <w:r w:rsidRPr="00B067FE">
              <w:rPr>
                <w:rFonts w:ascii="Times New Roman" w:hAnsi="Times New Roman" w:cs="Times New Roman"/>
              </w:rPr>
              <w:t>-9.57</w:t>
            </w:r>
          </w:p>
        </w:tc>
      </w:tr>
      <w:tr w:rsidR="001F2B1B" w:rsidRPr="00B067FE" w:rsidTr="002E327B">
        <w:trPr>
          <w:trHeight w:val="516"/>
          <w:jc w:val="center"/>
        </w:trPr>
        <w:tc>
          <w:tcPr>
            <w:tcW w:w="1152"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2007/08</w:t>
            </w:r>
          </w:p>
        </w:tc>
        <w:tc>
          <w:tcPr>
            <w:tcW w:w="2245" w:type="dxa"/>
          </w:tcPr>
          <w:p w:rsidR="001F2B1B" w:rsidRPr="00B067FE" w:rsidRDefault="001F2B1B" w:rsidP="002E327B">
            <w:pPr>
              <w:tabs>
                <w:tab w:val="left" w:pos="3165"/>
              </w:tabs>
              <w:spacing w:line="360" w:lineRule="auto"/>
              <w:jc w:val="center"/>
              <w:rPr>
                <w:rFonts w:ascii="Times New Roman" w:hAnsi="Times New Roman" w:cs="Times New Roman"/>
              </w:rPr>
            </w:pPr>
            <w:r w:rsidRPr="00B067FE">
              <w:rPr>
                <w:rFonts w:ascii="Times New Roman" w:hAnsi="Times New Roman" w:cs="Times New Roman"/>
              </w:rPr>
              <w:t>32270.23</w:t>
            </w:r>
          </w:p>
        </w:tc>
        <w:tc>
          <w:tcPr>
            <w:tcW w:w="1459" w:type="dxa"/>
          </w:tcPr>
          <w:p w:rsidR="001F2B1B" w:rsidRPr="00B067FE" w:rsidRDefault="001F2B1B" w:rsidP="002E327B">
            <w:pPr>
              <w:tabs>
                <w:tab w:val="left" w:pos="3165"/>
              </w:tabs>
              <w:spacing w:line="360" w:lineRule="auto"/>
              <w:jc w:val="center"/>
              <w:rPr>
                <w:rFonts w:ascii="Times New Roman" w:hAnsi="Times New Roman" w:cs="Times New Roman"/>
              </w:rPr>
            </w:pPr>
            <w:r w:rsidRPr="00B067FE">
              <w:rPr>
                <w:rFonts w:ascii="Times New Roman" w:hAnsi="Times New Roman" w:cs="Times New Roman"/>
              </w:rPr>
              <w:t>18.26</w:t>
            </w:r>
          </w:p>
        </w:tc>
      </w:tr>
      <w:tr w:rsidR="001F2B1B" w:rsidRPr="00B067FE" w:rsidTr="002E327B">
        <w:trPr>
          <w:trHeight w:val="516"/>
          <w:jc w:val="center"/>
        </w:trPr>
        <w:tc>
          <w:tcPr>
            <w:tcW w:w="1152"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2008/09</w:t>
            </w:r>
          </w:p>
        </w:tc>
        <w:tc>
          <w:tcPr>
            <w:tcW w:w="2245" w:type="dxa"/>
          </w:tcPr>
          <w:p w:rsidR="001F2B1B" w:rsidRPr="00B067FE" w:rsidRDefault="001F2B1B" w:rsidP="002E327B">
            <w:pPr>
              <w:tabs>
                <w:tab w:val="left" w:pos="3165"/>
              </w:tabs>
              <w:spacing w:line="360" w:lineRule="auto"/>
              <w:jc w:val="center"/>
              <w:rPr>
                <w:rFonts w:ascii="Times New Roman" w:hAnsi="Times New Roman" w:cs="Times New Roman"/>
              </w:rPr>
            </w:pPr>
            <w:r w:rsidRPr="00B067FE">
              <w:rPr>
                <w:rFonts w:ascii="Times New Roman" w:hAnsi="Times New Roman" w:cs="Times New Roman"/>
              </w:rPr>
              <w:t>36608.41</w:t>
            </w:r>
          </w:p>
        </w:tc>
        <w:tc>
          <w:tcPr>
            <w:tcW w:w="1459" w:type="dxa"/>
          </w:tcPr>
          <w:p w:rsidR="001F2B1B" w:rsidRPr="00B067FE" w:rsidRDefault="001F2B1B" w:rsidP="002E327B">
            <w:pPr>
              <w:tabs>
                <w:tab w:val="left" w:pos="3165"/>
              </w:tabs>
              <w:spacing w:line="360" w:lineRule="auto"/>
              <w:jc w:val="center"/>
              <w:rPr>
                <w:rFonts w:ascii="Times New Roman" w:hAnsi="Times New Roman" w:cs="Times New Roman"/>
              </w:rPr>
            </w:pPr>
            <w:r w:rsidRPr="00B067FE">
              <w:rPr>
                <w:rFonts w:ascii="Times New Roman" w:hAnsi="Times New Roman" w:cs="Times New Roman"/>
              </w:rPr>
              <w:t>13.44</w:t>
            </w:r>
          </w:p>
        </w:tc>
      </w:tr>
    </w:tbl>
    <w:p w:rsidR="001F2B1B" w:rsidRPr="00B067FE" w:rsidRDefault="001F2B1B" w:rsidP="001F2B1B">
      <w:pPr>
        <w:spacing w:line="360" w:lineRule="auto"/>
        <w:jc w:val="center"/>
        <w:rPr>
          <w:rFonts w:ascii="Times New Roman" w:hAnsi="Times New Roman" w:cs="Times New Roman"/>
          <w:i/>
        </w:rPr>
      </w:pPr>
      <w:r w:rsidRPr="00B067FE">
        <w:rPr>
          <w:rFonts w:ascii="Times New Roman" w:hAnsi="Times New Roman" w:cs="Times New Roman"/>
          <w:i/>
        </w:rPr>
        <w:t>Source: Annual Reports of DNPL 2004/05 to 2008/09</w:t>
      </w:r>
    </w:p>
    <w:p w:rsidR="001F2B1B" w:rsidRPr="00B067FE" w:rsidRDefault="001F2B1B" w:rsidP="001F2B1B">
      <w:pPr>
        <w:tabs>
          <w:tab w:val="left" w:pos="3165"/>
          <w:tab w:val="right" w:pos="8788"/>
        </w:tabs>
        <w:spacing w:line="360" w:lineRule="auto"/>
        <w:rPr>
          <w:rFonts w:ascii="Times New Roman" w:hAnsi="Times New Roman" w:cs="Times New Roman"/>
          <w:i/>
        </w:rPr>
      </w:pPr>
      <w:r w:rsidRPr="00B067FE">
        <w:rPr>
          <w:rFonts w:ascii="Times New Roman" w:hAnsi="Times New Roman" w:cs="Times New Roman"/>
          <w:i/>
        </w:rPr>
        <w:tab/>
      </w:r>
      <w:r w:rsidRPr="00B067FE">
        <w:rPr>
          <w:rFonts w:ascii="Times New Roman" w:hAnsi="Times New Roman" w:cs="Times New Roman"/>
          <w:i/>
        </w:rPr>
        <w:tab/>
        <w:t xml:space="preserve">          </w:t>
      </w:r>
    </w:p>
    <w:p w:rsidR="001F2B1B" w:rsidRPr="00B067FE" w:rsidRDefault="001F2B1B" w:rsidP="001F2B1B">
      <w:pPr>
        <w:spacing w:line="360" w:lineRule="auto"/>
        <w:jc w:val="center"/>
        <w:rPr>
          <w:rFonts w:ascii="Times New Roman" w:hAnsi="Times New Roman" w:cs="Times New Roman"/>
          <w:b/>
        </w:rPr>
      </w:pPr>
      <w:r w:rsidRPr="00B067FE">
        <w:rPr>
          <w:rFonts w:ascii="Times New Roman" w:hAnsi="Times New Roman" w:cs="Times New Roman"/>
          <w:b/>
        </w:rPr>
        <w:t>Figure 4.6</w:t>
      </w:r>
    </w:p>
    <w:p w:rsidR="001F2B1B" w:rsidRPr="00B067FE" w:rsidRDefault="001F2B1B" w:rsidP="001F2B1B">
      <w:pPr>
        <w:tabs>
          <w:tab w:val="left" w:pos="1905"/>
          <w:tab w:val="left" w:pos="3165"/>
        </w:tabs>
        <w:spacing w:line="360" w:lineRule="auto"/>
        <w:jc w:val="center"/>
        <w:rPr>
          <w:rFonts w:ascii="Times New Roman" w:hAnsi="Times New Roman" w:cs="Times New Roman"/>
        </w:rPr>
      </w:pPr>
      <w:r w:rsidRPr="00B067FE">
        <w:rPr>
          <w:rFonts w:ascii="Times New Roman" w:hAnsi="Times New Roman" w:cs="Times New Roman"/>
          <w:b/>
        </w:rPr>
        <w:t>Actual Sales of DNPL72</w:t>
      </w:r>
    </w:p>
    <w:p w:rsidR="001F2B1B" w:rsidRPr="00B067FE" w:rsidRDefault="001F2B1B" w:rsidP="00FB41A5">
      <w:pPr>
        <w:tabs>
          <w:tab w:val="left" w:pos="1905"/>
          <w:tab w:val="left" w:pos="3165"/>
        </w:tabs>
        <w:spacing w:line="360" w:lineRule="auto"/>
        <w:jc w:val="center"/>
        <w:rPr>
          <w:rFonts w:ascii="Times New Roman" w:hAnsi="Times New Roman" w:cs="Times New Roman"/>
          <w:i/>
        </w:rPr>
      </w:pPr>
      <w:r w:rsidRPr="00B067FE">
        <w:rPr>
          <w:rFonts w:ascii="Times New Roman" w:hAnsi="Times New Roman" w:cs="Times New Roman"/>
          <w:noProof/>
          <w:lang w:bidi="ne-NP"/>
        </w:rPr>
        <w:drawing>
          <wp:inline distT="0" distB="0" distL="0" distR="0">
            <wp:extent cx="4673600" cy="2692400"/>
            <wp:effectExtent l="0" t="0" r="0" b="0"/>
            <wp:docPr id="136" name="Picture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pic:cNvPicPr>
                      <a:picLocks noChangeAspect="1" noChangeArrowheads="1"/>
                    </pic:cNvPicPr>
                  </pic:nvPicPr>
                  <pic:blipFill>
                    <a:blip r:embed="rId130"/>
                    <a:srcRect/>
                    <a:stretch>
                      <a:fillRect/>
                    </a:stretch>
                  </pic:blipFill>
                  <pic:spPr bwMode="auto">
                    <a:xfrm>
                      <a:off x="0" y="0"/>
                      <a:ext cx="4673600" cy="2692400"/>
                    </a:xfrm>
                    <a:prstGeom prst="rect">
                      <a:avLst/>
                    </a:prstGeom>
                    <a:noFill/>
                    <a:ln w="9525">
                      <a:noFill/>
                      <a:miter lim="800000"/>
                      <a:headEnd/>
                      <a:tailEnd/>
                    </a:ln>
                  </pic:spPr>
                </pic:pic>
              </a:graphicData>
            </a:graphic>
          </wp:inline>
        </w:drawing>
      </w:r>
    </w:p>
    <w:p w:rsidR="00A44E92" w:rsidRDefault="001F2B1B" w:rsidP="00FB41A5">
      <w:pPr>
        <w:pStyle w:val="BodyText"/>
        <w:spacing w:line="360" w:lineRule="auto"/>
      </w:pPr>
      <w:r w:rsidRPr="00B067FE">
        <w:lastRenderedPageBreak/>
        <w:t xml:space="preserve">We have brought total sales for the calculation of Cost Volume and Profit rather that the specific sales either domestic or foreign. The above table shows that the sale figure is in increasing gradually for company HDL where as the sales of DNPL are fluctuating. For DNPL, in F/Y 2005/06, sales percentage change is negative; however the sales are in the positive trends.  For company HDL, the sales trend is in increasing in gradual way whereas in the company DNPL, the sales increasing but fluctuating. </w:t>
      </w:r>
    </w:p>
    <w:p w:rsidR="00FB41A5" w:rsidRPr="00FB41A5" w:rsidRDefault="00FB41A5" w:rsidP="00FB41A5">
      <w:pPr>
        <w:pStyle w:val="BodyText"/>
        <w:spacing w:line="360" w:lineRule="auto"/>
      </w:pPr>
    </w:p>
    <w:p w:rsidR="001F2B1B" w:rsidRPr="00B067FE" w:rsidRDefault="001F2B1B" w:rsidP="001F2B1B">
      <w:pPr>
        <w:tabs>
          <w:tab w:val="left" w:pos="3165"/>
        </w:tabs>
        <w:spacing w:line="360" w:lineRule="auto"/>
        <w:jc w:val="both"/>
        <w:rPr>
          <w:rFonts w:ascii="Times New Roman" w:hAnsi="Times New Roman" w:cs="Times New Roman"/>
        </w:rPr>
      </w:pPr>
      <w:r w:rsidRPr="00B067FE">
        <w:rPr>
          <w:rFonts w:ascii="Times New Roman" w:hAnsi="Times New Roman" w:cs="Times New Roman"/>
          <w:b/>
          <w:bCs/>
        </w:rPr>
        <w:t>4.3 Profit (Loss) Pattern of HDL &amp;DNPL</w:t>
      </w:r>
      <w:r w:rsidRPr="00B067FE">
        <w:rPr>
          <w:rFonts w:ascii="Times New Roman" w:hAnsi="Times New Roman" w:cs="Times New Roman"/>
        </w:rPr>
        <w:t xml:space="preserve"> </w:t>
      </w:r>
    </w:p>
    <w:p w:rsidR="001F2B1B" w:rsidRPr="00B067FE" w:rsidRDefault="001F2B1B" w:rsidP="001F2B1B">
      <w:pPr>
        <w:tabs>
          <w:tab w:val="left" w:pos="540"/>
        </w:tabs>
        <w:spacing w:line="360" w:lineRule="auto"/>
        <w:jc w:val="both"/>
        <w:rPr>
          <w:rFonts w:ascii="Times New Roman" w:hAnsi="Times New Roman" w:cs="Times New Roman"/>
        </w:rPr>
      </w:pPr>
      <w:r w:rsidRPr="00B067FE">
        <w:rPr>
          <w:rFonts w:ascii="Times New Roman" w:hAnsi="Times New Roman" w:cs="Times New Roman"/>
        </w:rPr>
        <w:t>Profit is the major element of each and every business endeavors for survival, further development and fulfilling social expectation. In modern business, effectiveness and efficiency of any business organization or management are measured from profit.</w:t>
      </w:r>
    </w:p>
    <w:p w:rsidR="001F2B1B" w:rsidRPr="00B067FE" w:rsidRDefault="001F2B1B" w:rsidP="00FB41A5">
      <w:pPr>
        <w:spacing w:line="360" w:lineRule="auto"/>
        <w:jc w:val="both"/>
        <w:rPr>
          <w:rFonts w:ascii="Times New Roman" w:hAnsi="Times New Roman" w:cs="Times New Roman"/>
        </w:rPr>
      </w:pPr>
      <w:r w:rsidRPr="00B067FE">
        <w:rPr>
          <w:rFonts w:ascii="Times New Roman" w:hAnsi="Times New Roman" w:cs="Times New Roman"/>
        </w:rPr>
        <w:t>For HDL, it is suffering from loss from the beginning of its operation year. The profit (loss) pattern of HDL is presented below. The profit (loss) pattern is analysis on the basis of actual sales achievement</w:t>
      </w:r>
    </w:p>
    <w:p w:rsidR="001F2B1B" w:rsidRPr="00FB41A5" w:rsidRDefault="001F2B1B" w:rsidP="00FB41A5">
      <w:pPr>
        <w:spacing w:line="360" w:lineRule="auto"/>
        <w:jc w:val="both"/>
        <w:rPr>
          <w:rFonts w:ascii="Times New Roman" w:hAnsi="Times New Roman" w:cs="Times New Roman"/>
        </w:rPr>
      </w:pPr>
      <w:r w:rsidRPr="00B067FE">
        <w:rPr>
          <w:rFonts w:ascii="Times New Roman" w:hAnsi="Times New Roman" w:cs="Times New Roman"/>
        </w:rPr>
        <w:t>For DNPL, it is gaining really the fruitful profit in the beginning of the research year but decreasing in the last years of research. Profit is just brought for their annual report.</w:t>
      </w:r>
    </w:p>
    <w:p w:rsidR="001F2B1B" w:rsidRPr="00B067FE" w:rsidRDefault="001F2B1B" w:rsidP="001F2B1B">
      <w:pPr>
        <w:tabs>
          <w:tab w:val="left" w:pos="3165"/>
        </w:tabs>
        <w:spacing w:line="360" w:lineRule="auto"/>
        <w:jc w:val="center"/>
        <w:rPr>
          <w:rFonts w:ascii="Times New Roman" w:hAnsi="Times New Roman" w:cs="Times New Roman"/>
          <w:b/>
        </w:rPr>
      </w:pPr>
      <w:r w:rsidRPr="00B067FE">
        <w:rPr>
          <w:rFonts w:ascii="Times New Roman" w:hAnsi="Times New Roman" w:cs="Times New Roman"/>
          <w:b/>
        </w:rPr>
        <w:t>Table 4.21</w:t>
      </w:r>
    </w:p>
    <w:p w:rsidR="001F2B1B" w:rsidRPr="00B067FE" w:rsidRDefault="001F2B1B" w:rsidP="001F2B1B">
      <w:pPr>
        <w:tabs>
          <w:tab w:val="left" w:pos="3165"/>
        </w:tabs>
        <w:spacing w:line="360" w:lineRule="auto"/>
        <w:jc w:val="center"/>
        <w:rPr>
          <w:rFonts w:ascii="Times New Roman" w:hAnsi="Times New Roman" w:cs="Times New Roman"/>
          <w:b/>
        </w:rPr>
      </w:pPr>
      <w:r w:rsidRPr="00B067FE">
        <w:rPr>
          <w:rFonts w:ascii="Times New Roman" w:hAnsi="Times New Roman" w:cs="Times New Roman"/>
          <w:b/>
        </w:rPr>
        <w:t>Profit (Loss) Trend of HDL73</w:t>
      </w:r>
    </w:p>
    <w:tbl>
      <w:tblPr>
        <w:tblpPr w:leftFromText="180" w:rightFromText="180" w:vertAnchor="text" w:horzAnchor="margin" w:tblpY="4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123"/>
        <w:gridCol w:w="1665"/>
        <w:gridCol w:w="1423"/>
        <w:gridCol w:w="1673"/>
        <w:gridCol w:w="1954"/>
      </w:tblGrid>
      <w:tr w:rsidR="00FB41A5" w:rsidRPr="00B067FE" w:rsidTr="00FB41A5">
        <w:trPr>
          <w:cantSplit/>
        </w:trPr>
        <w:tc>
          <w:tcPr>
            <w:tcW w:w="1123" w:type="dxa"/>
            <w:vMerge w:val="restart"/>
          </w:tcPr>
          <w:p w:rsidR="00FB41A5" w:rsidRPr="00B067FE" w:rsidRDefault="00FB41A5" w:rsidP="00FB41A5">
            <w:pPr>
              <w:tabs>
                <w:tab w:val="left" w:pos="3165"/>
              </w:tabs>
              <w:spacing w:line="360" w:lineRule="auto"/>
              <w:jc w:val="center"/>
              <w:rPr>
                <w:rFonts w:ascii="Times New Roman" w:hAnsi="Times New Roman" w:cs="Times New Roman"/>
                <w:b/>
              </w:rPr>
            </w:pPr>
            <w:r w:rsidRPr="00B067FE">
              <w:rPr>
                <w:rFonts w:ascii="Times New Roman" w:hAnsi="Times New Roman" w:cs="Times New Roman"/>
                <w:b/>
              </w:rPr>
              <w:t>Year</w:t>
            </w:r>
          </w:p>
        </w:tc>
        <w:tc>
          <w:tcPr>
            <w:tcW w:w="3088" w:type="dxa"/>
            <w:gridSpan w:val="2"/>
          </w:tcPr>
          <w:p w:rsidR="00FB41A5" w:rsidRPr="00B067FE" w:rsidRDefault="00FB41A5" w:rsidP="00FB41A5">
            <w:pPr>
              <w:tabs>
                <w:tab w:val="left" w:pos="3165"/>
              </w:tabs>
              <w:spacing w:line="360" w:lineRule="auto"/>
              <w:jc w:val="center"/>
              <w:rPr>
                <w:rFonts w:ascii="Times New Roman" w:hAnsi="Times New Roman" w:cs="Times New Roman"/>
                <w:b/>
              </w:rPr>
            </w:pPr>
            <w:r w:rsidRPr="00B067FE">
              <w:rPr>
                <w:rFonts w:ascii="Times New Roman" w:hAnsi="Times New Roman" w:cs="Times New Roman"/>
                <w:b/>
              </w:rPr>
              <w:t>Sales</w:t>
            </w:r>
          </w:p>
        </w:tc>
        <w:tc>
          <w:tcPr>
            <w:tcW w:w="3627" w:type="dxa"/>
            <w:gridSpan w:val="2"/>
          </w:tcPr>
          <w:p w:rsidR="00FB41A5" w:rsidRPr="00B067FE" w:rsidRDefault="00FB41A5" w:rsidP="00FB41A5">
            <w:pPr>
              <w:tabs>
                <w:tab w:val="left" w:pos="3165"/>
              </w:tabs>
              <w:spacing w:line="360" w:lineRule="auto"/>
              <w:jc w:val="center"/>
              <w:rPr>
                <w:rFonts w:ascii="Times New Roman" w:hAnsi="Times New Roman" w:cs="Times New Roman"/>
                <w:b/>
              </w:rPr>
            </w:pPr>
            <w:r w:rsidRPr="00B067FE">
              <w:rPr>
                <w:rFonts w:ascii="Times New Roman" w:hAnsi="Times New Roman" w:cs="Times New Roman"/>
                <w:b/>
              </w:rPr>
              <w:t>Profit (Loss)</w:t>
            </w:r>
          </w:p>
        </w:tc>
      </w:tr>
      <w:tr w:rsidR="00FB41A5" w:rsidRPr="00B067FE" w:rsidTr="00FB41A5">
        <w:trPr>
          <w:cantSplit/>
        </w:trPr>
        <w:tc>
          <w:tcPr>
            <w:tcW w:w="1123" w:type="dxa"/>
            <w:vMerge/>
          </w:tcPr>
          <w:p w:rsidR="00FB41A5" w:rsidRPr="00B067FE" w:rsidRDefault="00FB41A5" w:rsidP="00FB41A5">
            <w:pPr>
              <w:tabs>
                <w:tab w:val="left" w:pos="3165"/>
              </w:tabs>
              <w:spacing w:line="360" w:lineRule="auto"/>
              <w:jc w:val="center"/>
              <w:rPr>
                <w:rFonts w:ascii="Times New Roman" w:hAnsi="Times New Roman" w:cs="Times New Roman"/>
                <w:b/>
              </w:rPr>
            </w:pPr>
          </w:p>
        </w:tc>
        <w:tc>
          <w:tcPr>
            <w:tcW w:w="1665" w:type="dxa"/>
          </w:tcPr>
          <w:p w:rsidR="00FB41A5" w:rsidRPr="00B067FE" w:rsidRDefault="00FB41A5" w:rsidP="00FB41A5">
            <w:pPr>
              <w:tabs>
                <w:tab w:val="left" w:pos="3165"/>
              </w:tabs>
              <w:spacing w:line="360" w:lineRule="auto"/>
              <w:jc w:val="center"/>
              <w:rPr>
                <w:rFonts w:ascii="Times New Roman" w:hAnsi="Times New Roman" w:cs="Times New Roman"/>
                <w:b/>
              </w:rPr>
            </w:pPr>
            <w:r w:rsidRPr="00B067FE">
              <w:rPr>
                <w:rFonts w:ascii="Times New Roman" w:hAnsi="Times New Roman" w:cs="Times New Roman"/>
                <w:b/>
              </w:rPr>
              <w:t>Rs.</w:t>
            </w:r>
          </w:p>
        </w:tc>
        <w:tc>
          <w:tcPr>
            <w:tcW w:w="1423" w:type="dxa"/>
          </w:tcPr>
          <w:p w:rsidR="00FB41A5" w:rsidRPr="00B067FE" w:rsidRDefault="00FB41A5" w:rsidP="00FB41A5">
            <w:pPr>
              <w:tabs>
                <w:tab w:val="left" w:pos="3165"/>
              </w:tabs>
              <w:spacing w:line="360" w:lineRule="auto"/>
              <w:jc w:val="center"/>
              <w:rPr>
                <w:rFonts w:ascii="Times New Roman" w:hAnsi="Times New Roman" w:cs="Times New Roman"/>
                <w:b/>
              </w:rPr>
            </w:pPr>
            <w:r w:rsidRPr="00B067FE">
              <w:rPr>
                <w:rFonts w:ascii="Times New Roman" w:hAnsi="Times New Roman" w:cs="Times New Roman"/>
                <w:b/>
              </w:rPr>
              <w:t>% Change</w:t>
            </w:r>
          </w:p>
        </w:tc>
        <w:tc>
          <w:tcPr>
            <w:tcW w:w="1673" w:type="dxa"/>
          </w:tcPr>
          <w:p w:rsidR="00FB41A5" w:rsidRPr="00B067FE" w:rsidRDefault="00FB41A5" w:rsidP="00FB41A5">
            <w:pPr>
              <w:tabs>
                <w:tab w:val="left" w:pos="3165"/>
              </w:tabs>
              <w:spacing w:line="360" w:lineRule="auto"/>
              <w:jc w:val="center"/>
              <w:rPr>
                <w:rFonts w:ascii="Times New Roman" w:hAnsi="Times New Roman" w:cs="Times New Roman"/>
                <w:b/>
              </w:rPr>
            </w:pPr>
            <w:r w:rsidRPr="00B067FE">
              <w:rPr>
                <w:rFonts w:ascii="Times New Roman" w:hAnsi="Times New Roman" w:cs="Times New Roman"/>
                <w:b/>
              </w:rPr>
              <w:t>Rs.</w:t>
            </w:r>
          </w:p>
        </w:tc>
        <w:tc>
          <w:tcPr>
            <w:tcW w:w="1954" w:type="dxa"/>
          </w:tcPr>
          <w:p w:rsidR="00FB41A5" w:rsidRPr="00B067FE" w:rsidRDefault="00FB41A5" w:rsidP="00FB41A5">
            <w:pPr>
              <w:tabs>
                <w:tab w:val="left" w:pos="3165"/>
              </w:tabs>
              <w:spacing w:line="360" w:lineRule="auto"/>
              <w:jc w:val="center"/>
              <w:rPr>
                <w:rFonts w:ascii="Times New Roman" w:hAnsi="Times New Roman" w:cs="Times New Roman"/>
                <w:b/>
              </w:rPr>
            </w:pPr>
            <w:r w:rsidRPr="00B067FE">
              <w:rPr>
                <w:rFonts w:ascii="Times New Roman" w:hAnsi="Times New Roman" w:cs="Times New Roman"/>
                <w:b/>
              </w:rPr>
              <w:t>% Change</w:t>
            </w:r>
          </w:p>
        </w:tc>
      </w:tr>
      <w:tr w:rsidR="00FB41A5" w:rsidRPr="00B067FE" w:rsidTr="00FB41A5">
        <w:tc>
          <w:tcPr>
            <w:tcW w:w="1123" w:type="dxa"/>
          </w:tcPr>
          <w:p w:rsidR="00FB41A5" w:rsidRPr="00B067FE" w:rsidRDefault="00FB41A5" w:rsidP="00FB41A5">
            <w:pPr>
              <w:spacing w:line="360" w:lineRule="auto"/>
              <w:jc w:val="center"/>
              <w:rPr>
                <w:rFonts w:ascii="Times New Roman" w:hAnsi="Times New Roman" w:cs="Times New Roman"/>
              </w:rPr>
            </w:pPr>
            <w:r w:rsidRPr="00B067FE">
              <w:rPr>
                <w:rFonts w:ascii="Times New Roman" w:hAnsi="Times New Roman" w:cs="Times New Roman"/>
              </w:rPr>
              <w:t>2004/05</w:t>
            </w:r>
          </w:p>
        </w:tc>
        <w:tc>
          <w:tcPr>
            <w:tcW w:w="1665" w:type="dxa"/>
          </w:tcPr>
          <w:p w:rsidR="00FB41A5" w:rsidRPr="00B067FE" w:rsidRDefault="00FB41A5" w:rsidP="00FB41A5">
            <w:pPr>
              <w:tabs>
                <w:tab w:val="left" w:pos="3165"/>
              </w:tabs>
              <w:spacing w:line="360" w:lineRule="auto"/>
              <w:jc w:val="center"/>
              <w:rPr>
                <w:rFonts w:ascii="Times New Roman" w:hAnsi="Times New Roman" w:cs="Times New Roman"/>
              </w:rPr>
            </w:pPr>
            <w:r w:rsidRPr="00B067FE">
              <w:rPr>
                <w:rFonts w:ascii="Times New Roman" w:hAnsi="Times New Roman" w:cs="Times New Roman"/>
              </w:rPr>
              <w:t>94865.09</w:t>
            </w:r>
          </w:p>
        </w:tc>
        <w:tc>
          <w:tcPr>
            <w:tcW w:w="1423" w:type="dxa"/>
          </w:tcPr>
          <w:p w:rsidR="00FB41A5" w:rsidRPr="00B067FE" w:rsidRDefault="00FB41A5" w:rsidP="00FB41A5">
            <w:pPr>
              <w:tabs>
                <w:tab w:val="left" w:pos="3165"/>
              </w:tabs>
              <w:spacing w:line="360" w:lineRule="auto"/>
              <w:jc w:val="center"/>
              <w:rPr>
                <w:rFonts w:ascii="Times New Roman" w:hAnsi="Times New Roman" w:cs="Times New Roman"/>
              </w:rPr>
            </w:pPr>
            <w:r w:rsidRPr="00B067FE">
              <w:rPr>
                <w:rFonts w:ascii="Times New Roman" w:hAnsi="Times New Roman" w:cs="Times New Roman"/>
              </w:rPr>
              <w:t>-</w:t>
            </w:r>
          </w:p>
        </w:tc>
        <w:tc>
          <w:tcPr>
            <w:tcW w:w="1673" w:type="dxa"/>
          </w:tcPr>
          <w:p w:rsidR="00FB41A5" w:rsidRPr="00B067FE" w:rsidRDefault="00FB41A5" w:rsidP="00FB41A5">
            <w:pPr>
              <w:tabs>
                <w:tab w:val="left" w:pos="3165"/>
              </w:tabs>
              <w:spacing w:line="360" w:lineRule="auto"/>
              <w:jc w:val="center"/>
              <w:rPr>
                <w:rFonts w:ascii="Times New Roman" w:hAnsi="Times New Roman" w:cs="Times New Roman"/>
              </w:rPr>
            </w:pPr>
            <w:r w:rsidRPr="00B067FE">
              <w:rPr>
                <w:rFonts w:ascii="Times New Roman" w:hAnsi="Times New Roman" w:cs="Times New Roman"/>
              </w:rPr>
              <w:t>(62168.12)</w:t>
            </w:r>
          </w:p>
        </w:tc>
        <w:tc>
          <w:tcPr>
            <w:tcW w:w="1954" w:type="dxa"/>
          </w:tcPr>
          <w:p w:rsidR="00FB41A5" w:rsidRPr="00B067FE" w:rsidRDefault="00FB41A5" w:rsidP="00FB41A5">
            <w:pPr>
              <w:tabs>
                <w:tab w:val="left" w:pos="3165"/>
              </w:tabs>
              <w:spacing w:line="360" w:lineRule="auto"/>
              <w:jc w:val="center"/>
              <w:rPr>
                <w:rFonts w:ascii="Times New Roman" w:hAnsi="Times New Roman" w:cs="Times New Roman"/>
              </w:rPr>
            </w:pPr>
            <w:r w:rsidRPr="00B067FE">
              <w:rPr>
                <w:rFonts w:ascii="Times New Roman" w:hAnsi="Times New Roman" w:cs="Times New Roman"/>
              </w:rPr>
              <w:t>-</w:t>
            </w:r>
          </w:p>
        </w:tc>
      </w:tr>
      <w:tr w:rsidR="00FB41A5" w:rsidRPr="00B067FE" w:rsidTr="00FB41A5">
        <w:tc>
          <w:tcPr>
            <w:tcW w:w="1123" w:type="dxa"/>
          </w:tcPr>
          <w:p w:rsidR="00FB41A5" w:rsidRPr="00B067FE" w:rsidRDefault="00FB41A5" w:rsidP="00FB41A5">
            <w:pPr>
              <w:spacing w:line="360" w:lineRule="auto"/>
              <w:jc w:val="center"/>
              <w:rPr>
                <w:rFonts w:ascii="Times New Roman" w:hAnsi="Times New Roman" w:cs="Times New Roman"/>
              </w:rPr>
            </w:pPr>
            <w:r w:rsidRPr="00B067FE">
              <w:rPr>
                <w:rFonts w:ascii="Times New Roman" w:hAnsi="Times New Roman" w:cs="Times New Roman"/>
              </w:rPr>
              <w:t>2005/06</w:t>
            </w:r>
          </w:p>
        </w:tc>
        <w:tc>
          <w:tcPr>
            <w:tcW w:w="1665" w:type="dxa"/>
          </w:tcPr>
          <w:p w:rsidR="00FB41A5" w:rsidRPr="00B067FE" w:rsidRDefault="00FB41A5" w:rsidP="00FB41A5">
            <w:pPr>
              <w:tabs>
                <w:tab w:val="left" w:pos="3165"/>
              </w:tabs>
              <w:spacing w:line="360" w:lineRule="auto"/>
              <w:jc w:val="center"/>
              <w:rPr>
                <w:rFonts w:ascii="Times New Roman" w:hAnsi="Times New Roman" w:cs="Times New Roman"/>
              </w:rPr>
            </w:pPr>
            <w:r w:rsidRPr="00B067FE">
              <w:rPr>
                <w:rFonts w:ascii="Times New Roman" w:hAnsi="Times New Roman" w:cs="Times New Roman"/>
              </w:rPr>
              <w:t>203585.11</w:t>
            </w:r>
          </w:p>
        </w:tc>
        <w:tc>
          <w:tcPr>
            <w:tcW w:w="1423" w:type="dxa"/>
          </w:tcPr>
          <w:p w:rsidR="00FB41A5" w:rsidRPr="00B067FE" w:rsidRDefault="00FB41A5" w:rsidP="00FB41A5">
            <w:pPr>
              <w:tabs>
                <w:tab w:val="left" w:pos="3165"/>
              </w:tabs>
              <w:spacing w:line="360" w:lineRule="auto"/>
              <w:jc w:val="center"/>
              <w:rPr>
                <w:rFonts w:ascii="Times New Roman" w:hAnsi="Times New Roman" w:cs="Times New Roman"/>
              </w:rPr>
            </w:pPr>
            <w:r w:rsidRPr="00B067FE">
              <w:rPr>
                <w:rFonts w:ascii="Times New Roman" w:hAnsi="Times New Roman" w:cs="Times New Roman"/>
              </w:rPr>
              <w:t>114.61</w:t>
            </w:r>
          </w:p>
        </w:tc>
        <w:tc>
          <w:tcPr>
            <w:tcW w:w="1673" w:type="dxa"/>
          </w:tcPr>
          <w:p w:rsidR="00FB41A5" w:rsidRPr="00B067FE" w:rsidRDefault="00FB41A5" w:rsidP="00FB41A5">
            <w:pPr>
              <w:tabs>
                <w:tab w:val="left" w:pos="3165"/>
              </w:tabs>
              <w:spacing w:line="360" w:lineRule="auto"/>
              <w:jc w:val="center"/>
              <w:rPr>
                <w:rFonts w:ascii="Times New Roman" w:hAnsi="Times New Roman" w:cs="Times New Roman"/>
              </w:rPr>
            </w:pPr>
            <w:r w:rsidRPr="00B067FE">
              <w:rPr>
                <w:rFonts w:ascii="Times New Roman" w:hAnsi="Times New Roman" w:cs="Times New Roman"/>
              </w:rPr>
              <w:t>(44142.23)</w:t>
            </w:r>
          </w:p>
        </w:tc>
        <w:tc>
          <w:tcPr>
            <w:tcW w:w="1954" w:type="dxa"/>
          </w:tcPr>
          <w:p w:rsidR="00FB41A5" w:rsidRPr="00B067FE" w:rsidRDefault="00FB41A5" w:rsidP="00FB41A5">
            <w:pPr>
              <w:tabs>
                <w:tab w:val="left" w:pos="3165"/>
              </w:tabs>
              <w:spacing w:line="360" w:lineRule="auto"/>
              <w:jc w:val="center"/>
              <w:rPr>
                <w:rFonts w:ascii="Times New Roman" w:hAnsi="Times New Roman" w:cs="Times New Roman"/>
              </w:rPr>
            </w:pPr>
            <w:r w:rsidRPr="00B067FE">
              <w:rPr>
                <w:rFonts w:ascii="Times New Roman" w:hAnsi="Times New Roman" w:cs="Times New Roman"/>
              </w:rPr>
              <w:t>(28.99)</w:t>
            </w:r>
          </w:p>
        </w:tc>
      </w:tr>
      <w:tr w:rsidR="00FB41A5" w:rsidRPr="00B067FE" w:rsidTr="00FB41A5">
        <w:tc>
          <w:tcPr>
            <w:tcW w:w="1123" w:type="dxa"/>
          </w:tcPr>
          <w:p w:rsidR="00FB41A5" w:rsidRPr="00B067FE" w:rsidRDefault="00FB41A5" w:rsidP="00FB41A5">
            <w:pPr>
              <w:spacing w:line="360" w:lineRule="auto"/>
              <w:jc w:val="center"/>
              <w:rPr>
                <w:rFonts w:ascii="Times New Roman" w:hAnsi="Times New Roman" w:cs="Times New Roman"/>
              </w:rPr>
            </w:pPr>
            <w:r w:rsidRPr="00B067FE">
              <w:rPr>
                <w:rFonts w:ascii="Times New Roman" w:hAnsi="Times New Roman" w:cs="Times New Roman"/>
              </w:rPr>
              <w:t>2006/07</w:t>
            </w:r>
          </w:p>
        </w:tc>
        <w:tc>
          <w:tcPr>
            <w:tcW w:w="1665" w:type="dxa"/>
          </w:tcPr>
          <w:p w:rsidR="00FB41A5" w:rsidRPr="00B067FE" w:rsidRDefault="00FB41A5" w:rsidP="00FB41A5">
            <w:pPr>
              <w:tabs>
                <w:tab w:val="left" w:pos="3165"/>
              </w:tabs>
              <w:spacing w:line="360" w:lineRule="auto"/>
              <w:jc w:val="center"/>
              <w:rPr>
                <w:rFonts w:ascii="Times New Roman" w:hAnsi="Times New Roman" w:cs="Times New Roman"/>
              </w:rPr>
            </w:pPr>
            <w:r w:rsidRPr="00B067FE">
              <w:rPr>
                <w:rFonts w:ascii="Times New Roman" w:hAnsi="Times New Roman" w:cs="Times New Roman"/>
              </w:rPr>
              <w:t>314578.63</w:t>
            </w:r>
          </w:p>
        </w:tc>
        <w:tc>
          <w:tcPr>
            <w:tcW w:w="1423" w:type="dxa"/>
          </w:tcPr>
          <w:p w:rsidR="00FB41A5" w:rsidRPr="00B067FE" w:rsidRDefault="00FB41A5" w:rsidP="00FB41A5">
            <w:pPr>
              <w:tabs>
                <w:tab w:val="left" w:pos="3165"/>
              </w:tabs>
              <w:spacing w:line="360" w:lineRule="auto"/>
              <w:jc w:val="center"/>
              <w:rPr>
                <w:rFonts w:ascii="Times New Roman" w:hAnsi="Times New Roman" w:cs="Times New Roman"/>
              </w:rPr>
            </w:pPr>
            <w:r w:rsidRPr="00B067FE">
              <w:rPr>
                <w:rFonts w:ascii="Times New Roman" w:hAnsi="Times New Roman" w:cs="Times New Roman"/>
              </w:rPr>
              <w:t>54.52</w:t>
            </w:r>
          </w:p>
        </w:tc>
        <w:tc>
          <w:tcPr>
            <w:tcW w:w="1673" w:type="dxa"/>
          </w:tcPr>
          <w:p w:rsidR="00FB41A5" w:rsidRPr="00B067FE" w:rsidRDefault="00FB41A5" w:rsidP="00FB41A5">
            <w:pPr>
              <w:tabs>
                <w:tab w:val="left" w:pos="3165"/>
              </w:tabs>
              <w:spacing w:line="360" w:lineRule="auto"/>
              <w:jc w:val="center"/>
              <w:rPr>
                <w:rFonts w:ascii="Times New Roman" w:hAnsi="Times New Roman" w:cs="Times New Roman"/>
              </w:rPr>
            </w:pPr>
            <w:r w:rsidRPr="00B067FE">
              <w:rPr>
                <w:rFonts w:ascii="Times New Roman" w:hAnsi="Times New Roman" w:cs="Times New Roman"/>
              </w:rPr>
              <w:t>(21138.36)</w:t>
            </w:r>
          </w:p>
        </w:tc>
        <w:tc>
          <w:tcPr>
            <w:tcW w:w="1954" w:type="dxa"/>
          </w:tcPr>
          <w:p w:rsidR="00FB41A5" w:rsidRPr="00B067FE" w:rsidRDefault="00FB41A5" w:rsidP="00FB41A5">
            <w:pPr>
              <w:tabs>
                <w:tab w:val="left" w:pos="3165"/>
              </w:tabs>
              <w:spacing w:line="360" w:lineRule="auto"/>
              <w:jc w:val="center"/>
              <w:rPr>
                <w:rFonts w:ascii="Times New Roman" w:hAnsi="Times New Roman" w:cs="Times New Roman"/>
              </w:rPr>
            </w:pPr>
            <w:r w:rsidRPr="00B067FE">
              <w:rPr>
                <w:rFonts w:ascii="Times New Roman" w:hAnsi="Times New Roman" w:cs="Times New Roman"/>
              </w:rPr>
              <w:t>(52.11)</w:t>
            </w:r>
          </w:p>
        </w:tc>
      </w:tr>
      <w:tr w:rsidR="00FB41A5" w:rsidRPr="00B067FE" w:rsidTr="00FB41A5">
        <w:tc>
          <w:tcPr>
            <w:tcW w:w="1123" w:type="dxa"/>
          </w:tcPr>
          <w:p w:rsidR="00FB41A5" w:rsidRPr="00B067FE" w:rsidRDefault="00FB41A5" w:rsidP="00FB41A5">
            <w:pPr>
              <w:spacing w:line="360" w:lineRule="auto"/>
              <w:jc w:val="center"/>
              <w:rPr>
                <w:rFonts w:ascii="Times New Roman" w:hAnsi="Times New Roman" w:cs="Times New Roman"/>
              </w:rPr>
            </w:pPr>
            <w:r w:rsidRPr="00B067FE">
              <w:rPr>
                <w:rFonts w:ascii="Times New Roman" w:hAnsi="Times New Roman" w:cs="Times New Roman"/>
              </w:rPr>
              <w:t>2007/08</w:t>
            </w:r>
          </w:p>
        </w:tc>
        <w:tc>
          <w:tcPr>
            <w:tcW w:w="1665" w:type="dxa"/>
          </w:tcPr>
          <w:p w:rsidR="00FB41A5" w:rsidRPr="00B067FE" w:rsidRDefault="00FB41A5" w:rsidP="00FB41A5">
            <w:pPr>
              <w:tabs>
                <w:tab w:val="left" w:pos="3165"/>
              </w:tabs>
              <w:spacing w:line="360" w:lineRule="auto"/>
              <w:jc w:val="center"/>
              <w:rPr>
                <w:rFonts w:ascii="Times New Roman" w:hAnsi="Times New Roman" w:cs="Times New Roman"/>
              </w:rPr>
            </w:pPr>
            <w:r w:rsidRPr="00B067FE">
              <w:rPr>
                <w:rFonts w:ascii="Times New Roman" w:hAnsi="Times New Roman" w:cs="Times New Roman"/>
              </w:rPr>
              <w:t>453598.95</w:t>
            </w:r>
          </w:p>
        </w:tc>
        <w:tc>
          <w:tcPr>
            <w:tcW w:w="1423" w:type="dxa"/>
          </w:tcPr>
          <w:p w:rsidR="00FB41A5" w:rsidRPr="00B067FE" w:rsidRDefault="00FB41A5" w:rsidP="00FB41A5">
            <w:pPr>
              <w:tabs>
                <w:tab w:val="left" w:pos="3165"/>
              </w:tabs>
              <w:spacing w:line="360" w:lineRule="auto"/>
              <w:jc w:val="center"/>
              <w:rPr>
                <w:rFonts w:ascii="Times New Roman" w:hAnsi="Times New Roman" w:cs="Times New Roman"/>
              </w:rPr>
            </w:pPr>
            <w:r w:rsidRPr="00B067FE">
              <w:rPr>
                <w:rFonts w:ascii="Times New Roman" w:hAnsi="Times New Roman" w:cs="Times New Roman"/>
              </w:rPr>
              <w:t>44.19</w:t>
            </w:r>
          </w:p>
        </w:tc>
        <w:tc>
          <w:tcPr>
            <w:tcW w:w="1673" w:type="dxa"/>
          </w:tcPr>
          <w:p w:rsidR="00FB41A5" w:rsidRPr="00B067FE" w:rsidRDefault="00FB41A5" w:rsidP="00FB41A5">
            <w:pPr>
              <w:tabs>
                <w:tab w:val="left" w:pos="3165"/>
              </w:tabs>
              <w:spacing w:line="360" w:lineRule="auto"/>
              <w:jc w:val="center"/>
              <w:rPr>
                <w:rFonts w:ascii="Times New Roman" w:hAnsi="Times New Roman" w:cs="Times New Roman"/>
              </w:rPr>
            </w:pPr>
            <w:r w:rsidRPr="00B067FE">
              <w:rPr>
                <w:rFonts w:ascii="Times New Roman" w:hAnsi="Times New Roman" w:cs="Times New Roman"/>
              </w:rPr>
              <w:t>(13676)</w:t>
            </w:r>
          </w:p>
        </w:tc>
        <w:tc>
          <w:tcPr>
            <w:tcW w:w="1954" w:type="dxa"/>
          </w:tcPr>
          <w:p w:rsidR="00FB41A5" w:rsidRPr="00B067FE" w:rsidRDefault="00FB41A5" w:rsidP="00FB41A5">
            <w:pPr>
              <w:tabs>
                <w:tab w:val="left" w:pos="3165"/>
              </w:tabs>
              <w:spacing w:line="360" w:lineRule="auto"/>
              <w:jc w:val="center"/>
              <w:rPr>
                <w:rFonts w:ascii="Times New Roman" w:hAnsi="Times New Roman" w:cs="Times New Roman"/>
              </w:rPr>
            </w:pPr>
            <w:r w:rsidRPr="00B067FE">
              <w:rPr>
                <w:rFonts w:ascii="Times New Roman" w:hAnsi="Times New Roman" w:cs="Times New Roman"/>
              </w:rPr>
              <w:t>(35.30)</w:t>
            </w:r>
          </w:p>
        </w:tc>
      </w:tr>
      <w:tr w:rsidR="00FB41A5" w:rsidRPr="00B067FE" w:rsidTr="00FB41A5">
        <w:tc>
          <w:tcPr>
            <w:tcW w:w="1123" w:type="dxa"/>
          </w:tcPr>
          <w:p w:rsidR="00FB41A5" w:rsidRPr="00B067FE" w:rsidRDefault="00FB41A5" w:rsidP="00FB41A5">
            <w:pPr>
              <w:spacing w:line="360" w:lineRule="auto"/>
              <w:jc w:val="center"/>
              <w:rPr>
                <w:rFonts w:ascii="Times New Roman" w:hAnsi="Times New Roman" w:cs="Times New Roman"/>
              </w:rPr>
            </w:pPr>
            <w:r w:rsidRPr="00B067FE">
              <w:rPr>
                <w:rFonts w:ascii="Times New Roman" w:hAnsi="Times New Roman" w:cs="Times New Roman"/>
              </w:rPr>
              <w:t>2008/09</w:t>
            </w:r>
          </w:p>
        </w:tc>
        <w:tc>
          <w:tcPr>
            <w:tcW w:w="1665" w:type="dxa"/>
          </w:tcPr>
          <w:p w:rsidR="00FB41A5" w:rsidRPr="00B067FE" w:rsidRDefault="00FB41A5" w:rsidP="00FB41A5">
            <w:pPr>
              <w:tabs>
                <w:tab w:val="left" w:pos="3165"/>
              </w:tabs>
              <w:spacing w:line="360" w:lineRule="auto"/>
              <w:jc w:val="center"/>
              <w:rPr>
                <w:rFonts w:ascii="Times New Roman" w:hAnsi="Times New Roman" w:cs="Times New Roman"/>
              </w:rPr>
            </w:pPr>
            <w:r w:rsidRPr="00B067FE">
              <w:rPr>
                <w:rFonts w:ascii="Times New Roman" w:hAnsi="Times New Roman" w:cs="Times New Roman"/>
              </w:rPr>
              <w:t>529559.16</w:t>
            </w:r>
          </w:p>
        </w:tc>
        <w:tc>
          <w:tcPr>
            <w:tcW w:w="1423" w:type="dxa"/>
          </w:tcPr>
          <w:p w:rsidR="00FB41A5" w:rsidRPr="00B067FE" w:rsidRDefault="00FB41A5" w:rsidP="00FB41A5">
            <w:pPr>
              <w:tabs>
                <w:tab w:val="left" w:pos="3165"/>
              </w:tabs>
              <w:spacing w:line="360" w:lineRule="auto"/>
              <w:jc w:val="center"/>
              <w:rPr>
                <w:rFonts w:ascii="Times New Roman" w:hAnsi="Times New Roman" w:cs="Times New Roman"/>
              </w:rPr>
            </w:pPr>
            <w:r w:rsidRPr="00B067FE">
              <w:rPr>
                <w:rFonts w:ascii="Times New Roman" w:hAnsi="Times New Roman" w:cs="Times New Roman"/>
              </w:rPr>
              <w:t>16.75</w:t>
            </w:r>
          </w:p>
        </w:tc>
        <w:tc>
          <w:tcPr>
            <w:tcW w:w="1673" w:type="dxa"/>
          </w:tcPr>
          <w:p w:rsidR="00FB41A5" w:rsidRPr="00B067FE" w:rsidRDefault="00FB41A5" w:rsidP="00FB41A5">
            <w:pPr>
              <w:tabs>
                <w:tab w:val="left" w:pos="3165"/>
              </w:tabs>
              <w:spacing w:line="360" w:lineRule="auto"/>
              <w:jc w:val="center"/>
              <w:rPr>
                <w:rFonts w:ascii="Times New Roman" w:hAnsi="Times New Roman" w:cs="Times New Roman"/>
              </w:rPr>
            </w:pPr>
            <w:r w:rsidRPr="00B067FE">
              <w:rPr>
                <w:rFonts w:ascii="Times New Roman" w:hAnsi="Times New Roman" w:cs="Times New Roman"/>
              </w:rPr>
              <w:t>(10396.70)</w:t>
            </w:r>
          </w:p>
        </w:tc>
        <w:tc>
          <w:tcPr>
            <w:tcW w:w="1954" w:type="dxa"/>
          </w:tcPr>
          <w:p w:rsidR="00FB41A5" w:rsidRPr="00B067FE" w:rsidRDefault="00FB41A5" w:rsidP="00FB41A5">
            <w:pPr>
              <w:tabs>
                <w:tab w:val="left" w:pos="3165"/>
              </w:tabs>
              <w:spacing w:line="360" w:lineRule="auto"/>
              <w:jc w:val="center"/>
              <w:rPr>
                <w:rFonts w:ascii="Times New Roman" w:hAnsi="Times New Roman" w:cs="Times New Roman"/>
              </w:rPr>
            </w:pPr>
            <w:r w:rsidRPr="00B067FE">
              <w:rPr>
                <w:rFonts w:ascii="Times New Roman" w:hAnsi="Times New Roman" w:cs="Times New Roman"/>
              </w:rPr>
              <w:t>(23.98)</w:t>
            </w:r>
          </w:p>
        </w:tc>
      </w:tr>
    </w:tbl>
    <w:p w:rsidR="001F2B1B" w:rsidRPr="00B067FE" w:rsidRDefault="00FB41A5" w:rsidP="00FB41A5">
      <w:pPr>
        <w:spacing w:line="360" w:lineRule="auto"/>
        <w:ind w:left="7920"/>
        <w:jc w:val="center"/>
        <w:rPr>
          <w:rFonts w:ascii="Times New Roman" w:hAnsi="Times New Roman" w:cs="Times New Roman"/>
          <w:i/>
        </w:rPr>
      </w:pPr>
      <w:r w:rsidRPr="00B067FE">
        <w:rPr>
          <w:rFonts w:ascii="Times New Roman" w:hAnsi="Times New Roman" w:cs="Times New Roman"/>
          <w:i/>
        </w:rPr>
        <w:t xml:space="preserve"> </w:t>
      </w:r>
      <w:r w:rsidR="001F2B1B" w:rsidRPr="00B067FE">
        <w:rPr>
          <w:rFonts w:ascii="Times New Roman" w:hAnsi="Times New Roman" w:cs="Times New Roman"/>
          <w:i/>
        </w:rPr>
        <w:t>(Rs. in ‘000’)</w:t>
      </w:r>
    </w:p>
    <w:p w:rsidR="00FB41A5" w:rsidRDefault="00FB41A5" w:rsidP="001F2B1B">
      <w:pPr>
        <w:tabs>
          <w:tab w:val="left" w:pos="3165"/>
        </w:tabs>
        <w:spacing w:line="360" w:lineRule="auto"/>
        <w:jc w:val="center"/>
        <w:rPr>
          <w:rFonts w:ascii="Times New Roman" w:hAnsi="Times New Roman" w:cs="Times New Roman"/>
          <w:i/>
        </w:rPr>
      </w:pPr>
    </w:p>
    <w:p w:rsidR="00FB41A5" w:rsidRDefault="00FB41A5" w:rsidP="001F2B1B">
      <w:pPr>
        <w:tabs>
          <w:tab w:val="left" w:pos="3165"/>
        </w:tabs>
        <w:spacing w:line="360" w:lineRule="auto"/>
        <w:jc w:val="center"/>
        <w:rPr>
          <w:rFonts w:ascii="Times New Roman" w:hAnsi="Times New Roman" w:cs="Times New Roman"/>
          <w:i/>
        </w:rPr>
      </w:pPr>
    </w:p>
    <w:p w:rsidR="00FB41A5" w:rsidRDefault="00FB41A5" w:rsidP="001F2B1B">
      <w:pPr>
        <w:tabs>
          <w:tab w:val="left" w:pos="3165"/>
        </w:tabs>
        <w:spacing w:line="360" w:lineRule="auto"/>
        <w:jc w:val="center"/>
        <w:rPr>
          <w:rFonts w:ascii="Times New Roman" w:hAnsi="Times New Roman" w:cs="Times New Roman"/>
          <w:i/>
        </w:rPr>
      </w:pPr>
    </w:p>
    <w:p w:rsidR="00FB41A5" w:rsidRDefault="00FB41A5" w:rsidP="001F2B1B">
      <w:pPr>
        <w:tabs>
          <w:tab w:val="left" w:pos="3165"/>
        </w:tabs>
        <w:spacing w:line="360" w:lineRule="auto"/>
        <w:jc w:val="center"/>
        <w:rPr>
          <w:rFonts w:ascii="Times New Roman" w:hAnsi="Times New Roman" w:cs="Times New Roman"/>
          <w:i/>
        </w:rPr>
      </w:pPr>
    </w:p>
    <w:p w:rsidR="00FB41A5" w:rsidRDefault="00FB41A5" w:rsidP="001F2B1B">
      <w:pPr>
        <w:tabs>
          <w:tab w:val="left" w:pos="3165"/>
        </w:tabs>
        <w:spacing w:line="360" w:lineRule="auto"/>
        <w:jc w:val="center"/>
        <w:rPr>
          <w:rFonts w:ascii="Times New Roman" w:hAnsi="Times New Roman" w:cs="Times New Roman"/>
          <w:i/>
        </w:rPr>
      </w:pPr>
    </w:p>
    <w:p w:rsidR="00FB41A5" w:rsidRDefault="00FB41A5" w:rsidP="001F2B1B">
      <w:pPr>
        <w:tabs>
          <w:tab w:val="left" w:pos="3165"/>
        </w:tabs>
        <w:spacing w:line="360" w:lineRule="auto"/>
        <w:jc w:val="center"/>
        <w:rPr>
          <w:rFonts w:ascii="Times New Roman" w:hAnsi="Times New Roman" w:cs="Times New Roman"/>
          <w:i/>
        </w:rPr>
      </w:pPr>
    </w:p>
    <w:p w:rsidR="00FB41A5" w:rsidRDefault="00FB41A5" w:rsidP="001F2B1B">
      <w:pPr>
        <w:tabs>
          <w:tab w:val="left" w:pos="3165"/>
        </w:tabs>
        <w:spacing w:line="360" w:lineRule="auto"/>
        <w:jc w:val="center"/>
        <w:rPr>
          <w:rFonts w:ascii="Times New Roman" w:hAnsi="Times New Roman" w:cs="Times New Roman"/>
          <w:i/>
        </w:rPr>
      </w:pPr>
    </w:p>
    <w:p w:rsidR="001F2B1B" w:rsidRPr="00B067FE" w:rsidRDefault="001F2B1B" w:rsidP="001F2B1B">
      <w:pPr>
        <w:tabs>
          <w:tab w:val="left" w:pos="3165"/>
        </w:tabs>
        <w:spacing w:line="360" w:lineRule="auto"/>
        <w:jc w:val="center"/>
        <w:rPr>
          <w:rFonts w:ascii="Times New Roman" w:hAnsi="Times New Roman" w:cs="Times New Roman"/>
          <w:i/>
        </w:rPr>
      </w:pPr>
      <w:r w:rsidRPr="00B067FE">
        <w:rPr>
          <w:rFonts w:ascii="Times New Roman" w:hAnsi="Times New Roman" w:cs="Times New Roman"/>
          <w:i/>
        </w:rPr>
        <w:t>Source: Annual Report of HDL (Fiscal Year 2004/05 to 2008/09)</w:t>
      </w:r>
    </w:p>
    <w:p w:rsidR="001F2B1B" w:rsidRPr="00B067FE" w:rsidRDefault="001F2B1B" w:rsidP="00FB41A5">
      <w:pPr>
        <w:spacing w:line="360" w:lineRule="auto"/>
        <w:jc w:val="center"/>
        <w:rPr>
          <w:rFonts w:ascii="Times New Roman" w:hAnsi="Times New Roman" w:cs="Times New Roman"/>
          <w:b/>
        </w:rPr>
      </w:pPr>
      <w:r w:rsidRPr="00B067FE">
        <w:rPr>
          <w:rFonts w:ascii="Times New Roman" w:hAnsi="Times New Roman" w:cs="Times New Roman"/>
          <w:b/>
        </w:rPr>
        <w:lastRenderedPageBreak/>
        <w:t>Table 4.22</w:t>
      </w:r>
    </w:p>
    <w:p w:rsidR="001F2B1B" w:rsidRPr="00B067FE" w:rsidRDefault="001F2B1B" w:rsidP="001F2B1B">
      <w:pPr>
        <w:tabs>
          <w:tab w:val="left" w:pos="3165"/>
        </w:tabs>
        <w:spacing w:line="360" w:lineRule="auto"/>
        <w:jc w:val="center"/>
        <w:rPr>
          <w:rFonts w:ascii="Times New Roman" w:hAnsi="Times New Roman" w:cs="Times New Roman"/>
          <w:b/>
        </w:rPr>
      </w:pPr>
      <w:r w:rsidRPr="00B067FE">
        <w:rPr>
          <w:rFonts w:ascii="Times New Roman" w:hAnsi="Times New Roman" w:cs="Times New Roman"/>
          <w:b/>
        </w:rPr>
        <w:t>Profit (Loss) Trend of DNPL74</w:t>
      </w:r>
    </w:p>
    <w:p w:rsidR="001F2B1B" w:rsidRPr="00B067FE" w:rsidRDefault="001F2B1B" w:rsidP="001F2B1B">
      <w:pPr>
        <w:spacing w:line="360" w:lineRule="auto"/>
        <w:ind w:left="5040" w:firstLine="720"/>
        <w:rPr>
          <w:rFonts w:ascii="Times New Roman" w:hAnsi="Times New Roman" w:cs="Times New Roman"/>
        </w:rPr>
      </w:pPr>
      <w:r w:rsidRPr="00B067FE">
        <w:rPr>
          <w:rFonts w:ascii="Times New Roman" w:hAnsi="Times New Roman" w:cs="Times New Roman"/>
        </w:rPr>
        <w:t>(Rs. in  lakhs)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137"/>
        <w:gridCol w:w="1252"/>
        <w:gridCol w:w="1441"/>
        <w:gridCol w:w="1130"/>
        <w:gridCol w:w="1441"/>
      </w:tblGrid>
      <w:tr w:rsidR="001F2B1B" w:rsidRPr="00B067FE" w:rsidTr="002E327B">
        <w:trPr>
          <w:trHeight w:val="531"/>
          <w:jc w:val="center"/>
        </w:trPr>
        <w:tc>
          <w:tcPr>
            <w:tcW w:w="1137" w:type="dxa"/>
            <w:vMerge w:val="restart"/>
          </w:tcPr>
          <w:p w:rsidR="001F2B1B" w:rsidRPr="00B067FE" w:rsidRDefault="001F2B1B" w:rsidP="002E327B">
            <w:pPr>
              <w:tabs>
                <w:tab w:val="left" w:pos="3165"/>
              </w:tabs>
              <w:spacing w:line="360" w:lineRule="auto"/>
              <w:jc w:val="center"/>
              <w:rPr>
                <w:rFonts w:ascii="Times New Roman" w:hAnsi="Times New Roman" w:cs="Times New Roman"/>
                <w:b/>
              </w:rPr>
            </w:pPr>
            <w:r w:rsidRPr="00B067FE">
              <w:rPr>
                <w:rFonts w:ascii="Times New Roman" w:hAnsi="Times New Roman" w:cs="Times New Roman"/>
                <w:b/>
              </w:rPr>
              <w:t>Year</w:t>
            </w:r>
          </w:p>
        </w:tc>
        <w:tc>
          <w:tcPr>
            <w:tcW w:w="2693" w:type="dxa"/>
            <w:gridSpan w:val="2"/>
          </w:tcPr>
          <w:p w:rsidR="001F2B1B" w:rsidRPr="00B067FE" w:rsidRDefault="001F2B1B" w:rsidP="002E327B">
            <w:pPr>
              <w:tabs>
                <w:tab w:val="left" w:pos="3165"/>
              </w:tabs>
              <w:spacing w:line="360" w:lineRule="auto"/>
              <w:jc w:val="center"/>
              <w:rPr>
                <w:rFonts w:ascii="Times New Roman" w:hAnsi="Times New Roman" w:cs="Times New Roman"/>
                <w:b/>
              </w:rPr>
            </w:pPr>
            <w:r w:rsidRPr="00B067FE">
              <w:rPr>
                <w:rFonts w:ascii="Times New Roman" w:hAnsi="Times New Roman" w:cs="Times New Roman"/>
                <w:b/>
              </w:rPr>
              <w:t>Sales</w:t>
            </w:r>
          </w:p>
        </w:tc>
        <w:tc>
          <w:tcPr>
            <w:tcW w:w="2571" w:type="dxa"/>
            <w:gridSpan w:val="2"/>
          </w:tcPr>
          <w:p w:rsidR="001F2B1B" w:rsidRPr="00B067FE" w:rsidRDefault="001F2B1B" w:rsidP="002E327B">
            <w:pPr>
              <w:tabs>
                <w:tab w:val="left" w:pos="3165"/>
              </w:tabs>
              <w:spacing w:line="360" w:lineRule="auto"/>
              <w:jc w:val="center"/>
              <w:rPr>
                <w:rFonts w:ascii="Times New Roman" w:hAnsi="Times New Roman" w:cs="Times New Roman"/>
                <w:b/>
              </w:rPr>
            </w:pPr>
            <w:r w:rsidRPr="00B067FE">
              <w:rPr>
                <w:rFonts w:ascii="Times New Roman" w:hAnsi="Times New Roman" w:cs="Times New Roman"/>
                <w:b/>
              </w:rPr>
              <w:t>Profit (Loss)</w:t>
            </w:r>
          </w:p>
        </w:tc>
      </w:tr>
      <w:tr w:rsidR="001F2B1B" w:rsidRPr="00B067FE" w:rsidTr="002E327B">
        <w:trPr>
          <w:trHeight w:val="182"/>
          <w:jc w:val="center"/>
        </w:trPr>
        <w:tc>
          <w:tcPr>
            <w:tcW w:w="1137" w:type="dxa"/>
            <w:vMerge/>
          </w:tcPr>
          <w:p w:rsidR="001F2B1B" w:rsidRPr="00B067FE" w:rsidRDefault="001F2B1B" w:rsidP="002E327B">
            <w:pPr>
              <w:tabs>
                <w:tab w:val="left" w:pos="3165"/>
              </w:tabs>
              <w:spacing w:line="360" w:lineRule="auto"/>
              <w:jc w:val="center"/>
              <w:rPr>
                <w:rFonts w:ascii="Times New Roman" w:hAnsi="Times New Roman" w:cs="Times New Roman"/>
                <w:b/>
              </w:rPr>
            </w:pPr>
          </w:p>
        </w:tc>
        <w:tc>
          <w:tcPr>
            <w:tcW w:w="1252" w:type="dxa"/>
          </w:tcPr>
          <w:p w:rsidR="001F2B1B" w:rsidRPr="00B067FE" w:rsidRDefault="001F2B1B" w:rsidP="002E327B">
            <w:pPr>
              <w:tabs>
                <w:tab w:val="left" w:pos="3165"/>
              </w:tabs>
              <w:spacing w:line="360" w:lineRule="auto"/>
              <w:jc w:val="center"/>
              <w:rPr>
                <w:rFonts w:ascii="Times New Roman" w:hAnsi="Times New Roman" w:cs="Times New Roman"/>
                <w:b/>
              </w:rPr>
            </w:pPr>
            <w:r w:rsidRPr="00B067FE">
              <w:rPr>
                <w:rFonts w:ascii="Times New Roman" w:hAnsi="Times New Roman" w:cs="Times New Roman"/>
                <w:b/>
              </w:rPr>
              <w:t>Rs.</w:t>
            </w:r>
          </w:p>
        </w:tc>
        <w:tc>
          <w:tcPr>
            <w:tcW w:w="1441" w:type="dxa"/>
          </w:tcPr>
          <w:p w:rsidR="001F2B1B" w:rsidRPr="00B067FE" w:rsidRDefault="001F2B1B" w:rsidP="002E327B">
            <w:pPr>
              <w:tabs>
                <w:tab w:val="left" w:pos="3165"/>
              </w:tabs>
              <w:spacing w:line="360" w:lineRule="auto"/>
              <w:jc w:val="center"/>
              <w:rPr>
                <w:rFonts w:ascii="Times New Roman" w:hAnsi="Times New Roman" w:cs="Times New Roman"/>
                <w:b/>
              </w:rPr>
            </w:pPr>
            <w:r w:rsidRPr="00B067FE">
              <w:rPr>
                <w:rFonts w:ascii="Times New Roman" w:hAnsi="Times New Roman" w:cs="Times New Roman"/>
                <w:b/>
              </w:rPr>
              <w:t>% Change</w:t>
            </w:r>
          </w:p>
        </w:tc>
        <w:tc>
          <w:tcPr>
            <w:tcW w:w="1130" w:type="dxa"/>
          </w:tcPr>
          <w:p w:rsidR="001F2B1B" w:rsidRPr="00B067FE" w:rsidRDefault="001F2B1B" w:rsidP="002E327B">
            <w:pPr>
              <w:tabs>
                <w:tab w:val="left" w:pos="3165"/>
              </w:tabs>
              <w:spacing w:line="360" w:lineRule="auto"/>
              <w:jc w:val="center"/>
              <w:rPr>
                <w:rFonts w:ascii="Times New Roman" w:hAnsi="Times New Roman" w:cs="Times New Roman"/>
                <w:b/>
              </w:rPr>
            </w:pPr>
            <w:r w:rsidRPr="00B067FE">
              <w:rPr>
                <w:rFonts w:ascii="Times New Roman" w:hAnsi="Times New Roman" w:cs="Times New Roman"/>
                <w:b/>
              </w:rPr>
              <w:t>Rs.</w:t>
            </w:r>
          </w:p>
        </w:tc>
        <w:tc>
          <w:tcPr>
            <w:tcW w:w="1441" w:type="dxa"/>
          </w:tcPr>
          <w:p w:rsidR="001F2B1B" w:rsidRPr="00B067FE" w:rsidRDefault="001F2B1B" w:rsidP="002E327B">
            <w:pPr>
              <w:tabs>
                <w:tab w:val="left" w:pos="3165"/>
              </w:tabs>
              <w:spacing w:line="360" w:lineRule="auto"/>
              <w:jc w:val="center"/>
              <w:rPr>
                <w:rFonts w:ascii="Times New Roman" w:hAnsi="Times New Roman" w:cs="Times New Roman"/>
                <w:b/>
              </w:rPr>
            </w:pPr>
            <w:r w:rsidRPr="00B067FE">
              <w:rPr>
                <w:rFonts w:ascii="Times New Roman" w:hAnsi="Times New Roman" w:cs="Times New Roman"/>
                <w:b/>
              </w:rPr>
              <w:t>% Change</w:t>
            </w:r>
          </w:p>
        </w:tc>
      </w:tr>
      <w:tr w:rsidR="001F2B1B" w:rsidRPr="00B067FE" w:rsidTr="002E327B">
        <w:trPr>
          <w:trHeight w:val="505"/>
          <w:jc w:val="center"/>
        </w:trPr>
        <w:tc>
          <w:tcPr>
            <w:tcW w:w="1137"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2004/05</w:t>
            </w:r>
          </w:p>
        </w:tc>
        <w:tc>
          <w:tcPr>
            <w:tcW w:w="1252" w:type="dxa"/>
          </w:tcPr>
          <w:p w:rsidR="001F2B1B" w:rsidRPr="00B067FE" w:rsidRDefault="001F2B1B" w:rsidP="002E327B">
            <w:pPr>
              <w:tabs>
                <w:tab w:val="left" w:pos="3165"/>
              </w:tabs>
              <w:spacing w:line="360" w:lineRule="auto"/>
              <w:jc w:val="center"/>
              <w:rPr>
                <w:rFonts w:ascii="Times New Roman" w:hAnsi="Times New Roman" w:cs="Times New Roman"/>
              </w:rPr>
            </w:pPr>
            <w:r w:rsidRPr="00B067FE">
              <w:rPr>
                <w:rFonts w:ascii="Times New Roman" w:hAnsi="Times New Roman" w:cs="Times New Roman"/>
              </w:rPr>
              <w:t>26995.05</w:t>
            </w:r>
          </w:p>
        </w:tc>
        <w:tc>
          <w:tcPr>
            <w:tcW w:w="1441" w:type="dxa"/>
          </w:tcPr>
          <w:p w:rsidR="001F2B1B" w:rsidRPr="00B067FE" w:rsidRDefault="001F2B1B" w:rsidP="002E327B">
            <w:pPr>
              <w:tabs>
                <w:tab w:val="left" w:pos="3165"/>
              </w:tabs>
              <w:spacing w:line="360" w:lineRule="auto"/>
              <w:jc w:val="center"/>
              <w:rPr>
                <w:rFonts w:ascii="Times New Roman" w:hAnsi="Times New Roman" w:cs="Times New Roman"/>
              </w:rPr>
            </w:pPr>
            <w:r w:rsidRPr="00B067FE">
              <w:rPr>
                <w:rFonts w:ascii="Times New Roman" w:hAnsi="Times New Roman" w:cs="Times New Roman"/>
              </w:rPr>
              <w:t>-</w:t>
            </w:r>
          </w:p>
        </w:tc>
        <w:tc>
          <w:tcPr>
            <w:tcW w:w="1130" w:type="dxa"/>
          </w:tcPr>
          <w:p w:rsidR="001F2B1B" w:rsidRPr="00B067FE" w:rsidRDefault="001F2B1B" w:rsidP="002E327B">
            <w:pPr>
              <w:tabs>
                <w:tab w:val="left" w:pos="3165"/>
              </w:tabs>
              <w:spacing w:line="360" w:lineRule="auto"/>
              <w:jc w:val="center"/>
              <w:rPr>
                <w:rFonts w:ascii="Times New Roman" w:hAnsi="Times New Roman" w:cs="Times New Roman"/>
              </w:rPr>
            </w:pPr>
            <w:r w:rsidRPr="00B067FE">
              <w:rPr>
                <w:rFonts w:ascii="Times New Roman" w:hAnsi="Times New Roman" w:cs="Times New Roman"/>
              </w:rPr>
              <w:t>1773.63</w:t>
            </w:r>
          </w:p>
        </w:tc>
        <w:tc>
          <w:tcPr>
            <w:tcW w:w="1441" w:type="dxa"/>
          </w:tcPr>
          <w:p w:rsidR="001F2B1B" w:rsidRPr="00B067FE" w:rsidRDefault="001F2B1B" w:rsidP="002E327B">
            <w:pPr>
              <w:tabs>
                <w:tab w:val="left" w:pos="3165"/>
              </w:tabs>
              <w:spacing w:line="360" w:lineRule="auto"/>
              <w:jc w:val="center"/>
              <w:rPr>
                <w:rFonts w:ascii="Times New Roman" w:hAnsi="Times New Roman" w:cs="Times New Roman"/>
              </w:rPr>
            </w:pPr>
            <w:r w:rsidRPr="00B067FE">
              <w:rPr>
                <w:rFonts w:ascii="Times New Roman" w:hAnsi="Times New Roman" w:cs="Times New Roman"/>
              </w:rPr>
              <w:t>-</w:t>
            </w:r>
          </w:p>
        </w:tc>
      </w:tr>
      <w:tr w:rsidR="001F2B1B" w:rsidRPr="00B067FE" w:rsidTr="002E327B">
        <w:trPr>
          <w:trHeight w:val="531"/>
          <w:jc w:val="center"/>
        </w:trPr>
        <w:tc>
          <w:tcPr>
            <w:tcW w:w="1137"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2005/06</w:t>
            </w:r>
          </w:p>
        </w:tc>
        <w:tc>
          <w:tcPr>
            <w:tcW w:w="1252" w:type="dxa"/>
          </w:tcPr>
          <w:p w:rsidR="001F2B1B" w:rsidRPr="00B067FE" w:rsidRDefault="001F2B1B" w:rsidP="002E327B">
            <w:pPr>
              <w:tabs>
                <w:tab w:val="left" w:pos="3165"/>
              </w:tabs>
              <w:spacing w:line="360" w:lineRule="auto"/>
              <w:jc w:val="center"/>
              <w:rPr>
                <w:rFonts w:ascii="Times New Roman" w:hAnsi="Times New Roman" w:cs="Times New Roman"/>
              </w:rPr>
            </w:pPr>
            <w:r w:rsidRPr="00B067FE">
              <w:rPr>
                <w:rFonts w:ascii="Times New Roman" w:hAnsi="Times New Roman" w:cs="Times New Roman"/>
              </w:rPr>
              <w:t>30177.02</w:t>
            </w:r>
          </w:p>
        </w:tc>
        <w:tc>
          <w:tcPr>
            <w:tcW w:w="1441" w:type="dxa"/>
          </w:tcPr>
          <w:p w:rsidR="001F2B1B" w:rsidRPr="00B067FE" w:rsidRDefault="001F2B1B" w:rsidP="002E327B">
            <w:pPr>
              <w:tabs>
                <w:tab w:val="left" w:pos="3165"/>
              </w:tabs>
              <w:spacing w:line="360" w:lineRule="auto"/>
              <w:jc w:val="center"/>
              <w:rPr>
                <w:rFonts w:ascii="Times New Roman" w:hAnsi="Times New Roman" w:cs="Times New Roman"/>
              </w:rPr>
            </w:pPr>
            <w:r w:rsidRPr="00B067FE">
              <w:rPr>
                <w:rFonts w:ascii="Times New Roman" w:hAnsi="Times New Roman" w:cs="Times New Roman"/>
              </w:rPr>
              <w:t>11.79</w:t>
            </w:r>
          </w:p>
        </w:tc>
        <w:tc>
          <w:tcPr>
            <w:tcW w:w="1130" w:type="dxa"/>
          </w:tcPr>
          <w:p w:rsidR="001F2B1B" w:rsidRPr="00B067FE" w:rsidRDefault="001F2B1B" w:rsidP="002E327B">
            <w:pPr>
              <w:tabs>
                <w:tab w:val="left" w:pos="3165"/>
              </w:tabs>
              <w:spacing w:line="360" w:lineRule="auto"/>
              <w:jc w:val="center"/>
              <w:rPr>
                <w:rFonts w:ascii="Times New Roman" w:hAnsi="Times New Roman" w:cs="Times New Roman"/>
              </w:rPr>
            </w:pPr>
            <w:r w:rsidRPr="00B067FE">
              <w:rPr>
                <w:rFonts w:ascii="Times New Roman" w:hAnsi="Times New Roman" w:cs="Times New Roman"/>
              </w:rPr>
              <w:t>2033.01</w:t>
            </w:r>
          </w:p>
        </w:tc>
        <w:tc>
          <w:tcPr>
            <w:tcW w:w="1441" w:type="dxa"/>
          </w:tcPr>
          <w:p w:rsidR="001F2B1B" w:rsidRPr="00B067FE" w:rsidRDefault="001F2B1B" w:rsidP="002E327B">
            <w:pPr>
              <w:tabs>
                <w:tab w:val="left" w:pos="3165"/>
              </w:tabs>
              <w:spacing w:line="360" w:lineRule="auto"/>
              <w:jc w:val="center"/>
              <w:rPr>
                <w:rFonts w:ascii="Times New Roman" w:hAnsi="Times New Roman" w:cs="Times New Roman"/>
              </w:rPr>
            </w:pPr>
            <w:r w:rsidRPr="00B067FE">
              <w:rPr>
                <w:rFonts w:ascii="Times New Roman" w:hAnsi="Times New Roman" w:cs="Times New Roman"/>
              </w:rPr>
              <w:t>14.62</w:t>
            </w:r>
          </w:p>
        </w:tc>
      </w:tr>
      <w:tr w:rsidR="001F2B1B" w:rsidRPr="00B067FE" w:rsidTr="002E327B">
        <w:trPr>
          <w:trHeight w:val="505"/>
          <w:jc w:val="center"/>
        </w:trPr>
        <w:tc>
          <w:tcPr>
            <w:tcW w:w="1137"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2006/07</w:t>
            </w:r>
          </w:p>
        </w:tc>
        <w:tc>
          <w:tcPr>
            <w:tcW w:w="1252" w:type="dxa"/>
          </w:tcPr>
          <w:p w:rsidR="001F2B1B" w:rsidRPr="00B067FE" w:rsidRDefault="001F2B1B" w:rsidP="002E327B">
            <w:pPr>
              <w:tabs>
                <w:tab w:val="left" w:pos="3165"/>
              </w:tabs>
              <w:spacing w:line="360" w:lineRule="auto"/>
              <w:jc w:val="center"/>
              <w:rPr>
                <w:rFonts w:ascii="Times New Roman" w:hAnsi="Times New Roman" w:cs="Times New Roman"/>
              </w:rPr>
            </w:pPr>
            <w:r w:rsidRPr="00B067FE">
              <w:rPr>
                <w:rFonts w:ascii="Times New Roman" w:hAnsi="Times New Roman" w:cs="Times New Roman"/>
              </w:rPr>
              <w:t>27287.90</w:t>
            </w:r>
          </w:p>
        </w:tc>
        <w:tc>
          <w:tcPr>
            <w:tcW w:w="1441" w:type="dxa"/>
          </w:tcPr>
          <w:p w:rsidR="001F2B1B" w:rsidRPr="00B067FE" w:rsidRDefault="001F2B1B" w:rsidP="002E327B">
            <w:pPr>
              <w:tabs>
                <w:tab w:val="left" w:pos="3165"/>
              </w:tabs>
              <w:spacing w:line="360" w:lineRule="auto"/>
              <w:jc w:val="center"/>
              <w:rPr>
                <w:rFonts w:ascii="Times New Roman" w:hAnsi="Times New Roman" w:cs="Times New Roman"/>
              </w:rPr>
            </w:pPr>
            <w:r w:rsidRPr="00B067FE">
              <w:rPr>
                <w:rFonts w:ascii="Times New Roman" w:hAnsi="Times New Roman" w:cs="Times New Roman"/>
              </w:rPr>
              <w:t>-9.57</w:t>
            </w:r>
          </w:p>
        </w:tc>
        <w:tc>
          <w:tcPr>
            <w:tcW w:w="1130" w:type="dxa"/>
          </w:tcPr>
          <w:p w:rsidR="001F2B1B" w:rsidRPr="00B067FE" w:rsidRDefault="001F2B1B" w:rsidP="002E327B">
            <w:pPr>
              <w:tabs>
                <w:tab w:val="left" w:pos="3165"/>
              </w:tabs>
              <w:spacing w:line="360" w:lineRule="auto"/>
              <w:jc w:val="center"/>
              <w:rPr>
                <w:rFonts w:ascii="Times New Roman" w:hAnsi="Times New Roman" w:cs="Times New Roman"/>
              </w:rPr>
            </w:pPr>
            <w:r w:rsidRPr="00B067FE">
              <w:rPr>
                <w:rFonts w:ascii="Times New Roman" w:hAnsi="Times New Roman" w:cs="Times New Roman"/>
              </w:rPr>
              <w:t>472.90</w:t>
            </w:r>
          </w:p>
        </w:tc>
        <w:tc>
          <w:tcPr>
            <w:tcW w:w="1441" w:type="dxa"/>
          </w:tcPr>
          <w:p w:rsidR="001F2B1B" w:rsidRPr="00B067FE" w:rsidRDefault="001F2B1B" w:rsidP="002E327B">
            <w:pPr>
              <w:tabs>
                <w:tab w:val="left" w:pos="3165"/>
              </w:tabs>
              <w:spacing w:line="360" w:lineRule="auto"/>
              <w:jc w:val="center"/>
              <w:rPr>
                <w:rFonts w:ascii="Times New Roman" w:hAnsi="Times New Roman" w:cs="Times New Roman"/>
              </w:rPr>
            </w:pPr>
            <w:r w:rsidRPr="00B067FE">
              <w:rPr>
                <w:rFonts w:ascii="Times New Roman" w:hAnsi="Times New Roman" w:cs="Times New Roman"/>
              </w:rPr>
              <w:t>-76.74</w:t>
            </w:r>
          </w:p>
        </w:tc>
      </w:tr>
      <w:tr w:rsidR="001F2B1B" w:rsidRPr="00B067FE" w:rsidTr="002E327B">
        <w:trPr>
          <w:trHeight w:val="505"/>
          <w:jc w:val="center"/>
        </w:trPr>
        <w:tc>
          <w:tcPr>
            <w:tcW w:w="1137"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2007/08</w:t>
            </w:r>
          </w:p>
        </w:tc>
        <w:tc>
          <w:tcPr>
            <w:tcW w:w="1252" w:type="dxa"/>
          </w:tcPr>
          <w:p w:rsidR="001F2B1B" w:rsidRPr="00B067FE" w:rsidRDefault="001F2B1B" w:rsidP="002E327B">
            <w:pPr>
              <w:tabs>
                <w:tab w:val="left" w:pos="3165"/>
              </w:tabs>
              <w:spacing w:line="360" w:lineRule="auto"/>
              <w:jc w:val="center"/>
              <w:rPr>
                <w:rFonts w:ascii="Times New Roman" w:hAnsi="Times New Roman" w:cs="Times New Roman"/>
              </w:rPr>
            </w:pPr>
            <w:r w:rsidRPr="00B067FE">
              <w:rPr>
                <w:rFonts w:ascii="Times New Roman" w:hAnsi="Times New Roman" w:cs="Times New Roman"/>
              </w:rPr>
              <w:t>32270.23</w:t>
            </w:r>
          </w:p>
        </w:tc>
        <w:tc>
          <w:tcPr>
            <w:tcW w:w="1441" w:type="dxa"/>
          </w:tcPr>
          <w:p w:rsidR="001F2B1B" w:rsidRPr="00B067FE" w:rsidRDefault="001F2B1B" w:rsidP="002E327B">
            <w:pPr>
              <w:tabs>
                <w:tab w:val="left" w:pos="3165"/>
              </w:tabs>
              <w:spacing w:line="360" w:lineRule="auto"/>
              <w:jc w:val="center"/>
              <w:rPr>
                <w:rFonts w:ascii="Times New Roman" w:hAnsi="Times New Roman" w:cs="Times New Roman"/>
              </w:rPr>
            </w:pPr>
            <w:r w:rsidRPr="00B067FE">
              <w:rPr>
                <w:rFonts w:ascii="Times New Roman" w:hAnsi="Times New Roman" w:cs="Times New Roman"/>
              </w:rPr>
              <w:t>18.26</w:t>
            </w:r>
          </w:p>
        </w:tc>
        <w:tc>
          <w:tcPr>
            <w:tcW w:w="1130" w:type="dxa"/>
          </w:tcPr>
          <w:p w:rsidR="001F2B1B" w:rsidRPr="00B067FE" w:rsidRDefault="001F2B1B" w:rsidP="002E327B">
            <w:pPr>
              <w:tabs>
                <w:tab w:val="left" w:pos="3165"/>
              </w:tabs>
              <w:spacing w:line="360" w:lineRule="auto"/>
              <w:jc w:val="center"/>
              <w:rPr>
                <w:rFonts w:ascii="Times New Roman" w:hAnsi="Times New Roman" w:cs="Times New Roman"/>
              </w:rPr>
            </w:pPr>
            <w:r w:rsidRPr="00B067FE">
              <w:rPr>
                <w:rFonts w:ascii="Times New Roman" w:hAnsi="Times New Roman" w:cs="Times New Roman"/>
              </w:rPr>
              <w:t>158.53</w:t>
            </w:r>
          </w:p>
        </w:tc>
        <w:tc>
          <w:tcPr>
            <w:tcW w:w="1441" w:type="dxa"/>
          </w:tcPr>
          <w:p w:rsidR="001F2B1B" w:rsidRPr="00B067FE" w:rsidRDefault="001F2B1B" w:rsidP="002E327B">
            <w:pPr>
              <w:tabs>
                <w:tab w:val="left" w:pos="3165"/>
              </w:tabs>
              <w:spacing w:line="360" w:lineRule="auto"/>
              <w:jc w:val="center"/>
              <w:rPr>
                <w:rFonts w:ascii="Times New Roman" w:hAnsi="Times New Roman" w:cs="Times New Roman"/>
              </w:rPr>
            </w:pPr>
            <w:r w:rsidRPr="00B067FE">
              <w:rPr>
                <w:rFonts w:ascii="Times New Roman" w:hAnsi="Times New Roman" w:cs="Times New Roman"/>
              </w:rPr>
              <w:t>-66.48</w:t>
            </w:r>
          </w:p>
        </w:tc>
      </w:tr>
      <w:tr w:rsidR="001F2B1B" w:rsidRPr="00B067FE" w:rsidTr="002E327B">
        <w:trPr>
          <w:trHeight w:val="531"/>
          <w:jc w:val="center"/>
        </w:trPr>
        <w:tc>
          <w:tcPr>
            <w:tcW w:w="1137"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2008/09</w:t>
            </w:r>
          </w:p>
        </w:tc>
        <w:tc>
          <w:tcPr>
            <w:tcW w:w="1252" w:type="dxa"/>
          </w:tcPr>
          <w:p w:rsidR="001F2B1B" w:rsidRPr="00B067FE" w:rsidRDefault="001F2B1B" w:rsidP="002E327B">
            <w:pPr>
              <w:tabs>
                <w:tab w:val="left" w:pos="3165"/>
              </w:tabs>
              <w:spacing w:line="360" w:lineRule="auto"/>
              <w:jc w:val="center"/>
              <w:rPr>
                <w:rFonts w:ascii="Times New Roman" w:hAnsi="Times New Roman" w:cs="Times New Roman"/>
              </w:rPr>
            </w:pPr>
            <w:r w:rsidRPr="00B067FE">
              <w:rPr>
                <w:rFonts w:ascii="Times New Roman" w:hAnsi="Times New Roman" w:cs="Times New Roman"/>
              </w:rPr>
              <w:t>36608.41</w:t>
            </w:r>
          </w:p>
        </w:tc>
        <w:tc>
          <w:tcPr>
            <w:tcW w:w="1441" w:type="dxa"/>
          </w:tcPr>
          <w:p w:rsidR="001F2B1B" w:rsidRPr="00B067FE" w:rsidRDefault="001F2B1B" w:rsidP="002E327B">
            <w:pPr>
              <w:tabs>
                <w:tab w:val="left" w:pos="3165"/>
              </w:tabs>
              <w:spacing w:line="360" w:lineRule="auto"/>
              <w:jc w:val="center"/>
              <w:rPr>
                <w:rFonts w:ascii="Times New Roman" w:hAnsi="Times New Roman" w:cs="Times New Roman"/>
              </w:rPr>
            </w:pPr>
            <w:r w:rsidRPr="00B067FE">
              <w:rPr>
                <w:rFonts w:ascii="Times New Roman" w:hAnsi="Times New Roman" w:cs="Times New Roman"/>
              </w:rPr>
              <w:t>13.44</w:t>
            </w:r>
          </w:p>
        </w:tc>
        <w:tc>
          <w:tcPr>
            <w:tcW w:w="1130" w:type="dxa"/>
          </w:tcPr>
          <w:p w:rsidR="001F2B1B" w:rsidRPr="00B067FE" w:rsidRDefault="001F2B1B" w:rsidP="002E327B">
            <w:pPr>
              <w:tabs>
                <w:tab w:val="left" w:pos="3165"/>
              </w:tabs>
              <w:spacing w:line="360" w:lineRule="auto"/>
              <w:jc w:val="center"/>
              <w:rPr>
                <w:rFonts w:ascii="Times New Roman" w:hAnsi="Times New Roman" w:cs="Times New Roman"/>
              </w:rPr>
            </w:pPr>
            <w:r w:rsidRPr="00B067FE">
              <w:rPr>
                <w:rFonts w:ascii="Times New Roman" w:hAnsi="Times New Roman" w:cs="Times New Roman"/>
              </w:rPr>
              <w:t>55.89</w:t>
            </w:r>
          </w:p>
        </w:tc>
        <w:tc>
          <w:tcPr>
            <w:tcW w:w="1441" w:type="dxa"/>
          </w:tcPr>
          <w:p w:rsidR="001F2B1B" w:rsidRPr="00B067FE" w:rsidRDefault="001F2B1B" w:rsidP="002E327B">
            <w:pPr>
              <w:tabs>
                <w:tab w:val="left" w:pos="3165"/>
              </w:tabs>
              <w:spacing w:line="360" w:lineRule="auto"/>
              <w:jc w:val="center"/>
              <w:rPr>
                <w:rFonts w:ascii="Times New Roman" w:hAnsi="Times New Roman" w:cs="Times New Roman"/>
              </w:rPr>
            </w:pPr>
            <w:r w:rsidRPr="00B067FE">
              <w:rPr>
                <w:rFonts w:ascii="Times New Roman" w:hAnsi="Times New Roman" w:cs="Times New Roman"/>
              </w:rPr>
              <w:t>-64.74</w:t>
            </w:r>
          </w:p>
        </w:tc>
      </w:tr>
    </w:tbl>
    <w:p w:rsidR="001F2B1B" w:rsidRPr="00B067FE" w:rsidRDefault="001F2B1B" w:rsidP="001F2B1B">
      <w:pPr>
        <w:tabs>
          <w:tab w:val="left" w:pos="3165"/>
        </w:tabs>
        <w:spacing w:line="360" w:lineRule="auto"/>
        <w:jc w:val="center"/>
        <w:rPr>
          <w:rFonts w:ascii="Times New Roman" w:hAnsi="Times New Roman" w:cs="Times New Roman"/>
          <w:i/>
        </w:rPr>
      </w:pPr>
      <w:r w:rsidRPr="00B067FE">
        <w:rPr>
          <w:rFonts w:ascii="Times New Roman" w:hAnsi="Times New Roman" w:cs="Times New Roman"/>
          <w:i/>
        </w:rPr>
        <w:t>Source: Annual Report of DNPL (Fiscal Year 2004/05 to 2008/09)</w:t>
      </w:r>
    </w:p>
    <w:p w:rsidR="001F2B1B" w:rsidRPr="00B067FE" w:rsidRDefault="001F2B1B" w:rsidP="001F2B1B">
      <w:pPr>
        <w:tabs>
          <w:tab w:val="left" w:pos="3165"/>
        </w:tabs>
        <w:spacing w:line="360" w:lineRule="auto"/>
        <w:jc w:val="both"/>
        <w:rPr>
          <w:rFonts w:ascii="Times New Roman" w:hAnsi="Times New Roman" w:cs="Times New Roman"/>
          <w:sz w:val="8"/>
        </w:rPr>
      </w:pP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The above table shows that the profit (loss) trend is decreasing annually with fluctuation in HDL and profit (loss) is fluctuating in DNPL. The decreasing rates of losses are 28.99%, 52.11%, 35.30% and 23.98% in fiscal year 2005/06, 2006/07, 2007/08 and 2008/09 in HDL respectively. For DNPL, the changes of profit are decreasing in the fiscal year 2006/07, 2007/08 and 2008/09 by 76.74%, 66.48% and 64.74%respectively rather than the year 2005/06.</w:t>
      </w:r>
    </w:p>
    <w:p w:rsidR="001F2B1B" w:rsidRPr="00B067FE" w:rsidRDefault="001F2B1B" w:rsidP="001F2B1B">
      <w:pPr>
        <w:spacing w:line="360" w:lineRule="auto"/>
        <w:ind w:firstLine="720"/>
        <w:jc w:val="both"/>
        <w:rPr>
          <w:rFonts w:ascii="Times New Roman" w:hAnsi="Times New Roman" w:cs="Times New Roman"/>
          <w:sz w:val="8"/>
        </w:rPr>
      </w:pPr>
    </w:p>
    <w:p w:rsidR="001F2B1B" w:rsidRPr="00B067FE" w:rsidRDefault="001F2B1B" w:rsidP="001F2B1B">
      <w:pPr>
        <w:spacing w:line="360" w:lineRule="auto"/>
        <w:rPr>
          <w:rFonts w:ascii="Times New Roman" w:hAnsi="Times New Roman" w:cs="Times New Roman"/>
        </w:rPr>
      </w:pPr>
    </w:p>
    <w:p w:rsidR="001F2B1B" w:rsidRPr="00B067FE" w:rsidRDefault="001F2B1B" w:rsidP="001F2B1B">
      <w:pPr>
        <w:spacing w:line="360" w:lineRule="auto"/>
        <w:rPr>
          <w:rFonts w:ascii="Times New Roman" w:hAnsi="Times New Roman" w:cs="Times New Roman"/>
        </w:rPr>
      </w:pPr>
      <w:r w:rsidRPr="00B067FE">
        <w:rPr>
          <w:rFonts w:ascii="Times New Roman" w:hAnsi="Times New Roman" w:cs="Times New Roman"/>
        </w:rPr>
        <w:t>It can be expressed in bar diagram comparing the sales trend with profit (loss) trend</w:t>
      </w:r>
    </w:p>
    <w:p w:rsidR="001F2B1B" w:rsidRPr="00B067FE" w:rsidRDefault="001F2B1B" w:rsidP="001F2B1B">
      <w:pPr>
        <w:spacing w:line="360" w:lineRule="auto"/>
        <w:jc w:val="center"/>
        <w:rPr>
          <w:rFonts w:ascii="Times New Roman" w:hAnsi="Times New Roman" w:cs="Times New Roman"/>
          <w:b/>
          <w:sz w:val="8"/>
        </w:rPr>
      </w:pPr>
    </w:p>
    <w:p w:rsidR="001F2B1B" w:rsidRDefault="001F2B1B" w:rsidP="001F2B1B">
      <w:pPr>
        <w:spacing w:line="360" w:lineRule="auto"/>
        <w:jc w:val="center"/>
        <w:rPr>
          <w:rFonts w:ascii="Times New Roman" w:hAnsi="Times New Roman" w:cs="Times New Roman"/>
          <w:b/>
        </w:rPr>
      </w:pPr>
    </w:p>
    <w:p w:rsidR="00FB41A5" w:rsidRDefault="00FB41A5" w:rsidP="001F2B1B">
      <w:pPr>
        <w:spacing w:line="360" w:lineRule="auto"/>
        <w:jc w:val="center"/>
        <w:rPr>
          <w:rFonts w:ascii="Times New Roman" w:hAnsi="Times New Roman" w:cs="Times New Roman"/>
          <w:b/>
        </w:rPr>
      </w:pPr>
    </w:p>
    <w:p w:rsidR="00FB41A5" w:rsidRPr="00B067FE" w:rsidRDefault="00FB41A5" w:rsidP="001F2B1B">
      <w:pPr>
        <w:spacing w:line="360" w:lineRule="auto"/>
        <w:jc w:val="center"/>
        <w:rPr>
          <w:rFonts w:ascii="Times New Roman" w:hAnsi="Times New Roman" w:cs="Times New Roman"/>
          <w:b/>
        </w:rPr>
      </w:pPr>
    </w:p>
    <w:p w:rsidR="001F2B1B" w:rsidRPr="00B067FE" w:rsidRDefault="001F2B1B" w:rsidP="001F2B1B">
      <w:pPr>
        <w:spacing w:line="360" w:lineRule="auto"/>
        <w:jc w:val="center"/>
        <w:rPr>
          <w:rFonts w:ascii="Times New Roman" w:hAnsi="Times New Roman" w:cs="Times New Roman"/>
          <w:b/>
        </w:rPr>
      </w:pPr>
      <w:r w:rsidRPr="00B067FE">
        <w:rPr>
          <w:rFonts w:ascii="Times New Roman" w:hAnsi="Times New Roman" w:cs="Times New Roman"/>
          <w:b/>
        </w:rPr>
        <w:lastRenderedPageBreak/>
        <w:t>Figure 4.7</w:t>
      </w:r>
    </w:p>
    <w:p w:rsidR="001F2B1B" w:rsidRPr="00B067FE" w:rsidRDefault="001F2B1B" w:rsidP="001F2B1B">
      <w:pPr>
        <w:tabs>
          <w:tab w:val="left" w:pos="3165"/>
        </w:tabs>
        <w:spacing w:line="360" w:lineRule="auto"/>
        <w:jc w:val="center"/>
        <w:rPr>
          <w:rFonts w:ascii="Times New Roman" w:hAnsi="Times New Roman" w:cs="Times New Roman"/>
          <w:b/>
        </w:rPr>
      </w:pPr>
      <w:r w:rsidRPr="00B067FE">
        <w:rPr>
          <w:rFonts w:ascii="Times New Roman" w:hAnsi="Times New Roman" w:cs="Times New Roman"/>
          <w:b/>
        </w:rPr>
        <w:t>Sales and Profit (Loss) Trend of HDL75</w:t>
      </w:r>
    </w:p>
    <w:p w:rsidR="001F2B1B" w:rsidRPr="00B067FE" w:rsidRDefault="001F2B1B" w:rsidP="001F2B1B">
      <w:pPr>
        <w:tabs>
          <w:tab w:val="left" w:pos="3165"/>
        </w:tabs>
        <w:spacing w:line="360" w:lineRule="auto"/>
        <w:jc w:val="center"/>
        <w:rPr>
          <w:rFonts w:ascii="Times New Roman" w:hAnsi="Times New Roman" w:cs="Times New Roman"/>
          <w:b/>
        </w:rPr>
      </w:pPr>
      <w:r w:rsidRPr="00B067FE">
        <w:rPr>
          <w:rFonts w:ascii="Times New Roman" w:hAnsi="Times New Roman" w:cs="Times New Roman"/>
          <w:noProof/>
          <w:lang w:bidi="ne-NP"/>
        </w:rPr>
        <w:drawing>
          <wp:inline distT="0" distB="0" distL="0" distR="0">
            <wp:extent cx="4673600" cy="2692400"/>
            <wp:effectExtent l="0" t="0" r="0" b="0"/>
            <wp:docPr id="137" name="Picture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pic:cNvPicPr>
                      <a:picLocks noChangeAspect="1" noChangeArrowheads="1"/>
                    </pic:cNvPicPr>
                  </pic:nvPicPr>
                  <pic:blipFill>
                    <a:blip r:embed="rId131"/>
                    <a:srcRect/>
                    <a:stretch>
                      <a:fillRect/>
                    </a:stretch>
                  </pic:blipFill>
                  <pic:spPr bwMode="auto">
                    <a:xfrm>
                      <a:off x="0" y="0"/>
                      <a:ext cx="4673600" cy="2692400"/>
                    </a:xfrm>
                    <a:prstGeom prst="rect">
                      <a:avLst/>
                    </a:prstGeom>
                    <a:noFill/>
                    <a:ln w="9525">
                      <a:noFill/>
                      <a:miter lim="800000"/>
                      <a:headEnd/>
                      <a:tailEnd/>
                    </a:ln>
                  </pic:spPr>
                </pic:pic>
              </a:graphicData>
            </a:graphic>
          </wp:inline>
        </w:drawing>
      </w:r>
    </w:p>
    <w:p w:rsidR="001F2B1B" w:rsidRDefault="001F2B1B" w:rsidP="001F2B1B">
      <w:pPr>
        <w:spacing w:line="360" w:lineRule="auto"/>
        <w:jc w:val="center"/>
        <w:rPr>
          <w:rFonts w:ascii="Times New Roman" w:hAnsi="Times New Roman" w:cs="Times New Roman"/>
          <w:sz w:val="4"/>
        </w:rPr>
      </w:pPr>
    </w:p>
    <w:p w:rsidR="001F2B1B" w:rsidRPr="00B067FE" w:rsidRDefault="001F2B1B" w:rsidP="001F2B1B">
      <w:pPr>
        <w:spacing w:line="360" w:lineRule="auto"/>
        <w:jc w:val="center"/>
        <w:rPr>
          <w:rFonts w:ascii="Times New Roman" w:hAnsi="Times New Roman" w:cs="Times New Roman"/>
          <w:b/>
        </w:rPr>
      </w:pPr>
      <w:r w:rsidRPr="00B067FE">
        <w:rPr>
          <w:rFonts w:ascii="Times New Roman" w:hAnsi="Times New Roman" w:cs="Times New Roman"/>
          <w:b/>
        </w:rPr>
        <w:t>Figure 4.8</w:t>
      </w:r>
    </w:p>
    <w:p w:rsidR="001F2B1B" w:rsidRPr="00B067FE" w:rsidRDefault="001F2B1B" w:rsidP="001F2B1B">
      <w:pPr>
        <w:spacing w:line="360" w:lineRule="auto"/>
        <w:jc w:val="center"/>
        <w:rPr>
          <w:rFonts w:ascii="Times New Roman" w:hAnsi="Times New Roman" w:cs="Times New Roman"/>
          <w:b/>
        </w:rPr>
      </w:pPr>
      <w:r w:rsidRPr="00B067FE">
        <w:rPr>
          <w:rFonts w:ascii="Times New Roman" w:hAnsi="Times New Roman" w:cs="Times New Roman"/>
          <w:b/>
        </w:rPr>
        <w:t>Sales and Profit (Loss) of DNPL75</w:t>
      </w:r>
    </w:p>
    <w:p w:rsidR="001F2B1B" w:rsidRPr="00B067FE" w:rsidRDefault="001F2B1B" w:rsidP="001F2B1B">
      <w:pPr>
        <w:spacing w:line="360" w:lineRule="auto"/>
        <w:jc w:val="center"/>
        <w:rPr>
          <w:rFonts w:ascii="Times New Roman" w:hAnsi="Times New Roman" w:cs="Times New Roman"/>
          <w:b/>
        </w:rPr>
      </w:pPr>
      <w:r w:rsidRPr="00B067FE">
        <w:rPr>
          <w:rFonts w:ascii="Times New Roman" w:hAnsi="Times New Roman" w:cs="Times New Roman"/>
          <w:noProof/>
          <w:lang w:bidi="ne-NP"/>
        </w:rPr>
        <w:drawing>
          <wp:inline distT="0" distB="0" distL="0" distR="0">
            <wp:extent cx="4673600" cy="2692400"/>
            <wp:effectExtent l="0" t="0" r="0" b="0"/>
            <wp:docPr id="138" name="Picture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132"/>
                    <a:srcRect/>
                    <a:stretch>
                      <a:fillRect/>
                    </a:stretch>
                  </pic:blipFill>
                  <pic:spPr bwMode="auto">
                    <a:xfrm>
                      <a:off x="0" y="0"/>
                      <a:ext cx="4673600" cy="2692400"/>
                    </a:xfrm>
                    <a:prstGeom prst="rect">
                      <a:avLst/>
                    </a:prstGeom>
                    <a:noFill/>
                    <a:ln w="9525">
                      <a:noFill/>
                      <a:miter lim="800000"/>
                      <a:headEnd/>
                      <a:tailEnd/>
                    </a:ln>
                  </pic:spPr>
                </pic:pic>
              </a:graphicData>
            </a:graphic>
          </wp:inline>
        </w:drawing>
      </w:r>
    </w:p>
    <w:p w:rsidR="001F2B1B" w:rsidRPr="00B067FE" w:rsidRDefault="001F2B1B" w:rsidP="001F2B1B">
      <w:pPr>
        <w:tabs>
          <w:tab w:val="left" w:pos="3750"/>
        </w:tabs>
        <w:spacing w:line="360" w:lineRule="auto"/>
        <w:jc w:val="center"/>
        <w:rPr>
          <w:rFonts w:ascii="Times New Roman" w:hAnsi="Times New Roman" w:cs="Times New Roman"/>
          <w:sz w:val="6"/>
        </w:rPr>
      </w:pPr>
    </w:p>
    <w:p w:rsidR="00FB41A5" w:rsidRDefault="00FB41A5" w:rsidP="001F2B1B">
      <w:pPr>
        <w:spacing w:line="360" w:lineRule="auto"/>
        <w:rPr>
          <w:rFonts w:ascii="Times New Roman" w:hAnsi="Times New Roman" w:cs="Times New Roman"/>
          <w:b/>
          <w:bCs/>
        </w:rPr>
      </w:pPr>
    </w:p>
    <w:p w:rsidR="001F2B1B" w:rsidRPr="00B067FE" w:rsidRDefault="001F2B1B" w:rsidP="001F2B1B">
      <w:pPr>
        <w:spacing w:line="360" w:lineRule="auto"/>
        <w:rPr>
          <w:rFonts w:ascii="Times New Roman" w:hAnsi="Times New Roman" w:cs="Times New Roman"/>
          <w:b/>
          <w:bCs/>
        </w:rPr>
      </w:pPr>
      <w:r w:rsidRPr="00B067FE">
        <w:rPr>
          <w:rFonts w:ascii="Times New Roman" w:hAnsi="Times New Roman" w:cs="Times New Roman"/>
          <w:b/>
          <w:bCs/>
        </w:rPr>
        <w:lastRenderedPageBreak/>
        <w:t>4.4 Cost Analysis of HDL and DNPL</w:t>
      </w:r>
    </w:p>
    <w:p w:rsidR="001F2B1B" w:rsidRPr="00B067FE" w:rsidRDefault="001F2B1B" w:rsidP="001F2B1B">
      <w:pPr>
        <w:pStyle w:val="BodyText"/>
        <w:spacing w:line="360" w:lineRule="auto"/>
      </w:pPr>
      <w:r w:rsidRPr="00B067FE">
        <w:t xml:space="preserve">Cost planning and control is not reduction in cost but it means better utilization of limited resources. Expenses planning and controlling should focus on the relationship between expenditure and benefits derived from those expenditure. Cost analysis is necessary to attain enterprise goals. There are different types of cost incurred in the company. Generally costs are classified in to four categories, which are: </w:t>
      </w:r>
    </w:p>
    <w:p w:rsidR="001F2B1B" w:rsidRPr="00B067FE" w:rsidRDefault="001F2B1B" w:rsidP="001F2B1B">
      <w:pPr>
        <w:numPr>
          <w:ilvl w:val="0"/>
          <w:numId w:val="34"/>
        </w:numPr>
        <w:tabs>
          <w:tab w:val="left" w:pos="1065"/>
        </w:tabs>
        <w:spacing w:after="0" w:line="360" w:lineRule="auto"/>
        <w:rPr>
          <w:rFonts w:ascii="Times New Roman" w:hAnsi="Times New Roman" w:cs="Times New Roman"/>
        </w:rPr>
      </w:pPr>
      <w:r w:rsidRPr="00B067FE">
        <w:rPr>
          <w:rFonts w:ascii="Times New Roman" w:hAnsi="Times New Roman" w:cs="Times New Roman"/>
        </w:rPr>
        <w:t>Cost of production</w:t>
      </w:r>
    </w:p>
    <w:p w:rsidR="001F2B1B" w:rsidRPr="00B067FE" w:rsidRDefault="001F2B1B" w:rsidP="001F2B1B">
      <w:pPr>
        <w:numPr>
          <w:ilvl w:val="0"/>
          <w:numId w:val="34"/>
        </w:numPr>
        <w:tabs>
          <w:tab w:val="left" w:pos="1065"/>
        </w:tabs>
        <w:spacing w:after="0" w:line="360" w:lineRule="auto"/>
        <w:rPr>
          <w:rFonts w:ascii="Times New Roman" w:hAnsi="Times New Roman" w:cs="Times New Roman"/>
        </w:rPr>
      </w:pPr>
      <w:r w:rsidRPr="00B067FE">
        <w:rPr>
          <w:rFonts w:ascii="Times New Roman" w:hAnsi="Times New Roman" w:cs="Times New Roman"/>
        </w:rPr>
        <w:t>Administrative expenses</w:t>
      </w:r>
    </w:p>
    <w:p w:rsidR="001F2B1B" w:rsidRPr="00B067FE" w:rsidRDefault="001F2B1B" w:rsidP="001F2B1B">
      <w:pPr>
        <w:numPr>
          <w:ilvl w:val="0"/>
          <w:numId w:val="34"/>
        </w:numPr>
        <w:tabs>
          <w:tab w:val="left" w:pos="1065"/>
        </w:tabs>
        <w:spacing w:after="0" w:line="360" w:lineRule="auto"/>
        <w:rPr>
          <w:rFonts w:ascii="Times New Roman" w:hAnsi="Times New Roman" w:cs="Times New Roman"/>
        </w:rPr>
      </w:pPr>
      <w:r w:rsidRPr="00B067FE">
        <w:rPr>
          <w:rFonts w:ascii="Times New Roman" w:hAnsi="Times New Roman" w:cs="Times New Roman"/>
        </w:rPr>
        <w:t>Selling and distribution expenses</w:t>
      </w:r>
    </w:p>
    <w:p w:rsidR="001F2B1B" w:rsidRPr="00B067FE" w:rsidRDefault="001F2B1B" w:rsidP="001F2B1B">
      <w:pPr>
        <w:numPr>
          <w:ilvl w:val="0"/>
          <w:numId w:val="34"/>
        </w:numPr>
        <w:tabs>
          <w:tab w:val="left" w:pos="1065"/>
        </w:tabs>
        <w:spacing w:after="0" w:line="360" w:lineRule="auto"/>
        <w:rPr>
          <w:rFonts w:ascii="Times New Roman" w:hAnsi="Times New Roman" w:cs="Times New Roman"/>
        </w:rPr>
      </w:pPr>
      <w:r w:rsidRPr="00B067FE">
        <w:rPr>
          <w:rFonts w:ascii="Times New Roman" w:hAnsi="Times New Roman" w:cs="Times New Roman"/>
        </w:rPr>
        <w:t>Financing expenses</w:t>
      </w:r>
    </w:p>
    <w:p w:rsidR="001F2B1B" w:rsidRPr="00B067FE" w:rsidRDefault="001F2B1B" w:rsidP="001F2B1B">
      <w:pPr>
        <w:pStyle w:val="BodyText"/>
        <w:tabs>
          <w:tab w:val="left" w:pos="1065"/>
        </w:tabs>
        <w:spacing w:line="360" w:lineRule="auto"/>
        <w:rPr>
          <w:b w:val="0"/>
        </w:rPr>
      </w:pPr>
      <w:r w:rsidRPr="00B067FE">
        <w:rPr>
          <w:b w:val="0"/>
        </w:rPr>
        <w:t>Cost of Production</w:t>
      </w:r>
    </w:p>
    <w:p w:rsidR="001F2B1B" w:rsidRPr="00B067FE" w:rsidRDefault="001F2B1B" w:rsidP="001F2B1B">
      <w:pPr>
        <w:pStyle w:val="BodyText"/>
        <w:tabs>
          <w:tab w:val="left" w:pos="1065"/>
        </w:tabs>
        <w:spacing w:line="360" w:lineRule="auto"/>
      </w:pPr>
      <w:r w:rsidRPr="00B067FE">
        <w:t>The costs which are related with production and include raw materials, packaging materials, direct expenses, water and electricity, Royalty, Repair and maintenance, Blending charge, other expenses etc.</w:t>
      </w:r>
    </w:p>
    <w:p w:rsidR="001F2B1B" w:rsidRPr="00B067FE" w:rsidRDefault="001F2B1B" w:rsidP="001F2B1B">
      <w:pPr>
        <w:spacing w:line="360" w:lineRule="auto"/>
        <w:rPr>
          <w:rFonts w:ascii="Times New Roman" w:hAnsi="Times New Roman" w:cs="Times New Roman"/>
          <w:b/>
        </w:rPr>
      </w:pPr>
      <w:r w:rsidRPr="00B067FE">
        <w:rPr>
          <w:rFonts w:ascii="Times New Roman" w:hAnsi="Times New Roman" w:cs="Times New Roman"/>
          <w:b/>
        </w:rPr>
        <w:t>Administrative Expenses</w:t>
      </w:r>
    </w:p>
    <w:p w:rsidR="001F2B1B" w:rsidRPr="00B067FE" w:rsidRDefault="001F2B1B" w:rsidP="001F2B1B">
      <w:pPr>
        <w:pStyle w:val="BodyText"/>
        <w:tabs>
          <w:tab w:val="left" w:pos="1065"/>
        </w:tabs>
        <w:spacing w:line="360" w:lineRule="auto"/>
      </w:pPr>
      <w:r w:rsidRPr="00B067FE">
        <w:t>Administrative expenses are a part of management cost. It includes salary and allowance, P/F contribution, printing and stationary, water and electricity, communication expenses, Bank charges, Repair and maintenance, meeting fesses, Traveling expenses, conveyance and fuel expenses, computer software expenses, AGM expenses, Rent, Taxes and fees, Guest entertainment, Notice publication expenses, security expenses, members fees and subscription, legal and professional fees, insurance premium, Training and Recruitment expense, Miscellaneous expenses etc.</w:t>
      </w:r>
    </w:p>
    <w:p w:rsidR="001F2B1B" w:rsidRPr="00B067FE" w:rsidRDefault="001F2B1B" w:rsidP="001F2B1B">
      <w:pPr>
        <w:pStyle w:val="BodyText"/>
        <w:tabs>
          <w:tab w:val="left" w:pos="1065"/>
        </w:tabs>
        <w:spacing w:line="360" w:lineRule="auto"/>
        <w:rPr>
          <w:b w:val="0"/>
          <w:bCs w:val="0"/>
        </w:rPr>
      </w:pPr>
      <w:r w:rsidRPr="00B067FE">
        <w:rPr>
          <w:b w:val="0"/>
          <w:bCs w:val="0"/>
        </w:rPr>
        <w:t>Selling and Administrative Expenses</w:t>
      </w:r>
    </w:p>
    <w:p w:rsidR="001F2B1B" w:rsidRPr="00B067FE" w:rsidRDefault="001F2B1B" w:rsidP="001F2B1B">
      <w:pPr>
        <w:pStyle w:val="BodyText"/>
        <w:tabs>
          <w:tab w:val="left" w:pos="1065"/>
        </w:tabs>
        <w:spacing w:line="360" w:lineRule="auto"/>
      </w:pPr>
      <w:r w:rsidRPr="00B067FE">
        <w:t>It is the costs incurred for selling and distribution of the product and include: transportation and insurance exp., Advertisement, Hoarding Board Rental, Distributions Meeting exp. Traveling expenses of sales man, complementary expenses, sales promotion expenses, leakage and breakage etc.</w:t>
      </w:r>
    </w:p>
    <w:p w:rsidR="001F2B1B" w:rsidRPr="00B067FE" w:rsidRDefault="001F2B1B" w:rsidP="001F2B1B">
      <w:pPr>
        <w:pStyle w:val="BodyText"/>
        <w:tabs>
          <w:tab w:val="left" w:pos="1065"/>
        </w:tabs>
        <w:spacing w:line="360" w:lineRule="auto"/>
      </w:pPr>
    </w:p>
    <w:p w:rsidR="001F2B1B" w:rsidRPr="00B067FE" w:rsidRDefault="001F2B1B" w:rsidP="001F2B1B">
      <w:pPr>
        <w:pStyle w:val="BodyText"/>
        <w:tabs>
          <w:tab w:val="left" w:pos="1065"/>
        </w:tabs>
        <w:spacing w:line="360" w:lineRule="auto"/>
        <w:rPr>
          <w:b w:val="0"/>
          <w:bCs w:val="0"/>
        </w:rPr>
      </w:pPr>
      <w:r w:rsidRPr="00B067FE">
        <w:rPr>
          <w:b w:val="0"/>
          <w:bCs w:val="0"/>
        </w:rPr>
        <w:t>Financing Expenses</w:t>
      </w:r>
    </w:p>
    <w:p w:rsidR="001F2B1B" w:rsidRPr="00B067FE" w:rsidRDefault="001F2B1B" w:rsidP="001F2B1B">
      <w:pPr>
        <w:pStyle w:val="BodyText"/>
        <w:tabs>
          <w:tab w:val="left" w:pos="1065"/>
        </w:tabs>
        <w:spacing w:line="360" w:lineRule="auto"/>
        <w:rPr>
          <w:b w:val="0"/>
          <w:bCs w:val="0"/>
        </w:rPr>
      </w:pPr>
      <w:r w:rsidRPr="00B067FE">
        <w:t>It includes interest on overdraft, interest on term loan etc.</w:t>
      </w:r>
    </w:p>
    <w:p w:rsidR="001F2B1B" w:rsidRPr="00B067FE" w:rsidRDefault="001F2B1B" w:rsidP="001F2B1B">
      <w:pPr>
        <w:pStyle w:val="BodyText"/>
        <w:tabs>
          <w:tab w:val="left" w:pos="1065"/>
        </w:tabs>
        <w:spacing w:line="360" w:lineRule="auto"/>
      </w:pPr>
    </w:p>
    <w:p w:rsidR="001F2B1B" w:rsidRPr="00B067FE" w:rsidRDefault="001F2B1B" w:rsidP="001F2B1B">
      <w:pPr>
        <w:pStyle w:val="BodyText"/>
        <w:tabs>
          <w:tab w:val="left" w:pos="1065"/>
        </w:tabs>
        <w:spacing w:line="360" w:lineRule="auto"/>
        <w:rPr>
          <w:b w:val="0"/>
          <w:bCs w:val="0"/>
        </w:rPr>
      </w:pPr>
      <w:r w:rsidRPr="00B067FE">
        <w:rPr>
          <w:b w:val="0"/>
          <w:bCs w:val="0"/>
        </w:rPr>
        <w:t>4.4.1 Fixed Cost Analysis</w:t>
      </w:r>
    </w:p>
    <w:p w:rsidR="001F2B1B" w:rsidRPr="00B067FE" w:rsidRDefault="001F2B1B" w:rsidP="001F2B1B">
      <w:pPr>
        <w:pStyle w:val="BodyText"/>
        <w:tabs>
          <w:tab w:val="left" w:pos="540"/>
        </w:tabs>
        <w:spacing w:line="360" w:lineRule="auto"/>
      </w:pPr>
      <w:r w:rsidRPr="00B067FE">
        <w:t xml:space="preserve">Such costs are those in which the total fixed costs remain constant over a relevant range of volume/ out put, while the unit fixed costs vary with out put. As the production units increase fixed cost per unit decrease, it is because same cost will be dispersed in more production units. Fixed cost in total are variable for different fiscal year affected by internal and external environmental factors of the company. </w:t>
      </w:r>
    </w:p>
    <w:p w:rsidR="001F2B1B" w:rsidRPr="00B067FE" w:rsidRDefault="001F2B1B" w:rsidP="001F2B1B">
      <w:pPr>
        <w:pStyle w:val="BodyText"/>
        <w:tabs>
          <w:tab w:val="left" w:pos="540"/>
        </w:tabs>
        <w:spacing w:line="360" w:lineRule="auto"/>
      </w:pPr>
    </w:p>
    <w:p w:rsidR="001F2B1B" w:rsidRPr="00B067FE" w:rsidRDefault="001F2B1B" w:rsidP="001F2B1B">
      <w:pPr>
        <w:pStyle w:val="BodyText"/>
        <w:tabs>
          <w:tab w:val="left" w:pos="540"/>
        </w:tabs>
        <w:spacing w:line="360" w:lineRule="auto"/>
      </w:pPr>
      <w:r w:rsidRPr="00B067FE">
        <w:t>The fixed cost of HDL and DNPL are presented in the table below.</w:t>
      </w:r>
    </w:p>
    <w:p w:rsidR="00A44E92" w:rsidRPr="00B067FE" w:rsidRDefault="001F2B1B" w:rsidP="001F2B1B">
      <w:pPr>
        <w:pStyle w:val="BodyText"/>
        <w:tabs>
          <w:tab w:val="left" w:pos="1065"/>
        </w:tabs>
        <w:spacing w:line="360" w:lineRule="auto"/>
        <w:rPr>
          <w:b w:val="0"/>
        </w:rPr>
      </w:pPr>
      <w:r w:rsidRPr="00B067FE">
        <w:rPr>
          <w:b w:val="0"/>
        </w:rPr>
        <w:tab/>
      </w:r>
      <w:r w:rsidRPr="00B067FE">
        <w:rPr>
          <w:b w:val="0"/>
        </w:rPr>
        <w:tab/>
      </w:r>
      <w:r w:rsidRPr="00B067FE">
        <w:rPr>
          <w:b w:val="0"/>
        </w:rPr>
        <w:tab/>
      </w:r>
      <w:r w:rsidRPr="00B067FE">
        <w:rPr>
          <w:b w:val="0"/>
        </w:rPr>
        <w:tab/>
      </w:r>
      <w:r w:rsidRPr="00B067FE">
        <w:rPr>
          <w:b w:val="0"/>
        </w:rPr>
        <w:tab/>
      </w:r>
    </w:p>
    <w:p w:rsidR="001F2B1B" w:rsidRPr="00B067FE" w:rsidRDefault="001F2B1B" w:rsidP="001F2B1B">
      <w:pPr>
        <w:pStyle w:val="BodyText"/>
        <w:tabs>
          <w:tab w:val="left" w:pos="1065"/>
        </w:tabs>
        <w:spacing w:line="360" w:lineRule="auto"/>
        <w:jc w:val="center"/>
        <w:rPr>
          <w:b w:val="0"/>
          <w:sz w:val="22"/>
          <w:szCs w:val="22"/>
        </w:rPr>
      </w:pPr>
      <w:r w:rsidRPr="00B067FE">
        <w:rPr>
          <w:b w:val="0"/>
          <w:sz w:val="22"/>
          <w:szCs w:val="22"/>
        </w:rPr>
        <w:t>Table 4.23</w:t>
      </w:r>
    </w:p>
    <w:p w:rsidR="001F2B1B" w:rsidRPr="00B067FE" w:rsidRDefault="001F2B1B" w:rsidP="001F2B1B">
      <w:pPr>
        <w:pStyle w:val="BodyText"/>
        <w:tabs>
          <w:tab w:val="left" w:pos="1065"/>
        </w:tabs>
        <w:spacing w:line="360" w:lineRule="auto"/>
        <w:jc w:val="center"/>
        <w:rPr>
          <w:b w:val="0"/>
          <w:sz w:val="22"/>
          <w:szCs w:val="22"/>
        </w:rPr>
      </w:pPr>
      <w:r w:rsidRPr="00B067FE">
        <w:rPr>
          <w:b w:val="0"/>
          <w:sz w:val="22"/>
          <w:szCs w:val="22"/>
        </w:rPr>
        <w:t>Fixed Cost Details of HDL77</w:t>
      </w:r>
    </w:p>
    <w:tbl>
      <w:tblPr>
        <w:tblW w:w="934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tblPr>
      <w:tblGrid>
        <w:gridCol w:w="3448"/>
        <w:gridCol w:w="1159"/>
        <w:gridCol w:w="1159"/>
        <w:gridCol w:w="1143"/>
        <w:gridCol w:w="1159"/>
        <w:gridCol w:w="1281"/>
      </w:tblGrid>
      <w:tr w:rsidR="001F2B1B" w:rsidRPr="00B067FE" w:rsidTr="002E327B">
        <w:trPr>
          <w:trHeight w:val="327"/>
          <w:jc w:val="center"/>
        </w:trPr>
        <w:tc>
          <w:tcPr>
            <w:tcW w:w="3448" w:type="dxa"/>
          </w:tcPr>
          <w:p w:rsidR="001F2B1B" w:rsidRPr="00B067FE" w:rsidRDefault="001F2B1B" w:rsidP="002E327B">
            <w:pPr>
              <w:pStyle w:val="BodyText"/>
              <w:tabs>
                <w:tab w:val="left" w:pos="1065"/>
              </w:tabs>
              <w:spacing w:line="360" w:lineRule="auto"/>
              <w:jc w:val="center"/>
              <w:rPr>
                <w:b w:val="0"/>
              </w:rPr>
            </w:pPr>
            <w:r w:rsidRPr="00B067FE">
              <w:rPr>
                <w:b w:val="0"/>
              </w:rPr>
              <w:t>Details</w:t>
            </w:r>
          </w:p>
        </w:tc>
        <w:tc>
          <w:tcPr>
            <w:tcW w:w="5901" w:type="dxa"/>
            <w:gridSpan w:val="5"/>
          </w:tcPr>
          <w:p w:rsidR="001F2B1B" w:rsidRPr="00B067FE" w:rsidRDefault="001F2B1B" w:rsidP="002E327B">
            <w:pPr>
              <w:pStyle w:val="BodyText"/>
              <w:tabs>
                <w:tab w:val="left" w:pos="1065"/>
              </w:tabs>
              <w:spacing w:line="360" w:lineRule="auto"/>
              <w:jc w:val="center"/>
              <w:rPr>
                <w:b w:val="0"/>
              </w:rPr>
            </w:pPr>
            <w:r w:rsidRPr="00B067FE">
              <w:rPr>
                <w:b w:val="0"/>
              </w:rPr>
              <w:t>Year</w:t>
            </w:r>
          </w:p>
        </w:tc>
      </w:tr>
      <w:tr w:rsidR="001F2B1B" w:rsidRPr="00B067FE" w:rsidTr="002E327B">
        <w:trPr>
          <w:trHeight w:val="344"/>
          <w:jc w:val="center"/>
        </w:trPr>
        <w:tc>
          <w:tcPr>
            <w:tcW w:w="3448" w:type="dxa"/>
            <w:vMerge w:val="restart"/>
          </w:tcPr>
          <w:p w:rsidR="001F2B1B" w:rsidRPr="00B067FE" w:rsidRDefault="001F2B1B" w:rsidP="002E327B">
            <w:pPr>
              <w:pStyle w:val="BodyText"/>
              <w:tabs>
                <w:tab w:val="left" w:pos="1065"/>
              </w:tabs>
              <w:spacing w:line="360" w:lineRule="auto"/>
              <w:rPr>
                <w:b w:val="0"/>
                <w:bCs w:val="0"/>
                <w:u w:val="single"/>
              </w:rPr>
            </w:pPr>
            <w:r w:rsidRPr="00B067FE">
              <w:rPr>
                <w:b w:val="0"/>
                <w:bCs w:val="0"/>
                <w:u w:val="single"/>
              </w:rPr>
              <w:t>Production Expenses</w:t>
            </w:r>
          </w:p>
          <w:p w:rsidR="001F2B1B" w:rsidRPr="00B067FE" w:rsidRDefault="001F2B1B" w:rsidP="002E327B">
            <w:pPr>
              <w:pStyle w:val="BodyText"/>
              <w:tabs>
                <w:tab w:val="left" w:pos="210"/>
                <w:tab w:val="left" w:pos="1065"/>
              </w:tabs>
              <w:spacing w:line="360" w:lineRule="auto"/>
            </w:pPr>
            <w:r w:rsidRPr="00B067FE">
              <w:t>Salary and wages</w:t>
            </w:r>
          </w:p>
          <w:p w:rsidR="001F2B1B" w:rsidRPr="00B067FE" w:rsidRDefault="001F2B1B" w:rsidP="002E327B">
            <w:pPr>
              <w:pStyle w:val="BodyText"/>
              <w:tabs>
                <w:tab w:val="left" w:pos="210"/>
                <w:tab w:val="left" w:pos="1065"/>
              </w:tabs>
              <w:spacing w:line="360" w:lineRule="auto"/>
            </w:pPr>
            <w:r w:rsidRPr="00B067FE">
              <w:t>Water and Electricity</w:t>
            </w:r>
          </w:p>
          <w:p w:rsidR="001F2B1B" w:rsidRPr="00B067FE" w:rsidRDefault="001F2B1B" w:rsidP="002E327B">
            <w:pPr>
              <w:pStyle w:val="BodyText"/>
              <w:tabs>
                <w:tab w:val="left" w:pos="210"/>
                <w:tab w:val="left" w:pos="1065"/>
              </w:tabs>
              <w:spacing w:line="360" w:lineRule="auto"/>
            </w:pPr>
            <w:r w:rsidRPr="00B067FE">
              <w:t>Repair and Maintenance</w:t>
            </w:r>
          </w:p>
        </w:tc>
        <w:tc>
          <w:tcPr>
            <w:tcW w:w="1159" w:type="dxa"/>
          </w:tcPr>
          <w:p w:rsidR="001F2B1B" w:rsidRPr="00B067FE" w:rsidRDefault="001F2B1B" w:rsidP="002E327B">
            <w:pPr>
              <w:pStyle w:val="BodyText"/>
              <w:tabs>
                <w:tab w:val="left" w:pos="1065"/>
              </w:tabs>
              <w:spacing w:line="360" w:lineRule="auto"/>
              <w:jc w:val="right"/>
            </w:pPr>
            <w:r w:rsidRPr="00B067FE">
              <w:t>2004/05</w:t>
            </w:r>
          </w:p>
        </w:tc>
        <w:tc>
          <w:tcPr>
            <w:tcW w:w="1159" w:type="dxa"/>
          </w:tcPr>
          <w:p w:rsidR="001F2B1B" w:rsidRPr="00B067FE" w:rsidRDefault="001F2B1B" w:rsidP="002E327B">
            <w:pPr>
              <w:pStyle w:val="BodyText"/>
              <w:tabs>
                <w:tab w:val="left" w:pos="1065"/>
              </w:tabs>
              <w:spacing w:line="360" w:lineRule="auto"/>
              <w:jc w:val="right"/>
            </w:pPr>
            <w:r w:rsidRPr="00B067FE">
              <w:t>2005/06</w:t>
            </w:r>
          </w:p>
        </w:tc>
        <w:tc>
          <w:tcPr>
            <w:tcW w:w="1143" w:type="dxa"/>
          </w:tcPr>
          <w:p w:rsidR="001F2B1B" w:rsidRPr="00B067FE" w:rsidRDefault="001F2B1B" w:rsidP="002E327B">
            <w:pPr>
              <w:pStyle w:val="BodyText"/>
              <w:tabs>
                <w:tab w:val="left" w:pos="1065"/>
              </w:tabs>
              <w:spacing w:line="360" w:lineRule="auto"/>
              <w:jc w:val="right"/>
            </w:pPr>
            <w:r w:rsidRPr="00B067FE">
              <w:t>2006/07</w:t>
            </w:r>
          </w:p>
        </w:tc>
        <w:tc>
          <w:tcPr>
            <w:tcW w:w="1159" w:type="dxa"/>
          </w:tcPr>
          <w:p w:rsidR="001F2B1B" w:rsidRPr="00B067FE" w:rsidRDefault="001F2B1B" w:rsidP="002E327B">
            <w:pPr>
              <w:pStyle w:val="BodyText"/>
              <w:tabs>
                <w:tab w:val="left" w:pos="1065"/>
              </w:tabs>
              <w:spacing w:line="360" w:lineRule="auto"/>
              <w:jc w:val="right"/>
            </w:pPr>
            <w:r w:rsidRPr="00B067FE">
              <w:t>2007/08</w:t>
            </w:r>
          </w:p>
        </w:tc>
        <w:tc>
          <w:tcPr>
            <w:tcW w:w="1280" w:type="dxa"/>
          </w:tcPr>
          <w:p w:rsidR="001F2B1B" w:rsidRPr="00B067FE" w:rsidRDefault="001F2B1B" w:rsidP="002E327B">
            <w:pPr>
              <w:pStyle w:val="BodyText"/>
              <w:tabs>
                <w:tab w:val="left" w:pos="1065"/>
              </w:tabs>
              <w:spacing w:line="360" w:lineRule="auto"/>
              <w:jc w:val="right"/>
            </w:pPr>
            <w:r w:rsidRPr="00B067FE">
              <w:t>2008/09</w:t>
            </w:r>
          </w:p>
        </w:tc>
      </w:tr>
      <w:tr w:rsidR="001F2B1B" w:rsidRPr="00B067FE" w:rsidTr="002E327B">
        <w:trPr>
          <w:trHeight w:val="689"/>
          <w:jc w:val="center"/>
        </w:trPr>
        <w:tc>
          <w:tcPr>
            <w:tcW w:w="3448" w:type="dxa"/>
            <w:vMerge/>
          </w:tcPr>
          <w:p w:rsidR="001F2B1B" w:rsidRPr="00B067FE" w:rsidRDefault="001F2B1B" w:rsidP="002E327B">
            <w:pPr>
              <w:pStyle w:val="BodyText"/>
              <w:tabs>
                <w:tab w:val="left" w:pos="1065"/>
              </w:tabs>
              <w:spacing w:line="360" w:lineRule="auto"/>
            </w:pPr>
          </w:p>
        </w:tc>
        <w:tc>
          <w:tcPr>
            <w:tcW w:w="1159" w:type="dxa"/>
          </w:tcPr>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735390</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275133</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135801</w:t>
            </w:r>
          </w:p>
        </w:tc>
        <w:tc>
          <w:tcPr>
            <w:tcW w:w="1159" w:type="dxa"/>
          </w:tcPr>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907036</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383072</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371129</w:t>
            </w:r>
          </w:p>
        </w:tc>
        <w:tc>
          <w:tcPr>
            <w:tcW w:w="1143" w:type="dxa"/>
          </w:tcPr>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1359046</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339920</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339863</w:t>
            </w:r>
          </w:p>
        </w:tc>
        <w:tc>
          <w:tcPr>
            <w:tcW w:w="1159" w:type="dxa"/>
          </w:tcPr>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2117345</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681608</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274122</w:t>
            </w:r>
          </w:p>
        </w:tc>
        <w:tc>
          <w:tcPr>
            <w:tcW w:w="1280" w:type="dxa"/>
          </w:tcPr>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2892687</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668182</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602756</w:t>
            </w:r>
          </w:p>
        </w:tc>
      </w:tr>
      <w:tr w:rsidR="001F2B1B" w:rsidRPr="00B067FE" w:rsidTr="002E327B">
        <w:trPr>
          <w:trHeight w:val="344"/>
          <w:jc w:val="center"/>
        </w:trPr>
        <w:tc>
          <w:tcPr>
            <w:tcW w:w="3448" w:type="dxa"/>
          </w:tcPr>
          <w:p w:rsidR="001F2B1B" w:rsidRPr="00B067FE" w:rsidRDefault="001F2B1B" w:rsidP="002E327B">
            <w:pPr>
              <w:pStyle w:val="BodyText"/>
              <w:tabs>
                <w:tab w:val="left" w:pos="1065"/>
              </w:tabs>
              <w:spacing w:line="360" w:lineRule="auto"/>
            </w:pPr>
            <w:r w:rsidRPr="00B067FE">
              <w:t>Total (A)</w:t>
            </w:r>
          </w:p>
        </w:tc>
        <w:tc>
          <w:tcPr>
            <w:tcW w:w="1159" w:type="dxa"/>
          </w:tcPr>
          <w:p w:rsidR="001F2B1B" w:rsidRPr="00B067FE" w:rsidRDefault="001F2B1B" w:rsidP="002E327B">
            <w:pPr>
              <w:pStyle w:val="BodyText"/>
              <w:tabs>
                <w:tab w:val="left" w:pos="1065"/>
              </w:tabs>
              <w:spacing w:line="360" w:lineRule="auto"/>
              <w:jc w:val="right"/>
            </w:pPr>
            <w:r w:rsidRPr="00B067FE">
              <w:t>1146324</w:t>
            </w:r>
          </w:p>
        </w:tc>
        <w:tc>
          <w:tcPr>
            <w:tcW w:w="1159" w:type="dxa"/>
          </w:tcPr>
          <w:p w:rsidR="001F2B1B" w:rsidRPr="00B067FE" w:rsidRDefault="001F2B1B" w:rsidP="002E327B">
            <w:pPr>
              <w:pStyle w:val="BodyText"/>
              <w:tabs>
                <w:tab w:val="left" w:pos="1065"/>
              </w:tabs>
              <w:spacing w:line="360" w:lineRule="auto"/>
              <w:jc w:val="right"/>
            </w:pPr>
            <w:r w:rsidRPr="00B067FE">
              <w:t>1661237</w:t>
            </w:r>
          </w:p>
        </w:tc>
        <w:tc>
          <w:tcPr>
            <w:tcW w:w="1143" w:type="dxa"/>
          </w:tcPr>
          <w:p w:rsidR="001F2B1B" w:rsidRPr="00B067FE" w:rsidRDefault="001F2B1B" w:rsidP="002E327B">
            <w:pPr>
              <w:pStyle w:val="BodyText"/>
              <w:tabs>
                <w:tab w:val="left" w:pos="1065"/>
              </w:tabs>
              <w:spacing w:line="360" w:lineRule="auto"/>
              <w:jc w:val="right"/>
            </w:pPr>
            <w:r w:rsidRPr="00B067FE">
              <w:t>2038829</w:t>
            </w:r>
          </w:p>
        </w:tc>
        <w:tc>
          <w:tcPr>
            <w:tcW w:w="1159" w:type="dxa"/>
          </w:tcPr>
          <w:p w:rsidR="001F2B1B" w:rsidRPr="00B067FE" w:rsidRDefault="001F2B1B" w:rsidP="002E327B">
            <w:pPr>
              <w:pStyle w:val="BodyText"/>
              <w:tabs>
                <w:tab w:val="left" w:pos="1065"/>
              </w:tabs>
              <w:spacing w:line="360" w:lineRule="auto"/>
              <w:jc w:val="right"/>
            </w:pPr>
            <w:r w:rsidRPr="00B067FE">
              <w:t>3073075</w:t>
            </w:r>
          </w:p>
        </w:tc>
        <w:tc>
          <w:tcPr>
            <w:tcW w:w="1280" w:type="dxa"/>
          </w:tcPr>
          <w:p w:rsidR="001F2B1B" w:rsidRPr="00B067FE" w:rsidRDefault="001F2B1B" w:rsidP="002E327B">
            <w:pPr>
              <w:pStyle w:val="BodyText"/>
              <w:tabs>
                <w:tab w:val="left" w:pos="1065"/>
              </w:tabs>
              <w:spacing w:line="360" w:lineRule="auto"/>
              <w:jc w:val="right"/>
            </w:pPr>
            <w:r w:rsidRPr="00B067FE">
              <w:t>4163625</w:t>
            </w:r>
          </w:p>
        </w:tc>
      </w:tr>
      <w:tr w:rsidR="001F2B1B" w:rsidRPr="00B067FE" w:rsidTr="002E327B">
        <w:trPr>
          <w:trHeight w:val="1048"/>
          <w:jc w:val="center"/>
        </w:trPr>
        <w:tc>
          <w:tcPr>
            <w:tcW w:w="3448" w:type="dxa"/>
          </w:tcPr>
          <w:p w:rsidR="001F2B1B" w:rsidRPr="00B067FE" w:rsidRDefault="001F2B1B" w:rsidP="002E327B">
            <w:pPr>
              <w:pStyle w:val="BodyText"/>
              <w:tabs>
                <w:tab w:val="left" w:pos="1065"/>
              </w:tabs>
              <w:spacing w:line="360" w:lineRule="auto"/>
              <w:rPr>
                <w:b w:val="0"/>
                <w:bCs w:val="0"/>
                <w:u w:val="single"/>
              </w:rPr>
            </w:pPr>
            <w:r w:rsidRPr="00B067FE">
              <w:rPr>
                <w:b w:val="0"/>
                <w:bCs w:val="0"/>
                <w:u w:val="single"/>
              </w:rPr>
              <w:t>Selling and Distribution Exp</w:t>
            </w:r>
          </w:p>
          <w:p w:rsidR="001F2B1B" w:rsidRPr="00B067FE" w:rsidRDefault="001F2B1B" w:rsidP="002E327B">
            <w:pPr>
              <w:pStyle w:val="BodyText"/>
              <w:tabs>
                <w:tab w:val="left" w:pos="1065"/>
              </w:tabs>
              <w:spacing w:line="360" w:lineRule="auto"/>
            </w:pPr>
            <w:r w:rsidRPr="00B067FE">
              <w:t>Advertisement</w:t>
            </w:r>
          </w:p>
          <w:p w:rsidR="001F2B1B" w:rsidRPr="00B067FE" w:rsidRDefault="001F2B1B" w:rsidP="002E327B">
            <w:pPr>
              <w:pStyle w:val="BodyText"/>
              <w:tabs>
                <w:tab w:val="left" w:pos="1065"/>
              </w:tabs>
              <w:spacing w:line="360" w:lineRule="auto"/>
            </w:pPr>
            <w:r w:rsidRPr="00B067FE">
              <w:t>Hording Board Rental</w:t>
            </w:r>
          </w:p>
          <w:p w:rsidR="001F2B1B" w:rsidRPr="00B067FE" w:rsidRDefault="001F2B1B" w:rsidP="002E327B">
            <w:pPr>
              <w:pStyle w:val="BodyText"/>
              <w:tabs>
                <w:tab w:val="left" w:pos="1065"/>
              </w:tabs>
              <w:spacing w:line="360" w:lineRule="auto"/>
            </w:pPr>
            <w:r w:rsidRPr="00B067FE">
              <w:t>Distributors Meeting Exp.</w:t>
            </w:r>
          </w:p>
        </w:tc>
        <w:tc>
          <w:tcPr>
            <w:tcW w:w="1159" w:type="dxa"/>
          </w:tcPr>
          <w:p w:rsidR="001F2B1B" w:rsidRPr="00B067FE" w:rsidRDefault="001F2B1B" w:rsidP="002E327B">
            <w:pPr>
              <w:pStyle w:val="BodyText"/>
              <w:tabs>
                <w:tab w:val="left" w:pos="1065"/>
              </w:tabs>
              <w:spacing w:line="360" w:lineRule="auto"/>
              <w:jc w:val="right"/>
            </w:pP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2233518</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w:t>
            </w:r>
          </w:p>
        </w:tc>
        <w:tc>
          <w:tcPr>
            <w:tcW w:w="1159" w:type="dxa"/>
          </w:tcPr>
          <w:p w:rsidR="001F2B1B" w:rsidRPr="00B067FE" w:rsidRDefault="001F2B1B" w:rsidP="002E327B">
            <w:pPr>
              <w:pStyle w:val="BodyText"/>
              <w:tabs>
                <w:tab w:val="left" w:pos="1065"/>
              </w:tabs>
              <w:spacing w:line="360" w:lineRule="auto"/>
              <w:jc w:val="right"/>
            </w:pP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5107918</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370671</w:t>
            </w:r>
          </w:p>
        </w:tc>
        <w:tc>
          <w:tcPr>
            <w:tcW w:w="1143" w:type="dxa"/>
          </w:tcPr>
          <w:p w:rsidR="001F2B1B" w:rsidRPr="00B067FE" w:rsidRDefault="001F2B1B" w:rsidP="002E327B">
            <w:pPr>
              <w:pStyle w:val="BodyText"/>
              <w:tabs>
                <w:tab w:val="left" w:pos="1065"/>
              </w:tabs>
              <w:spacing w:line="360" w:lineRule="auto"/>
              <w:jc w:val="right"/>
            </w:pP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2780922</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604915</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460576</w:t>
            </w:r>
          </w:p>
        </w:tc>
        <w:tc>
          <w:tcPr>
            <w:tcW w:w="1159" w:type="dxa"/>
          </w:tcPr>
          <w:p w:rsidR="001F2B1B" w:rsidRPr="00B067FE" w:rsidRDefault="001F2B1B" w:rsidP="002E327B">
            <w:pPr>
              <w:pStyle w:val="BodyText"/>
              <w:tabs>
                <w:tab w:val="left" w:pos="1065"/>
              </w:tabs>
              <w:spacing w:line="360" w:lineRule="auto"/>
              <w:jc w:val="right"/>
            </w:pP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4111870</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3113120</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1146267</w:t>
            </w:r>
          </w:p>
        </w:tc>
        <w:tc>
          <w:tcPr>
            <w:tcW w:w="1280" w:type="dxa"/>
          </w:tcPr>
          <w:p w:rsidR="001F2B1B" w:rsidRPr="00B067FE" w:rsidRDefault="001F2B1B" w:rsidP="002E327B">
            <w:pPr>
              <w:pStyle w:val="BodyText"/>
              <w:tabs>
                <w:tab w:val="left" w:pos="1065"/>
              </w:tabs>
              <w:spacing w:line="360" w:lineRule="auto"/>
              <w:jc w:val="right"/>
            </w:pP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5816518</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7374025</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1437099</w:t>
            </w:r>
          </w:p>
        </w:tc>
      </w:tr>
      <w:tr w:rsidR="001F2B1B" w:rsidRPr="00B067FE" w:rsidTr="002E327B">
        <w:trPr>
          <w:trHeight w:val="344"/>
          <w:jc w:val="center"/>
        </w:trPr>
        <w:tc>
          <w:tcPr>
            <w:tcW w:w="3448" w:type="dxa"/>
          </w:tcPr>
          <w:p w:rsidR="001F2B1B" w:rsidRPr="00B067FE" w:rsidRDefault="001F2B1B" w:rsidP="002E327B">
            <w:pPr>
              <w:pStyle w:val="BodyText"/>
              <w:tabs>
                <w:tab w:val="left" w:pos="1065"/>
              </w:tabs>
              <w:spacing w:line="360" w:lineRule="auto"/>
            </w:pPr>
            <w:r w:rsidRPr="00B067FE">
              <w:t>Total (B)</w:t>
            </w:r>
          </w:p>
        </w:tc>
        <w:tc>
          <w:tcPr>
            <w:tcW w:w="1159" w:type="dxa"/>
          </w:tcPr>
          <w:p w:rsidR="001F2B1B" w:rsidRPr="00B067FE" w:rsidRDefault="001F2B1B" w:rsidP="002E327B">
            <w:pPr>
              <w:pStyle w:val="BodyText"/>
              <w:tabs>
                <w:tab w:val="left" w:pos="1065"/>
              </w:tabs>
              <w:spacing w:line="360" w:lineRule="auto"/>
              <w:jc w:val="right"/>
            </w:pPr>
            <w:r w:rsidRPr="00B067FE">
              <w:t>2233518</w:t>
            </w:r>
          </w:p>
        </w:tc>
        <w:tc>
          <w:tcPr>
            <w:tcW w:w="1159" w:type="dxa"/>
          </w:tcPr>
          <w:p w:rsidR="001F2B1B" w:rsidRPr="00B067FE" w:rsidRDefault="001F2B1B" w:rsidP="002E327B">
            <w:pPr>
              <w:pStyle w:val="BodyText"/>
              <w:tabs>
                <w:tab w:val="left" w:pos="1065"/>
              </w:tabs>
              <w:spacing w:line="360" w:lineRule="auto"/>
              <w:jc w:val="right"/>
            </w:pPr>
            <w:r w:rsidRPr="00B067FE">
              <w:t>5478589</w:t>
            </w:r>
          </w:p>
        </w:tc>
        <w:tc>
          <w:tcPr>
            <w:tcW w:w="1143" w:type="dxa"/>
          </w:tcPr>
          <w:p w:rsidR="001F2B1B" w:rsidRPr="00B067FE" w:rsidRDefault="001F2B1B" w:rsidP="002E327B">
            <w:pPr>
              <w:pStyle w:val="BodyText"/>
              <w:tabs>
                <w:tab w:val="left" w:pos="1065"/>
              </w:tabs>
              <w:spacing w:line="360" w:lineRule="auto"/>
              <w:jc w:val="right"/>
            </w:pPr>
            <w:r w:rsidRPr="00B067FE">
              <w:t>3846413</w:t>
            </w:r>
          </w:p>
        </w:tc>
        <w:tc>
          <w:tcPr>
            <w:tcW w:w="1159" w:type="dxa"/>
          </w:tcPr>
          <w:p w:rsidR="001F2B1B" w:rsidRPr="00B067FE" w:rsidRDefault="001F2B1B" w:rsidP="002E327B">
            <w:pPr>
              <w:pStyle w:val="BodyText"/>
              <w:tabs>
                <w:tab w:val="left" w:pos="1065"/>
              </w:tabs>
              <w:spacing w:line="360" w:lineRule="auto"/>
              <w:jc w:val="right"/>
            </w:pPr>
            <w:r w:rsidRPr="00B067FE">
              <w:t>8371257</w:t>
            </w:r>
          </w:p>
        </w:tc>
        <w:tc>
          <w:tcPr>
            <w:tcW w:w="1280" w:type="dxa"/>
          </w:tcPr>
          <w:p w:rsidR="001F2B1B" w:rsidRPr="00B067FE" w:rsidRDefault="001F2B1B" w:rsidP="002E327B">
            <w:pPr>
              <w:pStyle w:val="BodyText"/>
              <w:tabs>
                <w:tab w:val="left" w:pos="1065"/>
              </w:tabs>
              <w:spacing w:line="360" w:lineRule="auto"/>
              <w:jc w:val="right"/>
            </w:pPr>
            <w:r w:rsidRPr="00B067FE">
              <w:t>14627642</w:t>
            </w:r>
          </w:p>
        </w:tc>
      </w:tr>
      <w:tr w:rsidR="001F2B1B" w:rsidRPr="00B067FE" w:rsidTr="002E327B">
        <w:trPr>
          <w:trHeight w:val="331"/>
          <w:jc w:val="center"/>
        </w:trPr>
        <w:tc>
          <w:tcPr>
            <w:tcW w:w="3448" w:type="dxa"/>
          </w:tcPr>
          <w:p w:rsidR="001F2B1B" w:rsidRPr="00B067FE" w:rsidRDefault="001F2B1B" w:rsidP="002E327B">
            <w:pPr>
              <w:pStyle w:val="BodyText"/>
              <w:tabs>
                <w:tab w:val="left" w:pos="1065"/>
              </w:tabs>
              <w:spacing w:line="360" w:lineRule="auto"/>
              <w:rPr>
                <w:b w:val="0"/>
                <w:bCs w:val="0"/>
                <w:u w:val="single"/>
              </w:rPr>
            </w:pPr>
            <w:r w:rsidRPr="00B067FE">
              <w:rPr>
                <w:b w:val="0"/>
                <w:bCs w:val="0"/>
                <w:u w:val="single"/>
              </w:rPr>
              <w:t>Administrative Expenses</w:t>
            </w:r>
          </w:p>
          <w:p w:rsidR="001F2B1B" w:rsidRPr="00B067FE" w:rsidRDefault="001F2B1B" w:rsidP="002E327B">
            <w:pPr>
              <w:pStyle w:val="BodyText"/>
              <w:tabs>
                <w:tab w:val="left" w:pos="1065"/>
              </w:tabs>
              <w:spacing w:line="360" w:lineRule="auto"/>
            </w:pPr>
            <w:r w:rsidRPr="00B067FE">
              <w:t>Salary and Allowance</w:t>
            </w:r>
          </w:p>
          <w:p w:rsidR="001F2B1B" w:rsidRPr="00B067FE" w:rsidRDefault="001F2B1B" w:rsidP="002E327B">
            <w:pPr>
              <w:pStyle w:val="BodyText"/>
              <w:tabs>
                <w:tab w:val="left" w:pos="1065"/>
              </w:tabs>
              <w:spacing w:line="360" w:lineRule="auto"/>
            </w:pPr>
            <w:r w:rsidRPr="00B067FE">
              <w:t>P/F contribution</w:t>
            </w:r>
          </w:p>
          <w:p w:rsidR="001F2B1B" w:rsidRPr="00B067FE" w:rsidRDefault="001F2B1B" w:rsidP="002E327B">
            <w:pPr>
              <w:pStyle w:val="BodyText"/>
              <w:tabs>
                <w:tab w:val="left" w:pos="1065"/>
              </w:tabs>
              <w:spacing w:line="360" w:lineRule="auto"/>
            </w:pPr>
            <w:r w:rsidRPr="00B067FE">
              <w:t>Printing and stationary</w:t>
            </w:r>
          </w:p>
          <w:p w:rsidR="001F2B1B" w:rsidRPr="00B067FE" w:rsidRDefault="001F2B1B" w:rsidP="002E327B">
            <w:pPr>
              <w:pStyle w:val="BodyText"/>
              <w:tabs>
                <w:tab w:val="left" w:pos="1065"/>
              </w:tabs>
              <w:spacing w:line="360" w:lineRule="auto"/>
            </w:pPr>
            <w:r w:rsidRPr="00B067FE">
              <w:t>Water and electricity</w:t>
            </w:r>
          </w:p>
          <w:p w:rsidR="001F2B1B" w:rsidRPr="00B067FE" w:rsidRDefault="001F2B1B" w:rsidP="002E327B">
            <w:pPr>
              <w:pStyle w:val="BodyText"/>
              <w:tabs>
                <w:tab w:val="left" w:pos="1065"/>
              </w:tabs>
              <w:spacing w:line="360" w:lineRule="auto"/>
            </w:pPr>
            <w:r w:rsidRPr="00B067FE">
              <w:lastRenderedPageBreak/>
              <w:t>Communication expenses</w:t>
            </w:r>
          </w:p>
          <w:p w:rsidR="001F2B1B" w:rsidRPr="00B067FE" w:rsidRDefault="001F2B1B" w:rsidP="002E327B">
            <w:pPr>
              <w:pStyle w:val="BodyText"/>
              <w:tabs>
                <w:tab w:val="left" w:pos="1065"/>
              </w:tabs>
              <w:spacing w:line="360" w:lineRule="auto"/>
            </w:pPr>
            <w:r w:rsidRPr="00B067FE">
              <w:t>Bank Charge</w:t>
            </w:r>
          </w:p>
          <w:p w:rsidR="001F2B1B" w:rsidRPr="00B067FE" w:rsidRDefault="001F2B1B" w:rsidP="002E327B">
            <w:pPr>
              <w:pStyle w:val="BodyText"/>
              <w:tabs>
                <w:tab w:val="left" w:pos="1065"/>
              </w:tabs>
              <w:spacing w:line="360" w:lineRule="auto"/>
            </w:pPr>
            <w:r w:rsidRPr="00B067FE">
              <w:t>Repair and maintenance</w:t>
            </w:r>
          </w:p>
          <w:p w:rsidR="001F2B1B" w:rsidRPr="00B067FE" w:rsidRDefault="001F2B1B" w:rsidP="002E327B">
            <w:pPr>
              <w:pStyle w:val="BodyText"/>
              <w:tabs>
                <w:tab w:val="left" w:pos="1065"/>
              </w:tabs>
              <w:spacing w:line="360" w:lineRule="auto"/>
            </w:pPr>
            <w:r w:rsidRPr="00B067FE">
              <w:t>Meeting fees</w:t>
            </w:r>
          </w:p>
          <w:p w:rsidR="001F2B1B" w:rsidRPr="00B067FE" w:rsidRDefault="001F2B1B" w:rsidP="002E327B">
            <w:pPr>
              <w:pStyle w:val="BodyText"/>
              <w:tabs>
                <w:tab w:val="left" w:pos="1065"/>
              </w:tabs>
              <w:spacing w:line="360" w:lineRule="auto"/>
            </w:pPr>
            <w:r w:rsidRPr="00B067FE">
              <w:t>Traveling expenses</w:t>
            </w:r>
          </w:p>
          <w:p w:rsidR="001F2B1B" w:rsidRPr="00B067FE" w:rsidRDefault="001F2B1B" w:rsidP="002E327B">
            <w:pPr>
              <w:pStyle w:val="BodyText"/>
              <w:tabs>
                <w:tab w:val="left" w:pos="1065"/>
              </w:tabs>
              <w:spacing w:line="360" w:lineRule="auto"/>
            </w:pPr>
            <w:r w:rsidRPr="00B067FE">
              <w:t>Conveyance and fuel exp.</w:t>
            </w:r>
          </w:p>
          <w:p w:rsidR="001F2B1B" w:rsidRPr="00B067FE" w:rsidRDefault="001F2B1B" w:rsidP="002E327B">
            <w:pPr>
              <w:pStyle w:val="BodyText"/>
              <w:tabs>
                <w:tab w:val="left" w:pos="1065"/>
              </w:tabs>
              <w:spacing w:line="360" w:lineRule="auto"/>
            </w:pPr>
            <w:r w:rsidRPr="00B067FE">
              <w:t>Computer software exp.</w:t>
            </w:r>
          </w:p>
          <w:p w:rsidR="001F2B1B" w:rsidRPr="00B067FE" w:rsidRDefault="001F2B1B" w:rsidP="002E327B">
            <w:pPr>
              <w:pStyle w:val="BodyText"/>
              <w:tabs>
                <w:tab w:val="left" w:pos="1065"/>
              </w:tabs>
              <w:spacing w:line="360" w:lineRule="auto"/>
            </w:pPr>
            <w:r w:rsidRPr="00B067FE">
              <w:t>AGM exp.</w:t>
            </w:r>
          </w:p>
          <w:p w:rsidR="001F2B1B" w:rsidRPr="00B067FE" w:rsidRDefault="001F2B1B" w:rsidP="002E327B">
            <w:pPr>
              <w:pStyle w:val="BodyText"/>
              <w:tabs>
                <w:tab w:val="left" w:pos="1065"/>
              </w:tabs>
              <w:spacing w:line="360" w:lineRule="auto"/>
            </w:pPr>
            <w:r w:rsidRPr="00B067FE">
              <w:t>Rent</w:t>
            </w:r>
          </w:p>
          <w:p w:rsidR="001F2B1B" w:rsidRPr="00B067FE" w:rsidRDefault="001F2B1B" w:rsidP="002E327B">
            <w:pPr>
              <w:pStyle w:val="BodyText"/>
              <w:tabs>
                <w:tab w:val="left" w:pos="1065"/>
              </w:tabs>
              <w:spacing w:line="360" w:lineRule="auto"/>
            </w:pPr>
            <w:r w:rsidRPr="00B067FE">
              <w:t>Taxes and fees</w:t>
            </w:r>
          </w:p>
          <w:p w:rsidR="001F2B1B" w:rsidRPr="00B067FE" w:rsidRDefault="001F2B1B" w:rsidP="002E327B">
            <w:pPr>
              <w:pStyle w:val="BodyText"/>
              <w:tabs>
                <w:tab w:val="left" w:pos="1065"/>
              </w:tabs>
              <w:spacing w:line="360" w:lineRule="auto"/>
            </w:pPr>
            <w:r w:rsidRPr="00B067FE">
              <w:t>Audit Fees</w:t>
            </w:r>
          </w:p>
          <w:p w:rsidR="001F2B1B" w:rsidRPr="00B067FE" w:rsidRDefault="001F2B1B" w:rsidP="002E327B">
            <w:pPr>
              <w:pStyle w:val="BodyText"/>
              <w:tabs>
                <w:tab w:val="left" w:pos="1065"/>
              </w:tabs>
              <w:spacing w:line="360" w:lineRule="auto"/>
            </w:pPr>
            <w:r w:rsidRPr="00B067FE">
              <w:t>Guest entertainment</w:t>
            </w:r>
          </w:p>
          <w:p w:rsidR="001F2B1B" w:rsidRPr="00B067FE" w:rsidRDefault="001F2B1B" w:rsidP="002E327B">
            <w:pPr>
              <w:pStyle w:val="BodyText"/>
              <w:tabs>
                <w:tab w:val="left" w:pos="1065"/>
              </w:tabs>
              <w:spacing w:line="360" w:lineRule="auto"/>
            </w:pPr>
            <w:r w:rsidRPr="00B067FE">
              <w:t>Notice and publication Exp.</w:t>
            </w:r>
          </w:p>
          <w:p w:rsidR="001F2B1B" w:rsidRPr="00B067FE" w:rsidRDefault="001F2B1B" w:rsidP="002E327B">
            <w:pPr>
              <w:pStyle w:val="BodyText"/>
              <w:tabs>
                <w:tab w:val="left" w:pos="1065"/>
              </w:tabs>
              <w:spacing w:line="360" w:lineRule="auto"/>
            </w:pPr>
            <w:r w:rsidRPr="00B067FE">
              <w:t>Security Exp.</w:t>
            </w:r>
          </w:p>
          <w:p w:rsidR="001F2B1B" w:rsidRPr="00B067FE" w:rsidRDefault="001F2B1B" w:rsidP="002E327B">
            <w:pPr>
              <w:pStyle w:val="BodyText"/>
              <w:tabs>
                <w:tab w:val="left" w:pos="1065"/>
              </w:tabs>
              <w:spacing w:line="360" w:lineRule="auto"/>
            </w:pPr>
            <w:r w:rsidRPr="00B067FE">
              <w:t>Member fee and subscription.</w:t>
            </w:r>
          </w:p>
          <w:p w:rsidR="001F2B1B" w:rsidRPr="00B067FE" w:rsidRDefault="001F2B1B" w:rsidP="002E327B">
            <w:pPr>
              <w:pStyle w:val="BodyText"/>
              <w:tabs>
                <w:tab w:val="left" w:pos="1065"/>
              </w:tabs>
              <w:spacing w:line="360" w:lineRule="auto"/>
            </w:pPr>
            <w:r w:rsidRPr="00B067FE">
              <w:t>Legal and professional fees</w:t>
            </w:r>
          </w:p>
          <w:p w:rsidR="001F2B1B" w:rsidRPr="00B067FE" w:rsidRDefault="001F2B1B" w:rsidP="002E327B">
            <w:pPr>
              <w:pStyle w:val="BodyText"/>
              <w:tabs>
                <w:tab w:val="left" w:pos="1065"/>
              </w:tabs>
              <w:spacing w:line="360" w:lineRule="auto"/>
            </w:pPr>
            <w:r w:rsidRPr="00B067FE">
              <w:t>Insurance premium</w:t>
            </w:r>
          </w:p>
          <w:p w:rsidR="001F2B1B" w:rsidRPr="00B067FE" w:rsidRDefault="001F2B1B" w:rsidP="002E327B">
            <w:pPr>
              <w:pStyle w:val="BodyText"/>
              <w:tabs>
                <w:tab w:val="left" w:pos="1065"/>
              </w:tabs>
              <w:spacing w:line="360" w:lineRule="auto"/>
            </w:pPr>
            <w:r w:rsidRPr="00B067FE">
              <w:t>Training and Recruitment</w:t>
            </w:r>
          </w:p>
          <w:p w:rsidR="001F2B1B" w:rsidRPr="00B067FE" w:rsidRDefault="001F2B1B" w:rsidP="002E327B">
            <w:pPr>
              <w:pStyle w:val="BodyText"/>
              <w:tabs>
                <w:tab w:val="left" w:pos="1065"/>
              </w:tabs>
              <w:spacing w:line="360" w:lineRule="auto"/>
            </w:pPr>
            <w:r w:rsidRPr="00B067FE">
              <w:t>Miscellaneous exp.</w:t>
            </w:r>
          </w:p>
        </w:tc>
        <w:tc>
          <w:tcPr>
            <w:tcW w:w="1159" w:type="dxa"/>
          </w:tcPr>
          <w:p w:rsidR="001F2B1B" w:rsidRPr="00B067FE" w:rsidRDefault="001F2B1B" w:rsidP="002E327B">
            <w:pPr>
              <w:spacing w:line="360" w:lineRule="auto"/>
              <w:jc w:val="right"/>
              <w:rPr>
                <w:rFonts w:ascii="Times New Roman" w:hAnsi="Times New Roman" w:cs="Times New Roman"/>
              </w:rPr>
            </w:pP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7959503</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221475</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lastRenderedPageBreak/>
              <w:t>364575</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44637</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1539852</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246594</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1077383</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48552</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1673583</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741053</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13000</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716588</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134992</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80000</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364184</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1046404</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132553</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2609119</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3292833</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17500</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1048448</w:t>
            </w:r>
          </w:p>
        </w:tc>
        <w:tc>
          <w:tcPr>
            <w:tcW w:w="1159" w:type="dxa"/>
          </w:tcPr>
          <w:p w:rsidR="001F2B1B" w:rsidRPr="00B067FE" w:rsidRDefault="001F2B1B" w:rsidP="002E327B">
            <w:pPr>
              <w:spacing w:line="360" w:lineRule="auto"/>
              <w:jc w:val="right"/>
              <w:rPr>
                <w:rFonts w:ascii="Times New Roman" w:hAnsi="Times New Roman" w:cs="Times New Roman"/>
              </w:rPr>
            </w:pP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8327639</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217661</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lastRenderedPageBreak/>
              <w:t>429685</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201038</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1284442</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403446</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1295111</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75000</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2781221</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794174</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90000</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143964</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659823</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263902</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80000</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459053</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39375</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1049886</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88704</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3141898</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2161014</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30246</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756968</w:t>
            </w:r>
          </w:p>
        </w:tc>
        <w:tc>
          <w:tcPr>
            <w:tcW w:w="1143" w:type="dxa"/>
          </w:tcPr>
          <w:p w:rsidR="001F2B1B" w:rsidRPr="00B067FE" w:rsidRDefault="001F2B1B" w:rsidP="002E327B">
            <w:pPr>
              <w:pStyle w:val="BodyText"/>
              <w:tabs>
                <w:tab w:val="left" w:pos="1065"/>
              </w:tabs>
              <w:spacing w:line="360" w:lineRule="auto"/>
              <w:jc w:val="right"/>
            </w:pP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11191531</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271503</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518615</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lastRenderedPageBreak/>
              <w:t>266592</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2610051</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636796</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2878677</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65000</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2896891</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1825888</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24000</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43456</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1057164</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376100</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90000</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660584</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80137</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1135035</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139438</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1621147</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2079253</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8000</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288469</w:t>
            </w:r>
          </w:p>
        </w:tc>
        <w:tc>
          <w:tcPr>
            <w:tcW w:w="1159" w:type="dxa"/>
          </w:tcPr>
          <w:p w:rsidR="001F2B1B" w:rsidRPr="00B067FE" w:rsidRDefault="001F2B1B" w:rsidP="002E327B">
            <w:pPr>
              <w:spacing w:line="360" w:lineRule="auto"/>
              <w:jc w:val="right"/>
              <w:rPr>
                <w:rFonts w:ascii="Times New Roman" w:hAnsi="Times New Roman" w:cs="Times New Roman"/>
              </w:rPr>
            </w:pP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14083788</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464602</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lastRenderedPageBreak/>
              <w:t>686729</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328550</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2611511</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142318</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2433513</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57500</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2007263</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2116023</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24000</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1260638</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560322</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90000</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1205005</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56264</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1523291</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124568</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977510</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2401737</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37210</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1385187</w:t>
            </w:r>
          </w:p>
        </w:tc>
        <w:tc>
          <w:tcPr>
            <w:tcW w:w="1280" w:type="dxa"/>
          </w:tcPr>
          <w:p w:rsidR="001F2B1B" w:rsidRPr="00B067FE" w:rsidRDefault="001F2B1B" w:rsidP="002E327B">
            <w:pPr>
              <w:spacing w:line="360" w:lineRule="auto"/>
              <w:jc w:val="right"/>
              <w:rPr>
                <w:rFonts w:ascii="Times New Roman" w:hAnsi="Times New Roman" w:cs="Times New Roman"/>
              </w:rPr>
            </w:pP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14335410</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573507</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lastRenderedPageBreak/>
              <w:t>617987</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419718</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2997966</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1853094</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3162264</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46500</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3661650</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2691626</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157360</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1454155</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645839</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90000</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1728675</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311437</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1914083</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178256</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1129822</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3290830</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30700</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1097540</w:t>
            </w:r>
          </w:p>
        </w:tc>
      </w:tr>
      <w:tr w:rsidR="001F2B1B" w:rsidRPr="00B067FE" w:rsidTr="002E327B">
        <w:trPr>
          <w:trHeight w:val="327"/>
          <w:jc w:val="center"/>
        </w:trPr>
        <w:tc>
          <w:tcPr>
            <w:tcW w:w="3448" w:type="dxa"/>
            <w:vAlign w:val="center"/>
          </w:tcPr>
          <w:p w:rsidR="001F2B1B" w:rsidRPr="00B067FE" w:rsidRDefault="001F2B1B" w:rsidP="002E327B">
            <w:pPr>
              <w:pStyle w:val="BodyText"/>
              <w:tabs>
                <w:tab w:val="left" w:pos="1065"/>
              </w:tabs>
              <w:spacing w:line="360" w:lineRule="auto"/>
              <w:jc w:val="right"/>
            </w:pPr>
            <w:r w:rsidRPr="00B067FE">
              <w:lastRenderedPageBreak/>
              <w:t>Total (C)</w:t>
            </w:r>
          </w:p>
        </w:tc>
        <w:tc>
          <w:tcPr>
            <w:tcW w:w="1159" w:type="dxa"/>
            <w:vAlign w:val="center"/>
          </w:tcPr>
          <w:p w:rsidR="001F2B1B" w:rsidRPr="00B067FE" w:rsidRDefault="001F2B1B" w:rsidP="002E327B">
            <w:pPr>
              <w:pStyle w:val="BodyText"/>
              <w:tabs>
                <w:tab w:val="left" w:pos="1065"/>
              </w:tabs>
              <w:spacing w:line="360" w:lineRule="auto"/>
              <w:jc w:val="right"/>
            </w:pPr>
            <w:r w:rsidRPr="00B067FE">
              <w:t>23372828</w:t>
            </w:r>
          </w:p>
        </w:tc>
        <w:tc>
          <w:tcPr>
            <w:tcW w:w="1159" w:type="dxa"/>
            <w:vAlign w:val="center"/>
          </w:tcPr>
          <w:p w:rsidR="001F2B1B" w:rsidRPr="00B067FE" w:rsidRDefault="001F2B1B" w:rsidP="002E327B">
            <w:pPr>
              <w:pStyle w:val="BodyText"/>
              <w:tabs>
                <w:tab w:val="left" w:pos="1065"/>
              </w:tabs>
              <w:spacing w:line="360" w:lineRule="auto"/>
              <w:jc w:val="right"/>
            </w:pPr>
            <w:r w:rsidRPr="00B067FE">
              <w:t>24774250</w:t>
            </w:r>
          </w:p>
        </w:tc>
        <w:tc>
          <w:tcPr>
            <w:tcW w:w="1143" w:type="dxa"/>
            <w:vAlign w:val="center"/>
          </w:tcPr>
          <w:p w:rsidR="001F2B1B" w:rsidRPr="00B067FE" w:rsidRDefault="001F2B1B" w:rsidP="002E327B">
            <w:pPr>
              <w:pStyle w:val="BodyText"/>
              <w:tabs>
                <w:tab w:val="left" w:pos="1065"/>
              </w:tabs>
              <w:spacing w:line="360" w:lineRule="auto"/>
              <w:jc w:val="right"/>
            </w:pPr>
            <w:r w:rsidRPr="00B067FE">
              <w:t>30764327</w:t>
            </w:r>
          </w:p>
        </w:tc>
        <w:tc>
          <w:tcPr>
            <w:tcW w:w="1159" w:type="dxa"/>
            <w:vAlign w:val="center"/>
          </w:tcPr>
          <w:p w:rsidR="001F2B1B" w:rsidRPr="00B067FE" w:rsidRDefault="001F2B1B" w:rsidP="002E327B">
            <w:pPr>
              <w:pStyle w:val="BodyText"/>
              <w:tabs>
                <w:tab w:val="left" w:pos="1065"/>
              </w:tabs>
              <w:spacing w:line="360" w:lineRule="auto"/>
              <w:jc w:val="right"/>
            </w:pPr>
            <w:r w:rsidRPr="00B067FE">
              <w:t>34577529</w:t>
            </w:r>
          </w:p>
        </w:tc>
        <w:tc>
          <w:tcPr>
            <w:tcW w:w="1280" w:type="dxa"/>
            <w:vAlign w:val="center"/>
          </w:tcPr>
          <w:p w:rsidR="001F2B1B" w:rsidRPr="00B067FE" w:rsidRDefault="001F2B1B" w:rsidP="002E327B">
            <w:pPr>
              <w:pStyle w:val="BodyText"/>
              <w:tabs>
                <w:tab w:val="left" w:pos="1065"/>
              </w:tabs>
              <w:spacing w:line="360" w:lineRule="auto"/>
              <w:jc w:val="right"/>
            </w:pPr>
            <w:r w:rsidRPr="00B067FE">
              <w:t>42388419</w:t>
            </w:r>
          </w:p>
        </w:tc>
      </w:tr>
      <w:tr w:rsidR="001F2B1B" w:rsidRPr="00B067FE" w:rsidTr="002E327B">
        <w:trPr>
          <w:trHeight w:val="344"/>
          <w:jc w:val="center"/>
        </w:trPr>
        <w:tc>
          <w:tcPr>
            <w:tcW w:w="3448" w:type="dxa"/>
            <w:vAlign w:val="center"/>
          </w:tcPr>
          <w:p w:rsidR="001F2B1B" w:rsidRPr="00B067FE" w:rsidRDefault="001F2B1B" w:rsidP="002E327B">
            <w:pPr>
              <w:pStyle w:val="BodyText"/>
              <w:tabs>
                <w:tab w:val="left" w:pos="1065"/>
              </w:tabs>
              <w:spacing w:line="360" w:lineRule="auto"/>
              <w:jc w:val="right"/>
            </w:pPr>
            <w:r w:rsidRPr="00B067FE">
              <w:lastRenderedPageBreak/>
              <w:t>Depreciation (D)</w:t>
            </w:r>
          </w:p>
        </w:tc>
        <w:tc>
          <w:tcPr>
            <w:tcW w:w="1159" w:type="dxa"/>
            <w:vAlign w:val="center"/>
          </w:tcPr>
          <w:p w:rsidR="001F2B1B" w:rsidRPr="00B067FE" w:rsidRDefault="001F2B1B" w:rsidP="002E327B">
            <w:pPr>
              <w:pStyle w:val="BodyText"/>
              <w:tabs>
                <w:tab w:val="left" w:pos="1065"/>
              </w:tabs>
              <w:spacing w:line="360" w:lineRule="auto"/>
              <w:jc w:val="right"/>
            </w:pPr>
            <w:r w:rsidRPr="00B067FE">
              <w:t>21190039</w:t>
            </w:r>
          </w:p>
        </w:tc>
        <w:tc>
          <w:tcPr>
            <w:tcW w:w="1159" w:type="dxa"/>
            <w:vAlign w:val="center"/>
          </w:tcPr>
          <w:p w:rsidR="001F2B1B" w:rsidRPr="00B067FE" w:rsidRDefault="001F2B1B" w:rsidP="002E327B">
            <w:pPr>
              <w:pStyle w:val="BodyText"/>
              <w:tabs>
                <w:tab w:val="left" w:pos="1065"/>
              </w:tabs>
              <w:spacing w:line="360" w:lineRule="auto"/>
              <w:jc w:val="right"/>
            </w:pPr>
            <w:r w:rsidRPr="00B067FE">
              <w:t>21626888</w:t>
            </w:r>
          </w:p>
        </w:tc>
        <w:tc>
          <w:tcPr>
            <w:tcW w:w="1143" w:type="dxa"/>
            <w:vAlign w:val="center"/>
          </w:tcPr>
          <w:p w:rsidR="001F2B1B" w:rsidRPr="00B067FE" w:rsidRDefault="001F2B1B" w:rsidP="002E327B">
            <w:pPr>
              <w:pStyle w:val="BodyText"/>
              <w:tabs>
                <w:tab w:val="left" w:pos="1065"/>
              </w:tabs>
              <w:spacing w:line="360" w:lineRule="auto"/>
              <w:jc w:val="right"/>
            </w:pPr>
            <w:r w:rsidRPr="00B067FE">
              <w:t>22043661</w:t>
            </w:r>
          </w:p>
        </w:tc>
        <w:tc>
          <w:tcPr>
            <w:tcW w:w="1159" w:type="dxa"/>
            <w:vAlign w:val="center"/>
          </w:tcPr>
          <w:p w:rsidR="001F2B1B" w:rsidRPr="00B067FE" w:rsidRDefault="001F2B1B" w:rsidP="002E327B">
            <w:pPr>
              <w:pStyle w:val="BodyText"/>
              <w:tabs>
                <w:tab w:val="left" w:pos="1065"/>
              </w:tabs>
              <w:spacing w:line="360" w:lineRule="auto"/>
              <w:jc w:val="right"/>
            </w:pPr>
            <w:r w:rsidRPr="00B067FE">
              <w:t>22332192</w:t>
            </w:r>
          </w:p>
        </w:tc>
        <w:tc>
          <w:tcPr>
            <w:tcW w:w="1280" w:type="dxa"/>
            <w:vAlign w:val="center"/>
          </w:tcPr>
          <w:p w:rsidR="001F2B1B" w:rsidRPr="00B067FE" w:rsidRDefault="001F2B1B" w:rsidP="002E327B">
            <w:pPr>
              <w:pStyle w:val="BodyText"/>
              <w:tabs>
                <w:tab w:val="left" w:pos="1065"/>
              </w:tabs>
              <w:spacing w:line="360" w:lineRule="auto"/>
              <w:jc w:val="right"/>
            </w:pPr>
            <w:r w:rsidRPr="00B067FE">
              <w:t>22736872</w:t>
            </w:r>
          </w:p>
        </w:tc>
      </w:tr>
      <w:tr w:rsidR="001F2B1B" w:rsidRPr="00B067FE" w:rsidTr="002E327B">
        <w:trPr>
          <w:trHeight w:val="327"/>
          <w:jc w:val="center"/>
        </w:trPr>
        <w:tc>
          <w:tcPr>
            <w:tcW w:w="3448" w:type="dxa"/>
            <w:vAlign w:val="center"/>
          </w:tcPr>
          <w:p w:rsidR="001F2B1B" w:rsidRPr="00B067FE" w:rsidRDefault="001F2B1B" w:rsidP="002E327B">
            <w:pPr>
              <w:pStyle w:val="BodyText"/>
              <w:tabs>
                <w:tab w:val="left" w:pos="1065"/>
              </w:tabs>
              <w:spacing w:line="360" w:lineRule="auto"/>
              <w:jc w:val="right"/>
            </w:pPr>
            <w:r w:rsidRPr="00B067FE">
              <w:t>Interest on long term loan( E)</w:t>
            </w:r>
          </w:p>
        </w:tc>
        <w:tc>
          <w:tcPr>
            <w:tcW w:w="1159" w:type="dxa"/>
            <w:vAlign w:val="center"/>
          </w:tcPr>
          <w:p w:rsidR="001F2B1B" w:rsidRPr="00B067FE" w:rsidRDefault="001F2B1B" w:rsidP="002E327B">
            <w:pPr>
              <w:pStyle w:val="BodyText"/>
              <w:tabs>
                <w:tab w:val="left" w:pos="1065"/>
              </w:tabs>
              <w:spacing w:line="360" w:lineRule="auto"/>
              <w:jc w:val="right"/>
            </w:pPr>
            <w:r w:rsidRPr="00B067FE">
              <w:t>25493333</w:t>
            </w:r>
          </w:p>
        </w:tc>
        <w:tc>
          <w:tcPr>
            <w:tcW w:w="1159" w:type="dxa"/>
            <w:vAlign w:val="center"/>
          </w:tcPr>
          <w:p w:rsidR="001F2B1B" w:rsidRPr="00B067FE" w:rsidRDefault="001F2B1B" w:rsidP="002E327B">
            <w:pPr>
              <w:pStyle w:val="BodyText"/>
              <w:tabs>
                <w:tab w:val="left" w:pos="1065"/>
              </w:tabs>
              <w:spacing w:line="360" w:lineRule="auto"/>
              <w:jc w:val="right"/>
            </w:pPr>
            <w:r w:rsidRPr="00B067FE">
              <w:t>25493333</w:t>
            </w:r>
          </w:p>
        </w:tc>
        <w:tc>
          <w:tcPr>
            <w:tcW w:w="1143" w:type="dxa"/>
            <w:vAlign w:val="center"/>
          </w:tcPr>
          <w:p w:rsidR="001F2B1B" w:rsidRPr="00B067FE" w:rsidRDefault="001F2B1B" w:rsidP="002E327B">
            <w:pPr>
              <w:pStyle w:val="BodyText"/>
              <w:tabs>
                <w:tab w:val="left" w:pos="1065"/>
              </w:tabs>
              <w:spacing w:line="360" w:lineRule="auto"/>
              <w:jc w:val="right"/>
            </w:pPr>
            <w:r w:rsidRPr="00B067FE">
              <w:t>24535798</w:t>
            </w:r>
          </w:p>
        </w:tc>
        <w:tc>
          <w:tcPr>
            <w:tcW w:w="1159" w:type="dxa"/>
            <w:vAlign w:val="center"/>
          </w:tcPr>
          <w:p w:rsidR="001F2B1B" w:rsidRPr="00B067FE" w:rsidRDefault="001F2B1B" w:rsidP="002E327B">
            <w:pPr>
              <w:pStyle w:val="BodyText"/>
              <w:tabs>
                <w:tab w:val="left" w:pos="1065"/>
              </w:tabs>
              <w:spacing w:line="360" w:lineRule="auto"/>
              <w:jc w:val="right"/>
            </w:pPr>
            <w:r w:rsidRPr="00B067FE">
              <w:t>22667944</w:t>
            </w:r>
          </w:p>
        </w:tc>
        <w:tc>
          <w:tcPr>
            <w:tcW w:w="1280" w:type="dxa"/>
            <w:vAlign w:val="center"/>
          </w:tcPr>
          <w:p w:rsidR="001F2B1B" w:rsidRPr="00B067FE" w:rsidRDefault="001F2B1B" w:rsidP="002E327B">
            <w:pPr>
              <w:pStyle w:val="BodyText"/>
              <w:tabs>
                <w:tab w:val="left" w:pos="1065"/>
              </w:tabs>
              <w:spacing w:line="360" w:lineRule="auto"/>
              <w:jc w:val="right"/>
            </w:pPr>
            <w:r w:rsidRPr="00B067FE">
              <w:t>21788571</w:t>
            </w:r>
          </w:p>
        </w:tc>
      </w:tr>
      <w:tr w:rsidR="001F2B1B" w:rsidRPr="00B067FE" w:rsidTr="002E327B">
        <w:trPr>
          <w:trHeight w:val="344"/>
          <w:jc w:val="center"/>
        </w:trPr>
        <w:tc>
          <w:tcPr>
            <w:tcW w:w="3448" w:type="dxa"/>
            <w:vAlign w:val="center"/>
          </w:tcPr>
          <w:p w:rsidR="001F2B1B" w:rsidRPr="00B067FE" w:rsidRDefault="001F2B1B" w:rsidP="002E327B">
            <w:pPr>
              <w:pStyle w:val="BodyText"/>
              <w:tabs>
                <w:tab w:val="left" w:pos="1065"/>
              </w:tabs>
              <w:spacing w:line="360" w:lineRule="auto"/>
              <w:jc w:val="right"/>
              <w:rPr>
                <w:b w:val="0"/>
              </w:rPr>
            </w:pPr>
            <w:r w:rsidRPr="00B067FE">
              <w:rPr>
                <w:b w:val="0"/>
              </w:rPr>
              <w:t>Total Fixed Cost (A+B+C+D+E)</w:t>
            </w:r>
          </w:p>
        </w:tc>
        <w:tc>
          <w:tcPr>
            <w:tcW w:w="1159" w:type="dxa"/>
            <w:vAlign w:val="center"/>
          </w:tcPr>
          <w:p w:rsidR="001F2B1B" w:rsidRPr="00B067FE" w:rsidRDefault="001F2B1B" w:rsidP="002E327B">
            <w:pPr>
              <w:pStyle w:val="BodyText"/>
              <w:tabs>
                <w:tab w:val="left" w:pos="1065"/>
              </w:tabs>
              <w:spacing w:line="360" w:lineRule="auto"/>
              <w:jc w:val="right"/>
              <w:rPr>
                <w:b w:val="0"/>
              </w:rPr>
            </w:pPr>
            <w:r w:rsidRPr="00B067FE">
              <w:rPr>
                <w:b w:val="0"/>
              </w:rPr>
              <w:t>73436042</w:t>
            </w:r>
          </w:p>
        </w:tc>
        <w:tc>
          <w:tcPr>
            <w:tcW w:w="1159" w:type="dxa"/>
            <w:vAlign w:val="center"/>
          </w:tcPr>
          <w:p w:rsidR="001F2B1B" w:rsidRPr="00B067FE" w:rsidRDefault="001F2B1B" w:rsidP="002E327B">
            <w:pPr>
              <w:pStyle w:val="BodyText"/>
              <w:tabs>
                <w:tab w:val="left" w:pos="1065"/>
              </w:tabs>
              <w:spacing w:line="360" w:lineRule="auto"/>
              <w:jc w:val="right"/>
              <w:rPr>
                <w:b w:val="0"/>
              </w:rPr>
            </w:pPr>
            <w:r w:rsidRPr="00B067FE">
              <w:rPr>
                <w:b w:val="0"/>
              </w:rPr>
              <w:t>79034297</w:t>
            </w:r>
          </w:p>
        </w:tc>
        <w:tc>
          <w:tcPr>
            <w:tcW w:w="1143" w:type="dxa"/>
            <w:vAlign w:val="center"/>
          </w:tcPr>
          <w:p w:rsidR="001F2B1B" w:rsidRPr="00B067FE" w:rsidRDefault="001F2B1B" w:rsidP="002E327B">
            <w:pPr>
              <w:pStyle w:val="BodyText"/>
              <w:tabs>
                <w:tab w:val="left" w:pos="1065"/>
              </w:tabs>
              <w:spacing w:line="360" w:lineRule="auto"/>
              <w:jc w:val="right"/>
              <w:rPr>
                <w:b w:val="0"/>
              </w:rPr>
            </w:pPr>
            <w:r w:rsidRPr="00B067FE">
              <w:rPr>
                <w:b w:val="0"/>
              </w:rPr>
              <w:t>83229028</w:t>
            </w:r>
          </w:p>
        </w:tc>
        <w:tc>
          <w:tcPr>
            <w:tcW w:w="1159" w:type="dxa"/>
            <w:vAlign w:val="center"/>
          </w:tcPr>
          <w:p w:rsidR="001F2B1B" w:rsidRPr="00B067FE" w:rsidRDefault="001F2B1B" w:rsidP="002E327B">
            <w:pPr>
              <w:pStyle w:val="BodyText"/>
              <w:tabs>
                <w:tab w:val="left" w:pos="1065"/>
              </w:tabs>
              <w:spacing w:line="360" w:lineRule="auto"/>
              <w:jc w:val="right"/>
              <w:rPr>
                <w:b w:val="0"/>
              </w:rPr>
            </w:pPr>
            <w:r w:rsidRPr="00B067FE">
              <w:rPr>
                <w:b w:val="0"/>
              </w:rPr>
              <w:t>90997997</w:t>
            </w:r>
          </w:p>
        </w:tc>
        <w:tc>
          <w:tcPr>
            <w:tcW w:w="1280" w:type="dxa"/>
            <w:vAlign w:val="center"/>
          </w:tcPr>
          <w:p w:rsidR="001F2B1B" w:rsidRPr="00B067FE" w:rsidRDefault="001F2B1B" w:rsidP="002E327B">
            <w:pPr>
              <w:pStyle w:val="BodyText"/>
              <w:tabs>
                <w:tab w:val="left" w:pos="1065"/>
              </w:tabs>
              <w:spacing w:line="360" w:lineRule="auto"/>
              <w:jc w:val="right"/>
              <w:rPr>
                <w:b w:val="0"/>
              </w:rPr>
            </w:pPr>
            <w:r w:rsidRPr="00B067FE">
              <w:rPr>
                <w:b w:val="0"/>
              </w:rPr>
              <w:t>105705129</w:t>
            </w:r>
          </w:p>
        </w:tc>
      </w:tr>
      <w:tr w:rsidR="001F2B1B" w:rsidRPr="00B067FE" w:rsidTr="002E327B">
        <w:trPr>
          <w:trHeight w:val="344"/>
          <w:jc w:val="center"/>
        </w:trPr>
        <w:tc>
          <w:tcPr>
            <w:tcW w:w="3448" w:type="dxa"/>
            <w:vAlign w:val="center"/>
          </w:tcPr>
          <w:p w:rsidR="001F2B1B" w:rsidRPr="00B067FE" w:rsidRDefault="001F2B1B" w:rsidP="002E327B">
            <w:pPr>
              <w:pStyle w:val="BodyText"/>
              <w:tabs>
                <w:tab w:val="left" w:pos="1065"/>
              </w:tabs>
              <w:spacing w:line="360" w:lineRule="auto"/>
              <w:jc w:val="right"/>
              <w:rPr>
                <w:b w:val="0"/>
              </w:rPr>
            </w:pPr>
            <w:r w:rsidRPr="00B067FE">
              <w:rPr>
                <w:b w:val="0"/>
              </w:rPr>
              <w:t>Increase/ Decrease %</w:t>
            </w:r>
          </w:p>
        </w:tc>
        <w:tc>
          <w:tcPr>
            <w:tcW w:w="1159" w:type="dxa"/>
            <w:vAlign w:val="center"/>
          </w:tcPr>
          <w:p w:rsidR="001F2B1B" w:rsidRPr="00B067FE" w:rsidRDefault="001F2B1B" w:rsidP="002E327B">
            <w:pPr>
              <w:pStyle w:val="BodyText"/>
              <w:tabs>
                <w:tab w:val="left" w:pos="1065"/>
              </w:tabs>
              <w:spacing w:line="360" w:lineRule="auto"/>
              <w:jc w:val="right"/>
              <w:rPr>
                <w:b w:val="0"/>
              </w:rPr>
            </w:pPr>
            <w:r w:rsidRPr="00B067FE">
              <w:rPr>
                <w:b w:val="0"/>
              </w:rPr>
              <w:t>-</w:t>
            </w:r>
          </w:p>
        </w:tc>
        <w:tc>
          <w:tcPr>
            <w:tcW w:w="1159" w:type="dxa"/>
            <w:vAlign w:val="center"/>
          </w:tcPr>
          <w:p w:rsidR="001F2B1B" w:rsidRPr="00B067FE" w:rsidRDefault="001F2B1B" w:rsidP="002E327B">
            <w:pPr>
              <w:pStyle w:val="BodyText"/>
              <w:tabs>
                <w:tab w:val="left" w:pos="1065"/>
              </w:tabs>
              <w:spacing w:line="360" w:lineRule="auto"/>
              <w:jc w:val="right"/>
              <w:rPr>
                <w:b w:val="0"/>
              </w:rPr>
            </w:pPr>
            <w:r w:rsidRPr="00B067FE">
              <w:rPr>
                <w:b w:val="0"/>
              </w:rPr>
              <w:t>7.62</w:t>
            </w:r>
          </w:p>
        </w:tc>
        <w:tc>
          <w:tcPr>
            <w:tcW w:w="1143" w:type="dxa"/>
            <w:vAlign w:val="center"/>
          </w:tcPr>
          <w:p w:rsidR="001F2B1B" w:rsidRPr="00B067FE" w:rsidRDefault="001F2B1B" w:rsidP="002E327B">
            <w:pPr>
              <w:pStyle w:val="BodyText"/>
              <w:tabs>
                <w:tab w:val="left" w:pos="1065"/>
              </w:tabs>
              <w:spacing w:line="360" w:lineRule="auto"/>
              <w:jc w:val="right"/>
              <w:rPr>
                <w:b w:val="0"/>
              </w:rPr>
            </w:pPr>
            <w:r w:rsidRPr="00B067FE">
              <w:rPr>
                <w:b w:val="0"/>
              </w:rPr>
              <w:t>5.31</w:t>
            </w:r>
          </w:p>
        </w:tc>
        <w:tc>
          <w:tcPr>
            <w:tcW w:w="1159" w:type="dxa"/>
            <w:vAlign w:val="center"/>
          </w:tcPr>
          <w:p w:rsidR="001F2B1B" w:rsidRPr="00B067FE" w:rsidRDefault="001F2B1B" w:rsidP="002E327B">
            <w:pPr>
              <w:pStyle w:val="BodyText"/>
              <w:tabs>
                <w:tab w:val="left" w:pos="1065"/>
              </w:tabs>
              <w:spacing w:line="360" w:lineRule="auto"/>
              <w:jc w:val="right"/>
              <w:rPr>
                <w:b w:val="0"/>
              </w:rPr>
            </w:pPr>
            <w:r w:rsidRPr="00B067FE">
              <w:rPr>
                <w:b w:val="0"/>
              </w:rPr>
              <w:t>9.33</w:t>
            </w:r>
          </w:p>
        </w:tc>
        <w:tc>
          <w:tcPr>
            <w:tcW w:w="1280" w:type="dxa"/>
            <w:vAlign w:val="center"/>
          </w:tcPr>
          <w:p w:rsidR="001F2B1B" w:rsidRPr="00B067FE" w:rsidRDefault="001F2B1B" w:rsidP="002E327B">
            <w:pPr>
              <w:pStyle w:val="BodyText"/>
              <w:tabs>
                <w:tab w:val="left" w:pos="1065"/>
              </w:tabs>
              <w:spacing w:line="360" w:lineRule="auto"/>
              <w:jc w:val="right"/>
              <w:rPr>
                <w:b w:val="0"/>
              </w:rPr>
            </w:pPr>
            <w:r w:rsidRPr="00B067FE">
              <w:rPr>
                <w:b w:val="0"/>
              </w:rPr>
              <w:t>16.16</w:t>
            </w:r>
          </w:p>
        </w:tc>
      </w:tr>
    </w:tbl>
    <w:p w:rsidR="001F2B1B" w:rsidRPr="00B067FE" w:rsidRDefault="001F2B1B" w:rsidP="001F2B1B">
      <w:pPr>
        <w:pStyle w:val="BodyText"/>
        <w:tabs>
          <w:tab w:val="left" w:pos="1065"/>
        </w:tabs>
        <w:spacing w:line="360" w:lineRule="auto"/>
        <w:rPr>
          <w:i/>
          <w:sz w:val="22"/>
          <w:szCs w:val="22"/>
        </w:rPr>
      </w:pPr>
      <w:r w:rsidRPr="00B067FE">
        <w:rPr>
          <w:i/>
          <w:sz w:val="22"/>
          <w:szCs w:val="22"/>
        </w:rPr>
        <w:t>Sources: Annual Report of HDL (F/Y 2004/05 to 2008/09)</w:t>
      </w:r>
      <w:r w:rsidRPr="00B067FE">
        <w:rPr>
          <w:b w:val="0"/>
          <w:sz w:val="22"/>
          <w:szCs w:val="22"/>
        </w:rPr>
        <w:tab/>
      </w:r>
    </w:p>
    <w:p w:rsidR="001F2B1B" w:rsidRPr="00B067FE" w:rsidRDefault="001F2B1B" w:rsidP="001F2B1B">
      <w:pPr>
        <w:pStyle w:val="BodyText"/>
        <w:tabs>
          <w:tab w:val="left" w:pos="1065"/>
        </w:tabs>
        <w:spacing w:line="360" w:lineRule="auto"/>
        <w:jc w:val="center"/>
        <w:rPr>
          <w:b w:val="0"/>
          <w:sz w:val="22"/>
          <w:szCs w:val="22"/>
        </w:rPr>
      </w:pPr>
    </w:p>
    <w:p w:rsidR="001F2B1B" w:rsidRPr="00B067FE" w:rsidRDefault="001F2B1B" w:rsidP="00FB41A5">
      <w:pPr>
        <w:pStyle w:val="BodyText"/>
        <w:tabs>
          <w:tab w:val="left" w:pos="1065"/>
        </w:tabs>
        <w:spacing w:line="360" w:lineRule="auto"/>
        <w:jc w:val="center"/>
        <w:rPr>
          <w:b w:val="0"/>
          <w:sz w:val="22"/>
          <w:szCs w:val="22"/>
        </w:rPr>
      </w:pPr>
      <w:r w:rsidRPr="00B067FE">
        <w:rPr>
          <w:b w:val="0"/>
          <w:sz w:val="22"/>
          <w:szCs w:val="22"/>
        </w:rPr>
        <w:t>Table 4.24</w:t>
      </w:r>
    </w:p>
    <w:p w:rsidR="001F2B1B" w:rsidRPr="00B067FE" w:rsidRDefault="001F2B1B" w:rsidP="001F2B1B">
      <w:pPr>
        <w:pStyle w:val="BodyText"/>
        <w:tabs>
          <w:tab w:val="left" w:pos="1065"/>
        </w:tabs>
        <w:spacing w:line="360" w:lineRule="auto"/>
        <w:jc w:val="center"/>
        <w:rPr>
          <w:b w:val="0"/>
          <w:sz w:val="22"/>
          <w:szCs w:val="22"/>
        </w:rPr>
      </w:pPr>
      <w:r w:rsidRPr="00B067FE">
        <w:rPr>
          <w:b w:val="0"/>
          <w:sz w:val="22"/>
          <w:szCs w:val="22"/>
        </w:rPr>
        <w:t>Fixed Cost Details of DNPL79</w:t>
      </w:r>
    </w:p>
    <w:p w:rsidR="001F2B1B" w:rsidRPr="00B067FE" w:rsidRDefault="001F2B1B" w:rsidP="001F2B1B">
      <w:pPr>
        <w:pStyle w:val="BodyText"/>
        <w:tabs>
          <w:tab w:val="left" w:pos="1065"/>
        </w:tabs>
        <w:spacing w:line="360" w:lineRule="auto"/>
        <w:jc w:val="right"/>
        <w:rPr>
          <w:sz w:val="22"/>
          <w:szCs w:val="22"/>
        </w:rPr>
      </w:pPr>
      <w:r w:rsidRPr="00B067FE">
        <w:rPr>
          <w:sz w:val="22"/>
          <w:szCs w:val="22"/>
        </w:rPr>
        <w:t>(NRs in lakhs)</w:t>
      </w:r>
    </w:p>
    <w:tbl>
      <w:tblPr>
        <w:tblW w:w="85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000"/>
      </w:tblPr>
      <w:tblGrid>
        <w:gridCol w:w="3594"/>
        <w:gridCol w:w="1033"/>
        <w:gridCol w:w="1033"/>
        <w:gridCol w:w="1033"/>
        <w:gridCol w:w="1033"/>
        <w:gridCol w:w="870"/>
      </w:tblGrid>
      <w:tr w:rsidR="001F2B1B" w:rsidRPr="00B067FE" w:rsidTr="002E327B">
        <w:trPr>
          <w:trHeight w:val="313"/>
          <w:jc w:val="center"/>
        </w:trPr>
        <w:tc>
          <w:tcPr>
            <w:tcW w:w="3594" w:type="dxa"/>
          </w:tcPr>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Details</w:t>
            </w:r>
          </w:p>
        </w:tc>
        <w:tc>
          <w:tcPr>
            <w:tcW w:w="5002" w:type="dxa"/>
            <w:gridSpan w:val="5"/>
          </w:tcPr>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Year</w:t>
            </w:r>
          </w:p>
        </w:tc>
      </w:tr>
      <w:tr w:rsidR="001F2B1B" w:rsidRPr="00B067FE" w:rsidTr="002E327B">
        <w:trPr>
          <w:trHeight w:val="332"/>
          <w:jc w:val="center"/>
        </w:trPr>
        <w:tc>
          <w:tcPr>
            <w:tcW w:w="3594" w:type="dxa"/>
            <w:vMerge w:val="restart"/>
          </w:tcPr>
          <w:p w:rsidR="001F2B1B" w:rsidRPr="00B067FE" w:rsidRDefault="001F2B1B" w:rsidP="002E327B">
            <w:pPr>
              <w:spacing w:line="360" w:lineRule="auto"/>
              <w:rPr>
                <w:rFonts w:ascii="Times New Roman" w:hAnsi="Times New Roman" w:cs="Times New Roman"/>
                <w:bCs/>
                <w:sz w:val="20"/>
                <w:szCs w:val="20"/>
                <w:u w:val="single"/>
              </w:rPr>
            </w:pPr>
            <w:r w:rsidRPr="00B067FE">
              <w:rPr>
                <w:rFonts w:ascii="Times New Roman" w:hAnsi="Times New Roman" w:cs="Times New Roman"/>
                <w:bCs/>
                <w:sz w:val="20"/>
                <w:szCs w:val="20"/>
                <w:u w:val="single"/>
              </w:rPr>
              <w:t>Administrative Expenses:</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Salary and  Allowance</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Staff welfare and expenses</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Gratuity</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Director’s Remuneration</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Employer’s share to PF</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Postage, Telephone &amp; Telegraph</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Traveling Expenses</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Legal &amp; Professional Charges</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Board Meeting fees</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Insurance</w:t>
            </w:r>
          </w:p>
        </w:tc>
        <w:tc>
          <w:tcPr>
            <w:tcW w:w="1033" w:type="dxa"/>
          </w:tcPr>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2004/05</w:t>
            </w:r>
          </w:p>
        </w:tc>
        <w:tc>
          <w:tcPr>
            <w:tcW w:w="1033" w:type="dxa"/>
          </w:tcPr>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2005/06</w:t>
            </w:r>
          </w:p>
        </w:tc>
        <w:tc>
          <w:tcPr>
            <w:tcW w:w="1033" w:type="dxa"/>
          </w:tcPr>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2006/07</w:t>
            </w:r>
          </w:p>
        </w:tc>
        <w:tc>
          <w:tcPr>
            <w:tcW w:w="1033" w:type="dxa"/>
          </w:tcPr>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2007/08</w:t>
            </w:r>
          </w:p>
        </w:tc>
        <w:tc>
          <w:tcPr>
            <w:tcW w:w="870" w:type="dxa"/>
          </w:tcPr>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2008/09</w:t>
            </w:r>
          </w:p>
        </w:tc>
      </w:tr>
      <w:tr w:rsidR="001F2B1B" w:rsidRPr="00B067FE" w:rsidTr="002E327B">
        <w:trPr>
          <w:trHeight w:val="987"/>
          <w:jc w:val="center"/>
        </w:trPr>
        <w:tc>
          <w:tcPr>
            <w:tcW w:w="3594" w:type="dxa"/>
            <w:vMerge/>
          </w:tcPr>
          <w:p w:rsidR="001F2B1B" w:rsidRPr="00B067FE" w:rsidRDefault="001F2B1B" w:rsidP="002E327B">
            <w:pPr>
              <w:spacing w:line="360" w:lineRule="auto"/>
              <w:rPr>
                <w:rFonts w:ascii="Times New Roman" w:hAnsi="Times New Roman" w:cs="Times New Roman"/>
                <w:sz w:val="20"/>
                <w:szCs w:val="20"/>
              </w:rPr>
            </w:pPr>
          </w:p>
        </w:tc>
        <w:tc>
          <w:tcPr>
            <w:tcW w:w="1033" w:type="dxa"/>
          </w:tcPr>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297.03</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144.44</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21.18</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18.93</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31.03</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103.95</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249.45</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43.19</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0.00</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58.64</w:t>
            </w:r>
          </w:p>
        </w:tc>
        <w:tc>
          <w:tcPr>
            <w:tcW w:w="1033" w:type="dxa"/>
          </w:tcPr>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555.95</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123.15</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13.52</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15.11</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38.58</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117.38</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223.55</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59.70</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0.64</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109.09</w:t>
            </w:r>
          </w:p>
        </w:tc>
        <w:tc>
          <w:tcPr>
            <w:tcW w:w="1033" w:type="dxa"/>
          </w:tcPr>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736.27</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79.84</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12.02</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17.97</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45.19</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99.31</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239.06</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82.21</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0.22</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106.91</w:t>
            </w:r>
          </w:p>
        </w:tc>
        <w:tc>
          <w:tcPr>
            <w:tcW w:w="1033" w:type="dxa"/>
          </w:tcPr>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963.22</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141.29</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10.91</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63.60</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49.45</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86.17</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224.35</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32.55</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0.05</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96.36</w:t>
            </w:r>
          </w:p>
        </w:tc>
        <w:tc>
          <w:tcPr>
            <w:tcW w:w="870" w:type="dxa"/>
          </w:tcPr>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1115.50</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88.69</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43.96</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71.13</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56.27</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121.83</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269.83</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33.05</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0.00</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107.59</w:t>
            </w:r>
          </w:p>
        </w:tc>
      </w:tr>
      <w:tr w:rsidR="001F2B1B" w:rsidRPr="00B067FE" w:rsidTr="002E327B">
        <w:trPr>
          <w:trHeight w:val="4381"/>
          <w:jc w:val="center"/>
        </w:trPr>
        <w:tc>
          <w:tcPr>
            <w:tcW w:w="3594" w:type="dxa"/>
          </w:tcPr>
          <w:p w:rsidR="001F2B1B" w:rsidRPr="00B067FE" w:rsidRDefault="001F2B1B" w:rsidP="002E327B">
            <w:pPr>
              <w:spacing w:line="360" w:lineRule="auto"/>
              <w:rPr>
                <w:rFonts w:ascii="Times New Roman" w:hAnsi="Times New Roman" w:cs="Times New Roman"/>
                <w:bCs/>
                <w:sz w:val="20"/>
                <w:szCs w:val="20"/>
                <w:u w:val="single"/>
              </w:rPr>
            </w:pPr>
            <w:r w:rsidRPr="00B067FE">
              <w:rPr>
                <w:rFonts w:ascii="Times New Roman" w:hAnsi="Times New Roman" w:cs="Times New Roman"/>
                <w:bCs/>
                <w:sz w:val="20"/>
                <w:szCs w:val="20"/>
                <w:u w:val="single"/>
              </w:rPr>
              <w:lastRenderedPageBreak/>
              <w:t>Auditor’s Remuneration:</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Statutory  audit fee</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Tax audit fee</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Internal audit fee</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 xml:space="preserve">Rent </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Electricity, Fuel&amp; Water</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Repair and maintenance</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Printing and stationary</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Guest house exp.</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Books and periodicals</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Entertainment exp.</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Donation and subscription</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General charges</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Watch  &amp; ward exp</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Warehouse exp.</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Business development exp</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Other administrative exp.</w:t>
            </w:r>
          </w:p>
        </w:tc>
        <w:tc>
          <w:tcPr>
            <w:tcW w:w="1033" w:type="dxa"/>
          </w:tcPr>
          <w:p w:rsidR="001F2B1B" w:rsidRPr="00B067FE" w:rsidRDefault="001F2B1B" w:rsidP="002E327B">
            <w:pPr>
              <w:spacing w:line="360" w:lineRule="auto"/>
              <w:rPr>
                <w:rFonts w:ascii="Times New Roman" w:hAnsi="Times New Roman" w:cs="Times New Roman"/>
                <w:sz w:val="20"/>
                <w:szCs w:val="20"/>
              </w:rPr>
            </w:pP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1.40</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0.40</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0.00</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122.17</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84.17</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62.36</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27.79</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6.39</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23.22</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16.98</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57.68</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47.04</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34.19</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16.86</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50.10</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12.64</w:t>
            </w:r>
          </w:p>
        </w:tc>
        <w:tc>
          <w:tcPr>
            <w:tcW w:w="1033" w:type="dxa"/>
          </w:tcPr>
          <w:p w:rsidR="001F2B1B" w:rsidRPr="00B067FE" w:rsidRDefault="001F2B1B" w:rsidP="002E327B">
            <w:pPr>
              <w:spacing w:line="360" w:lineRule="auto"/>
              <w:rPr>
                <w:rFonts w:ascii="Times New Roman" w:hAnsi="Times New Roman" w:cs="Times New Roman"/>
                <w:sz w:val="20"/>
                <w:szCs w:val="20"/>
              </w:rPr>
            </w:pP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2.00</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0.40</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0.00</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108.85</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93.41</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64.29</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33.81</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0.93</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2.41</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15.99</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26.32</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6.83</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48.23</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22.70</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59.61</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13.70</w:t>
            </w:r>
          </w:p>
        </w:tc>
        <w:tc>
          <w:tcPr>
            <w:tcW w:w="1033" w:type="dxa"/>
          </w:tcPr>
          <w:p w:rsidR="001F2B1B" w:rsidRPr="00B067FE" w:rsidRDefault="001F2B1B" w:rsidP="002E327B">
            <w:pPr>
              <w:spacing w:line="360" w:lineRule="auto"/>
              <w:rPr>
                <w:rFonts w:ascii="Times New Roman" w:hAnsi="Times New Roman" w:cs="Times New Roman"/>
                <w:sz w:val="20"/>
                <w:szCs w:val="20"/>
              </w:rPr>
            </w:pP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3.00</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0.40</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0.00</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109.85</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102.50</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64.57</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21.58</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0.29</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0.76</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15.35</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19.80</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7.46</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51.66</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39.14</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40.07</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27.63</w:t>
            </w:r>
          </w:p>
        </w:tc>
        <w:tc>
          <w:tcPr>
            <w:tcW w:w="1033" w:type="dxa"/>
          </w:tcPr>
          <w:p w:rsidR="001F2B1B" w:rsidRPr="00B067FE" w:rsidRDefault="001F2B1B" w:rsidP="002E327B">
            <w:pPr>
              <w:spacing w:line="360" w:lineRule="auto"/>
              <w:rPr>
                <w:rFonts w:ascii="Times New Roman" w:hAnsi="Times New Roman" w:cs="Times New Roman"/>
                <w:sz w:val="20"/>
                <w:szCs w:val="20"/>
              </w:rPr>
            </w:pP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3.00</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0.40</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0.00</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44.14</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54.50</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95.40</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29.70</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0.52</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2.03</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16.14</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28.96</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9.75</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56.26</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42.73</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0.00</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31.78</w:t>
            </w:r>
          </w:p>
        </w:tc>
        <w:tc>
          <w:tcPr>
            <w:tcW w:w="870" w:type="dxa"/>
          </w:tcPr>
          <w:p w:rsidR="001F2B1B" w:rsidRPr="00B067FE" w:rsidRDefault="001F2B1B" w:rsidP="002E327B">
            <w:pPr>
              <w:spacing w:line="360" w:lineRule="auto"/>
              <w:rPr>
                <w:rFonts w:ascii="Times New Roman" w:hAnsi="Times New Roman" w:cs="Times New Roman"/>
                <w:sz w:val="20"/>
                <w:szCs w:val="20"/>
              </w:rPr>
            </w:pP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3.00</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0.40</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0.00</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45.27</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88.74</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59.96</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26.73</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0.70</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1.34</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16.19</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15.82</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4.75</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70.35</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35.51</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0.00</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33.45</w:t>
            </w:r>
          </w:p>
        </w:tc>
      </w:tr>
      <w:tr w:rsidR="001F2B1B" w:rsidRPr="00B067FE" w:rsidTr="002E327B">
        <w:trPr>
          <w:trHeight w:val="313"/>
          <w:jc w:val="center"/>
        </w:trPr>
        <w:tc>
          <w:tcPr>
            <w:tcW w:w="3594" w:type="dxa"/>
          </w:tcPr>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Sub-Total (A)</w:t>
            </w:r>
          </w:p>
        </w:tc>
        <w:tc>
          <w:tcPr>
            <w:tcW w:w="1033" w:type="dxa"/>
          </w:tcPr>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1501.23</w:t>
            </w:r>
          </w:p>
        </w:tc>
        <w:tc>
          <w:tcPr>
            <w:tcW w:w="1033" w:type="dxa"/>
          </w:tcPr>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1756.16</w:t>
            </w:r>
          </w:p>
        </w:tc>
        <w:tc>
          <w:tcPr>
            <w:tcW w:w="1033" w:type="dxa"/>
          </w:tcPr>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1922.24</w:t>
            </w:r>
          </w:p>
        </w:tc>
        <w:tc>
          <w:tcPr>
            <w:tcW w:w="1033" w:type="dxa"/>
          </w:tcPr>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2083.27</w:t>
            </w:r>
          </w:p>
        </w:tc>
        <w:tc>
          <w:tcPr>
            <w:tcW w:w="870" w:type="dxa"/>
          </w:tcPr>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2309.46</w:t>
            </w:r>
          </w:p>
        </w:tc>
      </w:tr>
      <w:tr w:rsidR="001F2B1B" w:rsidRPr="00B067FE" w:rsidTr="002E327B">
        <w:trPr>
          <w:trHeight w:val="647"/>
          <w:jc w:val="center"/>
        </w:trPr>
        <w:tc>
          <w:tcPr>
            <w:tcW w:w="3594" w:type="dxa"/>
          </w:tcPr>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Financial Exp.(B)</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Depreciation (C)</w:t>
            </w:r>
          </w:p>
        </w:tc>
        <w:tc>
          <w:tcPr>
            <w:tcW w:w="1033" w:type="dxa"/>
          </w:tcPr>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1215.33</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1096.84</w:t>
            </w:r>
          </w:p>
        </w:tc>
        <w:tc>
          <w:tcPr>
            <w:tcW w:w="1033" w:type="dxa"/>
          </w:tcPr>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854.75</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1037.36</w:t>
            </w:r>
          </w:p>
        </w:tc>
        <w:tc>
          <w:tcPr>
            <w:tcW w:w="1033" w:type="dxa"/>
          </w:tcPr>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631.69</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1056.84</w:t>
            </w:r>
          </w:p>
        </w:tc>
        <w:tc>
          <w:tcPr>
            <w:tcW w:w="1033" w:type="dxa"/>
          </w:tcPr>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734.06</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1274.88</w:t>
            </w:r>
          </w:p>
        </w:tc>
        <w:tc>
          <w:tcPr>
            <w:tcW w:w="870" w:type="dxa"/>
          </w:tcPr>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572.78</w:t>
            </w:r>
          </w:p>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1304.23</w:t>
            </w:r>
          </w:p>
        </w:tc>
      </w:tr>
      <w:tr w:rsidR="001F2B1B" w:rsidRPr="00B067FE" w:rsidTr="002E327B">
        <w:trPr>
          <w:trHeight w:val="332"/>
          <w:jc w:val="center"/>
        </w:trPr>
        <w:tc>
          <w:tcPr>
            <w:tcW w:w="3594" w:type="dxa"/>
          </w:tcPr>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Total Fixed Cost (A+B+C)</w:t>
            </w:r>
          </w:p>
        </w:tc>
        <w:tc>
          <w:tcPr>
            <w:tcW w:w="1033" w:type="dxa"/>
          </w:tcPr>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3813.40</w:t>
            </w:r>
          </w:p>
        </w:tc>
        <w:tc>
          <w:tcPr>
            <w:tcW w:w="1033" w:type="dxa"/>
          </w:tcPr>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3648.26</w:t>
            </w:r>
          </w:p>
        </w:tc>
        <w:tc>
          <w:tcPr>
            <w:tcW w:w="1033" w:type="dxa"/>
          </w:tcPr>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3610.77</w:t>
            </w:r>
          </w:p>
        </w:tc>
        <w:tc>
          <w:tcPr>
            <w:tcW w:w="1033" w:type="dxa"/>
          </w:tcPr>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4092.21</w:t>
            </w:r>
          </w:p>
        </w:tc>
        <w:tc>
          <w:tcPr>
            <w:tcW w:w="870" w:type="dxa"/>
          </w:tcPr>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4186.47</w:t>
            </w:r>
          </w:p>
        </w:tc>
      </w:tr>
      <w:tr w:rsidR="001F2B1B" w:rsidRPr="00B067FE" w:rsidTr="002E327B">
        <w:trPr>
          <w:trHeight w:val="332"/>
          <w:jc w:val="center"/>
        </w:trPr>
        <w:tc>
          <w:tcPr>
            <w:tcW w:w="3594" w:type="dxa"/>
          </w:tcPr>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 xml:space="preserve">Increase/ Decrease </w:t>
            </w:r>
          </w:p>
        </w:tc>
        <w:tc>
          <w:tcPr>
            <w:tcW w:w="1033" w:type="dxa"/>
          </w:tcPr>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w:t>
            </w:r>
          </w:p>
        </w:tc>
        <w:tc>
          <w:tcPr>
            <w:tcW w:w="1033" w:type="dxa"/>
          </w:tcPr>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-0.04</w:t>
            </w:r>
          </w:p>
        </w:tc>
        <w:tc>
          <w:tcPr>
            <w:tcW w:w="1033" w:type="dxa"/>
          </w:tcPr>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-0.01</w:t>
            </w:r>
          </w:p>
        </w:tc>
        <w:tc>
          <w:tcPr>
            <w:tcW w:w="1033" w:type="dxa"/>
          </w:tcPr>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0.08</w:t>
            </w:r>
          </w:p>
        </w:tc>
        <w:tc>
          <w:tcPr>
            <w:tcW w:w="870" w:type="dxa"/>
          </w:tcPr>
          <w:p w:rsidR="001F2B1B" w:rsidRPr="00B067FE" w:rsidRDefault="001F2B1B" w:rsidP="002E327B">
            <w:pPr>
              <w:spacing w:line="360" w:lineRule="auto"/>
              <w:rPr>
                <w:rFonts w:ascii="Times New Roman" w:hAnsi="Times New Roman" w:cs="Times New Roman"/>
                <w:sz w:val="20"/>
                <w:szCs w:val="20"/>
              </w:rPr>
            </w:pPr>
            <w:r w:rsidRPr="00B067FE">
              <w:rPr>
                <w:rFonts w:ascii="Times New Roman" w:hAnsi="Times New Roman" w:cs="Times New Roman"/>
                <w:sz w:val="20"/>
                <w:szCs w:val="20"/>
              </w:rPr>
              <w:t>0.023</w:t>
            </w:r>
          </w:p>
        </w:tc>
      </w:tr>
    </w:tbl>
    <w:p w:rsidR="001F2B1B" w:rsidRPr="00B067FE" w:rsidRDefault="001F2B1B" w:rsidP="001F2B1B">
      <w:pPr>
        <w:pStyle w:val="BodyText"/>
        <w:tabs>
          <w:tab w:val="left" w:pos="1065"/>
        </w:tabs>
        <w:spacing w:line="360" w:lineRule="auto"/>
        <w:rPr>
          <w:i/>
          <w:sz w:val="22"/>
          <w:szCs w:val="22"/>
        </w:rPr>
      </w:pPr>
      <w:r w:rsidRPr="00B067FE">
        <w:rPr>
          <w:i/>
          <w:sz w:val="22"/>
          <w:szCs w:val="22"/>
        </w:rPr>
        <w:t xml:space="preserve">    Sources: Annual Report of DNPL (F/Y 2004/05 to 2008/09)</w:t>
      </w:r>
    </w:p>
    <w:p w:rsidR="001F2B1B" w:rsidRPr="00B067FE" w:rsidRDefault="001F2B1B" w:rsidP="001F2B1B">
      <w:pPr>
        <w:pStyle w:val="BodyText"/>
        <w:tabs>
          <w:tab w:val="left" w:pos="1065"/>
        </w:tabs>
        <w:spacing w:line="360" w:lineRule="auto"/>
      </w:pPr>
    </w:p>
    <w:p w:rsidR="001F2B1B" w:rsidRPr="00B067FE" w:rsidRDefault="001F2B1B" w:rsidP="001F2B1B">
      <w:pPr>
        <w:pStyle w:val="BodyText"/>
        <w:tabs>
          <w:tab w:val="left" w:pos="720"/>
        </w:tabs>
        <w:spacing w:line="360" w:lineRule="auto"/>
      </w:pPr>
      <w:r w:rsidRPr="00B067FE">
        <w:lastRenderedPageBreak/>
        <w:t>The table 4.23 shows that the total fix cost of HDL is increasing in every F/Y 2005/06, 2006/07, 2007/08 and 2008/09 by 7.62 %, 5.32%, 9.33% and 16.16%respectively.And table No.4.24 shows that the total fix cost of DNPL is decreasing in F/Y 2005/06, 2006/07 by 4% &amp; 8% respectively,. But the total fixed costs are increasing in fiscal year 2007/08 and 2008/09 by 8% and 2.3% respectively. However, total fixed costs are fluctuating; the rate of decrease in total fixed cost is increasing.</w:t>
      </w:r>
    </w:p>
    <w:p w:rsidR="001F2B1B" w:rsidRPr="00B067FE" w:rsidRDefault="001F2B1B" w:rsidP="001F2B1B">
      <w:pPr>
        <w:pStyle w:val="BodyText"/>
        <w:tabs>
          <w:tab w:val="left" w:pos="720"/>
        </w:tabs>
        <w:spacing w:line="360" w:lineRule="auto"/>
      </w:pPr>
    </w:p>
    <w:p w:rsidR="001F2B1B" w:rsidRPr="00B067FE" w:rsidRDefault="001F2B1B" w:rsidP="001F2B1B">
      <w:pPr>
        <w:pStyle w:val="BodyText"/>
        <w:numPr>
          <w:ilvl w:val="2"/>
          <w:numId w:val="48"/>
        </w:numPr>
        <w:spacing w:line="360" w:lineRule="auto"/>
        <w:rPr>
          <w:b w:val="0"/>
          <w:bCs w:val="0"/>
        </w:rPr>
      </w:pPr>
      <w:r w:rsidRPr="00B067FE">
        <w:rPr>
          <w:b w:val="0"/>
          <w:bCs w:val="0"/>
        </w:rPr>
        <w:t>Analysis of Variable Cost</w:t>
      </w:r>
    </w:p>
    <w:p w:rsidR="001F2B1B" w:rsidRPr="00B067FE" w:rsidRDefault="001F2B1B" w:rsidP="001F2B1B">
      <w:pPr>
        <w:pStyle w:val="BodyText"/>
        <w:tabs>
          <w:tab w:val="left" w:pos="720"/>
        </w:tabs>
        <w:spacing w:line="360" w:lineRule="auto"/>
      </w:pPr>
      <w:r w:rsidRPr="00B067FE">
        <w:t>Variable costs are those in which the total cost are assumed to change in direct proportion to changes in volume / out put within the relevant range, while the unit cost remains constant, variable cost appear on a graph as a straight line with a positive slope, the line rises as the production volume increases.</w:t>
      </w:r>
    </w:p>
    <w:p w:rsidR="001F2B1B" w:rsidRPr="00B067FE" w:rsidRDefault="001F2B1B" w:rsidP="001F2B1B">
      <w:pPr>
        <w:pStyle w:val="BodyText"/>
        <w:tabs>
          <w:tab w:val="left" w:pos="720"/>
        </w:tabs>
        <w:spacing w:line="360" w:lineRule="auto"/>
      </w:pPr>
    </w:p>
    <w:p w:rsidR="001F2B1B" w:rsidRPr="00B067FE" w:rsidRDefault="001F2B1B" w:rsidP="001F2B1B">
      <w:pPr>
        <w:pStyle w:val="BodyText"/>
        <w:tabs>
          <w:tab w:val="left" w:pos="720"/>
        </w:tabs>
        <w:spacing w:line="360" w:lineRule="auto"/>
      </w:pPr>
      <w:r w:rsidRPr="00B067FE">
        <w:t>To produce finished goods and transfer these goods to the market, the company bears different types of variables cost. The company’s variable cost per unit is varying in different years according to HDL’s and DNPL’s cost detail sheet; the variable costs are presented in the table no.4.25 and 4.26 respectively.</w:t>
      </w:r>
    </w:p>
    <w:p w:rsidR="001F2B1B" w:rsidRPr="00B067FE" w:rsidRDefault="001F2B1B" w:rsidP="001F2B1B">
      <w:pPr>
        <w:pStyle w:val="BodyText"/>
        <w:tabs>
          <w:tab w:val="left" w:pos="1065"/>
        </w:tabs>
        <w:spacing w:line="360" w:lineRule="auto"/>
      </w:pPr>
      <w:r w:rsidRPr="00B067FE">
        <w:tab/>
      </w:r>
    </w:p>
    <w:p w:rsidR="001F2B1B" w:rsidRPr="00B067FE" w:rsidRDefault="001F2B1B" w:rsidP="001F2B1B">
      <w:pPr>
        <w:pStyle w:val="BodyText"/>
        <w:tabs>
          <w:tab w:val="left" w:pos="1065"/>
        </w:tabs>
        <w:spacing w:line="360" w:lineRule="auto"/>
        <w:jc w:val="center"/>
        <w:rPr>
          <w:b w:val="0"/>
        </w:rPr>
      </w:pPr>
      <w:r w:rsidRPr="00B067FE">
        <w:rPr>
          <w:b w:val="0"/>
        </w:rPr>
        <w:t>Table 4.25</w:t>
      </w:r>
    </w:p>
    <w:p w:rsidR="001F2B1B" w:rsidRPr="00B067FE" w:rsidRDefault="001F2B1B" w:rsidP="001F2B1B">
      <w:pPr>
        <w:pStyle w:val="BodyText"/>
        <w:tabs>
          <w:tab w:val="left" w:pos="1065"/>
        </w:tabs>
        <w:spacing w:line="360" w:lineRule="auto"/>
        <w:jc w:val="center"/>
        <w:rPr>
          <w:b w:val="0"/>
        </w:rPr>
      </w:pPr>
      <w:r w:rsidRPr="00B067FE">
        <w:rPr>
          <w:b w:val="0"/>
        </w:rPr>
        <w:t>Statement of Detail Variable Costs of HDL81</w:t>
      </w:r>
    </w:p>
    <w:tbl>
      <w:tblPr>
        <w:tblW w:w="101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000"/>
      </w:tblPr>
      <w:tblGrid>
        <w:gridCol w:w="3456"/>
        <w:gridCol w:w="1238"/>
        <w:gridCol w:w="1348"/>
        <w:gridCol w:w="1394"/>
        <w:gridCol w:w="1348"/>
        <w:gridCol w:w="1348"/>
      </w:tblGrid>
      <w:tr w:rsidR="001F2B1B" w:rsidRPr="00B067FE" w:rsidTr="002E327B">
        <w:trPr>
          <w:jc w:val="center"/>
        </w:trPr>
        <w:tc>
          <w:tcPr>
            <w:tcW w:w="3456" w:type="dxa"/>
          </w:tcPr>
          <w:p w:rsidR="001F2B1B" w:rsidRPr="00B067FE" w:rsidRDefault="001F2B1B" w:rsidP="002E327B">
            <w:pPr>
              <w:pStyle w:val="BodyText"/>
              <w:tabs>
                <w:tab w:val="left" w:pos="1065"/>
              </w:tabs>
              <w:spacing w:line="360" w:lineRule="auto"/>
              <w:rPr>
                <w:sz w:val="22"/>
                <w:szCs w:val="22"/>
              </w:rPr>
            </w:pPr>
            <w:r w:rsidRPr="00B067FE">
              <w:rPr>
                <w:sz w:val="22"/>
                <w:szCs w:val="22"/>
              </w:rPr>
              <w:t>Particulars</w:t>
            </w:r>
          </w:p>
        </w:tc>
        <w:tc>
          <w:tcPr>
            <w:tcW w:w="1238" w:type="dxa"/>
          </w:tcPr>
          <w:p w:rsidR="001F2B1B" w:rsidRPr="00B067FE" w:rsidRDefault="001F2B1B" w:rsidP="002E327B">
            <w:pPr>
              <w:pStyle w:val="BodyText"/>
              <w:tabs>
                <w:tab w:val="left" w:pos="1065"/>
              </w:tabs>
              <w:spacing w:line="360" w:lineRule="auto"/>
              <w:jc w:val="right"/>
              <w:rPr>
                <w:sz w:val="22"/>
                <w:szCs w:val="22"/>
              </w:rPr>
            </w:pPr>
            <w:r w:rsidRPr="00B067FE">
              <w:rPr>
                <w:sz w:val="22"/>
                <w:szCs w:val="22"/>
              </w:rPr>
              <w:t>2004/05</w:t>
            </w:r>
          </w:p>
        </w:tc>
        <w:tc>
          <w:tcPr>
            <w:tcW w:w="1348" w:type="dxa"/>
          </w:tcPr>
          <w:p w:rsidR="001F2B1B" w:rsidRPr="00B067FE" w:rsidRDefault="001F2B1B" w:rsidP="002E327B">
            <w:pPr>
              <w:pStyle w:val="BodyText"/>
              <w:tabs>
                <w:tab w:val="left" w:pos="1065"/>
              </w:tabs>
              <w:spacing w:line="360" w:lineRule="auto"/>
              <w:jc w:val="right"/>
              <w:rPr>
                <w:sz w:val="22"/>
                <w:szCs w:val="22"/>
              </w:rPr>
            </w:pPr>
            <w:r w:rsidRPr="00B067FE">
              <w:rPr>
                <w:sz w:val="22"/>
                <w:szCs w:val="22"/>
              </w:rPr>
              <w:t>2005/06</w:t>
            </w:r>
          </w:p>
        </w:tc>
        <w:tc>
          <w:tcPr>
            <w:tcW w:w="1394" w:type="dxa"/>
          </w:tcPr>
          <w:p w:rsidR="001F2B1B" w:rsidRPr="00B067FE" w:rsidRDefault="001F2B1B" w:rsidP="002E327B">
            <w:pPr>
              <w:pStyle w:val="BodyText"/>
              <w:tabs>
                <w:tab w:val="left" w:pos="1065"/>
              </w:tabs>
              <w:spacing w:line="360" w:lineRule="auto"/>
              <w:jc w:val="right"/>
              <w:rPr>
                <w:sz w:val="22"/>
                <w:szCs w:val="22"/>
              </w:rPr>
            </w:pPr>
            <w:r w:rsidRPr="00B067FE">
              <w:rPr>
                <w:sz w:val="22"/>
                <w:szCs w:val="22"/>
              </w:rPr>
              <w:t>2006/07</w:t>
            </w:r>
          </w:p>
        </w:tc>
        <w:tc>
          <w:tcPr>
            <w:tcW w:w="1348" w:type="dxa"/>
          </w:tcPr>
          <w:p w:rsidR="001F2B1B" w:rsidRPr="00B067FE" w:rsidRDefault="001F2B1B" w:rsidP="002E327B">
            <w:pPr>
              <w:pStyle w:val="BodyText"/>
              <w:tabs>
                <w:tab w:val="left" w:pos="1065"/>
              </w:tabs>
              <w:spacing w:line="360" w:lineRule="auto"/>
              <w:jc w:val="right"/>
              <w:rPr>
                <w:sz w:val="22"/>
                <w:szCs w:val="22"/>
              </w:rPr>
            </w:pPr>
            <w:r w:rsidRPr="00B067FE">
              <w:rPr>
                <w:sz w:val="22"/>
                <w:szCs w:val="22"/>
              </w:rPr>
              <w:t>2007/08</w:t>
            </w:r>
          </w:p>
        </w:tc>
        <w:tc>
          <w:tcPr>
            <w:tcW w:w="1348" w:type="dxa"/>
          </w:tcPr>
          <w:p w:rsidR="001F2B1B" w:rsidRPr="00B067FE" w:rsidRDefault="001F2B1B" w:rsidP="002E327B">
            <w:pPr>
              <w:pStyle w:val="BodyText"/>
              <w:tabs>
                <w:tab w:val="left" w:pos="1065"/>
              </w:tabs>
              <w:spacing w:line="360" w:lineRule="auto"/>
              <w:jc w:val="right"/>
              <w:rPr>
                <w:sz w:val="22"/>
                <w:szCs w:val="22"/>
              </w:rPr>
            </w:pPr>
            <w:r w:rsidRPr="00B067FE">
              <w:rPr>
                <w:sz w:val="22"/>
                <w:szCs w:val="22"/>
              </w:rPr>
              <w:t>2008/09</w:t>
            </w:r>
          </w:p>
        </w:tc>
      </w:tr>
      <w:tr w:rsidR="001F2B1B" w:rsidRPr="00B067FE" w:rsidTr="002E327B">
        <w:trPr>
          <w:trHeight w:val="2969"/>
          <w:jc w:val="center"/>
        </w:trPr>
        <w:tc>
          <w:tcPr>
            <w:tcW w:w="3456" w:type="dxa"/>
          </w:tcPr>
          <w:p w:rsidR="001F2B1B" w:rsidRPr="00B067FE" w:rsidRDefault="001F2B1B" w:rsidP="002E327B">
            <w:pPr>
              <w:pStyle w:val="BodyText"/>
              <w:tabs>
                <w:tab w:val="left" w:pos="1065"/>
              </w:tabs>
              <w:spacing w:line="360" w:lineRule="auto"/>
              <w:rPr>
                <w:b w:val="0"/>
                <w:bCs w:val="0"/>
                <w:sz w:val="22"/>
                <w:szCs w:val="22"/>
                <w:u w:val="single"/>
              </w:rPr>
            </w:pPr>
            <w:r w:rsidRPr="00B067FE">
              <w:rPr>
                <w:b w:val="0"/>
                <w:bCs w:val="0"/>
                <w:sz w:val="22"/>
                <w:szCs w:val="22"/>
                <w:u w:val="single"/>
              </w:rPr>
              <w:t>Cost Of Goods Sold</w:t>
            </w:r>
          </w:p>
          <w:p w:rsidR="001F2B1B" w:rsidRPr="00B067FE" w:rsidRDefault="001F2B1B" w:rsidP="002E327B">
            <w:pPr>
              <w:pStyle w:val="BodyText"/>
              <w:tabs>
                <w:tab w:val="left" w:pos="1065"/>
              </w:tabs>
              <w:spacing w:line="360" w:lineRule="auto"/>
              <w:rPr>
                <w:sz w:val="22"/>
                <w:szCs w:val="22"/>
              </w:rPr>
            </w:pPr>
            <w:r w:rsidRPr="00B067FE">
              <w:rPr>
                <w:sz w:val="22"/>
                <w:szCs w:val="22"/>
              </w:rPr>
              <w:t>Material consumed</w:t>
            </w:r>
          </w:p>
          <w:p w:rsidR="001F2B1B" w:rsidRPr="00B067FE" w:rsidRDefault="001F2B1B" w:rsidP="002E327B">
            <w:pPr>
              <w:pStyle w:val="BodyText"/>
              <w:tabs>
                <w:tab w:val="left" w:pos="1065"/>
              </w:tabs>
              <w:spacing w:line="360" w:lineRule="auto"/>
              <w:rPr>
                <w:sz w:val="22"/>
                <w:szCs w:val="22"/>
              </w:rPr>
            </w:pPr>
            <w:r w:rsidRPr="00B067FE">
              <w:rPr>
                <w:sz w:val="22"/>
                <w:szCs w:val="22"/>
              </w:rPr>
              <w:t>Direct Expenses of purchase</w:t>
            </w:r>
          </w:p>
          <w:p w:rsidR="001F2B1B" w:rsidRPr="00B067FE" w:rsidRDefault="001F2B1B" w:rsidP="002E327B">
            <w:pPr>
              <w:pStyle w:val="BodyText"/>
              <w:tabs>
                <w:tab w:val="left" w:pos="1065"/>
              </w:tabs>
              <w:spacing w:line="360" w:lineRule="auto"/>
              <w:rPr>
                <w:sz w:val="22"/>
                <w:szCs w:val="22"/>
              </w:rPr>
            </w:pPr>
            <w:r w:rsidRPr="00B067FE">
              <w:rPr>
                <w:sz w:val="22"/>
                <w:szCs w:val="22"/>
              </w:rPr>
              <w:t>Salary and Wages</w:t>
            </w:r>
          </w:p>
          <w:p w:rsidR="001F2B1B" w:rsidRPr="00B067FE" w:rsidRDefault="001F2B1B" w:rsidP="002E327B">
            <w:pPr>
              <w:pStyle w:val="BodyText"/>
              <w:tabs>
                <w:tab w:val="left" w:pos="1065"/>
              </w:tabs>
              <w:spacing w:line="360" w:lineRule="auto"/>
              <w:rPr>
                <w:sz w:val="22"/>
                <w:szCs w:val="22"/>
              </w:rPr>
            </w:pPr>
            <w:r w:rsidRPr="00B067FE">
              <w:rPr>
                <w:sz w:val="22"/>
                <w:szCs w:val="22"/>
              </w:rPr>
              <w:t>Royalty</w:t>
            </w:r>
          </w:p>
          <w:p w:rsidR="001F2B1B" w:rsidRPr="00B067FE" w:rsidRDefault="001F2B1B" w:rsidP="002E327B">
            <w:pPr>
              <w:pStyle w:val="BodyText"/>
              <w:tabs>
                <w:tab w:val="left" w:pos="1065"/>
              </w:tabs>
              <w:spacing w:line="360" w:lineRule="auto"/>
              <w:rPr>
                <w:sz w:val="22"/>
                <w:szCs w:val="22"/>
              </w:rPr>
            </w:pPr>
            <w:r w:rsidRPr="00B067FE">
              <w:rPr>
                <w:sz w:val="22"/>
                <w:szCs w:val="22"/>
              </w:rPr>
              <w:t>Water and Electricity</w:t>
            </w:r>
          </w:p>
          <w:p w:rsidR="001F2B1B" w:rsidRPr="00B067FE" w:rsidRDefault="001F2B1B" w:rsidP="002E327B">
            <w:pPr>
              <w:pStyle w:val="BodyText"/>
              <w:tabs>
                <w:tab w:val="left" w:pos="1065"/>
              </w:tabs>
              <w:spacing w:line="360" w:lineRule="auto"/>
              <w:rPr>
                <w:sz w:val="22"/>
                <w:szCs w:val="22"/>
              </w:rPr>
            </w:pPr>
            <w:r w:rsidRPr="00B067FE">
              <w:rPr>
                <w:sz w:val="22"/>
                <w:szCs w:val="22"/>
              </w:rPr>
              <w:t>Repair and Maintenance</w:t>
            </w:r>
          </w:p>
          <w:p w:rsidR="001F2B1B" w:rsidRPr="00B067FE" w:rsidRDefault="001F2B1B" w:rsidP="002E327B">
            <w:pPr>
              <w:pStyle w:val="BodyText"/>
              <w:tabs>
                <w:tab w:val="left" w:pos="1065"/>
              </w:tabs>
              <w:spacing w:line="360" w:lineRule="auto"/>
              <w:rPr>
                <w:sz w:val="22"/>
                <w:szCs w:val="22"/>
              </w:rPr>
            </w:pPr>
            <w:r w:rsidRPr="00B067FE">
              <w:rPr>
                <w:sz w:val="22"/>
                <w:szCs w:val="22"/>
              </w:rPr>
              <w:t>Blending charges</w:t>
            </w:r>
          </w:p>
          <w:p w:rsidR="001F2B1B" w:rsidRPr="00B067FE" w:rsidRDefault="001F2B1B" w:rsidP="002E327B">
            <w:pPr>
              <w:pStyle w:val="BodyText"/>
              <w:tabs>
                <w:tab w:val="left" w:pos="1065"/>
              </w:tabs>
              <w:spacing w:line="360" w:lineRule="auto"/>
              <w:rPr>
                <w:sz w:val="22"/>
                <w:szCs w:val="22"/>
              </w:rPr>
            </w:pPr>
            <w:r w:rsidRPr="00B067FE">
              <w:rPr>
                <w:sz w:val="22"/>
                <w:szCs w:val="22"/>
              </w:rPr>
              <w:t>Other Expenses</w:t>
            </w:r>
          </w:p>
        </w:tc>
        <w:tc>
          <w:tcPr>
            <w:tcW w:w="1238" w:type="dxa"/>
          </w:tcPr>
          <w:p w:rsidR="001F2B1B" w:rsidRPr="00B067FE" w:rsidRDefault="001F2B1B" w:rsidP="002E327B">
            <w:pPr>
              <w:pStyle w:val="BodyText"/>
              <w:tabs>
                <w:tab w:val="left" w:pos="1065"/>
              </w:tabs>
              <w:spacing w:line="360" w:lineRule="auto"/>
              <w:jc w:val="right"/>
              <w:rPr>
                <w:sz w:val="22"/>
                <w:szCs w:val="22"/>
              </w:rPr>
            </w:pPr>
          </w:p>
          <w:p w:rsidR="001F2B1B" w:rsidRPr="00B067FE" w:rsidRDefault="001F2B1B" w:rsidP="002E327B">
            <w:pPr>
              <w:pStyle w:val="BodyText"/>
              <w:tabs>
                <w:tab w:val="left" w:pos="1065"/>
              </w:tabs>
              <w:spacing w:line="360" w:lineRule="auto"/>
              <w:jc w:val="right"/>
              <w:rPr>
                <w:sz w:val="22"/>
                <w:szCs w:val="22"/>
              </w:rPr>
            </w:pPr>
            <w:r w:rsidRPr="00B067FE">
              <w:rPr>
                <w:sz w:val="22"/>
                <w:szCs w:val="22"/>
              </w:rPr>
              <w:t>52791589</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2941560</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16677566</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2017644</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543205</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1317783</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127993</w:t>
            </w:r>
          </w:p>
        </w:tc>
        <w:tc>
          <w:tcPr>
            <w:tcW w:w="1348" w:type="dxa"/>
          </w:tcPr>
          <w:p w:rsidR="001F2B1B" w:rsidRPr="00B067FE" w:rsidRDefault="001F2B1B" w:rsidP="002E327B">
            <w:pPr>
              <w:pStyle w:val="BodyText"/>
              <w:tabs>
                <w:tab w:val="left" w:pos="1065"/>
              </w:tabs>
              <w:spacing w:line="360" w:lineRule="auto"/>
              <w:jc w:val="right"/>
              <w:rPr>
                <w:sz w:val="22"/>
                <w:szCs w:val="22"/>
              </w:rPr>
            </w:pPr>
          </w:p>
          <w:p w:rsidR="001F2B1B" w:rsidRPr="00B067FE" w:rsidRDefault="001F2B1B" w:rsidP="002E327B">
            <w:pPr>
              <w:pStyle w:val="BodyText"/>
              <w:tabs>
                <w:tab w:val="left" w:pos="1065"/>
              </w:tabs>
              <w:spacing w:line="360" w:lineRule="auto"/>
              <w:jc w:val="right"/>
              <w:rPr>
                <w:sz w:val="22"/>
                <w:szCs w:val="22"/>
              </w:rPr>
            </w:pPr>
            <w:r w:rsidRPr="00B067FE">
              <w:rPr>
                <w:sz w:val="22"/>
                <w:szCs w:val="22"/>
              </w:rPr>
              <w:t>100430437</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3628142</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39353267</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2809196</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1484517</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720270</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174894</w:t>
            </w:r>
          </w:p>
        </w:tc>
        <w:tc>
          <w:tcPr>
            <w:tcW w:w="1394" w:type="dxa"/>
          </w:tcPr>
          <w:p w:rsidR="001F2B1B" w:rsidRPr="00B067FE" w:rsidRDefault="001F2B1B" w:rsidP="002E327B">
            <w:pPr>
              <w:pStyle w:val="BodyText"/>
              <w:tabs>
                <w:tab w:val="left" w:pos="1065"/>
              </w:tabs>
              <w:spacing w:line="360" w:lineRule="auto"/>
              <w:jc w:val="right"/>
              <w:rPr>
                <w:sz w:val="22"/>
                <w:szCs w:val="22"/>
              </w:rPr>
            </w:pPr>
          </w:p>
          <w:p w:rsidR="001F2B1B" w:rsidRPr="00B067FE" w:rsidRDefault="001F2B1B" w:rsidP="002E327B">
            <w:pPr>
              <w:pStyle w:val="BodyText"/>
              <w:tabs>
                <w:tab w:val="left" w:pos="1065"/>
              </w:tabs>
              <w:spacing w:line="360" w:lineRule="auto"/>
              <w:jc w:val="right"/>
              <w:rPr>
                <w:sz w:val="22"/>
                <w:szCs w:val="22"/>
              </w:rPr>
            </w:pPr>
            <w:r w:rsidRPr="00B067FE">
              <w:rPr>
                <w:sz w:val="22"/>
                <w:szCs w:val="22"/>
              </w:rPr>
              <w:t>110696440</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27624338</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5436182</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59558440</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2492744</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1359451</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1281035</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799610</w:t>
            </w:r>
          </w:p>
        </w:tc>
        <w:tc>
          <w:tcPr>
            <w:tcW w:w="1348" w:type="dxa"/>
          </w:tcPr>
          <w:p w:rsidR="001F2B1B" w:rsidRPr="00B067FE" w:rsidRDefault="001F2B1B" w:rsidP="002E327B">
            <w:pPr>
              <w:pStyle w:val="BodyText"/>
              <w:tabs>
                <w:tab w:val="left" w:pos="1065"/>
              </w:tabs>
              <w:spacing w:line="360" w:lineRule="auto"/>
              <w:jc w:val="right"/>
              <w:rPr>
                <w:sz w:val="22"/>
                <w:szCs w:val="22"/>
              </w:rPr>
            </w:pPr>
          </w:p>
          <w:p w:rsidR="001F2B1B" w:rsidRPr="00B067FE" w:rsidRDefault="001F2B1B" w:rsidP="002E327B">
            <w:pPr>
              <w:pStyle w:val="BodyText"/>
              <w:tabs>
                <w:tab w:val="left" w:pos="1065"/>
              </w:tabs>
              <w:spacing w:line="360" w:lineRule="auto"/>
              <w:jc w:val="right"/>
              <w:rPr>
                <w:sz w:val="22"/>
                <w:szCs w:val="22"/>
              </w:rPr>
            </w:pPr>
            <w:r w:rsidRPr="00B067FE">
              <w:rPr>
                <w:sz w:val="22"/>
                <w:szCs w:val="22"/>
              </w:rPr>
              <w:t>208507556</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8469380</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91133093</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2726432</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1096490</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1528925</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671958</w:t>
            </w:r>
          </w:p>
        </w:tc>
        <w:tc>
          <w:tcPr>
            <w:tcW w:w="1348" w:type="dxa"/>
          </w:tcPr>
          <w:p w:rsidR="001F2B1B" w:rsidRPr="00B067FE" w:rsidRDefault="001F2B1B" w:rsidP="002E327B">
            <w:pPr>
              <w:spacing w:line="360" w:lineRule="auto"/>
              <w:jc w:val="right"/>
              <w:rPr>
                <w:rFonts w:ascii="Times New Roman" w:hAnsi="Times New Roman" w:cs="Times New Roman"/>
              </w:rPr>
            </w:pP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232918659</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11570747</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108164594</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2672730</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2411025</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lastRenderedPageBreak/>
              <w:t>1388520</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1895953</w:t>
            </w:r>
          </w:p>
        </w:tc>
      </w:tr>
      <w:tr w:rsidR="001F2B1B" w:rsidRPr="00B067FE" w:rsidTr="002E327B">
        <w:trPr>
          <w:jc w:val="center"/>
        </w:trPr>
        <w:tc>
          <w:tcPr>
            <w:tcW w:w="3456" w:type="dxa"/>
          </w:tcPr>
          <w:p w:rsidR="001F2B1B" w:rsidRPr="00B067FE" w:rsidRDefault="001F2B1B" w:rsidP="002E327B">
            <w:pPr>
              <w:pStyle w:val="BodyText"/>
              <w:tabs>
                <w:tab w:val="left" w:pos="1065"/>
              </w:tabs>
              <w:spacing w:line="360" w:lineRule="auto"/>
              <w:rPr>
                <w:sz w:val="22"/>
                <w:szCs w:val="22"/>
              </w:rPr>
            </w:pPr>
            <w:r w:rsidRPr="00B067FE">
              <w:rPr>
                <w:sz w:val="22"/>
                <w:szCs w:val="22"/>
              </w:rPr>
              <w:lastRenderedPageBreak/>
              <w:t>Total (A)</w:t>
            </w:r>
          </w:p>
        </w:tc>
        <w:tc>
          <w:tcPr>
            <w:tcW w:w="1238" w:type="dxa"/>
          </w:tcPr>
          <w:p w:rsidR="001F2B1B" w:rsidRPr="00B067FE" w:rsidRDefault="001F2B1B" w:rsidP="002E327B">
            <w:pPr>
              <w:pStyle w:val="BodyText"/>
              <w:tabs>
                <w:tab w:val="left" w:pos="1065"/>
              </w:tabs>
              <w:spacing w:line="360" w:lineRule="auto"/>
              <w:jc w:val="right"/>
              <w:rPr>
                <w:sz w:val="22"/>
                <w:szCs w:val="22"/>
              </w:rPr>
            </w:pPr>
            <w:r w:rsidRPr="00B067FE">
              <w:rPr>
                <w:sz w:val="22"/>
                <w:szCs w:val="22"/>
              </w:rPr>
              <w:t>76417340</w:t>
            </w:r>
          </w:p>
        </w:tc>
        <w:tc>
          <w:tcPr>
            <w:tcW w:w="1348" w:type="dxa"/>
          </w:tcPr>
          <w:p w:rsidR="001F2B1B" w:rsidRPr="00B067FE" w:rsidRDefault="001F2B1B" w:rsidP="002E327B">
            <w:pPr>
              <w:pStyle w:val="BodyText"/>
              <w:tabs>
                <w:tab w:val="left" w:pos="1065"/>
              </w:tabs>
              <w:spacing w:line="360" w:lineRule="auto"/>
              <w:jc w:val="right"/>
              <w:rPr>
                <w:sz w:val="22"/>
                <w:szCs w:val="22"/>
              </w:rPr>
            </w:pPr>
            <w:r w:rsidRPr="00B067FE">
              <w:rPr>
                <w:sz w:val="22"/>
                <w:szCs w:val="22"/>
              </w:rPr>
              <w:t>148600723</w:t>
            </w:r>
          </w:p>
        </w:tc>
        <w:tc>
          <w:tcPr>
            <w:tcW w:w="1394" w:type="dxa"/>
          </w:tcPr>
          <w:p w:rsidR="001F2B1B" w:rsidRPr="00B067FE" w:rsidRDefault="001F2B1B" w:rsidP="002E327B">
            <w:pPr>
              <w:pStyle w:val="BodyText"/>
              <w:tabs>
                <w:tab w:val="left" w:pos="1065"/>
              </w:tabs>
              <w:spacing w:line="360" w:lineRule="auto"/>
              <w:jc w:val="right"/>
              <w:rPr>
                <w:sz w:val="22"/>
                <w:szCs w:val="22"/>
              </w:rPr>
            </w:pPr>
            <w:r w:rsidRPr="00B067FE">
              <w:rPr>
                <w:sz w:val="22"/>
                <w:szCs w:val="22"/>
              </w:rPr>
              <w:t>209248240</w:t>
            </w:r>
          </w:p>
        </w:tc>
        <w:tc>
          <w:tcPr>
            <w:tcW w:w="1348" w:type="dxa"/>
          </w:tcPr>
          <w:p w:rsidR="001F2B1B" w:rsidRPr="00B067FE" w:rsidRDefault="001F2B1B" w:rsidP="002E327B">
            <w:pPr>
              <w:pStyle w:val="BodyText"/>
              <w:tabs>
                <w:tab w:val="left" w:pos="1065"/>
              </w:tabs>
              <w:spacing w:line="360" w:lineRule="auto"/>
              <w:jc w:val="right"/>
              <w:rPr>
                <w:sz w:val="22"/>
                <w:szCs w:val="22"/>
              </w:rPr>
            </w:pPr>
            <w:r w:rsidRPr="00B067FE">
              <w:rPr>
                <w:sz w:val="22"/>
                <w:szCs w:val="22"/>
              </w:rPr>
              <w:t>314133834</w:t>
            </w:r>
          </w:p>
        </w:tc>
        <w:tc>
          <w:tcPr>
            <w:tcW w:w="1348" w:type="dxa"/>
          </w:tcPr>
          <w:p w:rsidR="001F2B1B" w:rsidRPr="00B067FE" w:rsidRDefault="001F2B1B" w:rsidP="002E327B">
            <w:pPr>
              <w:pStyle w:val="BodyText"/>
              <w:tabs>
                <w:tab w:val="left" w:pos="1065"/>
              </w:tabs>
              <w:spacing w:line="360" w:lineRule="auto"/>
              <w:jc w:val="right"/>
              <w:rPr>
                <w:sz w:val="22"/>
                <w:szCs w:val="22"/>
              </w:rPr>
            </w:pPr>
            <w:r w:rsidRPr="00B067FE">
              <w:rPr>
                <w:sz w:val="22"/>
                <w:szCs w:val="22"/>
              </w:rPr>
              <w:t>361022228</w:t>
            </w:r>
          </w:p>
        </w:tc>
      </w:tr>
      <w:tr w:rsidR="001F2B1B" w:rsidRPr="00B067FE" w:rsidTr="002E327B">
        <w:trPr>
          <w:trHeight w:val="530"/>
          <w:jc w:val="center"/>
        </w:trPr>
        <w:tc>
          <w:tcPr>
            <w:tcW w:w="3456" w:type="dxa"/>
          </w:tcPr>
          <w:p w:rsidR="001F2B1B" w:rsidRPr="00B067FE" w:rsidRDefault="001F2B1B" w:rsidP="002E327B">
            <w:pPr>
              <w:pStyle w:val="BodyText"/>
              <w:tabs>
                <w:tab w:val="left" w:pos="1065"/>
              </w:tabs>
              <w:spacing w:line="360" w:lineRule="auto"/>
              <w:rPr>
                <w:b w:val="0"/>
                <w:bCs w:val="0"/>
                <w:sz w:val="22"/>
                <w:szCs w:val="22"/>
                <w:u w:val="single"/>
              </w:rPr>
            </w:pPr>
            <w:r w:rsidRPr="00B067FE">
              <w:rPr>
                <w:b w:val="0"/>
                <w:bCs w:val="0"/>
                <w:sz w:val="22"/>
                <w:szCs w:val="22"/>
                <w:u w:val="single"/>
              </w:rPr>
              <w:t>Selling and Distribution Exp.</w:t>
            </w:r>
          </w:p>
          <w:p w:rsidR="001F2B1B" w:rsidRPr="00B067FE" w:rsidRDefault="001F2B1B" w:rsidP="002E327B">
            <w:pPr>
              <w:pStyle w:val="BodyText"/>
              <w:tabs>
                <w:tab w:val="left" w:pos="1065"/>
              </w:tabs>
              <w:spacing w:line="360" w:lineRule="auto"/>
              <w:ind w:right="-124"/>
              <w:rPr>
                <w:sz w:val="22"/>
                <w:szCs w:val="22"/>
              </w:rPr>
            </w:pPr>
            <w:r w:rsidRPr="00B067FE">
              <w:rPr>
                <w:sz w:val="22"/>
                <w:szCs w:val="22"/>
              </w:rPr>
              <w:t>Transportation &amp; insurance exp.</w:t>
            </w:r>
          </w:p>
          <w:p w:rsidR="001F2B1B" w:rsidRPr="00B067FE" w:rsidRDefault="001F2B1B" w:rsidP="002E327B">
            <w:pPr>
              <w:pStyle w:val="BodyText"/>
              <w:tabs>
                <w:tab w:val="left" w:pos="1065"/>
              </w:tabs>
              <w:spacing w:line="360" w:lineRule="auto"/>
              <w:rPr>
                <w:sz w:val="22"/>
                <w:szCs w:val="22"/>
              </w:rPr>
            </w:pPr>
            <w:r w:rsidRPr="00B067FE">
              <w:rPr>
                <w:sz w:val="22"/>
                <w:szCs w:val="22"/>
              </w:rPr>
              <w:t>Traveling exp. &amp; salesman</w:t>
            </w:r>
          </w:p>
          <w:p w:rsidR="001F2B1B" w:rsidRPr="00B067FE" w:rsidRDefault="001F2B1B" w:rsidP="002E327B">
            <w:pPr>
              <w:pStyle w:val="BodyText"/>
              <w:tabs>
                <w:tab w:val="left" w:pos="1065"/>
              </w:tabs>
              <w:spacing w:line="360" w:lineRule="auto"/>
              <w:rPr>
                <w:sz w:val="22"/>
                <w:szCs w:val="22"/>
              </w:rPr>
            </w:pPr>
            <w:r w:rsidRPr="00B067FE">
              <w:rPr>
                <w:sz w:val="22"/>
                <w:szCs w:val="22"/>
              </w:rPr>
              <w:t>Complementary exp.</w:t>
            </w:r>
          </w:p>
          <w:p w:rsidR="001F2B1B" w:rsidRPr="00B067FE" w:rsidRDefault="001F2B1B" w:rsidP="002E327B">
            <w:pPr>
              <w:pStyle w:val="BodyText"/>
              <w:tabs>
                <w:tab w:val="left" w:pos="1065"/>
              </w:tabs>
              <w:spacing w:line="360" w:lineRule="auto"/>
              <w:rPr>
                <w:sz w:val="22"/>
                <w:szCs w:val="22"/>
              </w:rPr>
            </w:pPr>
            <w:r w:rsidRPr="00B067FE">
              <w:rPr>
                <w:sz w:val="22"/>
                <w:szCs w:val="22"/>
              </w:rPr>
              <w:t>Sales promotion exp.</w:t>
            </w:r>
          </w:p>
          <w:p w:rsidR="001F2B1B" w:rsidRPr="00B067FE" w:rsidRDefault="001F2B1B" w:rsidP="002E327B">
            <w:pPr>
              <w:pStyle w:val="BodyText"/>
              <w:tabs>
                <w:tab w:val="left" w:pos="1065"/>
              </w:tabs>
              <w:spacing w:line="360" w:lineRule="auto"/>
              <w:rPr>
                <w:sz w:val="22"/>
                <w:szCs w:val="22"/>
              </w:rPr>
            </w:pPr>
            <w:r w:rsidRPr="00B067FE">
              <w:rPr>
                <w:sz w:val="22"/>
                <w:szCs w:val="22"/>
              </w:rPr>
              <w:t>Leakage and breakage</w:t>
            </w:r>
          </w:p>
          <w:p w:rsidR="001F2B1B" w:rsidRPr="00B067FE" w:rsidRDefault="001F2B1B" w:rsidP="002E327B">
            <w:pPr>
              <w:pStyle w:val="BodyText"/>
              <w:tabs>
                <w:tab w:val="left" w:pos="1065"/>
              </w:tabs>
              <w:spacing w:line="360" w:lineRule="auto"/>
              <w:rPr>
                <w:sz w:val="22"/>
                <w:szCs w:val="22"/>
              </w:rPr>
            </w:pPr>
            <w:r w:rsidRPr="00B067FE">
              <w:rPr>
                <w:sz w:val="22"/>
                <w:szCs w:val="22"/>
              </w:rPr>
              <w:t>Goods in transit insurance</w:t>
            </w:r>
          </w:p>
          <w:p w:rsidR="001F2B1B" w:rsidRPr="00B067FE" w:rsidRDefault="001F2B1B" w:rsidP="002E327B">
            <w:pPr>
              <w:pStyle w:val="BodyText"/>
              <w:tabs>
                <w:tab w:val="left" w:pos="1065"/>
              </w:tabs>
              <w:spacing w:line="360" w:lineRule="auto"/>
              <w:rPr>
                <w:b w:val="0"/>
                <w:bCs w:val="0"/>
                <w:sz w:val="22"/>
                <w:szCs w:val="22"/>
                <w:u w:val="single"/>
              </w:rPr>
            </w:pPr>
            <w:r w:rsidRPr="00B067FE">
              <w:rPr>
                <w:sz w:val="22"/>
                <w:szCs w:val="22"/>
              </w:rPr>
              <w:t>Other expenses</w:t>
            </w:r>
          </w:p>
        </w:tc>
        <w:tc>
          <w:tcPr>
            <w:tcW w:w="1238" w:type="dxa"/>
          </w:tcPr>
          <w:p w:rsidR="001F2B1B" w:rsidRPr="00B067FE" w:rsidRDefault="001F2B1B" w:rsidP="002E327B">
            <w:pPr>
              <w:spacing w:line="360" w:lineRule="auto"/>
              <w:jc w:val="right"/>
              <w:rPr>
                <w:rFonts w:ascii="Times New Roman" w:hAnsi="Times New Roman" w:cs="Times New Roman"/>
              </w:rPr>
            </w:pP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1589167</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2258036</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130733</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2671160</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476803</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53932</w:t>
            </w:r>
          </w:p>
        </w:tc>
        <w:tc>
          <w:tcPr>
            <w:tcW w:w="1348" w:type="dxa"/>
          </w:tcPr>
          <w:p w:rsidR="001F2B1B" w:rsidRPr="00B067FE" w:rsidRDefault="001F2B1B" w:rsidP="002E327B">
            <w:pPr>
              <w:spacing w:line="360" w:lineRule="auto"/>
              <w:jc w:val="right"/>
              <w:rPr>
                <w:rFonts w:ascii="Times New Roman" w:hAnsi="Times New Roman" w:cs="Times New Roman"/>
              </w:rPr>
            </w:pP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4473749</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2457080</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2696753</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9513773</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947845</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3120</w:t>
            </w:r>
          </w:p>
        </w:tc>
        <w:tc>
          <w:tcPr>
            <w:tcW w:w="1394" w:type="dxa"/>
          </w:tcPr>
          <w:p w:rsidR="001F2B1B" w:rsidRPr="00B067FE" w:rsidRDefault="001F2B1B" w:rsidP="002E327B">
            <w:pPr>
              <w:spacing w:line="360" w:lineRule="auto"/>
              <w:jc w:val="right"/>
              <w:rPr>
                <w:rFonts w:ascii="Times New Roman" w:hAnsi="Times New Roman" w:cs="Times New Roman"/>
              </w:rPr>
            </w:pP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8588130</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2869649</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4300342</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23138079</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4343515</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w:t>
            </w:r>
          </w:p>
        </w:tc>
        <w:tc>
          <w:tcPr>
            <w:tcW w:w="1348" w:type="dxa"/>
          </w:tcPr>
          <w:p w:rsidR="001F2B1B" w:rsidRPr="00B067FE" w:rsidRDefault="001F2B1B" w:rsidP="002E327B">
            <w:pPr>
              <w:spacing w:line="360" w:lineRule="auto"/>
              <w:jc w:val="right"/>
              <w:rPr>
                <w:rFonts w:ascii="Times New Roman" w:hAnsi="Times New Roman" w:cs="Times New Roman"/>
              </w:rPr>
            </w:pP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13155969</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3635295</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4187263</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35302544</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4067395</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1794656</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w:t>
            </w:r>
          </w:p>
        </w:tc>
        <w:tc>
          <w:tcPr>
            <w:tcW w:w="1348" w:type="dxa"/>
          </w:tcPr>
          <w:p w:rsidR="001F2B1B" w:rsidRPr="00B067FE" w:rsidRDefault="001F2B1B" w:rsidP="002E327B">
            <w:pPr>
              <w:spacing w:line="360" w:lineRule="auto"/>
              <w:jc w:val="right"/>
              <w:rPr>
                <w:rFonts w:ascii="Times New Roman" w:hAnsi="Times New Roman" w:cs="Times New Roman"/>
              </w:rPr>
            </w:pP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15695919</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3532756</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2878391</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42607685</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7314990</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1198769</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w:t>
            </w:r>
          </w:p>
        </w:tc>
      </w:tr>
      <w:tr w:rsidR="001F2B1B" w:rsidRPr="00B067FE" w:rsidTr="002E327B">
        <w:trPr>
          <w:jc w:val="center"/>
        </w:trPr>
        <w:tc>
          <w:tcPr>
            <w:tcW w:w="3456" w:type="dxa"/>
          </w:tcPr>
          <w:p w:rsidR="001F2B1B" w:rsidRPr="00B067FE" w:rsidRDefault="001F2B1B" w:rsidP="002E327B">
            <w:pPr>
              <w:pStyle w:val="BodyText"/>
              <w:tabs>
                <w:tab w:val="left" w:pos="1065"/>
              </w:tabs>
              <w:spacing w:line="360" w:lineRule="auto"/>
              <w:rPr>
                <w:sz w:val="22"/>
                <w:szCs w:val="22"/>
              </w:rPr>
            </w:pPr>
            <w:r w:rsidRPr="00B067FE">
              <w:rPr>
                <w:sz w:val="22"/>
                <w:szCs w:val="22"/>
              </w:rPr>
              <w:t>Total (B)</w:t>
            </w:r>
          </w:p>
        </w:tc>
        <w:tc>
          <w:tcPr>
            <w:tcW w:w="1238" w:type="dxa"/>
          </w:tcPr>
          <w:p w:rsidR="001F2B1B" w:rsidRPr="00B067FE" w:rsidRDefault="001F2B1B" w:rsidP="002E327B">
            <w:pPr>
              <w:pStyle w:val="BodyText"/>
              <w:tabs>
                <w:tab w:val="left" w:pos="1065"/>
              </w:tabs>
              <w:spacing w:line="360" w:lineRule="auto"/>
              <w:jc w:val="right"/>
              <w:rPr>
                <w:sz w:val="22"/>
                <w:szCs w:val="22"/>
              </w:rPr>
            </w:pPr>
            <w:r w:rsidRPr="00B067FE">
              <w:rPr>
                <w:sz w:val="22"/>
                <w:szCs w:val="22"/>
              </w:rPr>
              <w:t>7179831</w:t>
            </w:r>
          </w:p>
        </w:tc>
        <w:tc>
          <w:tcPr>
            <w:tcW w:w="1348" w:type="dxa"/>
          </w:tcPr>
          <w:p w:rsidR="001F2B1B" w:rsidRPr="00B067FE" w:rsidRDefault="001F2B1B" w:rsidP="002E327B">
            <w:pPr>
              <w:pStyle w:val="BodyText"/>
              <w:tabs>
                <w:tab w:val="left" w:pos="1065"/>
              </w:tabs>
              <w:spacing w:line="360" w:lineRule="auto"/>
              <w:jc w:val="right"/>
              <w:rPr>
                <w:sz w:val="22"/>
                <w:szCs w:val="22"/>
              </w:rPr>
            </w:pPr>
            <w:r w:rsidRPr="00B067FE">
              <w:rPr>
                <w:sz w:val="22"/>
                <w:szCs w:val="22"/>
              </w:rPr>
              <w:t>20092320</w:t>
            </w:r>
          </w:p>
        </w:tc>
        <w:tc>
          <w:tcPr>
            <w:tcW w:w="1394" w:type="dxa"/>
          </w:tcPr>
          <w:p w:rsidR="001F2B1B" w:rsidRPr="00B067FE" w:rsidRDefault="001F2B1B" w:rsidP="002E327B">
            <w:pPr>
              <w:pStyle w:val="BodyText"/>
              <w:tabs>
                <w:tab w:val="left" w:pos="1065"/>
              </w:tabs>
              <w:spacing w:line="360" w:lineRule="auto"/>
              <w:jc w:val="right"/>
              <w:rPr>
                <w:sz w:val="22"/>
                <w:szCs w:val="22"/>
              </w:rPr>
            </w:pPr>
            <w:r w:rsidRPr="00B067FE">
              <w:rPr>
                <w:sz w:val="22"/>
                <w:szCs w:val="22"/>
              </w:rPr>
              <w:t>43239715</w:t>
            </w:r>
          </w:p>
        </w:tc>
        <w:tc>
          <w:tcPr>
            <w:tcW w:w="1348" w:type="dxa"/>
          </w:tcPr>
          <w:p w:rsidR="001F2B1B" w:rsidRPr="00B067FE" w:rsidRDefault="001F2B1B" w:rsidP="002E327B">
            <w:pPr>
              <w:pStyle w:val="BodyText"/>
              <w:tabs>
                <w:tab w:val="left" w:pos="1065"/>
              </w:tabs>
              <w:spacing w:line="360" w:lineRule="auto"/>
              <w:jc w:val="right"/>
              <w:rPr>
                <w:sz w:val="22"/>
                <w:szCs w:val="22"/>
              </w:rPr>
            </w:pPr>
            <w:r w:rsidRPr="00B067FE">
              <w:rPr>
                <w:sz w:val="22"/>
                <w:szCs w:val="22"/>
              </w:rPr>
              <w:t>62143122</w:t>
            </w:r>
          </w:p>
        </w:tc>
        <w:tc>
          <w:tcPr>
            <w:tcW w:w="1348" w:type="dxa"/>
          </w:tcPr>
          <w:p w:rsidR="001F2B1B" w:rsidRPr="00B067FE" w:rsidRDefault="001F2B1B" w:rsidP="002E327B">
            <w:pPr>
              <w:pStyle w:val="BodyText"/>
              <w:tabs>
                <w:tab w:val="left" w:pos="1065"/>
              </w:tabs>
              <w:spacing w:line="360" w:lineRule="auto"/>
              <w:jc w:val="right"/>
              <w:rPr>
                <w:sz w:val="22"/>
                <w:szCs w:val="22"/>
              </w:rPr>
            </w:pPr>
            <w:r w:rsidRPr="00B067FE">
              <w:rPr>
                <w:sz w:val="22"/>
                <w:szCs w:val="22"/>
              </w:rPr>
              <w:t>73228510</w:t>
            </w:r>
          </w:p>
        </w:tc>
      </w:tr>
      <w:tr w:rsidR="001F2B1B" w:rsidRPr="00B067FE" w:rsidTr="002E327B">
        <w:trPr>
          <w:jc w:val="center"/>
        </w:trPr>
        <w:tc>
          <w:tcPr>
            <w:tcW w:w="3456" w:type="dxa"/>
          </w:tcPr>
          <w:p w:rsidR="001F2B1B" w:rsidRPr="00B067FE" w:rsidRDefault="001F2B1B" w:rsidP="002E327B">
            <w:pPr>
              <w:pStyle w:val="BodyText"/>
              <w:tabs>
                <w:tab w:val="left" w:pos="1065"/>
              </w:tabs>
              <w:spacing w:line="360" w:lineRule="auto"/>
              <w:rPr>
                <w:sz w:val="22"/>
                <w:szCs w:val="22"/>
              </w:rPr>
            </w:pPr>
            <w:r w:rsidRPr="00B067FE">
              <w:rPr>
                <w:sz w:val="22"/>
                <w:szCs w:val="22"/>
              </w:rPr>
              <w:t>Total Variable Cost (A+B)</w:t>
            </w:r>
          </w:p>
        </w:tc>
        <w:tc>
          <w:tcPr>
            <w:tcW w:w="1238" w:type="dxa"/>
          </w:tcPr>
          <w:p w:rsidR="001F2B1B" w:rsidRPr="00B067FE" w:rsidRDefault="001F2B1B" w:rsidP="002E327B">
            <w:pPr>
              <w:pStyle w:val="BodyText"/>
              <w:tabs>
                <w:tab w:val="left" w:pos="1065"/>
              </w:tabs>
              <w:spacing w:line="360" w:lineRule="auto"/>
              <w:jc w:val="right"/>
              <w:rPr>
                <w:sz w:val="22"/>
                <w:szCs w:val="22"/>
              </w:rPr>
            </w:pPr>
            <w:r w:rsidRPr="00B067FE">
              <w:rPr>
                <w:sz w:val="22"/>
                <w:szCs w:val="22"/>
              </w:rPr>
              <w:t>83597171</w:t>
            </w:r>
          </w:p>
        </w:tc>
        <w:tc>
          <w:tcPr>
            <w:tcW w:w="1348" w:type="dxa"/>
          </w:tcPr>
          <w:p w:rsidR="001F2B1B" w:rsidRPr="00B067FE" w:rsidRDefault="001F2B1B" w:rsidP="002E327B">
            <w:pPr>
              <w:pStyle w:val="BodyText"/>
              <w:tabs>
                <w:tab w:val="left" w:pos="1065"/>
              </w:tabs>
              <w:spacing w:line="360" w:lineRule="auto"/>
              <w:jc w:val="right"/>
              <w:rPr>
                <w:sz w:val="22"/>
                <w:szCs w:val="22"/>
              </w:rPr>
            </w:pPr>
            <w:r w:rsidRPr="00B067FE">
              <w:rPr>
                <w:sz w:val="22"/>
                <w:szCs w:val="22"/>
              </w:rPr>
              <w:t>168693040</w:t>
            </w:r>
          </w:p>
        </w:tc>
        <w:tc>
          <w:tcPr>
            <w:tcW w:w="1394" w:type="dxa"/>
          </w:tcPr>
          <w:p w:rsidR="001F2B1B" w:rsidRPr="00B067FE" w:rsidRDefault="001F2B1B" w:rsidP="002E327B">
            <w:pPr>
              <w:pStyle w:val="BodyText"/>
              <w:tabs>
                <w:tab w:val="left" w:pos="1065"/>
              </w:tabs>
              <w:spacing w:line="360" w:lineRule="auto"/>
              <w:jc w:val="right"/>
              <w:rPr>
                <w:sz w:val="22"/>
                <w:szCs w:val="22"/>
              </w:rPr>
            </w:pPr>
            <w:r w:rsidRPr="00B067FE">
              <w:rPr>
                <w:sz w:val="22"/>
                <w:szCs w:val="22"/>
              </w:rPr>
              <w:t>252487955</w:t>
            </w:r>
          </w:p>
        </w:tc>
        <w:tc>
          <w:tcPr>
            <w:tcW w:w="1348" w:type="dxa"/>
          </w:tcPr>
          <w:p w:rsidR="001F2B1B" w:rsidRPr="00B067FE" w:rsidRDefault="001F2B1B" w:rsidP="002E327B">
            <w:pPr>
              <w:pStyle w:val="BodyText"/>
              <w:tabs>
                <w:tab w:val="left" w:pos="1065"/>
              </w:tabs>
              <w:spacing w:line="360" w:lineRule="auto"/>
              <w:jc w:val="right"/>
              <w:rPr>
                <w:sz w:val="22"/>
                <w:szCs w:val="22"/>
              </w:rPr>
            </w:pPr>
            <w:r w:rsidRPr="00B067FE">
              <w:rPr>
                <w:sz w:val="22"/>
                <w:szCs w:val="22"/>
              </w:rPr>
              <w:t>376276956</w:t>
            </w:r>
          </w:p>
        </w:tc>
        <w:tc>
          <w:tcPr>
            <w:tcW w:w="1348" w:type="dxa"/>
          </w:tcPr>
          <w:p w:rsidR="001F2B1B" w:rsidRPr="00B067FE" w:rsidRDefault="001F2B1B" w:rsidP="002E327B">
            <w:pPr>
              <w:pStyle w:val="BodyText"/>
              <w:tabs>
                <w:tab w:val="left" w:pos="1065"/>
              </w:tabs>
              <w:spacing w:line="360" w:lineRule="auto"/>
              <w:jc w:val="right"/>
              <w:rPr>
                <w:sz w:val="22"/>
                <w:szCs w:val="22"/>
              </w:rPr>
            </w:pPr>
            <w:r w:rsidRPr="00B067FE">
              <w:rPr>
                <w:sz w:val="22"/>
                <w:szCs w:val="22"/>
              </w:rPr>
              <w:t>434250738</w:t>
            </w:r>
          </w:p>
        </w:tc>
      </w:tr>
      <w:tr w:rsidR="001F2B1B" w:rsidRPr="00B067FE" w:rsidTr="002E327B">
        <w:trPr>
          <w:jc w:val="center"/>
        </w:trPr>
        <w:tc>
          <w:tcPr>
            <w:tcW w:w="3456" w:type="dxa"/>
          </w:tcPr>
          <w:p w:rsidR="001F2B1B" w:rsidRPr="00B067FE" w:rsidRDefault="001F2B1B" w:rsidP="002E327B">
            <w:pPr>
              <w:pStyle w:val="BodyText"/>
              <w:tabs>
                <w:tab w:val="left" w:pos="1065"/>
              </w:tabs>
              <w:spacing w:line="360" w:lineRule="auto"/>
              <w:rPr>
                <w:sz w:val="22"/>
                <w:szCs w:val="22"/>
              </w:rPr>
            </w:pPr>
            <w:r w:rsidRPr="00B067FE">
              <w:rPr>
                <w:sz w:val="22"/>
                <w:szCs w:val="22"/>
              </w:rPr>
              <w:t>Change</w:t>
            </w:r>
          </w:p>
        </w:tc>
        <w:tc>
          <w:tcPr>
            <w:tcW w:w="1238" w:type="dxa"/>
          </w:tcPr>
          <w:p w:rsidR="001F2B1B" w:rsidRPr="00B067FE" w:rsidRDefault="001F2B1B" w:rsidP="002E327B">
            <w:pPr>
              <w:pStyle w:val="BodyText"/>
              <w:tabs>
                <w:tab w:val="left" w:pos="1065"/>
              </w:tabs>
              <w:spacing w:line="360" w:lineRule="auto"/>
              <w:jc w:val="right"/>
              <w:rPr>
                <w:sz w:val="22"/>
                <w:szCs w:val="22"/>
              </w:rPr>
            </w:pPr>
            <w:r w:rsidRPr="00B067FE">
              <w:rPr>
                <w:sz w:val="22"/>
                <w:szCs w:val="22"/>
              </w:rPr>
              <w:t>-</w:t>
            </w:r>
          </w:p>
        </w:tc>
        <w:tc>
          <w:tcPr>
            <w:tcW w:w="1348" w:type="dxa"/>
          </w:tcPr>
          <w:p w:rsidR="001F2B1B" w:rsidRPr="00B067FE" w:rsidRDefault="001F2B1B" w:rsidP="002E327B">
            <w:pPr>
              <w:pStyle w:val="BodyText"/>
              <w:tabs>
                <w:tab w:val="left" w:pos="1065"/>
              </w:tabs>
              <w:spacing w:line="360" w:lineRule="auto"/>
              <w:jc w:val="right"/>
              <w:rPr>
                <w:sz w:val="22"/>
                <w:szCs w:val="22"/>
              </w:rPr>
            </w:pPr>
            <w:r w:rsidRPr="00B067FE">
              <w:rPr>
                <w:sz w:val="22"/>
                <w:szCs w:val="22"/>
              </w:rPr>
              <w:t>101.79%</w:t>
            </w:r>
          </w:p>
        </w:tc>
        <w:tc>
          <w:tcPr>
            <w:tcW w:w="1394" w:type="dxa"/>
          </w:tcPr>
          <w:p w:rsidR="001F2B1B" w:rsidRPr="00B067FE" w:rsidRDefault="001F2B1B" w:rsidP="002E327B">
            <w:pPr>
              <w:pStyle w:val="BodyText"/>
              <w:tabs>
                <w:tab w:val="left" w:pos="1065"/>
              </w:tabs>
              <w:spacing w:line="360" w:lineRule="auto"/>
              <w:jc w:val="right"/>
              <w:rPr>
                <w:sz w:val="22"/>
                <w:szCs w:val="22"/>
              </w:rPr>
            </w:pPr>
            <w:r w:rsidRPr="00B067FE">
              <w:rPr>
                <w:sz w:val="22"/>
                <w:szCs w:val="22"/>
              </w:rPr>
              <w:t>49.67%</w:t>
            </w:r>
          </w:p>
        </w:tc>
        <w:tc>
          <w:tcPr>
            <w:tcW w:w="1348" w:type="dxa"/>
          </w:tcPr>
          <w:p w:rsidR="001F2B1B" w:rsidRPr="00B067FE" w:rsidRDefault="001F2B1B" w:rsidP="002E327B">
            <w:pPr>
              <w:pStyle w:val="BodyText"/>
              <w:tabs>
                <w:tab w:val="left" w:pos="1065"/>
              </w:tabs>
              <w:spacing w:line="360" w:lineRule="auto"/>
              <w:jc w:val="right"/>
              <w:rPr>
                <w:sz w:val="22"/>
                <w:szCs w:val="22"/>
              </w:rPr>
            </w:pPr>
            <w:r w:rsidRPr="00B067FE">
              <w:rPr>
                <w:sz w:val="22"/>
                <w:szCs w:val="22"/>
              </w:rPr>
              <w:t>49.03%</w:t>
            </w:r>
          </w:p>
        </w:tc>
        <w:tc>
          <w:tcPr>
            <w:tcW w:w="1348" w:type="dxa"/>
          </w:tcPr>
          <w:p w:rsidR="001F2B1B" w:rsidRPr="00B067FE" w:rsidRDefault="001F2B1B" w:rsidP="002E327B">
            <w:pPr>
              <w:pStyle w:val="BodyText"/>
              <w:tabs>
                <w:tab w:val="left" w:pos="1065"/>
              </w:tabs>
              <w:spacing w:line="360" w:lineRule="auto"/>
              <w:jc w:val="right"/>
              <w:rPr>
                <w:sz w:val="22"/>
                <w:szCs w:val="22"/>
              </w:rPr>
            </w:pPr>
            <w:r w:rsidRPr="00B067FE">
              <w:rPr>
                <w:sz w:val="22"/>
                <w:szCs w:val="22"/>
              </w:rPr>
              <w:t>15.41%</w:t>
            </w:r>
          </w:p>
        </w:tc>
      </w:tr>
    </w:tbl>
    <w:p w:rsidR="001F2B1B" w:rsidRPr="00B067FE" w:rsidRDefault="001F2B1B" w:rsidP="001F2B1B">
      <w:pPr>
        <w:pStyle w:val="BodyText"/>
        <w:tabs>
          <w:tab w:val="left" w:pos="1065"/>
        </w:tabs>
        <w:spacing w:line="360" w:lineRule="auto"/>
        <w:rPr>
          <w:i/>
        </w:rPr>
      </w:pPr>
      <w:r w:rsidRPr="00B067FE">
        <w:rPr>
          <w:i/>
        </w:rPr>
        <w:t>Source: Annual Report of HDL (FY 2004/05 to 2008/09)</w:t>
      </w:r>
    </w:p>
    <w:p w:rsidR="001F2B1B" w:rsidRPr="00B067FE" w:rsidRDefault="001F2B1B" w:rsidP="001F2B1B">
      <w:pPr>
        <w:pStyle w:val="BodyText"/>
        <w:tabs>
          <w:tab w:val="left" w:pos="1065"/>
        </w:tabs>
        <w:spacing w:line="360" w:lineRule="auto"/>
        <w:jc w:val="center"/>
        <w:rPr>
          <w:b w:val="0"/>
          <w:u w:val="single"/>
        </w:rPr>
      </w:pPr>
    </w:p>
    <w:p w:rsidR="00FB41A5" w:rsidRDefault="00FB41A5" w:rsidP="00FB41A5">
      <w:pPr>
        <w:pStyle w:val="BodyText"/>
        <w:tabs>
          <w:tab w:val="left" w:pos="1065"/>
        </w:tabs>
        <w:spacing w:line="360" w:lineRule="auto"/>
        <w:rPr>
          <w:rFonts w:eastAsiaTheme="minorEastAsia"/>
          <w:bCs w:val="0"/>
          <w:sz w:val="22"/>
          <w:szCs w:val="22"/>
          <w:u w:val="single"/>
        </w:rPr>
      </w:pPr>
    </w:p>
    <w:p w:rsidR="00FB41A5" w:rsidRDefault="00FB41A5" w:rsidP="00FB41A5">
      <w:pPr>
        <w:pStyle w:val="BodyText"/>
        <w:tabs>
          <w:tab w:val="left" w:pos="1065"/>
        </w:tabs>
        <w:spacing w:line="360" w:lineRule="auto"/>
        <w:rPr>
          <w:rFonts w:eastAsiaTheme="minorEastAsia"/>
          <w:bCs w:val="0"/>
          <w:sz w:val="22"/>
          <w:szCs w:val="22"/>
          <w:u w:val="single"/>
        </w:rPr>
      </w:pPr>
    </w:p>
    <w:p w:rsidR="00FB41A5" w:rsidRDefault="00FB41A5" w:rsidP="00FB41A5">
      <w:pPr>
        <w:pStyle w:val="BodyText"/>
        <w:tabs>
          <w:tab w:val="left" w:pos="1065"/>
        </w:tabs>
        <w:spacing w:line="360" w:lineRule="auto"/>
        <w:rPr>
          <w:rFonts w:eastAsiaTheme="minorEastAsia"/>
          <w:bCs w:val="0"/>
          <w:sz w:val="22"/>
          <w:szCs w:val="22"/>
          <w:u w:val="single"/>
        </w:rPr>
      </w:pPr>
    </w:p>
    <w:p w:rsidR="00FB41A5" w:rsidRDefault="00FB41A5" w:rsidP="00FB41A5">
      <w:pPr>
        <w:pStyle w:val="BodyText"/>
        <w:tabs>
          <w:tab w:val="left" w:pos="1065"/>
        </w:tabs>
        <w:spacing w:line="360" w:lineRule="auto"/>
        <w:rPr>
          <w:rFonts w:eastAsiaTheme="minorEastAsia"/>
          <w:bCs w:val="0"/>
          <w:sz w:val="22"/>
          <w:szCs w:val="22"/>
          <w:u w:val="single"/>
        </w:rPr>
      </w:pPr>
    </w:p>
    <w:p w:rsidR="00FB41A5" w:rsidRDefault="00FB41A5" w:rsidP="00FB41A5">
      <w:pPr>
        <w:pStyle w:val="BodyText"/>
        <w:tabs>
          <w:tab w:val="left" w:pos="1065"/>
        </w:tabs>
        <w:spacing w:line="360" w:lineRule="auto"/>
        <w:rPr>
          <w:rFonts w:eastAsiaTheme="minorEastAsia"/>
          <w:bCs w:val="0"/>
          <w:sz w:val="22"/>
          <w:szCs w:val="22"/>
          <w:u w:val="single"/>
        </w:rPr>
      </w:pPr>
    </w:p>
    <w:p w:rsidR="00FB41A5" w:rsidRDefault="00FB41A5" w:rsidP="00FB41A5">
      <w:pPr>
        <w:pStyle w:val="BodyText"/>
        <w:tabs>
          <w:tab w:val="left" w:pos="1065"/>
        </w:tabs>
        <w:spacing w:line="360" w:lineRule="auto"/>
        <w:rPr>
          <w:rFonts w:eastAsiaTheme="minorEastAsia"/>
          <w:bCs w:val="0"/>
          <w:sz w:val="22"/>
          <w:szCs w:val="22"/>
          <w:u w:val="single"/>
        </w:rPr>
      </w:pPr>
    </w:p>
    <w:p w:rsidR="00FB41A5" w:rsidRDefault="00FB41A5" w:rsidP="00FB41A5">
      <w:pPr>
        <w:pStyle w:val="BodyText"/>
        <w:tabs>
          <w:tab w:val="left" w:pos="1065"/>
        </w:tabs>
        <w:spacing w:line="360" w:lineRule="auto"/>
        <w:rPr>
          <w:rFonts w:eastAsiaTheme="minorEastAsia"/>
          <w:bCs w:val="0"/>
          <w:sz w:val="22"/>
          <w:szCs w:val="22"/>
          <w:u w:val="single"/>
        </w:rPr>
      </w:pPr>
    </w:p>
    <w:p w:rsidR="001F2B1B" w:rsidRPr="00B067FE" w:rsidRDefault="001F2B1B" w:rsidP="00FB41A5">
      <w:pPr>
        <w:pStyle w:val="BodyText"/>
        <w:tabs>
          <w:tab w:val="left" w:pos="1065"/>
        </w:tabs>
        <w:spacing w:line="360" w:lineRule="auto"/>
        <w:jc w:val="center"/>
        <w:rPr>
          <w:b w:val="0"/>
        </w:rPr>
      </w:pPr>
      <w:r w:rsidRPr="00B067FE">
        <w:rPr>
          <w:b w:val="0"/>
        </w:rPr>
        <w:lastRenderedPageBreak/>
        <w:t>Table 4.26</w:t>
      </w:r>
    </w:p>
    <w:p w:rsidR="001F2B1B" w:rsidRPr="00B067FE" w:rsidRDefault="001F2B1B" w:rsidP="001F2B1B">
      <w:pPr>
        <w:pStyle w:val="BodyText"/>
        <w:tabs>
          <w:tab w:val="left" w:pos="1065"/>
        </w:tabs>
        <w:spacing w:line="360" w:lineRule="auto"/>
        <w:jc w:val="center"/>
        <w:rPr>
          <w:b w:val="0"/>
        </w:rPr>
      </w:pPr>
      <w:r w:rsidRPr="00B067FE">
        <w:rPr>
          <w:b w:val="0"/>
        </w:rPr>
        <w:t>Statement of Detail Variable Costs of DNPL82</w:t>
      </w:r>
    </w:p>
    <w:p w:rsidR="001F2B1B" w:rsidRPr="00B067FE" w:rsidRDefault="001F2B1B" w:rsidP="001F2B1B">
      <w:pPr>
        <w:pStyle w:val="BodyText"/>
        <w:tabs>
          <w:tab w:val="left" w:pos="1065"/>
        </w:tabs>
        <w:spacing w:line="360" w:lineRule="auto"/>
        <w:jc w:val="right"/>
      </w:pPr>
      <w:r w:rsidRPr="00B067FE">
        <w:rPr>
          <w:b w:val="0"/>
        </w:rPr>
        <w:t xml:space="preserve">   </w:t>
      </w:r>
      <w:r w:rsidRPr="00B067FE">
        <w:t>(NRs in lakhs)</w:t>
      </w:r>
    </w:p>
    <w:tbl>
      <w:tblPr>
        <w:tblW w:w="84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000"/>
      </w:tblPr>
      <w:tblGrid>
        <w:gridCol w:w="3202"/>
        <w:gridCol w:w="1049"/>
        <w:gridCol w:w="1049"/>
        <w:gridCol w:w="1049"/>
        <w:gridCol w:w="1049"/>
        <w:gridCol w:w="1049"/>
      </w:tblGrid>
      <w:tr w:rsidR="001F2B1B" w:rsidRPr="00B067FE" w:rsidTr="002E327B">
        <w:trPr>
          <w:jc w:val="center"/>
        </w:trPr>
        <w:tc>
          <w:tcPr>
            <w:tcW w:w="3202" w:type="dxa"/>
          </w:tcPr>
          <w:p w:rsidR="001F2B1B" w:rsidRPr="00B067FE" w:rsidRDefault="001F2B1B" w:rsidP="002E327B">
            <w:pPr>
              <w:pStyle w:val="BodyText"/>
              <w:tabs>
                <w:tab w:val="left" w:pos="1065"/>
              </w:tabs>
              <w:spacing w:line="360" w:lineRule="auto"/>
              <w:rPr>
                <w:sz w:val="22"/>
                <w:szCs w:val="22"/>
              </w:rPr>
            </w:pPr>
            <w:r w:rsidRPr="00B067FE">
              <w:rPr>
                <w:sz w:val="22"/>
                <w:szCs w:val="22"/>
              </w:rPr>
              <w:t>Particulars</w:t>
            </w:r>
          </w:p>
        </w:tc>
        <w:tc>
          <w:tcPr>
            <w:tcW w:w="1049" w:type="dxa"/>
          </w:tcPr>
          <w:p w:rsidR="001F2B1B" w:rsidRPr="00B067FE" w:rsidRDefault="001F2B1B" w:rsidP="002E327B">
            <w:pPr>
              <w:pStyle w:val="BodyText"/>
              <w:tabs>
                <w:tab w:val="left" w:pos="1065"/>
              </w:tabs>
              <w:spacing w:line="360" w:lineRule="auto"/>
              <w:jc w:val="right"/>
              <w:rPr>
                <w:sz w:val="22"/>
                <w:szCs w:val="22"/>
              </w:rPr>
            </w:pPr>
            <w:r w:rsidRPr="00B067FE">
              <w:rPr>
                <w:sz w:val="22"/>
                <w:szCs w:val="22"/>
              </w:rPr>
              <w:t>2004/05</w:t>
            </w:r>
          </w:p>
        </w:tc>
        <w:tc>
          <w:tcPr>
            <w:tcW w:w="1049" w:type="dxa"/>
          </w:tcPr>
          <w:p w:rsidR="001F2B1B" w:rsidRPr="00B067FE" w:rsidRDefault="001F2B1B" w:rsidP="002E327B">
            <w:pPr>
              <w:pStyle w:val="BodyText"/>
              <w:tabs>
                <w:tab w:val="left" w:pos="1065"/>
              </w:tabs>
              <w:spacing w:line="360" w:lineRule="auto"/>
              <w:jc w:val="right"/>
              <w:rPr>
                <w:sz w:val="22"/>
                <w:szCs w:val="22"/>
              </w:rPr>
            </w:pPr>
            <w:r w:rsidRPr="00B067FE">
              <w:rPr>
                <w:sz w:val="22"/>
                <w:szCs w:val="22"/>
              </w:rPr>
              <w:t>2005/06</w:t>
            </w:r>
          </w:p>
        </w:tc>
        <w:tc>
          <w:tcPr>
            <w:tcW w:w="1049" w:type="dxa"/>
          </w:tcPr>
          <w:p w:rsidR="001F2B1B" w:rsidRPr="00B067FE" w:rsidRDefault="001F2B1B" w:rsidP="002E327B">
            <w:pPr>
              <w:pStyle w:val="BodyText"/>
              <w:tabs>
                <w:tab w:val="left" w:pos="1065"/>
              </w:tabs>
              <w:spacing w:line="360" w:lineRule="auto"/>
              <w:jc w:val="right"/>
              <w:rPr>
                <w:sz w:val="22"/>
                <w:szCs w:val="22"/>
              </w:rPr>
            </w:pPr>
            <w:r w:rsidRPr="00B067FE">
              <w:rPr>
                <w:sz w:val="22"/>
                <w:szCs w:val="22"/>
              </w:rPr>
              <w:t>2006/07</w:t>
            </w:r>
          </w:p>
        </w:tc>
        <w:tc>
          <w:tcPr>
            <w:tcW w:w="1049" w:type="dxa"/>
          </w:tcPr>
          <w:p w:rsidR="001F2B1B" w:rsidRPr="00B067FE" w:rsidRDefault="001F2B1B" w:rsidP="002E327B">
            <w:pPr>
              <w:pStyle w:val="BodyText"/>
              <w:tabs>
                <w:tab w:val="left" w:pos="1065"/>
              </w:tabs>
              <w:spacing w:line="360" w:lineRule="auto"/>
              <w:jc w:val="right"/>
              <w:rPr>
                <w:sz w:val="22"/>
                <w:szCs w:val="22"/>
              </w:rPr>
            </w:pPr>
            <w:r w:rsidRPr="00B067FE">
              <w:rPr>
                <w:sz w:val="22"/>
                <w:szCs w:val="22"/>
              </w:rPr>
              <w:t>2007/08</w:t>
            </w:r>
          </w:p>
        </w:tc>
        <w:tc>
          <w:tcPr>
            <w:tcW w:w="1049" w:type="dxa"/>
          </w:tcPr>
          <w:p w:rsidR="001F2B1B" w:rsidRPr="00B067FE" w:rsidRDefault="001F2B1B" w:rsidP="002E327B">
            <w:pPr>
              <w:pStyle w:val="BodyText"/>
              <w:tabs>
                <w:tab w:val="left" w:pos="1065"/>
              </w:tabs>
              <w:spacing w:line="360" w:lineRule="auto"/>
              <w:jc w:val="right"/>
              <w:rPr>
                <w:sz w:val="22"/>
                <w:szCs w:val="22"/>
              </w:rPr>
            </w:pPr>
            <w:r w:rsidRPr="00B067FE">
              <w:rPr>
                <w:sz w:val="22"/>
                <w:szCs w:val="22"/>
              </w:rPr>
              <w:t>2008/09</w:t>
            </w:r>
          </w:p>
        </w:tc>
      </w:tr>
      <w:tr w:rsidR="001F2B1B" w:rsidRPr="00B067FE" w:rsidTr="002E327B">
        <w:trPr>
          <w:trHeight w:val="3923"/>
          <w:jc w:val="center"/>
        </w:trPr>
        <w:tc>
          <w:tcPr>
            <w:tcW w:w="3202" w:type="dxa"/>
          </w:tcPr>
          <w:p w:rsidR="001F2B1B" w:rsidRPr="00B067FE" w:rsidRDefault="001F2B1B" w:rsidP="002E327B">
            <w:pPr>
              <w:pStyle w:val="BodyText"/>
              <w:tabs>
                <w:tab w:val="left" w:pos="1065"/>
              </w:tabs>
              <w:spacing w:line="360" w:lineRule="auto"/>
              <w:rPr>
                <w:b w:val="0"/>
                <w:bCs w:val="0"/>
                <w:sz w:val="22"/>
                <w:szCs w:val="22"/>
                <w:u w:val="single"/>
              </w:rPr>
            </w:pPr>
            <w:r w:rsidRPr="00B067FE">
              <w:rPr>
                <w:b w:val="0"/>
                <w:bCs w:val="0"/>
                <w:sz w:val="22"/>
                <w:szCs w:val="22"/>
                <w:u w:val="single"/>
              </w:rPr>
              <w:t>Cost Of Goods Sold</w:t>
            </w:r>
          </w:p>
          <w:p w:rsidR="001F2B1B" w:rsidRPr="00B067FE" w:rsidRDefault="001F2B1B" w:rsidP="002E327B">
            <w:pPr>
              <w:pStyle w:val="BodyText"/>
              <w:tabs>
                <w:tab w:val="left" w:pos="1065"/>
              </w:tabs>
              <w:spacing w:line="360" w:lineRule="auto"/>
              <w:rPr>
                <w:sz w:val="22"/>
                <w:szCs w:val="22"/>
              </w:rPr>
            </w:pPr>
            <w:r w:rsidRPr="00B067FE">
              <w:rPr>
                <w:sz w:val="22"/>
                <w:szCs w:val="22"/>
              </w:rPr>
              <w:t>Cost of materials</w:t>
            </w:r>
          </w:p>
          <w:p w:rsidR="001F2B1B" w:rsidRPr="00B067FE" w:rsidRDefault="001F2B1B" w:rsidP="002E327B">
            <w:pPr>
              <w:pStyle w:val="BodyText"/>
              <w:tabs>
                <w:tab w:val="left" w:pos="1065"/>
              </w:tabs>
              <w:spacing w:line="360" w:lineRule="auto"/>
              <w:rPr>
                <w:sz w:val="22"/>
                <w:szCs w:val="22"/>
              </w:rPr>
            </w:pPr>
            <w:r w:rsidRPr="00B067FE">
              <w:rPr>
                <w:sz w:val="22"/>
                <w:szCs w:val="22"/>
              </w:rPr>
              <w:t>Electricity, Power and fuel</w:t>
            </w:r>
          </w:p>
          <w:p w:rsidR="001F2B1B" w:rsidRPr="00B067FE" w:rsidRDefault="001F2B1B" w:rsidP="002E327B">
            <w:pPr>
              <w:pStyle w:val="BodyText"/>
              <w:tabs>
                <w:tab w:val="left" w:pos="1065"/>
              </w:tabs>
              <w:spacing w:line="360" w:lineRule="auto"/>
              <w:rPr>
                <w:sz w:val="22"/>
                <w:szCs w:val="22"/>
              </w:rPr>
            </w:pPr>
            <w:r w:rsidRPr="00B067FE">
              <w:rPr>
                <w:sz w:val="22"/>
                <w:szCs w:val="22"/>
              </w:rPr>
              <w:t>Repair &amp; Maintenance(machine)</w:t>
            </w:r>
          </w:p>
          <w:p w:rsidR="001F2B1B" w:rsidRPr="00B067FE" w:rsidRDefault="001F2B1B" w:rsidP="002E327B">
            <w:pPr>
              <w:pStyle w:val="BodyText"/>
              <w:tabs>
                <w:tab w:val="left" w:pos="1065"/>
              </w:tabs>
              <w:spacing w:line="360" w:lineRule="auto"/>
              <w:rPr>
                <w:sz w:val="22"/>
                <w:szCs w:val="22"/>
              </w:rPr>
            </w:pPr>
            <w:r w:rsidRPr="00B067FE">
              <w:rPr>
                <w:sz w:val="22"/>
                <w:szCs w:val="22"/>
              </w:rPr>
              <w:t>Repair &amp; Maintenance(Build)</w:t>
            </w:r>
          </w:p>
          <w:p w:rsidR="001F2B1B" w:rsidRPr="00B067FE" w:rsidRDefault="001F2B1B" w:rsidP="002E327B">
            <w:pPr>
              <w:pStyle w:val="BodyText"/>
              <w:tabs>
                <w:tab w:val="left" w:pos="1065"/>
              </w:tabs>
              <w:spacing w:line="360" w:lineRule="auto"/>
              <w:rPr>
                <w:sz w:val="22"/>
                <w:szCs w:val="22"/>
              </w:rPr>
            </w:pPr>
            <w:r w:rsidRPr="00B067FE">
              <w:rPr>
                <w:sz w:val="22"/>
                <w:szCs w:val="22"/>
              </w:rPr>
              <w:t>Repair &amp; Maintenance(electrical)</w:t>
            </w:r>
          </w:p>
          <w:p w:rsidR="001F2B1B" w:rsidRPr="00B067FE" w:rsidRDefault="001F2B1B" w:rsidP="002E327B">
            <w:pPr>
              <w:pStyle w:val="BodyText"/>
              <w:tabs>
                <w:tab w:val="left" w:pos="1065"/>
              </w:tabs>
              <w:spacing w:line="360" w:lineRule="auto"/>
              <w:rPr>
                <w:sz w:val="22"/>
                <w:szCs w:val="22"/>
              </w:rPr>
            </w:pPr>
            <w:r w:rsidRPr="00B067FE">
              <w:rPr>
                <w:sz w:val="22"/>
                <w:szCs w:val="22"/>
              </w:rPr>
              <w:t>Repair &amp; Maintenance(others)</w:t>
            </w:r>
          </w:p>
          <w:p w:rsidR="001F2B1B" w:rsidRPr="00B067FE" w:rsidRDefault="001F2B1B" w:rsidP="002E327B">
            <w:pPr>
              <w:pStyle w:val="BodyText"/>
              <w:tabs>
                <w:tab w:val="left" w:pos="1065"/>
              </w:tabs>
              <w:spacing w:line="360" w:lineRule="auto"/>
              <w:rPr>
                <w:sz w:val="22"/>
                <w:szCs w:val="22"/>
              </w:rPr>
            </w:pPr>
            <w:r w:rsidRPr="00B067FE">
              <w:rPr>
                <w:sz w:val="22"/>
                <w:szCs w:val="22"/>
              </w:rPr>
              <w:t>Consumable stores</w:t>
            </w:r>
          </w:p>
          <w:p w:rsidR="001F2B1B" w:rsidRPr="00B067FE" w:rsidRDefault="001F2B1B" w:rsidP="002E327B">
            <w:pPr>
              <w:pStyle w:val="BodyText"/>
              <w:tabs>
                <w:tab w:val="left" w:pos="1065"/>
              </w:tabs>
              <w:spacing w:line="360" w:lineRule="auto"/>
              <w:rPr>
                <w:sz w:val="22"/>
                <w:szCs w:val="22"/>
              </w:rPr>
            </w:pPr>
            <w:r w:rsidRPr="00B067FE">
              <w:rPr>
                <w:sz w:val="22"/>
                <w:szCs w:val="22"/>
              </w:rPr>
              <w:t>Custom duty on imports</w:t>
            </w:r>
          </w:p>
          <w:p w:rsidR="001F2B1B" w:rsidRPr="00B067FE" w:rsidRDefault="001F2B1B" w:rsidP="002E327B">
            <w:pPr>
              <w:pStyle w:val="BodyText"/>
              <w:tabs>
                <w:tab w:val="left" w:pos="1065"/>
              </w:tabs>
              <w:spacing w:line="360" w:lineRule="auto"/>
              <w:rPr>
                <w:sz w:val="22"/>
                <w:szCs w:val="22"/>
              </w:rPr>
            </w:pPr>
            <w:r w:rsidRPr="00B067FE">
              <w:rPr>
                <w:sz w:val="22"/>
                <w:szCs w:val="22"/>
              </w:rPr>
              <w:t>Mfg Exp. (others exp)</w:t>
            </w:r>
          </w:p>
          <w:p w:rsidR="001F2B1B" w:rsidRPr="00B067FE" w:rsidRDefault="001F2B1B" w:rsidP="002E327B">
            <w:pPr>
              <w:pStyle w:val="BodyText"/>
              <w:tabs>
                <w:tab w:val="left" w:pos="1065"/>
              </w:tabs>
              <w:spacing w:line="360" w:lineRule="auto"/>
              <w:rPr>
                <w:sz w:val="22"/>
                <w:szCs w:val="22"/>
              </w:rPr>
            </w:pPr>
            <w:r w:rsidRPr="00B067FE">
              <w:rPr>
                <w:sz w:val="22"/>
                <w:szCs w:val="22"/>
              </w:rPr>
              <w:t>Wages and work men welfare</w:t>
            </w:r>
          </w:p>
          <w:p w:rsidR="001F2B1B" w:rsidRPr="00B067FE" w:rsidRDefault="001F2B1B" w:rsidP="002E327B">
            <w:pPr>
              <w:pStyle w:val="BodyText"/>
              <w:tabs>
                <w:tab w:val="left" w:pos="1065"/>
              </w:tabs>
              <w:spacing w:line="360" w:lineRule="auto"/>
              <w:rPr>
                <w:sz w:val="22"/>
                <w:szCs w:val="22"/>
              </w:rPr>
            </w:pPr>
            <w:r w:rsidRPr="00B067FE">
              <w:rPr>
                <w:sz w:val="22"/>
                <w:szCs w:val="22"/>
              </w:rPr>
              <w:t>Laboratory exp</w:t>
            </w:r>
          </w:p>
          <w:p w:rsidR="001F2B1B" w:rsidRPr="00B067FE" w:rsidRDefault="001F2B1B" w:rsidP="002E327B">
            <w:pPr>
              <w:pStyle w:val="BodyText"/>
              <w:tabs>
                <w:tab w:val="left" w:pos="1065"/>
              </w:tabs>
              <w:spacing w:line="360" w:lineRule="auto"/>
              <w:rPr>
                <w:sz w:val="22"/>
                <w:szCs w:val="22"/>
              </w:rPr>
            </w:pPr>
            <w:r w:rsidRPr="00B067FE">
              <w:rPr>
                <w:sz w:val="22"/>
                <w:szCs w:val="22"/>
              </w:rPr>
              <w:t>Cartage and coolie</w:t>
            </w:r>
          </w:p>
        </w:tc>
        <w:tc>
          <w:tcPr>
            <w:tcW w:w="1049" w:type="dxa"/>
          </w:tcPr>
          <w:p w:rsidR="001F2B1B" w:rsidRPr="00B067FE" w:rsidRDefault="001F2B1B" w:rsidP="002E327B">
            <w:pPr>
              <w:pStyle w:val="BodyText"/>
              <w:tabs>
                <w:tab w:val="left" w:pos="1065"/>
              </w:tabs>
              <w:spacing w:line="360" w:lineRule="auto"/>
              <w:jc w:val="right"/>
              <w:rPr>
                <w:sz w:val="22"/>
                <w:szCs w:val="22"/>
              </w:rPr>
            </w:pPr>
          </w:p>
          <w:p w:rsidR="001F2B1B" w:rsidRPr="00B067FE" w:rsidRDefault="001F2B1B" w:rsidP="002E327B">
            <w:pPr>
              <w:pStyle w:val="BodyText"/>
              <w:tabs>
                <w:tab w:val="left" w:pos="1065"/>
              </w:tabs>
              <w:spacing w:line="360" w:lineRule="auto"/>
              <w:jc w:val="right"/>
              <w:rPr>
                <w:sz w:val="22"/>
                <w:szCs w:val="22"/>
              </w:rPr>
            </w:pPr>
            <w:r w:rsidRPr="00B067FE">
              <w:rPr>
                <w:sz w:val="22"/>
                <w:szCs w:val="22"/>
              </w:rPr>
              <w:t>19292.15</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613.29</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154.80</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104.86</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18.81</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0.00</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192.35</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40.78</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72.32</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257.51</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6.97</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34.76</w:t>
            </w:r>
          </w:p>
        </w:tc>
        <w:tc>
          <w:tcPr>
            <w:tcW w:w="1049" w:type="dxa"/>
          </w:tcPr>
          <w:p w:rsidR="001F2B1B" w:rsidRPr="00B067FE" w:rsidRDefault="001F2B1B" w:rsidP="002E327B">
            <w:pPr>
              <w:pStyle w:val="BodyText"/>
              <w:tabs>
                <w:tab w:val="left" w:pos="1065"/>
              </w:tabs>
              <w:spacing w:line="360" w:lineRule="auto"/>
              <w:jc w:val="right"/>
              <w:rPr>
                <w:sz w:val="22"/>
                <w:szCs w:val="22"/>
              </w:rPr>
            </w:pPr>
          </w:p>
          <w:p w:rsidR="001F2B1B" w:rsidRPr="00B067FE" w:rsidRDefault="001F2B1B" w:rsidP="002E327B">
            <w:pPr>
              <w:pStyle w:val="BodyText"/>
              <w:tabs>
                <w:tab w:val="left" w:pos="1065"/>
              </w:tabs>
              <w:spacing w:line="360" w:lineRule="auto"/>
              <w:jc w:val="right"/>
              <w:rPr>
                <w:sz w:val="22"/>
                <w:szCs w:val="22"/>
              </w:rPr>
            </w:pPr>
            <w:r w:rsidRPr="00B067FE">
              <w:rPr>
                <w:sz w:val="22"/>
                <w:szCs w:val="22"/>
              </w:rPr>
              <w:t>22155.09</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654.03</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91.30</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34.85</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12.55</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0.00</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257.50</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57.51</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40.77</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323.67</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1.00</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40.58</w:t>
            </w:r>
          </w:p>
        </w:tc>
        <w:tc>
          <w:tcPr>
            <w:tcW w:w="1049" w:type="dxa"/>
          </w:tcPr>
          <w:p w:rsidR="001F2B1B" w:rsidRPr="00B067FE" w:rsidRDefault="001F2B1B" w:rsidP="002E327B">
            <w:pPr>
              <w:pStyle w:val="BodyText"/>
              <w:tabs>
                <w:tab w:val="left" w:pos="1065"/>
              </w:tabs>
              <w:spacing w:line="360" w:lineRule="auto"/>
              <w:jc w:val="right"/>
              <w:rPr>
                <w:sz w:val="22"/>
                <w:szCs w:val="22"/>
              </w:rPr>
            </w:pPr>
          </w:p>
          <w:p w:rsidR="001F2B1B" w:rsidRPr="00B067FE" w:rsidRDefault="001F2B1B" w:rsidP="002E327B">
            <w:pPr>
              <w:pStyle w:val="BodyText"/>
              <w:tabs>
                <w:tab w:val="left" w:pos="1065"/>
              </w:tabs>
              <w:spacing w:line="360" w:lineRule="auto"/>
              <w:jc w:val="right"/>
              <w:rPr>
                <w:sz w:val="22"/>
                <w:szCs w:val="22"/>
              </w:rPr>
            </w:pPr>
            <w:r w:rsidRPr="00B067FE">
              <w:rPr>
                <w:sz w:val="22"/>
                <w:szCs w:val="22"/>
              </w:rPr>
              <w:t>20542.52</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720.74</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40.63</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3.87</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31.59</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0.00</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375.42</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36.22</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25.94</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350.22</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7.80</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43.77</w:t>
            </w:r>
          </w:p>
        </w:tc>
        <w:tc>
          <w:tcPr>
            <w:tcW w:w="1049" w:type="dxa"/>
          </w:tcPr>
          <w:p w:rsidR="001F2B1B" w:rsidRPr="00B067FE" w:rsidRDefault="001F2B1B" w:rsidP="002E327B">
            <w:pPr>
              <w:pStyle w:val="BodyText"/>
              <w:tabs>
                <w:tab w:val="left" w:pos="1065"/>
              </w:tabs>
              <w:spacing w:line="360" w:lineRule="auto"/>
              <w:jc w:val="right"/>
              <w:rPr>
                <w:sz w:val="22"/>
                <w:szCs w:val="22"/>
              </w:rPr>
            </w:pPr>
          </w:p>
          <w:p w:rsidR="001F2B1B" w:rsidRPr="00B067FE" w:rsidRDefault="001F2B1B" w:rsidP="002E327B">
            <w:pPr>
              <w:pStyle w:val="BodyText"/>
              <w:tabs>
                <w:tab w:val="left" w:pos="1065"/>
              </w:tabs>
              <w:spacing w:line="360" w:lineRule="auto"/>
              <w:jc w:val="right"/>
              <w:rPr>
                <w:sz w:val="22"/>
                <w:szCs w:val="22"/>
              </w:rPr>
            </w:pPr>
            <w:r w:rsidRPr="00B067FE">
              <w:rPr>
                <w:sz w:val="22"/>
                <w:szCs w:val="22"/>
              </w:rPr>
              <w:t>24248.45</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964.99</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72.17</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3.55</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36.67</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0.00</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443.71</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40.20</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23.55</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375.59</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3.79</w:t>
            </w:r>
          </w:p>
          <w:p w:rsidR="001F2B1B" w:rsidRPr="00B067FE" w:rsidRDefault="001F2B1B" w:rsidP="002E327B">
            <w:pPr>
              <w:pStyle w:val="BodyText"/>
              <w:tabs>
                <w:tab w:val="left" w:pos="1065"/>
              </w:tabs>
              <w:spacing w:line="360" w:lineRule="auto"/>
              <w:jc w:val="right"/>
              <w:rPr>
                <w:sz w:val="22"/>
                <w:szCs w:val="22"/>
              </w:rPr>
            </w:pPr>
            <w:r w:rsidRPr="00B067FE">
              <w:rPr>
                <w:sz w:val="22"/>
                <w:szCs w:val="22"/>
              </w:rPr>
              <w:t>56.48</w:t>
            </w:r>
          </w:p>
        </w:tc>
        <w:tc>
          <w:tcPr>
            <w:tcW w:w="1049" w:type="dxa"/>
          </w:tcPr>
          <w:p w:rsidR="001F2B1B" w:rsidRPr="00B067FE" w:rsidRDefault="001F2B1B" w:rsidP="002E327B">
            <w:pPr>
              <w:spacing w:line="360" w:lineRule="auto"/>
              <w:jc w:val="right"/>
              <w:rPr>
                <w:rFonts w:ascii="Times New Roman" w:hAnsi="Times New Roman" w:cs="Times New Roman"/>
              </w:rPr>
            </w:pP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28038.68</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961.64</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123.77</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51.47</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23.08</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0.00</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545.80</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29.31</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7.98</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506.14</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5.84</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57.03</w:t>
            </w:r>
          </w:p>
        </w:tc>
      </w:tr>
      <w:tr w:rsidR="001F2B1B" w:rsidRPr="00B067FE" w:rsidTr="002E327B">
        <w:trPr>
          <w:jc w:val="center"/>
        </w:trPr>
        <w:tc>
          <w:tcPr>
            <w:tcW w:w="3202" w:type="dxa"/>
          </w:tcPr>
          <w:p w:rsidR="001F2B1B" w:rsidRPr="00B067FE" w:rsidRDefault="001F2B1B" w:rsidP="002E327B">
            <w:pPr>
              <w:pStyle w:val="BodyText"/>
              <w:tabs>
                <w:tab w:val="left" w:pos="1065"/>
              </w:tabs>
              <w:spacing w:line="360" w:lineRule="auto"/>
              <w:rPr>
                <w:sz w:val="22"/>
                <w:szCs w:val="22"/>
              </w:rPr>
            </w:pPr>
            <w:r w:rsidRPr="00B067FE">
              <w:rPr>
                <w:sz w:val="22"/>
                <w:szCs w:val="22"/>
              </w:rPr>
              <w:t>Total (A)</w:t>
            </w:r>
          </w:p>
        </w:tc>
        <w:tc>
          <w:tcPr>
            <w:tcW w:w="1049" w:type="dxa"/>
          </w:tcPr>
          <w:p w:rsidR="001F2B1B" w:rsidRPr="00B067FE" w:rsidRDefault="001F2B1B" w:rsidP="002E327B">
            <w:pPr>
              <w:pStyle w:val="BodyText"/>
              <w:tabs>
                <w:tab w:val="left" w:pos="1065"/>
              </w:tabs>
              <w:spacing w:line="360" w:lineRule="auto"/>
              <w:jc w:val="right"/>
              <w:rPr>
                <w:sz w:val="22"/>
                <w:szCs w:val="22"/>
              </w:rPr>
            </w:pPr>
            <w:r w:rsidRPr="00B067FE">
              <w:rPr>
                <w:sz w:val="22"/>
                <w:szCs w:val="22"/>
              </w:rPr>
              <w:t>20788.60</w:t>
            </w:r>
          </w:p>
        </w:tc>
        <w:tc>
          <w:tcPr>
            <w:tcW w:w="1049" w:type="dxa"/>
          </w:tcPr>
          <w:p w:rsidR="001F2B1B" w:rsidRPr="00B067FE" w:rsidRDefault="001F2B1B" w:rsidP="002E327B">
            <w:pPr>
              <w:pStyle w:val="BodyText"/>
              <w:tabs>
                <w:tab w:val="left" w:pos="1065"/>
              </w:tabs>
              <w:spacing w:line="360" w:lineRule="auto"/>
              <w:jc w:val="right"/>
              <w:rPr>
                <w:sz w:val="22"/>
                <w:szCs w:val="22"/>
              </w:rPr>
            </w:pPr>
            <w:r w:rsidRPr="00B067FE">
              <w:rPr>
                <w:sz w:val="22"/>
                <w:szCs w:val="22"/>
              </w:rPr>
              <w:t>23668.85</w:t>
            </w:r>
          </w:p>
        </w:tc>
        <w:tc>
          <w:tcPr>
            <w:tcW w:w="1049" w:type="dxa"/>
          </w:tcPr>
          <w:p w:rsidR="001F2B1B" w:rsidRPr="00B067FE" w:rsidRDefault="001F2B1B" w:rsidP="002E327B">
            <w:pPr>
              <w:pStyle w:val="BodyText"/>
              <w:tabs>
                <w:tab w:val="left" w:pos="1065"/>
              </w:tabs>
              <w:spacing w:line="360" w:lineRule="auto"/>
              <w:jc w:val="right"/>
              <w:rPr>
                <w:sz w:val="22"/>
                <w:szCs w:val="22"/>
              </w:rPr>
            </w:pPr>
            <w:r w:rsidRPr="00B067FE">
              <w:rPr>
                <w:sz w:val="22"/>
                <w:szCs w:val="22"/>
              </w:rPr>
              <w:t>22178.72</w:t>
            </w:r>
          </w:p>
        </w:tc>
        <w:tc>
          <w:tcPr>
            <w:tcW w:w="1049" w:type="dxa"/>
          </w:tcPr>
          <w:p w:rsidR="001F2B1B" w:rsidRPr="00B067FE" w:rsidRDefault="001F2B1B" w:rsidP="002E327B">
            <w:pPr>
              <w:pStyle w:val="BodyText"/>
              <w:tabs>
                <w:tab w:val="left" w:pos="1065"/>
              </w:tabs>
              <w:spacing w:line="360" w:lineRule="auto"/>
              <w:jc w:val="right"/>
              <w:rPr>
                <w:sz w:val="22"/>
                <w:szCs w:val="22"/>
              </w:rPr>
            </w:pPr>
            <w:r w:rsidRPr="00B067FE">
              <w:rPr>
                <w:sz w:val="22"/>
                <w:szCs w:val="22"/>
              </w:rPr>
              <w:t>26269.15</w:t>
            </w:r>
          </w:p>
        </w:tc>
        <w:tc>
          <w:tcPr>
            <w:tcW w:w="1049" w:type="dxa"/>
          </w:tcPr>
          <w:p w:rsidR="001F2B1B" w:rsidRPr="00B067FE" w:rsidRDefault="001F2B1B" w:rsidP="002E327B">
            <w:pPr>
              <w:pStyle w:val="BodyText"/>
              <w:tabs>
                <w:tab w:val="left" w:pos="1065"/>
              </w:tabs>
              <w:spacing w:line="360" w:lineRule="auto"/>
              <w:jc w:val="right"/>
              <w:rPr>
                <w:sz w:val="22"/>
                <w:szCs w:val="22"/>
              </w:rPr>
            </w:pPr>
            <w:r w:rsidRPr="00B067FE">
              <w:rPr>
                <w:sz w:val="22"/>
                <w:szCs w:val="22"/>
              </w:rPr>
              <w:t>30350.75</w:t>
            </w:r>
          </w:p>
        </w:tc>
      </w:tr>
      <w:tr w:rsidR="001F2B1B" w:rsidRPr="00B067FE" w:rsidTr="002E327B">
        <w:trPr>
          <w:trHeight w:val="2095"/>
          <w:jc w:val="center"/>
        </w:trPr>
        <w:tc>
          <w:tcPr>
            <w:tcW w:w="3202" w:type="dxa"/>
          </w:tcPr>
          <w:p w:rsidR="001F2B1B" w:rsidRPr="00B067FE" w:rsidRDefault="001F2B1B" w:rsidP="002E327B">
            <w:pPr>
              <w:pStyle w:val="BodyText"/>
              <w:tabs>
                <w:tab w:val="left" w:pos="1065"/>
              </w:tabs>
              <w:spacing w:line="360" w:lineRule="auto"/>
              <w:rPr>
                <w:b w:val="0"/>
                <w:bCs w:val="0"/>
                <w:sz w:val="22"/>
                <w:szCs w:val="22"/>
                <w:u w:val="single"/>
              </w:rPr>
            </w:pPr>
            <w:r w:rsidRPr="00B067FE">
              <w:rPr>
                <w:b w:val="0"/>
                <w:bCs w:val="0"/>
                <w:sz w:val="22"/>
                <w:szCs w:val="22"/>
                <w:u w:val="single"/>
              </w:rPr>
              <w:t>Selling and Distribution Exp.</w:t>
            </w:r>
          </w:p>
          <w:p w:rsidR="001F2B1B" w:rsidRPr="00B067FE" w:rsidRDefault="001F2B1B" w:rsidP="002E327B">
            <w:pPr>
              <w:pStyle w:val="BodyText"/>
              <w:tabs>
                <w:tab w:val="left" w:pos="1065"/>
              </w:tabs>
              <w:spacing w:line="360" w:lineRule="auto"/>
              <w:rPr>
                <w:sz w:val="22"/>
                <w:szCs w:val="22"/>
              </w:rPr>
            </w:pPr>
            <w:r w:rsidRPr="00B067FE">
              <w:rPr>
                <w:sz w:val="22"/>
                <w:szCs w:val="22"/>
              </w:rPr>
              <w:t>Distribution exp</w:t>
            </w:r>
          </w:p>
          <w:p w:rsidR="001F2B1B" w:rsidRPr="00B067FE" w:rsidRDefault="001F2B1B" w:rsidP="002E327B">
            <w:pPr>
              <w:pStyle w:val="BodyText"/>
              <w:tabs>
                <w:tab w:val="left" w:pos="1065"/>
              </w:tabs>
              <w:spacing w:line="360" w:lineRule="auto"/>
              <w:rPr>
                <w:sz w:val="22"/>
                <w:szCs w:val="22"/>
              </w:rPr>
            </w:pPr>
            <w:r w:rsidRPr="00B067FE">
              <w:rPr>
                <w:sz w:val="22"/>
                <w:szCs w:val="22"/>
              </w:rPr>
              <w:t>Advertisement &amp; sales Promotion</w:t>
            </w:r>
          </w:p>
          <w:p w:rsidR="001F2B1B" w:rsidRPr="00B067FE" w:rsidRDefault="001F2B1B" w:rsidP="002E327B">
            <w:pPr>
              <w:pStyle w:val="BodyText"/>
              <w:tabs>
                <w:tab w:val="left" w:pos="1065"/>
              </w:tabs>
              <w:spacing w:line="360" w:lineRule="auto"/>
              <w:rPr>
                <w:sz w:val="22"/>
                <w:szCs w:val="22"/>
              </w:rPr>
            </w:pPr>
            <w:r w:rsidRPr="00B067FE">
              <w:rPr>
                <w:sz w:val="22"/>
                <w:szCs w:val="22"/>
              </w:rPr>
              <w:t>Royalty</w:t>
            </w:r>
          </w:p>
          <w:p w:rsidR="001F2B1B" w:rsidRPr="00B067FE" w:rsidRDefault="001F2B1B" w:rsidP="002E327B">
            <w:pPr>
              <w:pStyle w:val="BodyText"/>
              <w:tabs>
                <w:tab w:val="left" w:pos="1065"/>
              </w:tabs>
              <w:spacing w:line="360" w:lineRule="auto"/>
              <w:rPr>
                <w:sz w:val="22"/>
                <w:szCs w:val="22"/>
              </w:rPr>
            </w:pPr>
            <w:r w:rsidRPr="00B067FE">
              <w:rPr>
                <w:sz w:val="22"/>
                <w:szCs w:val="22"/>
              </w:rPr>
              <w:t>Fright outward</w:t>
            </w:r>
          </w:p>
          <w:p w:rsidR="001F2B1B" w:rsidRPr="00B067FE" w:rsidRDefault="001F2B1B" w:rsidP="002E327B">
            <w:pPr>
              <w:pStyle w:val="BodyText"/>
              <w:tabs>
                <w:tab w:val="left" w:pos="1065"/>
              </w:tabs>
              <w:spacing w:line="360" w:lineRule="auto"/>
              <w:rPr>
                <w:sz w:val="22"/>
                <w:szCs w:val="22"/>
              </w:rPr>
            </w:pPr>
            <w:r w:rsidRPr="00B067FE">
              <w:rPr>
                <w:sz w:val="22"/>
                <w:szCs w:val="22"/>
              </w:rPr>
              <w:t>Excise duty</w:t>
            </w:r>
          </w:p>
          <w:p w:rsidR="001F2B1B" w:rsidRPr="00B067FE" w:rsidRDefault="001F2B1B" w:rsidP="002E327B">
            <w:pPr>
              <w:pStyle w:val="BodyText"/>
              <w:tabs>
                <w:tab w:val="left" w:pos="1065"/>
              </w:tabs>
              <w:spacing w:line="360" w:lineRule="auto"/>
              <w:rPr>
                <w:sz w:val="22"/>
                <w:szCs w:val="22"/>
              </w:rPr>
            </w:pPr>
            <w:r w:rsidRPr="00B067FE">
              <w:rPr>
                <w:sz w:val="22"/>
                <w:szCs w:val="22"/>
              </w:rPr>
              <w:t>Miscellaneous</w:t>
            </w:r>
          </w:p>
        </w:tc>
        <w:tc>
          <w:tcPr>
            <w:tcW w:w="1049" w:type="dxa"/>
          </w:tcPr>
          <w:p w:rsidR="001F2B1B" w:rsidRPr="00B067FE" w:rsidRDefault="001F2B1B" w:rsidP="002E327B">
            <w:pPr>
              <w:spacing w:line="360" w:lineRule="auto"/>
              <w:jc w:val="right"/>
              <w:rPr>
                <w:rFonts w:ascii="Times New Roman" w:hAnsi="Times New Roman" w:cs="Times New Roman"/>
              </w:rPr>
            </w:pP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226.67</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219.77</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106.94</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43.18</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lastRenderedPageBreak/>
              <w:t>22.86</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0.00</w:t>
            </w:r>
          </w:p>
        </w:tc>
        <w:tc>
          <w:tcPr>
            <w:tcW w:w="1049" w:type="dxa"/>
          </w:tcPr>
          <w:p w:rsidR="001F2B1B" w:rsidRPr="00B067FE" w:rsidRDefault="001F2B1B" w:rsidP="002E327B">
            <w:pPr>
              <w:spacing w:line="360" w:lineRule="auto"/>
              <w:jc w:val="right"/>
              <w:rPr>
                <w:rFonts w:ascii="Times New Roman" w:hAnsi="Times New Roman" w:cs="Times New Roman"/>
              </w:rPr>
            </w:pP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316.18</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347.40</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94.70</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34.60</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lastRenderedPageBreak/>
              <w:t>34.02</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0.00</w:t>
            </w:r>
          </w:p>
        </w:tc>
        <w:tc>
          <w:tcPr>
            <w:tcW w:w="1049" w:type="dxa"/>
          </w:tcPr>
          <w:p w:rsidR="001F2B1B" w:rsidRPr="00B067FE" w:rsidRDefault="001F2B1B" w:rsidP="002E327B">
            <w:pPr>
              <w:spacing w:line="360" w:lineRule="auto"/>
              <w:jc w:val="right"/>
              <w:rPr>
                <w:rFonts w:ascii="Times New Roman" w:hAnsi="Times New Roman" w:cs="Times New Roman"/>
              </w:rPr>
            </w:pP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430.61</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402.36</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69.24</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63.19</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lastRenderedPageBreak/>
              <w:t>60.11</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0.00</w:t>
            </w:r>
          </w:p>
        </w:tc>
        <w:tc>
          <w:tcPr>
            <w:tcW w:w="1049" w:type="dxa"/>
          </w:tcPr>
          <w:p w:rsidR="001F2B1B" w:rsidRPr="00B067FE" w:rsidRDefault="001F2B1B" w:rsidP="002E327B">
            <w:pPr>
              <w:spacing w:line="360" w:lineRule="auto"/>
              <w:jc w:val="right"/>
              <w:rPr>
                <w:rFonts w:ascii="Times New Roman" w:hAnsi="Times New Roman" w:cs="Times New Roman"/>
              </w:rPr>
            </w:pP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960.14</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607.06</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103.35</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37.53</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lastRenderedPageBreak/>
              <w:t>42.93</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0.00</w:t>
            </w:r>
          </w:p>
        </w:tc>
        <w:tc>
          <w:tcPr>
            <w:tcW w:w="1049" w:type="dxa"/>
          </w:tcPr>
          <w:p w:rsidR="001F2B1B" w:rsidRPr="00B067FE" w:rsidRDefault="001F2B1B" w:rsidP="002E327B">
            <w:pPr>
              <w:spacing w:line="360" w:lineRule="auto"/>
              <w:jc w:val="right"/>
              <w:rPr>
                <w:rFonts w:ascii="Times New Roman" w:hAnsi="Times New Roman" w:cs="Times New Roman"/>
              </w:rPr>
            </w:pP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1139.68</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656.71</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104.91</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54.69</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lastRenderedPageBreak/>
              <w:t>59.31</w:t>
            </w:r>
          </w:p>
          <w:p w:rsidR="001F2B1B" w:rsidRPr="00B067FE" w:rsidRDefault="001F2B1B" w:rsidP="002E327B">
            <w:pPr>
              <w:spacing w:line="360" w:lineRule="auto"/>
              <w:jc w:val="right"/>
              <w:rPr>
                <w:rFonts w:ascii="Times New Roman" w:hAnsi="Times New Roman" w:cs="Times New Roman"/>
              </w:rPr>
            </w:pPr>
            <w:r w:rsidRPr="00B067FE">
              <w:rPr>
                <w:rFonts w:ascii="Times New Roman" w:hAnsi="Times New Roman" w:cs="Times New Roman"/>
              </w:rPr>
              <w:t>0.00</w:t>
            </w:r>
          </w:p>
        </w:tc>
      </w:tr>
      <w:tr w:rsidR="001F2B1B" w:rsidRPr="00B067FE" w:rsidTr="002E327B">
        <w:trPr>
          <w:jc w:val="center"/>
        </w:trPr>
        <w:tc>
          <w:tcPr>
            <w:tcW w:w="3202" w:type="dxa"/>
          </w:tcPr>
          <w:p w:rsidR="001F2B1B" w:rsidRPr="00B067FE" w:rsidRDefault="001F2B1B" w:rsidP="002E327B">
            <w:pPr>
              <w:pStyle w:val="BodyText"/>
              <w:tabs>
                <w:tab w:val="left" w:pos="1065"/>
              </w:tabs>
              <w:spacing w:line="360" w:lineRule="auto"/>
              <w:rPr>
                <w:sz w:val="22"/>
                <w:szCs w:val="22"/>
              </w:rPr>
            </w:pPr>
            <w:r w:rsidRPr="00B067FE">
              <w:rPr>
                <w:sz w:val="22"/>
                <w:szCs w:val="22"/>
              </w:rPr>
              <w:lastRenderedPageBreak/>
              <w:t>Total (B)</w:t>
            </w:r>
          </w:p>
        </w:tc>
        <w:tc>
          <w:tcPr>
            <w:tcW w:w="1049" w:type="dxa"/>
          </w:tcPr>
          <w:p w:rsidR="001F2B1B" w:rsidRPr="00B067FE" w:rsidRDefault="001F2B1B" w:rsidP="002E327B">
            <w:pPr>
              <w:pStyle w:val="BodyText"/>
              <w:tabs>
                <w:tab w:val="left" w:pos="1065"/>
              </w:tabs>
              <w:spacing w:line="360" w:lineRule="auto"/>
              <w:jc w:val="right"/>
              <w:rPr>
                <w:sz w:val="22"/>
                <w:szCs w:val="22"/>
              </w:rPr>
            </w:pPr>
            <w:r w:rsidRPr="00B067FE">
              <w:rPr>
                <w:sz w:val="22"/>
                <w:szCs w:val="22"/>
              </w:rPr>
              <w:t>619.42</w:t>
            </w:r>
          </w:p>
        </w:tc>
        <w:tc>
          <w:tcPr>
            <w:tcW w:w="1049" w:type="dxa"/>
          </w:tcPr>
          <w:p w:rsidR="001F2B1B" w:rsidRPr="00B067FE" w:rsidRDefault="001F2B1B" w:rsidP="002E327B">
            <w:pPr>
              <w:pStyle w:val="BodyText"/>
              <w:tabs>
                <w:tab w:val="left" w:pos="1065"/>
              </w:tabs>
              <w:spacing w:line="360" w:lineRule="auto"/>
              <w:jc w:val="right"/>
              <w:rPr>
                <w:sz w:val="22"/>
                <w:szCs w:val="22"/>
              </w:rPr>
            </w:pPr>
            <w:r w:rsidRPr="00B067FE">
              <w:rPr>
                <w:sz w:val="22"/>
                <w:szCs w:val="22"/>
              </w:rPr>
              <w:t>826.90</w:t>
            </w:r>
          </w:p>
        </w:tc>
        <w:tc>
          <w:tcPr>
            <w:tcW w:w="1049" w:type="dxa"/>
          </w:tcPr>
          <w:p w:rsidR="001F2B1B" w:rsidRPr="00B067FE" w:rsidRDefault="001F2B1B" w:rsidP="002E327B">
            <w:pPr>
              <w:pStyle w:val="BodyText"/>
              <w:tabs>
                <w:tab w:val="left" w:pos="1065"/>
              </w:tabs>
              <w:spacing w:line="360" w:lineRule="auto"/>
              <w:jc w:val="right"/>
              <w:rPr>
                <w:sz w:val="22"/>
                <w:szCs w:val="22"/>
              </w:rPr>
            </w:pPr>
            <w:r w:rsidRPr="00B067FE">
              <w:rPr>
                <w:sz w:val="22"/>
                <w:szCs w:val="22"/>
              </w:rPr>
              <w:t>1025.51</w:t>
            </w:r>
          </w:p>
        </w:tc>
        <w:tc>
          <w:tcPr>
            <w:tcW w:w="1049" w:type="dxa"/>
          </w:tcPr>
          <w:p w:rsidR="001F2B1B" w:rsidRPr="00B067FE" w:rsidRDefault="001F2B1B" w:rsidP="002E327B">
            <w:pPr>
              <w:pStyle w:val="BodyText"/>
              <w:tabs>
                <w:tab w:val="left" w:pos="1065"/>
              </w:tabs>
              <w:spacing w:line="360" w:lineRule="auto"/>
              <w:jc w:val="right"/>
              <w:rPr>
                <w:sz w:val="22"/>
                <w:szCs w:val="22"/>
              </w:rPr>
            </w:pPr>
            <w:r w:rsidRPr="00B067FE">
              <w:rPr>
                <w:sz w:val="22"/>
                <w:szCs w:val="22"/>
              </w:rPr>
              <w:t>1714.01</w:t>
            </w:r>
          </w:p>
        </w:tc>
        <w:tc>
          <w:tcPr>
            <w:tcW w:w="1049" w:type="dxa"/>
          </w:tcPr>
          <w:p w:rsidR="001F2B1B" w:rsidRPr="00B067FE" w:rsidRDefault="001F2B1B" w:rsidP="002E327B">
            <w:pPr>
              <w:pStyle w:val="BodyText"/>
              <w:tabs>
                <w:tab w:val="left" w:pos="1065"/>
              </w:tabs>
              <w:spacing w:line="360" w:lineRule="auto"/>
              <w:jc w:val="right"/>
              <w:rPr>
                <w:sz w:val="22"/>
                <w:szCs w:val="22"/>
              </w:rPr>
            </w:pPr>
            <w:r w:rsidRPr="00B067FE">
              <w:rPr>
                <w:sz w:val="22"/>
                <w:szCs w:val="22"/>
              </w:rPr>
              <w:t>2015.30</w:t>
            </w:r>
          </w:p>
        </w:tc>
      </w:tr>
      <w:tr w:rsidR="001F2B1B" w:rsidRPr="00B067FE" w:rsidTr="002E327B">
        <w:trPr>
          <w:jc w:val="center"/>
        </w:trPr>
        <w:tc>
          <w:tcPr>
            <w:tcW w:w="3202" w:type="dxa"/>
          </w:tcPr>
          <w:p w:rsidR="001F2B1B" w:rsidRPr="00B067FE" w:rsidRDefault="001F2B1B" w:rsidP="002E327B">
            <w:pPr>
              <w:pStyle w:val="BodyText"/>
              <w:tabs>
                <w:tab w:val="left" w:pos="1065"/>
              </w:tabs>
              <w:spacing w:line="360" w:lineRule="auto"/>
              <w:rPr>
                <w:sz w:val="22"/>
                <w:szCs w:val="22"/>
              </w:rPr>
            </w:pPr>
            <w:r w:rsidRPr="00B067FE">
              <w:rPr>
                <w:sz w:val="22"/>
                <w:szCs w:val="22"/>
              </w:rPr>
              <w:t>Total Variable Cost (A+B)</w:t>
            </w:r>
          </w:p>
        </w:tc>
        <w:tc>
          <w:tcPr>
            <w:tcW w:w="1049" w:type="dxa"/>
          </w:tcPr>
          <w:p w:rsidR="001F2B1B" w:rsidRPr="00B067FE" w:rsidRDefault="001F2B1B" w:rsidP="002E327B">
            <w:pPr>
              <w:pStyle w:val="BodyText"/>
              <w:tabs>
                <w:tab w:val="left" w:pos="1065"/>
              </w:tabs>
              <w:spacing w:line="360" w:lineRule="auto"/>
              <w:jc w:val="right"/>
              <w:rPr>
                <w:sz w:val="22"/>
                <w:szCs w:val="22"/>
              </w:rPr>
            </w:pPr>
            <w:r w:rsidRPr="00B067FE">
              <w:rPr>
                <w:sz w:val="22"/>
                <w:szCs w:val="22"/>
              </w:rPr>
              <w:t>21408.02</w:t>
            </w:r>
          </w:p>
        </w:tc>
        <w:tc>
          <w:tcPr>
            <w:tcW w:w="1049" w:type="dxa"/>
          </w:tcPr>
          <w:p w:rsidR="001F2B1B" w:rsidRPr="00B067FE" w:rsidRDefault="001F2B1B" w:rsidP="002E327B">
            <w:pPr>
              <w:pStyle w:val="BodyText"/>
              <w:tabs>
                <w:tab w:val="left" w:pos="1065"/>
              </w:tabs>
              <w:spacing w:line="360" w:lineRule="auto"/>
              <w:jc w:val="right"/>
              <w:rPr>
                <w:sz w:val="22"/>
                <w:szCs w:val="22"/>
              </w:rPr>
            </w:pPr>
            <w:r w:rsidRPr="00B067FE">
              <w:rPr>
                <w:sz w:val="22"/>
                <w:szCs w:val="22"/>
              </w:rPr>
              <w:t>24495.75</w:t>
            </w:r>
          </w:p>
        </w:tc>
        <w:tc>
          <w:tcPr>
            <w:tcW w:w="1049" w:type="dxa"/>
          </w:tcPr>
          <w:p w:rsidR="001F2B1B" w:rsidRPr="00B067FE" w:rsidRDefault="001F2B1B" w:rsidP="002E327B">
            <w:pPr>
              <w:pStyle w:val="BodyText"/>
              <w:tabs>
                <w:tab w:val="left" w:pos="1065"/>
              </w:tabs>
              <w:spacing w:line="360" w:lineRule="auto"/>
              <w:jc w:val="right"/>
              <w:rPr>
                <w:sz w:val="22"/>
                <w:szCs w:val="22"/>
              </w:rPr>
            </w:pPr>
            <w:r w:rsidRPr="00B067FE">
              <w:rPr>
                <w:sz w:val="22"/>
                <w:szCs w:val="22"/>
              </w:rPr>
              <w:t>23204.23</w:t>
            </w:r>
          </w:p>
        </w:tc>
        <w:tc>
          <w:tcPr>
            <w:tcW w:w="1049" w:type="dxa"/>
          </w:tcPr>
          <w:p w:rsidR="001F2B1B" w:rsidRPr="00B067FE" w:rsidRDefault="001F2B1B" w:rsidP="002E327B">
            <w:pPr>
              <w:pStyle w:val="BodyText"/>
              <w:tabs>
                <w:tab w:val="left" w:pos="1065"/>
              </w:tabs>
              <w:spacing w:line="360" w:lineRule="auto"/>
              <w:jc w:val="right"/>
              <w:rPr>
                <w:sz w:val="22"/>
                <w:szCs w:val="22"/>
              </w:rPr>
            </w:pPr>
            <w:r w:rsidRPr="00B067FE">
              <w:rPr>
                <w:sz w:val="22"/>
                <w:szCs w:val="22"/>
              </w:rPr>
              <w:t>28020.16</w:t>
            </w:r>
          </w:p>
        </w:tc>
        <w:tc>
          <w:tcPr>
            <w:tcW w:w="1049" w:type="dxa"/>
          </w:tcPr>
          <w:p w:rsidR="001F2B1B" w:rsidRPr="00B067FE" w:rsidRDefault="001F2B1B" w:rsidP="002E327B">
            <w:pPr>
              <w:pStyle w:val="BodyText"/>
              <w:tabs>
                <w:tab w:val="left" w:pos="1065"/>
              </w:tabs>
              <w:spacing w:line="360" w:lineRule="auto"/>
              <w:jc w:val="right"/>
              <w:rPr>
                <w:sz w:val="22"/>
                <w:szCs w:val="22"/>
              </w:rPr>
            </w:pPr>
            <w:r w:rsidRPr="00B067FE">
              <w:rPr>
                <w:sz w:val="22"/>
                <w:szCs w:val="22"/>
              </w:rPr>
              <w:t>32366.05</w:t>
            </w:r>
          </w:p>
        </w:tc>
      </w:tr>
      <w:tr w:rsidR="001F2B1B" w:rsidRPr="00B067FE" w:rsidTr="002E327B">
        <w:trPr>
          <w:jc w:val="center"/>
        </w:trPr>
        <w:tc>
          <w:tcPr>
            <w:tcW w:w="3202" w:type="dxa"/>
          </w:tcPr>
          <w:p w:rsidR="001F2B1B" w:rsidRPr="00B067FE" w:rsidRDefault="001F2B1B" w:rsidP="002E327B">
            <w:pPr>
              <w:pStyle w:val="BodyText"/>
              <w:tabs>
                <w:tab w:val="left" w:pos="1065"/>
              </w:tabs>
              <w:spacing w:line="360" w:lineRule="auto"/>
              <w:rPr>
                <w:sz w:val="22"/>
                <w:szCs w:val="22"/>
              </w:rPr>
            </w:pPr>
            <w:r w:rsidRPr="00B067FE">
              <w:rPr>
                <w:sz w:val="22"/>
                <w:szCs w:val="22"/>
              </w:rPr>
              <w:t>Increase/ decrease</w:t>
            </w:r>
          </w:p>
        </w:tc>
        <w:tc>
          <w:tcPr>
            <w:tcW w:w="1049" w:type="dxa"/>
          </w:tcPr>
          <w:p w:rsidR="001F2B1B" w:rsidRPr="00B067FE" w:rsidRDefault="001F2B1B" w:rsidP="002E327B">
            <w:pPr>
              <w:pStyle w:val="BodyText"/>
              <w:tabs>
                <w:tab w:val="left" w:pos="1065"/>
              </w:tabs>
              <w:spacing w:line="360" w:lineRule="auto"/>
              <w:jc w:val="right"/>
              <w:rPr>
                <w:sz w:val="22"/>
                <w:szCs w:val="22"/>
              </w:rPr>
            </w:pPr>
            <w:r w:rsidRPr="00B067FE">
              <w:rPr>
                <w:sz w:val="22"/>
                <w:szCs w:val="22"/>
              </w:rPr>
              <w:t>-</w:t>
            </w:r>
          </w:p>
        </w:tc>
        <w:tc>
          <w:tcPr>
            <w:tcW w:w="1049" w:type="dxa"/>
          </w:tcPr>
          <w:p w:rsidR="001F2B1B" w:rsidRPr="00B067FE" w:rsidRDefault="001F2B1B" w:rsidP="002E327B">
            <w:pPr>
              <w:pStyle w:val="BodyText"/>
              <w:tabs>
                <w:tab w:val="left" w:pos="1065"/>
              </w:tabs>
              <w:spacing w:line="360" w:lineRule="auto"/>
              <w:jc w:val="right"/>
              <w:rPr>
                <w:sz w:val="22"/>
                <w:szCs w:val="22"/>
              </w:rPr>
            </w:pPr>
            <w:r w:rsidRPr="00B067FE">
              <w:rPr>
                <w:sz w:val="22"/>
                <w:szCs w:val="22"/>
              </w:rPr>
              <w:t>0.14</w:t>
            </w:r>
          </w:p>
        </w:tc>
        <w:tc>
          <w:tcPr>
            <w:tcW w:w="1049" w:type="dxa"/>
          </w:tcPr>
          <w:p w:rsidR="001F2B1B" w:rsidRPr="00B067FE" w:rsidRDefault="001F2B1B" w:rsidP="002E327B">
            <w:pPr>
              <w:pStyle w:val="BodyText"/>
              <w:tabs>
                <w:tab w:val="left" w:pos="1065"/>
              </w:tabs>
              <w:spacing w:line="360" w:lineRule="auto"/>
              <w:jc w:val="right"/>
              <w:rPr>
                <w:sz w:val="22"/>
                <w:szCs w:val="22"/>
              </w:rPr>
            </w:pPr>
            <w:r w:rsidRPr="00B067FE">
              <w:rPr>
                <w:sz w:val="22"/>
                <w:szCs w:val="22"/>
              </w:rPr>
              <w:t>-0.05</w:t>
            </w:r>
          </w:p>
        </w:tc>
        <w:tc>
          <w:tcPr>
            <w:tcW w:w="1049" w:type="dxa"/>
          </w:tcPr>
          <w:p w:rsidR="001F2B1B" w:rsidRPr="00B067FE" w:rsidRDefault="001F2B1B" w:rsidP="002E327B">
            <w:pPr>
              <w:pStyle w:val="BodyText"/>
              <w:tabs>
                <w:tab w:val="left" w:pos="1065"/>
              </w:tabs>
              <w:spacing w:line="360" w:lineRule="auto"/>
              <w:jc w:val="right"/>
              <w:rPr>
                <w:sz w:val="22"/>
                <w:szCs w:val="22"/>
              </w:rPr>
            </w:pPr>
            <w:r w:rsidRPr="00B067FE">
              <w:rPr>
                <w:sz w:val="22"/>
                <w:szCs w:val="22"/>
              </w:rPr>
              <w:t>0.20</w:t>
            </w:r>
          </w:p>
        </w:tc>
        <w:tc>
          <w:tcPr>
            <w:tcW w:w="1049" w:type="dxa"/>
          </w:tcPr>
          <w:p w:rsidR="001F2B1B" w:rsidRPr="00B067FE" w:rsidRDefault="001F2B1B" w:rsidP="002E327B">
            <w:pPr>
              <w:pStyle w:val="BodyText"/>
              <w:tabs>
                <w:tab w:val="left" w:pos="1065"/>
              </w:tabs>
              <w:spacing w:line="360" w:lineRule="auto"/>
              <w:jc w:val="right"/>
              <w:rPr>
                <w:sz w:val="22"/>
                <w:szCs w:val="22"/>
              </w:rPr>
            </w:pPr>
            <w:r w:rsidRPr="00B067FE">
              <w:rPr>
                <w:sz w:val="22"/>
                <w:szCs w:val="22"/>
              </w:rPr>
              <w:t>0.15</w:t>
            </w:r>
          </w:p>
        </w:tc>
      </w:tr>
    </w:tbl>
    <w:p w:rsidR="001F2B1B" w:rsidRPr="00B067FE" w:rsidRDefault="001F2B1B" w:rsidP="001F2B1B">
      <w:pPr>
        <w:pStyle w:val="BodyText"/>
        <w:tabs>
          <w:tab w:val="left" w:pos="1065"/>
        </w:tabs>
        <w:spacing w:line="360" w:lineRule="auto"/>
        <w:ind w:left="-180"/>
        <w:rPr>
          <w:i/>
        </w:rPr>
      </w:pPr>
      <w:r w:rsidRPr="00B067FE">
        <w:rPr>
          <w:i/>
        </w:rPr>
        <w:t xml:space="preserve">     Source: Annual Report of DNPL (FY 2004/05 to 2008/09)</w:t>
      </w:r>
    </w:p>
    <w:p w:rsidR="001F2B1B" w:rsidRPr="00B067FE" w:rsidRDefault="001F2B1B" w:rsidP="001F2B1B">
      <w:pPr>
        <w:pStyle w:val="BodyText"/>
        <w:tabs>
          <w:tab w:val="left" w:pos="1065"/>
        </w:tabs>
        <w:spacing w:line="360" w:lineRule="auto"/>
      </w:pPr>
    </w:p>
    <w:p w:rsidR="001F2B1B" w:rsidRPr="00B067FE" w:rsidRDefault="001F2B1B" w:rsidP="001F2B1B">
      <w:pPr>
        <w:pStyle w:val="BodyText"/>
        <w:tabs>
          <w:tab w:val="left" w:pos="720"/>
        </w:tabs>
        <w:spacing w:line="360" w:lineRule="auto"/>
      </w:pPr>
      <w:r w:rsidRPr="00B067FE">
        <w:t>Above table 4.25 and 4.26 shows that there is fluctuation in variable cast under different headings because various factor effected to those cost from different angles.</w:t>
      </w:r>
    </w:p>
    <w:p w:rsidR="001F2B1B" w:rsidRPr="00B067FE" w:rsidRDefault="001F2B1B" w:rsidP="001F2B1B">
      <w:pPr>
        <w:pStyle w:val="BodyText"/>
        <w:tabs>
          <w:tab w:val="left" w:pos="720"/>
        </w:tabs>
        <w:spacing w:line="360" w:lineRule="auto"/>
      </w:pPr>
    </w:p>
    <w:p w:rsidR="001F2B1B" w:rsidRPr="00B067FE" w:rsidRDefault="001F2B1B" w:rsidP="001F2B1B">
      <w:pPr>
        <w:pStyle w:val="BodyText"/>
        <w:tabs>
          <w:tab w:val="left" w:pos="720"/>
        </w:tabs>
        <w:spacing w:line="360" w:lineRule="auto"/>
      </w:pPr>
      <w:r w:rsidRPr="00B067FE">
        <w:t xml:space="preserve">For the company HDL, all items under selling and distribution expenses are variable cost nature. Material consumed salary and wages, royalty, transportation and insurance expenses, traveling expenses of sales, sales promotion expenses leakage and breakages are increasing annually. Water and electricity are increased in F/Y 2005/06 and 2007/08, but decreased in fiscal year 2005/06 and 2007/08 than the previous year. Repair and maintenance and complementary expenses are in fluctuation condition. Other expenses of cost of goods sold and selling and distribution expenses are increasing and decreasing respectively. The total variable cost is highly increased in the F/Y 2005/06 to Rs. 168693043 from Rs. 83597171, which is 101.79% of the F/Y 2004/05. In the year 2006/07, the total variable cost is increased by 49.67% from Rs. 168693043 and reached to Rs. 252487955. In the F/Y 2007/08, the variable cost is reached to Rs. 376276956 by increasing 49.03% as compared to F/Y 2006/07. In the final year of the study i.e. 2008/09 the variable cost is increased by 15.41% and reached to Rs. 434250738 from Rs. 376276956 of the previous year 2007/08. </w:t>
      </w:r>
    </w:p>
    <w:p w:rsidR="001F2B1B" w:rsidRPr="00B067FE" w:rsidRDefault="001F2B1B" w:rsidP="001F2B1B">
      <w:pPr>
        <w:pStyle w:val="BodyText"/>
        <w:tabs>
          <w:tab w:val="left" w:pos="720"/>
        </w:tabs>
        <w:spacing w:line="360" w:lineRule="auto"/>
      </w:pPr>
    </w:p>
    <w:p w:rsidR="001F2B1B" w:rsidRPr="00B067FE" w:rsidRDefault="001F2B1B" w:rsidP="001F2B1B">
      <w:pPr>
        <w:pStyle w:val="BodyText"/>
        <w:tabs>
          <w:tab w:val="left" w:pos="720"/>
        </w:tabs>
        <w:spacing w:line="360" w:lineRule="auto"/>
      </w:pPr>
      <w:r w:rsidRPr="00B067FE">
        <w:t xml:space="preserve">For the company DNPL, all the consumable store, and wages and welfare, and electricity power and fuel expenses are in increasing trend where as repair &amp; maintenance expenses are in decreasing trends except F/Y 2008/09. The total variable cost of DNPL are </w:t>
      </w:r>
      <w:r w:rsidRPr="00B067FE">
        <w:lastRenderedPageBreak/>
        <w:t>increased by 14%.20% and 15% in fiscal year 2005/06,2007/08 and 2008/09 respectively but whereas the variable cast decrease in year 2006/07.The rate of the increase in total variable cast is higher than the rate of decrease.</w:t>
      </w:r>
    </w:p>
    <w:p w:rsidR="001F2B1B" w:rsidRPr="00B067FE" w:rsidRDefault="001F2B1B" w:rsidP="001F2B1B">
      <w:pPr>
        <w:pStyle w:val="BodyText"/>
        <w:tabs>
          <w:tab w:val="left" w:pos="720"/>
        </w:tabs>
        <w:spacing w:line="360" w:lineRule="auto"/>
      </w:pPr>
    </w:p>
    <w:p w:rsidR="001F2B1B" w:rsidRPr="00B067FE" w:rsidRDefault="001F2B1B" w:rsidP="001F2B1B">
      <w:pPr>
        <w:numPr>
          <w:ilvl w:val="2"/>
          <w:numId w:val="48"/>
        </w:numPr>
        <w:tabs>
          <w:tab w:val="left" w:pos="345"/>
          <w:tab w:val="left" w:pos="1365"/>
        </w:tabs>
        <w:spacing w:after="0" w:line="360" w:lineRule="auto"/>
        <w:jc w:val="both"/>
        <w:rPr>
          <w:rFonts w:ascii="Times New Roman" w:hAnsi="Times New Roman" w:cs="Times New Roman"/>
          <w:b/>
          <w:bCs/>
        </w:rPr>
      </w:pPr>
      <w:r w:rsidRPr="00B067FE">
        <w:rPr>
          <w:rFonts w:ascii="Times New Roman" w:hAnsi="Times New Roman" w:cs="Times New Roman"/>
          <w:b/>
          <w:bCs/>
        </w:rPr>
        <w:t>Analysis of Semi- Variable or Semi – Fixed Costs</w:t>
      </w:r>
    </w:p>
    <w:p w:rsidR="001F2B1B" w:rsidRPr="00B067FE" w:rsidRDefault="001F2B1B" w:rsidP="001F2B1B">
      <w:pPr>
        <w:tabs>
          <w:tab w:val="left" w:pos="345"/>
          <w:tab w:val="left" w:pos="720"/>
        </w:tabs>
        <w:spacing w:line="360" w:lineRule="auto"/>
        <w:jc w:val="both"/>
        <w:rPr>
          <w:rFonts w:ascii="Times New Roman" w:hAnsi="Times New Roman" w:cs="Times New Roman"/>
          <w:bCs/>
        </w:rPr>
      </w:pPr>
      <w:r w:rsidRPr="00B067FE">
        <w:rPr>
          <w:rFonts w:ascii="Times New Roman" w:hAnsi="Times New Roman" w:cs="Times New Roman"/>
          <w:bCs/>
        </w:rPr>
        <w:t xml:space="preserve">Expenses that can not be categorized as purely fixed or variable is termed as semi variable or mixed cost. Semi-variable casts contain both variable and fixed cost elements. Classification of cost into variable and fixed is very important to plan and control of costs. It helps to determine the volume of operation required to maintain the desired profitability. HDL &amp; DNPL have no practice of using systematic method of practice of classifying the expenses into fixed and variable component. For example, all salary and other administrative expenses are classified as fixed cost since all staffs are paid monthly basis, but all  direct labor cost directly related with production process are classified as variable cost.  </w:t>
      </w:r>
    </w:p>
    <w:p w:rsidR="001F2B1B" w:rsidRPr="00B067FE" w:rsidRDefault="001F2B1B" w:rsidP="001F2B1B">
      <w:pPr>
        <w:tabs>
          <w:tab w:val="left" w:pos="345"/>
          <w:tab w:val="left" w:pos="720"/>
        </w:tabs>
        <w:spacing w:line="360" w:lineRule="auto"/>
        <w:jc w:val="both"/>
        <w:rPr>
          <w:rFonts w:ascii="Times New Roman" w:hAnsi="Times New Roman" w:cs="Times New Roman"/>
          <w:bCs/>
        </w:rPr>
      </w:pPr>
      <w:r w:rsidRPr="00B067FE">
        <w:rPr>
          <w:rFonts w:ascii="Times New Roman" w:hAnsi="Times New Roman" w:cs="Times New Roman"/>
          <w:bCs/>
        </w:rPr>
        <w:t>Discussion with the company’s accountant and other related employees reveal that practice of identification of semi-variable cost and their segregation into fixed and variable was not found.</w:t>
      </w:r>
    </w:p>
    <w:p w:rsidR="001F2B1B" w:rsidRPr="00B067FE" w:rsidRDefault="001F2B1B" w:rsidP="001F2B1B">
      <w:pPr>
        <w:spacing w:line="360" w:lineRule="auto"/>
        <w:ind w:right="-180"/>
        <w:rPr>
          <w:rFonts w:ascii="Times New Roman" w:hAnsi="Times New Roman" w:cs="Times New Roman"/>
          <w:b/>
        </w:rPr>
      </w:pPr>
      <w:r w:rsidRPr="00B067FE">
        <w:rPr>
          <w:rFonts w:ascii="Times New Roman" w:hAnsi="Times New Roman" w:cs="Times New Roman"/>
          <w:b/>
        </w:rPr>
        <w:t xml:space="preserve">4.5 Analysis of Sales and Cost Relationship </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Cost structure refers to the relative proportion of fixed and variable cost in an organization. There is no categorical answer possible of which cost structure is best. A firm might have many fixed costs but few variable costs or mixed cost and vice versa. A firm's cost structure can have a significant impact on decision; in the matter of risk etc. Company with high fixed cost will incur losses much more quickly than the company with lower fixed cost if the reversionary condition strikes the industry. In sum, company with high fixed cost will experiences wider movement in net income as changes take place in sales, with greater profit in good year and greater loss in bad year. Company with low fixed cost will enjoy some what greater stability in net income, but if will do so at the risk of losing substantial profit if sales trend upwards in the long run.</w: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pStyle w:val="BodyText"/>
        <w:spacing w:line="360" w:lineRule="auto"/>
      </w:pPr>
      <w:r w:rsidRPr="00B067FE">
        <w:t>The cost analysis of HDL and DNPL are briefly analyzed in the below Table 4.27 for the fiscal year from 2004/05 to 2008/09.</w:t>
      </w:r>
    </w:p>
    <w:p w:rsidR="001F2B1B" w:rsidRPr="00B067FE" w:rsidRDefault="001F2B1B" w:rsidP="001F2B1B">
      <w:pPr>
        <w:spacing w:line="360" w:lineRule="auto"/>
        <w:rPr>
          <w:rFonts w:ascii="Times New Roman" w:hAnsi="Times New Roman" w:cs="Times New Roman"/>
          <w:b/>
          <w:bCs/>
        </w:rPr>
      </w:pPr>
    </w:p>
    <w:p w:rsidR="00FB41A5" w:rsidRDefault="00FB41A5" w:rsidP="001F2B1B">
      <w:pPr>
        <w:spacing w:line="360" w:lineRule="auto"/>
        <w:jc w:val="center"/>
        <w:rPr>
          <w:rFonts w:ascii="Times New Roman" w:hAnsi="Times New Roman" w:cs="Times New Roman"/>
          <w:b/>
          <w:bCs/>
        </w:rPr>
      </w:pPr>
    </w:p>
    <w:p w:rsidR="001F2B1B" w:rsidRPr="00B067FE" w:rsidRDefault="001F2B1B" w:rsidP="001F2B1B">
      <w:pPr>
        <w:spacing w:line="360" w:lineRule="auto"/>
        <w:jc w:val="center"/>
        <w:rPr>
          <w:rFonts w:ascii="Times New Roman" w:hAnsi="Times New Roman" w:cs="Times New Roman"/>
          <w:b/>
          <w:bCs/>
        </w:rPr>
      </w:pPr>
      <w:r w:rsidRPr="00B067FE">
        <w:rPr>
          <w:rFonts w:ascii="Times New Roman" w:hAnsi="Times New Roman" w:cs="Times New Roman"/>
          <w:b/>
          <w:bCs/>
        </w:rPr>
        <w:lastRenderedPageBreak/>
        <w:t>Table 4.27</w:t>
      </w:r>
    </w:p>
    <w:p w:rsidR="001F2B1B" w:rsidRPr="00B067FE" w:rsidRDefault="001F2B1B" w:rsidP="001F2B1B">
      <w:pPr>
        <w:spacing w:line="360" w:lineRule="auto"/>
        <w:jc w:val="center"/>
        <w:rPr>
          <w:rFonts w:ascii="Times New Roman" w:hAnsi="Times New Roman" w:cs="Times New Roman"/>
          <w:b/>
        </w:rPr>
      </w:pPr>
      <w:r w:rsidRPr="00B067FE">
        <w:rPr>
          <w:rFonts w:ascii="Times New Roman" w:hAnsi="Times New Roman" w:cs="Times New Roman"/>
          <w:b/>
          <w:bCs/>
        </w:rPr>
        <w:t>Cost structure analysis of HDL &amp; DPNL84</w:t>
      </w:r>
    </w:p>
    <w:tbl>
      <w:tblPr>
        <w:tblW w:w="10088" w:type="dxa"/>
        <w:jc w:val="center"/>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tblPr>
      <w:tblGrid>
        <w:gridCol w:w="967"/>
        <w:gridCol w:w="1219"/>
        <w:gridCol w:w="1219"/>
        <w:gridCol w:w="1219"/>
        <w:gridCol w:w="1238"/>
        <w:gridCol w:w="1089"/>
        <w:gridCol w:w="1089"/>
        <w:gridCol w:w="959"/>
        <w:gridCol w:w="1089"/>
      </w:tblGrid>
      <w:tr w:rsidR="001F2B1B" w:rsidRPr="00B067FE" w:rsidTr="002E327B">
        <w:trPr>
          <w:trHeight w:val="165"/>
          <w:jc w:val="center"/>
        </w:trPr>
        <w:tc>
          <w:tcPr>
            <w:tcW w:w="5862" w:type="dxa"/>
            <w:gridSpan w:val="5"/>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 xml:space="preserve">                        HDL                          (000)</w:t>
            </w:r>
          </w:p>
        </w:tc>
        <w:tc>
          <w:tcPr>
            <w:tcW w:w="4226" w:type="dxa"/>
            <w:gridSpan w:val="4"/>
            <w:shd w:val="clear" w:color="auto" w:fill="auto"/>
          </w:tcPr>
          <w:p w:rsidR="001F2B1B" w:rsidRPr="00B067FE" w:rsidRDefault="001F2B1B" w:rsidP="002E327B">
            <w:pPr>
              <w:spacing w:line="360" w:lineRule="auto"/>
              <w:rPr>
                <w:rFonts w:ascii="Times New Roman" w:hAnsi="Times New Roman" w:cs="Times New Roman"/>
                <w:b/>
              </w:rPr>
            </w:pPr>
            <w:r w:rsidRPr="00B067FE">
              <w:rPr>
                <w:rFonts w:ascii="Times New Roman" w:hAnsi="Times New Roman" w:cs="Times New Roman"/>
                <w:b/>
              </w:rPr>
              <w:t>DPNL                         Nrs in Lakhs</w:t>
            </w:r>
          </w:p>
        </w:tc>
      </w:tr>
      <w:tr w:rsidR="001F2B1B" w:rsidRPr="00B067FE" w:rsidTr="002E327B">
        <w:tblPrEx>
          <w:tblLook w:val="01E0"/>
        </w:tblPrEx>
        <w:trPr>
          <w:jc w:val="center"/>
        </w:trPr>
        <w:tc>
          <w:tcPr>
            <w:tcW w:w="967"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Fiscal Year</w:t>
            </w:r>
          </w:p>
        </w:tc>
        <w:tc>
          <w:tcPr>
            <w:tcW w:w="1219"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Sales Revenue</w:t>
            </w:r>
          </w:p>
        </w:tc>
        <w:tc>
          <w:tcPr>
            <w:tcW w:w="1219"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Total VC</w:t>
            </w:r>
          </w:p>
        </w:tc>
        <w:tc>
          <w:tcPr>
            <w:tcW w:w="1219"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Total FC</w:t>
            </w:r>
          </w:p>
        </w:tc>
        <w:tc>
          <w:tcPr>
            <w:tcW w:w="1219"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Total Cost (Rs.000)</w:t>
            </w:r>
          </w:p>
        </w:tc>
        <w:tc>
          <w:tcPr>
            <w:tcW w:w="1089" w:type="dxa"/>
            <w:shd w:val="clear" w:color="auto" w:fill="auto"/>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b/>
              </w:rPr>
              <w:t>Sales Revenue</w:t>
            </w:r>
          </w:p>
        </w:tc>
        <w:tc>
          <w:tcPr>
            <w:tcW w:w="1089" w:type="dxa"/>
            <w:shd w:val="clear" w:color="auto" w:fill="auto"/>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b/>
              </w:rPr>
              <w:t>Total VC</w:t>
            </w:r>
          </w:p>
        </w:tc>
        <w:tc>
          <w:tcPr>
            <w:tcW w:w="959" w:type="dxa"/>
            <w:shd w:val="clear" w:color="auto" w:fill="auto"/>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b/>
              </w:rPr>
              <w:t>Total FC</w:t>
            </w:r>
          </w:p>
        </w:tc>
        <w:tc>
          <w:tcPr>
            <w:tcW w:w="1089" w:type="dxa"/>
            <w:shd w:val="clear" w:color="auto" w:fill="auto"/>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b/>
              </w:rPr>
              <w:t>Total Cost</w:t>
            </w:r>
          </w:p>
        </w:tc>
      </w:tr>
      <w:tr w:rsidR="001F2B1B" w:rsidRPr="00B067FE" w:rsidTr="002E327B">
        <w:tblPrEx>
          <w:tblLook w:val="01E0"/>
        </w:tblPrEx>
        <w:trPr>
          <w:jc w:val="center"/>
        </w:trPr>
        <w:tc>
          <w:tcPr>
            <w:tcW w:w="967"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2004/05</w:t>
            </w:r>
          </w:p>
        </w:tc>
        <w:tc>
          <w:tcPr>
            <w:tcW w:w="1219"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94865.09</w:t>
            </w:r>
          </w:p>
        </w:tc>
        <w:tc>
          <w:tcPr>
            <w:tcW w:w="1219"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83597.17</w:t>
            </w:r>
          </w:p>
        </w:tc>
        <w:tc>
          <w:tcPr>
            <w:tcW w:w="1219"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73436.04</w:t>
            </w:r>
          </w:p>
        </w:tc>
        <w:tc>
          <w:tcPr>
            <w:tcW w:w="1219"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157033.21</w:t>
            </w:r>
          </w:p>
        </w:tc>
        <w:tc>
          <w:tcPr>
            <w:tcW w:w="1089" w:type="dxa"/>
            <w:shd w:val="clear" w:color="auto" w:fill="auto"/>
          </w:tcPr>
          <w:p w:rsidR="001F2B1B" w:rsidRPr="00B067FE" w:rsidRDefault="001F2B1B" w:rsidP="002E327B">
            <w:pPr>
              <w:tabs>
                <w:tab w:val="left" w:pos="3165"/>
              </w:tabs>
              <w:spacing w:line="360" w:lineRule="auto"/>
              <w:jc w:val="center"/>
              <w:rPr>
                <w:rFonts w:ascii="Times New Roman" w:hAnsi="Times New Roman" w:cs="Times New Roman"/>
              </w:rPr>
            </w:pPr>
            <w:r w:rsidRPr="00B067FE">
              <w:rPr>
                <w:rFonts w:ascii="Times New Roman" w:hAnsi="Times New Roman" w:cs="Times New Roman"/>
              </w:rPr>
              <w:t>26995.05</w:t>
            </w:r>
          </w:p>
        </w:tc>
        <w:tc>
          <w:tcPr>
            <w:tcW w:w="1089" w:type="dxa"/>
            <w:shd w:val="clear" w:color="auto" w:fill="auto"/>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21408.02</w:t>
            </w:r>
          </w:p>
        </w:tc>
        <w:tc>
          <w:tcPr>
            <w:tcW w:w="959" w:type="dxa"/>
            <w:shd w:val="clear" w:color="auto" w:fill="auto"/>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3813.40</w:t>
            </w:r>
          </w:p>
        </w:tc>
        <w:tc>
          <w:tcPr>
            <w:tcW w:w="1089" w:type="dxa"/>
            <w:shd w:val="clear" w:color="auto" w:fill="auto"/>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25221.42</w:t>
            </w:r>
          </w:p>
        </w:tc>
      </w:tr>
      <w:tr w:rsidR="001F2B1B" w:rsidRPr="00B067FE" w:rsidTr="002E327B">
        <w:tblPrEx>
          <w:tblLook w:val="01E0"/>
        </w:tblPrEx>
        <w:trPr>
          <w:jc w:val="center"/>
        </w:trPr>
        <w:tc>
          <w:tcPr>
            <w:tcW w:w="967"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2005/06</w:t>
            </w:r>
          </w:p>
        </w:tc>
        <w:tc>
          <w:tcPr>
            <w:tcW w:w="1219"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203585.11</w:t>
            </w:r>
          </w:p>
        </w:tc>
        <w:tc>
          <w:tcPr>
            <w:tcW w:w="1219"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168693.04</w:t>
            </w:r>
          </w:p>
        </w:tc>
        <w:tc>
          <w:tcPr>
            <w:tcW w:w="1219"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79034.30</w:t>
            </w:r>
          </w:p>
        </w:tc>
        <w:tc>
          <w:tcPr>
            <w:tcW w:w="1219"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247727.34</w:t>
            </w:r>
          </w:p>
        </w:tc>
        <w:tc>
          <w:tcPr>
            <w:tcW w:w="1089" w:type="dxa"/>
            <w:shd w:val="clear" w:color="auto" w:fill="auto"/>
          </w:tcPr>
          <w:p w:rsidR="001F2B1B" w:rsidRPr="00B067FE" w:rsidRDefault="001F2B1B" w:rsidP="002E327B">
            <w:pPr>
              <w:tabs>
                <w:tab w:val="left" w:pos="3165"/>
              </w:tabs>
              <w:spacing w:line="360" w:lineRule="auto"/>
              <w:jc w:val="center"/>
              <w:rPr>
                <w:rFonts w:ascii="Times New Roman" w:hAnsi="Times New Roman" w:cs="Times New Roman"/>
              </w:rPr>
            </w:pPr>
            <w:r w:rsidRPr="00B067FE">
              <w:rPr>
                <w:rFonts w:ascii="Times New Roman" w:hAnsi="Times New Roman" w:cs="Times New Roman"/>
              </w:rPr>
              <w:t>30177.02</w:t>
            </w:r>
          </w:p>
        </w:tc>
        <w:tc>
          <w:tcPr>
            <w:tcW w:w="1089" w:type="dxa"/>
            <w:shd w:val="clear" w:color="auto" w:fill="auto"/>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24495.75</w:t>
            </w:r>
          </w:p>
        </w:tc>
        <w:tc>
          <w:tcPr>
            <w:tcW w:w="959" w:type="dxa"/>
            <w:shd w:val="clear" w:color="auto" w:fill="auto"/>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3648.26</w:t>
            </w:r>
          </w:p>
        </w:tc>
        <w:tc>
          <w:tcPr>
            <w:tcW w:w="1089" w:type="dxa"/>
            <w:shd w:val="clear" w:color="auto" w:fill="auto"/>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28144.01</w:t>
            </w:r>
          </w:p>
        </w:tc>
      </w:tr>
      <w:tr w:rsidR="001F2B1B" w:rsidRPr="00B067FE" w:rsidTr="002E327B">
        <w:tblPrEx>
          <w:tblLook w:val="01E0"/>
        </w:tblPrEx>
        <w:trPr>
          <w:jc w:val="center"/>
        </w:trPr>
        <w:tc>
          <w:tcPr>
            <w:tcW w:w="967"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2006/07</w:t>
            </w:r>
          </w:p>
        </w:tc>
        <w:tc>
          <w:tcPr>
            <w:tcW w:w="1219"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314578.63</w:t>
            </w:r>
          </w:p>
        </w:tc>
        <w:tc>
          <w:tcPr>
            <w:tcW w:w="1219"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252487.96</w:t>
            </w:r>
          </w:p>
        </w:tc>
        <w:tc>
          <w:tcPr>
            <w:tcW w:w="1219"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83229.03</w:t>
            </w:r>
          </w:p>
        </w:tc>
        <w:tc>
          <w:tcPr>
            <w:tcW w:w="1219"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335716.99</w:t>
            </w:r>
          </w:p>
        </w:tc>
        <w:tc>
          <w:tcPr>
            <w:tcW w:w="1089" w:type="dxa"/>
            <w:shd w:val="clear" w:color="auto" w:fill="auto"/>
          </w:tcPr>
          <w:p w:rsidR="001F2B1B" w:rsidRPr="00B067FE" w:rsidRDefault="001F2B1B" w:rsidP="002E327B">
            <w:pPr>
              <w:tabs>
                <w:tab w:val="left" w:pos="3165"/>
              </w:tabs>
              <w:spacing w:line="360" w:lineRule="auto"/>
              <w:jc w:val="center"/>
              <w:rPr>
                <w:rFonts w:ascii="Times New Roman" w:hAnsi="Times New Roman" w:cs="Times New Roman"/>
              </w:rPr>
            </w:pPr>
            <w:r w:rsidRPr="00B067FE">
              <w:rPr>
                <w:rFonts w:ascii="Times New Roman" w:hAnsi="Times New Roman" w:cs="Times New Roman"/>
              </w:rPr>
              <w:t>27287.90</w:t>
            </w:r>
          </w:p>
        </w:tc>
        <w:tc>
          <w:tcPr>
            <w:tcW w:w="1089" w:type="dxa"/>
            <w:shd w:val="clear" w:color="auto" w:fill="auto"/>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23204.23</w:t>
            </w:r>
          </w:p>
        </w:tc>
        <w:tc>
          <w:tcPr>
            <w:tcW w:w="959" w:type="dxa"/>
            <w:shd w:val="clear" w:color="auto" w:fill="auto"/>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3610.77</w:t>
            </w:r>
          </w:p>
        </w:tc>
        <w:tc>
          <w:tcPr>
            <w:tcW w:w="1089" w:type="dxa"/>
            <w:shd w:val="clear" w:color="auto" w:fill="auto"/>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26815.00</w:t>
            </w:r>
          </w:p>
        </w:tc>
      </w:tr>
      <w:tr w:rsidR="001F2B1B" w:rsidRPr="00B067FE" w:rsidTr="002E327B">
        <w:tblPrEx>
          <w:tblLook w:val="01E0"/>
        </w:tblPrEx>
        <w:trPr>
          <w:jc w:val="center"/>
        </w:trPr>
        <w:tc>
          <w:tcPr>
            <w:tcW w:w="967"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2007/08</w:t>
            </w:r>
          </w:p>
        </w:tc>
        <w:tc>
          <w:tcPr>
            <w:tcW w:w="1219"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453598.95</w:t>
            </w:r>
          </w:p>
        </w:tc>
        <w:tc>
          <w:tcPr>
            <w:tcW w:w="1219"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376276.96</w:t>
            </w:r>
          </w:p>
        </w:tc>
        <w:tc>
          <w:tcPr>
            <w:tcW w:w="1219"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90997.99</w:t>
            </w:r>
          </w:p>
        </w:tc>
        <w:tc>
          <w:tcPr>
            <w:tcW w:w="1219"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467274.95</w:t>
            </w:r>
          </w:p>
        </w:tc>
        <w:tc>
          <w:tcPr>
            <w:tcW w:w="1089" w:type="dxa"/>
            <w:shd w:val="clear" w:color="auto" w:fill="auto"/>
          </w:tcPr>
          <w:p w:rsidR="001F2B1B" w:rsidRPr="00B067FE" w:rsidRDefault="001F2B1B" w:rsidP="002E327B">
            <w:pPr>
              <w:tabs>
                <w:tab w:val="left" w:pos="3165"/>
              </w:tabs>
              <w:spacing w:line="360" w:lineRule="auto"/>
              <w:jc w:val="center"/>
              <w:rPr>
                <w:rFonts w:ascii="Times New Roman" w:hAnsi="Times New Roman" w:cs="Times New Roman"/>
              </w:rPr>
            </w:pPr>
            <w:r w:rsidRPr="00B067FE">
              <w:rPr>
                <w:rFonts w:ascii="Times New Roman" w:hAnsi="Times New Roman" w:cs="Times New Roman"/>
              </w:rPr>
              <w:t>32270.23</w:t>
            </w:r>
          </w:p>
        </w:tc>
        <w:tc>
          <w:tcPr>
            <w:tcW w:w="1089" w:type="dxa"/>
            <w:shd w:val="clear" w:color="auto" w:fill="auto"/>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28020.16</w:t>
            </w:r>
          </w:p>
        </w:tc>
        <w:tc>
          <w:tcPr>
            <w:tcW w:w="959" w:type="dxa"/>
            <w:shd w:val="clear" w:color="auto" w:fill="auto"/>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4092.21</w:t>
            </w:r>
          </w:p>
        </w:tc>
        <w:tc>
          <w:tcPr>
            <w:tcW w:w="1089" w:type="dxa"/>
            <w:shd w:val="clear" w:color="auto" w:fill="auto"/>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32112.37</w:t>
            </w:r>
          </w:p>
        </w:tc>
      </w:tr>
      <w:tr w:rsidR="001F2B1B" w:rsidRPr="00B067FE" w:rsidTr="002E327B">
        <w:tblPrEx>
          <w:tblLook w:val="01E0"/>
        </w:tblPrEx>
        <w:trPr>
          <w:jc w:val="center"/>
        </w:trPr>
        <w:tc>
          <w:tcPr>
            <w:tcW w:w="967"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2008/09</w:t>
            </w:r>
          </w:p>
        </w:tc>
        <w:tc>
          <w:tcPr>
            <w:tcW w:w="1219"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529559.16</w:t>
            </w:r>
          </w:p>
        </w:tc>
        <w:tc>
          <w:tcPr>
            <w:tcW w:w="1219"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434250.74</w:t>
            </w:r>
          </w:p>
        </w:tc>
        <w:tc>
          <w:tcPr>
            <w:tcW w:w="1219"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105705.13</w:t>
            </w:r>
          </w:p>
        </w:tc>
        <w:tc>
          <w:tcPr>
            <w:tcW w:w="1219"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539955.87</w:t>
            </w:r>
          </w:p>
        </w:tc>
        <w:tc>
          <w:tcPr>
            <w:tcW w:w="1089" w:type="dxa"/>
            <w:shd w:val="clear" w:color="auto" w:fill="auto"/>
          </w:tcPr>
          <w:p w:rsidR="001F2B1B" w:rsidRPr="00B067FE" w:rsidRDefault="001F2B1B" w:rsidP="002E327B">
            <w:pPr>
              <w:tabs>
                <w:tab w:val="left" w:pos="3165"/>
              </w:tabs>
              <w:spacing w:line="360" w:lineRule="auto"/>
              <w:jc w:val="center"/>
              <w:rPr>
                <w:rFonts w:ascii="Times New Roman" w:hAnsi="Times New Roman" w:cs="Times New Roman"/>
              </w:rPr>
            </w:pPr>
            <w:r w:rsidRPr="00B067FE">
              <w:rPr>
                <w:rFonts w:ascii="Times New Roman" w:hAnsi="Times New Roman" w:cs="Times New Roman"/>
              </w:rPr>
              <w:t>36608.41</w:t>
            </w:r>
          </w:p>
        </w:tc>
        <w:tc>
          <w:tcPr>
            <w:tcW w:w="1089" w:type="dxa"/>
            <w:shd w:val="clear" w:color="auto" w:fill="auto"/>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32366.05</w:t>
            </w:r>
          </w:p>
        </w:tc>
        <w:tc>
          <w:tcPr>
            <w:tcW w:w="959" w:type="dxa"/>
            <w:shd w:val="clear" w:color="auto" w:fill="auto"/>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4186.47</w:t>
            </w:r>
          </w:p>
        </w:tc>
        <w:tc>
          <w:tcPr>
            <w:tcW w:w="1089" w:type="dxa"/>
            <w:shd w:val="clear" w:color="auto" w:fill="auto"/>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36552.52</w:t>
            </w:r>
          </w:p>
        </w:tc>
      </w:tr>
    </w:tbl>
    <w:p w:rsidR="00A44E92" w:rsidRDefault="001F2B1B" w:rsidP="00A44E92">
      <w:pPr>
        <w:spacing w:line="360" w:lineRule="auto"/>
        <w:rPr>
          <w:rFonts w:ascii="Times New Roman" w:hAnsi="Times New Roman" w:cs="Times New Roman"/>
        </w:rPr>
      </w:pPr>
      <w:r w:rsidRPr="00B067FE">
        <w:rPr>
          <w:rFonts w:ascii="Times New Roman" w:hAnsi="Times New Roman" w:cs="Times New Roman"/>
          <w:i/>
        </w:rPr>
        <w:t>Source: Annual Report of HDL&amp;DNPL (F/Y 2004/05 to 2008/09)</w:t>
      </w:r>
    </w:p>
    <w:p w:rsidR="001F2B1B" w:rsidRPr="00A44E92" w:rsidRDefault="001F2B1B" w:rsidP="00A44E92">
      <w:pPr>
        <w:spacing w:line="360" w:lineRule="auto"/>
        <w:jc w:val="center"/>
        <w:rPr>
          <w:rFonts w:ascii="Times New Roman" w:hAnsi="Times New Roman" w:cs="Times New Roman"/>
        </w:rPr>
      </w:pPr>
      <w:r w:rsidRPr="00B067FE">
        <w:rPr>
          <w:rFonts w:ascii="Times New Roman" w:hAnsi="Times New Roman" w:cs="Times New Roman"/>
          <w:b/>
          <w:bCs/>
        </w:rPr>
        <w:t>Table 4.28</w:t>
      </w:r>
    </w:p>
    <w:p w:rsidR="001F2B1B" w:rsidRPr="00B067FE" w:rsidRDefault="001F2B1B" w:rsidP="001F2B1B">
      <w:pPr>
        <w:spacing w:line="360" w:lineRule="auto"/>
        <w:jc w:val="center"/>
        <w:rPr>
          <w:rFonts w:ascii="Times New Roman" w:hAnsi="Times New Roman" w:cs="Times New Roman"/>
          <w:b/>
        </w:rPr>
      </w:pPr>
      <w:r w:rsidRPr="00B067FE">
        <w:rPr>
          <w:rFonts w:ascii="Times New Roman" w:hAnsi="Times New Roman" w:cs="Times New Roman"/>
          <w:b/>
          <w:bCs/>
        </w:rPr>
        <w:t>Cost Structure Analysis of HDL&amp; DNPL in Percentage85</w:t>
      </w:r>
    </w:p>
    <w:tbl>
      <w:tblPr>
        <w:tblW w:w="9115" w:type="dxa"/>
        <w:jc w:val="center"/>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884"/>
        <w:gridCol w:w="936"/>
        <w:gridCol w:w="1048"/>
        <w:gridCol w:w="1048"/>
        <w:gridCol w:w="1048"/>
        <w:gridCol w:w="1151"/>
      </w:tblGrid>
      <w:tr w:rsidR="001F2B1B" w:rsidRPr="00B067FE" w:rsidTr="002E327B">
        <w:trPr>
          <w:jc w:val="center"/>
        </w:trPr>
        <w:tc>
          <w:tcPr>
            <w:tcW w:w="3884"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Particulars</w:t>
            </w:r>
          </w:p>
        </w:tc>
        <w:tc>
          <w:tcPr>
            <w:tcW w:w="936"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pStyle w:val="BodyText"/>
              <w:tabs>
                <w:tab w:val="left" w:pos="1065"/>
              </w:tabs>
              <w:spacing w:line="360" w:lineRule="auto"/>
              <w:rPr>
                <w:sz w:val="22"/>
                <w:szCs w:val="22"/>
              </w:rPr>
            </w:pPr>
            <w:r w:rsidRPr="00B067FE">
              <w:rPr>
                <w:sz w:val="22"/>
                <w:szCs w:val="22"/>
              </w:rPr>
              <w:t>2004/05</w:t>
            </w:r>
          </w:p>
        </w:tc>
        <w:tc>
          <w:tcPr>
            <w:tcW w:w="1048"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pStyle w:val="BodyText"/>
              <w:tabs>
                <w:tab w:val="left" w:pos="1065"/>
              </w:tabs>
              <w:spacing w:line="360" w:lineRule="auto"/>
              <w:jc w:val="right"/>
              <w:rPr>
                <w:sz w:val="22"/>
                <w:szCs w:val="22"/>
              </w:rPr>
            </w:pPr>
            <w:r w:rsidRPr="00B067FE">
              <w:rPr>
                <w:sz w:val="22"/>
                <w:szCs w:val="22"/>
              </w:rPr>
              <w:t>2005/06</w:t>
            </w:r>
          </w:p>
        </w:tc>
        <w:tc>
          <w:tcPr>
            <w:tcW w:w="1048"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pStyle w:val="BodyText"/>
              <w:tabs>
                <w:tab w:val="left" w:pos="1065"/>
              </w:tabs>
              <w:spacing w:line="360" w:lineRule="auto"/>
              <w:jc w:val="right"/>
              <w:rPr>
                <w:sz w:val="22"/>
                <w:szCs w:val="22"/>
              </w:rPr>
            </w:pPr>
            <w:r w:rsidRPr="00B067FE">
              <w:rPr>
                <w:sz w:val="22"/>
                <w:szCs w:val="22"/>
              </w:rPr>
              <w:t>2006/07</w:t>
            </w:r>
          </w:p>
        </w:tc>
        <w:tc>
          <w:tcPr>
            <w:tcW w:w="1048"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pStyle w:val="BodyText"/>
              <w:tabs>
                <w:tab w:val="left" w:pos="1065"/>
              </w:tabs>
              <w:spacing w:line="360" w:lineRule="auto"/>
              <w:jc w:val="right"/>
              <w:rPr>
                <w:sz w:val="22"/>
                <w:szCs w:val="22"/>
              </w:rPr>
            </w:pPr>
            <w:r w:rsidRPr="00B067FE">
              <w:rPr>
                <w:sz w:val="22"/>
                <w:szCs w:val="22"/>
              </w:rPr>
              <w:t>2007/08</w:t>
            </w:r>
          </w:p>
        </w:tc>
        <w:tc>
          <w:tcPr>
            <w:tcW w:w="1151"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pStyle w:val="BodyText"/>
              <w:tabs>
                <w:tab w:val="left" w:pos="1065"/>
              </w:tabs>
              <w:spacing w:line="360" w:lineRule="auto"/>
              <w:jc w:val="right"/>
              <w:rPr>
                <w:sz w:val="22"/>
                <w:szCs w:val="22"/>
              </w:rPr>
            </w:pPr>
            <w:r w:rsidRPr="00B067FE">
              <w:rPr>
                <w:sz w:val="22"/>
                <w:szCs w:val="22"/>
              </w:rPr>
              <w:t>2008/09</w:t>
            </w:r>
          </w:p>
        </w:tc>
      </w:tr>
      <w:tr w:rsidR="001F2B1B" w:rsidRPr="00B067FE" w:rsidTr="002E327B">
        <w:trPr>
          <w:jc w:val="center"/>
        </w:trPr>
        <w:tc>
          <w:tcPr>
            <w:tcW w:w="3884"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rPr>
                <w:rFonts w:ascii="Times New Roman" w:hAnsi="Times New Roman" w:cs="Times New Roman"/>
              </w:rPr>
            </w:pPr>
            <w:r w:rsidRPr="00B067FE">
              <w:rPr>
                <w:rFonts w:ascii="Times New Roman" w:hAnsi="Times New Roman" w:cs="Times New Roman"/>
              </w:rPr>
              <w:t>% Of variable cost to total cost(HDL)</w:t>
            </w:r>
          </w:p>
          <w:p w:rsidR="001F2B1B" w:rsidRPr="00B067FE" w:rsidRDefault="001F2B1B" w:rsidP="002E327B">
            <w:pPr>
              <w:spacing w:line="360" w:lineRule="auto"/>
              <w:rPr>
                <w:rFonts w:ascii="Times New Roman" w:hAnsi="Times New Roman" w:cs="Times New Roman"/>
              </w:rPr>
            </w:pPr>
            <w:r w:rsidRPr="00B067FE">
              <w:rPr>
                <w:rFonts w:ascii="Times New Roman" w:hAnsi="Times New Roman" w:cs="Times New Roman"/>
              </w:rPr>
              <w:t>% Of variable cost to total cost(DNPL)</w:t>
            </w:r>
          </w:p>
        </w:tc>
        <w:tc>
          <w:tcPr>
            <w:tcW w:w="936"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53.24</w:t>
            </w:r>
          </w:p>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84.88</w:t>
            </w:r>
          </w:p>
        </w:tc>
        <w:tc>
          <w:tcPr>
            <w:tcW w:w="1048"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68.09</w:t>
            </w:r>
          </w:p>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87.03</w:t>
            </w:r>
          </w:p>
        </w:tc>
        <w:tc>
          <w:tcPr>
            <w:tcW w:w="1048"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75.21</w:t>
            </w:r>
          </w:p>
          <w:p w:rsidR="001F2B1B" w:rsidRPr="00B067FE" w:rsidRDefault="001F2B1B" w:rsidP="002E327B">
            <w:pPr>
              <w:spacing w:line="360" w:lineRule="auto"/>
              <w:rPr>
                <w:rFonts w:ascii="Times New Roman" w:hAnsi="Times New Roman" w:cs="Times New Roman"/>
              </w:rPr>
            </w:pPr>
            <w:r w:rsidRPr="00B067FE">
              <w:rPr>
                <w:rFonts w:ascii="Times New Roman" w:hAnsi="Times New Roman" w:cs="Times New Roman"/>
              </w:rPr>
              <w:t>86.53</w:t>
            </w:r>
          </w:p>
        </w:tc>
        <w:tc>
          <w:tcPr>
            <w:tcW w:w="1048"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80.53</w:t>
            </w:r>
          </w:p>
          <w:p w:rsidR="001F2B1B" w:rsidRPr="00B067FE" w:rsidRDefault="001F2B1B" w:rsidP="002E327B">
            <w:pPr>
              <w:spacing w:line="360" w:lineRule="auto"/>
              <w:rPr>
                <w:rFonts w:ascii="Times New Roman" w:hAnsi="Times New Roman" w:cs="Times New Roman"/>
              </w:rPr>
            </w:pPr>
            <w:r w:rsidRPr="00B067FE">
              <w:rPr>
                <w:rFonts w:ascii="Times New Roman" w:hAnsi="Times New Roman" w:cs="Times New Roman"/>
              </w:rPr>
              <w:t xml:space="preserve">   87.25</w:t>
            </w:r>
          </w:p>
        </w:tc>
        <w:tc>
          <w:tcPr>
            <w:tcW w:w="1151"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80.42</w:t>
            </w:r>
          </w:p>
          <w:p w:rsidR="001F2B1B" w:rsidRPr="00B067FE" w:rsidRDefault="001F2B1B" w:rsidP="002E327B">
            <w:pPr>
              <w:spacing w:line="360" w:lineRule="auto"/>
              <w:rPr>
                <w:rFonts w:ascii="Times New Roman" w:hAnsi="Times New Roman" w:cs="Times New Roman"/>
              </w:rPr>
            </w:pPr>
            <w:r w:rsidRPr="00B067FE">
              <w:rPr>
                <w:rFonts w:ascii="Times New Roman" w:hAnsi="Times New Roman" w:cs="Times New Roman"/>
              </w:rPr>
              <w:t xml:space="preserve">     88.55</w:t>
            </w:r>
          </w:p>
        </w:tc>
      </w:tr>
      <w:tr w:rsidR="001F2B1B" w:rsidRPr="00B067FE" w:rsidTr="002E327B">
        <w:trPr>
          <w:jc w:val="center"/>
        </w:trPr>
        <w:tc>
          <w:tcPr>
            <w:tcW w:w="3884"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rPr>
                <w:rFonts w:ascii="Times New Roman" w:hAnsi="Times New Roman" w:cs="Times New Roman"/>
              </w:rPr>
            </w:pPr>
            <w:r w:rsidRPr="00B067FE">
              <w:rPr>
                <w:rFonts w:ascii="Times New Roman" w:hAnsi="Times New Roman" w:cs="Times New Roman"/>
              </w:rPr>
              <w:t>% Of variable cost to sales revenue(HDL)</w:t>
            </w:r>
          </w:p>
          <w:p w:rsidR="001F2B1B" w:rsidRPr="00B067FE" w:rsidRDefault="001F2B1B" w:rsidP="002E327B">
            <w:pPr>
              <w:spacing w:line="360" w:lineRule="auto"/>
              <w:rPr>
                <w:rFonts w:ascii="Times New Roman" w:hAnsi="Times New Roman" w:cs="Times New Roman"/>
              </w:rPr>
            </w:pPr>
            <w:r w:rsidRPr="00B067FE">
              <w:rPr>
                <w:rFonts w:ascii="Times New Roman" w:hAnsi="Times New Roman" w:cs="Times New Roman"/>
              </w:rPr>
              <w:t>% Of variable cost to sales revenue(DNPL)</w:t>
            </w:r>
          </w:p>
        </w:tc>
        <w:tc>
          <w:tcPr>
            <w:tcW w:w="936"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p>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88.12</w:t>
            </w:r>
          </w:p>
          <w:p w:rsidR="001F2B1B" w:rsidRPr="00B067FE" w:rsidRDefault="001F2B1B" w:rsidP="002E327B">
            <w:pPr>
              <w:spacing w:line="360" w:lineRule="auto"/>
              <w:rPr>
                <w:rFonts w:ascii="Times New Roman" w:hAnsi="Times New Roman" w:cs="Times New Roman"/>
              </w:rPr>
            </w:pPr>
            <w:r w:rsidRPr="00B067FE">
              <w:rPr>
                <w:rFonts w:ascii="Times New Roman" w:hAnsi="Times New Roman" w:cs="Times New Roman"/>
              </w:rPr>
              <w:t xml:space="preserve">  </w:t>
            </w:r>
          </w:p>
          <w:p w:rsidR="001F2B1B" w:rsidRPr="00B067FE" w:rsidRDefault="001F2B1B" w:rsidP="002E327B">
            <w:pPr>
              <w:spacing w:line="360" w:lineRule="auto"/>
              <w:rPr>
                <w:rFonts w:ascii="Times New Roman" w:hAnsi="Times New Roman" w:cs="Times New Roman"/>
              </w:rPr>
            </w:pPr>
            <w:r w:rsidRPr="00B067FE">
              <w:rPr>
                <w:rFonts w:ascii="Times New Roman" w:hAnsi="Times New Roman" w:cs="Times New Roman"/>
              </w:rPr>
              <w:t>79.30</w:t>
            </w:r>
          </w:p>
        </w:tc>
        <w:tc>
          <w:tcPr>
            <w:tcW w:w="1048"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p>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82.86</w:t>
            </w:r>
          </w:p>
          <w:p w:rsidR="001F2B1B" w:rsidRPr="00B067FE" w:rsidRDefault="001F2B1B" w:rsidP="002E327B">
            <w:pPr>
              <w:spacing w:line="360" w:lineRule="auto"/>
              <w:rPr>
                <w:rFonts w:ascii="Times New Roman" w:hAnsi="Times New Roman" w:cs="Times New Roman"/>
              </w:rPr>
            </w:pPr>
            <w:r w:rsidRPr="00B067FE">
              <w:rPr>
                <w:rFonts w:ascii="Times New Roman" w:hAnsi="Times New Roman" w:cs="Times New Roman"/>
              </w:rPr>
              <w:t xml:space="preserve">    </w:t>
            </w:r>
          </w:p>
          <w:p w:rsidR="001F2B1B" w:rsidRPr="00B067FE" w:rsidRDefault="001F2B1B" w:rsidP="002E327B">
            <w:pPr>
              <w:spacing w:line="360" w:lineRule="auto"/>
              <w:rPr>
                <w:rFonts w:ascii="Times New Roman" w:hAnsi="Times New Roman" w:cs="Times New Roman"/>
              </w:rPr>
            </w:pPr>
            <w:r w:rsidRPr="00B067FE">
              <w:rPr>
                <w:rFonts w:ascii="Times New Roman" w:hAnsi="Times New Roman" w:cs="Times New Roman"/>
              </w:rPr>
              <w:t>81.17</w:t>
            </w:r>
          </w:p>
        </w:tc>
        <w:tc>
          <w:tcPr>
            <w:tcW w:w="1048"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p>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80.26</w:t>
            </w:r>
          </w:p>
          <w:p w:rsidR="001F2B1B" w:rsidRPr="00B067FE" w:rsidRDefault="001F2B1B" w:rsidP="002E327B">
            <w:pPr>
              <w:spacing w:line="360" w:lineRule="auto"/>
              <w:rPr>
                <w:rFonts w:ascii="Times New Roman" w:hAnsi="Times New Roman" w:cs="Times New Roman"/>
              </w:rPr>
            </w:pPr>
          </w:p>
          <w:p w:rsidR="001F2B1B" w:rsidRPr="00B067FE" w:rsidRDefault="001F2B1B" w:rsidP="002E327B">
            <w:pPr>
              <w:spacing w:line="360" w:lineRule="auto"/>
              <w:rPr>
                <w:rFonts w:ascii="Times New Roman" w:hAnsi="Times New Roman" w:cs="Times New Roman"/>
              </w:rPr>
            </w:pPr>
            <w:r w:rsidRPr="00B067FE">
              <w:rPr>
                <w:rFonts w:ascii="Times New Roman" w:hAnsi="Times New Roman" w:cs="Times New Roman"/>
              </w:rPr>
              <w:t>85.03</w:t>
            </w:r>
          </w:p>
        </w:tc>
        <w:tc>
          <w:tcPr>
            <w:tcW w:w="1048"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p>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82.95</w:t>
            </w:r>
          </w:p>
          <w:p w:rsidR="001F2B1B" w:rsidRPr="00B067FE" w:rsidRDefault="001F2B1B" w:rsidP="002E327B">
            <w:pPr>
              <w:spacing w:line="360" w:lineRule="auto"/>
              <w:rPr>
                <w:rFonts w:ascii="Times New Roman" w:hAnsi="Times New Roman" w:cs="Times New Roman"/>
              </w:rPr>
            </w:pPr>
            <w:r w:rsidRPr="00B067FE">
              <w:rPr>
                <w:rFonts w:ascii="Times New Roman" w:hAnsi="Times New Roman" w:cs="Times New Roman"/>
              </w:rPr>
              <w:t xml:space="preserve">  </w:t>
            </w:r>
          </w:p>
          <w:p w:rsidR="001F2B1B" w:rsidRPr="00B067FE" w:rsidRDefault="001F2B1B" w:rsidP="002E327B">
            <w:pPr>
              <w:spacing w:line="360" w:lineRule="auto"/>
              <w:rPr>
                <w:rFonts w:ascii="Times New Roman" w:hAnsi="Times New Roman" w:cs="Times New Roman"/>
              </w:rPr>
            </w:pPr>
            <w:r w:rsidRPr="00B067FE">
              <w:rPr>
                <w:rFonts w:ascii="Times New Roman" w:hAnsi="Times New Roman" w:cs="Times New Roman"/>
              </w:rPr>
              <w:t xml:space="preserve">  86.83</w:t>
            </w:r>
          </w:p>
        </w:tc>
        <w:tc>
          <w:tcPr>
            <w:tcW w:w="1151"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p>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82</w:t>
            </w:r>
          </w:p>
          <w:p w:rsidR="001F2B1B" w:rsidRPr="00B067FE" w:rsidRDefault="001F2B1B" w:rsidP="002E327B">
            <w:pPr>
              <w:spacing w:line="360" w:lineRule="auto"/>
              <w:rPr>
                <w:rFonts w:ascii="Times New Roman" w:hAnsi="Times New Roman" w:cs="Times New Roman"/>
              </w:rPr>
            </w:pPr>
            <w:r w:rsidRPr="00B067FE">
              <w:rPr>
                <w:rFonts w:ascii="Times New Roman" w:hAnsi="Times New Roman" w:cs="Times New Roman"/>
              </w:rPr>
              <w:t xml:space="preserve">      </w:t>
            </w:r>
          </w:p>
          <w:p w:rsidR="001F2B1B" w:rsidRPr="00B067FE" w:rsidRDefault="001F2B1B" w:rsidP="002E327B">
            <w:pPr>
              <w:spacing w:line="360" w:lineRule="auto"/>
              <w:rPr>
                <w:rFonts w:ascii="Times New Roman" w:hAnsi="Times New Roman" w:cs="Times New Roman"/>
              </w:rPr>
            </w:pPr>
            <w:r w:rsidRPr="00B067FE">
              <w:rPr>
                <w:rFonts w:ascii="Times New Roman" w:hAnsi="Times New Roman" w:cs="Times New Roman"/>
              </w:rPr>
              <w:t>88.41</w:t>
            </w:r>
          </w:p>
        </w:tc>
      </w:tr>
      <w:tr w:rsidR="001F2B1B" w:rsidRPr="00B067FE" w:rsidTr="002E327B">
        <w:trPr>
          <w:jc w:val="center"/>
        </w:trPr>
        <w:tc>
          <w:tcPr>
            <w:tcW w:w="3884"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rPr>
                <w:rFonts w:ascii="Times New Roman" w:hAnsi="Times New Roman" w:cs="Times New Roman"/>
              </w:rPr>
            </w:pPr>
            <w:r w:rsidRPr="00B067FE">
              <w:rPr>
                <w:rFonts w:ascii="Times New Roman" w:hAnsi="Times New Roman" w:cs="Times New Roman"/>
              </w:rPr>
              <w:t>% Of variable cost increase(HDL)</w:t>
            </w:r>
            <w:r w:rsidRPr="00B067FE">
              <w:rPr>
                <w:rFonts w:ascii="Times New Roman" w:hAnsi="Times New Roman" w:cs="Times New Roman"/>
              </w:rPr>
              <w:br/>
              <w:t>% Of variable cost increase(DNPL)</w:t>
            </w:r>
          </w:p>
        </w:tc>
        <w:tc>
          <w:tcPr>
            <w:tcW w:w="936"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w:t>
            </w:r>
          </w:p>
        </w:tc>
        <w:tc>
          <w:tcPr>
            <w:tcW w:w="1048"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101.79</w:t>
            </w:r>
          </w:p>
          <w:p w:rsidR="001F2B1B" w:rsidRPr="00B067FE" w:rsidRDefault="001F2B1B" w:rsidP="002E327B">
            <w:pPr>
              <w:spacing w:line="360" w:lineRule="auto"/>
              <w:rPr>
                <w:rFonts w:ascii="Times New Roman" w:hAnsi="Times New Roman" w:cs="Times New Roman"/>
              </w:rPr>
            </w:pPr>
            <w:r w:rsidRPr="00B067FE">
              <w:rPr>
                <w:rFonts w:ascii="Times New Roman" w:hAnsi="Times New Roman" w:cs="Times New Roman"/>
              </w:rPr>
              <w:lastRenderedPageBreak/>
              <w:t xml:space="preserve">   14.42</w:t>
            </w:r>
          </w:p>
        </w:tc>
        <w:tc>
          <w:tcPr>
            <w:tcW w:w="1048"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lastRenderedPageBreak/>
              <w:t>49.67</w:t>
            </w:r>
          </w:p>
          <w:p w:rsidR="001F2B1B" w:rsidRPr="00B067FE" w:rsidRDefault="001F2B1B" w:rsidP="002E327B">
            <w:pPr>
              <w:spacing w:line="360" w:lineRule="auto"/>
              <w:rPr>
                <w:rFonts w:ascii="Times New Roman" w:hAnsi="Times New Roman" w:cs="Times New Roman"/>
              </w:rPr>
            </w:pPr>
            <w:r w:rsidRPr="00B067FE">
              <w:rPr>
                <w:rFonts w:ascii="Times New Roman" w:hAnsi="Times New Roman" w:cs="Times New Roman"/>
              </w:rPr>
              <w:lastRenderedPageBreak/>
              <w:t>-5.27</w:t>
            </w:r>
          </w:p>
        </w:tc>
        <w:tc>
          <w:tcPr>
            <w:tcW w:w="1048"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lastRenderedPageBreak/>
              <w:t>49.03</w:t>
            </w:r>
          </w:p>
          <w:p w:rsidR="001F2B1B" w:rsidRPr="00B067FE" w:rsidRDefault="001F2B1B" w:rsidP="002E327B">
            <w:pPr>
              <w:spacing w:line="360" w:lineRule="auto"/>
              <w:rPr>
                <w:rFonts w:ascii="Times New Roman" w:hAnsi="Times New Roman" w:cs="Times New Roman"/>
              </w:rPr>
            </w:pPr>
            <w:r w:rsidRPr="00B067FE">
              <w:rPr>
                <w:rFonts w:ascii="Times New Roman" w:hAnsi="Times New Roman" w:cs="Times New Roman"/>
              </w:rPr>
              <w:lastRenderedPageBreak/>
              <w:t xml:space="preserve">    20.75</w:t>
            </w:r>
          </w:p>
        </w:tc>
        <w:tc>
          <w:tcPr>
            <w:tcW w:w="1151"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lastRenderedPageBreak/>
              <w:t>15.41</w:t>
            </w:r>
          </w:p>
          <w:p w:rsidR="001F2B1B" w:rsidRPr="00B067FE" w:rsidRDefault="001F2B1B" w:rsidP="002E327B">
            <w:pPr>
              <w:spacing w:line="360" w:lineRule="auto"/>
              <w:rPr>
                <w:rFonts w:ascii="Times New Roman" w:hAnsi="Times New Roman" w:cs="Times New Roman"/>
              </w:rPr>
            </w:pPr>
            <w:r w:rsidRPr="00B067FE">
              <w:rPr>
                <w:rFonts w:ascii="Times New Roman" w:hAnsi="Times New Roman" w:cs="Times New Roman"/>
              </w:rPr>
              <w:lastRenderedPageBreak/>
              <w:t xml:space="preserve">     15.51</w:t>
            </w:r>
          </w:p>
        </w:tc>
      </w:tr>
      <w:tr w:rsidR="001F2B1B" w:rsidRPr="00B067FE" w:rsidTr="002E327B">
        <w:trPr>
          <w:jc w:val="center"/>
        </w:trPr>
        <w:tc>
          <w:tcPr>
            <w:tcW w:w="3884"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rPr>
                <w:rFonts w:ascii="Times New Roman" w:hAnsi="Times New Roman" w:cs="Times New Roman"/>
              </w:rPr>
            </w:pPr>
            <w:r w:rsidRPr="00B067FE">
              <w:rPr>
                <w:rFonts w:ascii="Times New Roman" w:hAnsi="Times New Roman" w:cs="Times New Roman"/>
              </w:rPr>
              <w:lastRenderedPageBreak/>
              <w:t>% Of fixed cost to total cost(HDL)</w:t>
            </w:r>
          </w:p>
          <w:p w:rsidR="001F2B1B" w:rsidRPr="00B067FE" w:rsidRDefault="001F2B1B" w:rsidP="002E327B">
            <w:pPr>
              <w:spacing w:line="360" w:lineRule="auto"/>
              <w:rPr>
                <w:rFonts w:ascii="Times New Roman" w:hAnsi="Times New Roman" w:cs="Times New Roman"/>
              </w:rPr>
            </w:pPr>
            <w:r w:rsidRPr="00B067FE">
              <w:rPr>
                <w:rFonts w:ascii="Times New Roman" w:hAnsi="Times New Roman" w:cs="Times New Roman"/>
              </w:rPr>
              <w:t>% Of fixed cost to total cost(DNPL)</w:t>
            </w:r>
          </w:p>
        </w:tc>
        <w:tc>
          <w:tcPr>
            <w:tcW w:w="936"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46.76</w:t>
            </w:r>
          </w:p>
          <w:p w:rsidR="001F2B1B" w:rsidRPr="00B067FE" w:rsidRDefault="001F2B1B" w:rsidP="002E327B">
            <w:pPr>
              <w:spacing w:line="360" w:lineRule="auto"/>
              <w:rPr>
                <w:rFonts w:ascii="Times New Roman" w:hAnsi="Times New Roman" w:cs="Times New Roman"/>
              </w:rPr>
            </w:pPr>
            <w:r w:rsidRPr="00B067FE">
              <w:rPr>
                <w:rFonts w:ascii="Times New Roman" w:hAnsi="Times New Roman" w:cs="Times New Roman"/>
              </w:rPr>
              <w:t xml:space="preserve">  15.12</w:t>
            </w:r>
          </w:p>
        </w:tc>
        <w:tc>
          <w:tcPr>
            <w:tcW w:w="1048"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31.91</w:t>
            </w:r>
          </w:p>
          <w:p w:rsidR="001F2B1B" w:rsidRPr="00B067FE" w:rsidRDefault="001F2B1B" w:rsidP="002E327B">
            <w:pPr>
              <w:spacing w:line="360" w:lineRule="auto"/>
              <w:rPr>
                <w:rFonts w:ascii="Times New Roman" w:hAnsi="Times New Roman" w:cs="Times New Roman"/>
              </w:rPr>
            </w:pPr>
            <w:r w:rsidRPr="00B067FE">
              <w:rPr>
                <w:rFonts w:ascii="Times New Roman" w:hAnsi="Times New Roman" w:cs="Times New Roman"/>
              </w:rPr>
              <w:t xml:space="preserve">    12.96</w:t>
            </w:r>
          </w:p>
        </w:tc>
        <w:tc>
          <w:tcPr>
            <w:tcW w:w="1048"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24.79</w:t>
            </w:r>
          </w:p>
          <w:p w:rsidR="001F2B1B" w:rsidRPr="00B067FE" w:rsidRDefault="001F2B1B" w:rsidP="002E327B">
            <w:pPr>
              <w:spacing w:line="360" w:lineRule="auto"/>
              <w:rPr>
                <w:rFonts w:ascii="Times New Roman" w:hAnsi="Times New Roman" w:cs="Times New Roman"/>
              </w:rPr>
            </w:pPr>
            <w:r w:rsidRPr="00B067FE">
              <w:rPr>
                <w:rFonts w:ascii="Times New Roman" w:hAnsi="Times New Roman" w:cs="Times New Roman"/>
              </w:rPr>
              <w:t>13.47</w:t>
            </w:r>
          </w:p>
        </w:tc>
        <w:tc>
          <w:tcPr>
            <w:tcW w:w="1048"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19.47</w:t>
            </w:r>
          </w:p>
          <w:p w:rsidR="001F2B1B" w:rsidRPr="00B067FE" w:rsidRDefault="001F2B1B" w:rsidP="002E327B">
            <w:pPr>
              <w:spacing w:line="360" w:lineRule="auto"/>
              <w:rPr>
                <w:rFonts w:ascii="Times New Roman" w:hAnsi="Times New Roman" w:cs="Times New Roman"/>
              </w:rPr>
            </w:pPr>
            <w:r w:rsidRPr="00B067FE">
              <w:rPr>
                <w:rFonts w:ascii="Times New Roman" w:hAnsi="Times New Roman" w:cs="Times New Roman"/>
              </w:rPr>
              <w:t xml:space="preserve">   12.74</w:t>
            </w:r>
          </w:p>
        </w:tc>
        <w:tc>
          <w:tcPr>
            <w:tcW w:w="1151"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19.58</w:t>
            </w:r>
          </w:p>
          <w:p w:rsidR="001F2B1B" w:rsidRPr="00B067FE" w:rsidRDefault="001F2B1B" w:rsidP="002E327B">
            <w:pPr>
              <w:spacing w:line="360" w:lineRule="auto"/>
              <w:rPr>
                <w:rFonts w:ascii="Times New Roman" w:hAnsi="Times New Roman" w:cs="Times New Roman"/>
              </w:rPr>
            </w:pPr>
            <w:r w:rsidRPr="00B067FE">
              <w:rPr>
                <w:rFonts w:ascii="Times New Roman" w:hAnsi="Times New Roman" w:cs="Times New Roman"/>
              </w:rPr>
              <w:t xml:space="preserve">     11.45</w:t>
            </w:r>
          </w:p>
        </w:tc>
      </w:tr>
      <w:tr w:rsidR="001F2B1B" w:rsidRPr="00B067FE" w:rsidTr="002E327B">
        <w:trPr>
          <w:jc w:val="center"/>
        </w:trPr>
        <w:tc>
          <w:tcPr>
            <w:tcW w:w="3884"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rPr>
                <w:rFonts w:ascii="Times New Roman" w:hAnsi="Times New Roman" w:cs="Times New Roman"/>
              </w:rPr>
            </w:pPr>
            <w:r w:rsidRPr="00B067FE">
              <w:rPr>
                <w:rFonts w:ascii="Times New Roman" w:hAnsi="Times New Roman" w:cs="Times New Roman"/>
              </w:rPr>
              <w:t>% Of fixed cost to sales(HDL)</w:t>
            </w:r>
          </w:p>
          <w:p w:rsidR="001F2B1B" w:rsidRPr="00B067FE" w:rsidRDefault="001F2B1B" w:rsidP="002E327B">
            <w:pPr>
              <w:spacing w:line="360" w:lineRule="auto"/>
              <w:rPr>
                <w:rFonts w:ascii="Times New Roman" w:hAnsi="Times New Roman" w:cs="Times New Roman"/>
              </w:rPr>
            </w:pPr>
            <w:r w:rsidRPr="00B067FE">
              <w:rPr>
                <w:rFonts w:ascii="Times New Roman" w:hAnsi="Times New Roman" w:cs="Times New Roman"/>
              </w:rPr>
              <w:t>% Of fixed cost to sales(DNPL)</w:t>
            </w:r>
          </w:p>
        </w:tc>
        <w:tc>
          <w:tcPr>
            <w:tcW w:w="936"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77.41</w:t>
            </w:r>
          </w:p>
          <w:p w:rsidR="001F2B1B" w:rsidRPr="00B067FE" w:rsidRDefault="001F2B1B" w:rsidP="002E327B">
            <w:pPr>
              <w:spacing w:line="360" w:lineRule="auto"/>
              <w:rPr>
                <w:rFonts w:ascii="Times New Roman" w:hAnsi="Times New Roman" w:cs="Times New Roman"/>
              </w:rPr>
            </w:pPr>
            <w:r w:rsidRPr="00B067FE">
              <w:rPr>
                <w:rFonts w:ascii="Times New Roman" w:hAnsi="Times New Roman" w:cs="Times New Roman"/>
              </w:rPr>
              <w:t xml:space="preserve">  14.13</w:t>
            </w:r>
          </w:p>
        </w:tc>
        <w:tc>
          <w:tcPr>
            <w:tcW w:w="1048"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38.82</w:t>
            </w:r>
          </w:p>
          <w:p w:rsidR="001F2B1B" w:rsidRPr="00B067FE" w:rsidRDefault="001F2B1B" w:rsidP="002E327B">
            <w:pPr>
              <w:spacing w:line="360" w:lineRule="auto"/>
              <w:rPr>
                <w:rFonts w:ascii="Times New Roman" w:hAnsi="Times New Roman" w:cs="Times New Roman"/>
              </w:rPr>
            </w:pPr>
            <w:r w:rsidRPr="00B067FE">
              <w:rPr>
                <w:rFonts w:ascii="Times New Roman" w:hAnsi="Times New Roman" w:cs="Times New Roman"/>
              </w:rPr>
              <w:t xml:space="preserve">    12.09</w:t>
            </w:r>
          </w:p>
        </w:tc>
        <w:tc>
          <w:tcPr>
            <w:tcW w:w="1048"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26.46</w:t>
            </w:r>
          </w:p>
          <w:p w:rsidR="001F2B1B" w:rsidRPr="00B067FE" w:rsidRDefault="001F2B1B" w:rsidP="002E327B">
            <w:pPr>
              <w:spacing w:line="360" w:lineRule="auto"/>
              <w:rPr>
                <w:rFonts w:ascii="Times New Roman" w:hAnsi="Times New Roman" w:cs="Times New Roman"/>
              </w:rPr>
            </w:pPr>
            <w:r w:rsidRPr="00B067FE">
              <w:rPr>
                <w:rFonts w:ascii="Times New Roman" w:hAnsi="Times New Roman" w:cs="Times New Roman"/>
              </w:rPr>
              <w:t>13.23</w:t>
            </w:r>
          </w:p>
        </w:tc>
        <w:tc>
          <w:tcPr>
            <w:tcW w:w="1048"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20.06</w:t>
            </w:r>
          </w:p>
          <w:p w:rsidR="001F2B1B" w:rsidRPr="00B067FE" w:rsidRDefault="001F2B1B" w:rsidP="002E327B">
            <w:pPr>
              <w:spacing w:line="360" w:lineRule="auto"/>
              <w:rPr>
                <w:rFonts w:ascii="Times New Roman" w:hAnsi="Times New Roman" w:cs="Times New Roman"/>
              </w:rPr>
            </w:pPr>
            <w:r w:rsidRPr="00B067FE">
              <w:rPr>
                <w:rFonts w:ascii="Times New Roman" w:hAnsi="Times New Roman" w:cs="Times New Roman"/>
              </w:rPr>
              <w:t xml:space="preserve">    12.68</w:t>
            </w:r>
          </w:p>
        </w:tc>
        <w:tc>
          <w:tcPr>
            <w:tcW w:w="1151"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19.97</w:t>
            </w:r>
          </w:p>
          <w:p w:rsidR="001F2B1B" w:rsidRPr="00B067FE" w:rsidRDefault="001F2B1B" w:rsidP="002E327B">
            <w:pPr>
              <w:spacing w:line="360" w:lineRule="auto"/>
              <w:rPr>
                <w:rFonts w:ascii="Times New Roman" w:hAnsi="Times New Roman" w:cs="Times New Roman"/>
              </w:rPr>
            </w:pPr>
            <w:r w:rsidRPr="00B067FE">
              <w:rPr>
                <w:rFonts w:ascii="Times New Roman" w:hAnsi="Times New Roman" w:cs="Times New Roman"/>
              </w:rPr>
              <w:t xml:space="preserve">      11.43</w:t>
            </w:r>
          </w:p>
        </w:tc>
      </w:tr>
      <w:tr w:rsidR="001F2B1B" w:rsidRPr="00B067FE" w:rsidTr="002E327B">
        <w:trPr>
          <w:jc w:val="center"/>
        </w:trPr>
        <w:tc>
          <w:tcPr>
            <w:tcW w:w="3884"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rPr>
                <w:rFonts w:ascii="Times New Roman" w:hAnsi="Times New Roman" w:cs="Times New Roman"/>
              </w:rPr>
            </w:pPr>
            <w:r w:rsidRPr="00B067FE">
              <w:rPr>
                <w:rFonts w:ascii="Times New Roman" w:hAnsi="Times New Roman" w:cs="Times New Roman"/>
              </w:rPr>
              <w:t>% Of sales increase(HDL)</w:t>
            </w:r>
          </w:p>
          <w:p w:rsidR="001F2B1B" w:rsidRPr="00B067FE" w:rsidRDefault="001F2B1B" w:rsidP="002E327B">
            <w:pPr>
              <w:spacing w:line="360" w:lineRule="auto"/>
              <w:rPr>
                <w:rFonts w:ascii="Times New Roman" w:hAnsi="Times New Roman" w:cs="Times New Roman"/>
              </w:rPr>
            </w:pPr>
            <w:r w:rsidRPr="00B067FE">
              <w:rPr>
                <w:rFonts w:ascii="Times New Roman" w:hAnsi="Times New Roman" w:cs="Times New Roman"/>
              </w:rPr>
              <w:t>% Of sales increase(DNPL)</w:t>
            </w:r>
          </w:p>
        </w:tc>
        <w:tc>
          <w:tcPr>
            <w:tcW w:w="936"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w:t>
            </w:r>
          </w:p>
          <w:p w:rsidR="001F2B1B" w:rsidRPr="00B067FE" w:rsidRDefault="001F2B1B" w:rsidP="002E327B">
            <w:pPr>
              <w:spacing w:line="360" w:lineRule="auto"/>
              <w:rPr>
                <w:rFonts w:ascii="Times New Roman" w:hAnsi="Times New Roman" w:cs="Times New Roman"/>
              </w:rPr>
            </w:pPr>
            <w:r w:rsidRPr="00B067FE">
              <w:rPr>
                <w:rFonts w:ascii="Times New Roman" w:hAnsi="Times New Roman" w:cs="Times New Roman"/>
              </w:rPr>
              <w:t xml:space="preserve">     -</w:t>
            </w:r>
          </w:p>
        </w:tc>
        <w:tc>
          <w:tcPr>
            <w:tcW w:w="1048"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114.6</w:t>
            </w:r>
          </w:p>
          <w:p w:rsidR="001F2B1B" w:rsidRPr="00B067FE" w:rsidRDefault="001F2B1B" w:rsidP="002E327B">
            <w:pPr>
              <w:spacing w:line="360" w:lineRule="auto"/>
              <w:rPr>
                <w:rFonts w:ascii="Times New Roman" w:hAnsi="Times New Roman" w:cs="Times New Roman"/>
              </w:rPr>
            </w:pPr>
            <w:r w:rsidRPr="00B067FE">
              <w:rPr>
                <w:rFonts w:ascii="Times New Roman" w:hAnsi="Times New Roman" w:cs="Times New Roman"/>
              </w:rPr>
              <w:t xml:space="preserve">    11.79</w:t>
            </w:r>
          </w:p>
        </w:tc>
        <w:tc>
          <w:tcPr>
            <w:tcW w:w="1048"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54.52</w:t>
            </w:r>
          </w:p>
          <w:p w:rsidR="001F2B1B" w:rsidRPr="00B067FE" w:rsidRDefault="001F2B1B" w:rsidP="002E327B">
            <w:pPr>
              <w:spacing w:line="360" w:lineRule="auto"/>
              <w:rPr>
                <w:rFonts w:ascii="Times New Roman" w:hAnsi="Times New Roman" w:cs="Times New Roman"/>
              </w:rPr>
            </w:pPr>
            <w:r w:rsidRPr="00B067FE">
              <w:rPr>
                <w:rFonts w:ascii="Times New Roman" w:hAnsi="Times New Roman" w:cs="Times New Roman"/>
              </w:rPr>
              <w:t>-9.57</w:t>
            </w:r>
          </w:p>
        </w:tc>
        <w:tc>
          <w:tcPr>
            <w:tcW w:w="1048"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44.19</w:t>
            </w:r>
          </w:p>
          <w:p w:rsidR="001F2B1B" w:rsidRPr="00B067FE" w:rsidRDefault="001F2B1B" w:rsidP="002E327B">
            <w:pPr>
              <w:spacing w:line="360" w:lineRule="auto"/>
              <w:rPr>
                <w:rFonts w:ascii="Times New Roman" w:hAnsi="Times New Roman" w:cs="Times New Roman"/>
              </w:rPr>
            </w:pPr>
            <w:r w:rsidRPr="00B067FE">
              <w:rPr>
                <w:rFonts w:ascii="Times New Roman" w:hAnsi="Times New Roman" w:cs="Times New Roman"/>
              </w:rPr>
              <w:t xml:space="preserve">    18.26</w:t>
            </w:r>
          </w:p>
        </w:tc>
        <w:tc>
          <w:tcPr>
            <w:tcW w:w="1151"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16.75</w:t>
            </w:r>
          </w:p>
          <w:p w:rsidR="001F2B1B" w:rsidRPr="00B067FE" w:rsidRDefault="001F2B1B" w:rsidP="002E327B">
            <w:pPr>
              <w:spacing w:line="360" w:lineRule="auto"/>
              <w:rPr>
                <w:rFonts w:ascii="Times New Roman" w:hAnsi="Times New Roman" w:cs="Times New Roman"/>
              </w:rPr>
            </w:pPr>
            <w:r w:rsidRPr="00B067FE">
              <w:rPr>
                <w:rFonts w:ascii="Times New Roman" w:hAnsi="Times New Roman" w:cs="Times New Roman"/>
              </w:rPr>
              <w:t xml:space="preserve">      13.44</w:t>
            </w:r>
          </w:p>
        </w:tc>
      </w:tr>
    </w:tbl>
    <w:p w:rsidR="001F2B1B" w:rsidRPr="00B067FE" w:rsidRDefault="001F2B1B" w:rsidP="001F2B1B">
      <w:pPr>
        <w:spacing w:line="360" w:lineRule="auto"/>
        <w:rPr>
          <w:rFonts w:ascii="Times New Roman" w:hAnsi="Times New Roman" w:cs="Times New Roman"/>
        </w:rPr>
      </w:pPr>
      <w:r w:rsidRPr="00B067FE">
        <w:rPr>
          <w:rFonts w:ascii="Times New Roman" w:hAnsi="Times New Roman" w:cs="Times New Roman"/>
          <w:i/>
        </w:rPr>
        <w:t>Source: Annual Report of HDL &amp;DNPL (F/Y 2004/05 to 2008/09)</w:t>
      </w:r>
    </w:p>
    <w:p w:rsidR="001F2B1B" w:rsidRPr="00B067FE" w:rsidRDefault="001F2B1B" w:rsidP="001F2B1B">
      <w:pPr>
        <w:pStyle w:val="BodyText"/>
        <w:spacing w:line="360" w:lineRule="auto"/>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Table 4.27 shows that the proportion of variable cost and fixed cost of HDL for fiscal year 2004/05 to 2008/09 are 53.24% &amp; 46.76% 68.09% &amp; 31.91%, 75.21% &amp; 24.79% 80.53% &amp; 19.47% and 80.42% &amp; 19.58% respectively. And DNPL for F/Y 2004/05 to 2008/09 are 84.88, 87.03, 86.53, 87.25 and 88.55 &amp; 15.12%, 12.96%, 13.47%, 12.74% and 11.45% respectively. Overall the proportion of variable cost is higher than the fixed cost in both companies. Similarly the proportion of variable cost and fixed cost to total sales of HDL for the F/Y 2004/05 to 2008/09 are 88.12% &amp; 77.41%, 82.86% &amp; 38.82%, 80.26% &amp;26.46%, 82.95% &amp; 20.06% and 82% &amp; 19.97% respectively. And for DNPL, fiscal year 2004/05 to 2008/09 are 79.30 &amp;14.13, 81.17&amp;12.09, 85.03&amp;13.23, 86.83 &amp;12.68 and  88.41&amp;11.43 respectively .Here, the proportion of variable cost to sales revenue is almost constant but the proportion of fixed cost to sales revenue is decreasing. Again, the percentage of sales increase/decrease and the percentage of variable cost increases/decrease of HDL for the F/Y 2004/05 to 2008/09 is 114.6% &amp; 101.7%, 54.52% &amp; 49.67%, 44.19% &amp; 49.03% and 16.75% &amp; 15.41% respectively. And DNPL for F/Y 2004/05 to 2008/09 is 11.79%&amp;14.42%,-9.57%&amp;-5.27%, 18.26%&amp; 2.75% and 13.44% &amp; 15.51% respectively. It shows that when sales increased then the variable cost also increased vice versa.  Rate of increase in sales is less than the rate of increase in variable cost vice versa. The relationship between sales revenue, fixed cost and variable cost can be shown in the bar diagram which is presented below:</w:t>
      </w:r>
    </w:p>
    <w:p w:rsidR="001F2B1B" w:rsidRPr="00B067FE" w:rsidRDefault="001F2B1B" w:rsidP="001F2B1B">
      <w:pPr>
        <w:spacing w:line="360" w:lineRule="auto"/>
        <w:ind w:left="2880" w:firstLine="720"/>
        <w:jc w:val="both"/>
        <w:rPr>
          <w:rFonts w:ascii="Times New Roman" w:hAnsi="Times New Roman" w:cs="Times New Roman"/>
          <w:b/>
          <w:u w:val="single"/>
        </w:rPr>
      </w:pPr>
    </w:p>
    <w:p w:rsidR="00FB41A5" w:rsidRDefault="00FB41A5" w:rsidP="001F2B1B">
      <w:pPr>
        <w:spacing w:line="360" w:lineRule="auto"/>
        <w:jc w:val="center"/>
        <w:rPr>
          <w:rFonts w:ascii="Times New Roman" w:hAnsi="Times New Roman" w:cs="Times New Roman"/>
          <w:b/>
        </w:rPr>
      </w:pPr>
    </w:p>
    <w:p w:rsidR="00FB41A5" w:rsidRDefault="00FB41A5" w:rsidP="001F2B1B">
      <w:pPr>
        <w:spacing w:line="360" w:lineRule="auto"/>
        <w:jc w:val="center"/>
        <w:rPr>
          <w:rFonts w:ascii="Times New Roman" w:hAnsi="Times New Roman" w:cs="Times New Roman"/>
          <w:b/>
        </w:rPr>
      </w:pPr>
    </w:p>
    <w:p w:rsidR="001F2B1B" w:rsidRPr="00B067FE" w:rsidRDefault="001F2B1B" w:rsidP="001F2B1B">
      <w:pPr>
        <w:spacing w:line="360" w:lineRule="auto"/>
        <w:jc w:val="center"/>
        <w:rPr>
          <w:rFonts w:ascii="Times New Roman" w:hAnsi="Times New Roman" w:cs="Times New Roman"/>
          <w:b/>
        </w:rPr>
      </w:pPr>
      <w:r w:rsidRPr="00B067FE">
        <w:rPr>
          <w:rFonts w:ascii="Times New Roman" w:hAnsi="Times New Roman" w:cs="Times New Roman"/>
          <w:b/>
        </w:rPr>
        <w:lastRenderedPageBreak/>
        <w:t>Figure 4.9</w:t>
      </w:r>
    </w:p>
    <w:p w:rsidR="001F2B1B" w:rsidRPr="00B067FE" w:rsidRDefault="001F2B1B" w:rsidP="001F2B1B">
      <w:pPr>
        <w:spacing w:line="360" w:lineRule="auto"/>
        <w:jc w:val="center"/>
        <w:rPr>
          <w:rFonts w:ascii="Times New Roman" w:hAnsi="Times New Roman" w:cs="Times New Roman"/>
          <w:b/>
        </w:rPr>
      </w:pPr>
      <w:r w:rsidRPr="00B067FE">
        <w:rPr>
          <w:rFonts w:ascii="Times New Roman" w:hAnsi="Times New Roman" w:cs="Times New Roman"/>
          <w:b/>
        </w:rPr>
        <w:t>Sales, FC &amp; VC Trend of HDL86</w:t>
      </w:r>
    </w:p>
    <w:p w:rsidR="001F2B1B" w:rsidRPr="00B067FE" w:rsidRDefault="001F2B1B" w:rsidP="001F2B1B">
      <w:pPr>
        <w:spacing w:line="360" w:lineRule="auto"/>
        <w:jc w:val="center"/>
        <w:rPr>
          <w:rFonts w:ascii="Times New Roman" w:hAnsi="Times New Roman" w:cs="Times New Roman"/>
          <w:b/>
        </w:rPr>
      </w:pPr>
      <w:r w:rsidRPr="00B067FE">
        <w:rPr>
          <w:rFonts w:ascii="Times New Roman" w:hAnsi="Times New Roman" w:cs="Times New Roman"/>
          <w:noProof/>
          <w:lang w:bidi="ne-NP"/>
        </w:rPr>
        <w:drawing>
          <wp:inline distT="0" distB="0" distL="0" distR="0">
            <wp:extent cx="5016500" cy="2692400"/>
            <wp:effectExtent l="0" t="0" r="0" b="0"/>
            <wp:docPr id="139"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133"/>
                    <a:srcRect/>
                    <a:stretch>
                      <a:fillRect/>
                    </a:stretch>
                  </pic:blipFill>
                  <pic:spPr bwMode="auto">
                    <a:xfrm>
                      <a:off x="0" y="0"/>
                      <a:ext cx="5016500" cy="2692400"/>
                    </a:xfrm>
                    <a:prstGeom prst="rect">
                      <a:avLst/>
                    </a:prstGeom>
                    <a:noFill/>
                    <a:ln w="9525">
                      <a:noFill/>
                      <a:miter lim="800000"/>
                      <a:headEnd/>
                      <a:tailEnd/>
                    </a:ln>
                  </pic:spPr>
                </pic:pic>
              </a:graphicData>
            </a:graphic>
          </wp:inline>
        </w:drawing>
      </w:r>
    </w:p>
    <w:p w:rsidR="001F2B1B" w:rsidRDefault="001F2B1B" w:rsidP="001F2B1B">
      <w:pPr>
        <w:spacing w:line="360" w:lineRule="auto"/>
        <w:ind w:left="720" w:firstLine="720"/>
        <w:jc w:val="both"/>
        <w:rPr>
          <w:rFonts w:ascii="Times New Roman" w:hAnsi="Times New Roman" w:cs="Times New Roman"/>
        </w:rPr>
      </w:pPr>
    </w:p>
    <w:p w:rsidR="001F2B1B" w:rsidRPr="00B067FE" w:rsidRDefault="001F2B1B" w:rsidP="001F2B1B">
      <w:pPr>
        <w:spacing w:line="360" w:lineRule="auto"/>
        <w:jc w:val="center"/>
        <w:rPr>
          <w:rFonts w:ascii="Times New Roman" w:hAnsi="Times New Roman" w:cs="Times New Roman"/>
          <w:b/>
        </w:rPr>
      </w:pPr>
      <w:r w:rsidRPr="00B067FE">
        <w:rPr>
          <w:rFonts w:ascii="Times New Roman" w:hAnsi="Times New Roman" w:cs="Times New Roman"/>
          <w:b/>
        </w:rPr>
        <w:t>Figure 4.10</w:t>
      </w:r>
    </w:p>
    <w:p w:rsidR="001F2B1B" w:rsidRPr="00B067FE" w:rsidRDefault="001F2B1B" w:rsidP="001F2B1B">
      <w:pPr>
        <w:spacing w:line="360" w:lineRule="auto"/>
        <w:jc w:val="center"/>
        <w:rPr>
          <w:rFonts w:ascii="Times New Roman" w:hAnsi="Times New Roman" w:cs="Times New Roman"/>
          <w:b/>
        </w:rPr>
      </w:pPr>
      <w:r w:rsidRPr="00B067FE">
        <w:rPr>
          <w:rFonts w:ascii="Times New Roman" w:hAnsi="Times New Roman" w:cs="Times New Roman"/>
          <w:b/>
        </w:rPr>
        <w:t>Sales, FC &amp; VC Trend of DNPL86</w:t>
      </w:r>
    </w:p>
    <w:p w:rsidR="001F2B1B" w:rsidRPr="00B067FE" w:rsidRDefault="001F2B1B" w:rsidP="001F2B1B">
      <w:pPr>
        <w:spacing w:line="360" w:lineRule="auto"/>
        <w:jc w:val="center"/>
        <w:rPr>
          <w:rFonts w:ascii="Times New Roman" w:hAnsi="Times New Roman" w:cs="Times New Roman"/>
        </w:rPr>
      </w:pPr>
      <w:r w:rsidRPr="00B067FE">
        <w:rPr>
          <w:rFonts w:ascii="Times New Roman" w:hAnsi="Times New Roman" w:cs="Times New Roman"/>
          <w:noProof/>
          <w:lang w:bidi="ne-NP"/>
        </w:rPr>
        <w:drawing>
          <wp:inline distT="0" distB="0" distL="0" distR="0">
            <wp:extent cx="5016500" cy="2692400"/>
            <wp:effectExtent l="0" t="0" r="0" b="0"/>
            <wp:docPr id="140" name="Pictur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pic:cNvPicPr>
                      <a:picLocks noChangeAspect="1" noChangeArrowheads="1"/>
                    </pic:cNvPicPr>
                  </pic:nvPicPr>
                  <pic:blipFill>
                    <a:blip r:embed="rId134"/>
                    <a:srcRect/>
                    <a:stretch>
                      <a:fillRect/>
                    </a:stretch>
                  </pic:blipFill>
                  <pic:spPr bwMode="auto">
                    <a:xfrm>
                      <a:off x="0" y="0"/>
                      <a:ext cx="5016500" cy="2692400"/>
                    </a:xfrm>
                    <a:prstGeom prst="rect">
                      <a:avLst/>
                    </a:prstGeom>
                    <a:noFill/>
                    <a:ln w="9525">
                      <a:noFill/>
                      <a:miter lim="800000"/>
                      <a:headEnd/>
                      <a:tailEnd/>
                    </a:ln>
                  </pic:spPr>
                </pic:pic>
              </a:graphicData>
            </a:graphic>
          </wp:inline>
        </w:drawing>
      </w:r>
    </w:p>
    <w:p w:rsidR="001F2B1B" w:rsidRPr="00B067FE" w:rsidRDefault="001F2B1B" w:rsidP="001F2B1B">
      <w:pPr>
        <w:spacing w:line="360" w:lineRule="auto"/>
        <w:jc w:val="center"/>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b/>
        </w:rPr>
      </w:pPr>
      <w:r w:rsidRPr="00B067FE">
        <w:rPr>
          <w:rFonts w:ascii="Times New Roman" w:hAnsi="Times New Roman" w:cs="Times New Roman"/>
          <w:b/>
        </w:rPr>
        <w:lastRenderedPageBreak/>
        <w:t>4.6 Cost-Volume-Profit Analysis of HDL&amp; DNPL</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 xml:space="preserve">Cost volume profit is a management accounting tool to show the relationship between the ingredients of profit planning. Profit planning is the function of selling price of the product and unit sold. The entire gamut of profit planning is associate with CVP interrelationship. CVP analysis is the technique that explores the relationship, which exists among costs, revenue, output level and resulting profit. Cost-Volume Profit analysis can be extended to cover the effects of changes in selling prices or services fees, cost, income tax rate and product mix. The aim of CVP analysis is to have a fair estimate of total costs, total revenue and profit at various sales volumes. CVP analysis provides the management with the comprehensive overview of the effects on revenue and costs of all kinds of short run financial changes. It is related to profit, sales volume and costs. CVP analysis helps to determine the minimum sales volume to avoid losses and the sales volume at which the profit goal of the company will be achieved. And this analysis is possible only when the management has information about variable and fixed costs and selling price of the product or sales revenue. </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 xml:space="preserve">On the calculation of BEP in HDL&amp; DNPL, following assumptions should be considered: - </w:t>
      </w:r>
    </w:p>
    <w:p w:rsidR="001F2B1B" w:rsidRPr="00B067FE" w:rsidRDefault="001F2B1B" w:rsidP="001F2B1B">
      <w:pPr>
        <w:numPr>
          <w:ilvl w:val="0"/>
          <w:numId w:val="37"/>
        </w:numPr>
        <w:tabs>
          <w:tab w:val="clear" w:pos="720"/>
          <w:tab w:val="num" w:pos="540"/>
        </w:tabs>
        <w:spacing w:after="0" w:line="360" w:lineRule="auto"/>
        <w:ind w:left="540" w:hanging="540"/>
        <w:jc w:val="both"/>
        <w:rPr>
          <w:rFonts w:ascii="Times New Roman" w:hAnsi="Times New Roman" w:cs="Times New Roman"/>
        </w:rPr>
      </w:pPr>
      <w:r w:rsidRPr="00B067FE">
        <w:rPr>
          <w:rFonts w:ascii="Times New Roman" w:hAnsi="Times New Roman" w:cs="Times New Roman"/>
        </w:rPr>
        <w:t>Activity base is selected in terms of sales revenue.</w:t>
      </w:r>
    </w:p>
    <w:p w:rsidR="001F2B1B" w:rsidRPr="00B067FE" w:rsidRDefault="001F2B1B" w:rsidP="001F2B1B">
      <w:pPr>
        <w:numPr>
          <w:ilvl w:val="0"/>
          <w:numId w:val="37"/>
        </w:numPr>
        <w:tabs>
          <w:tab w:val="clear" w:pos="720"/>
          <w:tab w:val="num" w:pos="540"/>
        </w:tabs>
        <w:spacing w:after="0" w:line="360" w:lineRule="auto"/>
        <w:ind w:left="540" w:hanging="540"/>
        <w:jc w:val="both"/>
        <w:rPr>
          <w:rFonts w:ascii="Times New Roman" w:hAnsi="Times New Roman" w:cs="Times New Roman"/>
        </w:rPr>
      </w:pPr>
      <w:r w:rsidRPr="00B067FE">
        <w:rPr>
          <w:rFonts w:ascii="Times New Roman" w:hAnsi="Times New Roman" w:cs="Times New Roman"/>
        </w:rPr>
        <w:t>The concept of cost variability is valid, so costs can be classified as fixed and variable.</w:t>
      </w:r>
    </w:p>
    <w:p w:rsidR="001F2B1B" w:rsidRPr="00B067FE" w:rsidRDefault="001F2B1B" w:rsidP="001F2B1B">
      <w:pPr>
        <w:numPr>
          <w:ilvl w:val="0"/>
          <w:numId w:val="37"/>
        </w:numPr>
        <w:tabs>
          <w:tab w:val="clear" w:pos="720"/>
          <w:tab w:val="num" w:pos="540"/>
        </w:tabs>
        <w:spacing w:after="0" w:line="360" w:lineRule="auto"/>
        <w:ind w:left="540" w:hanging="540"/>
        <w:jc w:val="both"/>
        <w:rPr>
          <w:rFonts w:ascii="Times New Roman" w:hAnsi="Times New Roman" w:cs="Times New Roman"/>
        </w:rPr>
      </w:pPr>
      <w:r w:rsidRPr="00B067FE">
        <w:rPr>
          <w:rFonts w:ascii="Times New Roman" w:hAnsi="Times New Roman" w:cs="Times New Roman"/>
        </w:rPr>
        <w:t>Other type of income (non-operating income) is not included in the revenue.</w:t>
      </w:r>
    </w:p>
    <w:p w:rsidR="001F2B1B" w:rsidRPr="00B067FE" w:rsidRDefault="001F2B1B" w:rsidP="001F2B1B">
      <w:pPr>
        <w:numPr>
          <w:ilvl w:val="0"/>
          <w:numId w:val="37"/>
        </w:numPr>
        <w:tabs>
          <w:tab w:val="clear" w:pos="720"/>
          <w:tab w:val="num" w:pos="540"/>
        </w:tabs>
        <w:spacing w:after="0" w:line="360" w:lineRule="auto"/>
        <w:ind w:left="540" w:hanging="540"/>
        <w:jc w:val="both"/>
        <w:rPr>
          <w:rFonts w:ascii="Times New Roman" w:hAnsi="Times New Roman" w:cs="Times New Roman"/>
        </w:rPr>
      </w:pPr>
      <w:r w:rsidRPr="00B067FE">
        <w:rPr>
          <w:rFonts w:ascii="Times New Roman" w:hAnsi="Times New Roman" w:cs="Times New Roman"/>
        </w:rPr>
        <w:t>There is no significant change in stocks.</w:t>
      </w:r>
    </w:p>
    <w:p w:rsidR="001F2B1B" w:rsidRPr="00B067FE" w:rsidRDefault="001F2B1B" w:rsidP="001F2B1B">
      <w:pPr>
        <w:numPr>
          <w:ilvl w:val="0"/>
          <w:numId w:val="37"/>
        </w:numPr>
        <w:tabs>
          <w:tab w:val="clear" w:pos="720"/>
          <w:tab w:val="num" w:pos="540"/>
        </w:tabs>
        <w:spacing w:after="0" w:line="360" w:lineRule="auto"/>
        <w:ind w:left="540" w:hanging="540"/>
        <w:jc w:val="both"/>
        <w:rPr>
          <w:rFonts w:ascii="Times New Roman" w:hAnsi="Times New Roman" w:cs="Times New Roman"/>
          <w:bCs/>
        </w:rPr>
      </w:pPr>
      <w:r w:rsidRPr="00B067FE">
        <w:rPr>
          <w:rFonts w:ascii="Times New Roman" w:hAnsi="Times New Roman" w:cs="Times New Roman"/>
        </w:rPr>
        <w:t>Sales mix ratio among the products remains constant.</w:t>
      </w:r>
    </w:p>
    <w:p w:rsidR="001F2B1B" w:rsidRPr="00B067FE" w:rsidRDefault="001F2B1B" w:rsidP="001F2B1B">
      <w:pPr>
        <w:spacing w:line="360" w:lineRule="auto"/>
        <w:jc w:val="center"/>
        <w:rPr>
          <w:rFonts w:ascii="Times New Roman" w:hAnsi="Times New Roman" w:cs="Times New Roman"/>
          <w:bCs/>
        </w:rPr>
      </w:pPr>
    </w:p>
    <w:p w:rsidR="001F2B1B" w:rsidRPr="00B067FE" w:rsidRDefault="001F2B1B" w:rsidP="001F2B1B">
      <w:pPr>
        <w:spacing w:line="360" w:lineRule="auto"/>
        <w:jc w:val="center"/>
        <w:rPr>
          <w:rFonts w:ascii="Times New Roman" w:hAnsi="Times New Roman" w:cs="Times New Roman"/>
          <w:b/>
          <w:bCs/>
        </w:rPr>
      </w:pPr>
      <w:r w:rsidRPr="00B067FE">
        <w:rPr>
          <w:rFonts w:ascii="Times New Roman" w:hAnsi="Times New Roman" w:cs="Times New Roman"/>
          <w:b/>
          <w:bCs/>
        </w:rPr>
        <w:t>Table 4.29</w:t>
      </w:r>
    </w:p>
    <w:p w:rsidR="001F2B1B" w:rsidRPr="00B067FE" w:rsidRDefault="001F2B1B" w:rsidP="001F2B1B">
      <w:pPr>
        <w:spacing w:line="360" w:lineRule="auto"/>
        <w:jc w:val="center"/>
        <w:rPr>
          <w:rFonts w:ascii="Times New Roman" w:hAnsi="Times New Roman" w:cs="Times New Roman"/>
          <w:b/>
          <w:bCs/>
        </w:rPr>
      </w:pPr>
      <w:r w:rsidRPr="00B067FE">
        <w:rPr>
          <w:rFonts w:ascii="Times New Roman" w:hAnsi="Times New Roman" w:cs="Times New Roman"/>
          <w:b/>
          <w:bCs/>
        </w:rPr>
        <w:t>Income Statement of HDL for the year 2004/05 to 2008/0987</w:t>
      </w:r>
    </w:p>
    <w:tbl>
      <w:tblPr>
        <w:tblW w:w="9474" w:type="dxa"/>
        <w:jc w:val="center"/>
        <w:tblInd w:w="1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1E0"/>
      </w:tblPr>
      <w:tblGrid>
        <w:gridCol w:w="2889"/>
        <w:gridCol w:w="1361"/>
        <w:gridCol w:w="1361"/>
        <w:gridCol w:w="1361"/>
        <w:gridCol w:w="1251"/>
        <w:gridCol w:w="1251"/>
      </w:tblGrid>
      <w:tr w:rsidR="001F2B1B" w:rsidRPr="00B067FE" w:rsidTr="002E327B">
        <w:trPr>
          <w:jc w:val="center"/>
        </w:trPr>
        <w:tc>
          <w:tcPr>
            <w:tcW w:w="2889" w:type="dxa"/>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Particulars</w:t>
            </w:r>
          </w:p>
        </w:tc>
        <w:tc>
          <w:tcPr>
            <w:tcW w:w="1361" w:type="dxa"/>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2004/05</w:t>
            </w:r>
          </w:p>
        </w:tc>
        <w:tc>
          <w:tcPr>
            <w:tcW w:w="1361" w:type="dxa"/>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2005/06</w:t>
            </w:r>
          </w:p>
        </w:tc>
        <w:tc>
          <w:tcPr>
            <w:tcW w:w="1361" w:type="dxa"/>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2006/07</w:t>
            </w:r>
          </w:p>
        </w:tc>
        <w:tc>
          <w:tcPr>
            <w:tcW w:w="1251" w:type="dxa"/>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2007/08</w:t>
            </w:r>
          </w:p>
        </w:tc>
        <w:tc>
          <w:tcPr>
            <w:tcW w:w="1251" w:type="dxa"/>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2008/09</w:t>
            </w:r>
          </w:p>
        </w:tc>
      </w:tr>
      <w:tr w:rsidR="001F2B1B" w:rsidRPr="00B067FE" w:rsidTr="002E327B">
        <w:trPr>
          <w:jc w:val="center"/>
        </w:trPr>
        <w:tc>
          <w:tcPr>
            <w:tcW w:w="2889" w:type="dxa"/>
          </w:tcPr>
          <w:p w:rsidR="001F2B1B" w:rsidRPr="00B067FE" w:rsidRDefault="001F2B1B" w:rsidP="002E327B">
            <w:pPr>
              <w:spacing w:line="360" w:lineRule="auto"/>
              <w:rPr>
                <w:rFonts w:ascii="Times New Roman" w:hAnsi="Times New Roman" w:cs="Times New Roman"/>
              </w:rPr>
            </w:pPr>
            <w:r w:rsidRPr="00B067FE">
              <w:rPr>
                <w:rFonts w:ascii="Times New Roman" w:hAnsi="Times New Roman" w:cs="Times New Roman"/>
              </w:rPr>
              <w:t>A. Sales Revenue</w:t>
            </w:r>
          </w:p>
        </w:tc>
        <w:tc>
          <w:tcPr>
            <w:tcW w:w="1361"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94865090</w:t>
            </w:r>
          </w:p>
        </w:tc>
        <w:tc>
          <w:tcPr>
            <w:tcW w:w="1361"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618148502</w:t>
            </w:r>
          </w:p>
        </w:tc>
        <w:tc>
          <w:tcPr>
            <w:tcW w:w="1361"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314578626</w:t>
            </w:r>
          </w:p>
        </w:tc>
        <w:tc>
          <w:tcPr>
            <w:tcW w:w="1251"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453598946</w:t>
            </w:r>
          </w:p>
        </w:tc>
        <w:tc>
          <w:tcPr>
            <w:tcW w:w="1251"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529559164</w:t>
            </w:r>
          </w:p>
        </w:tc>
      </w:tr>
      <w:tr w:rsidR="001F2B1B" w:rsidRPr="00B067FE" w:rsidTr="002E327B">
        <w:trPr>
          <w:trHeight w:val="287"/>
          <w:jc w:val="center"/>
        </w:trPr>
        <w:tc>
          <w:tcPr>
            <w:tcW w:w="2889" w:type="dxa"/>
          </w:tcPr>
          <w:p w:rsidR="001F2B1B" w:rsidRPr="00B067FE" w:rsidRDefault="001F2B1B" w:rsidP="002E327B">
            <w:pPr>
              <w:spacing w:line="360" w:lineRule="auto"/>
              <w:rPr>
                <w:rFonts w:ascii="Times New Roman" w:hAnsi="Times New Roman" w:cs="Times New Roman"/>
              </w:rPr>
            </w:pPr>
            <w:r w:rsidRPr="00B067FE">
              <w:rPr>
                <w:rFonts w:ascii="Times New Roman" w:hAnsi="Times New Roman" w:cs="Times New Roman"/>
              </w:rPr>
              <w:t>B. Variable Cost:</w:t>
            </w:r>
          </w:p>
        </w:tc>
        <w:tc>
          <w:tcPr>
            <w:tcW w:w="1361"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83597171</w:t>
            </w:r>
          </w:p>
        </w:tc>
        <w:tc>
          <w:tcPr>
            <w:tcW w:w="1361"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168693043</w:t>
            </w:r>
          </w:p>
        </w:tc>
        <w:tc>
          <w:tcPr>
            <w:tcW w:w="1361"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252487955</w:t>
            </w:r>
          </w:p>
        </w:tc>
        <w:tc>
          <w:tcPr>
            <w:tcW w:w="1251"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376276956</w:t>
            </w:r>
          </w:p>
        </w:tc>
        <w:tc>
          <w:tcPr>
            <w:tcW w:w="1251"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434250738</w:t>
            </w:r>
          </w:p>
        </w:tc>
      </w:tr>
      <w:tr w:rsidR="001F2B1B" w:rsidRPr="00B067FE" w:rsidTr="002E327B">
        <w:trPr>
          <w:jc w:val="center"/>
        </w:trPr>
        <w:tc>
          <w:tcPr>
            <w:tcW w:w="2889" w:type="dxa"/>
          </w:tcPr>
          <w:p w:rsidR="001F2B1B" w:rsidRPr="00B067FE" w:rsidRDefault="001F2B1B" w:rsidP="002E327B">
            <w:pPr>
              <w:spacing w:line="360" w:lineRule="auto"/>
              <w:ind w:left="300" w:hanging="300"/>
              <w:rPr>
                <w:rFonts w:ascii="Times New Roman" w:hAnsi="Times New Roman" w:cs="Times New Roman"/>
              </w:rPr>
            </w:pPr>
            <w:r w:rsidRPr="00B067FE">
              <w:rPr>
                <w:rFonts w:ascii="Times New Roman" w:hAnsi="Times New Roman" w:cs="Times New Roman"/>
              </w:rPr>
              <w:t>C. Contribution Margin (A-B)</w:t>
            </w:r>
          </w:p>
        </w:tc>
        <w:tc>
          <w:tcPr>
            <w:tcW w:w="1361"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11267919</w:t>
            </w:r>
          </w:p>
        </w:tc>
        <w:tc>
          <w:tcPr>
            <w:tcW w:w="1361"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34892065</w:t>
            </w:r>
          </w:p>
        </w:tc>
        <w:tc>
          <w:tcPr>
            <w:tcW w:w="1361"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62090671</w:t>
            </w:r>
          </w:p>
        </w:tc>
        <w:tc>
          <w:tcPr>
            <w:tcW w:w="1251"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77321990</w:t>
            </w:r>
          </w:p>
        </w:tc>
        <w:tc>
          <w:tcPr>
            <w:tcW w:w="1251"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95308426</w:t>
            </w:r>
          </w:p>
        </w:tc>
      </w:tr>
      <w:tr w:rsidR="001F2B1B" w:rsidRPr="00B067FE" w:rsidTr="002E327B">
        <w:trPr>
          <w:jc w:val="center"/>
        </w:trPr>
        <w:tc>
          <w:tcPr>
            <w:tcW w:w="2889" w:type="dxa"/>
          </w:tcPr>
          <w:p w:rsidR="001F2B1B" w:rsidRPr="00B067FE" w:rsidRDefault="001F2B1B" w:rsidP="002E327B">
            <w:pPr>
              <w:spacing w:line="360" w:lineRule="auto"/>
              <w:rPr>
                <w:rFonts w:ascii="Times New Roman" w:hAnsi="Times New Roman" w:cs="Times New Roman"/>
              </w:rPr>
            </w:pPr>
            <w:r w:rsidRPr="00B067FE">
              <w:rPr>
                <w:rFonts w:ascii="Times New Roman" w:hAnsi="Times New Roman" w:cs="Times New Roman"/>
              </w:rPr>
              <w:t>D. Fixed Cost:</w:t>
            </w:r>
          </w:p>
        </w:tc>
        <w:tc>
          <w:tcPr>
            <w:tcW w:w="1361"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73436042</w:t>
            </w:r>
          </w:p>
        </w:tc>
        <w:tc>
          <w:tcPr>
            <w:tcW w:w="1361"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79034297</w:t>
            </w:r>
          </w:p>
        </w:tc>
        <w:tc>
          <w:tcPr>
            <w:tcW w:w="1361"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83229028</w:t>
            </w:r>
          </w:p>
        </w:tc>
        <w:tc>
          <w:tcPr>
            <w:tcW w:w="1251"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90997997</w:t>
            </w:r>
          </w:p>
        </w:tc>
        <w:tc>
          <w:tcPr>
            <w:tcW w:w="1251"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105705129</w:t>
            </w:r>
          </w:p>
        </w:tc>
      </w:tr>
      <w:tr w:rsidR="001F2B1B" w:rsidRPr="00B067FE" w:rsidTr="002E327B">
        <w:trPr>
          <w:jc w:val="center"/>
        </w:trPr>
        <w:tc>
          <w:tcPr>
            <w:tcW w:w="2889" w:type="dxa"/>
          </w:tcPr>
          <w:p w:rsidR="001F2B1B" w:rsidRPr="00B067FE" w:rsidRDefault="001F2B1B" w:rsidP="002E327B">
            <w:pPr>
              <w:spacing w:line="360" w:lineRule="auto"/>
              <w:rPr>
                <w:rFonts w:ascii="Times New Roman" w:hAnsi="Times New Roman" w:cs="Times New Roman"/>
              </w:rPr>
            </w:pPr>
            <w:r w:rsidRPr="00B067FE">
              <w:rPr>
                <w:rFonts w:ascii="Times New Roman" w:hAnsi="Times New Roman" w:cs="Times New Roman"/>
              </w:rPr>
              <w:lastRenderedPageBreak/>
              <w:t>E. Profit (Loss) (C-D)</w:t>
            </w:r>
          </w:p>
        </w:tc>
        <w:tc>
          <w:tcPr>
            <w:tcW w:w="1361"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(62168123)</w:t>
            </w:r>
          </w:p>
        </w:tc>
        <w:tc>
          <w:tcPr>
            <w:tcW w:w="1361"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(44142232)</w:t>
            </w:r>
          </w:p>
        </w:tc>
        <w:tc>
          <w:tcPr>
            <w:tcW w:w="1361"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(21138357)</w:t>
            </w:r>
          </w:p>
        </w:tc>
        <w:tc>
          <w:tcPr>
            <w:tcW w:w="1251"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(13676007)</w:t>
            </w:r>
          </w:p>
        </w:tc>
        <w:tc>
          <w:tcPr>
            <w:tcW w:w="1251"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(10396703)</w:t>
            </w:r>
          </w:p>
        </w:tc>
      </w:tr>
      <w:tr w:rsidR="001F2B1B" w:rsidRPr="00B067FE" w:rsidTr="002E327B">
        <w:trPr>
          <w:jc w:val="center"/>
        </w:trPr>
        <w:tc>
          <w:tcPr>
            <w:tcW w:w="2889" w:type="dxa"/>
          </w:tcPr>
          <w:p w:rsidR="001F2B1B" w:rsidRPr="00B067FE" w:rsidRDefault="001F2B1B" w:rsidP="002E327B">
            <w:pPr>
              <w:spacing w:line="360" w:lineRule="auto"/>
              <w:ind w:left="300" w:hanging="300"/>
              <w:rPr>
                <w:rFonts w:ascii="Times New Roman" w:hAnsi="Times New Roman" w:cs="Times New Roman"/>
              </w:rPr>
            </w:pPr>
            <w:r w:rsidRPr="00B067FE">
              <w:rPr>
                <w:rFonts w:ascii="Times New Roman" w:hAnsi="Times New Roman" w:cs="Times New Roman"/>
              </w:rPr>
              <w:t>F. P/V ratio = (CM/Sales)</w:t>
            </w:r>
          </w:p>
        </w:tc>
        <w:tc>
          <w:tcPr>
            <w:tcW w:w="1361"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0.1188</w:t>
            </w:r>
          </w:p>
        </w:tc>
        <w:tc>
          <w:tcPr>
            <w:tcW w:w="1361"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0.1714</w:t>
            </w:r>
          </w:p>
        </w:tc>
        <w:tc>
          <w:tcPr>
            <w:tcW w:w="1361"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0.1974</w:t>
            </w:r>
          </w:p>
        </w:tc>
        <w:tc>
          <w:tcPr>
            <w:tcW w:w="1251"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0.1705</w:t>
            </w:r>
          </w:p>
        </w:tc>
        <w:tc>
          <w:tcPr>
            <w:tcW w:w="1251"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0.18</w:t>
            </w:r>
          </w:p>
        </w:tc>
      </w:tr>
      <w:tr w:rsidR="001F2B1B" w:rsidRPr="00B067FE" w:rsidTr="002E327B">
        <w:trPr>
          <w:jc w:val="center"/>
        </w:trPr>
        <w:tc>
          <w:tcPr>
            <w:tcW w:w="2889" w:type="dxa"/>
          </w:tcPr>
          <w:p w:rsidR="001F2B1B" w:rsidRPr="00B067FE" w:rsidRDefault="001F2B1B" w:rsidP="002E327B">
            <w:pPr>
              <w:spacing w:line="360" w:lineRule="auto"/>
              <w:ind w:left="-38" w:right="-256"/>
              <w:rPr>
                <w:rFonts w:ascii="Times New Roman" w:hAnsi="Times New Roman" w:cs="Times New Roman"/>
              </w:rPr>
            </w:pPr>
            <w:r w:rsidRPr="00B067FE">
              <w:rPr>
                <w:rFonts w:ascii="Times New Roman" w:hAnsi="Times New Roman" w:cs="Times New Roman"/>
              </w:rPr>
              <w:t>G. BEP = (FC/P/V ratio)</w:t>
            </w:r>
          </w:p>
        </w:tc>
        <w:tc>
          <w:tcPr>
            <w:tcW w:w="1361"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618148502</w:t>
            </w:r>
          </w:p>
        </w:tc>
        <w:tc>
          <w:tcPr>
            <w:tcW w:w="1361"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461110251</w:t>
            </w:r>
          </w:p>
        </w:tc>
        <w:tc>
          <w:tcPr>
            <w:tcW w:w="1361"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421626282</w:t>
            </w:r>
          </w:p>
        </w:tc>
        <w:tc>
          <w:tcPr>
            <w:tcW w:w="1251"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533712592</w:t>
            </w:r>
          </w:p>
        </w:tc>
        <w:tc>
          <w:tcPr>
            <w:tcW w:w="1251"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587250717</w:t>
            </w:r>
          </w:p>
        </w:tc>
      </w:tr>
      <w:tr w:rsidR="001F2B1B" w:rsidRPr="00B067FE" w:rsidTr="002E327B">
        <w:trPr>
          <w:jc w:val="center"/>
        </w:trPr>
        <w:tc>
          <w:tcPr>
            <w:tcW w:w="2889" w:type="dxa"/>
          </w:tcPr>
          <w:p w:rsidR="001F2B1B" w:rsidRPr="00B067FE" w:rsidRDefault="001F2B1B" w:rsidP="002E327B">
            <w:pPr>
              <w:spacing w:line="360" w:lineRule="auto"/>
              <w:jc w:val="right"/>
              <w:rPr>
                <w:rFonts w:ascii="Times New Roman" w:hAnsi="Times New Roman" w:cs="Times New Roman"/>
                <w:b/>
              </w:rPr>
            </w:pPr>
            <w:r w:rsidRPr="00B067FE">
              <w:rPr>
                <w:rFonts w:ascii="Times New Roman" w:hAnsi="Times New Roman" w:cs="Times New Roman"/>
                <w:b/>
              </w:rPr>
              <w:t>(A-G)</w:t>
            </w:r>
          </w:p>
        </w:tc>
        <w:tc>
          <w:tcPr>
            <w:tcW w:w="1361" w:type="dxa"/>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(523283412)</w:t>
            </w:r>
          </w:p>
        </w:tc>
        <w:tc>
          <w:tcPr>
            <w:tcW w:w="1361" w:type="dxa"/>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(257525143)</w:t>
            </w:r>
          </w:p>
        </w:tc>
        <w:tc>
          <w:tcPr>
            <w:tcW w:w="1361" w:type="dxa"/>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(107047656)</w:t>
            </w:r>
          </w:p>
        </w:tc>
        <w:tc>
          <w:tcPr>
            <w:tcW w:w="1251" w:type="dxa"/>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(80113646)</w:t>
            </w:r>
          </w:p>
        </w:tc>
        <w:tc>
          <w:tcPr>
            <w:tcW w:w="1251" w:type="dxa"/>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(57691553)</w:t>
            </w:r>
          </w:p>
        </w:tc>
      </w:tr>
    </w:tbl>
    <w:p w:rsidR="001F2B1B" w:rsidRPr="00B067FE" w:rsidRDefault="001F2B1B" w:rsidP="001F2B1B">
      <w:pPr>
        <w:spacing w:line="360" w:lineRule="auto"/>
        <w:ind w:right="-511"/>
        <w:rPr>
          <w:rFonts w:ascii="Times New Roman" w:hAnsi="Times New Roman" w:cs="Times New Roman"/>
        </w:rPr>
      </w:pPr>
      <w:r w:rsidRPr="00B067FE">
        <w:rPr>
          <w:rFonts w:ascii="Times New Roman" w:hAnsi="Times New Roman" w:cs="Times New Roman"/>
          <w:i/>
        </w:rPr>
        <w:t xml:space="preserve">Source: Annual Report of HDL (F/Y 2004/05 to 2008/09) </w:t>
      </w:r>
    </w:p>
    <w:p w:rsidR="00FB41A5" w:rsidRDefault="00FB41A5" w:rsidP="00FB41A5">
      <w:pPr>
        <w:spacing w:line="360" w:lineRule="auto"/>
        <w:jc w:val="center"/>
        <w:rPr>
          <w:rFonts w:ascii="Times New Roman" w:hAnsi="Times New Roman" w:cs="Times New Roman"/>
          <w:b/>
          <w:bCs/>
        </w:rPr>
      </w:pPr>
    </w:p>
    <w:p w:rsidR="001F2B1B" w:rsidRPr="00B067FE" w:rsidRDefault="001F2B1B" w:rsidP="00FB41A5">
      <w:pPr>
        <w:spacing w:line="360" w:lineRule="auto"/>
        <w:jc w:val="center"/>
        <w:rPr>
          <w:rFonts w:ascii="Times New Roman" w:hAnsi="Times New Roman" w:cs="Times New Roman"/>
          <w:b/>
          <w:bCs/>
        </w:rPr>
      </w:pPr>
      <w:r w:rsidRPr="00B067FE">
        <w:rPr>
          <w:rFonts w:ascii="Times New Roman" w:hAnsi="Times New Roman" w:cs="Times New Roman"/>
          <w:b/>
          <w:bCs/>
        </w:rPr>
        <w:t>Table 4.30</w:t>
      </w:r>
    </w:p>
    <w:p w:rsidR="001F2B1B" w:rsidRPr="00B067FE" w:rsidRDefault="001F2B1B" w:rsidP="001F2B1B">
      <w:pPr>
        <w:spacing w:line="360" w:lineRule="auto"/>
        <w:jc w:val="center"/>
        <w:rPr>
          <w:rFonts w:ascii="Times New Roman" w:hAnsi="Times New Roman" w:cs="Times New Roman"/>
          <w:b/>
          <w:bCs/>
        </w:rPr>
      </w:pPr>
      <w:r w:rsidRPr="00B067FE">
        <w:rPr>
          <w:rFonts w:ascii="Times New Roman" w:hAnsi="Times New Roman" w:cs="Times New Roman"/>
          <w:b/>
          <w:bCs/>
        </w:rPr>
        <w:t>Income Statement of DNPL for the year 2004/05 to 2008/0988</w:t>
      </w:r>
    </w:p>
    <w:p w:rsidR="001F2B1B" w:rsidRPr="00B067FE" w:rsidRDefault="001F2B1B" w:rsidP="001F2B1B">
      <w:pPr>
        <w:spacing w:line="360" w:lineRule="auto"/>
        <w:jc w:val="right"/>
        <w:rPr>
          <w:rFonts w:ascii="Times New Roman" w:hAnsi="Times New Roman" w:cs="Times New Roman"/>
          <w:bCs/>
        </w:rPr>
      </w:pPr>
      <w:r w:rsidRPr="00B067FE">
        <w:rPr>
          <w:rFonts w:ascii="Times New Roman" w:hAnsi="Times New Roman" w:cs="Times New Roman"/>
          <w:bCs/>
        </w:rPr>
        <w:t>(in Nrs Lakhs)</w:t>
      </w:r>
    </w:p>
    <w:tbl>
      <w:tblPr>
        <w:tblW w:w="92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1E0"/>
      </w:tblPr>
      <w:tblGrid>
        <w:gridCol w:w="3324"/>
        <w:gridCol w:w="1134"/>
        <w:gridCol w:w="1124"/>
        <w:gridCol w:w="1124"/>
        <w:gridCol w:w="1260"/>
        <w:gridCol w:w="1260"/>
      </w:tblGrid>
      <w:tr w:rsidR="001F2B1B" w:rsidRPr="00B067FE" w:rsidTr="002E327B">
        <w:trPr>
          <w:jc w:val="center"/>
        </w:trPr>
        <w:tc>
          <w:tcPr>
            <w:tcW w:w="3324" w:type="dxa"/>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Particulars</w:t>
            </w:r>
          </w:p>
        </w:tc>
        <w:tc>
          <w:tcPr>
            <w:tcW w:w="1134" w:type="dxa"/>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2004/05</w:t>
            </w:r>
          </w:p>
        </w:tc>
        <w:tc>
          <w:tcPr>
            <w:tcW w:w="1124" w:type="dxa"/>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2005/06</w:t>
            </w:r>
          </w:p>
        </w:tc>
        <w:tc>
          <w:tcPr>
            <w:tcW w:w="1124" w:type="dxa"/>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2006/07</w:t>
            </w:r>
          </w:p>
        </w:tc>
        <w:tc>
          <w:tcPr>
            <w:tcW w:w="1260" w:type="dxa"/>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2007/08</w:t>
            </w:r>
          </w:p>
        </w:tc>
        <w:tc>
          <w:tcPr>
            <w:tcW w:w="1260" w:type="dxa"/>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2008/09</w:t>
            </w:r>
          </w:p>
        </w:tc>
      </w:tr>
      <w:tr w:rsidR="001F2B1B" w:rsidRPr="00B067FE" w:rsidTr="002E327B">
        <w:trPr>
          <w:jc w:val="center"/>
        </w:trPr>
        <w:tc>
          <w:tcPr>
            <w:tcW w:w="3324" w:type="dxa"/>
          </w:tcPr>
          <w:p w:rsidR="001F2B1B" w:rsidRPr="00B067FE" w:rsidRDefault="001F2B1B" w:rsidP="002E327B">
            <w:pPr>
              <w:spacing w:line="360" w:lineRule="auto"/>
              <w:rPr>
                <w:rFonts w:ascii="Times New Roman" w:hAnsi="Times New Roman" w:cs="Times New Roman"/>
              </w:rPr>
            </w:pPr>
            <w:r w:rsidRPr="00B067FE">
              <w:rPr>
                <w:rFonts w:ascii="Times New Roman" w:hAnsi="Times New Roman" w:cs="Times New Roman"/>
              </w:rPr>
              <w:t>A. Sales Revenue</w:t>
            </w:r>
          </w:p>
        </w:tc>
        <w:tc>
          <w:tcPr>
            <w:tcW w:w="1134" w:type="dxa"/>
          </w:tcPr>
          <w:p w:rsidR="001F2B1B" w:rsidRPr="00B067FE" w:rsidRDefault="001F2B1B" w:rsidP="002E327B">
            <w:pPr>
              <w:tabs>
                <w:tab w:val="left" w:pos="3165"/>
              </w:tabs>
              <w:spacing w:line="360" w:lineRule="auto"/>
              <w:jc w:val="center"/>
              <w:rPr>
                <w:rFonts w:ascii="Times New Roman" w:hAnsi="Times New Roman" w:cs="Times New Roman"/>
              </w:rPr>
            </w:pPr>
            <w:r w:rsidRPr="00B067FE">
              <w:rPr>
                <w:rFonts w:ascii="Times New Roman" w:hAnsi="Times New Roman" w:cs="Times New Roman"/>
              </w:rPr>
              <w:t>26995.05</w:t>
            </w:r>
          </w:p>
        </w:tc>
        <w:tc>
          <w:tcPr>
            <w:tcW w:w="1124"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30177.02</w:t>
            </w:r>
          </w:p>
        </w:tc>
        <w:tc>
          <w:tcPr>
            <w:tcW w:w="1124"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27287.90</w:t>
            </w:r>
          </w:p>
        </w:tc>
        <w:tc>
          <w:tcPr>
            <w:tcW w:w="1260"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32270.23</w:t>
            </w:r>
          </w:p>
        </w:tc>
        <w:tc>
          <w:tcPr>
            <w:tcW w:w="1260"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36608.41</w:t>
            </w:r>
          </w:p>
        </w:tc>
      </w:tr>
      <w:tr w:rsidR="001F2B1B" w:rsidRPr="00B067FE" w:rsidTr="002E327B">
        <w:trPr>
          <w:trHeight w:val="287"/>
          <w:jc w:val="center"/>
        </w:trPr>
        <w:tc>
          <w:tcPr>
            <w:tcW w:w="3324" w:type="dxa"/>
          </w:tcPr>
          <w:p w:rsidR="001F2B1B" w:rsidRPr="00B067FE" w:rsidRDefault="001F2B1B" w:rsidP="002E327B">
            <w:pPr>
              <w:spacing w:line="360" w:lineRule="auto"/>
              <w:rPr>
                <w:rFonts w:ascii="Times New Roman" w:hAnsi="Times New Roman" w:cs="Times New Roman"/>
              </w:rPr>
            </w:pPr>
            <w:r w:rsidRPr="00B067FE">
              <w:rPr>
                <w:rFonts w:ascii="Times New Roman" w:hAnsi="Times New Roman" w:cs="Times New Roman"/>
              </w:rPr>
              <w:t>B. Variable Cost:</w:t>
            </w:r>
          </w:p>
        </w:tc>
        <w:tc>
          <w:tcPr>
            <w:tcW w:w="1134"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21408.02</w:t>
            </w:r>
          </w:p>
        </w:tc>
        <w:tc>
          <w:tcPr>
            <w:tcW w:w="1124"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24495.75</w:t>
            </w:r>
          </w:p>
        </w:tc>
        <w:tc>
          <w:tcPr>
            <w:tcW w:w="1124"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23204.23</w:t>
            </w:r>
          </w:p>
        </w:tc>
        <w:tc>
          <w:tcPr>
            <w:tcW w:w="1260"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28020.16</w:t>
            </w:r>
          </w:p>
        </w:tc>
        <w:tc>
          <w:tcPr>
            <w:tcW w:w="1260"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32366.05</w:t>
            </w:r>
          </w:p>
        </w:tc>
      </w:tr>
      <w:tr w:rsidR="001F2B1B" w:rsidRPr="00B067FE" w:rsidTr="002E327B">
        <w:trPr>
          <w:jc w:val="center"/>
        </w:trPr>
        <w:tc>
          <w:tcPr>
            <w:tcW w:w="3324" w:type="dxa"/>
          </w:tcPr>
          <w:p w:rsidR="001F2B1B" w:rsidRPr="00B067FE" w:rsidRDefault="001F2B1B" w:rsidP="002E327B">
            <w:pPr>
              <w:spacing w:line="360" w:lineRule="auto"/>
              <w:rPr>
                <w:rFonts w:ascii="Times New Roman" w:hAnsi="Times New Roman" w:cs="Times New Roman"/>
              </w:rPr>
            </w:pPr>
            <w:r w:rsidRPr="00B067FE">
              <w:rPr>
                <w:rFonts w:ascii="Times New Roman" w:hAnsi="Times New Roman" w:cs="Times New Roman"/>
              </w:rPr>
              <w:t>C. Contribution Margin (A-B)</w:t>
            </w:r>
          </w:p>
        </w:tc>
        <w:tc>
          <w:tcPr>
            <w:tcW w:w="1134"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5587.03</w:t>
            </w:r>
          </w:p>
        </w:tc>
        <w:tc>
          <w:tcPr>
            <w:tcW w:w="1124"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5681.27</w:t>
            </w:r>
          </w:p>
        </w:tc>
        <w:tc>
          <w:tcPr>
            <w:tcW w:w="1124"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4083.67</w:t>
            </w:r>
          </w:p>
        </w:tc>
        <w:tc>
          <w:tcPr>
            <w:tcW w:w="1260"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4250.74</w:t>
            </w:r>
          </w:p>
        </w:tc>
        <w:tc>
          <w:tcPr>
            <w:tcW w:w="1260"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4242.36</w:t>
            </w:r>
          </w:p>
        </w:tc>
      </w:tr>
      <w:tr w:rsidR="001F2B1B" w:rsidRPr="00B067FE" w:rsidTr="002E327B">
        <w:trPr>
          <w:jc w:val="center"/>
        </w:trPr>
        <w:tc>
          <w:tcPr>
            <w:tcW w:w="3324" w:type="dxa"/>
          </w:tcPr>
          <w:p w:rsidR="001F2B1B" w:rsidRPr="00B067FE" w:rsidRDefault="001F2B1B" w:rsidP="002E327B">
            <w:pPr>
              <w:spacing w:line="360" w:lineRule="auto"/>
              <w:rPr>
                <w:rFonts w:ascii="Times New Roman" w:hAnsi="Times New Roman" w:cs="Times New Roman"/>
              </w:rPr>
            </w:pPr>
            <w:r w:rsidRPr="00B067FE">
              <w:rPr>
                <w:rFonts w:ascii="Times New Roman" w:hAnsi="Times New Roman" w:cs="Times New Roman"/>
              </w:rPr>
              <w:t>D. Fixed Cost:</w:t>
            </w:r>
          </w:p>
        </w:tc>
        <w:tc>
          <w:tcPr>
            <w:tcW w:w="1134"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3813.40</w:t>
            </w:r>
          </w:p>
        </w:tc>
        <w:tc>
          <w:tcPr>
            <w:tcW w:w="1124"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3648.26</w:t>
            </w:r>
          </w:p>
        </w:tc>
        <w:tc>
          <w:tcPr>
            <w:tcW w:w="1124"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3610.77</w:t>
            </w:r>
          </w:p>
        </w:tc>
        <w:tc>
          <w:tcPr>
            <w:tcW w:w="1260"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4092.21</w:t>
            </w:r>
          </w:p>
        </w:tc>
        <w:tc>
          <w:tcPr>
            <w:tcW w:w="1260"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4186.47</w:t>
            </w:r>
          </w:p>
        </w:tc>
      </w:tr>
      <w:tr w:rsidR="001F2B1B" w:rsidRPr="00B067FE" w:rsidTr="002E327B">
        <w:trPr>
          <w:jc w:val="center"/>
        </w:trPr>
        <w:tc>
          <w:tcPr>
            <w:tcW w:w="3324" w:type="dxa"/>
          </w:tcPr>
          <w:p w:rsidR="001F2B1B" w:rsidRPr="00B067FE" w:rsidRDefault="001F2B1B" w:rsidP="002E327B">
            <w:pPr>
              <w:spacing w:line="360" w:lineRule="auto"/>
              <w:rPr>
                <w:rFonts w:ascii="Times New Roman" w:hAnsi="Times New Roman" w:cs="Times New Roman"/>
              </w:rPr>
            </w:pPr>
            <w:r w:rsidRPr="00B067FE">
              <w:rPr>
                <w:rFonts w:ascii="Times New Roman" w:hAnsi="Times New Roman" w:cs="Times New Roman"/>
              </w:rPr>
              <w:t>E. Profit (Loss) (C-D)</w:t>
            </w:r>
          </w:p>
        </w:tc>
        <w:tc>
          <w:tcPr>
            <w:tcW w:w="1134"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1773.63</w:t>
            </w:r>
          </w:p>
        </w:tc>
        <w:tc>
          <w:tcPr>
            <w:tcW w:w="1124"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2033.01</w:t>
            </w:r>
          </w:p>
        </w:tc>
        <w:tc>
          <w:tcPr>
            <w:tcW w:w="1124"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472.90</w:t>
            </w:r>
          </w:p>
        </w:tc>
        <w:tc>
          <w:tcPr>
            <w:tcW w:w="1260"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158.53</w:t>
            </w:r>
          </w:p>
        </w:tc>
        <w:tc>
          <w:tcPr>
            <w:tcW w:w="1260"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55.89</w:t>
            </w:r>
          </w:p>
        </w:tc>
      </w:tr>
      <w:tr w:rsidR="001F2B1B" w:rsidRPr="00B067FE" w:rsidTr="002E327B">
        <w:trPr>
          <w:jc w:val="center"/>
        </w:trPr>
        <w:tc>
          <w:tcPr>
            <w:tcW w:w="3324" w:type="dxa"/>
          </w:tcPr>
          <w:p w:rsidR="001F2B1B" w:rsidRPr="00B067FE" w:rsidRDefault="001F2B1B" w:rsidP="002E327B">
            <w:pPr>
              <w:spacing w:line="360" w:lineRule="auto"/>
              <w:rPr>
                <w:rFonts w:ascii="Times New Roman" w:hAnsi="Times New Roman" w:cs="Times New Roman"/>
              </w:rPr>
            </w:pPr>
            <w:r w:rsidRPr="00B067FE">
              <w:rPr>
                <w:rFonts w:ascii="Times New Roman" w:hAnsi="Times New Roman" w:cs="Times New Roman"/>
              </w:rPr>
              <w:t>F. P/V ratio = (CM/Sales)</w:t>
            </w:r>
          </w:p>
        </w:tc>
        <w:tc>
          <w:tcPr>
            <w:tcW w:w="1134"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0.21</w:t>
            </w:r>
          </w:p>
        </w:tc>
        <w:tc>
          <w:tcPr>
            <w:tcW w:w="1124"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0.19</w:t>
            </w:r>
          </w:p>
        </w:tc>
        <w:tc>
          <w:tcPr>
            <w:tcW w:w="1124"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0.15</w:t>
            </w:r>
          </w:p>
        </w:tc>
        <w:tc>
          <w:tcPr>
            <w:tcW w:w="1260"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0.13</w:t>
            </w:r>
          </w:p>
        </w:tc>
        <w:tc>
          <w:tcPr>
            <w:tcW w:w="1260"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0.12</w:t>
            </w:r>
          </w:p>
        </w:tc>
      </w:tr>
      <w:tr w:rsidR="001F2B1B" w:rsidRPr="00B067FE" w:rsidTr="002E327B">
        <w:trPr>
          <w:jc w:val="center"/>
        </w:trPr>
        <w:tc>
          <w:tcPr>
            <w:tcW w:w="3324" w:type="dxa"/>
          </w:tcPr>
          <w:p w:rsidR="001F2B1B" w:rsidRPr="00B067FE" w:rsidRDefault="001F2B1B" w:rsidP="002E327B">
            <w:pPr>
              <w:spacing w:line="360" w:lineRule="auto"/>
              <w:rPr>
                <w:rFonts w:ascii="Times New Roman" w:hAnsi="Times New Roman" w:cs="Times New Roman"/>
              </w:rPr>
            </w:pPr>
            <w:r w:rsidRPr="00B067FE">
              <w:rPr>
                <w:rFonts w:ascii="Times New Roman" w:hAnsi="Times New Roman" w:cs="Times New Roman"/>
              </w:rPr>
              <w:t>G. BEP = (FC/P/V ratio)</w:t>
            </w:r>
          </w:p>
        </w:tc>
        <w:tc>
          <w:tcPr>
            <w:tcW w:w="1134"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18425.34</w:t>
            </w:r>
          </w:p>
        </w:tc>
        <w:tc>
          <w:tcPr>
            <w:tcW w:w="1124"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19378.35</w:t>
            </w:r>
          </w:p>
        </w:tc>
        <w:tc>
          <w:tcPr>
            <w:tcW w:w="1124"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24127.89</w:t>
            </w:r>
          </w:p>
        </w:tc>
        <w:tc>
          <w:tcPr>
            <w:tcW w:w="1260"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31478.54</w:t>
            </w:r>
          </w:p>
        </w:tc>
        <w:tc>
          <w:tcPr>
            <w:tcW w:w="1260"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36126.12</w:t>
            </w:r>
          </w:p>
        </w:tc>
      </w:tr>
      <w:tr w:rsidR="001F2B1B" w:rsidRPr="00B067FE" w:rsidTr="002E327B">
        <w:trPr>
          <w:jc w:val="center"/>
        </w:trPr>
        <w:tc>
          <w:tcPr>
            <w:tcW w:w="3324" w:type="dxa"/>
          </w:tcPr>
          <w:p w:rsidR="001F2B1B" w:rsidRPr="00B067FE" w:rsidRDefault="001F2B1B" w:rsidP="002E327B">
            <w:pPr>
              <w:spacing w:line="360" w:lineRule="auto"/>
              <w:rPr>
                <w:rFonts w:ascii="Times New Roman" w:hAnsi="Times New Roman" w:cs="Times New Roman"/>
                <w:b/>
              </w:rPr>
            </w:pPr>
            <w:r w:rsidRPr="00B067FE">
              <w:rPr>
                <w:rFonts w:ascii="Times New Roman" w:hAnsi="Times New Roman" w:cs="Times New Roman"/>
                <w:b/>
              </w:rPr>
              <w:t>MOS  (A-G)</w:t>
            </w:r>
          </w:p>
        </w:tc>
        <w:tc>
          <w:tcPr>
            <w:tcW w:w="1134" w:type="dxa"/>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8569.71</w:t>
            </w:r>
          </w:p>
        </w:tc>
        <w:tc>
          <w:tcPr>
            <w:tcW w:w="1124" w:type="dxa"/>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10798.67</w:t>
            </w:r>
          </w:p>
        </w:tc>
        <w:tc>
          <w:tcPr>
            <w:tcW w:w="1124" w:type="dxa"/>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3160.01</w:t>
            </w:r>
          </w:p>
        </w:tc>
        <w:tc>
          <w:tcPr>
            <w:tcW w:w="1260" w:type="dxa"/>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791.69</w:t>
            </w:r>
          </w:p>
        </w:tc>
        <w:tc>
          <w:tcPr>
            <w:tcW w:w="1260" w:type="dxa"/>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482.29</w:t>
            </w:r>
          </w:p>
        </w:tc>
      </w:tr>
    </w:tbl>
    <w:p w:rsidR="001F2B1B" w:rsidRPr="00B067FE" w:rsidRDefault="001F2B1B" w:rsidP="001F2B1B">
      <w:pPr>
        <w:spacing w:line="360" w:lineRule="auto"/>
        <w:ind w:right="-511"/>
        <w:rPr>
          <w:rFonts w:ascii="Times New Roman" w:hAnsi="Times New Roman" w:cs="Times New Roman"/>
          <w:i/>
        </w:rPr>
      </w:pPr>
      <w:r w:rsidRPr="00B067FE">
        <w:rPr>
          <w:rFonts w:ascii="Times New Roman" w:hAnsi="Times New Roman" w:cs="Times New Roman"/>
          <w:i/>
        </w:rPr>
        <w:t xml:space="preserve">    Source: Annual Report of DNPL (F/Y 2004/05 to 2008/09) </w:t>
      </w:r>
    </w:p>
    <w:p w:rsidR="001F2B1B" w:rsidRDefault="001F2B1B" w:rsidP="001F2B1B">
      <w:pPr>
        <w:spacing w:line="360" w:lineRule="auto"/>
        <w:ind w:right="-511"/>
        <w:rPr>
          <w:rFonts w:ascii="Times New Roman" w:hAnsi="Times New Roman" w:cs="Times New Roman"/>
        </w:rPr>
      </w:pPr>
    </w:p>
    <w:p w:rsidR="00FB41A5" w:rsidRDefault="00FB41A5" w:rsidP="001F2B1B">
      <w:pPr>
        <w:spacing w:line="360" w:lineRule="auto"/>
        <w:ind w:right="-511"/>
        <w:rPr>
          <w:rFonts w:ascii="Times New Roman" w:hAnsi="Times New Roman" w:cs="Times New Roman"/>
        </w:rPr>
      </w:pPr>
    </w:p>
    <w:p w:rsidR="00FB41A5" w:rsidRPr="00B067FE" w:rsidRDefault="00FB41A5" w:rsidP="001F2B1B">
      <w:pPr>
        <w:spacing w:line="360" w:lineRule="auto"/>
        <w:ind w:right="-511"/>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b/>
        </w:rPr>
      </w:pPr>
      <w:r w:rsidRPr="00B067FE">
        <w:rPr>
          <w:rFonts w:ascii="Times New Roman" w:hAnsi="Times New Roman" w:cs="Times New Roman"/>
          <w:b/>
        </w:rPr>
        <w:lastRenderedPageBreak/>
        <w:t>4.6.1 Contribution Margin Analysis</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Contribution margin is the difference between sales amount and variable cost. In the other words, fixed cost plus the amount of profit is equivalent contribution margin. To fulfill the objectives of the study, BEP and other related computation are necessary to complete. Contribution Margin can be presented as follows:</w:t>
      </w:r>
    </w:p>
    <w:p w:rsidR="001F2B1B" w:rsidRPr="00B067FE" w:rsidRDefault="001F2B1B" w:rsidP="001F2B1B">
      <w:pPr>
        <w:pStyle w:val="ListParagraph"/>
        <w:numPr>
          <w:ilvl w:val="0"/>
          <w:numId w:val="57"/>
        </w:numPr>
        <w:spacing w:line="360" w:lineRule="auto"/>
        <w:ind w:left="540"/>
        <w:jc w:val="both"/>
      </w:pPr>
      <w:r w:rsidRPr="00B067FE">
        <w:t xml:space="preserve">Contribution Magin(CM) =sales value – variable cost  Or, </w:t>
      </w:r>
    </w:p>
    <w:p w:rsidR="001F2B1B" w:rsidRPr="00B067FE" w:rsidRDefault="001F2B1B" w:rsidP="001F2B1B">
      <w:pPr>
        <w:pStyle w:val="ListParagraph"/>
        <w:numPr>
          <w:ilvl w:val="0"/>
          <w:numId w:val="57"/>
        </w:numPr>
        <w:spacing w:line="360" w:lineRule="auto"/>
        <w:ind w:left="540"/>
        <w:jc w:val="both"/>
      </w:pPr>
      <w:r w:rsidRPr="00B067FE">
        <w:t>Contribution Margin(CM) = Profit + Fixed cost</w: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 xml:space="preserve">For HDL; </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ab/>
        <w:t>CM for 2004/05= Rs (94865090 – 83597171) = 11267919</w:t>
      </w:r>
    </w:p>
    <w:p w:rsidR="001F2B1B" w:rsidRPr="00B067FE" w:rsidRDefault="001F2B1B" w:rsidP="001F2B1B">
      <w:pPr>
        <w:spacing w:line="360" w:lineRule="auto"/>
        <w:ind w:left="720" w:firstLine="720"/>
        <w:jc w:val="both"/>
        <w:rPr>
          <w:rFonts w:ascii="Times New Roman" w:hAnsi="Times New Roman" w:cs="Times New Roman"/>
        </w:rPr>
      </w:pPr>
      <w:r w:rsidRPr="00B067FE">
        <w:rPr>
          <w:rFonts w:ascii="Times New Roman" w:hAnsi="Times New Roman" w:cs="Times New Roman"/>
        </w:rPr>
        <w:t xml:space="preserve">or, </w:t>
      </w:r>
      <w:r w:rsidRPr="00B067FE">
        <w:rPr>
          <w:rFonts w:ascii="Times New Roman" w:hAnsi="Times New Roman" w:cs="Times New Roman"/>
        </w:rPr>
        <w:tab/>
        <w:t xml:space="preserve">   = Rs ((62168123) – 73436042) = 11267919</w: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 xml:space="preserve">For DNPL; </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ab/>
        <w:t>CM for 2004/05 =Rs (26995.05 - 21408.02) = 5587.03 in lakhs</w:t>
      </w:r>
    </w:p>
    <w:p w:rsidR="001F2B1B" w:rsidRPr="00B067FE" w:rsidRDefault="001F2B1B" w:rsidP="001F2B1B">
      <w:pPr>
        <w:spacing w:line="360" w:lineRule="auto"/>
        <w:ind w:left="720" w:firstLine="720"/>
        <w:jc w:val="both"/>
        <w:rPr>
          <w:rFonts w:ascii="Times New Roman" w:hAnsi="Times New Roman" w:cs="Times New Roman"/>
        </w:rPr>
      </w:pPr>
      <w:r w:rsidRPr="00B067FE">
        <w:rPr>
          <w:rFonts w:ascii="Times New Roman" w:hAnsi="Times New Roman" w:cs="Times New Roman"/>
        </w:rPr>
        <w:t>or,          = Rs(1773.63 + 3813.40) = 5587.03 in lakhs</w:t>
      </w:r>
    </w:p>
    <w:p w:rsidR="001F2B1B" w:rsidRPr="00B067FE" w:rsidRDefault="001F2B1B" w:rsidP="001F2B1B">
      <w:pPr>
        <w:spacing w:line="360" w:lineRule="auto"/>
        <w:jc w:val="both"/>
        <w:rPr>
          <w:rFonts w:ascii="Times New Roman" w:hAnsi="Times New Roman" w:cs="Times New Roman"/>
        </w:rPr>
      </w:pPr>
    </w:p>
    <w:p w:rsidR="001F2B1B" w:rsidRPr="00FB41A5" w:rsidRDefault="001F2B1B" w:rsidP="001F2B1B">
      <w:pPr>
        <w:spacing w:line="360" w:lineRule="auto"/>
        <w:jc w:val="both"/>
        <w:rPr>
          <w:rFonts w:ascii="Times New Roman" w:hAnsi="Times New Roman" w:cs="Times New Roman"/>
        </w:rPr>
      </w:pPr>
      <w:r w:rsidRPr="00B067FE">
        <w:rPr>
          <w:rFonts w:ascii="Times New Roman" w:hAnsi="Times New Roman" w:cs="Times New Roman"/>
        </w:rPr>
        <w:t>The above table 4.29 &amp; 4.30 shows the calculation of CM of HDL &amp; DNPL for five fiscal years form 2004/05 to 2008/09. CM for the five years shows the fluctuation trend. High CM is the signal of high profit, low CM is the signal of Low Profit. Above table clearly shows that HDL &amp; DNPL in F/Y 2008/09 and 2004/05 represents the high CM and F/Y 2003/2004 and 2006/07 represents the low CM respectively.</w:t>
      </w:r>
    </w:p>
    <w:p w:rsidR="001F2B1B" w:rsidRPr="00B067FE" w:rsidRDefault="001F2B1B" w:rsidP="001F2B1B">
      <w:pPr>
        <w:spacing w:line="360" w:lineRule="auto"/>
        <w:jc w:val="both"/>
        <w:rPr>
          <w:rFonts w:ascii="Times New Roman" w:hAnsi="Times New Roman" w:cs="Times New Roman"/>
          <w:b/>
        </w:rPr>
      </w:pPr>
      <w:r w:rsidRPr="00B067FE">
        <w:rPr>
          <w:rFonts w:ascii="Times New Roman" w:hAnsi="Times New Roman" w:cs="Times New Roman"/>
          <w:b/>
        </w:rPr>
        <w:t xml:space="preserve">4.6.2 </w:t>
      </w:r>
      <w:r w:rsidRPr="00B067FE">
        <w:rPr>
          <w:rFonts w:ascii="Times New Roman" w:hAnsi="Times New Roman" w:cs="Times New Roman"/>
          <w:b/>
        </w:rPr>
        <w:tab/>
        <w:t>Profit Volume (P/V) Ratio Analysis</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Profit volume ratio establishes a relationship between the contribution and sales volume. The two factors profit and volume are interconnected and dependent with each other. Profit depends upon sales; selling price to a great extent will depend upon the volume of production. It can be presented by:</w:t>
      </w:r>
      <w:r w:rsidRPr="00B067FE">
        <w:rPr>
          <w:rFonts w:ascii="Times New Roman" w:hAnsi="Times New Roman" w:cs="Times New Roman"/>
        </w:rPr>
        <w:tab/>
      </w:r>
      <w:r w:rsidRPr="00B067FE">
        <w:rPr>
          <w:rFonts w:ascii="Times New Roman" w:hAnsi="Times New Roman" w:cs="Times New Roman"/>
        </w:rPr>
        <w:tab/>
      </w:r>
      <w:r w:rsidRPr="00B067FE">
        <w:rPr>
          <w:rFonts w:ascii="Times New Roman" w:hAnsi="Times New Roman" w:cs="Times New Roman"/>
        </w:rPr>
        <w:tab/>
      </w:r>
      <w:r w:rsidRPr="00B067FE">
        <w:rPr>
          <w:rFonts w:ascii="Times New Roman" w:hAnsi="Times New Roman" w:cs="Times New Roman"/>
        </w:rPr>
        <w:tab/>
        <w:t xml:space="preserve">                                                 </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lastRenderedPageBreak/>
        <w:t xml:space="preserve">Profit Volume (P/V) Ratio = </w:t>
      </w:r>
      <m:oMath>
        <m:f>
          <m:fPr>
            <m:ctrlPr>
              <w:rPr>
                <w:rFonts w:ascii="Cambria Math" w:hAnsi="Cambria Math" w:cs="Times New Roman"/>
                <w:sz w:val="30"/>
                <w:szCs w:val="26"/>
              </w:rPr>
            </m:ctrlPr>
          </m:fPr>
          <m:num>
            <m:r>
              <m:rPr>
                <m:sty m:val="p"/>
              </m:rPr>
              <w:rPr>
                <w:rFonts w:ascii="Cambria Math" w:hAnsi="Cambria Math" w:cs="Times New Roman"/>
                <w:sz w:val="30"/>
                <w:szCs w:val="26"/>
              </w:rPr>
              <m:t>Contribution Margin</m:t>
            </m:r>
          </m:num>
          <m:den>
            <m:r>
              <m:rPr>
                <m:sty m:val="p"/>
              </m:rPr>
              <w:rPr>
                <w:rFonts w:ascii="Cambria Math" w:hAnsi="Cambria Math" w:cs="Times New Roman"/>
                <w:sz w:val="30"/>
                <w:szCs w:val="26"/>
              </w:rPr>
              <m:t>Sales</m:t>
            </m:r>
          </m:den>
        </m:f>
      </m:oMath>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For HDL;</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Profit volume (P/V) ratio for base year 2004/05=</w:t>
      </w:r>
      <m:oMath>
        <m:f>
          <m:fPr>
            <m:ctrlPr>
              <w:rPr>
                <w:rFonts w:ascii="Cambria Math" w:hAnsi="Cambria Math" w:cs="Times New Roman"/>
                <w:i/>
                <w:sz w:val="30"/>
                <w:szCs w:val="26"/>
              </w:rPr>
            </m:ctrlPr>
          </m:fPr>
          <m:num>
            <m:r>
              <w:rPr>
                <w:rFonts w:ascii="Cambria Math" w:hAnsi="Cambria Math" w:cs="Times New Roman"/>
                <w:sz w:val="30"/>
                <w:szCs w:val="26"/>
              </w:rPr>
              <m:t>11267919</m:t>
            </m:r>
          </m:num>
          <m:den>
            <m:r>
              <m:rPr>
                <m:sty m:val="p"/>
              </m:rPr>
              <w:rPr>
                <w:rFonts w:ascii="Cambria Math" w:hAnsi="Cambria Math" w:cs="Times New Roman"/>
                <w:sz w:val="30"/>
                <w:szCs w:val="26"/>
              </w:rPr>
              <m:t xml:space="preserve">94865090 </m:t>
            </m:r>
          </m:den>
        </m:f>
      </m:oMath>
      <w:r w:rsidRPr="00B067FE">
        <w:rPr>
          <w:rFonts w:ascii="Times New Roman" w:hAnsi="Times New Roman" w:cs="Times New Roman"/>
        </w:rPr>
        <w:t>=0.1188</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For DNPL;</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 xml:space="preserve">Profit volume (P/V) ratio for base year 2004/05= </w:t>
      </w:r>
      <m:oMath>
        <m:f>
          <m:fPr>
            <m:ctrlPr>
              <w:rPr>
                <w:rFonts w:ascii="Cambria Math" w:hAnsi="Cambria Math" w:cs="Times New Roman"/>
                <w:i/>
                <w:sz w:val="30"/>
                <w:szCs w:val="26"/>
              </w:rPr>
            </m:ctrlPr>
          </m:fPr>
          <m:num>
            <m:r>
              <w:rPr>
                <w:rFonts w:ascii="Cambria Math" w:hAnsi="Cambria Math" w:cs="Times New Roman"/>
                <w:sz w:val="30"/>
                <w:szCs w:val="26"/>
              </w:rPr>
              <m:t>5587.03</m:t>
            </m:r>
          </m:num>
          <m:den>
            <m:r>
              <m:rPr>
                <m:sty m:val="p"/>
              </m:rPr>
              <w:rPr>
                <w:rFonts w:ascii="Cambria Math" w:hAnsi="Cambria Math" w:cs="Times New Roman"/>
                <w:sz w:val="30"/>
                <w:szCs w:val="26"/>
              </w:rPr>
              <m:t>26995.05</m:t>
            </m:r>
          </m:den>
        </m:f>
      </m:oMath>
      <w:r w:rsidRPr="00B067FE">
        <w:rPr>
          <w:rFonts w:ascii="Times New Roman" w:hAnsi="Times New Roman" w:cs="Times New Roman"/>
        </w:rPr>
        <w:t xml:space="preserve"> = 0.21                                                                               </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The above table 4.29 &amp; 4.30 show the profit volume ratio of HDL and DNPL for the fiscal year 2004/05 to 2008/09. The P/V ratio of HDL is in increasing and stable movement in last research year and DNPL is in decreasing order. It is highest in F/ Y 2006/07 i.e. 19.74% and 2005/06 i.e. 18% of HDL &amp; DNPL respectively. An increase in CM means increase in profit only because fixed cost is assumed to be constant at certain level of activity. Management tries to increase the value of the ratio by reducing the variable cost or by increasing the selling price.</w:t>
      </w:r>
    </w:p>
    <w:p w:rsidR="001F2B1B" w:rsidRPr="00B067FE" w:rsidRDefault="001F2B1B" w:rsidP="001F2B1B">
      <w:pPr>
        <w:spacing w:line="360" w:lineRule="auto"/>
        <w:jc w:val="both"/>
        <w:rPr>
          <w:rFonts w:ascii="Times New Roman" w:hAnsi="Times New Roman" w:cs="Times New Roman"/>
          <w:b/>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b/>
        </w:rPr>
        <w:t xml:space="preserve">4.6.3  </w:t>
      </w:r>
      <w:r w:rsidRPr="00B067FE">
        <w:rPr>
          <w:rFonts w:ascii="Times New Roman" w:hAnsi="Times New Roman" w:cs="Times New Roman"/>
          <w:b/>
        </w:rPr>
        <w:tab/>
        <w:t>Break -Even Point (BEP) Analysis</w:t>
      </w:r>
      <w:r w:rsidRPr="00B067FE">
        <w:rPr>
          <w:rFonts w:ascii="Times New Roman" w:hAnsi="Times New Roman" w:cs="Times New Roman"/>
        </w:rPr>
        <w:t xml:space="preserve">: </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The point, which breaks the total cost and the sales revenue evenly to show the level or output or sales at which there shall be neither profit nor loss, is regarded as break even point. Through contribution margin approach, break even point can be expressed as:</w:t>
      </w:r>
    </w:p>
    <w:p w:rsidR="001F2B1B" w:rsidRPr="00B067FE" w:rsidRDefault="001F2B1B" w:rsidP="001F2B1B">
      <w:pPr>
        <w:numPr>
          <w:ilvl w:val="0"/>
          <w:numId w:val="40"/>
        </w:numPr>
        <w:tabs>
          <w:tab w:val="clear" w:pos="720"/>
        </w:tabs>
        <w:spacing w:after="0" w:line="360" w:lineRule="auto"/>
        <w:jc w:val="both"/>
        <w:rPr>
          <w:rFonts w:ascii="Times New Roman" w:hAnsi="Times New Roman" w:cs="Times New Roman"/>
        </w:rPr>
      </w:pPr>
      <w:r w:rsidRPr="00B067FE">
        <w:rPr>
          <w:rFonts w:ascii="Times New Roman" w:hAnsi="Times New Roman" w:cs="Times New Roman"/>
        </w:rPr>
        <w:t xml:space="preserve">Break Even Point in Rs = </w:t>
      </w:r>
      <m:oMath>
        <m:f>
          <m:fPr>
            <m:ctrlPr>
              <w:rPr>
                <w:rFonts w:ascii="Cambria Math" w:hAnsi="Cambria Math" w:cs="Times New Roman"/>
                <w:sz w:val="30"/>
                <w:szCs w:val="26"/>
              </w:rPr>
            </m:ctrlPr>
          </m:fPr>
          <m:num>
            <m:r>
              <m:rPr>
                <m:sty m:val="p"/>
              </m:rPr>
              <w:rPr>
                <w:rFonts w:ascii="Cambria Math" w:hAnsi="Cambria Math" w:cs="Times New Roman"/>
                <w:sz w:val="30"/>
                <w:szCs w:val="26"/>
              </w:rPr>
              <m:t>Total Fixed Cost</m:t>
            </m:r>
          </m:num>
          <m:den>
            <m:r>
              <m:rPr>
                <m:sty m:val="p"/>
              </m:rPr>
              <w:rPr>
                <w:rFonts w:ascii="Cambria Math" w:hAnsi="Cambria Math" w:cs="Times New Roman"/>
                <w:sz w:val="30"/>
                <w:szCs w:val="26"/>
              </w:rPr>
              <m:t xml:space="preserve">P/V Ratio </m:t>
            </m:r>
          </m:den>
        </m:f>
      </m:oMath>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For HDL,</w:t>
      </w:r>
    </w:p>
    <w:p w:rsidR="001F2B1B" w:rsidRPr="00B067FE" w:rsidRDefault="001F2B1B" w:rsidP="001F2B1B">
      <w:pPr>
        <w:numPr>
          <w:ilvl w:val="0"/>
          <w:numId w:val="40"/>
        </w:numPr>
        <w:spacing w:after="0" w:line="360" w:lineRule="auto"/>
        <w:jc w:val="both"/>
        <w:rPr>
          <w:rFonts w:ascii="Times New Roman" w:hAnsi="Times New Roman" w:cs="Times New Roman"/>
        </w:rPr>
      </w:pPr>
      <w:r w:rsidRPr="00B067FE">
        <w:rPr>
          <w:rFonts w:ascii="Times New Roman" w:hAnsi="Times New Roman" w:cs="Times New Roman"/>
        </w:rPr>
        <w:t xml:space="preserve">BEP for the base year 2004/05= </w:t>
      </w:r>
      <m:oMath>
        <m:f>
          <m:fPr>
            <m:ctrlPr>
              <w:rPr>
                <w:rFonts w:ascii="Cambria Math" w:hAnsi="Cambria Math" w:cs="Times New Roman"/>
                <w:i/>
                <w:sz w:val="30"/>
                <w:szCs w:val="26"/>
              </w:rPr>
            </m:ctrlPr>
          </m:fPr>
          <m:num>
            <m:r>
              <w:rPr>
                <w:rFonts w:ascii="Cambria Math" w:hAnsi="Cambria Math" w:cs="Times New Roman"/>
                <w:sz w:val="30"/>
                <w:szCs w:val="26"/>
              </w:rPr>
              <m:t>73436042</m:t>
            </m:r>
          </m:num>
          <m:den>
            <m:r>
              <m:rPr>
                <m:sty m:val="p"/>
              </m:rPr>
              <w:rPr>
                <w:rFonts w:ascii="Cambria Math" w:hAnsi="Cambria Math" w:cs="Times New Roman"/>
                <w:sz w:val="30"/>
                <w:szCs w:val="26"/>
              </w:rPr>
              <m:t>0.1188</m:t>
            </m:r>
          </m:den>
        </m:f>
      </m:oMath>
      <w:r w:rsidRPr="00B067FE">
        <w:rPr>
          <w:rFonts w:ascii="Times New Roman" w:hAnsi="Times New Roman" w:cs="Times New Roman"/>
        </w:rPr>
        <w:t xml:space="preserve"> = Rs 618148502</w:t>
      </w:r>
    </w:p>
    <w:p w:rsidR="001F2B1B" w:rsidRPr="00B067FE" w:rsidRDefault="001F2B1B" w:rsidP="001F2B1B">
      <w:pPr>
        <w:numPr>
          <w:ilvl w:val="0"/>
          <w:numId w:val="40"/>
        </w:numPr>
        <w:spacing w:after="0" w:line="360" w:lineRule="auto"/>
        <w:jc w:val="both"/>
        <w:rPr>
          <w:rFonts w:ascii="Times New Roman" w:hAnsi="Times New Roman" w:cs="Times New Roman"/>
        </w:rPr>
      </w:pPr>
      <w:r w:rsidRPr="00B067FE">
        <w:rPr>
          <w:rFonts w:ascii="Times New Roman" w:hAnsi="Times New Roman" w:cs="Times New Roman"/>
        </w:rPr>
        <w:t>BEP for the fiscal year2008/09=</w:t>
      </w:r>
      <m:oMath>
        <m:f>
          <m:fPr>
            <m:ctrlPr>
              <w:rPr>
                <w:rFonts w:ascii="Cambria Math" w:hAnsi="Cambria Math" w:cs="Times New Roman"/>
                <w:i/>
                <w:sz w:val="30"/>
                <w:szCs w:val="26"/>
              </w:rPr>
            </m:ctrlPr>
          </m:fPr>
          <m:num>
            <m:r>
              <w:rPr>
                <w:rFonts w:ascii="Cambria Math" w:hAnsi="Cambria Math" w:cs="Times New Roman"/>
                <w:sz w:val="30"/>
                <w:szCs w:val="26"/>
              </w:rPr>
              <m:t>105705129</m:t>
            </m:r>
          </m:num>
          <m:den>
            <m:r>
              <m:rPr>
                <m:sty m:val="p"/>
              </m:rPr>
              <w:rPr>
                <w:rFonts w:ascii="Cambria Math" w:hAnsi="Cambria Math" w:cs="Times New Roman"/>
                <w:sz w:val="30"/>
                <w:szCs w:val="26"/>
              </w:rPr>
              <m:t>0.18</m:t>
            </m:r>
          </m:den>
        </m:f>
      </m:oMath>
      <w:r w:rsidRPr="00B067FE">
        <w:rPr>
          <w:rFonts w:ascii="Times New Roman" w:hAnsi="Times New Roman" w:cs="Times New Roman"/>
        </w:rPr>
        <w:t>= Rs 587250717</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For DNPL,</w:t>
      </w:r>
    </w:p>
    <w:p w:rsidR="001F2B1B" w:rsidRPr="00B067FE" w:rsidRDefault="001F2B1B" w:rsidP="001F2B1B">
      <w:pPr>
        <w:numPr>
          <w:ilvl w:val="0"/>
          <w:numId w:val="41"/>
        </w:numPr>
        <w:spacing w:after="0" w:line="360" w:lineRule="auto"/>
        <w:jc w:val="both"/>
        <w:rPr>
          <w:rFonts w:ascii="Times New Roman" w:hAnsi="Times New Roman" w:cs="Times New Roman"/>
        </w:rPr>
      </w:pPr>
      <w:r w:rsidRPr="00B067FE">
        <w:rPr>
          <w:rFonts w:ascii="Times New Roman" w:hAnsi="Times New Roman" w:cs="Times New Roman"/>
        </w:rPr>
        <w:lastRenderedPageBreak/>
        <w:t>BEP for the base year 2004/05=</w:t>
      </w:r>
      <m:oMath>
        <m:f>
          <m:fPr>
            <m:ctrlPr>
              <w:rPr>
                <w:rFonts w:ascii="Cambria Math" w:hAnsi="Cambria Math" w:cs="Times New Roman"/>
                <w:i/>
                <w:sz w:val="30"/>
                <w:szCs w:val="26"/>
              </w:rPr>
            </m:ctrlPr>
          </m:fPr>
          <m:num>
            <m:r>
              <w:rPr>
                <w:rFonts w:ascii="Cambria Math" w:hAnsi="Cambria Math" w:cs="Times New Roman"/>
                <w:sz w:val="30"/>
                <w:szCs w:val="26"/>
              </w:rPr>
              <m:t>3813.40</m:t>
            </m:r>
          </m:num>
          <m:den>
            <m:r>
              <m:rPr>
                <m:sty m:val="p"/>
              </m:rPr>
              <w:rPr>
                <w:rFonts w:ascii="Cambria Math" w:hAnsi="Cambria Math" w:cs="Times New Roman"/>
                <w:sz w:val="30"/>
                <w:szCs w:val="26"/>
              </w:rPr>
              <m:t>0.21</m:t>
            </m:r>
          </m:den>
        </m:f>
      </m:oMath>
      <w:r w:rsidRPr="00B067FE">
        <w:rPr>
          <w:rFonts w:ascii="Times New Roman" w:hAnsi="Times New Roman" w:cs="Times New Roman"/>
        </w:rPr>
        <w:t>= Rs 8569.71 in lakhs</w:t>
      </w:r>
    </w:p>
    <w:p w:rsidR="001F2B1B" w:rsidRPr="00B067FE" w:rsidRDefault="001F2B1B" w:rsidP="001F2B1B">
      <w:pPr>
        <w:numPr>
          <w:ilvl w:val="0"/>
          <w:numId w:val="41"/>
        </w:numPr>
        <w:spacing w:after="0" w:line="360" w:lineRule="auto"/>
        <w:jc w:val="both"/>
        <w:rPr>
          <w:rFonts w:ascii="Times New Roman" w:hAnsi="Times New Roman" w:cs="Times New Roman"/>
        </w:rPr>
      </w:pPr>
      <w:r w:rsidRPr="00B067FE">
        <w:rPr>
          <w:rFonts w:ascii="Times New Roman" w:hAnsi="Times New Roman" w:cs="Times New Roman"/>
        </w:rPr>
        <w:t xml:space="preserve">BEP for the fiscal year2008/09= </w:t>
      </w:r>
      <m:oMath>
        <m:f>
          <m:fPr>
            <m:ctrlPr>
              <w:rPr>
                <w:rFonts w:ascii="Cambria Math" w:hAnsi="Cambria Math" w:cs="Times New Roman"/>
                <w:i/>
                <w:sz w:val="30"/>
                <w:szCs w:val="26"/>
              </w:rPr>
            </m:ctrlPr>
          </m:fPr>
          <m:num>
            <m:r>
              <w:rPr>
                <w:rFonts w:ascii="Cambria Math" w:hAnsi="Cambria Math" w:cs="Times New Roman"/>
                <w:sz w:val="30"/>
                <w:szCs w:val="26"/>
              </w:rPr>
              <m:t>4186.47</m:t>
            </m:r>
          </m:num>
          <m:den>
            <m:r>
              <m:rPr>
                <m:sty m:val="p"/>
              </m:rPr>
              <w:rPr>
                <w:rFonts w:ascii="Cambria Math" w:hAnsi="Cambria Math" w:cs="Times New Roman"/>
                <w:sz w:val="30"/>
                <w:szCs w:val="26"/>
              </w:rPr>
              <m:t>0.12</m:t>
            </m:r>
          </m:den>
        </m:f>
      </m:oMath>
      <w:r w:rsidRPr="00B067FE">
        <w:rPr>
          <w:rFonts w:ascii="Times New Roman" w:hAnsi="Times New Roman" w:cs="Times New Roman"/>
        </w:rPr>
        <w:t xml:space="preserve"> = Rs 482.29 in lakhs</w:t>
      </w:r>
    </w:p>
    <w:p w:rsidR="001F2B1B" w:rsidRPr="00B067FE" w:rsidRDefault="001F2B1B" w:rsidP="001F2B1B">
      <w:pPr>
        <w:spacing w:line="360" w:lineRule="auto"/>
        <w:ind w:left="720"/>
        <w:jc w:val="both"/>
        <w:rPr>
          <w:rFonts w:ascii="Times New Roman" w:hAnsi="Times New Roman" w:cs="Times New Roman"/>
          <w:sz w:val="12"/>
        </w:rPr>
      </w:pPr>
    </w:p>
    <w:p w:rsidR="001F2B1B" w:rsidRPr="00B067FE" w:rsidRDefault="001F2B1B" w:rsidP="001F2B1B">
      <w:pPr>
        <w:spacing w:line="360" w:lineRule="auto"/>
        <w:ind w:left="360"/>
        <w:jc w:val="both"/>
        <w:rPr>
          <w:rFonts w:ascii="Times New Roman" w:hAnsi="Times New Roman" w:cs="Times New Roman"/>
        </w:rPr>
      </w:pPr>
      <w:r w:rsidRPr="00B067FE">
        <w:rPr>
          <w:rFonts w:ascii="Times New Roman" w:hAnsi="Times New Roman" w:cs="Times New Roman"/>
        </w:rPr>
        <w:t>From above calculation, the BEP of HDL &amp; DNPL for the base year is Rs 618148502 and 8569.71in lakhs respectively. Similarly the table 4.29 &amp; 4.30 shows the break even point for five fiscal years 2004/05 to 2008/09 of HDL&amp;DNPL. The break even amount of HDL &amp; DNPL for five years shows decreasing and increasing trends respectively.  The break even point can be also determined with the help of a graph. A break even chart of HDL &amp; DNPL for fiscal year 2004/05 to 2008/09 is given below, when sales revenue is shown in X- axis and cost amount is shows in Y- axis.</w:t>
      </w:r>
    </w:p>
    <w:p w:rsidR="001F2B1B" w:rsidRPr="00B067FE" w:rsidRDefault="001F2B1B" w:rsidP="00FB41A5">
      <w:pPr>
        <w:spacing w:line="360" w:lineRule="auto"/>
        <w:rPr>
          <w:rFonts w:ascii="Times New Roman" w:hAnsi="Times New Roman" w:cs="Times New Roman"/>
          <w:b/>
        </w:rPr>
      </w:pPr>
      <w:r w:rsidRPr="00B067FE">
        <w:rPr>
          <w:rFonts w:ascii="Times New Roman" w:hAnsi="Times New Roman" w:cs="Times New Roman"/>
          <w:b/>
        </w:rPr>
        <w:t>Break Even Chart Analysis of HDL</w:t>
      </w:r>
    </w:p>
    <w:p w:rsidR="001F2B1B" w:rsidRPr="00B067FE" w:rsidRDefault="0063283E" w:rsidP="001F2B1B">
      <w:pPr>
        <w:spacing w:line="360" w:lineRule="auto"/>
        <w:jc w:val="both"/>
        <w:rPr>
          <w:rFonts w:ascii="Times New Roman" w:hAnsi="Times New Roman" w:cs="Times New Roman"/>
        </w:rPr>
      </w:pPr>
      <w:r>
        <w:rPr>
          <w:rFonts w:ascii="Times New Roman" w:hAnsi="Times New Roman" w:cs="Times New Roman"/>
          <w:noProof/>
        </w:rPr>
        <w:pict>
          <v:group id="_x0000_s1038" style="position:absolute;left:0;text-align:left;margin-left:-1.1pt;margin-top:8.5pt;width:216.55pt;height:162pt;z-index:251665408" coordorigin="1789,1080" coordsize="4331,3240">
            <v:line id="_x0000_s1039" style="position:absolute;mso-wrap-distance-left:2.88pt;mso-wrap-distance-top:2.88pt;mso-wrap-distance-right:2.88pt;mso-wrap-distance-bottom:2.88pt" from="2621,1375" to="2621,3338" o:cliptowrap="t">
              <v:shadow color="#ccc"/>
            </v:line>
            <v:line id="_x0000_s1040" style="position:absolute;mso-wrap-distance-left:2.88pt;mso-wrap-distance-top:2.88pt;mso-wrap-distance-right:2.88pt;mso-wrap-distance-bottom:2.88pt" from="2614,3338" to="5689,3338" o:cliptowrap="t">
              <v:shadow color="#ccc"/>
            </v:line>
            <v:line id="_x0000_s1041" style="position:absolute;mso-wrap-distance-left:2.88pt;mso-wrap-distance-top:2.88pt;mso-wrap-distance-right:2.88pt;mso-wrap-distance-bottom:2.88pt" from="2621,2047" to="4378,2047" o:cliptowrap="t">
              <v:stroke dashstyle="dash"/>
              <v:shadow color="#ccc"/>
            </v:line>
            <v:line id="_x0000_s1042" style="position:absolute;flip:x;mso-wrap-distance-left:2.88pt;mso-wrap-distance-top:2.88pt;mso-wrap-distance-right:2.88pt;mso-wrap-distance-bottom:2.88pt" from="4311,2034" to="4378,3360" o:cliptowrap="t">
              <v:stroke dashstyle="dash"/>
              <v:shadow color="#ccc"/>
            </v:line>
            <v:line id="_x0000_s1043" style="position:absolute;flip:y;mso-wrap-distance-left:2.88pt;mso-wrap-distance-top:2.88pt;mso-wrap-distance-right:2.88pt;mso-wrap-distance-bottom:2.88pt" from="2621,1522" to="5306,3044" o:cliptowrap="t">
              <v:shadow color="#ccc"/>
            </v:line>
            <v:line id="_x0000_s1044" style="position:absolute;flip:y;mso-wrap-distance-left:2.88pt;mso-wrap-distance-top:2.88pt;mso-wrap-distance-right:2.88pt;mso-wrap-distance-bottom:2.88pt" from="2621,1473" to="5159,3338" o:cliptowrap="t">
              <v:shadow color="#ccc"/>
            </v:line>
            <v:line id="_x0000_s1045" style="position:absolute;mso-wrap-distance-left:2.88pt;mso-wrap-distance-top:2.88pt;mso-wrap-distance-right:2.88pt;mso-wrap-distance-bottom:2.88pt" from="2621,3044" to="4915,3044" o:cliptowrap="t">
              <v:shadow color="#ccc"/>
            </v:line>
            <v:shapetype id="_x0000_t202" coordsize="21600,21600" o:spt="202" path="m,l,21600r21600,l21600,xe">
              <v:stroke joinstyle="miter"/>
              <v:path gradientshapeok="t" o:connecttype="rect"/>
            </v:shapetype>
            <v:shape id="_x0000_s1046" type="#_x0000_t202" style="position:absolute;left:2467;top:3258;width:361;height:342;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column-margin:5.76pt" inset="2.88pt,2.88pt,2.88pt,2.88pt">
                <w:txbxContent>
                  <w:p w:rsidR="002E327B" w:rsidRDefault="002E327B" w:rsidP="001F2B1B">
                    <w:pPr>
                      <w:widowControl w:val="0"/>
                      <w:rPr>
                        <w:sz w:val="16"/>
                        <w:szCs w:val="16"/>
                      </w:rPr>
                    </w:pPr>
                    <w:r>
                      <w:rPr>
                        <w:sz w:val="16"/>
                        <w:szCs w:val="16"/>
                      </w:rPr>
                      <w:t>O</w:t>
                    </w:r>
                  </w:p>
                </w:txbxContent>
              </v:textbox>
            </v:shape>
            <v:shape id="_x0000_s1047" type="#_x0000_t202" style="position:absolute;left:5696;top:3175;width:424;height:425;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column-margin:5.76pt" inset="2.88pt,2.88pt,2.88pt,2.88pt">
                <w:txbxContent>
                  <w:p w:rsidR="002E327B" w:rsidRDefault="002E327B" w:rsidP="001F2B1B">
                    <w:pPr>
                      <w:widowControl w:val="0"/>
                      <w:rPr>
                        <w:sz w:val="16"/>
                        <w:szCs w:val="16"/>
                      </w:rPr>
                    </w:pPr>
                    <w:r>
                      <w:rPr>
                        <w:sz w:val="16"/>
                        <w:szCs w:val="16"/>
                      </w:rPr>
                      <w:t>X</w:t>
                    </w:r>
                  </w:p>
                </w:txbxContent>
              </v:textbox>
            </v:shape>
            <v:shape id="_x0000_s1048" type="#_x0000_t202" style="position:absolute;left:2475;top:1080;width:225;height:360;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column-margin:5.76pt" inset="2.88pt,2.88pt,2.88pt,2.88pt">
                <w:txbxContent>
                  <w:p w:rsidR="002E327B" w:rsidRDefault="002E327B" w:rsidP="001F2B1B">
                    <w:pPr>
                      <w:widowControl w:val="0"/>
                      <w:rPr>
                        <w:sz w:val="16"/>
                        <w:szCs w:val="16"/>
                      </w:rPr>
                    </w:pPr>
                    <w:r>
                      <w:rPr>
                        <w:sz w:val="16"/>
                        <w:szCs w:val="16"/>
                      </w:rPr>
                      <w:t>Y</w:t>
                    </w:r>
                  </w:p>
                </w:txbxContent>
              </v:textbox>
            </v:shape>
            <v:shape id="_x0000_s1049" type="#_x0000_t202" style="position:absolute;left:5013;top:1080;width:429;height:393;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column-margin:5.76pt" inset="2.88pt,2.88pt,2.88pt,2.88pt">
                <w:txbxContent>
                  <w:p w:rsidR="002E327B" w:rsidRDefault="002E327B" w:rsidP="001F2B1B">
                    <w:pPr>
                      <w:widowControl w:val="0"/>
                      <w:rPr>
                        <w:sz w:val="16"/>
                        <w:szCs w:val="16"/>
                      </w:rPr>
                    </w:pPr>
                    <w:r>
                      <w:rPr>
                        <w:sz w:val="16"/>
                        <w:szCs w:val="16"/>
                      </w:rPr>
                      <w:t>TR</w:t>
                    </w:r>
                  </w:p>
                </w:txbxContent>
              </v:textbox>
            </v:shape>
            <v:shape id="_x0000_s1050" type="#_x0000_t202" style="position:absolute;left:5306;top:1353;width:429;height:447;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column-margin:5.76pt" inset="2.88pt,2.88pt,2.88pt,2.88pt">
                <w:txbxContent>
                  <w:p w:rsidR="002E327B" w:rsidRDefault="002E327B" w:rsidP="001F2B1B">
                    <w:pPr>
                      <w:widowControl w:val="0"/>
                      <w:rPr>
                        <w:sz w:val="16"/>
                        <w:szCs w:val="16"/>
                      </w:rPr>
                    </w:pPr>
                    <w:r>
                      <w:rPr>
                        <w:sz w:val="16"/>
                        <w:szCs w:val="16"/>
                      </w:rPr>
                      <w:t>TC</w:t>
                    </w:r>
                  </w:p>
                </w:txbxContent>
              </v:textbox>
            </v:shape>
            <v:shape id="_x0000_s1051" type="#_x0000_t202" style="position:absolute;left:4427;top:2013;width:469;height:327;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column-margin:5.76pt" inset="2.88pt,2.88pt,2.88pt,2.88pt">
                <w:txbxContent>
                  <w:p w:rsidR="002E327B" w:rsidRDefault="002E327B" w:rsidP="001F2B1B">
                    <w:pPr>
                      <w:widowControl w:val="0"/>
                      <w:rPr>
                        <w:sz w:val="16"/>
                        <w:szCs w:val="16"/>
                      </w:rPr>
                    </w:pPr>
                    <w:r>
                      <w:rPr>
                        <w:sz w:val="16"/>
                        <w:szCs w:val="16"/>
                      </w:rPr>
                      <w:t>BEP</w:t>
                    </w:r>
                  </w:p>
                </w:txbxContent>
              </v:textbox>
            </v:shape>
            <v:shape id="_x0000_s1052" type="#_x0000_t202" style="position:absolute;left:982;top:2078;width:2037;height:424;rotation:270;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layout-flow:vertical;mso-layout-flow-alt:bottom-to-top;mso-column-margin:5.76pt" inset="2.88pt,2.88pt,2.88pt,2.88pt">
                <w:txbxContent>
                  <w:p w:rsidR="002E327B" w:rsidRDefault="002E327B" w:rsidP="001F2B1B">
                    <w:pPr>
                      <w:widowControl w:val="0"/>
                      <w:rPr>
                        <w:sz w:val="16"/>
                        <w:szCs w:val="16"/>
                      </w:rPr>
                    </w:pPr>
                    <w:r>
                      <w:rPr>
                        <w:sz w:val="16"/>
                        <w:szCs w:val="16"/>
                      </w:rPr>
                      <w:t>Cost Amount in (000000)</w:t>
                    </w:r>
                  </w:p>
                </w:txbxContent>
              </v:textbox>
            </v:shape>
            <v:shape id="_x0000_s1053" type="#_x0000_t202" style="position:absolute;left:2670;top:3584;width:2328;height:736;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column-margin:5.76pt" inset="2.88pt,2.88pt,2.88pt,2.88pt">
                <w:txbxContent>
                  <w:p w:rsidR="002E327B" w:rsidRDefault="002E327B" w:rsidP="001F2B1B">
                    <w:pPr>
                      <w:widowControl w:val="0"/>
                      <w:jc w:val="center"/>
                      <w:rPr>
                        <w:sz w:val="16"/>
                        <w:szCs w:val="16"/>
                      </w:rPr>
                    </w:pPr>
                    <w:r>
                      <w:rPr>
                        <w:sz w:val="16"/>
                        <w:szCs w:val="16"/>
                      </w:rPr>
                      <w:t>Sales revenue (000000)</w:t>
                    </w:r>
                  </w:p>
                  <w:p w:rsidR="002E327B" w:rsidRDefault="002E327B" w:rsidP="001F2B1B">
                    <w:pPr>
                      <w:widowControl w:val="0"/>
                      <w:jc w:val="center"/>
                      <w:rPr>
                        <w:sz w:val="16"/>
                        <w:szCs w:val="16"/>
                      </w:rPr>
                    </w:pPr>
                    <w:r>
                      <w:rPr>
                        <w:sz w:val="16"/>
                        <w:szCs w:val="16"/>
                      </w:rPr>
                      <w:t>Figure No. 4.5: BEP in Graph for F/Y 2004/05</w:t>
                    </w:r>
                  </w:p>
                </w:txbxContent>
              </v:textbox>
            </v:shape>
            <v:shape id="_x0000_s1054" type="#_x0000_t202" style="position:absolute;left:2058;top:1867;width:612;height:284;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column-margin:5.76pt" inset="2.88pt,2.88pt,2.88pt,2.88pt">
                <w:txbxContent>
                  <w:p w:rsidR="002E327B" w:rsidRDefault="002E327B" w:rsidP="001F2B1B">
                    <w:pPr>
                      <w:widowControl w:val="0"/>
                      <w:rPr>
                        <w:sz w:val="16"/>
                        <w:szCs w:val="16"/>
                      </w:rPr>
                    </w:pPr>
                    <w:r>
                      <w:rPr>
                        <w:sz w:val="16"/>
                        <w:szCs w:val="16"/>
                      </w:rPr>
                      <w:t>618.15</w:t>
                    </w:r>
                  </w:p>
                </w:txbxContent>
              </v:textbox>
            </v:shape>
            <v:shape id="_x0000_s1055" type="#_x0000_t202" style="position:absolute;left:2138;top:2863;width:612;height:283;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column-margin:5.76pt" inset="2.88pt,2.88pt,2.88pt,2.88pt">
                <w:txbxContent>
                  <w:p w:rsidR="002E327B" w:rsidRDefault="002E327B" w:rsidP="001F2B1B">
                    <w:pPr>
                      <w:widowControl w:val="0"/>
                      <w:rPr>
                        <w:sz w:val="16"/>
                        <w:szCs w:val="16"/>
                      </w:rPr>
                    </w:pPr>
                    <w:r>
                      <w:rPr>
                        <w:sz w:val="16"/>
                        <w:szCs w:val="16"/>
                      </w:rPr>
                      <w:t>73.44</w:t>
                    </w:r>
                  </w:p>
                </w:txbxContent>
              </v:textbox>
            </v:shape>
            <v:shape id="_x0000_s1056" type="#_x0000_t202" style="position:absolute;left:4949;top:2849;width:358;height:391;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column-margin:5.76pt" inset="2.88pt,2.88pt,2.88pt,2.88pt">
                <w:txbxContent>
                  <w:p w:rsidR="002E327B" w:rsidRDefault="002E327B" w:rsidP="001F2B1B">
                    <w:pPr>
                      <w:widowControl w:val="0"/>
                      <w:rPr>
                        <w:sz w:val="16"/>
                        <w:szCs w:val="16"/>
                      </w:rPr>
                    </w:pPr>
                    <w:r>
                      <w:rPr>
                        <w:sz w:val="16"/>
                        <w:szCs w:val="16"/>
                      </w:rPr>
                      <w:t>FC</w:t>
                    </w:r>
                  </w:p>
                </w:txbxContent>
              </v:textbox>
            </v:shape>
            <v:shape id="_x0000_s1057" type="#_x0000_t202" style="position:absolute;left:4070;top:3289;width:612;height:284;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column-margin:5.76pt" inset="2.88pt,2.88pt,2.88pt,2.88pt">
                <w:txbxContent>
                  <w:p w:rsidR="002E327B" w:rsidRDefault="002E327B" w:rsidP="001F2B1B">
                    <w:pPr>
                      <w:widowControl w:val="0"/>
                      <w:rPr>
                        <w:sz w:val="16"/>
                        <w:szCs w:val="16"/>
                      </w:rPr>
                    </w:pPr>
                    <w:r>
                      <w:rPr>
                        <w:sz w:val="16"/>
                        <w:szCs w:val="16"/>
                      </w:rPr>
                      <w:t>618.15</w:t>
                    </w:r>
                  </w:p>
                </w:txbxContent>
              </v:textbox>
            </v:shape>
          </v:group>
        </w:pict>
      </w:r>
      <w:r>
        <w:rPr>
          <w:rFonts w:ascii="Times New Roman" w:hAnsi="Times New Roman" w:cs="Times New Roman"/>
          <w:noProof/>
        </w:rPr>
        <w:pict>
          <v:group id="_x0000_s1058" style="position:absolute;left:0;text-align:left;margin-left:225pt;margin-top:9pt;width:216.55pt;height:162pt;z-index:251666432" coordorigin="1789,1080" coordsize="4331,3240">
            <v:line id="_x0000_s1059" style="position:absolute;mso-wrap-distance-left:2.88pt;mso-wrap-distance-top:2.88pt;mso-wrap-distance-right:2.88pt;mso-wrap-distance-bottom:2.88pt" from="2621,1375" to="2621,3338" o:cliptowrap="t">
              <v:shadow color="#ccc"/>
            </v:line>
            <v:line id="_x0000_s1060" style="position:absolute;mso-wrap-distance-left:2.88pt;mso-wrap-distance-top:2.88pt;mso-wrap-distance-right:2.88pt;mso-wrap-distance-bottom:2.88pt" from="2614,3338" to="5689,3338" o:cliptowrap="t">
              <v:shadow color="#ccc"/>
            </v:line>
            <v:line id="_x0000_s1061" style="position:absolute;mso-wrap-distance-left:2.88pt;mso-wrap-distance-top:2.88pt;mso-wrap-distance-right:2.88pt;mso-wrap-distance-bottom:2.88pt" from="2621,2047" to="4378,2047" o:cliptowrap="t">
              <v:stroke dashstyle="dash"/>
              <v:shadow color="#ccc"/>
            </v:line>
            <v:line id="_x0000_s1062" style="position:absolute;flip:x;mso-wrap-distance-left:2.88pt;mso-wrap-distance-top:2.88pt;mso-wrap-distance-right:2.88pt;mso-wrap-distance-bottom:2.88pt" from="4311,2034" to="4378,3360" o:cliptowrap="t">
              <v:stroke dashstyle="dash"/>
              <v:shadow color="#ccc"/>
            </v:line>
            <v:line id="_x0000_s1063" style="position:absolute;flip:y;mso-wrap-distance-left:2.88pt;mso-wrap-distance-top:2.88pt;mso-wrap-distance-right:2.88pt;mso-wrap-distance-bottom:2.88pt" from="2621,1522" to="5306,3044" o:cliptowrap="t">
              <v:shadow color="#ccc"/>
            </v:line>
            <v:line id="_x0000_s1064" style="position:absolute;flip:y;mso-wrap-distance-left:2.88pt;mso-wrap-distance-top:2.88pt;mso-wrap-distance-right:2.88pt;mso-wrap-distance-bottom:2.88pt" from="2621,1473" to="5159,3338" o:cliptowrap="t">
              <v:shadow color="#ccc"/>
            </v:line>
            <v:line id="_x0000_s1065" style="position:absolute;mso-wrap-distance-left:2.88pt;mso-wrap-distance-top:2.88pt;mso-wrap-distance-right:2.88pt;mso-wrap-distance-bottom:2.88pt" from="2621,3044" to="4915,3044" o:cliptowrap="t">
              <v:shadow color="#ccc"/>
            </v:line>
            <v:shape id="_x0000_s1066" type="#_x0000_t202" style="position:absolute;left:2467;top:3258;width:361;height:342;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column-margin:5.76pt" inset="2.88pt,2.88pt,2.88pt,2.88pt">
                <w:txbxContent>
                  <w:p w:rsidR="002E327B" w:rsidRDefault="002E327B" w:rsidP="001F2B1B">
                    <w:pPr>
                      <w:widowControl w:val="0"/>
                      <w:rPr>
                        <w:sz w:val="16"/>
                        <w:szCs w:val="16"/>
                      </w:rPr>
                    </w:pPr>
                    <w:r>
                      <w:rPr>
                        <w:sz w:val="16"/>
                        <w:szCs w:val="16"/>
                      </w:rPr>
                      <w:t>O</w:t>
                    </w:r>
                  </w:p>
                </w:txbxContent>
              </v:textbox>
            </v:shape>
            <v:shape id="_x0000_s1067" type="#_x0000_t202" style="position:absolute;left:5696;top:3175;width:424;height:425;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column-margin:5.76pt" inset="2.88pt,2.88pt,2.88pt,2.88pt">
                <w:txbxContent>
                  <w:p w:rsidR="002E327B" w:rsidRDefault="002E327B" w:rsidP="001F2B1B">
                    <w:pPr>
                      <w:widowControl w:val="0"/>
                      <w:rPr>
                        <w:sz w:val="16"/>
                        <w:szCs w:val="16"/>
                      </w:rPr>
                    </w:pPr>
                    <w:r>
                      <w:rPr>
                        <w:sz w:val="16"/>
                        <w:szCs w:val="16"/>
                      </w:rPr>
                      <w:t>X</w:t>
                    </w:r>
                  </w:p>
                </w:txbxContent>
              </v:textbox>
            </v:shape>
            <v:shape id="_x0000_s1068" type="#_x0000_t202" style="position:absolute;left:2475;top:1080;width:225;height:360;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column-margin:5.76pt" inset="2.88pt,2.88pt,2.88pt,2.88pt">
                <w:txbxContent>
                  <w:p w:rsidR="002E327B" w:rsidRDefault="002E327B" w:rsidP="001F2B1B">
                    <w:pPr>
                      <w:widowControl w:val="0"/>
                      <w:rPr>
                        <w:sz w:val="16"/>
                        <w:szCs w:val="16"/>
                      </w:rPr>
                    </w:pPr>
                    <w:r>
                      <w:rPr>
                        <w:sz w:val="16"/>
                        <w:szCs w:val="16"/>
                      </w:rPr>
                      <w:t>Y</w:t>
                    </w:r>
                  </w:p>
                </w:txbxContent>
              </v:textbox>
            </v:shape>
            <v:shape id="_x0000_s1069" type="#_x0000_t202" style="position:absolute;left:5013;top:1080;width:429;height:393;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column-margin:5.76pt" inset="2.88pt,2.88pt,2.88pt,2.88pt">
                <w:txbxContent>
                  <w:p w:rsidR="002E327B" w:rsidRDefault="002E327B" w:rsidP="001F2B1B">
                    <w:pPr>
                      <w:widowControl w:val="0"/>
                      <w:rPr>
                        <w:sz w:val="16"/>
                        <w:szCs w:val="16"/>
                      </w:rPr>
                    </w:pPr>
                    <w:r>
                      <w:rPr>
                        <w:sz w:val="16"/>
                        <w:szCs w:val="16"/>
                      </w:rPr>
                      <w:t>TR</w:t>
                    </w:r>
                  </w:p>
                </w:txbxContent>
              </v:textbox>
            </v:shape>
            <v:shape id="_x0000_s1070" type="#_x0000_t202" style="position:absolute;left:5306;top:1353;width:429;height:447;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column-margin:5.76pt" inset="2.88pt,2.88pt,2.88pt,2.88pt">
                <w:txbxContent>
                  <w:p w:rsidR="002E327B" w:rsidRDefault="002E327B" w:rsidP="001F2B1B">
                    <w:pPr>
                      <w:widowControl w:val="0"/>
                      <w:rPr>
                        <w:sz w:val="16"/>
                        <w:szCs w:val="16"/>
                      </w:rPr>
                    </w:pPr>
                    <w:r>
                      <w:rPr>
                        <w:sz w:val="16"/>
                        <w:szCs w:val="16"/>
                      </w:rPr>
                      <w:t>TC</w:t>
                    </w:r>
                  </w:p>
                </w:txbxContent>
              </v:textbox>
            </v:shape>
            <v:shape id="_x0000_s1071" type="#_x0000_t202" style="position:absolute;left:4427;top:2013;width:469;height:327;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column-margin:5.76pt" inset="2.88pt,2.88pt,2.88pt,2.88pt">
                <w:txbxContent>
                  <w:p w:rsidR="002E327B" w:rsidRDefault="002E327B" w:rsidP="001F2B1B">
                    <w:pPr>
                      <w:widowControl w:val="0"/>
                      <w:rPr>
                        <w:sz w:val="16"/>
                        <w:szCs w:val="16"/>
                      </w:rPr>
                    </w:pPr>
                    <w:r>
                      <w:rPr>
                        <w:sz w:val="16"/>
                        <w:szCs w:val="16"/>
                      </w:rPr>
                      <w:t>BEP</w:t>
                    </w:r>
                  </w:p>
                </w:txbxContent>
              </v:textbox>
            </v:shape>
            <v:shape id="_x0000_s1072" type="#_x0000_t202" style="position:absolute;left:982;top:2078;width:2037;height:424;rotation:270;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layout-flow:vertical;mso-layout-flow-alt:bottom-to-top;mso-column-margin:5.76pt" inset="2.88pt,2.88pt,2.88pt,2.88pt">
                <w:txbxContent>
                  <w:p w:rsidR="002E327B" w:rsidRDefault="002E327B" w:rsidP="001F2B1B">
                    <w:pPr>
                      <w:widowControl w:val="0"/>
                      <w:rPr>
                        <w:sz w:val="16"/>
                        <w:szCs w:val="16"/>
                      </w:rPr>
                    </w:pPr>
                    <w:r>
                      <w:rPr>
                        <w:sz w:val="16"/>
                        <w:szCs w:val="16"/>
                      </w:rPr>
                      <w:t>Cost Amount in (000000)</w:t>
                    </w:r>
                  </w:p>
                </w:txbxContent>
              </v:textbox>
            </v:shape>
            <v:shape id="_x0000_s1073" type="#_x0000_t202" style="position:absolute;left:2670;top:3584;width:2328;height:736;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column-margin:5.76pt" inset="2.88pt,2.88pt,2.88pt,2.88pt">
                <w:txbxContent>
                  <w:p w:rsidR="002E327B" w:rsidRDefault="002E327B" w:rsidP="001F2B1B">
                    <w:pPr>
                      <w:widowControl w:val="0"/>
                      <w:jc w:val="center"/>
                      <w:rPr>
                        <w:sz w:val="16"/>
                        <w:szCs w:val="16"/>
                      </w:rPr>
                    </w:pPr>
                    <w:r>
                      <w:rPr>
                        <w:sz w:val="16"/>
                        <w:szCs w:val="16"/>
                      </w:rPr>
                      <w:t>Sales revenue (000000)</w:t>
                    </w:r>
                  </w:p>
                  <w:p w:rsidR="002E327B" w:rsidRDefault="002E327B" w:rsidP="001F2B1B">
                    <w:pPr>
                      <w:widowControl w:val="0"/>
                      <w:jc w:val="center"/>
                      <w:rPr>
                        <w:sz w:val="16"/>
                        <w:szCs w:val="16"/>
                      </w:rPr>
                    </w:pPr>
                    <w:r>
                      <w:rPr>
                        <w:sz w:val="16"/>
                        <w:szCs w:val="16"/>
                      </w:rPr>
                      <w:t>Figure No. 4.6: BEP in Graph for F/Y 2005/06</w:t>
                    </w:r>
                  </w:p>
                </w:txbxContent>
              </v:textbox>
            </v:shape>
            <v:shape id="_x0000_s1074" type="#_x0000_t202" style="position:absolute;left:2058;top:1867;width:612;height:284;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column-margin:5.76pt" inset="2.88pt,2.88pt,2.88pt,2.88pt">
                <w:txbxContent>
                  <w:p w:rsidR="002E327B" w:rsidRDefault="002E327B" w:rsidP="001F2B1B">
                    <w:pPr>
                      <w:widowControl w:val="0"/>
                      <w:rPr>
                        <w:sz w:val="16"/>
                        <w:szCs w:val="16"/>
                      </w:rPr>
                    </w:pPr>
                    <w:r>
                      <w:rPr>
                        <w:sz w:val="16"/>
                        <w:szCs w:val="16"/>
                      </w:rPr>
                      <w:t>461.11</w:t>
                    </w:r>
                  </w:p>
                </w:txbxContent>
              </v:textbox>
            </v:shape>
            <v:shape id="_x0000_s1075" type="#_x0000_t202" style="position:absolute;left:2138;top:2863;width:612;height:283;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column-margin:5.76pt" inset="2.88pt,2.88pt,2.88pt,2.88pt">
                <w:txbxContent>
                  <w:p w:rsidR="002E327B" w:rsidRDefault="002E327B" w:rsidP="001F2B1B">
                    <w:pPr>
                      <w:widowControl w:val="0"/>
                      <w:rPr>
                        <w:sz w:val="16"/>
                        <w:szCs w:val="16"/>
                      </w:rPr>
                    </w:pPr>
                    <w:r>
                      <w:rPr>
                        <w:sz w:val="16"/>
                        <w:szCs w:val="16"/>
                      </w:rPr>
                      <w:t>79.03</w:t>
                    </w:r>
                  </w:p>
                </w:txbxContent>
              </v:textbox>
            </v:shape>
            <v:shape id="_x0000_s1076" type="#_x0000_t202" style="position:absolute;left:4949;top:2849;width:358;height:391;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column-margin:5.76pt" inset="2.88pt,2.88pt,2.88pt,2.88pt">
                <w:txbxContent>
                  <w:p w:rsidR="002E327B" w:rsidRDefault="002E327B" w:rsidP="001F2B1B">
                    <w:pPr>
                      <w:widowControl w:val="0"/>
                      <w:rPr>
                        <w:sz w:val="16"/>
                        <w:szCs w:val="16"/>
                      </w:rPr>
                    </w:pPr>
                    <w:r>
                      <w:rPr>
                        <w:sz w:val="16"/>
                        <w:szCs w:val="16"/>
                      </w:rPr>
                      <w:t>FC</w:t>
                    </w:r>
                  </w:p>
                </w:txbxContent>
              </v:textbox>
            </v:shape>
            <v:shape id="_x0000_s1077" type="#_x0000_t202" style="position:absolute;left:4070;top:3289;width:612;height:284;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column-margin:5.76pt" inset="2.88pt,2.88pt,2.88pt,2.88pt">
                <w:txbxContent>
                  <w:p w:rsidR="002E327B" w:rsidRDefault="002E327B" w:rsidP="001F2B1B">
                    <w:pPr>
                      <w:widowControl w:val="0"/>
                      <w:rPr>
                        <w:sz w:val="16"/>
                        <w:szCs w:val="16"/>
                      </w:rPr>
                    </w:pPr>
                    <w:r>
                      <w:rPr>
                        <w:sz w:val="16"/>
                        <w:szCs w:val="16"/>
                      </w:rPr>
                      <w:t>461.11</w:t>
                    </w:r>
                  </w:p>
                  <w:p w:rsidR="002E327B" w:rsidRPr="00C34A90" w:rsidRDefault="002E327B" w:rsidP="001F2B1B"/>
                </w:txbxContent>
              </v:textbox>
            </v:shape>
          </v:group>
        </w:pic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p>
    <w:p w:rsidR="001F2B1B" w:rsidRPr="00B067FE" w:rsidRDefault="0063283E" w:rsidP="001F2B1B">
      <w:pPr>
        <w:spacing w:line="360" w:lineRule="auto"/>
        <w:jc w:val="both"/>
        <w:rPr>
          <w:rFonts w:ascii="Times New Roman" w:hAnsi="Times New Roman" w:cs="Times New Roman"/>
        </w:rPr>
      </w:pPr>
      <w:r>
        <w:rPr>
          <w:rFonts w:ascii="Times New Roman" w:hAnsi="Times New Roman" w:cs="Times New Roman"/>
          <w:noProof/>
        </w:rPr>
        <w:pict>
          <v:group id="_x0000_s1078" style="position:absolute;left:0;text-align:left;margin-left:-1.1pt;margin-top:5.4pt;width:216.55pt;height:162pt;z-index:251667456" coordorigin="1789,1080" coordsize="4331,3240">
            <v:line id="_x0000_s1079" style="position:absolute;mso-wrap-distance-left:2.88pt;mso-wrap-distance-top:2.88pt;mso-wrap-distance-right:2.88pt;mso-wrap-distance-bottom:2.88pt" from="2621,1375" to="2621,3338" o:cliptowrap="t">
              <v:shadow color="#ccc"/>
            </v:line>
            <v:line id="_x0000_s1080" style="position:absolute;mso-wrap-distance-left:2.88pt;mso-wrap-distance-top:2.88pt;mso-wrap-distance-right:2.88pt;mso-wrap-distance-bottom:2.88pt" from="2614,3338" to="5689,3338" o:cliptowrap="t">
              <v:shadow color="#ccc"/>
            </v:line>
            <v:line id="_x0000_s1081" style="position:absolute;mso-wrap-distance-left:2.88pt;mso-wrap-distance-top:2.88pt;mso-wrap-distance-right:2.88pt;mso-wrap-distance-bottom:2.88pt" from="2621,2047" to="4378,2047" o:cliptowrap="t">
              <v:stroke dashstyle="dash"/>
              <v:shadow color="#ccc"/>
            </v:line>
            <v:line id="_x0000_s1082" style="position:absolute;flip:x;mso-wrap-distance-left:2.88pt;mso-wrap-distance-top:2.88pt;mso-wrap-distance-right:2.88pt;mso-wrap-distance-bottom:2.88pt" from="4311,2034" to="4378,3360" o:cliptowrap="t">
              <v:stroke dashstyle="dash"/>
              <v:shadow color="#ccc"/>
            </v:line>
            <v:line id="_x0000_s1083" style="position:absolute;flip:y;mso-wrap-distance-left:2.88pt;mso-wrap-distance-top:2.88pt;mso-wrap-distance-right:2.88pt;mso-wrap-distance-bottom:2.88pt" from="2621,1522" to="5306,3044" o:cliptowrap="t">
              <v:shadow color="#ccc"/>
            </v:line>
            <v:line id="_x0000_s1084" style="position:absolute;flip:y;mso-wrap-distance-left:2.88pt;mso-wrap-distance-top:2.88pt;mso-wrap-distance-right:2.88pt;mso-wrap-distance-bottom:2.88pt" from="2621,1473" to="5159,3338" o:cliptowrap="t">
              <v:shadow color="#ccc"/>
            </v:line>
            <v:line id="_x0000_s1085" style="position:absolute;mso-wrap-distance-left:2.88pt;mso-wrap-distance-top:2.88pt;mso-wrap-distance-right:2.88pt;mso-wrap-distance-bottom:2.88pt" from="2621,3044" to="4915,3044" o:cliptowrap="t">
              <v:shadow color="#ccc"/>
            </v:line>
            <v:shape id="_x0000_s1086" type="#_x0000_t202" style="position:absolute;left:2467;top:3258;width:361;height:342;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086;mso-column-margin:5.76pt" inset="2.88pt,2.88pt,2.88pt,2.88pt">
                <w:txbxContent>
                  <w:p w:rsidR="002E327B" w:rsidRDefault="002E327B" w:rsidP="001F2B1B">
                    <w:pPr>
                      <w:widowControl w:val="0"/>
                      <w:rPr>
                        <w:sz w:val="16"/>
                        <w:szCs w:val="16"/>
                      </w:rPr>
                    </w:pPr>
                    <w:r>
                      <w:rPr>
                        <w:sz w:val="16"/>
                        <w:szCs w:val="16"/>
                      </w:rPr>
                      <w:t>O</w:t>
                    </w:r>
                  </w:p>
                </w:txbxContent>
              </v:textbox>
            </v:shape>
            <v:shape id="_x0000_s1087" type="#_x0000_t202" style="position:absolute;left:5696;top:3175;width:424;height:425;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087;mso-column-margin:5.76pt" inset="2.88pt,2.88pt,2.88pt,2.88pt">
                <w:txbxContent>
                  <w:p w:rsidR="002E327B" w:rsidRDefault="002E327B" w:rsidP="001F2B1B">
                    <w:pPr>
                      <w:widowControl w:val="0"/>
                      <w:rPr>
                        <w:sz w:val="16"/>
                        <w:szCs w:val="16"/>
                      </w:rPr>
                    </w:pPr>
                    <w:r>
                      <w:rPr>
                        <w:sz w:val="16"/>
                        <w:szCs w:val="16"/>
                      </w:rPr>
                      <w:t>X</w:t>
                    </w:r>
                  </w:p>
                </w:txbxContent>
              </v:textbox>
            </v:shape>
            <v:shape id="_x0000_s1088" type="#_x0000_t202" style="position:absolute;left:2475;top:1080;width:225;height:360;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088;mso-column-margin:5.76pt" inset="2.88pt,2.88pt,2.88pt,2.88pt">
                <w:txbxContent>
                  <w:p w:rsidR="002E327B" w:rsidRDefault="002E327B" w:rsidP="001F2B1B">
                    <w:pPr>
                      <w:widowControl w:val="0"/>
                      <w:rPr>
                        <w:sz w:val="16"/>
                        <w:szCs w:val="16"/>
                      </w:rPr>
                    </w:pPr>
                    <w:r>
                      <w:rPr>
                        <w:sz w:val="16"/>
                        <w:szCs w:val="16"/>
                      </w:rPr>
                      <w:t>Y</w:t>
                    </w:r>
                  </w:p>
                </w:txbxContent>
              </v:textbox>
            </v:shape>
            <v:shape id="_x0000_s1089" type="#_x0000_t202" style="position:absolute;left:5013;top:1080;width:429;height:393;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089;mso-column-margin:5.76pt" inset="2.88pt,2.88pt,2.88pt,2.88pt">
                <w:txbxContent>
                  <w:p w:rsidR="002E327B" w:rsidRDefault="002E327B" w:rsidP="001F2B1B">
                    <w:pPr>
                      <w:widowControl w:val="0"/>
                      <w:rPr>
                        <w:sz w:val="16"/>
                        <w:szCs w:val="16"/>
                      </w:rPr>
                    </w:pPr>
                    <w:r>
                      <w:rPr>
                        <w:sz w:val="16"/>
                        <w:szCs w:val="16"/>
                      </w:rPr>
                      <w:t>TR</w:t>
                    </w:r>
                  </w:p>
                </w:txbxContent>
              </v:textbox>
            </v:shape>
            <v:shape id="_x0000_s1090" type="#_x0000_t202" style="position:absolute;left:5306;top:1353;width:429;height:447;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090;mso-column-margin:5.76pt" inset="2.88pt,2.88pt,2.88pt,2.88pt">
                <w:txbxContent>
                  <w:p w:rsidR="002E327B" w:rsidRDefault="002E327B" w:rsidP="001F2B1B">
                    <w:pPr>
                      <w:widowControl w:val="0"/>
                      <w:rPr>
                        <w:sz w:val="16"/>
                        <w:szCs w:val="16"/>
                      </w:rPr>
                    </w:pPr>
                    <w:r>
                      <w:rPr>
                        <w:sz w:val="16"/>
                        <w:szCs w:val="16"/>
                      </w:rPr>
                      <w:t>TC</w:t>
                    </w:r>
                  </w:p>
                </w:txbxContent>
              </v:textbox>
            </v:shape>
            <v:shape id="_x0000_s1091" type="#_x0000_t202" style="position:absolute;left:4427;top:2013;width:469;height:327;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091;mso-column-margin:5.76pt" inset="2.88pt,2.88pt,2.88pt,2.88pt">
                <w:txbxContent>
                  <w:p w:rsidR="002E327B" w:rsidRDefault="002E327B" w:rsidP="001F2B1B">
                    <w:pPr>
                      <w:widowControl w:val="0"/>
                      <w:rPr>
                        <w:sz w:val="16"/>
                        <w:szCs w:val="16"/>
                      </w:rPr>
                    </w:pPr>
                    <w:r>
                      <w:rPr>
                        <w:sz w:val="16"/>
                        <w:szCs w:val="16"/>
                      </w:rPr>
                      <w:t>BEP</w:t>
                    </w:r>
                  </w:p>
                </w:txbxContent>
              </v:textbox>
            </v:shape>
            <v:shape id="_x0000_s1092" type="#_x0000_t202" style="position:absolute;left:982;top:2078;width:2037;height:424;rotation:270;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layout-flow:vertical;mso-layout-flow-alt:bottom-to-top;mso-next-textbox:#_x0000_s1092;mso-column-margin:5.76pt" inset="2.88pt,2.88pt,2.88pt,2.88pt">
                <w:txbxContent>
                  <w:p w:rsidR="002E327B" w:rsidRDefault="002E327B" w:rsidP="001F2B1B">
                    <w:pPr>
                      <w:widowControl w:val="0"/>
                      <w:rPr>
                        <w:sz w:val="16"/>
                        <w:szCs w:val="16"/>
                      </w:rPr>
                    </w:pPr>
                    <w:r>
                      <w:rPr>
                        <w:sz w:val="16"/>
                        <w:szCs w:val="16"/>
                      </w:rPr>
                      <w:t>Cost Amount in (000000)</w:t>
                    </w:r>
                  </w:p>
                </w:txbxContent>
              </v:textbox>
            </v:shape>
            <v:shape id="_x0000_s1093" type="#_x0000_t202" style="position:absolute;left:2670;top:3584;width:2328;height:736;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093;mso-column-margin:5.76pt" inset="2.88pt,2.88pt,2.88pt,2.88pt">
                <w:txbxContent>
                  <w:p w:rsidR="002E327B" w:rsidRDefault="002E327B" w:rsidP="001F2B1B">
                    <w:pPr>
                      <w:widowControl w:val="0"/>
                      <w:jc w:val="center"/>
                      <w:rPr>
                        <w:sz w:val="16"/>
                        <w:szCs w:val="16"/>
                      </w:rPr>
                    </w:pPr>
                    <w:r>
                      <w:rPr>
                        <w:sz w:val="16"/>
                        <w:szCs w:val="16"/>
                      </w:rPr>
                      <w:t>Sales revenue (000000)</w:t>
                    </w:r>
                  </w:p>
                  <w:p w:rsidR="002E327B" w:rsidRDefault="002E327B" w:rsidP="001F2B1B">
                    <w:pPr>
                      <w:widowControl w:val="0"/>
                      <w:jc w:val="center"/>
                      <w:rPr>
                        <w:sz w:val="16"/>
                        <w:szCs w:val="16"/>
                      </w:rPr>
                    </w:pPr>
                    <w:r>
                      <w:rPr>
                        <w:sz w:val="16"/>
                        <w:szCs w:val="16"/>
                      </w:rPr>
                      <w:t>Figure No. 4.7: BEP in Graph for F/Y 2006/07</w:t>
                    </w:r>
                  </w:p>
                </w:txbxContent>
              </v:textbox>
            </v:shape>
            <v:shape id="_x0000_s1094" type="#_x0000_t202" style="position:absolute;left:2058;top:1867;width:612;height:284;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094;mso-column-margin:5.76pt" inset="2.88pt,2.88pt,2.88pt,2.88pt">
                <w:txbxContent>
                  <w:p w:rsidR="002E327B" w:rsidRDefault="002E327B" w:rsidP="001F2B1B">
                    <w:pPr>
                      <w:widowControl w:val="0"/>
                      <w:rPr>
                        <w:sz w:val="16"/>
                        <w:szCs w:val="16"/>
                      </w:rPr>
                    </w:pPr>
                    <w:r>
                      <w:rPr>
                        <w:sz w:val="16"/>
                        <w:szCs w:val="16"/>
                      </w:rPr>
                      <w:t>421.63</w:t>
                    </w:r>
                  </w:p>
                </w:txbxContent>
              </v:textbox>
            </v:shape>
            <v:shape id="_x0000_s1095" type="#_x0000_t202" style="position:absolute;left:2138;top:2863;width:612;height:283;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095;mso-column-margin:5.76pt" inset="2.88pt,2.88pt,2.88pt,2.88pt">
                <w:txbxContent>
                  <w:p w:rsidR="002E327B" w:rsidRDefault="002E327B" w:rsidP="001F2B1B">
                    <w:pPr>
                      <w:widowControl w:val="0"/>
                      <w:rPr>
                        <w:sz w:val="16"/>
                        <w:szCs w:val="16"/>
                      </w:rPr>
                    </w:pPr>
                    <w:r>
                      <w:rPr>
                        <w:sz w:val="16"/>
                        <w:szCs w:val="16"/>
                      </w:rPr>
                      <w:t>83.23</w:t>
                    </w:r>
                  </w:p>
                </w:txbxContent>
              </v:textbox>
            </v:shape>
            <v:shape id="_x0000_s1096" type="#_x0000_t202" style="position:absolute;left:4949;top:2849;width:358;height:391;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096;mso-column-margin:5.76pt" inset="2.88pt,2.88pt,2.88pt,2.88pt">
                <w:txbxContent>
                  <w:p w:rsidR="002E327B" w:rsidRDefault="002E327B" w:rsidP="001F2B1B">
                    <w:pPr>
                      <w:widowControl w:val="0"/>
                      <w:rPr>
                        <w:sz w:val="16"/>
                        <w:szCs w:val="16"/>
                      </w:rPr>
                    </w:pPr>
                    <w:r>
                      <w:rPr>
                        <w:sz w:val="16"/>
                        <w:szCs w:val="16"/>
                      </w:rPr>
                      <w:t>FC</w:t>
                    </w:r>
                  </w:p>
                </w:txbxContent>
              </v:textbox>
            </v:shape>
            <v:shape id="_x0000_s1097" type="#_x0000_t202" style="position:absolute;left:4070;top:3289;width:612;height:284;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097;mso-column-margin:5.76pt" inset="2.88pt,2.88pt,2.88pt,2.88pt">
                <w:txbxContent>
                  <w:p w:rsidR="002E327B" w:rsidRDefault="002E327B" w:rsidP="001F2B1B">
                    <w:pPr>
                      <w:widowControl w:val="0"/>
                      <w:rPr>
                        <w:sz w:val="16"/>
                        <w:szCs w:val="16"/>
                      </w:rPr>
                    </w:pPr>
                    <w:r>
                      <w:rPr>
                        <w:sz w:val="16"/>
                        <w:szCs w:val="16"/>
                      </w:rPr>
                      <w:t>421.63</w:t>
                    </w:r>
                  </w:p>
                  <w:p w:rsidR="002E327B" w:rsidRPr="00C34A90" w:rsidRDefault="002E327B" w:rsidP="001F2B1B"/>
                </w:txbxContent>
              </v:textbox>
            </v:shape>
          </v:group>
        </w:pict>
      </w:r>
      <w:r>
        <w:rPr>
          <w:rFonts w:ascii="Times New Roman" w:hAnsi="Times New Roman" w:cs="Times New Roman"/>
          <w:noProof/>
        </w:rPr>
        <w:pict>
          <v:group id="_x0000_s1098" style="position:absolute;left:0;text-align:left;margin-left:224.45pt;margin-top:14.4pt;width:216.55pt;height:162pt;z-index:251668480" coordorigin="1789,1080" coordsize="4331,3240">
            <v:line id="_x0000_s1099" style="position:absolute;mso-wrap-distance-left:2.88pt;mso-wrap-distance-top:2.88pt;mso-wrap-distance-right:2.88pt;mso-wrap-distance-bottom:2.88pt" from="2621,1375" to="2621,3338" o:cliptowrap="t">
              <v:shadow color="#ccc"/>
            </v:line>
            <v:line id="_x0000_s1100" style="position:absolute;mso-wrap-distance-left:2.88pt;mso-wrap-distance-top:2.88pt;mso-wrap-distance-right:2.88pt;mso-wrap-distance-bottom:2.88pt" from="2614,3338" to="5689,3338" o:cliptowrap="t">
              <v:shadow color="#ccc"/>
            </v:line>
            <v:line id="_x0000_s1101" style="position:absolute;mso-wrap-distance-left:2.88pt;mso-wrap-distance-top:2.88pt;mso-wrap-distance-right:2.88pt;mso-wrap-distance-bottom:2.88pt" from="2621,2047" to="4378,2047" o:cliptowrap="t">
              <v:stroke dashstyle="dash"/>
              <v:shadow color="#ccc"/>
            </v:line>
            <v:line id="_x0000_s1102" style="position:absolute;flip:x;mso-wrap-distance-left:2.88pt;mso-wrap-distance-top:2.88pt;mso-wrap-distance-right:2.88pt;mso-wrap-distance-bottom:2.88pt" from="4311,2034" to="4378,3360" o:cliptowrap="t">
              <v:stroke dashstyle="dash"/>
              <v:shadow color="#ccc"/>
            </v:line>
            <v:line id="_x0000_s1103" style="position:absolute;flip:y;mso-wrap-distance-left:2.88pt;mso-wrap-distance-top:2.88pt;mso-wrap-distance-right:2.88pt;mso-wrap-distance-bottom:2.88pt" from="2621,1522" to="5306,3044" o:cliptowrap="t">
              <v:shadow color="#ccc"/>
            </v:line>
            <v:line id="_x0000_s1104" style="position:absolute;flip:y;mso-wrap-distance-left:2.88pt;mso-wrap-distance-top:2.88pt;mso-wrap-distance-right:2.88pt;mso-wrap-distance-bottom:2.88pt" from="2621,1473" to="5159,3338" o:cliptowrap="t">
              <v:shadow color="#ccc"/>
            </v:line>
            <v:line id="_x0000_s1105" style="position:absolute;mso-wrap-distance-left:2.88pt;mso-wrap-distance-top:2.88pt;mso-wrap-distance-right:2.88pt;mso-wrap-distance-bottom:2.88pt" from="2621,3044" to="4915,3044" o:cliptowrap="t">
              <v:shadow color="#ccc"/>
            </v:line>
            <v:shape id="_x0000_s1106" type="#_x0000_t202" style="position:absolute;left:2467;top:3258;width:361;height:342;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106;mso-column-margin:5.76pt" inset="2.88pt,2.88pt,2.88pt,2.88pt">
                <w:txbxContent>
                  <w:p w:rsidR="002E327B" w:rsidRDefault="002E327B" w:rsidP="001F2B1B">
                    <w:pPr>
                      <w:widowControl w:val="0"/>
                      <w:rPr>
                        <w:sz w:val="16"/>
                        <w:szCs w:val="16"/>
                      </w:rPr>
                    </w:pPr>
                    <w:r>
                      <w:rPr>
                        <w:sz w:val="16"/>
                        <w:szCs w:val="16"/>
                      </w:rPr>
                      <w:t>O</w:t>
                    </w:r>
                  </w:p>
                </w:txbxContent>
              </v:textbox>
            </v:shape>
            <v:shape id="_x0000_s1107" type="#_x0000_t202" style="position:absolute;left:5696;top:3175;width:424;height:425;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107;mso-column-margin:5.76pt" inset="2.88pt,2.88pt,2.88pt,2.88pt">
                <w:txbxContent>
                  <w:p w:rsidR="002E327B" w:rsidRDefault="002E327B" w:rsidP="001F2B1B">
                    <w:pPr>
                      <w:widowControl w:val="0"/>
                      <w:rPr>
                        <w:sz w:val="16"/>
                        <w:szCs w:val="16"/>
                      </w:rPr>
                    </w:pPr>
                    <w:r>
                      <w:rPr>
                        <w:sz w:val="16"/>
                        <w:szCs w:val="16"/>
                      </w:rPr>
                      <w:t>X</w:t>
                    </w:r>
                  </w:p>
                </w:txbxContent>
              </v:textbox>
            </v:shape>
            <v:shape id="_x0000_s1108" type="#_x0000_t202" style="position:absolute;left:2475;top:1080;width:225;height:360;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108;mso-column-margin:5.76pt" inset="2.88pt,2.88pt,2.88pt,2.88pt">
                <w:txbxContent>
                  <w:p w:rsidR="002E327B" w:rsidRDefault="002E327B" w:rsidP="001F2B1B">
                    <w:pPr>
                      <w:widowControl w:val="0"/>
                      <w:rPr>
                        <w:sz w:val="16"/>
                        <w:szCs w:val="16"/>
                      </w:rPr>
                    </w:pPr>
                    <w:r>
                      <w:rPr>
                        <w:sz w:val="16"/>
                        <w:szCs w:val="16"/>
                      </w:rPr>
                      <w:t>Y</w:t>
                    </w:r>
                  </w:p>
                </w:txbxContent>
              </v:textbox>
            </v:shape>
            <v:shape id="_x0000_s1109" type="#_x0000_t202" style="position:absolute;left:5013;top:1080;width:429;height:393;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109;mso-column-margin:5.76pt" inset="2.88pt,2.88pt,2.88pt,2.88pt">
                <w:txbxContent>
                  <w:p w:rsidR="002E327B" w:rsidRDefault="002E327B" w:rsidP="001F2B1B">
                    <w:pPr>
                      <w:widowControl w:val="0"/>
                      <w:rPr>
                        <w:sz w:val="16"/>
                        <w:szCs w:val="16"/>
                      </w:rPr>
                    </w:pPr>
                    <w:r>
                      <w:rPr>
                        <w:sz w:val="16"/>
                        <w:szCs w:val="16"/>
                      </w:rPr>
                      <w:t>TR</w:t>
                    </w:r>
                  </w:p>
                </w:txbxContent>
              </v:textbox>
            </v:shape>
            <v:shape id="_x0000_s1110" type="#_x0000_t202" style="position:absolute;left:5306;top:1353;width:429;height:447;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110;mso-column-margin:5.76pt" inset="2.88pt,2.88pt,2.88pt,2.88pt">
                <w:txbxContent>
                  <w:p w:rsidR="002E327B" w:rsidRDefault="002E327B" w:rsidP="001F2B1B">
                    <w:pPr>
                      <w:widowControl w:val="0"/>
                      <w:rPr>
                        <w:sz w:val="16"/>
                        <w:szCs w:val="16"/>
                      </w:rPr>
                    </w:pPr>
                    <w:r>
                      <w:rPr>
                        <w:sz w:val="16"/>
                        <w:szCs w:val="16"/>
                      </w:rPr>
                      <w:t>TC</w:t>
                    </w:r>
                  </w:p>
                </w:txbxContent>
              </v:textbox>
            </v:shape>
            <v:shape id="_x0000_s1111" type="#_x0000_t202" style="position:absolute;left:4427;top:2013;width:469;height:327;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111;mso-column-margin:5.76pt" inset="2.88pt,2.88pt,2.88pt,2.88pt">
                <w:txbxContent>
                  <w:p w:rsidR="002E327B" w:rsidRDefault="002E327B" w:rsidP="001F2B1B">
                    <w:pPr>
                      <w:widowControl w:val="0"/>
                      <w:rPr>
                        <w:sz w:val="16"/>
                        <w:szCs w:val="16"/>
                      </w:rPr>
                    </w:pPr>
                    <w:r>
                      <w:rPr>
                        <w:sz w:val="16"/>
                        <w:szCs w:val="16"/>
                      </w:rPr>
                      <w:t>BEP</w:t>
                    </w:r>
                  </w:p>
                </w:txbxContent>
              </v:textbox>
            </v:shape>
            <v:shape id="_x0000_s1112" type="#_x0000_t202" style="position:absolute;left:982;top:2078;width:2037;height:424;rotation:270;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layout-flow:vertical;mso-layout-flow-alt:bottom-to-top;mso-next-textbox:#_x0000_s1112;mso-column-margin:5.76pt" inset="2.88pt,2.88pt,2.88pt,2.88pt">
                <w:txbxContent>
                  <w:p w:rsidR="002E327B" w:rsidRDefault="002E327B" w:rsidP="001F2B1B">
                    <w:pPr>
                      <w:widowControl w:val="0"/>
                      <w:rPr>
                        <w:sz w:val="16"/>
                        <w:szCs w:val="16"/>
                      </w:rPr>
                    </w:pPr>
                    <w:r>
                      <w:rPr>
                        <w:sz w:val="16"/>
                        <w:szCs w:val="16"/>
                      </w:rPr>
                      <w:t>Cost Amount in (000000)</w:t>
                    </w:r>
                  </w:p>
                </w:txbxContent>
              </v:textbox>
            </v:shape>
            <v:shape id="_x0000_s1113" type="#_x0000_t202" style="position:absolute;left:2670;top:3584;width:2328;height:736;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113;mso-column-margin:5.76pt" inset="2.88pt,2.88pt,2.88pt,2.88pt">
                <w:txbxContent>
                  <w:p w:rsidR="002E327B" w:rsidRDefault="002E327B" w:rsidP="001F2B1B">
                    <w:pPr>
                      <w:widowControl w:val="0"/>
                      <w:jc w:val="center"/>
                      <w:rPr>
                        <w:sz w:val="16"/>
                        <w:szCs w:val="16"/>
                      </w:rPr>
                    </w:pPr>
                    <w:r>
                      <w:rPr>
                        <w:sz w:val="16"/>
                        <w:szCs w:val="16"/>
                      </w:rPr>
                      <w:t>Sales revenue (000000)</w:t>
                    </w:r>
                  </w:p>
                  <w:p w:rsidR="002E327B" w:rsidRDefault="002E327B" w:rsidP="001F2B1B">
                    <w:pPr>
                      <w:widowControl w:val="0"/>
                      <w:jc w:val="center"/>
                      <w:rPr>
                        <w:sz w:val="16"/>
                        <w:szCs w:val="16"/>
                      </w:rPr>
                    </w:pPr>
                    <w:r>
                      <w:rPr>
                        <w:sz w:val="16"/>
                        <w:szCs w:val="16"/>
                      </w:rPr>
                      <w:t>Figure No. 4.8: BEP in Graph for F/Y 2007/08</w:t>
                    </w:r>
                  </w:p>
                </w:txbxContent>
              </v:textbox>
            </v:shape>
            <v:shape id="_x0000_s1114" type="#_x0000_t202" style="position:absolute;left:2058;top:1867;width:612;height:284;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114;mso-column-margin:5.76pt" inset="2.88pt,2.88pt,2.88pt,2.88pt">
                <w:txbxContent>
                  <w:p w:rsidR="002E327B" w:rsidRDefault="002E327B" w:rsidP="001F2B1B">
                    <w:pPr>
                      <w:widowControl w:val="0"/>
                      <w:rPr>
                        <w:sz w:val="16"/>
                        <w:szCs w:val="16"/>
                      </w:rPr>
                    </w:pPr>
                    <w:r>
                      <w:rPr>
                        <w:sz w:val="16"/>
                        <w:szCs w:val="16"/>
                      </w:rPr>
                      <w:t>533.71</w:t>
                    </w:r>
                  </w:p>
                </w:txbxContent>
              </v:textbox>
            </v:shape>
            <v:shape id="_x0000_s1115" type="#_x0000_t202" style="position:absolute;left:2138;top:2863;width:612;height:283;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115;mso-column-margin:5.76pt" inset="2.88pt,2.88pt,2.88pt,2.88pt">
                <w:txbxContent>
                  <w:p w:rsidR="002E327B" w:rsidRDefault="002E327B" w:rsidP="001F2B1B">
                    <w:pPr>
                      <w:widowControl w:val="0"/>
                      <w:rPr>
                        <w:sz w:val="16"/>
                        <w:szCs w:val="16"/>
                      </w:rPr>
                    </w:pPr>
                    <w:r>
                      <w:rPr>
                        <w:sz w:val="16"/>
                        <w:szCs w:val="16"/>
                      </w:rPr>
                      <w:t>90.99</w:t>
                    </w:r>
                  </w:p>
                </w:txbxContent>
              </v:textbox>
            </v:shape>
            <v:shape id="_x0000_s1116" type="#_x0000_t202" style="position:absolute;left:4949;top:2849;width:358;height:391;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116;mso-column-margin:5.76pt" inset="2.88pt,2.88pt,2.88pt,2.88pt">
                <w:txbxContent>
                  <w:p w:rsidR="002E327B" w:rsidRDefault="002E327B" w:rsidP="001F2B1B">
                    <w:pPr>
                      <w:widowControl w:val="0"/>
                      <w:rPr>
                        <w:sz w:val="16"/>
                        <w:szCs w:val="16"/>
                      </w:rPr>
                    </w:pPr>
                    <w:r>
                      <w:rPr>
                        <w:sz w:val="16"/>
                        <w:szCs w:val="16"/>
                      </w:rPr>
                      <w:t>FC</w:t>
                    </w:r>
                  </w:p>
                </w:txbxContent>
              </v:textbox>
            </v:shape>
            <v:shape id="_x0000_s1117" type="#_x0000_t202" style="position:absolute;left:4070;top:3289;width:612;height:284;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117;mso-column-margin:5.76pt" inset="2.88pt,2.88pt,2.88pt,2.88pt">
                <w:txbxContent>
                  <w:p w:rsidR="002E327B" w:rsidRDefault="002E327B" w:rsidP="001F2B1B">
                    <w:pPr>
                      <w:widowControl w:val="0"/>
                      <w:rPr>
                        <w:sz w:val="16"/>
                        <w:szCs w:val="16"/>
                      </w:rPr>
                    </w:pPr>
                    <w:r>
                      <w:rPr>
                        <w:sz w:val="16"/>
                        <w:szCs w:val="16"/>
                      </w:rPr>
                      <w:t>533.71</w:t>
                    </w:r>
                  </w:p>
                  <w:p w:rsidR="002E327B" w:rsidRPr="00C34A90" w:rsidRDefault="002E327B" w:rsidP="001F2B1B"/>
                </w:txbxContent>
              </v:textbox>
            </v:shape>
          </v:group>
        </w:pic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 xml:space="preserve">      </w: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 xml:space="preserve">         </w:t>
      </w:r>
    </w:p>
    <w:p w:rsidR="001F2B1B" w:rsidRPr="00B067FE" w:rsidRDefault="0063283E" w:rsidP="001F2B1B">
      <w:pPr>
        <w:spacing w:line="360" w:lineRule="auto"/>
        <w:jc w:val="both"/>
        <w:rPr>
          <w:rFonts w:ascii="Times New Roman" w:hAnsi="Times New Roman" w:cs="Times New Roman"/>
        </w:rPr>
      </w:pPr>
      <w:r>
        <w:rPr>
          <w:rFonts w:ascii="Times New Roman" w:hAnsi="Times New Roman" w:cs="Times New Roman"/>
          <w:noProof/>
        </w:rPr>
        <w:lastRenderedPageBreak/>
        <w:pict>
          <v:group id="_x0000_s1118" style="position:absolute;left:0;text-align:left;margin-left:-.55pt;margin-top:10.85pt;width:216.55pt;height:162pt;z-index:251669504" coordorigin="1789,7920" coordsize="4331,3240">
            <v:line id="_x0000_s1119" style="position:absolute;mso-wrap-distance-left:2.88pt;mso-wrap-distance-top:2.88pt;mso-wrap-distance-right:2.88pt;mso-wrap-distance-bottom:2.88pt" from="2621,8215" to="2621,10178" o:cliptowrap="t">
              <v:shadow color="#ccc"/>
            </v:line>
            <v:line id="_x0000_s1120" style="position:absolute;mso-wrap-distance-left:2.88pt;mso-wrap-distance-top:2.88pt;mso-wrap-distance-right:2.88pt;mso-wrap-distance-bottom:2.88pt" from="2614,10178" to="5689,10178" o:cliptowrap="t">
              <v:shadow color="#ccc"/>
            </v:line>
            <v:line id="_x0000_s1121" style="position:absolute;mso-wrap-distance-left:2.88pt;mso-wrap-distance-top:2.88pt;mso-wrap-distance-right:2.88pt;mso-wrap-distance-bottom:2.88pt" from="2621,8887" to="4378,8887" o:cliptowrap="t">
              <v:stroke dashstyle="dash"/>
              <v:shadow color="#ccc"/>
            </v:line>
            <v:line id="_x0000_s1122" style="position:absolute;flip:x;mso-wrap-distance-left:2.88pt;mso-wrap-distance-top:2.88pt;mso-wrap-distance-right:2.88pt;mso-wrap-distance-bottom:2.88pt" from="4311,8874" to="4378,10200" o:cliptowrap="t">
              <v:stroke dashstyle="dash"/>
              <v:shadow color="#ccc"/>
            </v:line>
            <v:line id="_x0000_s1123" style="position:absolute;flip:y;mso-wrap-distance-left:2.88pt;mso-wrap-distance-top:2.88pt;mso-wrap-distance-right:2.88pt;mso-wrap-distance-bottom:2.88pt" from="2621,8362" to="5306,9884" o:cliptowrap="t">
              <v:shadow color="#ccc"/>
            </v:line>
            <v:line id="_x0000_s1124" style="position:absolute;flip:y;mso-wrap-distance-left:2.88pt;mso-wrap-distance-top:2.88pt;mso-wrap-distance-right:2.88pt;mso-wrap-distance-bottom:2.88pt" from="2621,8313" to="5159,10178" o:cliptowrap="t">
              <v:shadow color="#ccc"/>
            </v:line>
            <v:line id="_x0000_s1125" style="position:absolute;mso-wrap-distance-left:2.88pt;mso-wrap-distance-top:2.88pt;mso-wrap-distance-right:2.88pt;mso-wrap-distance-bottom:2.88pt" from="2621,9884" to="4915,9884" o:cliptowrap="t">
              <v:shadow color="#ccc"/>
            </v:line>
            <v:shape id="_x0000_s1126" type="#_x0000_t202" style="position:absolute;left:2467;top:10098;width:361;height:342;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126;mso-column-margin:5.76pt" inset="2.88pt,2.88pt,2.88pt,2.88pt">
                <w:txbxContent>
                  <w:p w:rsidR="002E327B" w:rsidRDefault="002E327B" w:rsidP="001F2B1B">
                    <w:pPr>
                      <w:widowControl w:val="0"/>
                      <w:rPr>
                        <w:sz w:val="16"/>
                        <w:szCs w:val="16"/>
                      </w:rPr>
                    </w:pPr>
                    <w:r>
                      <w:rPr>
                        <w:sz w:val="16"/>
                        <w:szCs w:val="16"/>
                      </w:rPr>
                      <w:t>O</w:t>
                    </w:r>
                  </w:p>
                </w:txbxContent>
              </v:textbox>
            </v:shape>
            <v:shape id="_x0000_s1127" type="#_x0000_t202" style="position:absolute;left:5696;top:10015;width:424;height:425;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127;mso-column-margin:5.76pt" inset="2.88pt,2.88pt,2.88pt,2.88pt">
                <w:txbxContent>
                  <w:p w:rsidR="002E327B" w:rsidRDefault="002E327B" w:rsidP="001F2B1B">
                    <w:pPr>
                      <w:widowControl w:val="0"/>
                      <w:rPr>
                        <w:sz w:val="16"/>
                        <w:szCs w:val="16"/>
                      </w:rPr>
                    </w:pPr>
                    <w:r>
                      <w:rPr>
                        <w:sz w:val="16"/>
                        <w:szCs w:val="16"/>
                      </w:rPr>
                      <w:t>X</w:t>
                    </w:r>
                  </w:p>
                </w:txbxContent>
              </v:textbox>
            </v:shape>
            <v:shape id="_x0000_s1128" type="#_x0000_t202" style="position:absolute;left:2475;top:7920;width:225;height:360;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128;mso-column-margin:5.76pt" inset="2.88pt,2.88pt,2.88pt,2.88pt">
                <w:txbxContent>
                  <w:p w:rsidR="002E327B" w:rsidRDefault="002E327B" w:rsidP="001F2B1B">
                    <w:pPr>
                      <w:widowControl w:val="0"/>
                      <w:rPr>
                        <w:sz w:val="16"/>
                        <w:szCs w:val="16"/>
                      </w:rPr>
                    </w:pPr>
                    <w:r>
                      <w:rPr>
                        <w:sz w:val="16"/>
                        <w:szCs w:val="16"/>
                      </w:rPr>
                      <w:t>Y</w:t>
                    </w:r>
                  </w:p>
                </w:txbxContent>
              </v:textbox>
            </v:shape>
            <v:shape id="_x0000_s1129" type="#_x0000_t202" style="position:absolute;left:5013;top:7920;width:429;height:393;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129;mso-column-margin:5.76pt" inset="2.88pt,2.88pt,2.88pt,2.88pt">
                <w:txbxContent>
                  <w:p w:rsidR="002E327B" w:rsidRDefault="002E327B" w:rsidP="001F2B1B">
                    <w:pPr>
                      <w:widowControl w:val="0"/>
                      <w:rPr>
                        <w:sz w:val="16"/>
                        <w:szCs w:val="16"/>
                      </w:rPr>
                    </w:pPr>
                    <w:r>
                      <w:rPr>
                        <w:sz w:val="16"/>
                        <w:szCs w:val="16"/>
                      </w:rPr>
                      <w:t>TR</w:t>
                    </w:r>
                  </w:p>
                </w:txbxContent>
              </v:textbox>
            </v:shape>
            <v:shape id="_x0000_s1130" type="#_x0000_t202" style="position:absolute;left:5306;top:8193;width:429;height:447;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130;mso-column-margin:5.76pt" inset="2.88pt,2.88pt,2.88pt,2.88pt">
                <w:txbxContent>
                  <w:p w:rsidR="002E327B" w:rsidRDefault="002E327B" w:rsidP="001F2B1B">
                    <w:pPr>
                      <w:widowControl w:val="0"/>
                      <w:rPr>
                        <w:sz w:val="16"/>
                        <w:szCs w:val="16"/>
                      </w:rPr>
                    </w:pPr>
                    <w:r>
                      <w:rPr>
                        <w:sz w:val="16"/>
                        <w:szCs w:val="16"/>
                      </w:rPr>
                      <w:t>TC</w:t>
                    </w:r>
                  </w:p>
                </w:txbxContent>
              </v:textbox>
            </v:shape>
            <v:shape id="_x0000_s1131" type="#_x0000_t202" style="position:absolute;left:4427;top:8853;width:469;height:327;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131;mso-column-margin:5.76pt" inset="2.88pt,2.88pt,2.88pt,2.88pt">
                <w:txbxContent>
                  <w:p w:rsidR="002E327B" w:rsidRDefault="002E327B" w:rsidP="001F2B1B">
                    <w:pPr>
                      <w:widowControl w:val="0"/>
                      <w:rPr>
                        <w:sz w:val="16"/>
                        <w:szCs w:val="16"/>
                      </w:rPr>
                    </w:pPr>
                    <w:r>
                      <w:rPr>
                        <w:sz w:val="16"/>
                        <w:szCs w:val="16"/>
                      </w:rPr>
                      <w:t>BEP</w:t>
                    </w:r>
                  </w:p>
                </w:txbxContent>
              </v:textbox>
            </v:shape>
            <v:shape id="_x0000_s1132" type="#_x0000_t202" style="position:absolute;left:982;top:8918;width:2037;height:424;rotation:270;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layout-flow:vertical;mso-layout-flow-alt:bottom-to-top;mso-next-textbox:#_x0000_s1132;mso-column-margin:5.76pt" inset="2.88pt,2.88pt,2.88pt,2.88pt">
                <w:txbxContent>
                  <w:p w:rsidR="002E327B" w:rsidRDefault="002E327B" w:rsidP="001F2B1B">
                    <w:pPr>
                      <w:widowControl w:val="0"/>
                      <w:rPr>
                        <w:sz w:val="16"/>
                        <w:szCs w:val="16"/>
                      </w:rPr>
                    </w:pPr>
                    <w:r>
                      <w:rPr>
                        <w:sz w:val="16"/>
                        <w:szCs w:val="16"/>
                      </w:rPr>
                      <w:t>Cost Amount in (000000)</w:t>
                    </w:r>
                  </w:p>
                </w:txbxContent>
              </v:textbox>
            </v:shape>
            <v:shape id="_x0000_s1133" type="#_x0000_t202" style="position:absolute;left:2670;top:10424;width:2328;height:736;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133;mso-column-margin:5.76pt" inset="2.88pt,2.88pt,2.88pt,2.88pt">
                <w:txbxContent>
                  <w:p w:rsidR="002E327B" w:rsidRDefault="002E327B" w:rsidP="001F2B1B">
                    <w:pPr>
                      <w:widowControl w:val="0"/>
                      <w:jc w:val="center"/>
                      <w:rPr>
                        <w:sz w:val="16"/>
                        <w:szCs w:val="16"/>
                      </w:rPr>
                    </w:pPr>
                    <w:r>
                      <w:rPr>
                        <w:sz w:val="16"/>
                        <w:szCs w:val="16"/>
                      </w:rPr>
                      <w:t>Sales revenue (000000)</w:t>
                    </w:r>
                  </w:p>
                  <w:p w:rsidR="002E327B" w:rsidRDefault="002E327B" w:rsidP="001F2B1B">
                    <w:pPr>
                      <w:widowControl w:val="0"/>
                      <w:jc w:val="center"/>
                      <w:rPr>
                        <w:sz w:val="16"/>
                        <w:szCs w:val="16"/>
                      </w:rPr>
                    </w:pPr>
                    <w:r>
                      <w:rPr>
                        <w:sz w:val="16"/>
                        <w:szCs w:val="16"/>
                      </w:rPr>
                      <w:t>Figure No. 4.9: BEP in Graph for F/Y 2008/09</w:t>
                    </w:r>
                  </w:p>
                </w:txbxContent>
              </v:textbox>
            </v:shape>
            <v:shape id="_x0000_s1134" type="#_x0000_t202" style="position:absolute;left:2058;top:8707;width:612;height:284;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134;mso-column-margin:5.76pt" inset="2.88pt,2.88pt,2.88pt,2.88pt">
                <w:txbxContent>
                  <w:p w:rsidR="002E327B" w:rsidRDefault="002E327B" w:rsidP="001F2B1B">
                    <w:pPr>
                      <w:widowControl w:val="0"/>
                      <w:rPr>
                        <w:sz w:val="16"/>
                        <w:szCs w:val="16"/>
                      </w:rPr>
                    </w:pPr>
                    <w:r>
                      <w:rPr>
                        <w:sz w:val="16"/>
                        <w:szCs w:val="16"/>
                      </w:rPr>
                      <w:t>587.25</w:t>
                    </w:r>
                  </w:p>
                </w:txbxContent>
              </v:textbox>
            </v:shape>
            <v:shape id="_x0000_s1135" type="#_x0000_t202" style="position:absolute;left:2102;top:9703;width:612;height:283;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135;mso-column-margin:5.76pt" inset="2.88pt,2.88pt,2.88pt,2.88pt">
                <w:txbxContent>
                  <w:p w:rsidR="002E327B" w:rsidRDefault="002E327B" w:rsidP="001F2B1B">
                    <w:pPr>
                      <w:widowControl w:val="0"/>
                      <w:rPr>
                        <w:sz w:val="16"/>
                        <w:szCs w:val="16"/>
                      </w:rPr>
                    </w:pPr>
                    <w:r>
                      <w:rPr>
                        <w:sz w:val="16"/>
                        <w:szCs w:val="16"/>
                      </w:rPr>
                      <w:t>105.71</w:t>
                    </w:r>
                  </w:p>
                </w:txbxContent>
              </v:textbox>
            </v:shape>
            <v:shape id="_x0000_s1136" type="#_x0000_t202" style="position:absolute;left:4949;top:9689;width:358;height:391;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136;mso-column-margin:5.76pt" inset="2.88pt,2.88pt,2.88pt,2.88pt">
                <w:txbxContent>
                  <w:p w:rsidR="002E327B" w:rsidRDefault="002E327B" w:rsidP="001F2B1B">
                    <w:pPr>
                      <w:widowControl w:val="0"/>
                      <w:rPr>
                        <w:sz w:val="16"/>
                        <w:szCs w:val="16"/>
                      </w:rPr>
                    </w:pPr>
                    <w:r>
                      <w:rPr>
                        <w:sz w:val="16"/>
                        <w:szCs w:val="16"/>
                      </w:rPr>
                      <w:t>FC</w:t>
                    </w:r>
                  </w:p>
                </w:txbxContent>
              </v:textbox>
            </v:shape>
            <v:shape id="_x0000_s1137" type="#_x0000_t202" style="position:absolute;left:4070;top:10129;width:612;height:284;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137;mso-column-margin:5.76pt" inset="2.88pt,2.88pt,2.88pt,2.88pt">
                <w:txbxContent>
                  <w:p w:rsidR="002E327B" w:rsidRDefault="002E327B" w:rsidP="001F2B1B">
                    <w:pPr>
                      <w:widowControl w:val="0"/>
                      <w:rPr>
                        <w:sz w:val="16"/>
                        <w:szCs w:val="16"/>
                      </w:rPr>
                    </w:pPr>
                    <w:r>
                      <w:rPr>
                        <w:sz w:val="16"/>
                        <w:szCs w:val="16"/>
                      </w:rPr>
                      <w:t>587.25</w:t>
                    </w:r>
                  </w:p>
                  <w:p w:rsidR="002E327B" w:rsidRPr="00C34A90" w:rsidRDefault="002E327B" w:rsidP="001F2B1B"/>
                </w:txbxContent>
              </v:textbox>
            </v:shape>
          </v:group>
        </w:pict>
      </w:r>
      <w:r w:rsidR="001F2B1B" w:rsidRPr="00B067FE">
        <w:rPr>
          <w:rFonts w:ascii="Times New Roman" w:hAnsi="Times New Roman" w:cs="Times New Roman"/>
        </w:rPr>
        <w:t xml:space="preserve">   </w: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center"/>
        <w:rPr>
          <w:rFonts w:ascii="Times New Roman" w:hAnsi="Times New Roman" w:cs="Times New Roman"/>
          <w:b/>
        </w:rPr>
      </w:pPr>
    </w:p>
    <w:p w:rsidR="001F2B1B" w:rsidRPr="00B067FE" w:rsidRDefault="001F2B1B" w:rsidP="001F2B1B">
      <w:pPr>
        <w:spacing w:line="360" w:lineRule="auto"/>
        <w:jc w:val="center"/>
        <w:rPr>
          <w:rFonts w:ascii="Times New Roman" w:hAnsi="Times New Roman" w:cs="Times New Roman"/>
          <w:b/>
        </w:rPr>
      </w:pPr>
      <w:r w:rsidRPr="00B067FE">
        <w:rPr>
          <w:rFonts w:ascii="Times New Roman" w:hAnsi="Times New Roman" w:cs="Times New Roman"/>
          <w:b/>
        </w:rPr>
        <w:t>Break Even Chart Analysis of DNPL</w:t>
      </w:r>
    </w:p>
    <w:p w:rsidR="001F2B1B" w:rsidRPr="00B067FE" w:rsidRDefault="0063283E" w:rsidP="001F2B1B">
      <w:pPr>
        <w:spacing w:line="360" w:lineRule="auto"/>
        <w:jc w:val="both"/>
        <w:rPr>
          <w:rFonts w:ascii="Times New Roman" w:hAnsi="Times New Roman" w:cs="Times New Roman"/>
        </w:rPr>
      </w:pPr>
      <w:r>
        <w:rPr>
          <w:rFonts w:ascii="Times New Roman" w:hAnsi="Times New Roman" w:cs="Times New Roman"/>
          <w:noProof/>
        </w:rPr>
        <w:pict>
          <v:group id="_x0000_s1138" style="position:absolute;left:0;text-align:left;margin-left:-4.8pt;margin-top:9.15pt;width:220.8pt;height:162pt;z-index:251670528" coordorigin="1704,1494" coordsize="4416,3240">
            <v:line id="_x0000_s1139" style="position:absolute;mso-wrap-distance-left:2.88pt;mso-wrap-distance-top:2.88pt;mso-wrap-distance-right:2.88pt;mso-wrap-distance-bottom:2.88pt" from="2621,1789" to="2621,3752" o:cliptowrap="t">
              <v:shadow color="#ccc"/>
            </v:line>
            <v:line id="_x0000_s1140" style="position:absolute;mso-wrap-distance-left:2.88pt;mso-wrap-distance-top:2.88pt;mso-wrap-distance-right:2.88pt;mso-wrap-distance-bottom:2.88pt" from="2614,3752" to="5689,3752" o:cliptowrap="t">
              <v:shadow color="#ccc"/>
            </v:line>
            <v:line id="_x0000_s1141" style="position:absolute;mso-wrap-distance-left:2.88pt;mso-wrap-distance-top:2.88pt;mso-wrap-distance-right:2.88pt;mso-wrap-distance-bottom:2.88pt" from="2621,2461" to="4378,2461" o:cliptowrap="t">
              <v:stroke dashstyle="dash"/>
              <v:shadow color="#ccc"/>
            </v:line>
            <v:line id="_x0000_s1142" style="position:absolute;flip:x;mso-wrap-distance-left:2.88pt;mso-wrap-distance-top:2.88pt;mso-wrap-distance-right:2.88pt;mso-wrap-distance-bottom:2.88pt" from="4311,2448" to="4378,3774" o:cliptowrap="t">
              <v:stroke dashstyle="dash"/>
              <v:shadow color="#ccc"/>
            </v:line>
            <v:line id="_x0000_s1143" style="position:absolute;flip:y;mso-wrap-distance-left:2.88pt;mso-wrap-distance-top:2.88pt;mso-wrap-distance-right:2.88pt;mso-wrap-distance-bottom:2.88pt" from="2621,1936" to="5306,3458" o:cliptowrap="t">
              <v:shadow color="#ccc"/>
            </v:line>
            <v:line id="_x0000_s1144" style="position:absolute;flip:y;mso-wrap-distance-left:2.88pt;mso-wrap-distance-top:2.88pt;mso-wrap-distance-right:2.88pt;mso-wrap-distance-bottom:2.88pt" from="2621,1887" to="5159,3752" o:cliptowrap="t">
              <v:shadow color="#ccc"/>
            </v:line>
            <v:line id="_x0000_s1145" style="position:absolute;mso-wrap-distance-left:2.88pt;mso-wrap-distance-top:2.88pt;mso-wrap-distance-right:2.88pt;mso-wrap-distance-bottom:2.88pt" from="2621,3458" to="4915,3458" o:cliptowrap="t">
              <v:shadow color="#ccc"/>
            </v:line>
            <v:shape id="_x0000_s1146" type="#_x0000_t202" style="position:absolute;left:2467;top:3672;width:361;height:342;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column-margin:5.76pt" inset="2.88pt,2.88pt,2.88pt,2.88pt">
                <w:txbxContent>
                  <w:p w:rsidR="002E327B" w:rsidRDefault="002E327B" w:rsidP="001F2B1B">
                    <w:pPr>
                      <w:widowControl w:val="0"/>
                      <w:rPr>
                        <w:sz w:val="16"/>
                        <w:szCs w:val="16"/>
                      </w:rPr>
                    </w:pPr>
                    <w:r>
                      <w:rPr>
                        <w:sz w:val="16"/>
                        <w:szCs w:val="16"/>
                      </w:rPr>
                      <w:t>O</w:t>
                    </w:r>
                  </w:p>
                </w:txbxContent>
              </v:textbox>
            </v:shape>
            <v:shape id="_x0000_s1147" type="#_x0000_t202" style="position:absolute;left:5696;top:3589;width:424;height:425;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column-margin:5.76pt" inset="2.88pt,2.88pt,2.88pt,2.88pt">
                <w:txbxContent>
                  <w:p w:rsidR="002E327B" w:rsidRDefault="002E327B" w:rsidP="001F2B1B">
                    <w:pPr>
                      <w:widowControl w:val="0"/>
                      <w:rPr>
                        <w:sz w:val="16"/>
                        <w:szCs w:val="16"/>
                      </w:rPr>
                    </w:pPr>
                    <w:r>
                      <w:rPr>
                        <w:sz w:val="16"/>
                        <w:szCs w:val="16"/>
                      </w:rPr>
                      <w:t>X</w:t>
                    </w:r>
                  </w:p>
                </w:txbxContent>
              </v:textbox>
            </v:shape>
            <v:shape id="_x0000_s1148" type="#_x0000_t202" style="position:absolute;left:2475;top:1494;width:225;height:360;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column-margin:5.76pt" inset="2.88pt,2.88pt,2.88pt,2.88pt">
                <w:txbxContent>
                  <w:p w:rsidR="002E327B" w:rsidRDefault="002E327B" w:rsidP="001F2B1B">
                    <w:pPr>
                      <w:widowControl w:val="0"/>
                      <w:rPr>
                        <w:sz w:val="16"/>
                        <w:szCs w:val="16"/>
                      </w:rPr>
                    </w:pPr>
                    <w:r>
                      <w:rPr>
                        <w:sz w:val="16"/>
                        <w:szCs w:val="16"/>
                      </w:rPr>
                      <w:t>Y</w:t>
                    </w:r>
                  </w:p>
                </w:txbxContent>
              </v:textbox>
            </v:shape>
            <v:shape id="_x0000_s1149" type="#_x0000_t202" style="position:absolute;left:5013;top:1494;width:429;height:393;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column-margin:5.76pt" inset="2.88pt,2.88pt,2.88pt,2.88pt">
                <w:txbxContent>
                  <w:p w:rsidR="002E327B" w:rsidRDefault="002E327B" w:rsidP="001F2B1B">
                    <w:pPr>
                      <w:widowControl w:val="0"/>
                      <w:rPr>
                        <w:sz w:val="16"/>
                        <w:szCs w:val="16"/>
                      </w:rPr>
                    </w:pPr>
                    <w:r>
                      <w:rPr>
                        <w:sz w:val="16"/>
                        <w:szCs w:val="16"/>
                      </w:rPr>
                      <w:t>TR</w:t>
                    </w:r>
                  </w:p>
                </w:txbxContent>
              </v:textbox>
            </v:shape>
            <v:shape id="_x0000_s1150" type="#_x0000_t202" style="position:absolute;left:5306;top:1767;width:429;height:447;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column-margin:5.76pt" inset="2.88pt,2.88pt,2.88pt,2.88pt">
                <w:txbxContent>
                  <w:p w:rsidR="002E327B" w:rsidRDefault="002E327B" w:rsidP="001F2B1B">
                    <w:pPr>
                      <w:widowControl w:val="0"/>
                      <w:rPr>
                        <w:sz w:val="16"/>
                        <w:szCs w:val="16"/>
                      </w:rPr>
                    </w:pPr>
                    <w:r>
                      <w:rPr>
                        <w:sz w:val="16"/>
                        <w:szCs w:val="16"/>
                      </w:rPr>
                      <w:t>TC</w:t>
                    </w:r>
                  </w:p>
                </w:txbxContent>
              </v:textbox>
            </v:shape>
            <v:shape id="_x0000_s1151" type="#_x0000_t202" style="position:absolute;left:4427;top:2427;width:469;height:327;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column-margin:5.76pt" inset="2.88pt,2.88pt,2.88pt,2.88pt">
                <w:txbxContent>
                  <w:p w:rsidR="002E327B" w:rsidRDefault="002E327B" w:rsidP="001F2B1B">
                    <w:pPr>
                      <w:widowControl w:val="0"/>
                      <w:rPr>
                        <w:sz w:val="16"/>
                        <w:szCs w:val="16"/>
                      </w:rPr>
                    </w:pPr>
                    <w:r>
                      <w:rPr>
                        <w:sz w:val="16"/>
                        <w:szCs w:val="16"/>
                      </w:rPr>
                      <w:t>BEP</w:t>
                    </w:r>
                  </w:p>
                </w:txbxContent>
              </v:textbox>
            </v:shape>
            <v:shape id="_x0000_s1152" type="#_x0000_t202" style="position:absolute;left:897;top:2492;width:2037;height:424;rotation:270;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layout-flow:vertical;mso-layout-flow-alt:bottom-to-top;mso-column-margin:5.76pt" inset="2.88pt,2.88pt,2.88pt,2.88pt">
                <w:txbxContent>
                  <w:p w:rsidR="002E327B" w:rsidRDefault="002E327B" w:rsidP="001F2B1B">
                    <w:pPr>
                      <w:widowControl w:val="0"/>
                      <w:rPr>
                        <w:sz w:val="16"/>
                        <w:szCs w:val="16"/>
                      </w:rPr>
                    </w:pPr>
                    <w:r>
                      <w:rPr>
                        <w:sz w:val="16"/>
                        <w:szCs w:val="16"/>
                      </w:rPr>
                      <w:t>Cost Amount in (in lakhs)</w:t>
                    </w:r>
                  </w:p>
                </w:txbxContent>
              </v:textbox>
            </v:shape>
            <v:shape id="_x0000_s1153" type="#_x0000_t202" style="position:absolute;left:2670;top:3998;width:2328;height:736;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column-margin:5.76pt" inset="2.88pt,2.88pt,2.88pt,2.88pt">
                <w:txbxContent>
                  <w:p w:rsidR="002E327B" w:rsidRDefault="002E327B" w:rsidP="001F2B1B">
                    <w:pPr>
                      <w:widowControl w:val="0"/>
                      <w:jc w:val="center"/>
                      <w:rPr>
                        <w:sz w:val="16"/>
                        <w:szCs w:val="16"/>
                      </w:rPr>
                    </w:pPr>
                    <w:r>
                      <w:rPr>
                        <w:sz w:val="16"/>
                        <w:szCs w:val="16"/>
                      </w:rPr>
                      <w:t>Sales revenue (in lakhs)</w:t>
                    </w:r>
                  </w:p>
                  <w:p w:rsidR="002E327B" w:rsidRDefault="002E327B" w:rsidP="001F2B1B">
                    <w:pPr>
                      <w:widowControl w:val="0"/>
                      <w:jc w:val="center"/>
                      <w:rPr>
                        <w:sz w:val="16"/>
                        <w:szCs w:val="16"/>
                      </w:rPr>
                    </w:pPr>
                    <w:r>
                      <w:rPr>
                        <w:sz w:val="16"/>
                        <w:szCs w:val="16"/>
                      </w:rPr>
                      <w:t>Figure No. 4.10: BEP in Graph for F/Y 2004/05</w:t>
                    </w:r>
                  </w:p>
                </w:txbxContent>
              </v:textbox>
            </v:shape>
            <v:shape id="_x0000_s1154" type="#_x0000_t202" style="position:absolute;left:1980;top:2281;width:690;height:284;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column-margin:5.76pt" inset="2.88pt,2.88pt,2.88pt,2.88pt">
                <w:txbxContent>
                  <w:p w:rsidR="002E327B" w:rsidRDefault="002E327B" w:rsidP="001F2B1B">
                    <w:pPr>
                      <w:widowControl w:val="0"/>
                      <w:rPr>
                        <w:sz w:val="16"/>
                        <w:szCs w:val="16"/>
                      </w:rPr>
                    </w:pPr>
                    <w:r>
                      <w:rPr>
                        <w:sz w:val="16"/>
                        <w:szCs w:val="16"/>
                      </w:rPr>
                      <w:t>18425.3</w:t>
                    </w:r>
                  </w:p>
                </w:txbxContent>
              </v:textbox>
            </v:shape>
            <v:shape id="_x0000_s1155" type="#_x0000_t202" style="position:absolute;left:1980;top:3277;width:770;height:283;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column-margin:5.76pt" inset="2.88pt,2.88pt,2.88pt,2.88pt">
                <w:txbxContent>
                  <w:p w:rsidR="002E327B" w:rsidRDefault="002E327B" w:rsidP="001F2B1B">
                    <w:pPr>
                      <w:widowControl w:val="0"/>
                      <w:rPr>
                        <w:sz w:val="16"/>
                        <w:szCs w:val="16"/>
                      </w:rPr>
                    </w:pPr>
                    <w:r>
                      <w:rPr>
                        <w:sz w:val="16"/>
                        <w:szCs w:val="16"/>
                      </w:rPr>
                      <w:t>3813.40</w:t>
                    </w:r>
                  </w:p>
                </w:txbxContent>
              </v:textbox>
            </v:shape>
            <v:shape id="_x0000_s1156" type="#_x0000_t202" style="position:absolute;left:4949;top:3263;width:358;height:391;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column-margin:5.76pt" inset="2.88pt,2.88pt,2.88pt,2.88pt">
                <w:txbxContent>
                  <w:p w:rsidR="002E327B" w:rsidRDefault="002E327B" w:rsidP="001F2B1B">
                    <w:pPr>
                      <w:widowControl w:val="0"/>
                      <w:rPr>
                        <w:sz w:val="16"/>
                        <w:szCs w:val="16"/>
                      </w:rPr>
                    </w:pPr>
                    <w:r>
                      <w:rPr>
                        <w:sz w:val="16"/>
                        <w:szCs w:val="16"/>
                      </w:rPr>
                      <w:t>FC</w:t>
                    </w:r>
                  </w:p>
                </w:txbxContent>
              </v:textbox>
            </v:shape>
            <v:shape id="_x0000_s1157" type="#_x0000_t202" style="position:absolute;left:4070;top:3703;width:790;height:284;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column-margin:5.76pt" inset="2.88pt,2.88pt,2.88pt,2.88pt">
                <w:txbxContent>
                  <w:p w:rsidR="002E327B" w:rsidRDefault="002E327B" w:rsidP="001F2B1B">
                    <w:pPr>
                      <w:widowControl w:val="0"/>
                      <w:rPr>
                        <w:sz w:val="16"/>
                        <w:szCs w:val="16"/>
                      </w:rPr>
                    </w:pPr>
                    <w:r>
                      <w:rPr>
                        <w:sz w:val="16"/>
                        <w:szCs w:val="16"/>
                      </w:rPr>
                      <w:t>18425.3</w:t>
                    </w:r>
                  </w:p>
                  <w:p w:rsidR="002E327B" w:rsidRPr="00D23F0A" w:rsidRDefault="002E327B" w:rsidP="001F2B1B"/>
                </w:txbxContent>
              </v:textbox>
            </v:shape>
          </v:group>
        </w:pict>
      </w:r>
      <w:r>
        <w:rPr>
          <w:rFonts w:ascii="Times New Roman" w:hAnsi="Times New Roman" w:cs="Times New Roman"/>
          <w:noProof/>
        </w:rPr>
        <w:pict>
          <v:group id="_x0000_s1158" style="position:absolute;left:0;text-align:left;margin-left:240pt;margin-top:4.75pt;width:220.05pt;height:162pt;z-index:251671552" coordorigin="6230,1674" coordsize="4401,3240">
            <v:line id="_x0000_s1159" style="position:absolute;mso-wrap-distance-left:2.88pt;mso-wrap-distance-top:2.88pt;mso-wrap-distance-right:2.88pt;mso-wrap-distance-bottom:2.88pt" from="7132,1969" to="7132,3932" o:cliptowrap="t">
              <v:shadow color="#ccc"/>
            </v:line>
            <v:line id="_x0000_s1160" style="position:absolute;mso-wrap-distance-left:2.88pt;mso-wrap-distance-top:2.88pt;mso-wrap-distance-right:2.88pt;mso-wrap-distance-bottom:2.88pt" from="7125,3932" to="10200,3932" o:cliptowrap="t">
              <v:shadow color="#ccc"/>
            </v:line>
            <v:line id="_x0000_s1161" style="position:absolute;mso-wrap-distance-left:2.88pt;mso-wrap-distance-top:2.88pt;mso-wrap-distance-right:2.88pt;mso-wrap-distance-bottom:2.88pt" from="7132,2641" to="8889,2641" o:cliptowrap="t">
              <v:stroke dashstyle="dash"/>
              <v:shadow color="#ccc"/>
            </v:line>
            <v:line id="_x0000_s1162" style="position:absolute;flip:x;mso-wrap-distance-left:2.88pt;mso-wrap-distance-top:2.88pt;mso-wrap-distance-right:2.88pt;mso-wrap-distance-bottom:2.88pt" from="8822,2628" to="8889,3954" o:cliptowrap="t">
              <v:stroke dashstyle="dash"/>
              <v:shadow color="#ccc"/>
            </v:line>
            <v:line id="_x0000_s1163" style="position:absolute;flip:y;mso-wrap-distance-left:2.88pt;mso-wrap-distance-top:2.88pt;mso-wrap-distance-right:2.88pt;mso-wrap-distance-bottom:2.88pt" from="7132,2116" to="9817,3638" o:cliptowrap="t">
              <v:shadow color="#ccc"/>
            </v:line>
            <v:line id="_x0000_s1164" style="position:absolute;flip:y;mso-wrap-distance-left:2.88pt;mso-wrap-distance-top:2.88pt;mso-wrap-distance-right:2.88pt;mso-wrap-distance-bottom:2.88pt" from="7132,2067" to="9670,3932" o:cliptowrap="t">
              <v:shadow color="#ccc"/>
            </v:line>
            <v:line id="_x0000_s1165" style="position:absolute;mso-wrap-distance-left:2.88pt;mso-wrap-distance-top:2.88pt;mso-wrap-distance-right:2.88pt;mso-wrap-distance-bottom:2.88pt" from="7132,3638" to="9426,3638" o:cliptowrap="t">
              <v:shadow color="#ccc"/>
            </v:line>
            <v:shape id="_x0000_s1166" type="#_x0000_t202" style="position:absolute;left:6978;top:3852;width:361;height:342;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column-margin:5.76pt" inset="2.88pt,2.88pt,2.88pt,2.88pt">
                <w:txbxContent>
                  <w:p w:rsidR="002E327B" w:rsidRDefault="002E327B" w:rsidP="001F2B1B">
                    <w:pPr>
                      <w:widowControl w:val="0"/>
                      <w:rPr>
                        <w:sz w:val="16"/>
                        <w:szCs w:val="16"/>
                      </w:rPr>
                    </w:pPr>
                    <w:r>
                      <w:rPr>
                        <w:sz w:val="16"/>
                        <w:szCs w:val="16"/>
                      </w:rPr>
                      <w:t>O</w:t>
                    </w:r>
                  </w:p>
                </w:txbxContent>
              </v:textbox>
            </v:shape>
            <v:shape id="_x0000_s1167" type="#_x0000_t202" style="position:absolute;left:10207;top:3769;width:424;height:425;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column-margin:5.76pt" inset="2.88pt,2.88pt,2.88pt,2.88pt">
                <w:txbxContent>
                  <w:p w:rsidR="002E327B" w:rsidRDefault="002E327B" w:rsidP="001F2B1B">
                    <w:pPr>
                      <w:widowControl w:val="0"/>
                      <w:rPr>
                        <w:sz w:val="16"/>
                        <w:szCs w:val="16"/>
                      </w:rPr>
                    </w:pPr>
                    <w:r>
                      <w:rPr>
                        <w:sz w:val="16"/>
                        <w:szCs w:val="16"/>
                      </w:rPr>
                      <w:t>X</w:t>
                    </w:r>
                  </w:p>
                </w:txbxContent>
              </v:textbox>
            </v:shape>
            <v:shape id="_x0000_s1168" type="#_x0000_t202" style="position:absolute;left:6986;top:1674;width:225;height:360;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column-margin:5.76pt" inset="2.88pt,2.88pt,2.88pt,2.88pt">
                <w:txbxContent>
                  <w:p w:rsidR="002E327B" w:rsidRDefault="002E327B" w:rsidP="001F2B1B">
                    <w:pPr>
                      <w:widowControl w:val="0"/>
                      <w:rPr>
                        <w:sz w:val="16"/>
                        <w:szCs w:val="16"/>
                      </w:rPr>
                    </w:pPr>
                    <w:r>
                      <w:rPr>
                        <w:sz w:val="16"/>
                        <w:szCs w:val="16"/>
                      </w:rPr>
                      <w:t>Y</w:t>
                    </w:r>
                  </w:p>
                </w:txbxContent>
              </v:textbox>
            </v:shape>
            <v:shape id="_x0000_s1169" type="#_x0000_t202" style="position:absolute;left:9524;top:1674;width:429;height:393;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column-margin:5.76pt" inset="2.88pt,2.88pt,2.88pt,2.88pt">
                <w:txbxContent>
                  <w:p w:rsidR="002E327B" w:rsidRDefault="002E327B" w:rsidP="001F2B1B">
                    <w:pPr>
                      <w:widowControl w:val="0"/>
                      <w:rPr>
                        <w:sz w:val="16"/>
                        <w:szCs w:val="16"/>
                      </w:rPr>
                    </w:pPr>
                    <w:r>
                      <w:rPr>
                        <w:sz w:val="16"/>
                        <w:szCs w:val="16"/>
                      </w:rPr>
                      <w:t>TR</w:t>
                    </w:r>
                  </w:p>
                </w:txbxContent>
              </v:textbox>
            </v:shape>
            <v:shape id="_x0000_s1170" type="#_x0000_t202" style="position:absolute;left:9817;top:1947;width:429;height:447;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column-margin:5.76pt" inset="2.88pt,2.88pt,2.88pt,2.88pt">
                <w:txbxContent>
                  <w:p w:rsidR="002E327B" w:rsidRDefault="002E327B" w:rsidP="001F2B1B">
                    <w:pPr>
                      <w:widowControl w:val="0"/>
                      <w:rPr>
                        <w:sz w:val="16"/>
                        <w:szCs w:val="16"/>
                      </w:rPr>
                    </w:pPr>
                    <w:r>
                      <w:rPr>
                        <w:sz w:val="16"/>
                        <w:szCs w:val="16"/>
                      </w:rPr>
                      <w:t>TC</w:t>
                    </w:r>
                  </w:p>
                </w:txbxContent>
              </v:textbox>
            </v:shape>
            <v:shape id="_x0000_s1171" type="#_x0000_t202" style="position:absolute;left:8938;top:2607;width:469;height:327;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column-margin:5.76pt" inset="2.88pt,2.88pt,2.88pt,2.88pt">
                <w:txbxContent>
                  <w:p w:rsidR="002E327B" w:rsidRDefault="002E327B" w:rsidP="001F2B1B">
                    <w:pPr>
                      <w:widowControl w:val="0"/>
                      <w:rPr>
                        <w:sz w:val="16"/>
                        <w:szCs w:val="16"/>
                      </w:rPr>
                    </w:pPr>
                    <w:r>
                      <w:rPr>
                        <w:sz w:val="16"/>
                        <w:szCs w:val="16"/>
                      </w:rPr>
                      <w:t>BEP</w:t>
                    </w:r>
                  </w:p>
                </w:txbxContent>
              </v:textbox>
            </v:shape>
            <v:shape id="_x0000_s1172" type="#_x0000_t202" style="position:absolute;left:5423;top:2672;width:2037;height:424;rotation:270;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layout-flow:vertical;mso-layout-flow-alt:bottom-to-top;mso-column-margin:5.76pt" inset="2.88pt,2.88pt,2.88pt,2.88pt">
                <w:txbxContent>
                  <w:p w:rsidR="002E327B" w:rsidRDefault="002E327B" w:rsidP="001F2B1B">
                    <w:pPr>
                      <w:widowControl w:val="0"/>
                      <w:rPr>
                        <w:sz w:val="16"/>
                        <w:szCs w:val="16"/>
                      </w:rPr>
                    </w:pPr>
                    <w:r>
                      <w:rPr>
                        <w:sz w:val="16"/>
                        <w:szCs w:val="16"/>
                      </w:rPr>
                      <w:t>Cost Amount in (in lakhs)</w:t>
                    </w:r>
                  </w:p>
                  <w:p w:rsidR="002E327B" w:rsidRPr="00AC52BD" w:rsidRDefault="002E327B" w:rsidP="001F2B1B"/>
                </w:txbxContent>
              </v:textbox>
            </v:shape>
            <v:shape id="_x0000_s1173" type="#_x0000_t202" style="position:absolute;left:7181;top:4178;width:2328;height:736;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column-margin:5.76pt" inset="2.88pt,2.88pt,2.88pt,2.88pt">
                <w:txbxContent>
                  <w:p w:rsidR="002E327B" w:rsidRDefault="002E327B" w:rsidP="001F2B1B">
                    <w:pPr>
                      <w:widowControl w:val="0"/>
                      <w:jc w:val="center"/>
                      <w:rPr>
                        <w:sz w:val="16"/>
                        <w:szCs w:val="16"/>
                      </w:rPr>
                    </w:pPr>
                    <w:r>
                      <w:rPr>
                        <w:sz w:val="16"/>
                        <w:szCs w:val="16"/>
                      </w:rPr>
                      <w:t>Sales revenue (in lakhs)</w:t>
                    </w:r>
                  </w:p>
                  <w:p w:rsidR="002E327B" w:rsidRDefault="002E327B" w:rsidP="001F2B1B">
                    <w:pPr>
                      <w:widowControl w:val="0"/>
                      <w:jc w:val="center"/>
                      <w:rPr>
                        <w:sz w:val="16"/>
                        <w:szCs w:val="16"/>
                      </w:rPr>
                    </w:pPr>
                    <w:r>
                      <w:rPr>
                        <w:sz w:val="16"/>
                        <w:szCs w:val="16"/>
                      </w:rPr>
                      <w:t>Figure No. 4.11: BEP in Graph for F/Y 2005/06</w:t>
                    </w:r>
                  </w:p>
                </w:txbxContent>
              </v:textbox>
            </v:shape>
            <v:shape id="_x0000_s1174" type="#_x0000_t202" style="position:absolute;left:6480;top:2461;width:701;height:419;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column-margin:5.76pt" inset="2.88pt,2.88pt,2.88pt,2.88pt">
                <w:txbxContent>
                  <w:p w:rsidR="002E327B" w:rsidRDefault="002E327B" w:rsidP="001F2B1B">
                    <w:pPr>
                      <w:widowControl w:val="0"/>
                      <w:rPr>
                        <w:sz w:val="16"/>
                        <w:szCs w:val="16"/>
                      </w:rPr>
                    </w:pPr>
                    <w:r>
                      <w:rPr>
                        <w:sz w:val="16"/>
                        <w:szCs w:val="16"/>
                      </w:rPr>
                      <w:t>19378.3</w:t>
                    </w:r>
                  </w:p>
                </w:txbxContent>
              </v:textbox>
            </v:shape>
            <v:shape id="_x0000_s1175" type="#_x0000_t202" style="position:absolute;left:6480;top:3457;width:781;height:323;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column-margin:5.76pt" inset="2.88pt,2.88pt,2.88pt,2.88pt">
                <w:txbxContent>
                  <w:p w:rsidR="002E327B" w:rsidRDefault="002E327B" w:rsidP="001F2B1B">
                    <w:pPr>
                      <w:widowControl w:val="0"/>
                      <w:rPr>
                        <w:sz w:val="16"/>
                        <w:szCs w:val="16"/>
                      </w:rPr>
                    </w:pPr>
                    <w:r>
                      <w:rPr>
                        <w:sz w:val="16"/>
                        <w:szCs w:val="16"/>
                      </w:rPr>
                      <w:t>3648.26</w:t>
                    </w:r>
                  </w:p>
                </w:txbxContent>
              </v:textbox>
            </v:shape>
            <v:shape id="_x0000_s1176" type="#_x0000_t202" style="position:absolute;left:9460;top:3443;width:358;height:391;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column-margin:5.76pt" inset="2.88pt,2.88pt,2.88pt,2.88pt">
                <w:txbxContent>
                  <w:p w:rsidR="002E327B" w:rsidRDefault="002E327B" w:rsidP="001F2B1B">
                    <w:pPr>
                      <w:widowControl w:val="0"/>
                      <w:rPr>
                        <w:sz w:val="16"/>
                        <w:szCs w:val="16"/>
                      </w:rPr>
                    </w:pPr>
                    <w:r>
                      <w:rPr>
                        <w:sz w:val="16"/>
                        <w:szCs w:val="16"/>
                      </w:rPr>
                      <w:t>FC</w:t>
                    </w:r>
                  </w:p>
                </w:txbxContent>
              </v:textbox>
            </v:shape>
            <v:shape id="_x0000_s1177" type="#_x0000_t202" style="position:absolute;left:8460;top:3883;width:733;height:437;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column-margin:5.76pt" inset="2.88pt,2.88pt,2.88pt,2.88pt">
                <w:txbxContent>
                  <w:p w:rsidR="002E327B" w:rsidRDefault="002E327B" w:rsidP="001F2B1B">
                    <w:pPr>
                      <w:widowControl w:val="0"/>
                      <w:rPr>
                        <w:sz w:val="16"/>
                        <w:szCs w:val="16"/>
                      </w:rPr>
                    </w:pPr>
                    <w:r>
                      <w:rPr>
                        <w:sz w:val="16"/>
                        <w:szCs w:val="16"/>
                      </w:rPr>
                      <w:t>19378.3</w:t>
                    </w:r>
                  </w:p>
                  <w:p w:rsidR="002E327B" w:rsidRPr="00AC52BD" w:rsidRDefault="002E327B" w:rsidP="001F2B1B"/>
                </w:txbxContent>
              </v:textbox>
            </v:shape>
          </v:group>
        </w:pic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 xml:space="preserve">      </w:t>
      </w:r>
    </w:p>
    <w:p w:rsidR="001F2B1B" w:rsidRPr="00B067FE" w:rsidRDefault="001F2B1B" w:rsidP="001F2B1B">
      <w:pPr>
        <w:spacing w:line="360" w:lineRule="auto"/>
        <w:jc w:val="both"/>
        <w:rPr>
          <w:rFonts w:ascii="Times New Roman" w:hAnsi="Times New Roman" w:cs="Times New Roman"/>
        </w:rPr>
      </w:pPr>
    </w:p>
    <w:p w:rsidR="001F2B1B" w:rsidRPr="00B067FE" w:rsidRDefault="0063283E" w:rsidP="001F2B1B">
      <w:pPr>
        <w:spacing w:line="360" w:lineRule="auto"/>
        <w:jc w:val="both"/>
        <w:rPr>
          <w:rFonts w:ascii="Times New Roman" w:hAnsi="Times New Roman" w:cs="Times New Roman"/>
        </w:rPr>
      </w:pPr>
      <w:r>
        <w:rPr>
          <w:rFonts w:ascii="Times New Roman" w:hAnsi="Times New Roman" w:cs="Times New Roman"/>
          <w:noProof/>
        </w:rPr>
        <w:pict>
          <v:group id="_x0000_s1178" style="position:absolute;left:0;text-align:left;margin-left:-3.9pt;margin-top:18.75pt;width:219.35pt;height:162pt;z-index:251672576" coordorigin="1722,4914" coordsize="4387,3240">
            <v:line id="_x0000_s1179" style="position:absolute;mso-wrap-distance-left:2.88pt;mso-wrap-distance-top:2.88pt;mso-wrap-distance-right:2.88pt;mso-wrap-distance-bottom:2.88pt" from="2610,5209" to="2610,7172" o:cliptowrap="t">
              <v:shadow color="#ccc"/>
            </v:line>
            <v:line id="_x0000_s1180" style="position:absolute;mso-wrap-distance-left:2.88pt;mso-wrap-distance-top:2.88pt;mso-wrap-distance-right:2.88pt;mso-wrap-distance-bottom:2.88pt" from="2603,7172" to="5678,7172" o:cliptowrap="t">
              <v:shadow color="#ccc"/>
            </v:line>
            <v:line id="_x0000_s1181" style="position:absolute;mso-wrap-distance-left:2.88pt;mso-wrap-distance-top:2.88pt;mso-wrap-distance-right:2.88pt;mso-wrap-distance-bottom:2.88pt" from="2610,5881" to="4367,5881" o:cliptowrap="t">
              <v:stroke dashstyle="dash"/>
              <v:shadow color="#ccc"/>
            </v:line>
            <v:line id="_x0000_s1182" style="position:absolute;flip:x;mso-wrap-distance-left:2.88pt;mso-wrap-distance-top:2.88pt;mso-wrap-distance-right:2.88pt;mso-wrap-distance-bottom:2.88pt" from="4300,5868" to="4367,7194" o:cliptowrap="t">
              <v:stroke dashstyle="dash"/>
              <v:shadow color="#ccc"/>
            </v:line>
            <v:line id="_x0000_s1183" style="position:absolute;flip:y;mso-wrap-distance-left:2.88pt;mso-wrap-distance-top:2.88pt;mso-wrap-distance-right:2.88pt;mso-wrap-distance-bottom:2.88pt" from="2610,5356" to="5295,6878" o:cliptowrap="t">
              <v:shadow color="#ccc"/>
            </v:line>
            <v:line id="_x0000_s1184" style="position:absolute;flip:y;mso-wrap-distance-left:2.88pt;mso-wrap-distance-top:2.88pt;mso-wrap-distance-right:2.88pt;mso-wrap-distance-bottom:2.88pt" from="2610,5307" to="5148,7172" o:cliptowrap="t">
              <v:shadow color="#ccc"/>
            </v:line>
            <v:line id="_x0000_s1185" style="position:absolute;mso-wrap-distance-left:2.88pt;mso-wrap-distance-top:2.88pt;mso-wrap-distance-right:2.88pt;mso-wrap-distance-bottom:2.88pt" from="2610,6878" to="4904,6878" o:cliptowrap="t">
              <v:shadow color="#ccc"/>
            </v:line>
            <v:shape id="_x0000_s1186" type="#_x0000_t202" style="position:absolute;left:2456;top:7092;width:361;height:342;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186;mso-column-margin:5.76pt" inset="2.88pt,2.88pt,2.88pt,2.88pt">
                <w:txbxContent>
                  <w:p w:rsidR="002E327B" w:rsidRDefault="002E327B" w:rsidP="001F2B1B">
                    <w:pPr>
                      <w:widowControl w:val="0"/>
                      <w:rPr>
                        <w:sz w:val="16"/>
                        <w:szCs w:val="16"/>
                      </w:rPr>
                    </w:pPr>
                    <w:r>
                      <w:rPr>
                        <w:sz w:val="16"/>
                        <w:szCs w:val="16"/>
                      </w:rPr>
                      <w:t>O</w:t>
                    </w:r>
                  </w:p>
                </w:txbxContent>
              </v:textbox>
            </v:shape>
            <v:shape id="_x0000_s1187" type="#_x0000_t202" style="position:absolute;left:5685;top:7009;width:424;height:425;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187;mso-column-margin:5.76pt" inset="2.88pt,2.88pt,2.88pt,2.88pt">
                <w:txbxContent>
                  <w:p w:rsidR="002E327B" w:rsidRDefault="002E327B" w:rsidP="001F2B1B">
                    <w:pPr>
                      <w:widowControl w:val="0"/>
                      <w:rPr>
                        <w:sz w:val="16"/>
                        <w:szCs w:val="16"/>
                      </w:rPr>
                    </w:pPr>
                    <w:r>
                      <w:rPr>
                        <w:sz w:val="16"/>
                        <w:szCs w:val="16"/>
                      </w:rPr>
                      <w:t>X</w:t>
                    </w:r>
                  </w:p>
                </w:txbxContent>
              </v:textbox>
            </v:shape>
            <v:shape id="_x0000_s1188" type="#_x0000_t202" style="position:absolute;left:2464;top:4914;width:225;height:360;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188;mso-column-margin:5.76pt" inset="2.88pt,2.88pt,2.88pt,2.88pt">
                <w:txbxContent>
                  <w:p w:rsidR="002E327B" w:rsidRDefault="002E327B" w:rsidP="001F2B1B">
                    <w:pPr>
                      <w:widowControl w:val="0"/>
                      <w:rPr>
                        <w:sz w:val="16"/>
                        <w:szCs w:val="16"/>
                      </w:rPr>
                    </w:pPr>
                    <w:r>
                      <w:rPr>
                        <w:sz w:val="16"/>
                        <w:szCs w:val="16"/>
                      </w:rPr>
                      <w:t>Y</w:t>
                    </w:r>
                  </w:p>
                </w:txbxContent>
              </v:textbox>
            </v:shape>
            <v:shape id="_x0000_s1189" type="#_x0000_t202" style="position:absolute;left:5002;top:4914;width:429;height:393;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189;mso-column-margin:5.76pt" inset="2.88pt,2.88pt,2.88pt,2.88pt">
                <w:txbxContent>
                  <w:p w:rsidR="002E327B" w:rsidRDefault="002E327B" w:rsidP="001F2B1B">
                    <w:pPr>
                      <w:widowControl w:val="0"/>
                      <w:rPr>
                        <w:sz w:val="16"/>
                        <w:szCs w:val="16"/>
                      </w:rPr>
                    </w:pPr>
                    <w:r>
                      <w:rPr>
                        <w:sz w:val="16"/>
                        <w:szCs w:val="16"/>
                      </w:rPr>
                      <w:t>TR</w:t>
                    </w:r>
                  </w:p>
                </w:txbxContent>
              </v:textbox>
            </v:shape>
            <v:shape id="_x0000_s1190" type="#_x0000_t202" style="position:absolute;left:5295;top:5187;width:429;height:447;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190;mso-column-margin:5.76pt" inset="2.88pt,2.88pt,2.88pt,2.88pt">
                <w:txbxContent>
                  <w:p w:rsidR="002E327B" w:rsidRDefault="002E327B" w:rsidP="001F2B1B">
                    <w:pPr>
                      <w:widowControl w:val="0"/>
                      <w:rPr>
                        <w:sz w:val="16"/>
                        <w:szCs w:val="16"/>
                      </w:rPr>
                    </w:pPr>
                    <w:r>
                      <w:rPr>
                        <w:sz w:val="16"/>
                        <w:szCs w:val="16"/>
                      </w:rPr>
                      <w:t>TC</w:t>
                    </w:r>
                  </w:p>
                </w:txbxContent>
              </v:textbox>
            </v:shape>
            <v:shape id="_x0000_s1191" type="#_x0000_t202" style="position:absolute;left:4416;top:5847;width:469;height:327;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191;mso-column-margin:5.76pt" inset="2.88pt,2.88pt,2.88pt,2.88pt">
                <w:txbxContent>
                  <w:p w:rsidR="002E327B" w:rsidRDefault="002E327B" w:rsidP="001F2B1B">
                    <w:pPr>
                      <w:widowControl w:val="0"/>
                      <w:rPr>
                        <w:sz w:val="16"/>
                        <w:szCs w:val="16"/>
                      </w:rPr>
                    </w:pPr>
                    <w:r>
                      <w:rPr>
                        <w:sz w:val="16"/>
                        <w:szCs w:val="16"/>
                      </w:rPr>
                      <w:t>BEP</w:t>
                    </w:r>
                  </w:p>
                </w:txbxContent>
              </v:textbox>
            </v:shape>
            <v:shape id="_x0000_s1192" type="#_x0000_t202" style="position:absolute;left:915;top:5912;width:2037;height:424;rotation:270;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layout-flow:vertical;mso-layout-flow-alt:bottom-to-top;mso-next-textbox:#_x0000_s1192;mso-column-margin:5.76pt" inset="2.88pt,2.88pt,2.88pt,2.88pt">
                <w:txbxContent>
                  <w:p w:rsidR="002E327B" w:rsidRDefault="002E327B" w:rsidP="001F2B1B">
                    <w:pPr>
                      <w:widowControl w:val="0"/>
                      <w:rPr>
                        <w:sz w:val="16"/>
                        <w:szCs w:val="16"/>
                      </w:rPr>
                    </w:pPr>
                    <w:r>
                      <w:rPr>
                        <w:sz w:val="16"/>
                        <w:szCs w:val="16"/>
                      </w:rPr>
                      <w:t>Cost Amount in (in lakhs)</w:t>
                    </w:r>
                  </w:p>
                  <w:p w:rsidR="002E327B" w:rsidRPr="00277637" w:rsidRDefault="002E327B" w:rsidP="001F2B1B"/>
                </w:txbxContent>
              </v:textbox>
            </v:shape>
            <v:shape id="_x0000_s1193" type="#_x0000_t202" style="position:absolute;left:2659;top:7418;width:2328;height:736;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193;mso-column-margin:5.76pt" inset="2.88pt,2.88pt,2.88pt,2.88pt">
                <w:txbxContent>
                  <w:p w:rsidR="002E327B" w:rsidRDefault="002E327B" w:rsidP="001F2B1B">
                    <w:pPr>
                      <w:widowControl w:val="0"/>
                      <w:jc w:val="center"/>
                      <w:rPr>
                        <w:sz w:val="16"/>
                        <w:szCs w:val="16"/>
                      </w:rPr>
                    </w:pPr>
                    <w:r>
                      <w:rPr>
                        <w:sz w:val="16"/>
                        <w:szCs w:val="16"/>
                      </w:rPr>
                      <w:t>Sales revenue (in lakhs)</w:t>
                    </w:r>
                  </w:p>
                  <w:p w:rsidR="002E327B" w:rsidRDefault="002E327B" w:rsidP="001F2B1B">
                    <w:pPr>
                      <w:widowControl w:val="0"/>
                      <w:jc w:val="center"/>
                      <w:rPr>
                        <w:sz w:val="16"/>
                        <w:szCs w:val="16"/>
                      </w:rPr>
                    </w:pPr>
                    <w:r>
                      <w:rPr>
                        <w:sz w:val="16"/>
                        <w:szCs w:val="16"/>
                      </w:rPr>
                      <w:t>Figure No. 4.12: BEP in Graph for F/Y 2006/07</w:t>
                    </w:r>
                  </w:p>
                </w:txbxContent>
              </v:textbox>
            </v:shape>
            <v:shape id="_x0000_s1194" type="#_x0000_t202" style="position:absolute;left:1980;top:5701;width:679;height:419;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194;mso-column-margin:5.76pt" inset="2.88pt,2.88pt,2.88pt,2.88pt">
                <w:txbxContent>
                  <w:p w:rsidR="002E327B" w:rsidRDefault="002E327B" w:rsidP="001F2B1B">
                    <w:pPr>
                      <w:widowControl w:val="0"/>
                      <w:rPr>
                        <w:sz w:val="16"/>
                        <w:szCs w:val="16"/>
                      </w:rPr>
                    </w:pPr>
                    <w:r>
                      <w:rPr>
                        <w:sz w:val="16"/>
                        <w:szCs w:val="16"/>
                      </w:rPr>
                      <w:t>24127.8</w:t>
                    </w:r>
                  </w:p>
                </w:txbxContent>
              </v:textbox>
            </v:shape>
            <v:shape id="_x0000_s1195" type="#_x0000_t202" style="position:absolute;left:1980;top:6697;width:759;height:323;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195;mso-column-margin:5.76pt" inset="2.88pt,2.88pt,2.88pt,2.88pt">
                <w:txbxContent>
                  <w:p w:rsidR="002E327B" w:rsidRDefault="002E327B" w:rsidP="001F2B1B">
                    <w:pPr>
                      <w:widowControl w:val="0"/>
                      <w:rPr>
                        <w:sz w:val="16"/>
                        <w:szCs w:val="16"/>
                      </w:rPr>
                    </w:pPr>
                    <w:r>
                      <w:rPr>
                        <w:sz w:val="16"/>
                        <w:szCs w:val="16"/>
                      </w:rPr>
                      <w:t>3610.77</w:t>
                    </w:r>
                  </w:p>
                </w:txbxContent>
              </v:textbox>
            </v:shape>
            <v:shape id="_x0000_s1196" type="#_x0000_t202" style="position:absolute;left:4938;top:6683;width:358;height:391;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196;mso-column-margin:5.76pt" inset="2.88pt,2.88pt,2.88pt,2.88pt">
                <w:txbxContent>
                  <w:p w:rsidR="002E327B" w:rsidRDefault="002E327B" w:rsidP="001F2B1B">
                    <w:pPr>
                      <w:widowControl w:val="0"/>
                      <w:rPr>
                        <w:sz w:val="16"/>
                        <w:szCs w:val="16"/>
                      </w:rPr>
                    </w:pPr>
                    <w:r>
                      <w:rPr>
                        <w:sz w:val="16"/>
                        <w:szCs w:val="16"/>
                      </w:rPr>
                      <w:t>FC</w:t>
                    </w:r>
                  </w:p>
                </w:txbxContent>
              </v:textbox>
            </v:shape>
            <v:shape id="_x0000_s1197" type="#_x0000_t202" style="position:absolute;left:3969;top:7123;width:891;height:437;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197;mso-column-margin:5.76pt" inset="2.88pt,2.88pt,2.88pt,2.88pt">
                <w:txbxContent>
                  <w:p w:rsidR="002E327B" w:rsidRDefault="002E327B" w:rsidP="001F2B1B">
                    <w:pPr>
                      <w:widowControl w:val="0"/>
                      <w:rPr>
                        <w:sz w:val="16"/>
                        <w:szCs w:val="16"/>
                      </w:rPr>
                    </w:pPr>
                    <w:r>
                      <w:rPr>
                        <w:sz w:val="16"/>
                        <w:szCs w:val="16"/>
                      </w:rPr>
                      <w:t>24127.8</w:t>
                    </w:r>
                  </w:p>
                  <w:p w:rsidR="002E327B" w:rsidRPr="0064241E" w:rsidRDefault="002E327B" w:rsidP="001F2B1B"/>
                </w:txbxContent>
              </v:textbox>
            </v:shape>
          </v:group>
        </w:pict>
      </w:r>
    </w:p>
    <w:p w:rsidR="001F2B1B" w:rsidRPr="00B067FE" w:rsidRDefault="001F2B1B" w:rsidP="001F2B1B">
      <w:pPr>
        <w:spacing w:line="360" w:lineRule="auto"/>
        <w:jc w:val="both"/>
        <w:rPr>
          <w:rFonts w:ascii="Times New Roman" w:hAnsi="Times New Roman" w:cs="Times New Roman"/>
        </w:rPr>
      </w:pPr>
    </w:p>
    <w:p w:rsidR="001F2B1B" w:rsidRPr="00B067FE" w:rsidRDefault="0063283E" w:rsidP="001F2B1B">
      <w:pPr>
        <w:spacing w:line="360" w:lineRule="auto"/>
        <w:jc w:val="both"/>
        <w:rPr>
          <w:rFonts w:ascii="Times New Roman" w:hAnsi="Times New Roman" w:cs="Times New Roman"/>
        </w:rPr>
      </w:pPr>
      <w:r>
        <w:rPr>
          <w:rFonts w:ascii="Times New Roman" w:hAnsi="Times New Roman" w:cs="Times New Roman"/>
          <w:noProof/>
        </w:rPr>
        <w:pict>
          <v:group id="_x0000_s1198" style="position:absolute;left:0;text-align:left;margin-left:241.65pt;margin-top:.9pt;width:226.35pt;height:162pt;z-index:251673600" coordorigin="6093,5094" coordsize="4527,3240">
            <v:line id="_x0000_s1199" style="position:absolute;mso-wrap-distance-left:2.88pt;mso-wrap-distance-top:2.88pt;mso-wrap-distance-right:2.88pt;mso-wrap-distance-bottom:2.88pt" from="7121,5389" to="7121,7352" o:cliptowrap="t">
              <v:shadow color="#ccc"/>
            </v:line>
            <v:line id="_x0000_s1200" style="position:absolute;mso-wrap-distance-left:2.88pt;mso-wrap-distance-top:2.88pt;mso-wrap-distance-right:2.88pt;mso-wrap-distance-bottom:2.88pt" from="7114,7352" to="10189,7352" o:cliptowrap="t">
              <v:shadow color="#ccc"/>
            </v:line>
            <v:line id="_x0000_s1201" style="position:absolute;mso-wrap-distance-left:2.88pt;mso-wrap-distance-top:2.88pt;mso-wrap-distance-right:2.88pt;mso-wrap-distance-bottom:2.88pt" from="7121,6061" to="8878,6061" o:cliptowrap="t">
              <v:stroke dashstyle="dash"/>
              <v:shadow color="#ccc"/>
            </v:line>
            <v:line id="_x0000_s1202" style="position:absolute;flip:x;mso-wrap-distance-left:2.88pt;mso-wrap-distance-top:2.88pt;mso-wrap-distance-right:2.88pt;mso-wrap-distance-bottom:2.88pt" from="8811,6048" to="8878,7374" o:cliptowrap="t">
              <v:stroke dashstyle="dash"/>
              <v:shadow color="#ccc"/>
            </v:line>
            <v:line id="_x0000_s1203" style="position:absolute;flip:y;mso-wrap-distance-left:2.88pt;mso-wrap-distance-top:2.88pt;mso-wrap-distance-right:2.88pt;mso-wrap-distance-bottom:2.88pt" from="7121,5536" to="9806,7058" o:cliptowrap="t">
              <v:shadow color="#ccc"/>
            </v:line>
            <v:line id="_x0000_s1204" style="position:absolute;flip:y;mso-wrap-distance-left:2.88pt;mso-wrap-distance-top:2.88pt;mso-wrap-distance-right:2.88pt;mso-wrap-distance-bottom:2.88pt" from="7121,5487" to="9659,7352" o:cliptowrap="t">
              <v:shadow color="#ccc"/>
            </v:line>
            <v:line id="_x0000_s1205" style="position:absolute;mso-wrap-distance-left:2.88pt;mso-wrap-distance-top:2.88pt;mso-wrap-distance-right:2.88pt;mso-wrap-distance-bottom:2.88pt" from="7121,7058" to="9415,7058" o:cliptowrap="t">
              <v:shadow color="#ccc"/>
            </v:line>
            <v:shape id="_x0000_s1206" type="#_x0000_t202" style="position:absolute;left:6967;top:7272;width:361;height:342;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206;mso-column-margin:5.76pt" inset="2.88pt,2.88pt,2.88pt,2.88pt">
                <w:txbxContent>
                  <w:p w:rsidR="002E327B" w:rsidRDefault="002E327B" w:rsidP="001F2B1B">
                    <w:pPr>
                      <w:widowControl w:val="0"/>
                      <w:rPr>
                        <w:sz w:val="16"/>
                        <w:szCs w:val="16"/>
                      </w:rPr>
                    </w:pPr>
                    <w:r>
                      <w:rPr>
                        <w:sz w:val="16"/>
                        <w:szCs w:val="16"/>
                      </w:rPr>
                      <w:t>O</w:t>
                    </w:r>
                  </w:p>
                </w:txbxContent>
              </v:textbox>
            </v:shape>
            <v:shape id="_x0000_s1207" type="#_x0000_t202" style="position:absolute;left:10196;top:7189;width:424;height:425;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207;mso-column-margin:5.76pt" inset="2.88pt,2.88pt,2.88pt,2.88pt">
                <w:txbxContent>
                  <w:p w:rsidR="002E327B" w:rsidRDefault="002E327B" w:rsidP="001F2B1B">
                    <w:pPr>
                      <w:widowControl w:val="0"/>
                      <w:rPr>
                        <w:sz w:val="16"/>
                        <w:szCs w:val="16"/>
                      </w:rPr>
                    </w:pPr>
                    <w:r>
                      <w:rPr>
                        <w:sz w:val="16"/>
                        <w:szCs w:val="16"/>
                      </w:rPr>
                      <w:t>X</w:t>
                    </w:r>
                  </w:p>
                </w:txbxContent>
              </v:textbox>
            </v:shape>
            <v:shape id="_x0000_s1208" type="#_x0000_t202" style="position:absolute;left:6975;top:5094;width:225;height:360;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208;mso-column-margin:5.76pt" inset="2.88pt,2.88pt,2.88pt,2.88pt">
                <w:txbxContent>
                  <w:p w:rsidR="002E327B" w:rsidRDefault="002E327B" w:rsidP="001F2B1B">
                    <w:pPr>
                      <w:widowControl w:val="0"/>
                      <w:rPr>
                        <w:sz w:val="16"/>
                        <w:szCs w:val="16"/>
                      </w:rPr>
                    </w:pPr>
                    <w:r>
                      <w:rPr>
                        <w:sz w:val="16"/>
                        <w:szCs w:val="16"/>
                      </w:rPr>
                      <w:t>Y</w:t>
                    </w:r>
                  </w:p>
                </w:txbxContent>
              </v:textbox>
            </v:shape>
            <v:shape id="_x0000_s1209" type="#_x0000_t202" style="position:absolute;left:9513;top:5094;width:429;height:393;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209;mso-column-margin:5.76pt" inset="2.88pt,2.88pt,2.88pt,2.88pt">
                <w:txbxContent>
                  <w:p w:rsidR="002E327B" w:rsidRDefault="002E327B" w:rsidP="001F2B1B">
                    <w:pPr>
                      <w:widowControl w:val="0"/>
                      <w:rPr>
                        <w:sz w:val="16"/>
                        <w:szCs w:val="16"/>
                      </w:rPr>
                    </w:pPr>
                    <w:r>
                      <w:rPr>
                        <w:sz w:val="16"/>
                        <w:szCs w:val="16"/>
                      </w:rPr>
                      <w:t>TR</w:t>
                    </w:r>
                  </w:p>
                </w:txbxContent>
              </v:textbox>
            </v:shape>
            <v:shape id="_x0000_s1210" type="#_x0000_t202" style="position:absolute;left:9806;top:5367;width:429;height:447;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210;mso-column-margin:5.76pt" inset="2.88pt,2.88pt,2.88pt,2.88pt">
                <w:txbxContent>
                  <w:p w:rsidR="002E327B" w:rsidRDefault="002E327B" w:rsidP="001F2B1B">
                    <w:pPr>
                      <w:widowControl w:val="0"/>
                      <w:rPr>
                        <w:sz w:val="16"/>
                        <w:szCs w:val="16"/>
                      </w:rPr>
                    </w:pPr>
                    <w:r>
                      <w:rPr>
                        <w:sz w:val="16"/>
                        <w:szCs w:val="16"/>
                      </w:rPr>
                      <w:t>TC</w:t>
                    </w:r>
                  </w:p>
                </w:txbxContent>
              </v:textbox>
            </v:shape>
            <v:shape id="_x0000_s1211" type="#_x0000_t202" style="position:absolute;left:8927;top:6027;width:469;height:327;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211;mso-column-margin:5.76pt" inset="2.88pt,2.88pt,2.88pt,2.88pt">
                <w:txbxContent>
                  <w:p w:rsidR="002E327B" w:rsidRDefault="002E327B" w:rsidP="001F2B1B">
                    <w:pPr>
                      <w:widowControl w:val="0"/>
                      <w:rPr>
                        <w:sz w:val="16"/>
                        <w:szCs w:val="16"/>
                      </w:rPr>
                    </w:pPr>
                    <w:r>
                      <w:rPr>
                        <w:sz w:val="16"/>
                        <w:szCs w:val="16"/>
                      </w:rPr>
                      <w:t>BEP</w:t>
                    </w:r>
                  </w:p>
                </w:txbxContent>
              </v:textbox>
            </v:shape>
            <v:shape id="_x0000_s1212" type="#_x0000_t202" style="position:absolute;left:5286;top:6092;width:2037;height:424;rotation:270;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layout-flow:vertical;mso-layout-flow-alt:bottom-to-top;mso-next-textbox:#_x0000_s1212;mso-column-margin:5.76pt" inset="2.88pt,2.88pt,2.88pt,2.88pt">
                <w:txbxContent>
                  <w:p w:rsidR="002E327B" w:rsidRDefault="002E327B" w:rsidP="001F2B1B">
                    <w:pPr>
                      <w:widowControl w:val="0"/>
                      <w:rPr>
                        <w:sz w:val="16"/>
                        <w:szCs w:val="16"/>
                      </w:rPr>
                    </w:pPr>
                    <w:r>
                      <w:rPr>
                        <w:sz w:val="16"/>
                        <w:szCs w:val="16"/>
                      </w:rPr>
                      <w:t>Cost Amount in (in lakhs)</w:t>
                    </w:r>
                  </w:p>
                  <w:p w:rsidR="002E327B" w:rsidRPr="00277637" w:rsidRDefault="002E327B" w:rsidP="001F2B1B"/>
                </w:txbxContent>
              </v:textbox>
            </v:shape>
            <v:shape id="_x0000_s1213" type="#_x0000_t202" style="position:absolute;left:7170;top:7598;width:2328;height:736;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213;mso-column-margin:5.76pt" inset="2.88pt,2.88pt,2.88pt,2.88pt">
                <w:txbxContent>
                  <w:p w:rsidR="002E327B" w:rsidRDefault="002E327B" w:rsidP="001F2B1B">
                    <w:pPr>
                      <w:widowControl w:val="0"/>
                      <w:jc w:val="center"/>
                      <w:rPr>
                        <w:sz w:val="16"/>
                        <w:szCs w:val="16"/>
                      </w:rPr>
                    </w:pPr>
                    <w:r>
                      <w:rPr>
                        <w:sz w:val="16"/>
                        <w:szCs w:val="16"/>
                      </w:rPr>
                      <w:t>Sales revenue (in lakhs)</w:t>
                    </w:r>
                  </w:p>
                  <w:p w:rsidR="002E327B" w:rsidRDefault="002E327B" w:rsidP="001F2B1B">
                    <w:pPr>
                      <w:widowControl w:val="0"/>
                      <w:jc w:val="center"/>
                      <w:rPr>
                        <w:sz w:val="16"/>
                        <w:szCs w:val="16"/>
                      </w:rPr>
                    </w:pPr>
                    <w:r>
                      <w:rPr>
                        <w:sz w:val="16"/>
                        <w:szCs w:val="16"/>
                      </w:rPr>
                      <w:t>Figure No. 4.13: BEP in Graph for F/Y 2007/08</w:t>
                    </w:r>
                  </w:p>
                </w:txbxContent>
              </v:textbox>
            </v:shape>
            <v:shape id="_x0000_s1214" type="#_x0000_t202" style="position:absolute;left:6300;top:5881;width:870;height:419;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214;mso-column-margin:5.76pt" inset="2.88pt,2.88pt,2.88pt,2.88pt">
                <w:txbxContent>
                  <w:p w:rsidR="002E327B" w:rsidRDefault="002E327B" w:rsidP="001F2B1B">
                    <w:pPr>
                      <w:widowControl w:val="0"/>
                      <w:rPr>
                        <w:sz w:val="16"/>
                        <w:szCs w:val="16"/>
                      </w:rPr>
                    </w:pPr>
                    <w:r>
                      <w:rPr>
                        <w:sz w:val="16"/>
                        <w:szCs w:val="16"/>
                      </w:rPr>
                      <w:t>31478.54</w:t>
                    </w:r>
                  </w:p>
                </w:txbxContent>
              </v:textbox>
            </v:shape>
            <v:shape id="_x0000_s1215" type="#_x0000_t202" style="position:absolute;left:6480;top:6877;width:770;height:323;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215;mso-column-margin:5.76pt" inset="2.88pt,2.88pt,2.88pt,2.88pt">
                <w:txbxContent>
                  <w:p w:rsidR="002E327B" w:rsidRDefault="002E327B" w:rsidP="001F2B1B">
                    <w:pPr>
                      <w:widowControl w:val="0"/>
                      <w:rPr>
                        <w:sz w:val="16"/>
                        <w:szCs w:val="16"/>
                      </w:rPr>
                    </w:pPr>
                    <w:r>
                      <w:rPr>
                        <w:sz w:val="16"/>
                        <w:szCs w:val="16"/>
                      </w:rPr>
                      <w:t>4092.21</w:t>
                    </w:r>
                  </w:p>
                </w:txbxContent>
              </v:textbox>
            </v:shape>
            <v:shape id="_x0000_s1216" type="#_x0000_t202" style="position:absolute;left:9449;top:6863;width:358;height:391;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216;mso-column-margin:5.76pt" inset="2.88pt,2.88pt,2.88pt,2.88pt">
                <w:txbxContent>
                  <w:p w:rsidR="002E327B" w:rsidRDefault="002E327B" w:rsidP="001F2B1B">
                    <w:pPr>
                      <w:widowControl w:val="0"/>
                      <w:rPr>
                        <w:sz w:val="16"/>
                        <w:szCs w:val="16"/>
                      </w:rPr>
                    </w:pPr>
                    <w:r>
                      <w:rPr>
                        <w:sz w:val="16"/>
                        <w:szCs w:val="16"/>
                      </w:rPr>
                      <w:t>FC</w:t>
                    </w:r>
                  </w:p>
                </w:txbxContent>
              </v:textbox>
            </v:shape>
            <v:shape id="_x0000_s1217" type="#_x0000_t202" style="position:absolute;left:8458;top:7331;width:902;height:437;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217;mso-column-margin:5.76pt" inset="2.88pt,2.88pt,2.88pt,2.88pt">
                <w:txbxContent>
                  <w:p w:rsidR="002E327B" w:rsidRDefault="002E327B" w:rsidP="001F2B1B">
                    <w:pPr>
                      <w:widowControl w:val="0"/>
                      <w:rPr>
                        <w:sz w:val="16"/>
                        <w:szCs w:val="16"/>
                      </w:rPr>
                    </w:pPr>
                    <w:r>
                      <w:rPr>
                        <w:sz w:val="16"/>
                        <w:szCs w:val="16"/>
                      </w:rPr>
                      <w:t>31478.54</w:t>
                    </w:r>
                  </w:p>
                  <w:p w:rsidR="002E327B" w:rsidRPr="0064241E" w:rsidRDefault="002E327B" w:rsidP="001F2B1B"/>
                </w:txbxContent>
              </v:textbox>
            </v:shape>
          </v:group>
        </w:pic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 xml:space="preserve">         </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 xml:space="preserve">   </w: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p>
    <w:p w:rsidR="001F2B1B" w:rsidRPr="00B067FE" w:rsidRDefault="0063283E" w:rsidP="001F2B1B">
      <w:pPr>
        <w:spacing w:line="360" w:lineRule="auto"/>
        <w:jc w:val="both"/>
        <w:rPr>
          <w:rFonts w:ascii="Times New Roman" w:hAnsi="Times New Roman" w:cs="Times New Roman"/>
        </w:rPr>
      </w:pPr>
      <w:r>
        <w:rPr>
          <w:rFonts w:ascii="Times New Roman" w:hAnsi="Times New Roman" w:cs="Times New Roman"/>
          <w:noProof/>
        </w:rPr>
        <w:pict>
          <v:group id="_x0000_s1218" style="position:absolute;left:0;text-align:left;margin-left:0;margin-top:10.4pt;width:225pt;height:162pt;z-index:251674624" coordorigin="1800,8334" coordsize="4500,3240">
            <v:line id="_x0000_s1219" style="position:absolute;mso-wrap-distance-left:2.88pt;mso-wrap-distance-top:2.88pt;mso-wrap-distance-right:2.88pt;mso-wrap-distance-bottom:2.88pt" from="2801,8629" to="2801,10592" o:cliptowrap="t">
              <v:shadow color="#ccc"/>
            </v:line>
            <v:line id="_x0000_s1220" style="position:absolute;mso-wrap-distance-left:2.88pt;mso-wrap-distance-top:2.88pt;mso-wrap-distance-right:2.88pt;mso-wrap-distance-bottom:2.88pt" from="2794,10592" to="5869,10592" o:cliptowrap="t">
              <v:shadow color="#ccc"/>
            </v:line>
            <v:line id="_x0000_s1221" style="position:absolute;mso-wrap-distance-left:2.88pt;mso-wrap-distance-top:2.88pt;mso-wrap-distance-right:2.88pt;mso-wrap-distance-bottom:2.88pt" from="2801,9301" to="4558,9301" o:cliptowrap="t">
              <v:stroke dashstyle="dash"/>
              <v:shadow color="#ccc"/>
            </v:line>
            <v:line id="_x0000_s1222" style="position:absolute;flip:x;mso-wrap-distance-left:2.88pt;mso-wrap-distance-top:2.88pt;mso-wrap-distance-right:2.88pt;mso-wrap-distance-bottom:2.88pt" from="4491,9288" to="4558,10614" o:cliptowrap="t">
              <v:stroke dashstyle="dash"/>
              <v:shadow color="#ccc"/>
            </v:line>
            <v:line id="_x0000_s1223" style="position:absolute;flip:y;mso-wrap-distance-left:2.88pt;mso-wrap-distance-top:2.88pt;mso-wrap-distance-right:2.88pt;mso-wrap-distance-bottom:2.88pt" from="2801,8776" to="5486,10298" o:cliptowrap="t">
              <v:shadow color="#ccc"/>
            </v:line>
            <v:line id="_x0000_s1224" style="position:absolute;flip:y;mso-wrap-distance-left:2.88pt;mso-wrap-distance-top:2.88pt;mso-wrap-distance-right:2.88pt;mso-wrap-distance-bottom:2.88pt" from="2801,8727" to="5339,10592" o:cliptowrap="t">
              <v:shadow color="#ccc"/>
            </v:line>
            <v:line id="_x0000_s1225" style="position:absolute;mso-wrap-distance-left:2.88pt;mso-wrap-distance-top:2.88pt;mso-wrap-distance-right:2.88pt;mso-wrap-distance-bottom:2.88pt" from="2801,10298" to="5095,10298" o:cliptowrap="t">
              <v:shadow color="#ccc"/>
            </v:line>
            <v:shape id="_x0000_s1226" type="#_x0000_t202" style="position:absolute;left:2647;top:10512;width:361;height:342;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226;mso-column-margin:5.76pt" inset="2.88pt,2.88pt,2.88pt,2.88pt">
                <w:txbxContent>
                  <w:p w:rsidR="002E327B" w:rsidRDefault="002E327B" w:rsidP="001F2B1B">
                    <w:pPr>
                      <w:widowControl w:val="0"/>
                      <w:rPr>
                        <w:sz w:val="16"/>
                        <w:szCs w:val="16"/>
                      </w:rPr>
                    </w:pPr>
                    <w:r>
                      <w:rPr>
                        <w:sz w:val="16"/>
                        <w:szCs w:val="16"/>
                      </w:rPr>
                      <w:t>O</w:t>
                    </w:r>
                  </w:p>
                </w:txbxContent>
              </v:textbox>
            </v:shape>
            <v:shape id="_x0000_s1227" type="#_x0000_t202" style="position:absolute;left:5876;top:10429;width:424;height:425;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227;mso-column-margin:5.76pt" inset="2.88pt,2.88pt,2.88pt,2.88pt">
                <w:txbxContent>
                  <w:p w:rsidR="002E327B" w:rsidRDefault="002E327B" w:rsidP="001F2B1B">
                    <w:pPr>
                      <w:widowControl w:val="0"/>
                      <w:rPr>
                        <w:sz w:val="16"/>
                        <w:szCs w:val="16"/>
                      </w:rPr>
                    </w:pPr>
                    <w:r>
                      <w:rPr>
                        <w:sz w:val="16"/>
                        <w:szCs w:val="16"/>
                      </w:rPr>
                      <w:t>X</w:t>
                    </w:r>
                  </w:p>
                </w:txbxContent>
              </v:textbox>
            </v:shape>
            <v:shape id="_x0000_s1228" type="#_x0000_t202" style="position:absolute;left:2655;top:8334;width:225;height:360;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228;mso-column-margin:5.76pt" inset="2.88pt,2.88pt,2.88pt,2.88pt">
                <w:txbxContent>
                  <w:p w:rsidR="002E327B" w:rsidRDefault="002E327B" w:rsidP="001F2B1B">
                    <w:pPr>
                      <w:widowControl w:val="0"/>
                      <w:rPr>
                        <w:sz w:val="16"/>
                        <w:szCs w:val="16"/>
                      </w:rPr>
                    </w:pPr>
                    <w:r>
                      <w:rPr>
                        <w:sz w:val="16"/>
                        <w:szCs w:val="16"/>
                      </w:rPr>
                      <w:t>Y</w:t>
                    </w:r>
                  </w:p>
                </w:txbxContent>
              </v:textbox>
            </v:shape>
            <v:shape id="_x0000_s1229" type="#_x0000_t202" style="position:absolute;left:5193;top:8334;width:429;height:393;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229;mso-column-margin:5.76pt" inset="2.88pt,2.88pt,2.88pt,2.88pt">
                <w:txbxContent>
                  <w:p w:rsidR="002E327B" w:rsidRDefault="002E327B" w:rsidP="001F2B1B">
                    <w:pPr>
                      <w:widowControl w:val="0"/>
                      <w:rPr>
                        <w:sz w:val="16"/>
                        <w:szCs w:val="16"/>
                      </w:rPr>
                    </w:pPr>
                    <w:r>
                      <w:rPr>
                        <w:sz w:val="16"/>
                        <w:szCs w:val="16"/>
                      </w:rPr>
                      <w:t>TR</w:t>
                    </w:r>
                  </w:p>
                </w:txbxContent>
              </v:textbox>
            </v:shape>
            <v:shape id="_x0000_s1230" type="#_x0000_t202" style="position:absolute;left:5486;top:8607;width:429;height:447;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230;mso-column-margin:5.76pt" inset="2.88pt,2.88pt,2.88pt,2.88pt">
                <w:txbxContent>
                  <w:p w:rsidR="002E327B" w:rsidRDefault="002E327B" w:rsidP="001F2B1B">
                    <w:pPr>
                      <w:widowControl w:val="0"/>
                      <w:rPr>
                        <w:sz w:val="16"/>
                        <w:szCs w:val="16"/>
                      </w:rPr>
                    </w:pPr>
                    <w:r>
                      <w:rPr>
                        <w:sz w:val="16"/>
                        <w:szCs w:val="16"/>
                      </w:rPr>
                      <w:t>TC</w:t>
                    </w:r>
                  </w:p>
                </w:txbxContent>
              </v:textbox>
            </v:shape>
            <v:shape id="_x0000_s1231" type="#_x0000_t202" style="position:absolute;left:4607;top:9267;width:469;height:327;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231;mso-column-margin:5.76pt" inset="2.88pt,2.88pt,2.88pt,2.88pt">
                <w:txbxContent>
                  <w:p w:rsidR="002E327B" w:rsidRDefault="002E327B" w:rsidP="001F2B1B">
                    <w:pPr>
                      <w:widowControl w:val="0"/>
                      <w:rPr>
                        <w:sz w:val="16"/>
                        <w:szCs w:val="16"/>
                      </w:rPr>
                    </w:pPr>
                    <w:r>
                      <w:rPr>
                        <w:sz w:val="16"/>
                        <w:szCs w:val="16"/>
                      </w:rPr>
                      <w:t>BEP</w:t>
                    </w:r>
                  </w:p>
                </w:txbxContent>
              </v:textbox>
            </v:shape>
            <v:shape id="_x0000_s1232" type="#_x0000_t202" style="position:absolute;left:993;top:9332;width:2037;height:424;rotation:270;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layout-flow:vertical;mso-layout-flow-alt:bottom-to-top;mso-next-textbox:#_x0000_s1232;mso-column-margin:5.76pt" inset="2.88pt,2.88pt,2.88pt,2.88pt">
                <w:txbxContent>
                  <w:p w:rsidR="002E327B" w:rsidRDefault="002E327B" w:rsidP="001F2B1B">
                    <w:pPr>
                      <w:widowControl w:val="0"/>
                      <w:rPr>
                        <w:sz w:val="16"/>
                        <w:szCs w:val="16"/>
                      </w:rPr>
                    </w:pPr>
                    <w:r>
                      <w:rPr>
                        <w:sz w:val="16"/>
                        <w:szCs w:val="16"/>
                      </w:rPr>
                      <w:t>Cost Amount in (in lakhs)</w:t>
                    </w:r>
                  </w:p>
                  <w:p w:rsidR="002E327B" w:rsidRPr="00277637" w:rsidRDefault="002E327B" w:rsidP="001F2B1B"/>
                </w:txbxContent>
              </v:textbox>
            </v:shape>
            <v:shape id="_x0000_s1233" type="#_x0000_t202" style="position:absolute;left:2850;top:10838;width:2328;height:736;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233;mso-column-margin:5.76pt" inset="2.88pt,2.88pt,2.88pt,2.88pt">
                <w:txbxContent>
                  <w:p w:rsidR="002E327B" w:rsidRDefault="002E327B" w:rsidP="001F2B1B">
                    <w:pPr>
                      <w:widowControl w:val="0"/>
                      <w:jc w:val="center"/>
                      <w:rPr>
                        <w:sz w:val="16"/>
                        <w:szCs w:val="16"/>
                      </w:rPr>
                    </w:pPr>
                    <w:r>
                      <w:rPr>
                        <w:sz w:val="16"/>
                        <w:szCs w:val="16"/>
                      </w:rPr>
                      <w:t>Sales revenue (in lakhs)</w:t>
                    </w:r>
                  </w:p>
                  <w:p w:rsidR="002E327B" w:rsidRDefault="002E327B" w:rsidP="001F2B1B">
                    <w:pPr>
                      <w:widowControl w:val="0"/>
                      <w:jc w:val="center"/>
                      <w:rPr>
                        <w:sz w:val="16"/>
                        <w:szCs w:val="16"/>
                      </w:rPr>
                    </w:pPr>
                    <w:r>
                      <w:rPr>
                        <w:sz w:val="16"/>
                        <w:szCs w:val="16"/>
                      </w:rPr>
                      <w:t>Figure No. 4.14: BEP in Graph for F/Y 2008/09</w:t>
                    </w:r>
                  </w:p>
                </w:txbxContent>
              </v:textbox>
            </v:shape>
            <v:shape id="_x0000_s1234" type="#_x0000_t202" style="position:absolute;left:2092;top:9121;width:870;height:419;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234;mso-column-margin:5.76pt" inset="2.88pt,2.88pt,2.88pt,2.88pt">
                <w:txbxContent>
                  <w:p w:rsidR="002E327B" w:rsidRDefault="002E327B" w:rsidP="001F2B1B">
                    <w:pPr>
                      <w:widowControl w:val="0"/>
                      <w:rPr>
                        <w:sz w:val="16"/>
                        <w:szCs w:val="16"/>
                      </w:rPr>
                    </w:pPr>
                    <w:r>
                      <w:rPr>
                        <w:sz w:val="16"/>
                        <w:szCs w:val="16"/>
                      </w:rPr>
                      <w:t>36126.12</w:t>
                    </w:r>
                  </w:p>
                </w:txbxContent>
              </v:textbox>
            </v:shape>
            <v:shape id="_x0000_s1235" type="#_x0000_t202" style="position:absolute;left:2160;top:10117;width:734;height:503;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235;mso-column-margin:5.76pt" inset="2.88pt,2.88pt,2.88pt,2.88pt">
                <w:txbxContent>
                  <w:p w:rsidR="002E327B" w:rsidRDefault="002E327B" w:rsidP="001F2B1B">
                    <w:pPr>
                      <w:widowControl w:val="0"/>
                      <w:rPr>
                        <w:sz w:val="16"/>
                        <w:szCs w:val="16"/>
                      </w:rPr>
                    </w:pPr>
                    <w:r>
                      <w:rPr>
                        <w:sz w:val="16"/>
                        <w:szCs w:val="16"/>
                      </w:rPr>
                      <w:t>4186.47</w:t>
                    </w:r>
                  </w:p>
                </w:txbxContent>
              </v:textbox>
            </v:shape>
            <v:shape id="_x0000_s1236" type="#_x0000_t202" style="position:absolute;left:5129;top:10103;width:358;height:391;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236;mso-column-margin:5.76pt" inset="2.88pt,2.88pt,2.88pt,2.88pt">
                <w:txbxContent>
                  <w:p w:rsidR="002E327B" w:rsidRDefault="002E327B" w:rsidP="001F2B1B">
                    <w:pPr>
                      <w:widowControl w:val="0"/>
                      <w:rPr>
                        <w:sz w:val="16"/>
                        <w:szCs w:val="16"/>
                      </w:rPr>
                    </w:pPr>
                    <w:r>
                      <w:rPr>
                        <w:sz w:val="16"/>
                        <w:szCs w:val="16"/>
                      </w:rPr>
                      <w:t>FC</w:t>
                    </w:r>
                  </w:p>
                </w:txbxContent>
              </v:textbox>
            </v:shape>
            <v:shape id="_x0000_s1237" type="#_x0000_t202" style="position:absolute;left:4140;top:10557;width:722;height:437;mso-wrap-distance-left:2.88pt;mso-wrap-distance-top:2.88pt;mso-wrap-distance-right:2.88pt;mso-wrap-distance-bottom:2.88pt" filled="f" stroked="f" insetpen="t" o:cliptowrap="t">
              <v:stroke>
                <o:left v:ext="view" joinstyle="miter" insetpen="t"/>
                <o:top v:ext="view" joinstyle="miter" insetpen="t"/>
                <o:right v:ext="view" joinstyle="miter" insetpen="t"/>
                <o:bottom v:ext="view" joinstyle="miter" insetpen="t"/>
              </v:stroke>
              <v:shadow color="#ccc"/>
              <v:textbox style="mso-next-textbox:#_x0000_s1237;mso-column-margin:5.76pt" inset="2.88pt,2.88pt,2.88pt,2.88pt">
                <w:txbxContent>
                  <w:p w:rsidR="002E327B" w:rsidRDefault="002E327B" w:rsidP="001F2B1B">
                    <w:pPr>
                      <w:widowControl w:val="0"/>
                      <w:rPr>
                        <w:sz w:val="16"/>
                        <w:szCs w:val="16"/>
                      </w:rPr>
                    </w:pPr>
                    <w:r>
                      <w:rPr>
                        <w:sz w:val="16"/>
                        <w:szCs w:val="16"/>
                      </w:rPr>
                      <w:t>36126.12</w:t>
                    </w:r>
                  </w:p>
                  <w:p w:rsidR="002E327B" w:rsidRPr="0064241E" w:rsidRDefault="002E327B" w:rsidP="001F2B1B"/>
                </w:txbxContent>
              </v:textbox>
            </v:shape>
          </v:group>
        </w:pict>
      </w:r>
    </w:p>
    <w:p w:rsidR="001F2B1B" w:rsidRPr="00B067FE" w:rsidRDefault="001F2B1B" w:rsidP="001F2B1B">
      <w:pPr>
        <w:spacing w:line="360" w:lineRule="auto"/>
        <w:jc w:val="both"/>
        <w:rPr>
          <w:rFonts w:ascii="Times New Roman" w:hAnsi="Times New Roman" w:cs="Times New Roman"/>
          <w:b/>
        </w:rPr>
      </w:pPr>
    </w:p>
    <w:p w:rsidR="001F2B1B" w:rsidRPr="00B067FE" w:rsidRDefault="001F2B1B" w:rsidP="001F2B1B">
      <w:pPr>
        <w:spacing w:line="360" w:lineRule="auto"/>
        <w:jc w:val="both"/>
        <w:rPr>
          <w:rFonts w:ascii="Times New Roman" w:hAnsi="Times New Roman" w:cs="Times New Roman"/>
          <w:b/>
        </w:rPr>
      </w:pPr>
    </w:p>
    <w:p w:rsidR="001F2B1B" w:rsidRPr="00B067FE" w:rsidRDefault="001F2B1B" w:rsidP="001F2B1B">
      <w:pPr>
        <w:spacing w:line="360" w:lineRule="auto"/>
        <w:jc w:val="both"/>
        <w:rPr>
          <w:rFonts w:ascii="Times New Roman" w:hAnsi="Times New Roman" w:cs="Times New Roman"/>
          <w:b/>
        </w:rPr>
      </w:pPr>
      <w:r w:rsidRPr="00B067FE">
        <w:rPr>
          <w:rFonts w:ascii="Times New Roman" w:hAnsi="Times New Roman" w:cs="Times New Roman"/>
          <w:b/>
        </w:rPr>
        <w:lastRenderedPageBreak/>
        <w:t>Causes of Higher BEP</w:t>
      </w:r>
    </w:p>
    <w:p w:rsidR="001F2B1B" w:rsidRPr="00B067FE" w:rsidRDefault="001F2B1B" w:rsidP="001F2B1B">
      <w:pPr>
        <w:numPr>
          <w:ilvl w:val="0"/>
          <w:numId w:val="35"/>
        </w:numPr>
        <w:tabs>
          <w:tab w:val="clear" w:pos="1080"/>
        </w:tabs>
        <w:spacing w:after="0" w:line="360" w:lineRule="auto"/>
        <w:ind w:left="540" w:hanging="540"/>
        <w:jc w:val="both"/>
        <w:rPr>
          <w:rFonts w:ascii="Times New Roman" w:hAnsi="Times New Roman" w:cs="Times New Roman"/>
        </w:rPr>
      </w:pPr>
      <w:r w:rsidRPr="00B067FE">
        <w:rPr>
          <w:rFonts w:ascii="Times New Roman" w:hAnsi="Times New Roman" w:cs="Times New Roman"/>
          <w:b/>
        </w:rPr>
        <w:t>Low actual sales and high variable cost</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Since actual sales of each fiscal year were low, this results the lower contribution margin course of higher variable cost.</w:t>
      </w:r>
    </w:p>
    <w:p w:rsidR="001F2B1B" w:rsidRPr="00B067FE" w:rsidRDefault="001F2B1B" w:rsidP="001F2B1B">
      <w:pPr>
        <w:numPr>
          <w:ilvl w:val="0"/>
          <w:numId w:val="35"/>
        </w:numPr>
        <w:tabs>
          <w:tab w:val="clear" w:pos="1080"/>
        </w:tabs>
        <w:spacing w:after="0" w:line="360" w:lineRule="auto"/>
        <w:ind w:left="540" w:hanging="540"/>
        <w:jc w:val="both"/>
        <w:rPr>
          <w:rFonts w:ascii="Times New Roman" w:hAnsi="Times New Roman" w:cs="Times New Roman"/>
        </w:rPr>
      </w:pPr>
      <w:r w:rsidRPr="00B067FE">
        <w:rPr>
          <w:rFonts w:ascii="Times New Roman" w:hAnsi="Times New Roman" w:cs="Times New Roman"/>
          <w:b/>
        </w:rPr>
        <w:t>Low CM Ratio</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Since low sales and low contribution margin, the CM ratio was less than 20%. The low CM ratio recovers low portion of fixed costs, this results there were need of high sales revenue to reach at BEP.</w:t>
      </w:r>
    </w:p>
    <w:p w:rsidR="001F2B1B" w:rsidRPr="00B067FE" w:rsidRDefault="001F2B1B" w:rsidP="001F2B1B">
      <w:pPr>
        <w:numPr>
          <w:ilvl w:val="0"/>
          <w:numId w:val="35"/>
        </w:numPr>
        <w:tabs>
          <w:tab w:val="clear" w:pos="1080"/>
        </w:tabs>
        <w:spacing w:after="0" w:line="360" w:lineRule="auto"/>
        <w:ind w:left="540" w:hanging="540"/>
        <w:jc w:val="both"/>
        <w:rPr>
          <w:rFonts w:ascii="Times New Roman" w:hAnsi="Times New Roman" w:cs="Times New Roman"/>
        </w:rPr>
      </w:pPr>
      <w:r w:rsidRPr="00B067FE">
        <w:rPr>
          <w:rFonts w:ascii="Times New Roman" w:hAnsi="Times New Roman" w:cs="Times New Roman"/>
          <w:b/>
        </w:rPr>
        <w:t>Higher the Fixed Costs</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The fixed cost of both companies is increasing every year. Not recovery of higher portion of fixed cost results higher BEP for HDL whereas DNPL steadily recovering.</w:t>
      </w:r>
    </w:p>
    <w:p w:rsidR="001F2B1B" w:rsidRPr="00B067FE" w:rsidRDefault="001F2B1B" w:rsidP="001F2B1B">
      <w:pPr>
        <w:spacing w:line="360" w:lineRule="auto"/>
        <w:ind w:left="180"/>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b/>
        </w:rPr>
      </w:pPr>
      <w:r w:rsidRPr="00B067FE">
        <w:rPr>
          <w:rFonts w:ascii="Times New Roman" w:hAnsi="Times New Roman" w:cs="Times New Roman"/>
          <w:b/>
        </w:rPr>
        <w:t xml:space="preserve">4.6.4  </w:t>
      </w:r>
      <w:r w:rsidRPr="00B067FE">
        <w:rPr>
          <w:rFonts w:ascii="Times New Roman" w:hAnsi="Times New Roman" w:cs="Times New Roman"/>
          <w:b/>
        </w:rPr>
        <w:tab/>
        <w:t>Margin of Safety (MOS) Analysis</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 xml:space="preserve">The margin of safety (MOS) can be defined as the excess of sales over the break even volume of sales. It states the amount by which sales can drop before losses begin to be incurred in an organization. The formula for its calculation is: </w: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numPr>
          <w:ilvl w:val="0"/>
          <w:numId w:val="38"/>
        </w:numPr>
        <w:tabs>
          <w:tab w:val="clear" w:pos="1281"/>
          <w:tab w:val="num" w:pos="540"/>
        </w:tabs>
        <w:spacing w:after="0" w:line="360" w:lineRule="auto"/>
        <w:ind w:left="540" w:hanging="540"/>
        <w:jc w:val="both"/>
        <w:rPr>
          <w:rFonts w:ascii="Times New Roman" w:hAnsi="Times New Roman" w:cs="Times New Roman"/>
        </w:rPr>
      </w:pPr>
      <w:r w:rsidRPr="00B067FE">
        <w:rPr>
          <w:rFonts w:ascii="Times New Roman" w:hAnsi="Times New Roman" w:cs="Times New Roman"/>
        </w:rPr>
        <w:t>Margin of Safety (MOS) = Total Sales - Break Even Sales</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Although the HDL is not reached at BEP and its CM ratio is also low. In addition to find out either high or low margin of safety of HDL, it is needed to compute margin of safety. It is known that high margin of safety is particularly significant in times of depression.</w: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It may be mentioned that the reciprocal of MOS is the operating leverage.  A high MOS indicates that a firm has got enough risk bearing capacity as measured by variation in sales. A low margin of safety is the result of high operating cost, other factor remaining constant so,</w:t>
      </w:r>
    </w:p>
    <w:p w:rsidR="001F2B1B" w:rsidRPr="00B067FE" w:rsidRDefault="001F2B1B" w:rsidP="001F2B1B">
      <w:pPr>
        <w:numPr>
          <w:ilvl w:val="0"/>
          <w:numId w:val="38"/>
        </w:numPr>
        <w:tabs>
          <w:tab w:val="clear" w:pos="1281"/>
        </w:tabs>
        <w:spacing w:after="0" w:line="360" w:lineRule="auto"/>
        <w:ind w:left="540" w:hanging="540"/>
        <w:jc w:val="both"/>
        <w:rPr>
          <w:rFonts w:ascii="Times New Roman" w:hAnsi="Times New Roman" w:cs="Times New Roman"/>
        </w:rPr>
      </w:pPr>
      <w:r w:rsidRPr="00B067FE">
        <w:rPr>
          <w:rFonts w:ascii="Times New Roman" w:hAnsi="Times New Roman" w:cs="Times New Roman"/>
        </w:rPr>
        <w:t xml:space="preserve">MOS of HDL for F/Y 2004/05= 94865090-618148502= Rs </w:t>
      </w:r>
      <w:r w:rsidRPr="00B067FE">
        <w:rPr>
          <w:rFonts w:ascii="Times New Roman" w:hAnsi="Times New Roman" w:cs="Times New Roman"/>
          <w:b/>
        </w:rPr>
        <w:t>(523283412)</w:t>
      </w:r>
    </w:p>
    <w:p w:rsidR="001F2B1B" w:rsidRPr="00B067FE" w:rsidRDefault="001F2B1B" w:rsidP="001F2B1B">
      <w:pPr>
        <w:numPr>
          <w:ilvl w:val="0"/>
          <w:numId w:val="38"/>
        </w:numPr>
        <w:tabs>
          <w:tab w:val="clear" w:pos="1281"/>
        </w:tabs>
        <w:spacing w:after="0" w:line="360" w:lineRule="auto"/>
        <w:ind w:left="540" w:hanging="540"/>
        <w:jc w:val="both"/>
        <w:rPr>
          <w:rFonts w:ascii="Times New Roman" w:hAnsi="Times New Roman" w:cs="Times New Roman"/>
        </w:rPr>
      </w:pPr>
      <w:r w:rsidRPr="00B067FE">
        <w:rPr>
          <w:rFonts w:ascii="Times New Roman" w:hAnsi="Times New Roman" w:cs="Times New Roman"/>
        </w:rPr>
        <w:t xml:space="preserve">MOS of HDL for F/Y 2005/06= 618148502-461110251= Rs </w:t>
      </w:r>
      <w:r w:rsidRPr="00B067FE">
        <w:rPr>
          <w:rFonts w:ascii="Times New Roman" w:hAnsi="Times New Roman" w:cs="Times New Roman"/>
          <w:b/>
        </w:rPr>
        <w:t>(257525143)</w:t>
      </w:r>
    </w:p>
    <w:p w:rsidR="001F2B1B" w:rsidRPr="00B067FE" w:rsidRDefault="001F2B1B" w:rsidP="001F2B1B">
      <w:pPr>
        <w:spacing w:line="360" w:lineRule="auto"/>
        <w:jc w:val="both"/>
        <w:rPr>
          <w:rFonts w:ascii="Times New Roman" w:hAnsi="Times New Roman" w:cs="Times New Roman"/>
          <w:b/>
        </w:rPr>
      </w:pPr>
      <w:r w:rsidRPr="00B067FE">
        <w:rPr>
          <w:rFonts w:ascii="Times New Roman" w:hAnsi="Times New Roman" w:cs="Times New Roman"/>
        </w:rPr>
        <w:t xml:space="preserve">         MOS of HDL for F/Y 2006/07=314578630-421626282=Rs (</w:t>
      </w:r>
      <w:r w:rsidRPr="00B067FE">
        <w:rPr>
          <w:rFonts w:ascii="Times New Roman" w:hAnsi="Times New Roman" w:cs="Times New Roman"/>
          <w:b/>
        </w:rPr>
        <w:t>107047652)</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lastRenderedPageBreak/>
        <w:t xml:space="preserve">         MOS of HDL for F/Y 2007/08=453598950-533712592=Rs </w:t>
      </w:r>
      <w:r w:rsidRPr="00B067FE">
        <w:rPr>
          <w:rFonts w:ascii="Times New Roman" w:hAnsi="Times New Roman" w:cs="Times New Roman"/>
          <w:b/>
        </w:rPr>
        <w:t>(80113642)</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 xml:space="preserve">         MOS of HDL for F/Y 2008/09=529559160-587250717=Rs </w:t>
      </w:r>
      <w:r w:rsidRPr="00B067FE">
        <w:rPr>
          <w:rFonts w:ascii="Times New Roman" w:hAnsi="Times New Roman" w:cs="Times New Roman"/>
          <w:b/>
        </w:rPr>
        <w:t>(57691557)</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 xml:space="preserve">And </w:t>
      </w:r>
    </w:p>
    <w:p w:rsidR="001F2B1B" w:rsidRPr="00B067FE" w:rsidRDefault="001F2B1B" w:rsidP="001F2B1B">
      <w:pPr>
        <w:numPr>
          <w:ilvl w:val="0"/>
          <w:numId w:val="42"/>
        </w:numPr>
        <w:tabs>
          <w:tab w:val="clear" w:pos="1440"/>
        </w:tabs>
        <w:spacing w:after="0" w:line="360" w:lineRule="auto"/>
        <w:ind w:left="540" w:hanging="540"/>
        <w:jc w:val="both"/>
        <w:rPr>
          <w:rFonts w:ascii="Times New Roman" w:hAnsi="Times New Roman" w:cs="Times New Roman"/>
        </w:rPr>
      </w:pPr>
      <w:r w:rsidRPr="00B067FE">
        <w:rPr>
          <w:rFonts w:ascii="Times New Roman" w:hAnsi="Times New Roman" w:cs="Times New Roman"/>
        </w:rPr>
        <w:t xml:space="preserve">MOS of DNPL for F/Y 2004/05= 26995.05-18425.34= Rs </w:t>
      </w:r>
      <w:r w:rsidRPr="00B067FE">
        <w:rPr>
          <w:rFonts w:ascii="Times New Roman" w:hAnsi="Times New Roman" w:cs="Times New Roman"/>
          <w:b/>
        </w:rPr>
        <w:t>8569.71 in lakhs</w:t>
      </w:r>
    </w:p>
    <w:p w:rsidR="001F2B1B" w:rsidRPr="00B067FE" w:rsidRDefault="001F2B1B" w:rsidP="001F2B1B">
      <w:pPr>
        <w:numPr>
          <w:ilvl w:val="0"/>
          <w:numId w:val="42"/>
        </w:numPr>
        <w:tabs>
          <w:tab w:val="clear" w:pos="1440"/>
        </w:tabs>
        <w:spacing w:after="0" w:line="360" w:lineRule="auto"/>
        <w:ind w:left="540" w:hanging="540"/>
        <w:jc w:val="both"/>
        <w:rPr>
          <w:rFonts w:ascii="Times New Roman" w:hAnsi="Times New Roman" w:cs="Times New Roman"/>
        </w:rPr>
      </w:pPr>
      <w:r w:rsidRPr="00B067FE">
        <w:rPr>
          <w:rFonts w:ascii="Times New Roman" w:hAnsi="Times New Roman" w:cs="Times New Roman"/>
        </w:rPr>
        <w:t xml:space="preserve">MOS of DNPL for F/Y 2005/06= 30177.02-19378.35= Rs </w:t>
      </w:r>
      <w:r w:rsidRPr="00B067FE">
        <w:rPr>
          <w:rFonts w:ascii="Times New Roman" w:hAnsi="Times New Roman" w:cs="Times New Roman"/>
          <w:b/>
        </w:rPr>
        <w:t>10798.67 in lakhs</w:t>
      </w:r>
    </w:p>
    <w:p w:rsidR="001F2B1B" w:rsidRPr="00B067FE" w:rsidRDefault="001F2B1B" w:rsidP="001F2B1B">
      <w:pPr>
        <w:numPr>
          <w:ilvl w:val="0"/>
          <w:numId w:val="42"/>
        </w:numPr>
        <w:tabs>
          <w:tab w:val="clear" w:pos="1440"/>
        </w:tabs>
        <w:spacing w:after="0" w:line="360" w:lineRule="auto"/>
        <w:ind w:left="360"/>
        <w:jc w:val="both"/>
        <w:rPr>
          <w:rFonts w:ascii="Times New Roman" w:hAnsi="Times New Roman" w:cs="Times New Roman"/>
        </w:rPr>
      </w:pPr>
      <w:r w:rsidRPr="00B067FE">
        <w:rPr>
          <w:rFonts w:ascii="Times New Roman" w:hAnsi="Times New Roman" w:cs="Times New Roman"/>
        </w:rPr>
        <w:t xml:space="preserve">MOS of DNPL for F/Y 2006/07=27287.90-24127.89=Rs </w:t>
      </w:r>
      <w:r w:rsidRPr="00B067FE">
        <w:rPr>
          <w:rFonts w:ascii="Times New Roman" w:hAnsi="Times New Roman" w:cs="Times New Roman"/>
          <w:b/>
        </w:rPr>
        <w:t>3160.01 in lakhs</w:t>
      </w:r>
    </w:p>
    <w:p w:rsidR="001F2B1B" w:rsidRPr="00B067FE" w:rsidRDefault="001F2B1B" w:rsidP="001F2B1B">
      <w:pPr>
        <w:numPr>
          <w:ilvl w:val="0"/>
          <w:numId w:val="42"/>
        </w:numPr>
        <w:tabs>
          <w:tab w:val="clear" w:pos="1440"/>
        </w:tabs>
        <w:spacing w:after="0" w:line="360" w:lineRule="auto"/>
        <w:ind w:left="360"/>
        <w:jc w:val="both"/>
        <w:rPr>
          <w:rFonts w:ascii="Times New Roman" w:hAnsi="Times New Roman" w:cs="Times New Roman"/>
        </w:rPr>
      </w:pPr>
      <w:r w:rsidRPr="00B067FE">
        <w:rPr>
          <w:rFonts w:ascii="Times New Roman" w:hAnsi="Times New Roman" w:cs="Times New Roman"/>
        </w:rPr>
        <w:t xml:space="preserve">MOS of DNPL for F/Y 2007/08=32270.23-31478.54=Rs </w:t>
      </w:r>
      <w:r w:rsidRPr="00B067FE">
        <w:rPr>
          <w:rFonts w:ascii="Times New Roman" w:hAnsi="Times New Roman" w:cs="Times New Roman"/>
          <w:b/>
        </w:rPr>
        <w:t>791.69 in lakhs</w:t>
      </w:r>
    </w:p>
    <w:p w:rsidR="001F2B1B" w:rsidRPr="00B067FE" w:rsidRDefault="001F2B1B" w:rsidP="001F2B1B">
      <w:pPr>
        <w:numPr>
          <w:ilvl w:val="0"/>
          <w:numId w:val="42"/>
        </w:numPr>
        <w:tabs>
          <w:tab w:val="clear" w:pos="1440"/>
        </w:tabs>
        <w:spacing w:after="0" w:line="360" w:lineRule="auto"/>
        <w:ind w:left="360"/>
        <w:jc w:val="both"/>
        <w:rPr>
          <w:rFonts w:ascii="Times New Roman" w:hAnsi="Times New Roman" w:cs="Times New Roman"/>
        </w:rPr>
      </w:pPr>
      <w:r w:rsidRPr="00B067FE">
        <w:rPr>
          <w:rFonts w:ascii="Times New Roman" w:hAnsi="Times New Roman" w:cs="Times New Roman"/>
        </w:rPr>
        <w:t xml:space="preserve">MOS of DNPL for F/Y 2008/09=36608.41-36126.12=Rs </w:t>
      </w:r>
      <w:r w:rsidRPr="00B067FE">
        <w:rPr>
          <w:rFonts w:ascii="Times New Roman" w:hAnsi="Times New Roman" w:cs="Times New Roman"/>
          <w:b/>
        </w:rPr>
        <w:t>482.29 in lakhs</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The above calculations shows that margin of safety of HDL &amp; DNPL for the base years and similarly the table 4.26 and 4.27 shows the margin of safety for five fiscal years 2004/05 to2008/09 in fluctuating trend for DNPL; the MOS of DNPL is maximum in F/Y 2005/06 and minimum in F/Y 2008/09 but where as the Margin of safety of HDL totally negative; it means sales doesn’t reach the capacity or cant touch the BEP line. For HDL, MOS is low except in F/Y 2007/08. The low MOS ratio is the result of low CM ratio. Since, actual sales lower comparatively than BEP, there are not raised conditions of suffering loss regarding sales fall; because actual sales are increasing annually. When actual sales be crossed BEP and there be arise low CM ratio and MOS then the management should be think of the possibilities of increasing the price of sales or reducing variable cost by adopting improvement in the manufacturing process.</w: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Similarly, MOS can be expressed in percentage. The formula for its calculation is:</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 xml:space="preserve"> </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 of MOS=MOS/sales *100   or</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 xml:space="preserve">                 = </w:t>
      </w:r>
      <m:oMath>
        <m:f>
          <m:fPr>
            <m:ctrlPr>
              <w:rPr>
                <w:rFonts w:ascii="Cambria Math" w:hAnsi="Cambria Math" w:cs="Times New Roman"/>
                <w:sz w:val="30"/>
                <w:szCs w:val="26"/>
              </w:rPr>
            </m:ctrlPr>
          </m:fPr>
          <m:num>
            <m:r>
              <m:rPr>
                <m:sty m:val="p"/>
              </m:rPr>
              <w:rPr>
                <w:rFonts w:ascii="Cambria Math" w:hAnsi="Cambria Math" w:cs="Times New Roman"/>
                <w:sz w:val="30"/>
                <w:szCs w:val="26"/>
              </w:rPr>
              <m:t>(Actual Sales -BEP Sales)</m:t>
            </m:r>
          </m:num>
          <m:den>
            <m:r>
              <m:rPr>
                <m:sty m:val="p"/>
              </m:rPr>
              <w:rPr>
                <w:rFonts w:ascii="Cambria Math" w:hAnsi="Cambria Math" w:cs="Times New Roman"/>
                <w:sz w:val="30"/>
                <w:szCs w:val="26"/>
              </w:rPr>
              <m:t xml:space="preserve">Actual Sales </m:t>
            </m:r>
          </m:den>
        </m:f>
      </m:oMath>
      <w:r w:rsidRPr="00B067FE">
        <w:rPr>
          <w:rFonts w:ascii="Times New Roman" w:hAnsi="Times New Roman" w:cs="Times New Roman"/>
        </w:rPr>
        <w:t xml:space="preserve"> </w:t>
      </w:r>
      <m:oMath>
        <m:r>
          <w:rPr>
            <w:rFonts w:ascii="Cambria Math" w:hAnsi="Cambria Math" w:cs="Times New Roman"/>
            <w:sz w:val="26"/>
            <w:szCs w:val="26"/>
          </w:rPr>
          <m:t>×100</m:t>
        </m:r>
      </m:oMath>
      <w:r w:rsidRPr="00B067FE">
        <w:rPr>
          <w:rFonts w:ascii="Times New Roman" w:hAnsi="Times New Roman" w:cs="Times New Roman"/>
        </w:rPr>
        <w:t xml:space="preserve"> </w: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b/>
        </w:rPr>
      </w:pPr>
      <w:r w:rsidRPr="00B067FE">
        <w:rPr>
          <w:rFonts w:ascii="Times New Roman" w:hAnsi="Times New Roman" w:cs="Times New Roman"/>
          <w:b/>
        </w:rPr>
        <w:t xml:space="preserve">4.6.5 </w:t>
      </w:r>
      <w:r w:rsidRPr="00B067FE">
        <w:rPr>
          <w:rFonts w:ascii="Times New Roman" w:hAnsi="Times New Roman" w:cs="Times New Roman"/>
          <w:b/>
        </w:rPr>
        <w:tab/>
        <w:t>Break Even Analysis of Multi-Products &amp; Sales Mix</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 xml:space="preserve">Sales mix can be defined as the relative combination of product represented in the total sales. Most companies have several products, and HDL&amp; DNPL have also more than 10 products, which are not </w:t>
      </w:r>
      <w:r w:rsidRPr="00B067FE">
        <w:rPr>
          <w:rFonts w:ascii="Times New Roman" w:hAnsi="Times New Roman" w:cs="Times New Roman"/>
        </w:rPr>
        <w:lastRenderedPageBreak/>
        <w:t>equally profitable. Profit depends to some extent on the sales mix that company is able to achieve. Profit will be greater if high margin items make up a relatively large proportion of total sales than if sales consists mostly low margin items.</w:t>
      </w:r>
    </w:p>
    <w:p w:rsidR="001F2B1B" w:rsidRPr="00B067FE" w:rsidRDefault="001F2B1B" w:rsidP="001F2B1B">
      <w:pPr>
        <w:spacing w:line="360" w:lineRule="auto"/>
        <w:ind w:firstLine="720"/>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The break even analysis of multi product company like as HDL&amp;DNPL are complex because different products will have different selling prices, different costs and different contribution margins. Break even point depends on the mix in which the various product are sold.</w: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Overall BE Sales =</w:t>
      </w:r>
      <w:r w:rsidRPr="00B067FE">
        <w:rPr>
          <w:rFonts w:ascii="Times New Roman" w:hAnsi="Times New Roman" w:cs="Times New Roman"/>
        </w:rPr>
        <w:tab/>
        <w:t xml:space="preserve">     </w:t>
      </w:r>
      <m:oMath>
        <m:f>
          <m:fPr>
            <m:ctrlPr>
              <w:rPr>
                <w:rFonts w:ascii="Cambria Math" w:hAnsi="Cambria Math" w:cs="Times New Roman"/>
                <w:sz w:val="30"/>
                <w:szCs w:val="26"/>
              </w:rPr>
            </m:ctrlPr>
          </m:fPr>
          <m:num>
            <m:r>
              <m:rPr>
                <m:sty m:val="p"/>
              </m:rPr>
              <w:rPr>
                <w:rFonts w:ascii="Cambria Math" w:hAnsi="Cambria Math" w:cs="Times New Roman"/>
                <w:sz w:val="30"/>
                <w:szCs w:val="26"/>
              </w:rPr>
              <m:t>Total Fixed Cost</m:t>
            </m:r>
          </m:num>
          <m:den>
            <m:r>
              <m:rPr>
                <m:sty m:val="p"/>
              </m:rPr>
              <w:rPr>
                <w:rFonts w:ascii="Cambria Math" w:hAnsi="Cambria Math" w:cs="Times New Roman"/>
                <w:sz w:val="30"/>
                <w:szCs w:val="26"/>
              </w:rPr>
              <m:t>Average Weighted CM ratio</m:t>
            </m:r>
          </m:den>
        </m:f>
      </m:oMath>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 xml:space="preserve">   </w:t>
      </w:r>
      <w:r w:rsidRPr="00B067FE">
        <w:rPr>
          <w:rFonts w:ascii="Times New Roman" w:hAnsi="Times New Roman" w:cs="Times New Roman"/>
        </w:rPr>
        <w:tab/>
        <w:t xml:space="preserve">          </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For HDL,</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 xml:space="preserve">                                 </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 xml:space="preserve">Overall BE Sales =  </w:t>
      </w:r>
      <m:oMath>
        <m:f>
          <m:fPr>
            <m:ctrlPr>
              <w:rPr>
                <w:rFonts w:ascii="Cambria Math" w:hAnsi="Cambria Math" w:cs="Times New Roman"/>
                <w:i/>
                <w:sz w:val="32"/>
                <w:szCs w:val="26"/>
              </w:rPr>
            </m:ctrlPr>
          </m:fPr>
          <m:num>
            <m:r>
              <m:rPr>
                <m:sty m:val="p"/>
              </m:rPr>
              <w:rPr>
                <w:rFonts w:ascii="Cambria Math" w:hAnsi="Cambria Math" w:cs="Times New Roman"/>
                <w:sz w:val="32"/>
                <w:szCs w:val="26"/>
              </w:rPr>
              <m:t>105705.13</m:t>
            </m:r>
          </m:num>
          <m:den>
            <m:r>
              <m:rPr>
                <m:sty m:val="p"/>
              </m:rPr>
              <w:rPr>
                <w:rFonts w:ascii="Cambria Math" w:hAnsi="Cambria Math" w:cs="Times New Roman"/>
                <w:sz w:val="32"/>
                <w:szCs w:val="26"/>
              </w:rPr>
              <m:t xml:space="preserve"> 0.1799</m:t>
            </m:r>
          </m:den>
        </m:f>
      </m:oMath>
    </w:p>
    <w:p w:rsidR="001F2B1B" w:rsidRPr="00B067FE" w:rsidRDefault="001F2B1B" w:rsidP="001F2B1B">
      <w:pPr>
        <w:spacing w:line="360" w:lineRule="auto"/>
        <w:ind w:left="720" w:firstLine="720"/>
        <w:jc w:val="both"/>
        <w:rPr>
          <w:rFonts w:ascii="Times New Roman" w:hAnsi="Times New Roman" w:cs="Times New Roman"/>
        </w:rPr>
      </w:pPr>
      <w:r w:rsidRPr="00B067FE">
        <w:rPr>
          <w:rFonts w:ascii="Times New Roman" w:hAnsi="Times New Roman" w:cs="Times New Roman"/>
        </w:rPr>
        <w:t xml:space="preserve">     = 587250.717 ('000)</w: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 xml:space="preserve">For DNPL, </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 xml:space="preserve">Overall BE Sales = </w:t>
      </w:r>
      <m:oMath>
        <m:f>
          <m:fPr>
            <m:ctrlPr>
              <w:rPr>
                <w:rFonts w:ascii="Cambria Math" w:hAnsi="Cambria Math" w:cs="Times New Roman"/>
                <w:i/>
                <w:sz w:val="32"/>
                <w:szCs w:val="26"/>
              </w:rPr>
            </m:ctrlPr>
          </m:fPr>
          <m:num>
            <m:r>
              <m:rPr>
                <m:sty m:val="p"/>
              </m:rPr>
              <w:rPr>
                <w:rFonts w:ascii="Cambria Math" w:hAnsi="Cambria Math" w:cs="Times New Roman"/>
                <w:sz w:val="32"/>
                <w:szCs w:val="26"/>
              </w:rPr>
              <m:t>4186.47</m:t>
            </m:r>
          </m:num>
          <m:den>
            <m:r>
              <m:rPr>
                <m:sty m:val="p"/>
              </m:rPr>
              <w:rPr>
                <w:rFonts w:ascii="Cambria Math" w:hAnsi="Cambria Math" w:cs="Times New Roman"/>
                <w:sz w:val="32"/>
                <w:szCs w:val="26"/>
              </w:rPr>
              <m:t>0.11588</m:t>
            </m:r>
          </m:den>
        </m:f>
      </m:oMath>
      <w:r w:rsidRPr="00B067FE">
        <w:rPr>
          <w:rFonts w:ascii="Times New Roman" w:hAnsi="Times New Roman" w:cs="Times New Roman"/>
        </w:rPr>
        <w:tab/>
      </w:r>
      <w:r w:rsidRPr="00B067FE">
        <w:rPr>
          <w:rFonts w:ascii="Times New Roman" w:hAnsi="Times New Roman" w:cs="Times New Roman"/>
        </w:rPr>
        <w:tab/>
        <w:t xml:space="preserve">           </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ab/>
      </w:r>
      <w:r w:rsidRPr="00B067FE">
        <w:rPr>
          <w:rFonts w:ascii="Times New Roman" w:hAnsi="Times New Roman" w:cs="Times New Roman"/>
        </w:rPr>
        <w:tab/>
        <w:t xml:space="preserve">   = 36126.12 (in lakhs)</w: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 xml:space="preserve">The sales mix and CM ratio of each product are classified on the basis of sales. In the calculation, the break even sales of HDL &amp; DNPL are Rs. 587250.717 thousands and Rs. 36126.12 in lakhs for the F/Y 2008/09. This is computed by dividing the fixed costs by the company's average CM ratio. The selected </w:t>
      </w:r>
      <w:r w:rsidRPr="00B067FE">
        <w:rPr>
          <w:rFonts w:ascii="Times New Roman" w:hAnsi="Times New Roman" w:cs="Times New Roman"/>
        </w:rPr>
        <w:lastRenderedPageBreak/>
        <w:t>products are chosen for the analysis of multi product Break Even analysis. The details of selected product of HDL &amp; DNPL are at BEP for the F/Y 2008/09 are presented below in table 4.31 &amp; 4.32</w:t>
      </w:r>
    </w:p>
    <w:p w:rsidR="001F2B1B" w:rsidRPr="00B067FE" w:rsidRDefault="001F2B1B" w:rsidP="001F2B1B">
      <w:pPr>
        <w:spacing w:line="360" w:lineRule="auto"/>
        <w:jc w:val="center"/>
        <w:rPr>
          <w:rFonts w:ascii="Times New Roman" w:hAnsi="Times New Roman" w:cs="Times New Roman"/>
          <w:b/>
        </w:rPr>
      </w:pPr>
    </w:p>
    <w:p w:rsidR="001F2B1B" w:rsidRPr="00B067FE" w:rsidRDefault="001F2B1B" w:rsidP="001F2B1B">
      <w:pPr>
        <w:spacing w:line="360" w:lineRule="auto"/>
        <w:jc w:val="center"/>
        <w:rPr>
          <w:rFonts w:ascii="Times New Roman" w:hAnsi="Times New Roman" w:cs="Times New Roman"/>
          <w:b/>
        </w:rPr>
      </w:pPr>
      <w:r w:rsidRPr="00B067FE">
        <w:rPr>
          <w:rFonts w:ascii="Times New Roman" w:hAnsi="Times New Roman" w:cs="Times New Roman"/>
          <w:b/>
        </w:rPr>
        <w:t>Table 4.31</w:t>
      </w:r>
    </w:p>
    <w:p w:rsidR="001F2B1B" w:rsidRPr="00B067FE" w:rsidRDefault="001F2B1B" w:rsidP="001F2B1B">
      <w:pPr>
        <w:spacing w:line="360" w:lineRule="auto"/>
        <w:jc w:val="center"/>
        <w:rPr>
          <w:rFonts w:ascii="Times New Roman" w:hAnsi="Times New Roman" w:cs="Times New Roman"/>
          <w:b/>
        </w:rPr>
      </w:pPr>
      <w:r w:rsidRPr="00B067FE">
        <w:rPr>
          <w:rFonts w:ascii="Times New Roman" w:hAnsi="Times New Roman" w:cs="Times New Roman"/>
          <w:b/>
        </w:rPr>
        <w:t>Product wise BEP Sales of HDL94</w:t>
      </w:r>
    </w:p>
    <w:tbl>
      <w:tblPr>
        <w:tblW w:w="87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28"/>
        <w:gridCol w:w="1743"/>
        <w:gridCol w:w="1415"/>
        <w:gridCol w:w="1500"/>
        <w:gridCol w:w="3229"/>
      </w:tblGrid>
      <w:tr w:rsidR="001F2B1B" w:rsidRPr="00B067FE" w:rsidTr="002E327B">
        <w:trPr>
          <w:jc w:val="center"/>
        </w:trPr>
        <w:tc>
          <w:tcPr>
            <w:tcW w:w="828" w:type="dxa"/>
            <w:vAlign w:val="center"/>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S.N.</w:t>
            </w:r>
          </w:p>
        </w:tc>
        <w:tc>
          <w:tcPr>
            <w:tcW w:w="1743" w:type="dxa"/>
            <w:vAlign w:val="center"/>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Products</w:t>
            </w:r>
          </w:p>
        </w:tc>
        <w:tc>
          <w:tcPr>
            <w:tcW w:w="1415" w:type="dxa"/>
            <w:vAlign w:val="center"/>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Sales('000)</w:t>
            </w:r>
          </w:p>
        </w:tc>
        <w:tc>
          <w:tcPr>
            <w:tcW w:w="1500" w:type="dxa"/>
            <w:vAlign w:val="center"/>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Sales Mix</w:t>
            </w:r>
          </w:p>
        </w:tc>
        <w:tc>
          <w:tcPr>
            <w:tcW w:w="3229" w:type="dxa"/>
            <w:vAlign w:val="center"/>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Product wise BEP</w:t>
            </w:r>
          </w:p>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(Overall BEP × Sales Mix)</w:t>
            </w:r>
          </w:p>
        </w:tc>
      </w:tr>
      <w:tr w:rsidR="001F2B1B" w:rsidRPr="00B067FE" w:rsidTr="002E327B">
        <w:trPr>
          <w:jc w:val="center"/>
        </w:trPr>
        <w:tc>
          <w:tcPr>
            <w:tcW w:w="828"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1.</w:t>
            </w:r>
          </w:p>
        </w:tc>
        <w:tc>
          <w:tcPr>
            <w:tcW w:w="1743" w:type="dxa"/>
          </w:tcPr>
          <w:p w:rsidR="001F2B1B" w:rsidRPr="00B067FE" w:rsidRDefault="001F2B1B" w:rsidP="002E327B">
            <w:pPr>
              <w:spacing w:line="360" w:lineRule="auto"/>
              <w:jc w:val="both"/>
              <w:rPr>
                <w:rFonts w:ascii="Times New Roman" w:hAnsi="Times New Roman" w:cs="Times New Roman"/>
              </w:rPr>
            </w:pPr>
            <w:r w:rsidRPr="00B067FE">
              <w:rPr>
                <w:rFonts w:ascii="Times New Roman" w:hAnsi="Times New Roman" w:cs="Times New Roman"/>
              </w:rPr>
              <w:t>Royal Stag</w:t>
            </w:r>
          </w:p>
        </w:tc>
        <w:tc>
          <w:tcPr>
            <w:tcW w:w="1415"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354805</w:t>
            </w:r>
          </w:p>
        </w:tc>
        <w:tc>
          <w:tcPr>
            <w:tcW w:w="1500"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0.5701</w:t>
            </w:r>
          </w:p>
        </w:tc>
        <w:tc>
          <w:tcPr>
            <w:tcW w:w="3229"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334791.63</w:t>
            </w:r>
          </w:p>
        </w:tc>
      </w:tr>
      <w:tr w:rsidR="001F2B1B" w:rsidRPr="00B067FE" w:rsidTr="002E327B">
        <w:trPr>
          <w:jc w:val="center"/>
        </w:trPr>
        <w:tc>
          <w:tcPr>
            <w:tcW w:w="828"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w:t>
            </w:r>
          </w:p>
        </w:tc>
        <w:tc>
          <w:tcPr>
            <w:tcW w:w="1743" w:type="dxa"/>
          </w:tcPr>
          <w:p w:rsidR="001F2B1B" w:rsidRPr="00B067FE" w:rsidRDefault="001F2B1B" w:rsidP="002E327B">
            <w:pPr>
              <w:spacing w:line="360" w:lineRule="auto"/>
              <w:jc w:val="both"/>
              <w:rPr>
                <w:rFonts w:ascii="Times New Roman" w:hAnsi="Times New Roman" w:cs="Times New Roman"/>
              </w:rPr>
            </w:pPr>
            <w:r w:rsidRPr="00B067FE">
              <w:rPr>
                <w:rFonts w:ascii="Times New Roman" w:hAnsi="Times New Roman" w:cs="Times New Roman"/>
              </w:rPr>
              <w:t>Ruslan Vodka</w:t>
            </w:r>
          </w:p>
        </w:tc>
        <w:tc>
          <w:tcPr>
            <w:tcW w:w="1415"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37069</w:t>
            </w:r>
          </w:p>
        </w:tc>
        <w:tc>
          <w:tcPr>
            <w:tcW w:w="1500"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0.1805</w:t>
            </w:r>
          </w:p>
        </w:tc>
        <w:tc>
          <w:tcPr>
            <w:tcW w:w="3229"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105998.75</w:t>
            </w:r>
          </w:p>
        </w:tc>
      </w:tr>
      <w:tr w:rsidR="001F2B1B" w:rsidRPr="00B067FE" w:rsidTr="002E327B">
        <w:trPr>
          <w:jc w:val="center"/>
        </w:trPr>
        <w:tc>
          <w:tcPr>
            <w:tcW w:w="828"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3.</w:t>
            </w:r>
          </w:p>
        </w:tc>
        <w:tc>
          <w:tcPr>
            <w:tcW w:w="1743" w:type="dxa"/>
          </w:tcPr>
          <w:p w:rsidR="001F2B1B" w:rsidRPr="00B067FE" w:rsidRDefault="001F2B1B" w:rsidP="002E327B">
            <w:pPr>
              <w:spacing w:line="360" w:lineRule="auto"/>
              <w:jc w:val="both"/>
              <w:rPr>
                <w:rFonts w:ascii="Times New Roman" w:hAnsi="Times New Roman" w:cs="Times New Roman"/>
              </w:rPr>
            </w:pPr>
            <w:r w:rsidRPr="00B067FE">
              <w:rPr>
                <w:rFonts w:ascii="Times New Roman" w:hAnsi="Times New Roman" w:cs="Times New Roman"/>
              </w:rPr>
              <w:t>Blue Diamond</w:t>
            </w:r>
          </w:p>
        </w:tc>
        <w:tc>
          <w:tcPr>
            <w:tcW w:w="1415"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68843</w:t>
            </w:r>
          </w:p>
        </w:tc>
        <w:tc>
          <w:tcPr>
            <w:tcW w:w="1500"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0.1494</w:t>
            </w:r>
          </w:p>
        </w:tc>
        <w:tc>
          <w:tcPr>
            <w:tcW w:w="3229"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87735.25</w:t>
            </w:r>
          </w:p>
        </w:tc>
      </w:tr>
      <w:tr w:rsidR="001F2B1B" w:rsidRPr="00B067FE" w:rsidTr="002E327B">
        <w:trPr>
          <w:jc w:val="center"/>
        </w:trPr>
        <w:tc>
          <w:tcPr>
            <w:tcW w:w="828" w:type="dxa"/>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Total</w:t>
            </w:r>
          </w:p>
        </w:tc>
        <w:tc>
          <w:tcPr>
            <w:tcW w:w="1743" w:type="dxa"/>
          </w:tcPr>
          <w:p w:rsidR="001F2B1B" w:rsidRPr="00B067FE" w:rsidRDefault="001F2B1B" w:rsidP="002E327B">
            <w:pPr>
              <w:spacing w:line="360" w:lineRule="auto"/>
              <w:jc w:val="both"/>
              <w:rPr>
                <w:rFonts w:ascii="Times New Roman" w:hAnsi="Times New Roman" w:cs="Times New Roman"/>
                <w:b/>
              </w:rPr>
            </w:pPr>
          </w:p>
        </w:tc>
        <w:tc>
          <w:tcPr>
            <w:tcW w:w="1415" w:type="dxa"/>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460717</w:t>
            </w:r>
          </w:p>
        </w:tc>
        <w:tc>
          <w:tcPr>
            <w:tcW w:w="1500" w:type="dxa"/>
          </w:tcPr>
          <w:p w:rsidR="001F2B1B" w:rsidRPr="00B067FE" w:rsidRDefault="001F2B1B" w:rsidP="002E327B">
            <w:pPr>
              <w:spacing w:line="360" w:lineRule="auto"/>
              <w:jc w:val="center"/>
              <w:rPr>
                <w:rFonts w:ascii="Times New Roman" w:hAnsi="Times New Roman" w:cs="Times New Roman"/>
                <w:b/>
              </w:rPr>
            </w:pPr>
          </w:p>
        </w:tc>
        <w:tc>
          <w:tcPr>
            <w:tcW w:w="3229" w:type="dxa"/>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528525.63</w:t>
            </w:r>
          </w:p>
        </w:tc>
      </w:tr>
    </w:tbl>
    <w:p w:rsidR="001F2B1B" w:rsidRPr="00B067FE" w:rsidRDefault="001F2B1B" w:rsidP="001F2B1B">
      <w:pPr>
        <w:spacing w:line="360" w:lineRule="auto"/>
        <w:ind w:left="-360"/>
        <w:jc w:val="right"/>
        <w:rPr>
          <w:rFonts w:ascii="Times New Roman" w:hAnsi="Times New Roman" w:cs="Times New Roman"/>
          <w:i/>
        </w:rPr>
      </w:pPr>
    </w:p>
    <w:p w:rsidR="001F2B1B" w:rsidRPr="00B067FE" w:rsidRDefault="001F2B1B" w:rsidP="001F2B1B">
      <w:pPr>
        <w:spacing w:line="360" w:lineRule="auto"/>
        <w:jc w:val="center"/>
        <w:rPr>
          <w:rFonts w:ascii="Times New Roman" w:hAnsi="Times New Roman" w:cs="Times New Roman"/>
          <w:b/>
        </w:rPr>
      </w:pPr>
      <w:r w:rsidRPr="00B067FE">
        <w:rPr>
          <w:rFonts w:ascii="Times New Roman" w:hAnsi="Times New Roman" w:cs="Times New Roman"/>
          <w:b/>
        </w:rPr>
        <w:t>Table 4.32</w:t>
      </w:r>
    </w:p>
    <w:p w:rsidR="001F2B1B" w:rsidRPr="00B067FE" w:rsidRDefault="001F2B1B" w:rsidP="001F2B1B">
      <w:pPr>
        <w:spacing w:line="360" w:lineRule="auto"/>
        <w:jc w:val="center"/>
        <w:rPr>
          <w:rFonts w:ascii="Times New Roman" w:hAnsi="Times New Roman" w:cs="Times New Roman"/>
          <w:b/>
        </w:rPr>
      </w:pPr>
      <w:r w:rsidRPr="00B067FE">
        <w:rPr>
          <w:rFonts w:ascii="Times New Roman" w:hAnsi="Times New Roman" w:cs="Times New Roman"/>
          <w:b/>
        </w:rPr>
        <w:t>Product wise BEP sales of DNPL95</w:t>
      </w:r>
    </w:p>
    <w:tbl>
      <w:tblPr>
        <w:tblW w:w="89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28"/>
        <w:gridCol w:w="2082"/>
        <w:gridCol w:w="1323"/>
        <w:gridCol w:w="1490"/>
        <w:gridCol w:w="3210"/>
      </w:tblGrid>
      <w:tr w:rsidR="001F2B1B" w:rsidRPr="00B067FE" w:rsidTr="002E327B">
        <w:trPr>
          <w:jc w:val="center"/>
        </w:trPr>
        <w:tc>
          <w:tcPr>
            <w:tcW w:w="828" w:type="dxa"/>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S.N.</w:t>
            </w:r>
          </w:p>
        </w:tc>
        <w:tc>
          <w:tcPr>
            <w:tcW w:w="2082" w:type="dxa"/>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Products</w:t>
            </w:r>
          </w:p>
        </w:tc>
        <w:tc>
          <w:tcPr>
            <w:tcW w:w="1323" w:type="dxa"/>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Sales(in lakhs)</w:t>
            </w:r>
          </w:p>
        </w:tc>
        <w:tc>
          <w:tcPr>
            <w:tcW w:w="1490" w:type="dxa"/>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Sales Mix</w:t>
            </w:r>
          </w:p>
        </w:tc>
        <w:tc>
          <w:tcPr>
            <w:tcW w:w="3210" w:type="dxa"/>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Product wise BEP</w:t>
            </w:r>
          </w:p>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(Overall BEP × Sales Mix)</w:t>
            </w:r>
          </w:p>
        </w:tc>
      </w:tr>
      <w:tr w:rsidR="001F2B1B" w:rsidRPr="00B067FE" w:rsidTr="002E327B">
        <w:trPr>
          <w:jc w:val="center"/>
        </w:trPr>
        <w:tc>
          <w:tcPr>
            <w:tcW w:w="828"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1.</w:t>
            </w:r>
          </w:p>
        </w:tc>
        <w:tc>
          <w:tcPr>
            <w:tcW w:w="2082" w:type="dxa"/>
          </w:tcPr>
          <w:p w:rsidR="001F2B1B" w:rsidRPr="00B067FE" w:rsidRDefault="001F2B1B" w:rsidP="002E327B">
            <w:pPr>
              <w:spacing w:line="360" w:lineRule="auto"/>
              <w:jc w:val="both"/>
              <w:rPr>
                <w:rFonts w:ascii="Times New Roman" w:hAnsi="Times New Roman" w:cs="Times New Roman"/>
              </w:rPr>
            </w:pPr>
            <w:r w:rsidRPr="00B067FE">
              <w:rPr>
                <w:rFonts w:ascii="Times New Roman" w:hAnsi="Times New Roman" w:cs="Times New Roman"/>
              </w:rPr>
              <w:t>Lal Danta Manjan</w:t>
            </w:r>
          </w:p>
        </w:tc>
        <w:tc>
          <w:tcPr>
            <w:tcW w:w="1323"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5601.83</w:t>
            </w:r>
          </w:p>
        </w:tc>
        <w:tc>
          <w:tcPr>
            <w:tcW w:w="1490"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0.15330</w:t>
            </w:r>
          </w:p>
        </w:tc>
        <w:tc>
          <w:tcPr>
            <w:tcW w:w="3210"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5527.296</w:t>
            </w:r>
          </w:p>
        </w:tc>
      </w:tr>
      <w:tr w:rsidR="001F2B1B" w:rsidRPr="00B067FE" w:rsidTr="002E327B">
        <w:trPr>
          <w:jc w:val="center"/>
        </w:trPr>
        <w:tc>
          <w:tcPr>
            <w:tcW w:w="828"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2.</w:t>
            </w:r>
          </w:p>
        </w:tc>
        <w:tc>
          <w:tcPr>
            <w:tcW w:w="2082" w:type="dxa"/>
          </w:tcPr>
          <w:p w:rsidR="001F2B1B" w:rsidRPr="00B067FE" w:rsidRDefault="001F2B1B" w:rsidP="002E327B">
            <w:pPr>
              <w:spacing w:line="360" w:lineRule="auto"/>
              <w:jc w:val="both"/>
              <w:rPr>
                <w:rFonts w:ascii="Times New Roman" w:hAnsi="Times New Roman" w:cs="Times New Roman"/>
              </w:rPr>
            </w:pPr>
            <w:r w:rsidRPr="00B067FE">
              <w:rPr>
                <w:rFonts w:ascii="Times New Roman" w:hAnsi="Times New Roman" w:cs="Times New Roman"/>
              </w:rPr>
              <w:t>Vatika shampoo</w:t>
            </w:r>
          </w:p>
        </w:tc>
        <w:tc>
          <w:tcPr>
            <w:tcW w:w="1323"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820.40</w:t>
            </w:r>
          </w:p>
        </w:tc>
        <w:tc>
          <w:tcPr>
            <w:tcW w:w="1490"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0.02241</w:t>
            </w:r>
          </w:p>
        </w:tc>
        <w:tc>
          <w:tcPr>
            <w:tcW w:w="3210"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809.590</w:t>
            </w:r>
          </w:p>
        </w:tc>
      </w:tr>
      <w:tr w:rsidR="001F2B1B" w:rsidRPr="00B067FE" w:rsidTr="002E327B">
        <w:trPr>
          <w:jc w:val="center"/>
        </w:trPr>
        <w:tc>
          <w:tcPr>
            <w:tcW w:w="828"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3.</w:t>
            </w:r>
          </w:p>
        </w:tc>
        <w:tc>
          <w:tcPr>
            <w:tcW w:w="2082" w:type="dxa"/>
          </w:tcPr>
          <w:p w:rsidR="001F2B1B" w:rsidRPr="00B067FE" w:rsidRDefault="001F2B1B" w:rsidP="002E327B">
            <w:pPr>
              <w:spacing w:line="360" w:lineRule="auto"/>
              <w:jc w:val="both"/>
              <w:rPr>
                <w:rFonts w:ascii="Times New Roman" w:hAnsi="Times New Roman" w:cs="Times New Roman"/>
              </w:rPr>
            </w:pPr>
            <w:r w:rsidRPr="00B067FE">
              <w:rPr>
                <w:rFonts w:ascii="Times New Roman" w:hAnsi="Times New Roman" w:cs="Times New Roman"/>
              </w:rPr>
              <w:t>Real fruit juice</w:t>
            </w:r>
          </w:p>
        </w:tc>
        <w:tc>
          <w:tcPr>
            <w:tcW w:w="1323"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19229.24</w:t>
            </w:r>
          </w:p>
        </w:tc>
        <w:tc>
          <w:tcPr>
            <w:tcW w:w="1490"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0.5253</w:t>
            </w:r>
          </w:p>
        </w:tc>
        <w:tc>
          <w:tcPr>
            <w:tcW w:w="3210" w:type="dxa"/>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18975.900</w:t>
            </w:r>
          </w:p>
        </w:tc>
      </w:tr>
      <w:tr w:rsidR="001F2B1B" w:rsidRPr="00B067FE" w:rsidTr="002E327B">
        <w:trPr>
          <w:jc w:val="center"/>
        </w:trPr>
        <w:tc>
          <w:tcPr>
            <w:tcW w:w="828" w:type="dxa"/>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Total</w:t>
            </w:r>
          </w:p>
        </w:tc>
        <w:tc>
          <w:tcPr>
            <w:tcW w:w="2082" w:type="dxa"/>
          </w:tcPr>
          <w:p w:rsidR="001F2B1B" w:rsidRPr="00B067FE" w:rsidRDefault="001F2B1B" w:rsidP="002E327B">
            <w:pPr>
              <w:spacing w:line="360" w:lineRule="auto"/>
              <w:jc w:val="both"/>
              <w:rPr>
                <w:rFonts w:ascii="Times New Roman" w:hAnsi="Times New Roman" w:cs="Times New Roman"/>
                <w:b/>
              </w:rPr>
            </w:pPr>
          </w:p>
        </w:tc>
        <w:tc>
          <w:tcPr>
            <w:tcW w:w="1323" w:type="dxa"/>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25651.47</w:t>
            </w:r>
          </w:p>
        </w:tc>
        <w:tc>
          <w:tcPr>
            <w:tcW w:w="1490" w:type="dxa"/>
          </w:tcPr>
          <w:p w:rsidR="001F2B1B" w:rsidRPr="00B067FE" w:rsidRDefault="001F2B1B" w:rsidP="002E327B">
            <w:pPr>
              <w:spacing w:line="360" w:lineRule="auto"/>
              <w:jc w:val="center"/>
              <w:rPr>
                <w:rFonts w:ascii="Times New Roman" w:hAnsi="Times New Roman" w:cs="Times New Roman"/>
                <w:b/>
              </w:rPr>
            </w:pPr>
          </w:p>
        </w:tc>
        <w:tc>
          <w:tcPr>
            <w:tcW w:w="3210" w:type="dxa"/>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25312.786</w:t>
            </w:r>
          </w:p>
        </w:tc>
      </w:tr>
    </w:tbl>
    <w:p w:rsidR="001F2B1B" w:rsidRPr="00B067FE" w:rsidRDefault="001F2B1B" w:rsidP="001F2B1B">
      <w:pPr>
        <w:spacing w:line="360" w:lineRule="auto"/>
        <w:ind w:left="-360"/>
        <w:jc w:val="right"/>
        <w:rPr>
          <w:rFonts w:ascii="Times New Roman" w:hAnsi="Times New Roman" w:cs="Times New Roman"/>
          <w:i/>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 xml:space="preserve">In the above table, individual BEP of each product is less than the product wise BEP. This is due to the fixed cost. In the individual BEP, we use the separate fixed costs of the respective product. But in the </w:t>
      </w:r>
      <w:r w:rsidRPr="00B067FE">
        <w:rPr>
          <w:rFonts w:ascii="Times New Roman" w:hAnsi="Times New Roman" w:cs="Times New Roman"/>
        </w:rPr>
        <w:lastRenderedPageBreak/>
        <w:t>overall BEP we use the total fixed cost of the company as a whole to calculate the BEP. The main cause of difference between individual BEP and product wise BEP is fixed cost. Fixed cost plays the vital role in cost-volume and profit analysis.</w: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tabs>
          <w:tab w:val="left" w:pos="540"/>
        </w:tabs>
        <w:spacing w:line="360" w:lineRule="auto"/>
        <w:jc w:val="both"/>
        <w:rPr>
          <w:rFonts w:ascii="Times New Roman" w:hAnsi="Times New Roman" w:cs="Times New Roman"/>
          <w:b/>
        </w:rPr>
      </w:pPr>
      <w:r w:rsidRPr="00B067FE">
        <w:rPr>
          <w:rFonts w:ascii="Times New Roman" w:hAnsi="Times New Roman" w:cs="Times New Roman"/>
          <w:b/>
        </w:rPr>
        <w:t xml:space="preserve">4.7 </w:t>
      </w:r>
      <w:r w:rsidRPr="00B067FE">
        <w:rPr>
          <w:rFonts w:ascii="Times New Roman" w:hAnsi="Times New Roman" w:cs="Times New Roman"/>
          <w:b/>
        </w:rPr>
        <w:tab/>
        <w:t>Analysis of Hypothesis Test</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Hypothesis 1</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Null Hypothesis:</w:t>
      </w:r>
    </w:p>
    <w:tbl>
      <w:tblPr>
        <w:tblW w:w="883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66"/>
        <w:gridCol w:w="5668"/>
      </w:tblGrid>
      <w:tr w:rsidR="001F2B1B" w:rsidRPr="00B067FE" w:rsidTr="002E327B">
        <w:tc>
          <w:tcPr>
            <w:tcW w:w="3166"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both"/>
              <w:rPr>
                <w:rFonts w:ascii="Times New Roman" w:hAnsi="Times New Roman" w:cs="Times New Roman"/>
              </w:rPr>
            </w:pPr>
            <w:r w:rsidRPr="00B067FE">
              <w:rPr>
                <w:rFonts w:ascii="Times New Roman" w:hAnsi="Times New Roman" w:cs="Times New Roman"/>
              </w:rPr>
              <w:t>Ho:μ</w:t>
            </w:r>
            <w:r w:rsidRPr="00B067FE">
              <w:rPr>
                <w:rFonts w:ascii="Times New Roman" w:hAnsi="Times New Roman" w:cs="Times New Roman"/>
                <w:vertAlign w:val="subscript"/>
              </w:rPr>
              <w:t>1</w:t>
            </w:r>
            <w:r w:rsidRPr="00B067FE">
              <w:rPr>
                <w:rFonts w:ascii="Times New Roman" w:hAnsi="Times New Roman" w:cs="Times New Roman"/>
              </w:rPr>
              <w:t xml:space="preserve"> = μ</w:t>
            </w:r>
            <w:r w:rsidRPr="00B067FE">
              <w:rPr>
                <w:rFonts w:ascii="Times New Roman" w:hAnsi="Times New Roman" w:cs="Times New Roman"/>
                <w:vertAlign w:val="subscript"/>
              </w:rPr>
              <w:t>2</w:t>
            </w:r>
            <w:r w:rsidRPr="00B067FE">
              <w:rPr>
                <w:rFonts w:ascii="Times New Roman" w:hAnsi="Times New Roman" w:cs="Times New Roman"/>
              </w:rPr>
              <w:t xml:space="preserve"> = μ</w:t>
            </w:r>
            <w:r w:rsidRPr="00B067FE">
              <w:rPr>
                <w:rFonts w:ascii="Times New Roman" w:hAnsi="Times New Roman" w:cs="Times New Roman"/>
                <w:vertAlign w:val="subscript"/>
              </w:rPr>
              <w:t>3</w:t>
            </w:r>
            <w:r w:rsidRPr="00B067FE">
              <w:rPr>
                <w:rFonts w:ascii="Times New Roman" w:hAnsi="Times New Roman" w:cs="Times New Roman"/>
              </w:rPr>
              <w:t xml:space="preserve"> (HDL)</w:t>
            </w:r>
          </w:p>
        </w:tc>
        <w:tc>
          <w:tcPr>
            <w:tcW w:w="5668"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both"/>
              <w:rPr>
                <w:rFonts w:ascii="Times New Roman" w:hAnsi="Times New Roman" w:cs="Times New Roman"/>
              </w:rPr>
            </w:pPr>
            <w:r w:rsidRPr="00B067FE">
              <w:rPr>
                <w:rFonts w:ascii="Times New Roman" w:hAnsi="Times New Roman" w:cs="Times New Roman"/>
              </w:rPr>
              <w:t>There is no significant difference between average cost, volume and profit</w:t>
            </w:r>
          </w:p>
        </w:tc>
      </w:tr>
      <w:tr w:rsidR="001F2B1B" w:rsidRPr="00B067FE" w:rsidTr="002E327B">
        <w:trPr>
          <w:trHeight w:val="795"/>
        </w:trPr>
        <w:tc>
          <w:tcPr>
            <w:tcW w:w="3166"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both"/>
              <w:rPr>
                <w:rFonts w:ascii="Times New Roman" w:hAnsi="Times New Roman" w:cs="Times New Roman"/>
                <w:vertAlign w:val="subscript"/>
              </w:rPr>
            </w:pPr>
            <w:r w:rsidRPr="00B067FE">
              <w:rPr>
                <w:rFonts w:ascii="Times New Roman" w:hAnsi="Times New Roman" w:cs="Times New Roman"/>
              </w:rPr>
              <w:t>Ho: μ'</w:t>
            </w:r>
            <w:r w:rsidRPr="00B067FE">
              <w:rPr>
                <w:rFonts w:ascii="Times New Roman" w:hAnsi="Times New Roman" w:cs="Times New Roman"/>
                <w:vertAlign w:val="subscript"/>
              </w:rPr>
              <w:t xml:space="preserve">1 </w:t>
            </w:r>
            <w:r w:rsidRPr="00B067FE">
              <w:rPr>
                <w:rFonts w:ascii="Times New Roman" w:hAnsi="Times New Roman" w:cs="Times New Roman"/>
              </w:rPr>
              <w:t>= μ'</w:t>
            </w:r>
            <w:r w:rsidRPr="00B067FE">
              <w:rPr>
                <w:rFonts w:ascii="Times New Roman" w:hAnsi="Times New Roman" w:cs="Times New Roman"/>
                <w:vertAlign w:val="subscript"/>
              </w:rPr>
              <w:t xml:space="preserve">2 </w:t>
            </w:r>
            <w:r w:rsidRPr="00B067FE">
              <w:rPr>
                <w:rFonts w:ascii="Times New Roman" w:hAnsi="Times New Roman" w:cs="Times New Roman"/>
              </w:rPr>
              <w:t>= μ'</w:t>
            </w:r>
            <w:r w:rsidRPr="00B067FE">
              <w:rPr>
                <w:rFonts w:ascii="Times New Roman" w:hAnsi="Times New Roman" w:cs="Times New Roman"/>
                <w:vertAlign w:val="subscript"/>
              </w:rPr>
              <w:t>3</w:t>
            </w:r>
            <w:r w:rsidRPr="00B067FE">
              <w:rPr>
                <w:rFonts w:ascii="Times New Roman" w:hAnsi="Times New Roman" w:cs="Times New Roman"/>
              </w:rPr>
              <w:t xml:space="preserve"> = μ'</w:t>
            </w:r>
            <w:r w:rsidRPr="00B067FE">
              <w:rPr>
                <w:rFonts w:ascii="Times New Roman" w:hAnsi="Times New Roman" w:cs="Times New Roman"/>
                <w:vertAlign w:val="subscript"/>
              </w:rPr>
              <w:t>4</w:t>
            </w:r>
            <w:r w:rsidRPr="00B067FE">
              <w:rPr>
                <w:rFonts w:ascii="Times New Roman" w:hAnsi="Times New Roman" w:cs="Times New Roman"/>
              </w:rPr>
              <w:t xml:space="preserve"> = μ'</w:t>
            </w:r>
            <w:r w:rsidRPr="00B067FE">
              <w:rPr>
                <w:rFonts w:ascii="Times New Roman" w:hAnsi="Times New Roman" w:cs="Times New Roman"/>
                <w:vertAlign w:val="subscript"/>
              </w:rPr>
              <w:t>5</w:t>
            </w:r>
          </w:p>
          <w:p w:rsidR="001F2B1B" w:rsidRPr="00B067FE" w:rsidRDefault="001F2B1B" w:rsidP="002E327B">
            <w:pPr>
              <w:spacing w:line="360" w:lineRule="auto"/>
              <w:jc w:val="both"/>
              <w:rPr>
                <w:rFonts w:ascii="Times New Roman" w:hAnsi="Times New Roman" w:cs="Times New Roman"/>
              </w:rPr>
            </w:pPr>
            <w:r w:rsidRPr="00B067FE">
              <w:rPr>
                <w:rFonts w:ascii="Times New Roman" w:hAnsi="Times New Roman" w:cs="Times New Roman"/>
                <w:vertAlign w:val="subscript"/>
              </w:rPr>
              <w:t xml:space="preserve">(DNPL) </w:t>
            </w:r>
          </w:p>
        </w:tc>
        <w:tc>
          <w:tcPr>
            <w:tcW w:w="5668"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both"/>
              <w:rPr>
                <w:rFonts w:ascii="Times New Roman" w:hAnsi="Times New Roman" w:cs="Times New Roman"/>
              </w:rPr>
            </w:pPr>
            <w:r w:rsidRPr="00B067FE">
              <w:rPr>
                <w:rFonts w:ascii="Times New Roman" w:hAnsi="Times New Roman" w:cs="Times New Roman"/>
              </w:rPr>
              <w:t>There is no significant difference in average cost, volume and profit in different years.</w:t>
            </w:r>
          </w:p>
        </w:tc>
      </w:tr>
    </w:tbl>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Alternative Hypothesis:</w:t>
      </w:r>
    </w:p>
    <w:tbl>
      <w:tblPr>
        <w:tblW w:w="888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146"/>
        <w:gridCol w:w="4741"/>
      </w:tblGrid>
      <w:tr w:rsidR="001F2B1B" w:rsidRPr="00B067FE" w:rsidTr="002E327B">
        <w:tc>
          <w:tcPr>
            <w:tcW w:w="4146"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both"/>
              <w:rPr>
                <w:rFonts w:ascii="Times New Roman" w:hAnsi="Times New Roman" w:cs="Times New Roman"/>
              </w:rPr>
            </w:pPr>
            <w:r w:rsidRPr="00B067FE">
              <w:rPr>
                <w:rFonts w:ascii="Times New Roman" w:hAnsi="Times New Roman" w:cs="Times New Roman"/>
              </w:rPr>
              <w:t>H1:μ</w:t>
            </w:r>
            <w:r w:rsidRPr="00B067FE">
              <w:rPr>
                <w:rFonts w:ascii="Times New Roman" w:hAnsi="Times New Roman" w:cs="Times New Roman"/>
                <w:vertAlign w:val="subscript"/>
              </w:rPr>
              <w:t>1</w:t>
            </w:r>
            <w:r w:rsidRPr="00B067FE">
              <w:rPr>
                <w:rFonts w:ascii="Times New Roman" w:hAnsi="Times New Roman" w:cs="Times New Roman"/>
              </w:rPr>
              <w:t xml:space="preserve"> ≠ μ</w:t>
            </w:r>
            <w:r w:rsidRPr="00B067FE">
              <w:rPr>
                <w:rFonts w:ascii="Times New Roman" w:hAnsi="Times New Roman" w:cs="Times New Roman"/>
                <w:vertAlign w:val="subscript"/>
              </w:rPr>
              <w:t>2</w:t>
            </w:r>
            <w:r w:rsidRPr="00B067FE">
              <w:rPr>
                <w:rFonts w:ascii="Times New Roman" w:hAnsi="Times New Roman" w:cs="Times New Roman"/>
              </w:rPr>
              <w:t xml:space="preserve"> ≠ μ</w:t>
            </w:r>
            <w:r w:rsidRPr="00B067FE">
              <w:rPr>
                <w:rFonts w:ascii="Times New Roman" w:hAnsi="Times New Roman" w:cs="Times New Roman"/>
                <w:vertAlign w:val="subscript"/>
              </w:rPr>
              <w:t>3</w:t>
            </w:r>
            <w:r w:rsidRPr="00B067FE">
              <w:rPr>
                <w:rFonts w:ascii="Times New Roman" w:hAnsi="Times New Roman" w:cs="Times New Roman"/>
              </w:rPr>
              <w:t xml:space="preserve"> (HDL)</w:t>
            </w:r>
          </w:p>
        </w:tc>
        <w:tc>
          <w:tcPr>
            <w:tcW w:w="4741"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both"/>
              <w:rPr>
                <w:rFonts w:ascii="Times New Roman" w:hAnsi="Times New Roman" w:cs="Times New Roman"/>
              </w:rPr>
            </w:pPr>
            <w:r w:rsidRPr="00B067FE">
              <w:rPr>
                <w:rFonts w:ascii="Times New Roman" w:hAnsi="Times New Roman" w:cs="Times New Roman"/>
              </w:rPr>
              <w:t>There is significant difference between average cost, volume and profit</w:t>
            </w:r>
          </w:p>
        </w:tc>
      </w:tr>
      <w:tr w:rsidR="001F2B1B" w:rsidRPr="00B067FE" w:rsidTr="002E327B">
        <w:tc>
          <w:tcPr>
            <w:tcW w:w="4146"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both"/>
              <w:rPr>
                <w:rFonts w:ascii="Times New Roman" w:hAnsi="Times New Roman" w:cs="Times New Roman"/>
              </w:rPr>
            </w:pPr>
            <w:r w:rsidRPr="00B067FE">
              <w:rPr>
                <w:rFonts w:ascii="Times New Roman" w:hAnsi="Times New Roman" w:cs="Times New Roman"/>
              </w:rPr>
              <w:t>H1: μ'</w:t>
            </w:r>
            <w:r w:rsidRPr="00B067FE">
              <w:rPr>
                <w:rFonts w:ascii="Times New Roman" w:hAnsi="Times New Roman" w:cs="Times New Roman"/>
                <w:vertAlign w:val="subscript"/>
              </w:rPr>
              <w:t xml:space="preserve">1 </w:t>
            </w:r>
            <w:r w:rsidRPr="00B067FE">
              <w:rPr>
                <w:rFonts w:ascii="Times New Roman" w:hAnsi="Times New Roman" w:cs="Times New Roman"/>
              </w:rPr>
              <w:t>≠ μ'</w:t>
            </w:r>
            <w:r w:rsidRPr="00B067FE">
              <w:rPr>
                <w:rFonts w:ascii="Times New Roman" w:hAnsi="Times New Roman" w:cs="Times New Roman"/>
                <w:vertAlign w:val="subscript"/>
              </w:rPr>
              <w:t>2</w:t>
            </w:r>
            <w:r w:rsidRPr="00B067FE">
              <w:rPr>
                <w:rFonts w:ascii="Times New Roman" w:hAnsi="Times New Roman" w:cs="Times New Roman"/>
              </w:rPr>
              <w:t>≠μ'</w:t>
            </w:r>
            <w:r w:rsidRPr="00B067FE">
              <w:rPr>
                <w:rFonts w:ascii="Times New Roman" w:hAnsi="Times New Roman" w:cs="Times New Roman"/>
                <w:vertAlign w:val="subscript"/>
              </w:rPr>
              <w:t>3</w:t>
            </w:r>
            <w:r w:rsidRPr="00B067FE">
              <w:rPr>
                <w:rFonts w:ascii="Times New Roman" w:hAnsi="Times New Roman" w:cs="Times New Roman"/>
              </w:rPr>
              <w:t xml:space="preserve"> ≠ μ'</w:t>
            </w:r>
            <w:r w:rsidRPr="00B067FE">
              <w:rPr>
                <w:rFonts w:ascii="Times New Roman" w:hAnsi="Times New Roman" w:cs="Times New Roman"/>
                <w:vertAlign w:val="subscript"/>
              </w:rPr>
              <w:t>4</w:t>
            </w:r>
            <w:r w:rsidRPr="00B067FE">
              <w:rPr>
                <w:rFonts w:ascii="Times New Roman" w:hAnsi="Times New Roman" w:cs="Times New Roman"/>
              </w:rPr>
              <w:t xml:space="preserve"> ≠ μ'</w:t>
            </w:r>
            <w:r w:rsidRPr="00B067FE">
              <w:rPr>
                <w:rFonts w:ascii="Times New Roman" w:hAnsi="Times New Roman" w:cs="Times New Roman"/>
                <w:vertAlign w:val="subscript"/>
              </w:rPr>
              <w:t>5 (DNPL)</w:t>
            </w:r>
          </w:p>
        </w:tc>
        <w:tc>
          <w:tcPr>
            <w:tcW w:w="4741"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both"/>
              <w:rPr>
                <w:rFonts w:ascii="Times New Roman" w:hAnsi="Times New Roman" w:cs="Times New Roman"/>
              </w:rPr>
            </w:pPr>
            <w:r w:rsidRPr="00B067FE">
              <w:rPr>
                <w:rFonts w:ascii="Times New Roman" w:hAnsi="Times New Roman" w:cs="Times New Roman"/>
              </w:rPr>
              <w:t>There is significant difference in average cost, volume and profit in different years.</w:t>
            </w:r>
          </w:p>
        </w:tc>
      </w:tr>
    </w:tbl>
    <w:p w:rsidR="001F2B1B" w:rsidRPr="00B067FE" w:rsidRDefault="001F2B1B" w:rsidP="001F2B1B">
      <w:pPr>
        <w:spacing w:line="360" w:lineRule="auto"/>
        <w:jc w:val="center"/>
        <w:rPr>
          <w:rFonts w:ascii="Times New Roman" w:hAnsi="Times New Roman" w:cs="Times New Roman"/>
          <w:b/>
          <w:u w:val="single"/>
        </w:rPr>
      </w:pPr>
    </w:p>
    <w:p w:rsidR="002A032A" w:rsidRDefault="002A032A" w:rsidP="001F2B1B">
      <w:pPr>
        <w:spacing w:line="360" w:lineRule="auto"/>
        <w:jc w:val="center"/>
        <w:rPr>
          <w:rFonts w:ascii="Times New Roman" w:hAnsi="Times New Roman" w:cs="Times New Roman"/>
          <w:b/>
        </w:rPr>
      </w:pPr>
    </w:p>
    <w:p w:rsidR="002A032A" w:rsidRDefault="002A032A" w:rsidP="001F2B1B">
      <w:pPr>
        <w:spacing w:line="360" w:lineRule="auto"/>
        <w:jc w:val="center"/>
        <w:rPr>
          <w:rFonts w:ascii="Times New Roman" w:hAnsi="Times New Roman" w:cs="Times New Roman"/>
          <w:b/>
        </w:rPr>
      </w:pPr>
    </w:p>
    <w:p w:rsidR="002A032A" w:rsidRDefault="002A032A" w:rsidP="001F2B1B">
      <w:pPr>
        <w:spacing w:line="360" w:lineRule="auto"/>
        <w:jc w:val="center"/>
        <w:rPr>
          <w:rFonts w:ascii="Times New Roman" w:hAnsi="Times New Roman" w:cs="Times New Roman"/>
          <w:b/>
        </w:rPr>
      </w:pPr>
    </w:p>
    <w:p w:rsidR="002A032A" w:rsidRDefault="002A032A" w:rsidP="001F2B1B">
      <w:pPr>
        <w:spacing w:line="360" w:lineRule="auto"/>
        <w:jc w:val="center"/>
        <w:rPr>
          <w:rFonts w:ascii="Times New Roman" w:hAnsi="Times New Roman" w:cs="Times New Roman"/>
          <w:b/>
        </w:rPr>
      </w:pPr>
    </w:p>
    <w:p w:rsidR="002A032A" w:rsidRDefault="002A032A" w:rsidP="001F2B1B">
      <w:pPr>
        <w:spacing w:line="360" w:lineRule="auto"/>
        <w:jc w:val="center"/>
        <w:rPr>
          <w:rFonts w:ascii="Times New Roman" w:hAnsi="Times New Roman" w:cs="Times New Roman"/>
          <w:b/>
        </w:rPr>
      </w:pPr>
    </w:p>
    <w:p w:rsidR="002A032A" w:rsidRDefault="002A032A" w:rsidP="001F2B1B">
      <w:pPr>
        <w:spacing w:line="360" w:lineRule="auto"/>
        <w:jc w:val="center"/>
        <w:rPr>
          <w:rFonts w:ascii="Times New Roman" w:hAnsi="Times New Roman" w:cs="Times New Roman"/>
          <w:b/>
        </w:rPr>
      </w:pPr>
    </w:p>
    <w:p w:rsidR="001F2B1B" w:rsidRPr="00B067FE" w:rsidRDefault="001F2B1B" w:rsidP="001F2B1B">
      <w:pPr>
        <w:spacing w:line="360" w:lineRule="auto"/>
        <w:jc w:val="center"/>
        <w:rPr>
          <w:rFonts w:ascii="Times New Roman" w:hAnsi="Times New Roman" w:cs="Times New Roman"/>
          <w:b/>
        </w:rPr>
      </w:pPr>
      <w:r w:rsidRPr="00B067FE">
        <w:rPr>
          <w:rFonts w:ascii="Times New Roman" w:hAnsi="Times New Roman" w:cs="Times New Roman"/>
          <w:b/>
        </w:rPr>
        <w:lastRenderedPageBreak/>
        <w:t>Table 4.33</w:t>
      </w:r>
    </w:p>
    <w:p w:rsidR="001F2B1B" w:rsidRPr="00B067FE" w:rsidRDefault="001F2B1B" w:rsidP="001F2B1B">
      <w:pPr>
        <w:spacing w:line="360" w:lineRule="auto"/>
        <w:jc w:val="center"/>
        <w:rPr>
          <w:rFonts w:ascii="Times New Roman" w:hAnsi="Times New Roman" w:cs="Times New Roman"/>
          <w:b/>
        </w:rPr>
      </w:pPr>
      <w:r w:rsidRPr="00B067FE">
        <w:rPr>
          <w:rFonts w:ascii="Times New Roman" w:hAnsi="Times New Roman" w:cs="Times New Roman"/>
          <w:b/>
        </w:rPr>
        <w:t>Two way ANOVA table of HDL96</w:t>
      </w:r>
    </w:p>
    <w:tbl>
      <w:tblPr>
        <w:tblW w:w="93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1E0"/>
      </w:tblPr>
      <w:tblGrid>
        <w:gridCol w:w="2400"/>
        <w:gridCol w:w="2128"/>
        <w:gridCol w:w="1470"/>
        <w:gridCol w:w="2130"/>
        <w:gridCol w:w="1203"/>
      </w:tblGrid>
      <w:tr w:rsidR="001F2B1B" w:rsidRPr="00B067FE" w:rsidTr="002E327B">
        <w:trPr>
          <w:jc w:val="center"/>
        </w:trPr>
        <w:tc>
          <w:tcPr>
            <w:tcW w:w="2400"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Sources of</w:t>
            </w:r>
          </w:p>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Variation</w:t>
            </w:r>
          </w:p>
        </w:tc>
        <w:tc>
          <w:tcPr>
            <w:tcW w:w="2128"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 xml:space="preserve">Sum of </w:t>
            </w:r>
            <w:r w:rsidRPr="00B067FE">
              <w:rPr>
                <w:rFonts w:ascii="Times New Roman" w:hAnsi="Times New Roman" w:cs="Times New Roman"/>
                <w:b/>
              </w:rPr>
              <w:br/>
              <w:t>Square (S.S)</w:t>
            </w:r>
          </w:p>
        </w:tc>
        <w:tc>
          <w:tcPr>
            <w:tcW w:w="1470"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d.f</w:t>
            </w:r>
          </w:p>
        </w:tc>
        <w:tc>
          <w:tcPr>
            <w:tcW w:w="2130"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Mean sum of square (MSS)</w:t>
            </w:r>
          </w:p>
        </w:tc>
        <w:tc>
          <w:tcPr>
            <w:tcW w:w="1203"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F.ratio</w:t>
            </w:r>
          </w:p>
        </w:tc>
      </w:tr>
      <w:tr w:rsidR="001F2B1B" w:rsidRPr="00B067FE" w:rsidTr="002E327B">
        <w:trPr>
          <w:jc w:val="center"/>
        </w:trPr>
        <w:tc>
          <w:tcPr>
            <w:tcW w:w="2400"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both"/>
              <w:rPr>
                <w:rFonts w:ascii="Times New Roman" w:hAnsi="Times New Roman" w:cs="Times New Roman"/>
              </w:rPr>
            </w:pPr>
            <w:r w:rsidRPr="00B067FE">
              <w:rPr>
                <w:rFonts w:ascii="Times New Roman" w:hAnsi="Times New Roman" w:cs="Times New Roman"/>
              </w:rPr>
              <w:t>Due to common factor</w:t>
            </w:r>
          </w:p>
        </w:tc>
        <w:tc>
          <w:tcPr>
            <w:tcW w:w="2128"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SSC = 44564567</w:t>
            </w:r>
          </w:p>
        </w:tc>
        <w:tc>
          <w:tcPr>
            <w:tcW w:w="1470"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C-1 = 3-1= 2</w:t>
            </w:r>
          </w:p>
        </w:tc>
        <w:tc>
          <w:tcPr>
            <w:tcW w:w="2130"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MSC= 22282283.5</w:t>
            </w:r>
          </w:p>
        </w:tc>
        <w:tc>
          <w:tcPr>
            <w:tcW w:w="1203"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FC=30.96</w:t>
            </w:r>
          </w:p>
        </w:tc>
      </w:tr>
      <w:tr w:rsidR="001F2B1B" w:rsidRPr="00B067FE" w:rsidTr="002E327B">
        <w:trPr>
          <w:jc w:val="center"/>
        </w:trPr>
        <w:tc>
          <w:tcPr>
            <w:tcW w:w="2400"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both"/>
              <w:rPr>
                <w:rFonts w:ascii="Times New Roman" w:hAnsi="Times New Roman" w:cs="Times New Roman"/>
              </w:rPr>
            </w:pPr>
            <w:r w:rsidRPr="00B067FE">
              <w:rPr>
                <w:rFonts w:ascii="Times New Roman" w:hAnsi="Times New Roman" w:cs="Times New Roman"/>
              </w:rPr>
              <w:t>Due to Year</w:t>
            </w:r>
          </w:p>
        </w:tc>
        <w:tc>
          <w:tcPr>
            <w:tcW w:w="2128"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ind w:left="-91"/>
              <w:rPr>
                <w:rFonts w:ascii="Times New Roman" w:hAnsi="Times New Roman" w:cs="Times New Roman"/>
              </w:rPr>
            </w:pPr>
            <w:r w:rsidRPr="00B067FE">
              <w:rPr>
                <w:rFonts w:ascii="Times New Roman" w:hAnsi="Times New Roman" w:cs="Times New Roman"/>
              </w:rPr>
              <w:t>SSR=16804198.66</w:t>
            </w:r>
          </w:p>
        </w:tc>
        <w:tc>
          <w:tcPr>
            <w:tcW w:w="1470"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r-1=5-1=4</w:t>
            </w:r>
          </w:p>
        </w:tc>
        <w:tc>
          <w:tcPr>
            <w:tcW w:w="2130"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MSR=4201049.67</w:t>
            </w:r>
          </w:p>
        </w:tc>
        <w:tc>
          <w:tcPr>
            <w:tcW w:w="1203"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Fr=5.84</w:t>
            </w:r>
          </w:p>
        </w:tc>
      </w:tr>
      <w:tr w:rsidR="001F2B1B" w:rsidRPr="00B067FE" w:rsidTr="002E327B">
        <w:trPr>
          <w:jc w:val="center"/>
        </w:trPr>
        <w:tc>
          <w:tcPr>
            <w:tcW w:w="2400"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both"/>
              <w:rPr>
                <w:rFonts w:ascii="Times New Roman" w:hAnsi="Times New Roman" w:cs="Times New Roman"/>
              </w:rPr>
            </w:pPr>
            <w:r w:rsidRPr="00B067FE">
              <w:rPr>
                <w:rFonts w:ascii="Times New Roman" w:hAnsi="Times New Roman" w:cs="Times New Roman"/>
              </w:rPr>
              <w:t>Due to error</w:t>
            </w:r>
          </w:p>
        </w:tc>
        <w:tc>
          <w:tcPr>
            <w:tcW w:w="2128"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SSE=5758567.02</w:t>
            </w:r>
          </w:p>
        </w:tc>
        <w:tc>
          <w:tcPr>
            <w:tcW w:w="1470"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(c-1)(r-1)=8</w:t>
            </w:r>
          </w:p>
        </w:tc>
        <w:tc>
          <w:tcPr>
            <w:tcW w:w="2130"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MSE=719820.88</w:t>
            </w:r>
          </w:p>
        </w:tc>
        <w:tc>
          <w:tcPr>
            <w:tcW w:w="1203"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p>
        </w:tc>
      </w:tr>
    </w:tbl>
    <w:p w:rsidR="001F2B1B" w:rsidRPr="00B067FE" w:rsidRDefault="001F2B1B" w:rsidP="001F2B1B">
      <w:pPr>
        <w:tabs>
          <w:tab w:val="left" w:pos="5250"/>
        </w:tabs>
        <w:spacing w:line="360" w:lineRule="auto"/>
        <w:rPr>
          <w:rFonts w:ascii="Times New Roman" w:hAnsi="Times New Roman" w:cs="Times New Roman"/>
          <w:i/>
        </w:rPr>
      </w:pPr>
      <w:r w:rsidRPr="00B067FE">
        <w:rPr>
          <w:rFonts w:ascii="Times New Roman" w:hAnsi="Times New Roman" w:cs="Times New Roman"/>
          <w:i/>
        </w:rPr>
        <w:t>Source: Calculation from appendix – I1</w:t>
      </w:r>
    </w:p>
    <w:p w:rsidR="001F2B1B" w:rsidRPr="00B067FE" w:rsidRDefault="001F2B1B" w:rsidP="001F2B1B">
      <w:pPr>
        <w:spacing w:line="360" w:lineRule="auto"/>
        <w:rPr>
          <w:rFonts w:ascii="Times New Roman" w:hAnsi="Times New Roman" w:cs="Times New Roman"/>
          <w:i/>
        </w:rPr>
      </w:pPr>
    </w:p>
    <w:p w:rsidR="001F2B1B" w:rsidRPr="00B067FE" w:rsidRDefault="001F2B1B" w:rsidP="001F2B1B">
      <w:pPr>
        <w:spacing w:line="360" w:lineRule="auto"/>
        <w:jc w:val="right"/>
        <w:rPr>
          <w:rFonts w:ascii="Times New Roman" w:hAnsi="Times New Roman" w:cs="Times New Roman"/>
          <w:i/>
        </w:rPr>
      </w:pPr>
    </w:p>
    <w:p w:rsidR="001F2B1B" w:rsidRPr="00B067FE" w:rsidRDefault="001F2B1B" w:rsidP="001F2B1B">
      <w:pPr>
        <w:spacing w:line="360" w:lineRule="auto"/>
        <w:jc w:val="center"/>
        <w:rPr>
          <w:rFonts w:ascii="Times New Roman" w:hAnsi="Times New Roman" w:cs="Times New Roman"/>
          <w:b/>
        </w:rPr>
      </w:pPr>
      <w:r w:rsidRPr="00B067FE">
        <w:rPr>
          <w:rFonts w:ascii="Times New Roman" w:hAnsi="Times New Roman" w:cs="Times New Roman"/>
          <w:b/>
        </w:rPr>
        <w:t>Table 4.34</w:t>
      </w:r>
    </w:p>
    <w:p w:rsidR="001F2B1B" w:rsidRPr="00B067FE" w:rsidRDefault="001F2B1B" w:rsidP="001F2B1B">
      <w:pPr>
        <w:spacing w:line="360" w:lineRule="auto"/>
        <w:jc w:val="center"/>
        <w:rPr>
          <w:rFonts w:ascii="Times New Roman" w:hAnsi="Times New Roman" w:cs="Times New Roman"/>
          <w:b/>
        </w:rPr>
      </w:pPr>
      <w:r w:rsidRPr="00B067FE">
        <w:rPr>
          <w:rFonts w:ascii="Times New Roman" w:hAnsi="Times New Roman" w:cs="Times New Roman"/>
          <w:b/>
        </w:rPr>
        <w:t>Two way ANOVA table of DNPL96</w:t>
      </w:r>
    </w:p>
    <w:tbl>
      <w:tblPr>
        <w:tblW w:w="93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684"/>
        <w:gridCol w:w="1928"/>
        <w:gridCol w:w="1587"/>
        <w:gridCol w:w="1833"/>
        <w:gridCol w:w="1305"/>
      </w:tblGrid>
      <w:tr w:rsidR="001F2B1B" w:rsidRPr="00B067FE" w:rsidTr="002E327B">
        <w:trPr>
          <w:jc w:val="center"/>
        </w:trPr>
        <w:tc>
          <w:tcPr>
            <w:tcW w:w="2684"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Sources of</w:t>
            </w:r>
          </w:p>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Variation</w:t>
            </w:r>
          </w:p>
        </w:tc>
        <w:tc>
          <w:tcPr>
            <w:tcW w:w="1928"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Sum of Square (S.S)</w:t>
            </w:r>
          </w:p>
        </w:tc>
        <w:tc>
          <w:tcPr>
            <w:tcW w:w="1587"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d.f</w:t>
            </w:r>
          </w:p>
        </w:tc>
        <w:tc>
          <w:tcPr>
            <w:tcW w:w="1833"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Mean sum of square (MSS)</w:t>
            </w:r>
          </w:p>
        </w:tc>
        <w:tc>
          <w:tcPr>
            <w:tcW w:w="1305"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b/>
              </w:rPr>
            </w:pPr>
            <w:r w:rsidRPr="00B067FE">
              <w:rPr>
                <w:rFonts w:ascii="Times New Roman" w:hAnsi="Times New Roman" w:cs="Times New Roman"/>
                <w:b/>
              </w:rPr>
              <w:t>F.ratio</w:t>
            </w:r>
          </w:p>
        </w:tc>
      </w:tr>
      <w:tr w:rsidR="001F2B1B" w:rsidRPr="00B067FE" w:rsidTr="002E327B">
        <w:trPr>
          <w:jc w:val="center"/>
        </w:trPr>
        <w:tc>
          <w:tcPr>
            <w:tcW w:w="2684"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both"/>
              <w:rPr>
                <w:rFonts w:ascii="Times New Roman" w:hAnsi="Times New Roman" w:cs="Times New Roman"/>
              </w:rPr>
            </w:pPr>
            <w:r w:rsidRPr="00B067FE">
              <w:rPr>
                <w:rFonts w:ascii="Times New Roman" w:hAnsi="Times New Roman" w:cs="Times New Roman"/>
              </w:rPr>
              <w:t>Due to common factor</w:t>
            </w:r>
          </w:p>
        </w:tc>
        <w:tc>
          <w:tcPr>
            <w:tcW w:w="1928"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SSC = 2196.63</w:t>
            </w:r>
          </w:p>
        </w:tc>
        <w:tc>
          <w:tcPr>
            <w:tcW w:w="1587"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C-1 = 3-1= 2</w:t>
            </w:r>
          </w:p>
        </w:tc>
        <w:tc>
          <w:tcPr>
            <w:tcW w:w="1833"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MSC= 1098.32</w:t>
            </w:r>
          </w:p>
        </w:tc>
        <w:tc>
          <w:tcPr>
            <w:tcW w:w="1305"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FC=1.197</w:t>
            </w:r>
          </w:p>
        </w:tc>
      </w:tr>
      <w:tr w:rsidR="001F2B1B" w:rsidRPr="00B067FE" w:rsidTr="002E327B">
        <w:trPr>
          <w:jc w:val="center"/>
        </w:trPr>
        <w:tc>
          <w:tcPr>
            <w:tcW w:w="2684"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both"/>
              <w:rPr>
                <w:rFonts w:ascii="Times New Roman" w:hAnsi="Times New Roman" w:cs="Times New Roman"/>
              </w:rPr>
            </w:pPr>
            <w:r w:rsidRPr="00B067FE">
              <w:rPr>
                <w:rFonts w:ascii="Times New Roman" w:hAnsi="Times New Roman" w:cs="Times New Roman"/>
              </w:rPr>
              <w:t>Due to Year</w:t>
            </w:r>
          </w:p>
        </w:tc>
        <w:tc>
          <w:tcPr>
            <w:tcW w:w="1928"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SSR=161.44</w:t>
            </w:r>
          </w:p>
        </w:tc>
        <w:tc>
          <w:tcPr>
            <w:tcW w:w="1587"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r-1=5-1=4</w:t>
            </w:r>
          </w:p>
        </w:tc>
        <w:tc>
          <w:tcPr>
            <w:tcW w:w="1833"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MSR=40.36</w:t>
            </w:r>
          </w:p>
        </w:tc>
        <w:tc>
          <w:tcPr>
            <w:tcW w:w="1305"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Fr=0.044</w:t>
            </w:r>
          </w:p>
        </w:tc>
      </w:tr>
      <w:tr w:rsidR="001F2B1B" w:rsidRPr="00B067FE" w:rsidTr="002E327B">
        <w:trPr>
          <w:jc w:val="center"/>
        </w:trPr>
        <w:tc>
          <w:tcPr>
            <w:tcW w:w="2684"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both"/>
              <w:rPr>
                <w:rFonts w:ascii="Times New Roman" w:hAnsi="Times New Roman" w:cs="Times New Roman"/>
              </w:rPr>
            </w:pPr>
            <w:r w:rsidRPr="00B067FE">
              <w:rPr>
                <w:rFonts w:ascii="Times New Roman" w:hAnsi="Times New Roman" w:cs="Times New Roman"/>
              </w:rPr>
              <w:t>Due to error</w:t>
            </w:r>
          </w:p>
        </w:tc>
        <w:tc>
          <w:tcPr>
            <w:tcW w:w="1928"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SSE=7337.93</w:t>
            </w:r>
          </w:p>
        </w:tc>
        <w:tc>
          <w:tcPr>
            <w:tcW w:w="1587"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(c-1)(r-1)=8</w:t>
            </w:r>
          </w:p>
        </w:tc>
        <w:tc>
          <w:tcPr>
            <w:tcW w:w="1833"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r w:rsidRPr="00B067FE">
              <w:rPr>
                <w:rFonts w:ascii="Times New Roman" w:hAnsi="Times New Roman" w:cs="Times New Roman"/>
              </w:rPr>
              <w:t>MSE=917.24</w:t>
            </w:r>
          </w:p>
        </w:tc>
        <w:tc>
          <w:tcPr>
            <w:tcW w:w="1305" w:type="dxa"/>
            <w:tcBorders>
              <w:top w:val="single" w:sz="4" w:space="0" w:color="auto"/>
              <w:left w:val="single" w:sz="4" w:space="0" w:color="auto"/>
              <w:bottom w:val="single" w:sz="4" w:space="0" w:color="auto"/>
              <w:right w:val="single" w:sz="4" w:space="0" w:color="auto"/>
            </w:tcBorders>
          </w:tcPr>
          <w:p w:rsidR="001F2B1B" w:rsidRPr="00B067FE" w:rsidRDefault="001F2B1B" w:rsidP="002E327B">
            <w:pPr>
              <w:spacing w:line="360" w:lineRule="auto"/>
              <w:jc w:val="center"/>
              <w:rPr>
                <w:rFonts w:ascii="Times New Roman" w:hAnsi="Times New Roman" w:cs="Times New Roman"/>
              </w:rPr>
            </w:pPr>
          </w:p>
        </w:tc>
      </w:tr>
    </w:tbl>
    <w:p w:rsidR="001F2B1B" w:rsidRPr="00B067FE" w:rsidRDefault="001F2B1B" w:rsidP="001F2B1B">
      <w:pPr>
        <w:tabs>
          <w:tab w:val="left" w:pos="5250"/>
        </w:tabs>
        <w:spacing w:line="360" w:lineRule="auto"/>
        <w:rPr>
          <w:rFonts w:ascii="Times New Roman" w:hAnsi="Times New Roman" w:cs="Times New Roman"/>
          <w:i/>
        </w:rPr>
      </w:pPr>
      <w:r w:rsidRPr="00B067FE">
        <w:rPr>
          <w:rFonts w:ascii="Times New Roman" w:hAnsi="Times New Roman" w:cs="Times New Roman"/>
          <w:i/>
        </w:rPr>
        <w:t xml:space="preserve">  Source: Calculation from appendix – II</w:t>
      </w:r>
    </w:p>
    <w:p w:rsidR="001F2B1B" w:rsidRPr="00B067FE" w:rsidRDefault="001F2B1B" w:rsidP="001F2B1B">
      <w:pPr>
        <w:spacing w:line="360" w:lineRule="auto"/>
        <w:rPr>
          <w:rFonts w:ascii="Times New Roman" w:hAnsi="Times New Roman" w:cs="Times New Roman"/>
          <w:i/>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The detail calculation of the above table is presented in Appendix-XII. The tabulated value of F</w:t>
      </w:r>
      <w:r w:rsidRPr="00B067FE">
        <w:rPr>
          <w:rFonts w:ascii="Times New Roman" w:hAnsi="Times New Roman" w:cs="Times New Roman"/>
          <w:vertAlign w:val="subscript"/>
        </w:rPr>
        <w:t>c</w:t>
      </w:r>
      <w:r w:rsidRPr="00B067FE">
        <w:rPr>
          <w:rFonts w:ascii="Times New Roman" w:hAnsi="Times New Roman" w:cs="Times New Roman"/>
        </w:rPr>
        <w:t xml:space="preserve"> &amp; F</w:t>
      </w:r>
      <w:r w:rsidRPr="00B067FE">
        <w:rPr>
          <w:rFonts w:ascii="Times New Roman" w:hAnsi="Times New Roman" w:cs="Times New Roman"/>
          <w:vertAlign w:val="subscript"/>
        </w:rPr>
        <w:t>r</w:t>
      </w:r>
      <w:r w:rsidRPr="00B067FE">
        <w:rPr>
          <w:rFonts w:ascii="Times New Roman" w:hAnsi="Times New Roman" w:cs="Times New Roman"/>
        </w:rPr>
        <w:t xml:space="preserve"> at 5% level of significant for d.f. (2, 8) and (4, 8) are given by:</w: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lastRenderedPageBreak/>
        <w:t>F</w:t>
      </w:r>
      <w:r w:rsidRPr="00B067FE">
        <w:rPr>
          <w:rFonts w:ascii="Times New Roman" w:hAnsi="Times New Roman" w:cs="Times New Roman"/>
          <w:vertAlign w:val="subscript"/>
        </w:rPr>
        <w:t>c-0.05</w:t>
      </w:r>
      <w:r w:rsidRPr="00B067FE">
        <w:rPr>
          <w:rFonts w:ascii="Times New Roman" w:hAnsi="Times New Roman" w:cs="Times New Roman"/>
        </w:rPr>
        <w:t xml:space="preserve"> (2, 8)-Tab. = 4.4590</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Fr</w:t>
      </w:r>
      <w:r w:rsidRPr="00B067FE">
        <w:rPr>
          <w:rFonts w:ascii="Times New Roman" w:hAnsi="Times New Roman" w:cs="Times New Roman"/>
          <w:vertAlign w:val="subscript"/>
        </w:rPr>
        <w:t>-0.05</w:t>
      </w:r>
      <w:r w:rsidRPr="00B067FE">
        <w:rPr>
          <w:rFonts w:ascii="Times New Roman" w:hAnsi="Times New Roman" w:cs="Times New Roman"/>
        </w:rPr>
        <w:t xml:space="preserve"> (4, 8) - Tab. = 3.8379 </w:t>
      </w:r>
    </w:p>
    <w:p w:rsidR="001F2B1B" w:rsidRPr="00B067FE" w:rsidRDefault="001F2B1B" w:rsidP="001F2B1B">
      <w:pPr>
        <w:spacing w:line="360" w:lineRule="auto"/>
        <w:jc w:val="both"/>
        <w:rPr>
          <w:rFonts w:ascii="Times New Roman" w:hAnsi="Times New Roman" w:cs="Times New Roman"/>
          <w:b/>
        </w:rPr>
      </w:pPr>
    </w:p>
    <w:p w:rsidR="001F2B1B" w:rsidRPr="00B067FE" w:rsidRDefault="001F2B1B" w:rsidP="001F2B1B">
      <w:pPr>
        <w:spacing w:line="360" w:lineRule="auto"/>
        <w:jc w:val="both"/>
        <w:rPr>
          <w:rFonts w:ascii="Times New Roman" w:hAnsi="Times New Roman" w:cs="Times New Roman"/>
          <w:b/>
        </w:rPr>
      </w:pPr>
      <w:r w:rsidRPr="00B067FE">
        <w:rPr>
          <w:rFonts w:ascii="Times New Roman" w:hAnsi="Times New Roman" w:cs="Times New Roman"/>
          <w:b/>
        </w:rPr>
        <w:t>Decision:</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Since, the calculated value of Fc is greater than tabulated value of Fc (i.e. Fc-cal&gt;Fc-Tab.) of HDL. It is significant and null hypothesis (Ho) is rejected. It means there is significant relationship between costs, volume and profit analysis. Whereas, the calculated value of Fc is less than tabulated value of Fc (i.e. Fc-cal&lt;Fc-Tab.) of DNPL. It is not significant and Null Hypothesis is accepted. It means there is no significant difference between average cost, volume and profit</w: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And the calculation value of F</w:t>
      </w:r>
      <w:r w:rsidRPr="00B067FE">
        <w:rPr>
          <w:rFonts w:ascii="Times New Roman" w:hAnsi="Times New Roman" w:cs="Times New Roman"/>
          <w:vertAlign w:val="subscript"/>
        </w:rPr>
        <w:t>r</w:t>
      </w:r>
      <w:r w:rsidRPr="00B067FE">
        <w:rPr>
          <w:rFonts w:ascii="Times New Roman" w:hAnsi="Times New Roman" w:cs="Times New Roman"/>
        </w:rPr>
        <w:t xml:space="preserve"> is greater than tabulated value of Fr (i.e. Fr. Cal&gt; Fr. Tab.) of HDL. It is significant and null hypothesis (Ho) is rejected. It means there is significant relationship between year wise distribution of cost, volume and profit. Whereas, the calculation value of F</w:t>
      </w:r>
      <w:r w:rsidRPr="00B067FE">
        <w:rPr>
          <w:rFonts w:ascii="Times New Roman" w:hAnsi="Times New Roman" w:cs="Times New Roman"/>
          <w:vertAlign w:val="subscript"/>
        </w:rPr>
        <w:t>r</w:t>
      </w:r>
      <w:r w:rsidRPr="00B067FE">
        <w:rPr>
          <w:rFonts w:ascii="Times New Roman" w:hAnsi="Times New Roman" w:cs="Times New Roman"/>
        </w:rPr>
        <w:t xml:space="preserve"> is less than tabulated value of Fr (i.e. Fr. Cal&lt; Fr. Tab.) of DNPL. It is not significant and null hypothesis (Ho) is rejected. It means there is no significant relationship between year wise distribution of cost, volume and profit.</w: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tabs>
          <w:tab w:val="left" w:pos="540"/>
        </w:tabs>
        <w:spacing w:line="360" w:lineRule="auto"/>
        <w:jc w:val="both"/>
        <w:rPr>
          <w:rFonts w:ascii="Times New Roman" w:hAnsi="Times New Roman" w:cs="Times New Roman"/>
          <w:b/>
        </w:rPr>
      </w:pPr>
      <w:r w:rsidRPr="00B067FE">
        <w:rPr>
          <w:rFonts w:ascii="Times New Roman" w:hAnsi="Times New Roman" w:cs="Times New Roman"/>
          <w:b/>
        </w:rPr>
        <w:t xml:space="preserve">4.8 </w:t>
      </w:r>
      <w:r w:rsidRPr="00B067FE">
        <w:rPr>
          <w:rFonts w:ascii="Times New Roman" w:hAnsi="Times New Roman" w:cs="Times New Roman"/>
          <w:b/>
        </w:rPr>
        <w:tab/>
        <w:t>Major Findings</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 xml:space="preserve">From the analysis of various data collected by primary and secondary sources and on the basis of observation and discussion, the following major findings have been drawn: </w: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b/>
        </w:rPr>
        <w:t>4.8.1 Major Findings from Secondary Data</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Secondary data with the help of different financial and statistical tools was used to analyze. On the basis of data Presentation and analysis some important findings of the study are summarized below:</w:t>
      </w:r>
    </w:p>
    <w:p w:rsidR="001F2B1B" w:rsidRPr="00B067FE" w:rsidRDefault="001F2B1B" w:rsidP="001F2B1B">
      <w:pPr>
        <w:spacing w:line="360" w:lineRule="auto"/>
        <w:jc w:val="both"/>
        <w:rPr>
          <w:rFonts w:ascii="Times New Roman" w:hAnsi="Times New Roman" w:cs="Times New Roman"/>
        </w:rPr>
      </w:pPr>
    </w:p>
    <w:p w:rsidR="001F2B1B" w:rsidRPr="00B067FE" w:rsidRDefault="001F2B1B" w:rsidP="001F2B1B">
      <w:pPr>
        <w:numPr>
          <w:ilvl w:val="0"/>
          <w:numId w:val="60"/>
        </w:numPr>
        <w:spacing w:after="0" w:line="360" w:lineRule="auto"/>
        <w:ind w:left="360"/>
        <w:jc w:val="both"/>
        <w:rPr>
          <w:rFonts w:ascii="Times New Roman" w:hAnsi="Times New Roman" w:cs="Times New Roman"/>
        </w:rPr>
      </w:pPr>
      <w:r w:rsidRPr="00B067FE">
        <w:rPr>
          <w:rFonts w:ascii="Times New Roman" w:hAnsi="Times New Roman" w:cs="Times New Roman"/>
        </w:rPr>
        <w:t>Sales trend of both companies are increasing yearly. It shows that the net loss can be decrease in the future for HDL and profit should increase in DNPL.</w:t>
      </w:r>
    </w:p>
    <w:p w:rsidR="001F2B1B" w:rsidRPr="00B067FE" w:rsidRDefault="001F2B1B" w:rsidP="001F2B1B">
      <w:pPr>
        <w:numPr>
          <w:ilvl w:val="0"/>
          <w:numId w:val="60"/>
        </w:numPr>
        <w:spacing w:after="0" w:line="360" w:lineRule="auto"/>
        <w:ind w:left="360"/>
        <w:jc w:val="both"/>
        <w:rPr>
          <w:rFonts w:ascii="Times New Roman" w:hAnsi="Times New Roman" w:cs="Times New Roman"/>
        </w:rPr>
      </w:pPr>
      <w:r w:rsidRPr="00B067FE">
        <w:rPr>
          <w:rFonts w:ascii="Times New Roman" w:hAnsi="Times New Roman" w:cs="Times New Roman"/>
        </w:rPr>
        <w:lastRenderedPageBreak/>
        <w:t>Sales plan of both companies are not properly maintained. There is a fluctuation between Budgeted Sales and Actual Sales in each year.</w:t>
      </w:r>
    </w:p>
    <w:p w:rsidR="001F2B1B" w:rsidRPr="00B067FE" w:rsidRDefault="001F2B1B" w:rsidP="001F2B1B">
      <w:pPr>
        <w:numPr>
          <w:ilvl w:val="0"/>
          <w:numId w:val="61"/>
        </w:numPr>
        <w:spacing w:after="0" w:line="360" w:lineRule="auto"/>
        <w:ind w:left="360"/>
        <w:jc w:val="both"/>
        <w:rPr>
          <w:rFonts w:ascii="Times New Roman" w:hAnsi="Times New Roman" w:cs="Times New Roman"/>
        </w:rPr>
      </w:pPr>
      <w:r w:rsidRPr="00B067FE">
        <w:rPr>
          <w:rFonts w:ascii="Times New Roman" w:hAnsi="Times New Roman" w:cs="Times New Roman"/>
        </w:rPr>
        <w:t>Expenses trend of both is increasing year by year..</w:t>
      </w:r>
    </w:p>
    <w:p w:rsidR="001F2B1B" w:rsidRPr="00B067FE" w:rsidRDefault="001F2B1B" w:rsidP="001F2B1B">
      <w:pPr>
        <w:numPr>
          <w:ilvl w:val="0"/>
          <w:numId w:val="62"/>
        </w:numPr>
        <w:spacing w:after="0" w:line="360" w:lineRule="auto"/>
        <w:ind w:left="360"/>
        <w:jc w:val="both"/>
        <w:rPr>
          <w:rFonts w:ascii="Times New Roman" w:hAnsi="Times New Roman" w:cs="Times New Roman"/>
        </w:rPr>
      </w:pPr>
      <w:r w:rsidRPr="00B067FE">
        <w:rPr>
          <w:rFonts w:ascii="Times New Roman" w:hAnsi="Times New Roman" w:cs="Times New Roman"/>
        </w:rPr>
        <w:t>The costs of both companies are classified into fixed and variable. There is no  practice of identifying semi variable and their segregation into variable and fixed by using scientific techniques.</w:t>
      </w:r>
    </w:p>
    <w:p w:rsidR="001F2B1B" w:rsidRPr="00B067FE" w:rsidRDefault="001F2B1B" w:rsidP="001F2B1B">
      <w:pPr>
        <w:numPr>
          <w:ilvl w:val="0"/>
          <w:numId w:val="36"/>
        </w:numPr>
        <w:tabs>
          <w:tab w:val="clear" w:pos="720"/>
        </w:tabs>
        <w:spacing w:after="0" w:line="360" w:lineRule="auto"/>
        <w:ind w:left="360"/>
        <w:jc w:val="both"/>
        <w:rPr>
          <w:rFonts w:ascii="Times New Roman" w:hAnsi="Times New Roman" w:cs="Times New Roman"/>
        </w:rPr>
      </w:pPr>
      <w:r w:rsidRPr="00B067FE">
        <w:rPr>
          <w:rFonts w:ascii="Times New Roman" w:hAnsi="Times New Roman" w:cs="Times New Roman"/>
        </w:rPr>
        <w:t>The total fixed costs of the companies are increasing annually. Advertisement, salary and allowance, communication expenses, insurance premium, depreciation and interest on long term are higher portion of total fixed costs and the amounts of these items are highly incremental condition.</w:t>
      </w:r>
    </w:p>
    <w:p w:rsidR="001F2B1B" w:rsidRPr="00B067FE" w:rsidRDefault="001F2B1B" w:rsidP="001F2B1B">
      <w:pPr>
        <w:numPr>
          <w:ilvl w:val="0"/>
          <w:numId w:val="36"/>
        </w:numPr>
        <w:tabs>
          <w:tab w:val="clear" w:pos="720"/>
        </w:tabs>
        <w:spacing w:after="0" w:line="360" w:lineRule="auto"/>
        <w:ind w:left="360"/>
        <w:jc w:val="both"/>
        <w:rPr>
          <w:rFonts w:ascii="Times New Roman" w:hAnsi="Times New Roman" w:cs="Times New Roman"/>
        </w:rPr>
      </w:pPr>
      <w:r w:rsidRPr="00B067FE">
        <w:rPr>
          <w:rFonts w:ascii="Times New Roman" w:hAnsi="Times New Roman" w:cs="Times New Roman"/>
        </w:rPr>
        <w:t>The variable costs are also at increasing trends and vital items are material with direct expenses on purchase, royalty, sales promotion expenses, transportation and insurance expenses, salary and wages leakage and breakage, complementary expenses, traveling expenses and water and electricity.</w:t>
      </w:r>
    </w:p>
    <w:p w:rsidR="001F2B1B" w:rsidRPr="00B067FE" w:rsidRDefault="001F2B1B" w:rsidP="001F2B1B">
      <w:pPr>
        <w:numPr>
          <w:ilvl w:val="0"/>
          <w:numId w:val="36"/>
        </w:numPr>
        <w:tabs>
          <w:tab w:val="clear" w:pos="720"/>
        </w:tabs>
        <w:spacing w:after="0" w:line="360" w:lineRule="auto"/>
        <w:ind w:left="360"/>
        <w:jc w:val="both"/>
        <w:rPr>
          <w:rFonts w:ascii="Times New Roman" w:hAnsi="Times New Roman" w:cs="Times New Roman"/>
        </w:rPr>
      </w:pPr>
      <w:r w:rsidRPr="00B067FE">
        <w:rPr>
          <w:rFonts w:ascii="Times New Roman" w:hAnsi="Times New Roman" w:cs="Times New Roman"/>
        </w:rPr>
        <w:t>Some specific products are utilizing their specific fixed costs. Since lower fixed costs, mass production and sales of selective product lines causes profitability.</w:t>
      </w:r>
    </w:p>
    <w:p w:rsidR="001F2B1B" w:rsidRPr="00B067FE" w:rsidRDefault="001F2B1B" w:rsidP="001F2B1B">
      <w:pPr>
        <w:numPr>
          <w:ilvl w:val="0"/>
          <w:numId w:val="36"/>
        </w:numPr>
        <w:tabs>
          <w:tab w:val="clear" w:pos="720"/>
        </w:tabs>
        <w:spacing w:after="0" w:line="360" w:lineRule="auto"/>
        <w:ind w:left="360"/>
        <w:jc w:val="both"/>
        <w:rPr>
          <w:rFonts w:ascii="Times New Roman" w:hAnsi="Times New Roman" w:cs="Times New Roman"/>
        </w:rPr>
      </w:pPr>
      <w:r w:rsidRPr="00B067FE">
        <w:rPr>
          <w:rFonts w:ascii="Times New Roman" w:hAnsi="Times New Roman" w:cs="Times New Roman"/>
        </w:rPr>
        <w:t xml:space="preserve"> For profit achievement, the company should be adjusted fixed cost, variable cost, sales and profit by PV Ratio analysis.</w:t>
      </w:r>
    </w:p>
    <w:p w:rsidR="001F2B1B" w:rsidRPr="00B067FE" w:rsidRDefault="001F2B1B" w:rsidP="001F2B1B">
      <w:pPr>
        <w:numPr>
          <w:ilvl w:val="0"/>
          <w:numId w:val="36"/>
        </w:numPr>
        <w:tabs>
          <w:tab w:val="clear" w:pos="720"/>
        </w:tabs>
        <w:spacing w:after="0" w:line="360" w:lineRule="auto"/>
        <w:ind w:left="360"/>
        <w:jc w:val="both"/>
        <w:rPr>
          <w:rFonts w:ascii="Times New Roman" w:hAnsi="Times New Roman" w:cs="Times New Roman"/>
        </w:rPr>
      </w:pPr>
      <w:r w:rsidRPr="00B067FE">
        <w:rPr>
          <w:rFonts w:ascii="Times New Roman" w:hAnsi="Times New Roman" w:cs="Times New Roman"/>
        </w:rPr>
        <w:t>From hypothesis test it is found that there is significant relationship between cost volume and profit of HDL, where as there is no significant difference between averages cost, volume and profit of DNPL.</w:t>
      </w:r>
    </w:p>
    <w:p w:rsidR="001F2B1B" w:rsidRPr="00B067FE" w:rsidRDefault="001F2B1B" w:rsidP="001F2B1B">
      <w:pPr>
        <w:numPr>
          <w:ilvl w:val="0"/>
          <w:numId w:val="36"/>
        </w:numPr>
        <w:tabs>
          <w:tab w:val="clear" w:pos="720"/>
        </w:tabs>
        <w:spacing w:after="0" w:line="360" w:lineRule="auto"/>
        <w:ind w:left="360"/>
        <w:jc w:val="both"/>
        <w:rPr>
          <w:rFonts w:ascii="Times New Roman" w:hAnsi="Times New Roman" w:cs="Times New Roman"/>
        </w:rPr>
      </w:pPr>
      <w:r w:rsidRPr="00B067FE">
        <w:rPr>
          <w:rFonts w:ascii="Times New Roman" w:hAnsi="Times New Roman" w:cs="Times New Roman"/>
        </w:rPr>
        <w:t>The CM in about 20% which is much low to cover up its fixed costs. The actual sales of major products are more than BEP at the presented fiscal year. The CM ratio of HDL and DNPL are less than and nearly 20%.</w:t>
      </w:r>
      <w:r w:rsidRPr="00B067FE">
        <w:rPr>
          <w:rFonts w:ascii="Times New Roman" w:hAnsi="Times New Roman" w:cs="Times New Roman"/>
        </w:rPr>
        <w:tab/>
      </w:r>
    </w:p>
    <w:p w:rsidR="001F2B1B" w:rsidRPr="00B067FE" w:rsidRDefault="001F2B1B" w:rsidP="001F2B1B">
      <w:pPr>
        <w:pStyle w:val="BodyTextIndent"/>
        <w:spacing w:after="0" w:line="360" w:lineRule="auto"/>
        <w:jc w:val="both"/>
      </w:pPr>
    </w:p>
    <w:p w:rsidR="001F2B1B" w:rsidRPr="00B067FE" w:rsidRDefault="001F2B1B" w:rsidP="001F2B1B">
      <w:pPr>
        <w:spacing w:line="360" w:lineRule="auto"/>
        <w:jc w:val="both"/>
        <w:rPr>
          <w:rFonts w:ascii="Times New Roman" w:hAnsi="Times New Roman" w:cs="Times New Roman"/>
          <w:b/>
        </w:rPr>
      </w:pPr>
      <w:r w:rsidRPr="00B067FE">
        <w:rPr>
          <w:rFonts w:ascii="Times New Roman" w:hAnsi="Times New Roman" w:cs="Times New Roman"/>
          <w:b/>
        </w:rPr>
        <w:t>4.8.2 Major Findings from Primary Data</w:t>
      </w:r>
    </w:p>
    <w:p w:rsidR="001F2B1B" w:rsidRPr="00B067FE" w:rsidRDefault="001F2B1B" w:rsidP="001F2B1B">
      <w:pPr>
        <w:spacing w:line="360" w:lineRule="auto"/>
        <w:jc w:val="both"/>
        <w:rPr>
          <w:rFonts w:ascii="Times New Roman" w:hAnsi="Times New Roman" w:cs="Times New Roman"/>
        </w:rPr>
      </w:pPr>
      <w:r w:rsidRPr="00B067FE">
        <w:rPr>
          <w:rFonts w:ascii="Times New Roman" w:hAnsi="Times New Roman" w:cs="Times New Roman"/>
        </w:rPr>
        <w:t>From the opinion survey of various respondents i.e. Top level, Middle level and Lower level officials, the following findings has been drawn:</w:t>
      </w:r>
    </w:p>
    <w:p w:rsidR="001F2B1B" w:rsidRPr="00B067FE" w:rsidRDefault="001F2B1B" w:rsidP="001F2B1B">
      <w:pPr>
        <w:numPr>
          <w:ilvl w:val="0"/>
          <w:numId w:val="44"/>
        </w:numPr>
        <w:tabs>
          <w:tab w:val="clear" w:pos="1620"/>
        </w:tabs>
        <w:spacing w:after="0" w:line="360" w:lineRule="auto"/>
        <w:ind w:left="360"/>
        <w:jc w:val="both"/>
        <w:rPr>
          <w:rFonts w:ascii="Times New Roman" w:hAnsi="Times New Roman" w:cs="Times New Roman"/>
        </w:rPr>
      </w:pPr>
      <w:r w:rsidRPr="00B067FE">
        <w:rPr>
          <w:rFonts w:ascii="Times New Roman" w:hAnsi="Times New Roman" w:cs="Times New Roman"/>
        </w:rPr>
        <w:t xml:space="preserve">Practices of CVP analysis tools are not mostly used to forecast and evaluate cost, volume and profit in the manufacturing companies </w:t>
      </w:r>
    </w:p>
    <w:p w:rsidR="001F2B1B" w:rsidRPr="00B067FE" w:rsidRDefault="001F2B1B" w:rsidP="001F2B1B">
      <w:pPr>
        <w:numPr>
          <w:ilvl w:val="0"/>
          <w:numId w:val="44"/>
        </w:numPr>
        <w:tabs>
          <w:tab w:val="clear" w:pos="1620"/>
        </w:tabs>
        <w:spacing w:after="0" w:line="360" w:lineRule="auto"/>
        <w:ind w:left="360"/>
        <w:jc w:val="both"/>
        <w:rPr>
          <w:rFonts w:ascii="Times New Roman" w:hAnsi="Times New Roman" w:cs="Times New Roman"/>
        </w:rPr>
      </w:pPr>
      <w:r w:rsidRPr="00B067FE">
        <w:rPr>
          <w:rFonts w:ascii="Times New Roman" w:hAnsi="Times New Roman" w:cs="Times New Roman"/>
        </w:rPr>
        <w:t>Management of the companies are not in favor of segregation of cost in variable and fixed, mostly they used as a variable and fixed cost whatever the nature of cost.</w:t>
      </w:r>
    </w:p>
    <w:p w:rsidR="001F2B1B" w:rsidRPr="00B067FE" w:rsidRDefault="001F2B1B" w:rsidP="001F2B1B">
      <w:pPr>
        <w:numPr>
          <w:ilvl w:val="0"/>
          <w:numId w:val="44"/>
        </w:numPr>
        <w:tabs>
          <w:tab w:val="clear" w:pos="1620"/>
        </w:tabs>
        <w:spacing w:after="0" w:line="360" w:lineRule="auto"/>
        <w:ind w:left="360"/>
        <w:jc w:val="both"/>
        <w:rPr>
          <w:rFonts w:ascii="Times New Roman" w:hAnsi="Times New Roman" w:cs="Times New Roman"/>
        </w:rPr>
      </w:pPr>
      <w:r w:rsidRPr="00B067FE">
        <w:rPr>
          <w:rFonts w:ascii="Times New Roman" w:hAnsi="Times New Roman" w:cs="Times New Roman"/>
        </w:rPr>
        <w:t>Management of the both companies not taking interest for BEP analysis.</w:t>
      </w:r>
    </w:p>
    <w:p w:rsidR="001F2B1B" w:rsidRPr="00B067FE" w:rsidRDefault="001F2B1B" w:rsidP="001F2B1B">
      <w:pPr>
        <w:numPr>
          <w:ilvl w:val="0"/>
          <w:numId w:val="44"/>
        </w:numPr>
        <w:tabs>
          <w:tab w:val="clear" w:pos="1620"/>
        </w:tabs>
        <w:spacing w:after="0" w:line="360" w:lineRule="auto"/>
        <w:ind w:left="360"/>
        <w:jc w:val="both"/>
        <w:rPr>
          <w:rFonts w:ascii="Times New Roman" w:hAnsi="Times New Roman" w:cs="Times New Roman"/>
        </w:rPr>
      </w:pPr>
      <w:r w:rsidRPr="00B067FE">
        <w:rPr>
          <w:rFonts w:ascii="Times New Roman" w:hAnsi="Times New Roman" w:cs="Times New Roman"/>
        </w:rPr>
        <w:t>Both of the companies are focusing their objectives on increase in profit.</w:t>
      </w:r>
    </w:p>
    <w:p w:rsidR="001F2B1B" w:rsidRPr="00B067FE" w:rsidRDefault="001F2B1B" w:rsidP="001F2B1B">
      <w:pPr>
        <w:numPr>
          <w:ilvl w:val="0"/>
          <w:numId w:val="44"/>
        </w:numPr>
        <w:tabs>
          <w:tab w:val="clear" w:pos="1620"/>
        </w:tabs>
        <w:spacing w:after="0" w:line="360" w:lineRule="auto"/>
        <w:ind w:left="360"/>
        <w:jc w:val="both"/>
        <w:rPr>
          <w:rFonts w:ascii="Times New Roman" w:hAnsi="Times New Roman" w:cs="Times New Roman"/>
        </w:rPr>
      </w:pPr>
      <w:r w:rsidRPr="00B067FE">
        <w:rPr>
          <w:rFonts w:ascii="Times New Roman" w:hAnsi="Times New Roman" w:cs="Times New Roman"/>
        </w:rPr>
        <w:lastRenderedPageBreak/>
        <w:t>For decision making process, participating all staffs would be great thought of the both companies.</w:t>
      </w:r>
    </w:p>
    <w:p w:rsidR="001F2B1B" w:rsidRPr="00B067FE" w:rsidRDefault="001F2B1B" w:rsidP="001F2B1B">
      <w:pPr>
        <w:numPr>
          <w:ilvl w:val="0"/>
          <w:numId w:val="44"/>
        </w:numPr>
        <w:tabs>
          <w:tab w:val="clear" w:pos="1620"/>
        </w:tabs>
        <w:spacing w:after="0" w:line="360" w:lineRule="auto"/>
        <w:ind w:left="360"/>
        <w:jc w:val="both"/>
        <w:rPr>
          <w:rFonts w:ascii="Times New Roman" w:hAnsi="Times New Roman" w:cs="Times New Roman"/>
        </w:rPr>
      </w:pPr>
      <w:r w:rsidRPr="00B067FE">
        <w:rPr>
          <w:rFonts w:ascii="Times New Roman" w:hAnsi="Times New Roman" w:cs="Times New Roman"/>
        </w:rPr>
        <w:t>Both of the companies facing the political problems. So government should take attention for this decision.</w:t>
      </w:r>
    </w:p>
    <w:p w:rsidR="001F2B1B" w:rsidRPr="00B067FE" w:rsidRDefault="001F2B1B" w:rsidP="001F2B1B">
      <w:pPr>
        <w:numPr>
          <w:ilvl w:val="0"/>
          <w:numId w:val="44"/>
        </w:numPr>
        <w:tabs>
          <w:tab w:val="clear" w:pos="1620"/>
        </w:tabs>
        <w:spacing w:after="0" w:line="360" w:lineRule="auto"/>
        <w:ind w:left="360"/>
        <w:jc w:val="both"/>
        <w:rPr>
          <w:rFonts w:ascii="Times New Roman" w:hAnsi="Times New Roman" w:cs="Times New Roman"/>
        </w:rPr>
      </w:pPr>
      <w:r w:rsidRPr="00B067FE">
        <w:rPr>
          <w:rFonts w:ascii="Times New Roman" w:hAnsi="Times New Roman" w:cs="Times New Roman"/>
        </w:rPr>
        <w:t>Companies show the interest in the PV analysis but there are not proper used of techniques towards it.</w:t>
      </w:r>
    </w:p>
    <w:p w:rsidR="001F2B1B" w:rsidRPr="00B067FE" w:rsidRDefault="001F2B1B" w:rsidP="001F2B1B">
      <w:pPr>
        <w:spacing w:line="360" w:lineRule="auto"/>
        <w:ind w:left="360"/>
        <w:jc w:val="both"/>
        <w:rPr>
          <w:rFonts w:ascii="Times New Roman" w:hAnsi="Times New Roman" w:cs="Times New Roman"/>
        </w:rPr>
      </w:pPr>
    </w:p>
    <w:p w:rsidR="001F2B1B" w:rsidRPr="00B067FE" w:rsidRDefault="001F2B1B" w:rsidP="001F2B1B">
      <w:pPr>
        <w:pStyle w:val="Title"/>
        <w:spacing w:line="360" w:lineRule="auto"/>
      </w:pPr>
      <w:r w:rsidRPr="00B067FE">
        <w:br w:type="page"/>
      </w:r>
      <w:r w:rsidRPr="00B067FE">
        <w:lastRenderedPageBreak/>
        <w:t>CHAPTER – V</w:t>
      </w:r>
    </w:p>
    <w:p w:rsidR="001F2B1B" w:rsidRPr="00B067FE" w:rsidRDefault="001F2B1B" w:rsidP="001F2B1B">
      <w:pPr>
        <w:pStyle w:val="Title"/>
        <w:spacing w:line="360" w:lineRule="auto"/>
      </w:pPr>
    </w:p>
    <w:p w:rsidR="001F2B1B" w:rsidRPr="00B067FE" w:rsidRDefault="001F2B1B" w:rsidP="001F2B1B">
      <w:pPr>
        <w:spacing w:line="360" w:lineRule="auto"/>
        <w:jc w:val="center"/>
        <w:rPr>
          <w:rFonts w:ascii="Times New Roman" w:hAnsi="Times New Roman" w:cs="Times New Roman"/>
          <w:b/>
          <w:bCs/>
        </w:rPr>
      </w:pPr>
      <w:r w:rsidRPr="00B067FE">
        <w:rPr>
          <w:rFonts w:ascii="Times New Roman" w:hAnsi="Times New Roman" w:cs="Times New Roman"/>
          <w:b/>
          <w:bCs/>
        </w:rPr>
        <w:t>SUMMARY, CONCLUSION AND RECOMMENDATIONS</w:t>
      </w:r>
    </w:p>
    <w:p w:rsidR="001F2B1B" w:rsidRPr="00B067FE" w:rsidRDefault="001F2B1B" w:rsidP="001F2B1B">
      <w:pPr>
        <w:spacing w:line="360" w:lineRule="auto"/>
        <w:jc w:val="both"/>
        <w:rPr>
          <w:rFonts w:ascii="Times New Roman" w:hAnsi="Times New Roman" w:cs="Times New Roman"/>
          <w:b/>
          <w:bCs/>
        </w:rPr>
      </w:pPr>
    </w:p>
    <w:p w:rsidR="001F2B1B" w:rsidRPr="00B067FE" w:rsidRDefault="001F2B1B" w:rsidP="001F2B1B">
      <w:pPr>
        <w:pStyle w:val="ListParagraph"/>
        <w:numPr>
          <w:ilvl w:val="1"/>
          <w:numId w:val="58"/>
        </w:numPr>
        <w:spacing w:line="360" w:lineRule="auto"/>
        <w:rPr>
          <w:b/>
          <w:bCs/>
        </w:rPr>
      </w:pPr>
      <w:r w:rsidRPr="00B067FE">
        <w:rPr>
          <w:b/>
          <w:bCs/>
        </w:rPr>
        <w:t>Summary</w:t>
      </w:r>
    </w:p>
    <w:p w:rsidR="001F2B1B" w:rsidRPr="00B067FE" w:rsidRDefault="001F2B1B" w:rsidP="001F2B1B">
      <w:pPr>
        <w:pStyle w:val="BodyTextIndent"/>
        <w:spacing w:after="0" w:line="360" w:lineRule="auto"/>
        <w:ind w:left="0"/>
        <w:jc w:val="both"/>
      </w:pPr>
      <w:r w:rsidRPr="00B067FE">
        <w:t>As we know that the efficiency and effectiveness of any business organization depends upon formulation of effective plan and its implementation and control. Cost-volume-profit analysis is one of the most important tools for the management for profit planning and control over the variation of any. The successful operation of the company or organization, which results out of excess of income over expenditure, which is profit, depends on how effectively the management has formulated plan, how is the co-ordination done and what are the controlling measures for the deviation resulting from the difference from the actual performance and planned performance. CVP analysis plays a vital role for improving the performance of the company by helping in formulating effective profit plan and control without which an organization cannot exist in the important planning tool for the management.</w:t>
      </w:r>
    </w:p>
    <w:p w:rsidR="001F2B1B" w:rsidRPr="00B067FE" w:rsidRDefault="001F2B1B" w:rsidP="001F2B1B">
      <w:pPr>
        <w:pStyle w:val="BodyTextIndent"/>
        <w:spacing w:after="0" w:line="360" w:lineRule="auto"/>
        <w:ind w:left="0"/>
        <w:jc w:val="both"/>
      </w:pPr>
    </w:p>
    <w:p w:rsidR="001F2B1B" w:rsidRPr="00B067FE" w:rsidRDefault="001F2B1B" w:rsidP="001F2B1B">
      <w:pPr>
        <w:pStyle w:val="BodyTextIndent"/>
        <w:spacing w:after="0" w:line="360" w:lineRule="auto"/>
        <w:ind w:left="0"/>
        <w:jc w:val="both"/>
      </w:pPr>
      <w:r w:rsidRPr="00B067FE">
        <w:t>Management effectively achieves organizational objectives through the efficient use of scarce resources in a changing environment. Future is uncertain which creates risk and to reduce risk, the only reliable weapon is good management. C-V-P analysis is an analytical technique for studying the relationship between Volume, costs and profit which helps to manage future cost and profit. Profit planning is a management technique and it is a written plan in all aspect of business operation for specific future period. C-V-P analysis is a device used to determine the usefulness of profit planning process of the firm. In fact, the entire field of profit planning has become associated with C-V-P relationship.</w:t>
      </w:r>
    </w:p>
    <w:p w:rsidR="001F2B1B" w:rsidRPr="00B067FE" w:rsidRDefault="001F2B1B" w:rsidP="001F2B1B">
      <w:pPr>
        <w:pStyle w:val="BodyTextIndent"/>
        <w:spacing w:after="0" w:line="360" w:lineRule="auto"/>
        <w:ind w:left="0"/>
        <w:jc w:val="both"/>
      </w:pPr>
    </w:p>
    <w:p w:rsidR="001F2B1B" w:rsidRPr="00B067FE" w:rsidRDefault="001F2B1B" w:rsidP="001F2B1B">
      <w:pPr>
        <w:pStyle w:val="BodyTextIndent"/>
        <w:spacing w:after="0" w:line="360" w:lineRule="auto"/>
        <w:ind w:left="0"/>
        <w:jc w:val="both"/>
      </w:pPr>
      <w:r w:rsidRPr="00B067FE">
        <w:t xml:space="preserve">Cost-Volume-Profit Analysis, a most important tool of profit planning means of predicting the effect of changes in costs and sales level on the income of business. In its simplest form, it involves the determination of sales level at which a company neither earns a profit nor incurs a loss, or in other word the point at which it breaks even. Often Break-even analysis is known as </w:t>
      </w:r>
      <w:r w:rsidRPr="00B067FE">
        <w:lastRenderedPageBreak/>
        <w:t>C-V-P analysis. But Break- even analysis is a special case of C-V-P analysis. However, C-V-P analysis techniques is included to find out sales volume to earn a zero profit or desired profit, to affect income by changes in selling price, to check income if new machine will be installed, to examine operating profit if fixed cost as well as unit variable cost will be changes etc. Solving such alternatives C-V-P analysis is more appropriate than Break-even analysis.</w:t>
      </w:r>
    </w:p>
    <w:p w:rsidR="001F2B1B" w:rsidRPr="00B067FE" w:rsidRDefault="001F2B1B" w:rsidP="001F2B1B">
      <w:pPr>
        <w:pStyle w:val="BodyTextIndent"/>
        <w:spacing w:after="0" w:line="360" w:lineRule="auto"/>
        <w:ind w:left="0"/>
        <w:jc w:val="both"/>
      </w:pPr>
    </w:p>
    <w:p w:rsidR="001F2B1B" w:rsidRPr="00B067FE" w:rsidRDefault="001F2B1B" w:rsidP="001F2B1B">
      <w:pPr>
        <w:pStyle w:val="BodyTextIndent"/>
        <w:spacing w:after="0" w:line="360" w:lineRule="auto"/>
        <w:ind w:left="0"/>
        <w:jc w:val="both"/>
      </w:pPr>
      <w:r w:rsidRPr="00B067FE">
        <w:t>In this way company may use C-V-P analysis as planning tool when sales volume, unit selling price and variable and fixed cost are known, then to find out profit, as target profit at certain sales volume. By using C-V-P analysis tools, the management of the company can control the costs also.</w:t>
      </w:r>
    </w:p>
    <w:p w:rsidR="001F2B1B" w:rsidRPr="00B067FE" w:rsidRDefault="001F2B1B" w:rsidP="001F2B1B">
      <w:pPr>
        <w:pStyle w:val="BodyTextIndent"/>
        <w:spacing w:after="0" w:line="360" w:lineRule="auto"/>
        <w:ind w:left="0"/>
        <w:jc w:val="both"/>
      </w:pPr>
    </w:p>
    <w:p w:rsidR="001F2B1B" w:rsidRPr="00B067FE" w:rsidRDefault="001F2B1B" w:rsidP="001F2B1B">
      <w:pPr>
        <w:pStyle w:val="BodyTextIndent"/>
        <w:spacing w:after="0" w:line="360" w:lineRule="auto"/>
        <w:ind w:left="0"/>
        <w:jc w:val="both"/>
      </w:pPr>
      <w:r w:rsidRPr="00B067FE">
        <w:t>The C-V-P analysis tool is applied in the Himalayan Distiller Ltd. and Dabar Nepal Private Limited to find out whether the tool is practicing or not. Himalayan Distillery Ltd., one of the leading alcoholic manufacturer and Dabar Nepal Private Limited, one of the leading liquor and medicine manufacturer, which are the largest player in Nepalese liquor market and for decades has been synonymous with quality product, had not practicing C-V-P analysis tools, costs are not segregated as fixed costs and variable costs where there are not proper mechanism to segregate semi-variable or semi-fixed costs into fixed and variable cost. To solve the problems regarding C-V-P analysis and not application, some objectives are formulated: cost segregation as fixed and variable cost, unit variable by adopting suitable mechanism and computation of C-V-P analysis by its extension tools. To fulfill the objectives of the study, historical as well as managerial research design is adopted.</w:t>
      </w:r>
    </w:p>
    <w:p w:rsidR="001F2B1B" w:rsidRPr="00B067FE" w:rsidRDefault="001F2B1B" w:rsidP="001F2B1B">
      <w:pPr>
        <w:pStyle w:val="BodyTextIndent"/>
        <w:spacing w:after="0" w:line="360" w:lineRule="auto"/>
        <w:ind w:left="0"/>
        <w:jc w:val="both"/>
      </w:pPr>
    </w:p>
    <w:p w:rsidR="001F2B1B" w:rsidRPr="00B067FE" w:rsidRDefault="001F2B1B" w:rsidP="001F2B1B">
      <w:pPr>
        <w:pStyle w:val="BodyTextIndent"/>
        <w:spacing w:after="0" w:line="360" w:lineRule="auto"/>
        <w:ind w:left="0"/>
        <w:jc w:val="both"/>
      </w:pPr>
      <w:r w:rsidRPr="00B067FE">
        <w:t>Hence, descriptive and quantitative technique are used to analyze and interpretation the data. After it, some finding: major and others are also achieved.</w:t>
      </w:r>
    </w:p>
    <w:p w:rsidR="001F2B1B" w:rsidRPr="00B067FE" w:rsidRDefault="001F2B1B" w:rsidP="001F2B1B">
      <w:pPr>
        <w:pStyle w:val="BodyTextIndent"/>
        <w:spacing w:after="0" w:line="360" w:lineRule="auto"/>
        <w:ind w:left="0"/>
        <w:jc w:val="both"/>
      </w:pPr>
    </w:p>
    <w:p w:rsidR="001F2B1B" w:rsidRPr="00B067FE" w:rsidRDefault="001F2B1B" w:rsidP="001F2B1B">
      <w:pPr>
        <w:pStyle w:val="BodyTextIndent"/>
        <w:numPr>
          <w:ilvl w:val="1"/>
          <w:numId w:val="39"/>
        </w:numPr>
        <w:spacing w:after="0" w:line="360" w:lineRule="auto"/>
        <w:jc w:val="both"/>
        <w:rPr>
          <w:b/>
          <w:bCs/>
        </w:rPr>
      </w:pPr>
      <w:r w:rsidRPr="00B067FE">
        <w:rPr>
          <w:b/>
          <w:bCs/>
        </w:rPr>
        <w:t xml:space="preserve"> Conclusion</w:t>
      </w:r>
    </w:p>
    <w:p w:rsidR="001F2B1B" w:rsidRPr="00B067FE" w:rsidRDefault="001F2B1B" w:rsidP="001F2B1B">
      <w:pPr>
        <w:pStyle w:val="BodyTextIndent"/>
        <w:spacing w:after="0" w:line="360" w:lineRule="auto"/>
        <w:ind w:left="0"/>
        <w:jc w:val="both"/>
      </w:pPr>
      <w:r w:rsidRPr="00B067FE">
        <w:t xml:space="preserve">Different types of profit planning tools, which are used in the academic field, are not found applied by both companies. It shows the gap between the theory and practice. C-V-P analysis is not applied by both companies as no segregation of cost in to fixed and variable, which is the hardcore of CVP analysis. Company has no clear-cut boundaries to separate cost into fixed and </w:t>
      </w:r>
      <w:r w:rsidRPr="00B067FE">
        <w:lastRenderedPageBreak/>
        <w:t>variable. The classification of cost is not scientific and systematic. So, both companies have not been able to use C-V-P analysis and make the realistic and smart budget.</w:t>
      </w:r>
    </w:p>
    <w:p w:rsidR="001F2B1B" w:rsidRPr="00B067FE" w:rsidRDefault="001F2B1B" w:rsidP="001F2B1B">
      <w:pPr>
        <w:pStyle w:val="BodyTextIndent"/>
        <w:spacing w:after="0" w:line="360" w:lineRule="auto"/>
        <w:ind w:left="0"/>
        <w:jc w:val="both"/>
      </w:pPr>
    </w:p>
    <w:p w:rsidR="001F2B1B" w:rsidRPr="00B067FE" w:rsidRDefault="001F2B1B" w:rsidP="001F2B1B">
      <w:pPr>
        <w:pStyle w:val="BodyTextIndent"/>
        <w:spacing w:after="0" w:line="360" w:lineRule="auto"/>
        <w:ind w:left="0"/>
        <w:jc w:val="both"/>
      </w:pPr>
      <w:r w:rsidRPr="00B067FE">
        <w:t>Since, not adopting C-V-P analysis tool for profit planning, before and after operation of venture, HDL and DNPL had incurring loss and little bit profit annually respectively. The huge amount had invested into fixed costs. The contribution margin is very low cause of higher unit variable cost. Depreciation and interest on long-term loan is increasing annually. Other controllable cost is also increasing. BEP of the HDL is fluctuated whereas DNPL is increased. The MOS of the DNPL is low so the percentage decrease in sales revenue can lead to the company huge losses, whereas the MOS of HDL is in negative situation. Overall BEP of the both companies are very high as the companies have not provided attention to sell more under these circumstances unless management revised their cost structure as soon as possible.</w:t>
      </w:r>
    </w:p>
    <w:p w:rsidR="001F2B1B" w:rsidRPr="00B067FE" w:rsidRDefault="001F2B1B" w:rsidP="001F2B1B">
      <w:pPr>
        <w:pStyle w:val="BodyTextIndent"/>
        <w:spacing w:after="0" w:line="360" w:lineRule="auto"/>
        <w:ind w:left="0"/>
        <w:jc w:val="both"/>
      </w:pPr>
    </w:p>
    <w:p w:rsidR="001F2B1B" w:rsidRPr="00B067FE" w:rsidRDefault="001F2B1B" w:rsidP="001F2B1B">
      <w:pPr>
        <w:pStyle w:val="BodyTextIndent"/>
        <w:spacing w:after="0" w:line="360" w:lineRule="auto"/>
        <w:ind w:left="0"/>
        <w:jc w:val="both"/>
      </w:pPr>
      <w:r w:rsidRPr="00B067FE">
        <w:t>Hence, avoiding C-V-P analysis tool and not utilizing full capacity, the companies are bearing loss as well as not attaining satisfactory profit. Promoter and director, and staff of the company are enjoying by achieving allowance and salary respectively. Other part, general shareholders are not achieving dividend and government couldn’t claim for income tax since loss and loss recovery situation.</w:t>
      </w:r>
    </w:p>
    <w:p w:rsidR="001F2B1B" w:rsidRPr="00B067FE" w:rsidRDefault="001F2B1B" w:rsidP="001F2B1B">
      <w:pPr>
        <w:pStyle w:val="BodyTextIndent"/>
        <w:spacing w:after="0" w:line="360" w:lineRule="auto"/>
        <w:ind w:left="0"/>
        <w:jc w:val="both"/>
      </w:pPr>
    </w:p>
    <w:p w:rsidR="001F2B1B" w:rsidRPr="00B067FE" w:rsidRDefault="001F2B1B" w:rsidP="001F2B1B">
      <w:pPr>
        <w:pStyle w:val="BodyTextIndent"/>
        <w:numPr>
          <w:ilvl w:val="1"/>
          <w:numId w:val="39"/>
        </w:numPr>
        <w:spacing w:after="0" w:line="360" w:lineRule="auto"/>
        <w:jc w:val="both"/>
        <w:rPr>
          <w:b/>
          <w:bCs/>
        </w:rPr>
      </w:pPr>
      <w:r w:rsidRPr="00B067FE">
        <w:rPr>
          <w:b/>
          <w:bCs/>
        </w:rPr>
        <w:t xml:space="preserve"> Recommendations</w:t>
      </w:r>
    </w:p>
    <w:p w:rsidR="001F2B1B" w:rsidRPr="00B067FE" w:rsidRDefault="001F2B1B" w:rsidP="001F2B1B">
      <w:pPr>
        <w:pStyle w:val="BodyTextIndent"/>
        <w:spacing w:after="0" w:line="360" w:lineRule="auto"/>
        <w:ind w:left="0"/>
        <w:jc w:val="both"/>
      </w:pPr>
      <w:r w:rsidRPr="00B067FE">
        <w:t xml:space="preserve">On the basis of the study of CVP analysis as a tool to measure effectiveness of profit planning and control (PPC) of both companies, it seems necessary to develop, implement and improve the process of C-V-P analysis from beginning to end with PPC. </w:t>
      </w:r>
      <w:smartTag w:uri="urn:schemas-microsoft-com:office:smarttags" w:element="country-region">
        <w:smartTag w:uri="urn:schemas-microsoft-com:office:smarttags" w:element="place">
          <w:r w:rsidRPr="00B067FE">
            <w:t>Nepal</w:t>
          </w:r>
        </w:smartTag>
      </w:smartTag>
      <w:r w:rsidRPr="00B067FE">
        <w:t xml:space="preserve"> is proceeding toward globalization with membership of WTO. Nepalese companies should fit with the global environment with best-fit managerial strategies development. As the completions are very high in the context of liberalization, company should provide attention toward cost minimization rather than profit maximization. For this, C-V-P analysis tools can be of great help. Thus the following recommendations based on the finding of research study are made:</w:t>
      </w:r>
    </w:p>
    <w:p w:rsidR="001F2B1B" w:rsidRPr="00B067FE" w:rsidRDefault="001F2B1B" w:rsidP="001F2B1B">
      <w:pPr>
        <w:pStyle w:val="BodyTextIndent"/>
        <w:numPr>
          <w:ilvl w:val="0"/>
          <w:numId w:val="59"/>
        </w:numPr>
        <w:spacing w:after="0" w:line="360" w:lineRule="auto"/>
        <w:ind w:left="540" w:hanging="540"/>
        <w:jc w:val="both"/>
      </w:pPr>
      <w:r w:rsidRPr="00B067FE">
        <w:t>Classification of expenses item as variable and fixed or controllable and non-controllable should be made within specific framework of responsibility and time.</w:t>
      </w:r>
    </w:p>
    <w:p w:rsidR="001F2B1B" w:rsidRPr="00B067FE" w:rsidRDefault="001F2B1B" w:rsidP="001F2B1B">
      <w:pPr>
        <w:pStyle w:val="BodyTextIndent"/>
        <w:numPr>
          <w:ilvl w:val="0"/>
          <w:numId w:val="59"/>
        </w:numPr>
        <w:spacing w:after="0" w:line="360" w:lineRule="auto"/>
        <w:ind w:left="540" w:hanging="540"/>
        <w:jc w:val="both"/>
      </w:pPr>
      <w:r w:rsidRPr="00B067FE">
        <w:lastRenderedPageBreak/>
        <w:t>Expenses planning and controlling should focus on the relationship between expenditure and benefits derived from those expenditure.</w:t>
      </w:r>
    </w:p>
    <w:p w:rsidR="001F2B1B" w:rsidRPr="00B067FE" w:rsidRDefault="001F2B1B" w:rsidP="001F2B1B">
      <w:pPr>
        <w:pStyle w:val="BodyTextIndent"/>
        <w:numPr>
          <w:ilvl w:val="0"/>
          <w:numId w:val="59"/>
        </w:numPr>
        <w:spacing w:after="0" w:line="360" w:lineRule="auto"/>
        <w:ind w:left="540" w:hanging="540"/>
        <w:jc w:val="both"/>
      </w:pPr>
      <w:r w:rsidRPr="00B067FE">
        <w:t>Separate cost control department should be established for the effective management and reduction of cost.</w:t>
      </w:r>
    </w:p>
    <w:p w:rsidR="001F2B1B" w:rsidRPr="00B067FE" w:rsidRDefault="001F2B1B" w:rsidP="001F2B1B">
      <w:pPr>
        <w:pStyle w:val="BodyTextIndent"/>
        <w:numPr>
          <w:ilvl w:val="0"/>
          <w:numId w:val="59"/>
        </w:numPr>
        <w:spacing w:after="0" w:line="360" w:lineRule="auto"/>
        <w:ind w:left="540" w:hanging="540"/>
        <w:jc w:val="both"/>
      </w:pPr>
      <w:r w:rsidRPr="00B067FE">
        <w:t>Both companies should consider about the product line to improve its profit. Market studies on demand, supply and pricing of product should be carried out and loss oriented costs should be identified and control.</w:t>
      </w:r>
    </w:p>
    <w:p w:rsidR="001F2B1B" w:rsidRPr="00B067FE" w:rsidRDefault="001F2B1B" w:rsidP="001F2B1B">
      <w:pPr>
        <w:pStyle w:val="BodyTextIndent"/>
        <w:numPr>
          <w:ilvl w:val="0"/>
          <w:numId w:val="59"/>
        </w:numPr>
        <w:spacing w:after="0" w:line="360" w:lineRule="auto"/>
        <w:ind w:left="540" w:hanging="540"/>
        <w:jc w:val="both"/>
      </w:pPr>
      <w:r w:rsidRPr="00B067FE">
        <w:t>Both companies should consider CVP analysis which helps to prepare sales plan, production plan and to determine the selling price of its products.</w:t>
      </w:r>
    </w:p>
    <w:p w:rsidR="001F2B1B" w:rsidRPr="00B067FE" w:rsidRDefault="001F2B1B" w:rsidP="001F2B1B">
      <w:pPr>
        <w:pStyle w:val="BodyTextIndent"/>
        <w:numPr>
          <w:ilvl w:val="0"/>
          <w:numId w:val="59"/>
        </w:numPr>
        <w:spacing w:after="0" w:line="360" w:lineRule="auto"/>
        <w:ind w:left="540" w:hanging="540"/>
        <w:jc w:val="both"/>
      </w:pPr>
      <w:r w:rsidRPr="00B067FE">
        <w:t>Both companies are multi Product Company; more emphasis should be provided the product having high contribution so as have more profit.</w:t>
      </w:r>
    </w:p>
    <w:p w:rsidR="001F2B1B" w:rsidRPr="00B067FE" w:rsidRDefault="001F2B1B" w:rsidP="001F2B1B">
      <w:pPr>
        <w:pStyle w:val="BodyTextIndent"/>
        <w:numPr>
          <w:ilvl w:val="0"/>
          <w:numId w:val="59"/>
        </w:numPr>
        <w:spacing w:after="0" w:line="360" w:lineRule="auto"/>
        <w:ind w:left="540" w:hanging="540"/>
        <w:jc w:val="both"/>
      </w:pPr>
      <w:r w:rsidRPr="00B067FE">
        <w:t xml:space="preserve">Some portion of fund should be allocated to research and development program so </w:t>
      </w:r>
      <w:r w:rsidRPr="00B067FE">
        <w:rPr>
          <w:spacing w:val="-6"/>
        </w:rPr>
        <w:t>that new technology could be found which provide more competitiveness in the market.</w:t>
      </w:r>
    </w:p>
    <w:p w:rsidR="001F2B1B" w:rsidRPr="00B067FE" w:rsidRDefault="001F2B1B" w:rsidP="001F2B1B">
      <w:pPr>
        <w:pStyle w:val="BodyTextIndent"/>
        <w:numPr>
          <w:ilvl w:val="0"/>
          <w:numId w:val="59"/>
        </w:numPr>
        <w:spacing w:after="0" w:line="360" w:lineRule="auto"/>
        <w:ind w:left="540" w:hanging="540"/>
        <w:jc w:val="both"/>
      </w:pPr>
      <w:r w:rsidRPr="00B067FE">
        <w:t>Both companies should have proper manpower planning.</w:t>
      </w:r>
    </w:p>
    <w:p w:rsidR="001F2B1B" w:rsidRPr="00B067FE" w:rsidRDefault="001F2B1B" w:rsidP="001F2B1B">
      <w:pPr>
        <w:pStyle w:val="BodyTextIndent"/>
        <w:numPr>
          <w:ilvl w:val="0"/>
          <w:numId w:val="59"/>
        </w:numPr>
        <w:spacing w:after="0" w:line="360" w:lineRule="auto"/>
        <w:ind w:left="540" w:hanging="540"/>
        <w:jc w:val="both"/>
      </w:pPr>
      <w:r w:rsidRPr="00B067FE">
        <w:t>System of periodical performance reports should be strictly followed to be conscious about poor performance and take corrective action immediately and timely.</w:t>
      </w:r>
    </w:p>
    <w:p w:rsidR="001F2B1B" w:rsidRPr="00B067FE" w:rsidRDefault="001F2B1B" w:rsidP="001F2B1B">
      <w:pPr>
        <w:pStyle w:val="BodyTextIndent"/>
        <w:numPr>
          <w:ilvl w:val="0"/>
          <w:numId w:val="59"/>
        </w:numPr>
        <w:spacing w:after="0" w:line="360" w:lineRule="auto"/>
        <w:ind w:left="540" w:hanging="540"/>
        <w:jc w:val="both"/>
      </w:pPr>
      <w:r w:rsidRPr="00B067FE">
        <w:t>New market areas should be identified for the coverage of increased activities of companies.</w:t>
      </w:r>
    </w:p>
    <w:p w:rsidR="001F2B1B" w:rsidRPr="00B067FE" w:rsidRDefault="001F2B1B" w:rsidP="001F2B1B">
      <w:pPr>
        <w:pStyle w:val="BodyTextIndent"/>
        <w:numPr>
          <w:ilvl w:val="0"/>
          <w:numId w:val="59"/>
        </w:numPr>
        <w:spacing w:after="0" w:line="360" w:lineRule="auto"/>
        <w:ind w:left="540" w:hanging="540"/>
        <w:jc w:val="both"/>
      </w:pPr>
      <w:r w:rsidRPr="00B067FE">
        <w:t>For overall profitability of the company, the company should analyze other profit planning tool i.e. decision making where department wise, product wise, make or buy, drop or continue, decision are provided. The companies are multiple products producer and there is different kind of material is needed to manage the stock for future. It should be considered. Decision-making tools also can adopt for profit planning purpose.</w:t>
      </w:r>
    </w:p>
    <w:p w:rsidR="001F2B1B" w:rsidRPr="00B067FE" w:rsidRDefault="001F2B1B" w:rsidP="001F2B1B">
      <w:pPr>
        <w:pStyle w:val="BodyTextIndent"/>
        <w:numPr>
          <w:ilvl w:val="0"/>
          <w:numId w:val="59"/>
        </w:numPr>
        <w:spacing w:after="0" w:line="360" w:lineRule="auto"/>
        <w:ind w:left="540" w:hanging="540"/>
        <w:jc w:val="both"/>
      </w:pPr>
      <w:r w:rsidRPr="00B067FE">
        <w:t>A systematic approach should be toward comprehensive profit planning. This can considerably contribute to the increase in profitability to companies. Since separate on of costs into their fixed and variable elements is at the heart of C-V-P analysis, all decision makers sought to be fully aware of, and understand, the cost structure of their operation, otherwise C-V-P analysis will provide meaningless information.</w:t>
      </w:r>
    </w:p>
    <w:p w:rsidR="001F2B1B" w:rsidRPr="00B067FE" w:rsidRDefault="001F2B1B">
      <w:pPr>
        <w:rPr>
          <w:rFonts w:ascii="Times New Roman" w:hAnsi="Times New Roman" w:cs="Times New Roman"/>
        </w:rPr>
      </w:pPr>
      <w:r w:rsidRPr="00B067FE">
        <w:rPr>
          <w:rFonts w:ascii="Times New Roman" w:hAnsi="Times New Roman" w:cs="Times New Roman"/>
        </w:rPr>
        <w:br w:type="page"/>
      </w:r>
    </w:p>
    <w:p w:rsidR="001F2B1B" w:rsidRPr="0034011A" w:rsidRDefault="001F2B1B" w:rsidP="0034011A">
      <w:pPr>
        <w:spacing w:line="360" w:lineRule="auto"/>
        <w:jc w:val="center"/>
        <w:rPr>
          <w:rFonts w:ascii="Times New Roman" w:hAnsi="Times New Roman" w:cs="Times New Roman"/>
          <w:b/>
          <w:color w:val="000000"/>
        </w:rPr>
      </w:pPr>
      <w:r w:rsidRPr="00B067FE">
        <w:rPr>
          <w:rFonts w:ascii="Times New Roman" w:hAnsi="Times New Roman" w:cs="Times New Roman"/>
          <w:b/>
          <w:color w:val="000000"/>
        </w:rPr>
        <w:lastRenderedPageBreak/>
        <w:t>BIBLIOGRAPY</w:t>
      </w:r>
    </w:p>
    <w:p w:rsidR="001F2B1B" w:rsidRPr="00B067FE" w:rsidRDefault="001F2B1B" w:rsidP="001F2B1B">
      <w:pPr>
        <w:spacing w:line="360" w:lineRule="auto"/>
        <w:ind w:left="720" w:hanging="720"/>
        <w:jc w:val="both"/>
        <w:rPr>
          <w:rFonts w:ascii="Times New Roman" w:hAnsi="Times New Roman" w:cs="Times New Roman"/>
          <w:b/>
        </w:rPr>
      </w:pPr>
      <w:r w:rsidRPr="00B067FE">
        <w:rPr>
          <w:rFonts w:ascii="Times New Roman" w:hAnsi="Times New Roman" w:cs="Times New Roman"/>
          <w:b/>
        </w:rPr>
        <w:t>Books:</w:t>
      </w:r>
    </w:p>
    <w:p w:rsidR="001F2B1B" w:rsidRPr="00B067FE" w:rsidRDefault="001F2B1B" w:rsidP="001F2B1B">
      <w:pPr>
        <w:spacing w:line="360" w:lineRule="auto"/>
        <w:ind w:left="720" w:hanging="720"/>
        <w:jc w:val="both"/>
        <w:rPr>
          <w:rFonts w:ascii="Times New Roman" w:hAnsi="Times New Roman" w:cs="Times New Roman"/>
          <w:b/>
        </w:rPr>
      </w:pPr>
      <w:r w:rsidRPr="00B067FE">
        <w:rPr>
          <w:rFonts w:ascii="Times New Roman" w:hAnsi="Times New Roman" w:cs="Times New Roman"/>
        </w:rPr>
        <w:t xml:space="preserve">Agrawal ,A.N. kunda Lal (1989). </w:t>
      </w:r>
      <w:r w:rsidRPr="00B067FE">
        <w:rPr>
          <w:rFonts w:ascii="Times New Roman" w:hAnsi="Times New Roman" w:cs="Times New Roman"/>
          <w:i/>
        </w:rPr>
        <w:t>Economics of Development and Planning,</w:t>
      </w:r>
      <w:r w:rsidRPr="00B067FE">
        <w:rPr>
          <w:rFonts w:ascii="Times New Roman" w:hAnsi="Times New Roman" w:cs="Times New Roman"/>
        </w:rPr>
        <w:t xml:space="preserve"> New Delhi: Vikash Publishing House Pvt.Ltd.</w:t>
      </w:r>
    </w:p>
    <w:p w:rsidR="001F2B1B" w:rsidRPr="00B067FE" w:rsidRDefault="001F2B1B" w:rsidP="001F2B1B">
      <w:pPr>
        <w:spacing w:line="360" w:lineRule="auto"/>
        <w:ind w:left="720" w:hanging="720"/>
        <w:jc w:val="both"/>
        <w:rPr>
          <w:rFonts w:ascii="Times New Roman" w:hAnsi="Times New Roman" w:cs="Times New Roman"/>
        </w:rPr>
      </w:pPr>
      <w:r w:rsidRPr="00B067FE">
        <w:rPr>
          <w:rFonts w:ascii="Times New Roman" w:hAnsi="Times New Roman" w:cs="Times New Roman"/>
        </w:rPr>
        <w:t xml:space="preserve">Bajracharya B.C. (1998) </w:t>
      </w:r>
      <w:r w:rsidRPr="00B067FE">
        <w:rPr>
          <w:rFonts w:ascii="Times New Roman" w:hAnsi="Times New Roman" w:cs="Times New Roman"/>
          <w:i/>
        </w:rPr>
        <w:t>Business Statistics and Management Accounting</w:t>
      </w:r>
      <w:r w:rsidRPr="00B067FE">
        <w:rPr>
          <w:rFonts w:ascii="Times New Roman" w:hAnsi="Times New Roman" w:cs="Times New Roman"/>
        </w:rPr>
        <w:t xml:space="preserve"> : Kathmandu: Khanal      Prakhshan.</w:t>
      </w:r>
    </w:p>
    <w:p w:rsidR="001F2B1B" w:rsidRPr="00B067FE" w:rsidRDefault="001F2B1B" w:rsidP="001F2B1B">
      <w:pPr>
        <w:spacing w:line="360" w:lineRule="auto"/>
        <w:ind w:left="720" w:hanging="720"/>
        <w:jc w:val="both"/>
        <w:rPr>
          <w:rFonts w:ascii="Times New Roman" w:hAnsi="Times New Roman" w:cs="Times New Roman"/>
          <w:color w:val="000000"/>
        </w:rPr>
      </w:pPr>
      <w:r w:rsidRPr="00B067FE">
        <w:rPr>
          <w:rFonts w:ascii="Times New Roman" w:hAnsi="Times New Roman" w:cs="Times New Roman"/>
          <w:color w:val="000000"/>
        </w:rPr>
        <w:t xml:space="preserve">Beyer, John C., </w:t>
      </w:r>
      <w:r w:rsidRPr="00B067FE">
        <w:rPr>
          <w:rFonts w:ascii="Times New Roman" w:hAnsi="Times New Roman" w:cs="Times New Roman"/>
          <w:i/>
          <w:color w:val="000000"/>
        </w:rPr>
        <w:t>Budget Innovations in Developing Countries</w:t>
      </w:r>
      <w:r w:rsidRPr="00B067FE">
        <w:rPr>
          <w:rFonts w:ascii="Times New Roman" w:hAnsi="Times New Roman" w:cs="Times New Roman"/>
          <w:color w:val="000000"/>
        </w:rPr>
        <w:t>. The      Experience of Nepal, Praeger, Publishing New York, Washington, London.</w:t>
      </w:r>
    </w:p>
    <w:p w:rsidR="001F2B1B" w:rsidRPr="00B067FE" w:rsidRDefault="001F2B1B" w:rsidP="001F2B1B">
      <w:pPr>
        <w:spacing w:line="360" w:lineRule="auto"/>
        <w:ind w:left="720" w:hanging="720"/>
        <w:jc w:val="both"/>
        <w:rPr>
          <w:rFonts w:ascii="Times New Roman" w:hAnsi="Times New Roman" w:cs="Times New Roman"/>
        </w:rPr>
      </w:pPr>
      <w:r w:rsidRPr="00B067FE">
        <w:rPr>
          <w:rFonts w:ascii="Times New Roman" w:hAnsi="Times New Roman" w:cs="Times New Roman"/>
        </w:rPr>
        <w:t xml:space="preserve">Bhandari Gopi (2004) </w:t>
      </w:r>
      <w:r w:rsidRPr="00B067FE">
        <w:rPr>
          <w:rFonts w:ascii="Times New Roman" w:hAnsi="Times New Roman" w:cs="Times New Roman"/>
          <w:i/>
        </w:rPr>
        <w:t>Profit Planning in Nepal</w:t>
      </w:r>
      <w:r w:rsidRPr="00B067FE">
        <w:rPr>
          <w:rFonts w:ascii="Times New Roman" w:hAnsi="Times New Roman" w:cs="Times New Roman"/>
        </w:rPr>
        <w:t>. ( A case study of Royal Drugs Limited) An                            Unpublished Master Degree Dissertations submitted to Central Department of Management,T.U. , Kathmandu.</w:t>
      </w:r>
    </w:p>
    <w:p w:rsidR="001F2B1B" w:rsidRPr="00B067FE" w:rsidRDefault="001F2B1B" w:rsidP="001F2B1B">
      <w:pPr>
        <w:spacing w:line="360" w:lineRule="auto"/>
        <w:ind w:left="720" w:hanging="720"/>
        <w:jc w:val="both"/>
        <w:rPr>
          <w:rFonts w:ascii="Times New Roman" w:hAnsi="Times New Roman" w:cs="Times New Roman"/>
        </w:rPr>
      </w:pPr>
      <w:r w:rsidRPr="00B067FE">
        <w:rPr>
          <w:rFonts w:ascii="Times New Roman" w:hAnsi="Times New Roman" w:cs="Times New Roman"/>
        </w:rPr>
        <w:t xml:space="preserve">Bhattarai, Bishnu Prasad (2005) </w:t>
      </w:r>
      <w:r w:rsidRPr="00B067FE">
        <w:rPr>
          <w:rFonts w:ascii="Times New Roman" w:hAnsi="Times New Roman" w:cs="Times New Roman"/>
          <w:i/>
        </w:rPr>
        <w:t>Sales Budget in Public Manufacturing Enterprises</w:t>
      </w:r>
      <w:r w:rsidRPr="00B067FE">
        <w:rPr>
          <w:rFonts w:ascii="Times New Roman" w:hAnsi="Times New Roman" w:cs="Times New Roman"/>
        </w:rPr>
        <w:t xml:space="preserve"> ( a case study of HPPCL). An Unpublished Master Degree Dissertations submitted to Shanker Dev Campus, </w:t>
      </w:r>
      <w:smartTag w:uri="urn:schemas-microsoft-com:office:smarttags" w:element="place">
        <w:r w:rsidRPr="00B067FE">
          <w:rPr>
            <w:rFonts w:ascii="Times New Roman" w:hAnsi="Times New Roman" w:cs="Times New Roman"/>
          </w:rPr>
          <w:t>Kathmandu</w:t>
        </w:r>
      </w:smartTag>
      <w:r w:rsidRPr="00B067FE">
        <w:rPr>
          <w:rFonts w:ascii="Times New Roman" w:hAnsi="Times New Roman" w:cs="Times New Roman"/>
        </w:rPr>
        <w:t>.</w:t>
      </w:r>
    </w:p>
    <w:p w:rsidR="001F2B1B" w:rsidRPr="00B067FE" w:rsidRDefault="001F2B1B" w:rsidP="001F2B1B">
      <w:pPr>
        <w:spacing w:line="360" w:lineRule="auto"/>
        <w:ind w:left="720" w:hanging="720"/>
        <w:jc w:val="both"/>
        <w:rPr>
          <w:rFonts w:ascii="Times New Roman" w:hAnsi="Times New Roman" w:cs="Times New Roman"/>
        </w:rPr>
      </w:pPr>
      <w:r w:rsidRPr="00B067FE">
        <w:rPr>
          <w:rFonts w:ascii="Times New Roman" w:hAnsi="Times New Roman" w:cs="Times New Roman"/>
        </w:rPr>
        <w:t xml:space="preserve">Bhattarai, D.R., (2061), </w:t>
      </w:r>
      <w:r w:rsidRPr="00B067FE">
        <w:rPr>
          <w:rFonts w:ascii="Times New Roman" w:hAnsi="Times New Roman" w:cs="Times New Roman"/>
          <w:i/>
        </w:rPr>
        <w:t>Management Accounting,</w:t>
      </w:r>
      <w:r w:rsidRPr="00B067FE">
        <w:rPr>
          <w:rFonts w:ascii="Times New Roman" w:hAnsi="Times New Roman" w:cs="Times New Roman"/>
        </w:rPr>
        <w:t xml:space="preserve"> </w:t>
      </w:r>
      <w:smartTag w:uri="urn:schemas-microsoft-com:office:smarttags" w:element="place">
        <w:r w:rsidRPr="00B067FE">
          <w:rPr>
            <w:rFonts w:ascii="Times New Roman" w:hAnsi="Times New Roman" w:cs="Times New Roman"/>
          </w:rPr>
          <w:t>Kathmandu</w:t>
        </w:r>
      </w:smartTag>
      <w:r w:rsidRPr="00B067FE">
        <w:rPr>
          <w:rFonts w:ascii="Times New Roman" w:hAnsi="Times New Roman" w:cs="Times New Roman"/>
        </w:rPr>
        <w:t>; Khanal Books and Stationary.</w:t>
      </w:r>
    </w:p>
    <w:p w:rsidR="001F2B1B" w:rsidRPr="00B067FE" w:rsidRDefault="001F2B1B" w:rsidP="001F2B1B">
      <w:pPr>
        <w:spacing w:line="360" w:lineRule="auto"/>
        <w:ind w:left="720" w:hanging="720"/>
        <w:jc w:val="both"/>
        <w:rPr>
          <w:rFonts w:ascii="Times New Roman" w:hAnsi="Times New Roman" w:cs="Times New Roman"/>
        </w:rPr>
      </w:pPr>
      <w:r w:rsidRPr="00B067FE">
        <w:rPr>
          <w:rFonts w:ascii="Times New Roman" w:hAnsi="Times New Roman" w:cs="Times New Roman"/>
        </w:rPr>
        <w:t xml:space="preserve">Bhattarai, Tara Nath (2006), </w:t>
      </w:r>
      <w:r w:rsidRPr="00B067FE">
        <w:rPr>
          <w:rFonts w:ascii="Times New Roman" w:hAnsi="Times New Roman" w:cs="Times New Roman"/>
          <w:i/>
        </w:rPr>
        <w:t>Sales Budget in Manufacturing Enterprises</w:t>
      </w:r>
      <w:r w:rsidRPr="00B067FE">
        <w:rPr>
          <w:rFonts w:ascii="Times New Roman" w:hAnsi="Times New Roman" w:cs="Times New Roman"/>
        </w:rPr>
        <w:t xml:space="preserve"> (A case study of Nepal Lever Limited). An Unpublished Master Degree Dissertations submitted to Shanker Dev Campus, </w:t>
      </w:r>
      <w:smartTag w:uri="urn:schemas-microsoft-com:office:smarttags" w:element="place">
        <w:smartTag w:uri="urn:schemas-microsoft-com:office:smarttags" w:element="City">
          <w:r w:rsidRPr="00B067FE">
            <w:rPr>
              <w:rFonts w:ascii="Times New Roman" w:hAnsi="Times New Roman" w:cs="Times New Roman"/>
            </w:rPr>
            <w:t>Kathmandu</w:t>
          </w:r>
        </w:smartTag>
        <w:r w:rsidRPr="00B067FE">
          <w:rPr>
            <w:rFonts w:ascii="Times New Roman" w:hAnsi="Times New Roman" w:cs="Times New Roman"/>
          </w:rPr>
          <w:t>,</w:t>
        </w:r>
        <w:smartTag w:uri="urn:schemas-microsoft-com:office:smarttags" w:element="country-region">
          <w:r w:rsidRPr="00B067FE">
            <w:rPr>
              <w:rFonts w:ascii="Times New Roman" w:hAnsi="Times New Roman" w:cs="Times New Roman"/>
            </w:rPr>
            <w:t>Nepal</w:t>
          </w:r>
        </w:smartTag>
      </w:smartTag>
      <w:r w:rsidRPr="00B067FE">
        <w:rPr>
          <w:rFonts w:ascii="Times New Roman" w:hAnsi="Times New Roman" w:cs="Times New Roman"/>
        </w:rPr>
        <w:t>.</w:t>
      </w:r>
    </w:p>
    <w:p w:rsidR="001F2B1B" w:rsidRPr="00B067FE" w:rsidRDefault="001F2B1B" w:rsidP="001F2B1B">
      <w:pPr>
        <w:spacing w:line="360" w:lineRule="auto"/>
        <w:ind w:left="720" w:hanging="720"/>
        <w:jc w:val="both"/>
        <w:rPr>
          <w:rFonts w:ascii="Times New Roman" w:hAnsi="Times New Roman" w:cs="Times New Roman"/>
          <w:color w:val="000000"/>
        </w:rPr>
      </w:pPr>
      <w:r w:rsidRPr="00B067FE">
        <w:rPr>
          <w:rFonts w:ascii="Times New Roman" w:hAnsi="Times New Roman" w:cs="Times New Roman"/>
          <w:color w:val="000000"/>
        </w:rPr>
        <w:t xml:space="preserve">Caiden,Naomi and Aaron Wildavsky, (1974) </w:t>
      </w:r>
      <w:r w:rsidRPr="00B067FE">
        <w:rPr>
          <w:rFonts w:ascii="Times New Roman" w:hAnsi="Times New Roman" w:cs="Times New Roman"/>
          <w:i/>
          <w:color w:val="000000"/>
        </w:rPr>
        <w:t>Planning and Budgeting in poor countries</w:t>
      </w:r>
      <w:r w:rsidRPr="00B067FE">
        <w:rPr>
          <w:rFonts w:ascii="Times New Roman" w:hAnsi="Times New Roman" w:cs="Times New Roman"/>
          <w:color w:val="000000"/>
        </w:rPr>
        <w:t xml:space="preserve">. </w:t>
      </w:r>
      <w:smartTag w:uri="urn:schemas-microsoft-com:office:smarttags" w:element="State">
        <w:smartTag w:uri="urn:schemas-microsoft-com:office:smarttags" w:element="place">
          <w:r w:rsidRPr="00B067FE">
            <w:rPr>
              <w:rFonts w:ascii="Times New Roman" w:hAnsi="Times New Roman" w:cs="Times New Roman"/>
              <w:color w:val="000000"/>
            </w:rPr>
            <w:t>New York</w:t>
          </w:r>
        </w:smartTag>
      </w:smartTag>
      <w:r w:rsidRPr="00B067FE">
        <w:rPr>
          <w:rFonts w:ascii="Times New Roman" w:hAnsi="Times New Roman" w:cs="Times New Roman"/>
          <w:color w:val="000000"/>
        </w:rPr>
        <w:t xml:space="preserve">, Wiley, </w:t>
      </w:r>
    </w:p>
    <w:p w:rsidR="001F2B1B" w:rsidRPr="00B067FE" w:rsidRDefault="001F2B1B" w:rsidP="001F2B1B">
      <w:pPr>
        <w:spacing w:line="360" w:lineRule="auto"/>
        <w:ind w:left="720" w:hanging="720"/>
        <w:jc w:val="both"/>
        <w:rPr>
          <w:rFonts w:ascii="Times New Roman" w:hAnsi="Times New Roman" w:cs="Times New Roman"/>
        </w:rPr>
      </w:pPr>
      <w:r w:rsidRPr="00B067FE">
        <w:rPr>
          <w:rFonts w:ascii="Times New Roman" w:hAnsi="Times New Roman" w:cs="Times New Roman"/>
        </w:rPr>
        <w:t xml:space="preserve">Dangol, R.M., and Prajapati K.,(2001), </w:t>
      </w:r>
      <w:r w:rsidRPr="00B067FE">
        <w:rPr>
          <w:rFonts w:ascii="Times New Roman" w:hAnsi="Times New Roman" w:cs="Times New Roman"/>
          <w:i/>
        </w:rPr>
        <w:t>Accounting for Financial Analysis and Planning</w:t>
      </w:r>
      <w:r w:rsidRPr="00B067FE">
        <w:rPr>
          <w:rFonts w:ascii="Times New Roman" w:hAnsi="Times New Roman" w:cs="Times New Roman"/>
        </w:rPr>
        <w:t xml:space="preserve">, </w:t>
      </w:r>
      <w:smartTag w:uri="urn:schemas-microsoft-com:office:smarttags" w:element="place">
        <w:r w:rsidRPr="00B067FE">
          <w:rPr>
            <w:rFonts w:ascii="Times New Roman" w:hAnsi="Times New Roman" w:cs="Times New Roman"/>
          </w:rPr>
          <w:t>Kathmandu</w:t>
        </w:r>
      </w:smartTag>
      <w:r w:rsidRPr="00B067FE">
        <w:rPr>
          <w:rFonts w:ascii="Times New Roman" w:hAnsi="Times New Roman" w:cs="Times New Roman"/>
        </w:rPr>
        <w:t>; Taleju Prakashan.</w:t>
      </w:r>
    </w:p>
    <w:p w:rsidR="001F2B1B" w:rsidRPr="00B067FE" w:rsidRDefault="001F2B1B" w:rsidP="001F2B1B">
      <w:pPr>
        <w:spacing w:line="360" w:lineRule="auto"/>
        <w:ind w:left="720" w:hanging="720"/>
        <w:jc w:val="both"/>
        <w:rPr>
          <w:rFonts w:ascii="Times New Roman" w:hAnsi="Times New Roman" w:cs="Times New Roman"/>
          <w:color w:val="000000"/>
        </w:rPr>
      </w:pPr>
      <w:r w:rsidRPr="00B067FE">
        <w:rPr>
          <w:rFonts w:ascii="Times New Roman" w:hAnsi="Times New Roman" w:cs="Times New Roman"/>
          <w:color w:val="000000"/>
        </w:rPr>
        <w:t>Dean, Joel, (1992) .</w:t>
      </w:r>
      <w:r w:rsidRPr="00B067FE">
        <w:rPr>
          <w:rFonts w:ascii="Times New Roman" w:hAnsi="Times New Roman" w:cs="Times New Roman"/>
          <w:i/>
          <w:color w:val="000000"/>
        </w:rPr>
        <w:t>Management Economic</w:t>
      </w:r>
      <w:r w:rsidRPr="00B067FE">
        <w:rPr>
          <w:rFonts w:ascii="Times New Roman" w:hAnsi="Times New Roman" w:cs="Times New Roman"/>
          <w:color w:val="000000"/>
        </w:rPr>
        <w:t xml:space="preserve"> 2</w:t>
      </w:r>
      <w:r w:rsidRPr="00B067FE">
        <w:rPr>
          <w:rFonts w:ascii="Times New Roman" w:hAnsi="Times New Roman" w:cs="Times New Roman"/>
          <w:color w:val="000000"/>
          <w:vertAlign w:val="superscript"/>
        </w:rPr>
        <w:t>nd</w:t>
      </w:r>
      <w:r w:rsidRPr="00B067FE">
        <w:rPr>
          <w:rFonts w:ascii="Times New Roman" w:hAnsi="Times New Roman" w:cs="Times New Roman"/>
          <w:color w:val="000000"/>
        </w:rPr>
        <w:t xml:space="preserve">., Prentice Hall of India Private Limited, </w:t>
      </w:r>
      <w:smartTag w:uri="urn:schemas-microsoft-com:office:smarttags" w:element="place">
        <w:smartTag w:uri="urn:schemas-microsoft-com:office:smarttags" w:element="City">
          <w:r w:rsidRPr="00B067FE">
            <w:rPr>
              <w:rFonts w:ascii="Times New Roman" w:hAnsi="Times New Roman" w:cs="Times New Roman"/>
              <w:color w:val="000000"/>
            </w:rPr>
            <w:t>New Delhi</w:t>
          </w:r>
        </w:smartTag>
      </w:smartTag>
      <w:r w:rsidRPr="00B067FE">
        <w:rPr>
          <w:rFonts w:ascii="Times New Roman" w:hAnsi="Times New Roman" w:cs="Times New Roman"/>
          <w:color w:val="000000"/>
        </w:rPr>
        <w:t xml:space="preserve">, </w:t>
      </w:r>
    </w:p>
    <w:p w:rsidR="001F2B1B" w:rsidRPr="00B067FE" w:rsidRDefault="001F2B1B" w:rsidP="001F2B1B">
      <w:pPr>
        <w:spacing w:line="360" w:lineRule="auto"/>
        <w:ind w:left="720" w:hanging="720"/>
        <w:jc w:val="both"/>
        <w:rPr>
          <w:rFonts w:ascii="Times New Roman" w:hAnsi="Times New Roman" w:cs="Times New Roman"/>
        </w:rPr>
      </w:pPr>
      <w:r w:rsidRPr="00B067FE">
        <w:rPr>
          <w:rFonts w:ascii="Times New Roman" w:hAnsi="Times New Roman" w:cs="Times New Roman"/>
        </w:rPr>
        <w:t xml:space="preserve">Drucker, Peter F., (1959) </w:t>
      </w:r>
      <w:r w:rsidRPr="00B067FE">
        <w:rPr>
          <w:rFonts w:ascii="Times New Roman" w:hAnsi="Times New Roman" w:cs="Times New Roman"/>
          <w:i/>
        </w:rPr>
        <w:t>Long Range Planning Management Science</w:t>
      </w:r>
      <w:r w:rsidRPr="00B067FE">
        <w:rPr>
          <w:rFonts w:ascii="Times New Roman" w:hAnsi="Times New Roman" w:cs="Times New Roman"/>
        </w:rPr>
        <w:t xml:space="preserve"> Vol. 5. </w:t>
      </w:r>
    </w:p>
    <w:p w:rsidR="001F2B1B" w:rsidRPr="00B067FE" w:rsidRDefault="001F2B1B" w:rsidP="001F2B1B">
      <w:pPr>
        <w:spacing w:line="360" w:lineRule="auto"/>
        <w:ind w:left="720" w:hanging="720"/>
        <w:jc w:val="both"/>
        <w:rPr>
          <w:rFonts w:ascii="Times New Roman" w:hAnsi="Times New Roman" w:cs="Times New Roman"/>
          <w:color w:val="000000"/>
        </w:rPr>
      </w:pPr>
      <w:r w:rsidRPr="00B067FE">
        <w:rPr>
          <w:rFonts w:ascii="Times New Roman" w:hAnsi="Times New Roman" w:cs="Times New Roman"/>
          <w:color w:val="000000"/>
        </w:rPr>
        <w:t xml:space="preserve">Drury Colin, (1993) </w:t>
      </w:r>
      <w:r w:rsidRPr="00B067FE">
        <w:rPr>
          <w:rFonts w:ascii="Times New Roman" w:hAnsi="Times New Roman" w:cs="Times New Roman"/>
          <w:i/>
          <w:color w:val="000000"/>
        </w:rPr>
        <w:t>Management and Cost Accounting</w:t>
      </w:r>
      <w:r w:rsidRPr="00B067FE">
        <w:rPr>
          <w:rFonts w:ascii="Times New Roman" w:hAnsi="Times New Roman" w:cs="Times New Roman"/>
          <w:color w:val="000000"/>
        </w:rPr>
        <w:t>, 3</w:t>
      </w:r>
      <w:r w:rsidRPr="00B067FE">
        <w:rPr>
          <w:rFonts w:ascii="Times New Roman" w:hAnsi="Times New Roman" w:cs="Times New Roman"/>
          <w:color w:val="000000"/>
          <w:vertAlign w:val="superscript"/>
        </w:rPr>
        <w:t>rd</w:t>
      </w:r>
      <w:r w:rsidRPr="00B067FE">
        <w:rPr>
          <w:rFonts w:ascii="Times New Roman" w:hAnsi="Times New Roman" w:cs="Times New Roman"/>
          <w:color w:val="000000"/>
        </w:rPr>
        <w:t xml:space="preserve"> Ed., ELBS, </w:t>
      </w:r>
      <w:smartTag w:uri="urn:schemas-microsoft-com:office:smarttags" w:element="City">
        <w:smartTag w:uri="urn:schemas-microsoft-com:office:smarttags" w:element="place">
          <w:r w:rsidRPr="00B067FE">
            <w:rPr>
              <w:rFonts w:ascii="Times New Roman" w:hAnsi="Times New Roman" w:cs="Times New Roman"/>
              <w:color w:val="000000"/>
            </w:rPr>
            <w:t>London</w:t>
          </w:r>
        </w:smartTag>
      </w:smartTag>
      <w:r w:rsidRPr="00B067FE">
        <w:rPr>
          <w:rFonts w:ascii="Times New Roman" w:hAnsi="Times New Roman" w:cs="Times New Roman"/>
          <w:color w:val="000000"/>
        </w:rPr>
        <w:t xml:space="preserve">, </w:t>
      </w:r>
    </w:p>
    <w:p w:rsidR="001F2B1B" w:rsidRPr="00B067FE" w:rsidRDefault="001F2B1B" w:rsidP="001F2B1B">
      <w:pPr>
        <w:spacing w:line="360" w:lineRule="auto"/>
        <w:ind w:left="720" w:hanging="720"/>
        <w:jc w:val="both"/>
        <w:rPr>
          <w:rFonts w:ascii="Times New Roman" w:hAnsi="Times New Roman" w:cs="Times New Roman"/>
        </w:rPr>
      </w:pPr>
      <w:r w:rsidRPr="00B067FE">
        <w:rPr>
          <w:rFonts w:ascii="Times New Roman" w:hAnsi="Times New Roman" w:cs="Times New Roman"/>
        </w:rPr>
        <w:t xml:space="preserve">Fago, G., (2003), </w:t>
      </w:r>
      <w:r w:rsidRPr="00B067FE">
        <w:rPr>
          <w:rFonts w:ascii="Times New Roman" w:hAnsi="Times New Roman" w:cs="Times New Roman"/>
          <w:i/>
          <w:iCs/>
        </w:rPr>
        <w:t>Profit Planning and Control</w:t>
      </w:r>
      <w:r w:rsidRPr="00B067FE">
        <w:rPr>
          <w:rFonts w:ascii="Times New Roman" w:hAnsi="Times New Roman" w:cs="Times New Roman"/>
        </w:rPr>
        <w:t xml:space="preserve">. </w:t>
      </w:r>
      <w:smartTag w:uri="urn:schemas-microsoft-com:office:smarttags" w:element="place">
        <w:r w:rsidRPr="00B067FE">
          <w:rPr>
            <w:rFonts w:ascii="Times New Roman" w:hAnsi="Times New Roman" w:cs="Times New Roman"/>
          </w:rPr>
          <w:t>Kathmandu</w:t>
        </w:r>
      </w:smartTag>
      <w:r w:rsidRPr="00B067FE">
        <w:rPr>
          <w:rFonts w:ascii="Times New Roman" w:hAnsi="Times New Roman" w:cs="Times New Roman"/>
        </w:rPr>
        <w:t xml:space="preserve"> : Buddha Academic Enterprises Pvt. Ltd</w:t>
      </w:r>
    </w:p>
    <w:p w:rsidR="001F2B1B" w:rsidRPr="00B067FE" w:rsidRDefault="001F2B1B" w:rsidP="001F2B1B">
      <w:pPr>
        <w:spacing w:line="360" w:lineRule="auto"/>
        <w:ind w:left="720" w:hanging="720"/>
        <w:jc w:val="both"/>
        <w:rPr>
          <w:rFonts w:ascii="Times New Roman" w:hAnsi="Times New Roman" w:cs="Times New Roman"/>
        </w:rPr>
      </w:pPr>
      <w:r w:rsidRPr="00B067FE">
        <w:rPr>
          <w:rFonts w:ascii="Times New Roman" w:hAnsi="Times New Roman" w:cs="Times New Roman"/>
        </w:rPr>
        <w:lastRenderedPageBreak/>
        <w:t xml:space="preserve">Flesher, data la and Flesher Tonyak, (1960). </w:t>
      </w:r>
      <w:r w:rsidRPr="00B067FE">
        <w:rPr>
          <w:rFonts w:ascii="Times New Roman" w:hAnsi="Times New Roman" w:cs="Times New Roman"/>
          <w:i/>
        </w:rPr>
        <w:t>Accounting for Mid Management</w:t>
      </w:r>
      <w:r w:rsidRPr="00B067FE">
        <w:rPr>
          <w:rFonts w:ascii="Times New Roman" w:hAnsi="Times New Roman" w:cs="Times New Roman"/>
        </w:rPr>
        <w:t xml:space="preserve"> </w:t>
      </w:r>
      <w:smartTag w:uri="urn:schemas-microsoft-com:office:smarttags" w:element="State">
        <w:smartTag w:uri="urn:schemas-microsoft-com:office:smarttags" w:element="place">
          <w:r w:rsidRPr="00B067FE">
            <w:rPr>
              <w:rFonts w:ascii="Times New Roman" w:hAnsi="Times New Roman" w:cs="Times New Roman"/>
            </w:rPr>
            <w:t>New York</w:t>
          </w:r>
        </w:smartTag>
      </w:smartTag>
      <w:r w:rsidRPr="00B067FE">
        <w:rPr>
          <w:rFonts w:ascii="Times New Roman" w:hAnsi="Times New Roman" w:cs="Times New Roman"/>
        </w:rPr>
        <w:t>: Denmark Publishing Company.</w:t>
      </w:r>
    </w:p>
    <w:p w:rsidR="001F2B1B" w:rsidRPr="00B067FE" w:rsidRDefault="001F2B1B" w:rsidP="001F2B1B">
      <w:pPr>
        <w:spacing w:line="360" w:lineRule="auto"/>
        <w:ind w:left="720" w:hanging="720"/>
        <w:jc w:val="both"/>
        <w:rPr>
          <w:rFonts w:ascii="Times New Roman" w:hAnsi="Times New Roman" w:cs="Times New Roman"/>
        </w:rPr>
      </w:pPr>
      <w:r w:rsidRPr="00B067FE">
        <w:rPr>
          <w:rFonts w:ascii="Times New Roman" w:hAnsi="Times New Roman" w:cs="Times New Roman"/>
        </w:rPr>
        <w:t xml:space="preserve">Fred J. Weston and E.F. Brigham,(1973), </w:t>
      </w:r>
      <w:r w:rsidRPr="00B067FE">
        <w:rPr>
          <w:rFonts w:ascii="Times New Roman" w:hAnsi="Times New Roman" w:cs="Times New Roman"/>
          <w:i/>
        </w:rPr>
        <w:t>Essentials of Managerial Finance</w:t>
      </w:r>
      <w:r w:rsidRPr="00B067FE">
        <w:rPr>
          <w:rFonts w:ascii="Times New Roman" w:hAnsi="Times New Roman" w:cs="Times New Roman"/>
        </w:rPr>
        <w:t xml:space="preserve"> Holt Rinchart; Winston Inc </w:t>
      </w:r>
      <w:smartTag w:uri="urn:schemas-microsoft-com:office:smarttags" w:element="place">
        <w:smartTag w:uri="urn:schemas-microsoft-com:office:smarttags" w:element="State">
          <w:r w:rsidRPr="00B067FE">
            <w:rPr>
              <w:rFonts w:ascii="Times New Roman" w:hAnsi="Times New Roman" w:cs="Times New Roman"/>
            </w:rPr>
            <w:t>Illinois</w:t>
          </w:r>
        </w:smartTag>
      </w:smartTag>
      <w:r w:rsidRPr="00B067FE">
        <w:rPr>
          <w:rFonts w:ascii="Times New Roman" w:hAnsi="Times New Roman" w:cs="Times New Roman"/>
        </w:rPr>
        <w:t>.</w:t>
      </w:r>
    </w:p>
    <w:p w:rsidR="001F2B1B" w:rsidRPr="00B067FE" w:rsidRDefault="001F2B1B" w:rsidP="001F2B1B">
      <w:pPr>
        <w:spacing w:line="360" w:lineRule="auto"/>
        <w:ind w:left="720" w:hanging="720"/>
        <w:jc w:val="both"/>
        <w:rPr>
          <w:rFonts w:ascii="Times New Roman" w:hAnsi="Times New Roman" w:cs="Times New Roman"/>
        </w:rPr>
      </w:pPr>
      <w:r w:rsidRPr="00B067FE">
        <w:rPr>
          <w:rFonts w:ascii="Times New Roman" w:hAnsi="Times New Roman" w:cs="Times New Roman"/>
        </w:rPr>
        <w:t>Garrospm, R.H. (1985).</w:t>
      </w:r>
      <w:r w:rsidRPr="00B067FE">
        <w:rPr>
          <w:rFonts w:ascii="Times New Roman" w:hAnsi="Times New Roman" w:cs="Times New Roman"/>
          <w:i/>
        </w:rPr>
        <w:t>Managerial Accounting</w:t>
      </w:r>
      <w:r w:rsidRPr="00B067FE">
        <w:rPr>
          <w:rFonts w:ascii="Times New Roman" w:hAnsi="Times New Roman" w:cs="Times New Roman"/>
        </w:rPr>
        <w:t xml:space="preserve">. </w:t>
      </w:r>
      <w:smartTag w:uri="urn:schemas-microsoft-com:office:smarttags" w:element="place">
        <w:smartTag w:uri="urn:schemas-microsoft-com:office:smarttags" w:element="State">
          <w:r w:rsidRPr="00B067FE">
            <w:rPr>
              <w:rFonts w:ascii="Times New Roman" w:hAnsi="Times New Roman" w:cs="Times New Roman"/>
            </w:rPr>
            <w:t>Texas</w:t>
          </w:r>
        </w:smartTag>
      </w:smartTag>
      <w:r w:rsidRPr="00B067FE">
        <w:rPr>
          <w:rFonts w:ascii="Times New Roman" w:hAnsi="Times New Roman" w:cs="Times New Roman"/>
        </w:rPr>
        <w:t xml:space="preserve"> : Business Publication Increase. Plan.</w:t>
      </w:r>
    </w:p>
    <w:p w:rsidR="001F2B1B" w:rsidRPr="00B067FE" w:rsidRDefault="001F2B1B" w:rsidP="001F2B1B">
      <w:pPr>
        <w:spacing w:line="360" w:lineRule="auto"/>
        <w:ind w:left="720" w:hanging="720"/>
        <w:jc w:val="both"/>
        <w:rPr>
          <w:rFonts w:ascii="Times New Roman" w:hAnsi="Times New Roman" w:cs="Times New Roman"/>
        </w:rPr>
      </w:pPr>
      <w:r w:rsidRPr="00B067FE">
        <w:rPr>
          <w:rFonts w:ascii="Times New Roman" w:hAnsi="Times New Roman" w:cs="Times New Roman"/>
        </w:rPr>
        <w:t xml:space="preserve">Goldress, Jerry E. and Christon R.W., (1976), </w:t>
      </w:r>
      <w:r w:rsidRPr="00B067FE">
        <w:rPr>
          <w:rFonts w:ascii="Times New Roman" w:hAnsi="Times New Roman" w:cs="Times New Roman"/>
          <w:i/>
        </w:rPr>
        <w:t>Management in Crises</w:t>
      </w:r>
      <w:r w:rsidRPr="00B067FE">
        <w:rPr>
          <w:rFonts w:ascii="Times New Roman" w:hAnsi="Times New Roman" w:cs="Times New Roman"/>
        </w:rPr>
        <w:t xml:space="preserve">, </w:t>
      </w:r>
      <w:smartTag w:uri="urn:schemas-microsoft-com:office:smarttags" w:element="State">
        <w:smartTag w:uri="urn:schemas-microsoft-com:office:smarttags" w:element="place">
          <w:r w:rsidRPr="00B067FE">
            <w:rPr>
              <w:rFonts w:ascii="Times New Roman" w:hAnsi="Times New Roman" w:cs="Times New Roman"/>
            </w:rPr>
            <w:t>New York</w:t>
          </w:r>
        </w:smartTag>
      </w:smartTag>
      <w:r w:rsidRPr="00B067FE">
        <w:rPr>
          <w:rFonts w:ascii="Times New Roman" w:hAnsi="Times New Roman" w:cs="Times New Roman"/>
        </w:rPr>
        <w:t>: American Management Association.</w:t>
      </w:r>
    </w:p>
    <w:p w:rsidR="001F2B1B" w:rsidRPr="00B067FE" w:rsidRDefault="001F2B1B" w:rsidP="001F2B1B">
      <w:pPr>
        <w:spacing w:line="360" w:lineRule="auto"/>
        <w:ind w:left="720" w:hanging="720"/>
        <w:jc w:val="both"/>
        <w:rPr>
          <w:rFonts w:ascii="Times New Roman" w:hAnsi="Times New Roman" w:cs="Times New Roman"/>
        </w:rPr>
      </w:pPr>
      <w:r w:rsidRPr="00B067FE">
        <w:rPr>
          <w:rFonts w:ascii="Times New Roman" w:hAnsi="Times New Roman" w:cs="Times New Roman"/>
          <w:color w:val="000000"/>
        </w:rPr>
        <w:t xml:space="preserve">Gupta, S. P. (1992) </w:t>
      </w:r>
      <w:r w:rsidRPr="00B067FE">
        <w:rPr>
          <w:rFonts w:ascii="Times New Roman" w:hAnsi="Times New Roman" w:cs="Times New Roman"/>
          <w:i/>
          <w:color w:val="000000"/>
        </w:rPr>
        <w:t>Statistical Methods</w:t>
      </w:r>
      <w:r w:rsidRPr="00B067FE">
        <w:rPr>
          <w:rFonts w:ascii="Times New Roman" w:hAnsi="Times New Roman" w:cs="Times New Roman"/>
          <w:color w:val="000000"/>
        </w:rPr>
        <w:t xml:space="preserve">, </w:t>
      </w:r>
      <w:smartTag w:uri="urn:schemas-microsoft-com:office:smarttags" w:element="City">
        <w:smartTag w:uri="urn:schemas-microsoft-com:office:smarttags" w:element="place">
          <w:r w:rsidRPr="00B067FE">
            <w:rPr>
              <w:rFonts w:ascii="Times New Roman" w:hAnsi="Times New Roman" w:cs="Times New Roman"/>
              <w:color w:val="000000"/>
            </w:rPr>
            <w:t>New Delhi</w:t>
          </w:r>
        </w:smartTag>
      </w:smartTag>
      <w:r w:rsidRPr="00B067FE">
        <w:rPr>
          <w:rFonts w:ascii="Times New Roman" w:hAnsi="Times New Roman" w:cs="Times New Roman"/>
          <w:color w:val="000000"/>
        </w:rPr>
        <w:t xml:space="preserve">, Sultan Chand &amp; Sons, </w:t>
      </w:r>
    </w:p>
    <w:p w:rsidR="001F2B1B" w:rsidRPr="00B067FE" w:rsidRDefault="001F2B1B" w:rsidP="001F2B1B">
      <w:pPr>
        <w:spacing w:line="360" w:lineRule="auto"/>
        <w:ind w:left="720" w:hanging="720"/>
        <w:jc w:val="both"/>
        <w:rPr>
          <w:rFonts w:ascii="Times New Roman" w:hAnsi="Times New Roman" w:cs="Times New Roman"/>
          <w:color w:val="000000"/>
        </w:rPr>
      </w:pPr>
      <w:r w:rsidRPr="00B067FE">
        <w:rPr>
          <w:rFonts w:ascii="Times New Roman" w:hAnsi="Times New Roman" w:cs="Times New Roman"/>
          <w:color w:val="000000"/>
        </w:rPr>
        <w:t xml:space="preserve">Gupta, S.P. (1992) </w:t>
      </w:r>
      <w:r w:rsidRPr="00B067FE">
        <w:rPr>
          <w:rFonts w:ascii="Times New Roman" w:hAnsi="Times New Roman" w:cs="Times New Roman"/>
          <w:i/>
          <w:color w:val="000000"/>
        </w:rPr>
        <w:t>Management Accouting</w:t>
      </w:r>
      <w:r w:rsidRPr="00B067FE">
        <w:rPr>
          <w:rFonts w:ascii="Times New Roman" w:hAnsi="Times New Roman" w:cs="Times New Roman"/>
          <w:color w:val="000000"/>
        </w:rPr>
        <w:t xml:space="preserve">, Sahitya Bhawan, </w:t>
      </w:r>
      <w:smartTag w:uri="urn:schemas-microsoft-com:office:smarttags" w:element="City">
        <w:smartTag w:uri="urn:schemas-microsoft-com:office:smarttags" w:element="place">
          <w:r w:rsidRPr="00B067FE">
            <w:rPr>
              <w:rFonts w:ascii="Times New Roman" w:hAnsi="Times New Roman" w:cs="Times New Roman"/>
              <w:color w:val="000000"/>
            </w:rPr>
            <w:t>Agra</w:t>
          </w:r>
        </w:smartTag>
      </w:smartTag>
      <w:r w:rsidRPr="00B067FE">
        <w:rPr>
          <w:rFonts w:ascii="Times New Roman" w:hAnsi="Times New Roman" w:cs="Times New Roman"/>
          <w:color w:val="000000"/>
        </w:rPr>
        <w:t xml:space="preserve">, </w:t>
      </w:r>
    </w:p>
    <w:p w:rsidR="001F2B1B" w:rsidRPr="00B067FE" w:rsidRDefault="001F2B1B" w:rsidP="001F2B1B">
      <w:pPr>
        <w:spacing w:line="360" w:lineRule="auto"/>
        <w:ind w:left="720" w:hanging="720"/>
        <w:jc w:val="both"/>
        <w:rPr>
          <w:rFonts w:ascii="Times New Roman" w:hAnsi="Times New Roman" w:cs="Times New Roman"/>
        </w:rPr>
      </w:pPr>
      <w:r w:rsidRPr="00B067FE">
        <w:rPr>
          <w:rFonts w:ascii="Times New Roman" w:hAnsi="Times New Roman" w:cs="Times New Roman"/>
        </w:rPr>
        <w:t xml:space="preserve">Gupta, S.P., (1992), </w:t>
      </w:r>
      <w:r w:rsidRPr="00B067FE">
        <w:rPr>
          <w:rFonts w:ascii="Times New Roman" w:hAnsi="Times New Roman" w:cs="Times New Roman"/>
          <w:i/>
        </w:rPr>
        <w:t>Management Accounting</w:t>
      </w:r>
      <w:r w:rsidRPr="00B067FE">
        <w:rPr>
          <w:rFonts w:ascii="Times New Roman" w:hAnsi="Times New Roman" w:cs="Times New Roman"/>
        </w:rPr>
        <w:t xml:space="preserve">, </w:t>
      </w:r>
      <w:smartTag w:uri="urn:schemas-microsoft-com:office:smarttags" w:element="City">
        <w:smartTag w:uri="urn:schemas-microsoft-com:office:smarttags" w:element="place">
          <w:r w:rsidRPr="00B067FE">
            <w:rPr>
              <w:rFonts w:ascii="Times New Roman" w:hAnsi="Times New Roman" w:cs="Times New Roman"/>
            </w:rPr>
            <w:t>Agra</w:t>
          </w:r>
        </w:smartTag>
      </w:smartTag>
      <w:r w:rsidRPr="00B067FE">
        <w:rPr>
          <w:rFonts w:ascii="Times New Roman" w:hAnsi="Times New Roman" w:cs="Times New Roman"/>
        </w:rPr>
        <w:t>: Sahitya Bhawan,</w:t>
      </w:r>
    </w:p>
    <w:p w:rsidR="001F2B1B" w:rsidRPr="00B067FE" w:rsidRDefault="001F2B1B" w:rsidP="001F2B1B">
      <w:pPr>
        <w:spacing w:line="360" w:lineRule="auto"/>
        <w:ind w:left="720" w:hanging="720"/>
        <w:jc w:val="both"/>
        <w:rPr>
          <w:rFonts w:ascii="Times New Roman" w:hAnsi="Times New Roman" w:cs="Times New Roman"/>
        </w:rPr>
      </w:pPr>
      <w:r w:rsidRPr="00B067FE">
        <w:rPr>
          <w:rFonts w:ascii="Times New Roman" w:hAnsi="Times New Roman" w:cs="Times New Roman"/>
        </w:rPr>
        <w:t xml:space="preserve">Hampton, J. John, (1990), </w:t>
      </w:r>
      <w:r w:rsidRPr="00B067FE">
        <w:rPr>
          <w:rFonts w:ascii="Times New Roman" w:hAnsi="Times New Roman" w:cs="Times New Roman"/>
          <w:i/>
        </w:rPr>
        <w:t>Financial Decision Making Concept</w:t>
      </w:r>
      <w:r w:rsidRPr="00B067FE">
        <w:rPr>
          <w:rFonts w:ascii="Times New Roman" w:hAnsi="Times New Roman" w:cs="Times New Roman"/>
        </w:rPr>
        <w:t xml:space="preserve">, </w:t>
      </w:r>
      <w:r w:rsidRPr="00B067FE">
        <w:rPr>
          <w:rFonts w:ascii="Times New Roman" w:hAnsi="Times New Roman" w:cs="Times New Roman"/>
          <w:i/>
        </w:rPr>
        <w:t>Problem and Cases</w:t>
      </w:r>
      <w:r w:rsidRPr="00B067FE">
        <w:rPr>
          <w:rFonts w:ascii="Times New Roman" w:hAnsi="Times New Roman" w:cs="Times New Roman"/>
        </w:rPr>
        <w:t xml:space="preserve"> 4th edition, </w:t>
      </w:r>
      <w:smartTag w:uri="urn:schemas-microsoft-com:office:smarttags" w:element="place">
        <w:smartTag w:uri="urn:schemas-microsoft-com:office:smarttags" w:element="City">
          <w:r w:rsidRPr="00B067FE">
            <w:rPr>
              <w:rFonts w:ascii="Times New Roman" w:hAnsi="Times New Roman" w:cs="Times New Roman"/>
            </w:rPr>
            <w:t>New Delhi</w:t>
          </w:r>
        </w:smartTag>
      </w:smartTag>
      <w:r w:rsidRPr="00B067FE">
        <w:rPr>
          <w:rFonts w:ascii="Times New Roman" w:hAnsi="Times New Roman" w:cs="Times New Roman"/>
        </w:rPr>
        <w:t>; The Prentice Hall of India Pvt. Ltd.</w:t>
      </w:r>
    </w:p>
    <w:p w:rsidR="001F2B1B" w:rsidRPr="00B067FE" w:rsidRDefault="001F2B1B" w:rsidP="001F2B1B">
      <w:pPr>
        <w:spacing w:line="360" w:lineRule="auto"/>
        <w:ind w:left="720" w:hanging="720"/>
        <w:jc w:val="both"/>
        <w:rPr>
          <w:rFonts w:ascii="Times New Roman" w:hAnsi="Times New Roman" w:cs="Times New Roman"/>
        </w:rPr>
      </w:pPr>
      <w:r w:rsidRPr="00B067FE">
        <w:rPr>
          <w:rFonts w:ascii="Times New Roman" w:hAnsi="Times New Roman" w:cs="Times New Roman"/>
        </w:rPr>
        <w:t xml:space="preserve">Hongreen , C. T.Foster , George and Dator, S.M. (1990). </w:t>
      </w:r>
      <w:r w:rsidRPr="00B067FE">
        <w:rPr>
          <w:rFonts w:ascii="Times New Roman" w:hAnsi="Times New Roman" w:cs="Times New Roman"/>
          <w:i/>
        </w:rPr>
        <w:t>Cost Accounting Concept and Application. Virgi</w:t>
      </w:r>
      <w:r w:rsidRPr="00B067FE">
        <w:rPr>
          <w:rFonts w:ascii="Times New Roman" w:hAnsi="Times New Roman" w:cs="Times New Roman"/>
        </w:rPr>
        <w:t>na: Reston Publishing Company.</w:t>
      </w:r>
    </w:p>
    <w:p w:rsidR="001F2B1B" w:rsidRPr="00B067FE" w:rsidRDefault="001F2B1B" w:rsidP="001F2B1B">
      <w:pPr>
        <w:spacing w:line="360" w:lineRule="auto"/>
        <w:ind w:left="720" w:hanging="720"/>
        <w:jc w:val="both"/>
        <w:rPr>
          <w:rFonts w:ascii="Times New Roman" w:hAnsi="Times New Roman" w:cs="Times New Roman"/>
        </w:rPr>
      </w:pPr>
      <w:r w:rsidRPr="00B067FE">
        <w:rPr>
          <w:rFonts w:ascii="Times New Roman" w:hAnsi="Times New Roman" w:cs="Times New Roman"/>
        </w:rPr>
        <w:t xml:space="preserve">Horngren C.T., Foster, G. and Datar, S.M., (1991), </w:t>
      </w:r>
      <w:r w:rsidRPr="00B067FE">
        <w:rPr>
          <w:rFonts w:ascii="Times New Roman" w:hAnsi="Times New Roman" w:cs="Times New Roman"/>
          <w:i/>
        </w:rPr>
        <w:t>Cost Accounting</w:t>
      </w:r>
      <w:r w:rsidRPr="00B067FE">
        <w:rPr>
          <w:rFonts w:ascii="Times New Roman" w:hAnsi="Times New Roman" w:cs="Times New Roman"/>
        </w:rPr>
        <w:t xml:space="preserve">; </w:t>
      </w:r>
      <w:smartTag w:uri="urn:schemas-microsoft-com:office:smarttags" w:element="place">
        <w:smartTag w:uri="urn:schemas-microsoft-com:office:smarttags" w:element="City">
          <w:r w:rsidRPr="00B067FE">
            <w:rPr>
              <w:rFonts w:ascii="Times New Roman" w:hAnsi="Times New Roman" w:cs="Times New Roman"/>
            </w:rPr>
            <w:t>New Delhi</w:t>
          </w:r>
        </w:smartTag>
      </w:smartTag>
      <w:r w:rsidRPr="00B067FE">
        <w:rPr>
          <w:rFonts w:ascii="Times New Roman" w:hAnsi="Times New Roman" w:cs="Times New Roman"/>
        </w:rPr>
        <w:t>; A Managerial Emphasis, Prentice Hall of India.</w:t>
      </w:r>
    </w:p>
    <w:p w:rsidR="001F2B1B" w:rsidRPr="00B067FE" w:rsidRDefault="001F2B1B" w:rsidP="001F2B1B">
      <w:pPr>
        <w:spacing w:line="360" w:lineRule="auto"/>
        <w:ind w:left="720" w:hanging="720"/>
        <w:jc w:val="both"/>
        <w:rPr>
          <w:rFonts w:ascii="Times New Roman" w:hAnsi="Times New Roman" w:cs="Times New Roman"/>
          <w:color w:val="000000"/>
        </w:rPr>
      </w:pPr>
      <w:r w:rsidRPr="00B067FE">
        <w:rPr>
          <w:rFonts w:ascii="Times New Roman" w:hAnsi="Times New Roman" w:cs="Times New Roman"/>
          <w:color w:val="000000"/>
        </w:rPr>
        <w:t xml:space="preserve">Joshi, Shyam, (1993) </w:t>
      </w:r>
      <w:r w:rsidRPr="00B067FE">
        <w:rPr>
          <w:rFonts w:ascii="Times New Roman" w:hAnsi="Times New Roman" w:cs="Times New Roman"/>
          <w:i/>
          <w:color w:val="000000"/>
        </w:rPr>
        <w:t>Managerial Economics</w:t>
      </w:r>
      <w:r w:rsidRPr="00B067FE">
        <w:rPr>
          <w:rFonts w:ascii="Times New Roman" w:hAnsi="Times New Roman" w:cs="Times New Roman"/>
          <w:color w:val="000000"/>
        </w:rPr>
        <w:t xml:space="preserve">, Taleju Prakashan, Kathmandu, Keller, I.W. and </w:t>
      </w:r>
      <w:smartTag w:uri="urn:schemas-microsoft-com:office:smarttags" w:element="City">
        <w:r w:rsidRPr="00B067FE">
          <w:rPr>
            <w:rFonts w:ascii="Times New Roman" w:hAnsi="Times New Roman" w:cs="Times New Roman"/>
            <w:color w:val="000000"/>
          </w:rPr>
          <w:t>Ferrara</w:t>
        </w:r>
      </w:smartTag>
      <w:r w:rsidRPr="00B067FE">
        <w:rPr>
          <w:rFonts w:ascii="Times New Roman" w:hAnsi="Times New Roman" w:cs="Times New Roman"/>
          <w:color w:val="000000"/>
        </w:rPr>
        <w:t xml:space="preserve"> W. L, (1966</w:t>
      </w:r>
      <w:r w:rsidRPr="00B067FE">
        <w:rPr>
          <w:rFonts w:ascii="Times New Roman" w:hAnsi="Times New Roman" w:cs="Times New Roman"/>
          <w:i/>
          <w:color w:val="000000"/>
        </w:rPr>
        <w:t>) Management Account for Profit Control</w:t>
      </w:r>
      <w:r w:rsidRPr="00B067FE">
        <w:rPr>
          <w:rFonts w:ascii="Times New Roman" w:hAnsi="Times New Roman" w:cs="Times New Roman"/>
          <w:color w:val="000000"/>
        </w:rPr>
        <w:t>, 2</w:t>
      </w:r>
      <w:r w:rsidRPr="00B067FE">
        <w:rPr>
          <w:rFonts w:ascii="Times New Roman" w:hAnsi="Times New Roman" w:cs="Times New Roman"/>
          <w:color w:val="000000"/>
          <w:vertAlign w:val="superscript"/>
        </w:rPr>
        <w:t>nd</w:t>
      </w:r>
      <w:r w:rsidRPr="00B067FE">
        <w:rPr>
          <w:rFonts w:ascii="Times New Roman" w:hAnsi="Times New Roman" w:cs="Times New Roman"/>
          <w:color w:val="000000"/>
        </w:rPr>
        <w:t xml:space="preserve"> Ed,., Mc., Graw Hill Publishing, </w:t>
      </w:r>
      <w:smartTag w:uri="urn:schemas-microsoft-com:office:smarttags" w:element="place">
        <w:smartTag w:uri="urn:schemas-microsoft-com:office:smarttags" w:element="State">
          <w:r w:rsidRPr="00B067FE">
            <w:rPr>
              <w:rFonts w:ascii="Times New Roman" w:hAnsi="Times New Roman" w:cs="Times New Roman"/>
              <w:color w:val="000000"/>
            </w:rPr>
            <w:t>New York</w:t>
          </w:r>
        </w:smartTag>
      </w:smartTag>
      <w:r w:rsidRPr="00B067FE">
        <w:rPr>
          <w:rFonts w:ascii="Times New Roman" w:hAnsi="Times New Roman" w:cs="Times New Roman"/>
          <w:color w:val="000000"/>
        </w:rPr>
        <w:t xml:space="preserve">, </w:t>
      </w:r>
    </w:p>
    <w:p w:rsidR="001F2B1B" w:rsidRPr="00B067FE" w:rsidRDefault="001F2B1B" w:rsidP="001F2B1B">
      <w:pPr>
        <w:spacing w:line="360" w:lineRule="auto"/>
        <w:ind w:left="720" w:hanging="720"/>
        <w:jc w:val="both"/>
        <w:rPr>
          <w:rFonts w:ascii="Times New Roman" w:hAnsi="Times New Roman" w:cs="Times New Roman"/>
        </w:rPr>
      </w:pPr>
      <w:r w:rsidRPr="00B067FE">
        <w:rPr>
          <w:rFonts w:ascii="Times New Roman" w:hAnsi="Times New Roman" w:cs="Times New Roman"/>
        </w:rPr>
        <w:t xml:space="preserve">KC Keshab Bahadur , (2004), </w:t>
      </w:r>
      <w:r w:rsidRPr="00B067FE">
        <w:rPr>
          <w:rFonts w:ascii="Times New Roman" w:hAnsi="Times New Roman" w:cs="Times New Roman"/>
          <w:i/>
        </w:rPr>
        <w:t>Profit Planning in Herb Production in Herb Production and Processing Company Limited.</w:t>
      </w:r>
      <w:r w:rsidRPr="00B067FE">
        <w:rPr>
          <w:rFonts w:ascii="Times New Roman" w:hAnsi="Times New Roman" w:cs="Times New Roman"/>
        </w:rPr>
        <w:t xml:space="preserve"> An Unpublished Master Degree Dissertations submitted to Central Department of Management, T.U. , Kathmandu.</w:t>
      </w:r>
    </w:p>
    <w:p w:rsidR="001F2B1B" w:rsidRPr="00B067FE" w:rsidRDefault="001F2B1B" w:rsidP="001F2B1B">
      <w:pPr>
        <w:spacing w:line="360" w:lineRule="auto"/>
        <w:ind w:left="720" w:hanging="720"/>
        <w:jc w:val="both"/>
        <w:rPr>
          <w:rFonts w:ascii="Times New Roman" w:hAnsi="Times New Roman" w:cs="Times New Roman"/>
        </w:rPr>
      </w:pPr>
      <w:r w:rsidRPr="00B067FE">
        <w:rPr>
          <w:rFonts w:ascii="Times New Roman" w:hAnsi="Times New Roman" w:cs="Times New Roman"/>
        </w:rPr>
        <w:t xml:space="preserve">Khan, M.Y. and Jain, P.K., (1994), </w:t>
      </w:r>
      <w:r w:rsidRPr="00B067FE">
        <w:rPr>
          <w:rFonts w:ascii="Times New Roman" w:hAnsi="Times New Roman" w:cs="Times New Roman"/>
          <w:i/>
        </w:rPr>
        <w:t>Management Accounting</w:t>
      </w:r>
      <w:r w:rsidRPr="00B067FE">
        <w:rPr>
          <w:rFonts w:ascii="Times New Roman" w:hAnsi="Times New Roman" w:cs="Times New Roman"/>
        </w:rPr>
        <w:t xml:space="preserve">; 2nd edition, </w:t>
      </w:r>
      <w:smartTag w:uri="urn:schemas-microsoft-com:office:smarttags" w:element="place">
        <w:smartTag w:uri="urn:schemas-microsoft-com:office:smarttags" w:element="City">
          <w:r w:rsidRPr="00B067FE">
            <w:rPr>
              <w:rFonts w:ascii="Times New Roman" w:hAnsi="Times New Roman" w:cs="Times New Roman"/>
            </w:rPr>
            <w:t>New Delhi</w:t>
          </w:r>
        </w:smartTag>
      </w:smartTag>
      <w:r w:rsidRPr="00B067FE">
        <w:rPr>
          <w:rFonts w:ascii="Times New Roman" w:hAnsi="Times New Roman" w:cs="Times New Roman"/>
        </w:rPr>
        <w:t>; Tata Mc Graw Hill.</w:t>
      </w:r>
    </w:p>
    <w:p w:rsidR="001F2B1B" w:rsidRPr="00B067FE" w:rsidRDefault="001F2B1B" w:rsidP="001F2B1B">
      <w:pPr>
        <w:spacing w:line="360" w:lineRule="auto"/>
        <w:ind w:left="720" w:hanging="720"/>
        <w:jc w:val="both"/>
        <w:rPr>
          <w:rFonts w:ascii="Times New Roman" w:hAnsi="Times New Roman" w:cs="Times New Roman"/>
        </w:rPr>
      </w:pPr>
      <w:r w:rsidRPr="00B067FE">
        <w:rPr>
          <w:rFonts w:ascii="Times New Roman" w:hAnsi="Times New Roman" w:cs="Times New Roman"/>
        </w:rPr>
        <w:t xml:space="preserve">Kothari, C.R., (1989), </w:t>
      </w:r>
      <w:r w:rsidRPr="00B067FE">
        <w:rPr>
          <w:rFonts w:ascii="Times New Roman" w:hAnsi="Times New Roman" w:cs="Times New Roman"/>
          <w:i/>
        </w:rPr>
        <w:t>Research Methodology Method and Techniques,</w:t>
      </w:r>
      <w:r w:rsidRPr="00B067FE">
        <w:rPr>
          <w:rFonts w:ascii="Times New Roman" w:hAnsi="Times New Roman" w:cs="Times New Roman"/>
        </w:rPr>
        <w:t xml:space="preserve"> New Delhi: Willing Eastern Limited,</w:t>
      </w:r>
    </w:p>
    <w:p w:rsidR="001F2B1B" w:rsidRPr="00B067FE" w:rsidRDefault="001F2B1B" w:rsidP="001F2B1B">
      <w:pPr>
        <w:spacing w:line="360" w:lineRule="auto"/>
        <w:ind w:left="720" w:hanging="720"/>
        <w:jc w:val="both"/>
        <w:rPr>
          <w:rFonts w:ascii="Times New Roman" w:hAnsi="Times New Roman" w:cs="Times New Roman"/>
        </w:rPr>
      </w:pPr>
      <w:r w:rsidRPr="00B067FE">
        <w:rPr>
          <w:rFonts w:ascii="Times New Roman" w:hAnsi="Times New Roman" w:cs="Times New Roman"/>
        </w:rPr>
        <w:lastRenderedPageBreak/>
        <w:t xml:space="preserve">Levin, Richard I. and David, S. Subin, (1991), </w:t>
      </w:r>
      <w:r w:rsidRPr="00B067FE">
        <w:rPr>
          <w:rFonts w:ascii="Times New Roman" w:hAnsi="Times New Roman" w:cs="Times New Roman"/>
          <w:i/>
        </w:rPr>
        <w:t xml:space="preserve">Statistics of Managemen,t </w:t>
      </w:r>
      <w:r w:rsidRPr="00B067FE">
        <w:rPr>
          <w:rFonts w:ascii="Times New Roman" w:hAnsi="Times New Roman" w:cs="Times New Roman"/>
        </w:rPr>
        <w:t xml:space="preserve">New </w:t>
      </w:r>
      <w:smartTag w:uri="urn:schemas-microsoft-com:office:smarttags" w:element="place">
        <w:smartTag w:uri="urn:schemas-microsoft-com:office:smarttags" w:element="City">
          <w:r w:rsidRPr="00B067FE">
            <w:rPr>
              <w:rFonts w:ascii="Times New Roman" w:hAnsi="Times New Roman" w:cs="Times New Roman"/>
            </w:rPr>
            <w:t>Delhi</w:t>
          </w:r>
        </w:smartTag>
      </w:smartTag>
      <w:r w:rsidRPr="00B067FE">
        <w:rPr>
          <w:rFonts w:ascii="Times New Roman" w:hAnsi="Times New Roman" w:cs="Times New Roman"/>
        </w:rPr>
        <w:t>; Prentice Hall of India Pvt Ltd.</w:t>
      </w:r>
    </w:p>
    <w:p w:rsidR="001F2B1B" w:rsidRPr="00B067FE" w:rsidRDefault="001F2B1B" w:rsidP="001F2B1B">
      <w:pPr>
        <w:spacing w:line="360" w:lineRule="auto"/>
        <w:ind w:left="720" w:hanging="720"/>
        <w:jc w:val="both"/>
        <w:rPr>
          <w:rFonts w:ascii="Times New Roman" w:hAnsi="Times New Roman" w:cs="Times New Roman"/>
        </w:rPr>
      </w:pPr>
      <w:r w:rsidRPr="00B067FE">
        <w:rPr>
          <w:rFonts w:ascii="Times New Roman" w:hAnsi="Times New Roman" w:cs="Times New Roman"/>
        </w:rPr>
        <w:t xml:space="preserve">Lynch, R.M. &amp; Williamson, (1994), </w:t>
      </w:r>
      <w:r w:rsidRPr="00B067FE">
        <w:rPr>
          <w:rFonts w:ascii="Times New Roman" w:hAnsi="Times New Roman" w:cs="Times New Roman"/>
          <w:i/>
        </w:rPr>
        <w:t>Accounting for Management</w:t>
      </w:r>
      <w:r w:rsidRPr="00B067FE">
        <w:rPr>
          <w:rFonts w:ascii="Times New Roman" w:hAnsi="Times New Roman" w:cs="Times New Roman"/>
        </w:rPr>
        <w:t xml:space="preserve">, 3rd edition, </w:t>
      </w:r>
      <w:smartTag w:uri="urn:schemas-microsoft-com:office:smarttags" w:element="City">
        <w:smartTag w:uri="urn:schemas-microsoft-com:office:smarttags" w:element="place">
          <w:r w:rsidRPr="00B067FE">
            <w:rPr>
              <w:rFonts w:ascii="Times New Roman" w:hAnsi="Times New Roman" w:cs="Times New Roman"/>
            </w:rPr>
            <w:t>New Delhi</w:t>
          </w:r>
        </w:smartTag>
      </w:smartTag>
      <w:r w:rsidRPr="00B067FE">
        <w:rPr>
          <w:rFonts w:ascii="Times New Roman" w:hAnsi="Times New Roman" w:cs="Times New Roman"/>
        </w:rPr>
        <w:t>; Tata Mc Graw Hill.</w:t>
      </w:r>
    </w:p>
    <w:p w:rsidR="001F2B1B" w:rsidRPr="00B067FE" w:rsidRDefault="001F2B1B" w:rsidP="001F2B1B">
      <w:pPr>
        <w:spacing w:line="360" w:lineRule="auto"/>
        <w:ind w:left="720" w:hanging="720"/>
        <w:jc w:val="both"/>
        <w:rPr>
          <w:rFonts w:ascii="Times New Roman" w:hAnsi="Times New Roman" w:cs="Times New Roman"/>
          <w:color w:val="000000"/>
        </w:rPr>
      </w:pPr>
      <w:r w:rsidRPr="00B067FE">
        <w:rPr>
          <w:rFonts w:ascii="Times New Roman" w:hAnsi="Times New Roman" w:cs="Times New Roman"/>
          <w:color w:val="000000"/>
        </w:rPr>
        <w:t xml:space="preserve"> Lynch, R.M. and Williamson, R.W., (1999).</w:t>
      </w:r>
      <w:r w:rsidRPr="00B067FE">
        <w:rPr>
          <w:rFonts w:ascii="Times New Roman" w:hAnsi="Times New Roman" w:cs="Times New Roman"/>
          <w:i/>
          <w:color w:val="000000"/>
        </w:rPr>
        <w:t>Accounting for Management, Planning</w:t>
      </w:r>
      <w:r w:rsidRPr="00B067FE">
        <w:rPr>
          <w:rFonts w:ascii="Times New Roman" w:hAnsi="Times New Roman" w:cs="Times New Roman"/>
          <w:color w:val="000000"/>
        </w:rPr>
        <w:t xml:space="preserve"> and Control</w:t>
      </w:r>
      <w:r w:rsidRPr="00B067FE">
        <w:rPr>
          <w:rFonts w:ascii="Times New Roman" w:hAnsi="Times New Roman" w:cs="Times New Roman"/>
          <w:color w:val="000000"/>
          <w:u w:val="single"/>
        </w:rPr>
        <w:t xml:space="preserve">, </w:t>
      </w:r>
      <w:r w:rsidRPr="00B067FE">
        <w:rPr>
          <w:rFonts w:ascii="Times New Roman" w:hAnsi="Times New Roman" w:cs="Times New Roman"/>
          <w:color w:val="000000"/>
        </w:rPr>
        <w:t>3</w:t>
      </w:r>
      <w:r w:rsidRPr="00B067FE">
        <w:rPr>
          <w:rFonts w:ascii="Times New Roman" w:hAnsi="Times New Roman" w:cs="Times New Roman"/>
          <w:color w:val="000000"/>
          <w:vertAlign w:val="superscript"/>
        </w:rPr>
        <w:t>rd</w:t>
      </w:r>
      <w:r w:rsidRPr="00B067FE">
        <w:rPr>
          <w:rFonts w:ascii="Times New Roman" w:hAnsi="Times New Roman" w:cs="Times New Roman"/>
          <w:color w:val="000000"/>
        </w:rPr>
        <w:t xml:space="preserve">  Tata Mc. Grawhill Publishing Company Limited, </w:t>
      </w:r>
    </w:p>
    <w:p w:rsidR="001F2B1B" w:rsidRPr="00B067FE" w:rsidRDefault="001F2B1B" w:rsidP="001F2B1B">
      <w:pPr>
        <w:spacing w:line="360" w:lineRule="auto"/>
        <w:ind w:left="720" w:hanging="720"/>
        <w:jc w:val="both"/>
        <w:rPr>
          <w:rFonts w:ascii="Times New Roman" w:hAnsi="Times New Roman" w:cs="Times New Roman"/>
        </w:rPr>
      </w:pPr>
      <w:r w:rsidRPr="00B067FE">
        <w:rPr>
          <w:rFonts w:ascii="Times New Roman" w:hAnsi="Times New Roman" w:cs="Times New Roman"/>
        </w:rPr>
        <w:t xml:space="preserve">Monga, G.S., (1972), </w:t>
      </w:r>
      <w:r w:rsidRPr="00B067FE">
        <w:rPr>
          <w:rFonts w:ascii="Times New Roman" w:hAnsi="Times New Roman" w:cs="Times New Roman"/>
          <w:i/>
        </w:rPr>
        <w:t>Mathematics and Statistics of Economics</w:t>
      </w:r>
      <w:r w:rsidRPr="00B067FE">
        <w:rPr>
          <w:rFonts w:ascii="Times New Roman" w:hAnsi="Times New Roman" w:cs="Times New Roman"/>
        </w:rPr>
        <w:t xml:space="preserve">; </w:t>
      </w:r>
      <w:smartTag w:uri="urn:schemas-microsoft-com:office:smarttags" w:element="place">
        <w:smartTag w:uri="urn:schemas-microsoft-com:office:smarttags" w:element="City">
          <w:r w:rsidRPr="00B067FE">
            <w:rPr>
              <w:rFonts w:ascii="Times New Roman" w:hAnsi="Times New Roman" w:cs="Times New Roman"/>
            </w:rPr>
            <w:t>New Delhi</w:t>
          </w:r>
        </w:smartTag>
      </w:smartTag>
      <w:r w:rsidRPr="00B067FE">
        <w:rPr>
          <w:rFonts w:ascii="Times New Roman" w:hAnsi="Times New Roman" w:cs="Times New Roman"/>
        </w:rPr>
        <w:t>; Vikas Publishing house.</w:t>
      </w:r>
    </w:p>
    <w:p w:rsidR="001F2B1B" w:rsidRPr="00B067FE" w:rsidRDefault="001F2B1B" w:rsidP="001F2B1B">
      <w:pPr>
        <w:spacing w:line="360" w:lineRule="auto"/>
        <w:ind w:left="720" w:hanging="720"/>
        <w:jc w:val="both"/>
        <w:rPr>
          <w:rFonts w:ascii="Times New Roman" w:hAnsi="Times New Roman" w:cs="Times New Roman"/>
        </w:rPr>
      </w:pPr>
      <w:r w:rsidRPr="00B067FE">
        <w:rPr>
          <w:rFonts w:ascii="Times New Roman" w:hAnsi="Times New Roman" w:cs="Times New Roman"/>
        </w:rPr>
        <w:t xml:space="preserve">Orgler, Y.E., (1970), </w:t>
      </w:r>
      <w:r w:rsidRPr="00B067FE">
        <w:rPr>
          <w:rFonts w:ascii="Times New Roman" w:hAnsi="Times New Roman" w:cs="Times New Roman"/>
          <w:i/>
        </w:rPr>
        <w:t>Cash Management Method and Model</w:t>
      </w:r>
      <w:r w:rsidRPr="00B067FE">
        <w:rPr>
          <w:rFonts w:ascii="Times New Roman" w:hAnsi="Times New Roman" w:cs="Times New Roman"/>
        </w:rPr>
        <w:t xml:space="preserve">; </w:t>
      </w:r>
      <w:smartTag w:uri="urn:schemas-microsoft-com:office:smarttags" w:element="place">
        <w:smartTag w:uri="urn:schemas-microsoft-com:office:smarttags" w:element="State">
          <w:r w:rsidRPr="00B067FE">
            <w:rPr>
              <w:rFonts w:ascii="Times New Roman" w:hAnsi="Times New Roman" w:cs="Times New Roman"/>
            </w:rPr>
            <w:t>California</w:t>
          </w:r>
        </w:smartTag>
      </w:smartTag>
      <w:r w:rsidRPr="00B067FE">
        <w:rPr>
          <w:rFonts w:ascii="Times New Roman" w:hAnsi="Times New Roman" w:cs="Times New Roman"/>
        </w:rPr>
        <w:t>; Wands Worth Publishing Company Balmont.</w:t>
      </w:r>
    </w:p>
    <w:p w:rsidR="001F2B1B" w:rsidRPr="00B067FE" w:rsidRDefault="001F2B1B" w:rsidP="001F2B1B">
      <w:pPr>
        <w:spacing w:line="360" w:lineRule="auto"/>
        <w:ind w:left="720" w:hanging="720"/>
        <w:jc w:val="both"/>
        <w:rPr>
          <w:rFonts w:ascii="Times New Roman" w:hAnsi="Times New Roman" w:cs="Times New Roman"/>
        </w:rPr>
      </w:pPr>
      <w:r w:rsidRPr="00B067FE">
        <w:rPr>
          <w:rFonts w:ascii="Times New Roman" w:hAnsi="Times New Roman" w:cs="Times New Roman"/>
        </w:rPr>
        <w:t xml:space="preserve">Pandey, I.M., (1999), </w:t>
      </w:r>
      <w:r w:rsidRPr="00B067FE">
        <w:rPr>
          <w:rFonts w:ascii="Times New Roman" w:hAnsi="Times New Roman" w:cs="Times New Roman"/>
          <w:i/>
        </w:rPr>
        <w:t>Financial Management;</w:t>
      </w:r>
      <w:r w:rsidRPr="00B067FE">
        <w:rPr>
          <w:rFonts w:ascii="Times New Roman" w:hAnsi="Times New Roman" w:cs="Times New Roman"/>
        </w:rPr>
        <w:t xml:space="preserve"> 8th edition, Vikas Publishing House Pvt. Ltd.</w:t>
      </w:r>
    </w:p>
    <w:p w:rsidR="001F2B1B" w:rsidRPr="00B067FE" w:rsidRDefault="001F2B1B" w:rsidP="001F2B1B">
      <w:pPr>
        <w:spacing w:line="360" w:lineRule="auto"/>
        <w:ind w:left="720" w:hanging="720"/>
        <w:jc w:val="both"/>
        <w:rPr>
          <w:rFonts w:ascii="Times New Roman" w:hAnsi="Times New Roman" w:cs="Times New Roman"/>
          <w:color w:val="000000"/>
        </w:rPr>
      </w:pPr>
      <w:r w:rsidRPr="00B067FE">
        <w:rPr>
          <w:rFonts w:ascii="Times New Roman" w:hAnsi="Times New Roman" w:cs="Times New Roman"/>
          <w:color w:val="000000"/>
        </w:rPr>
        <w:t xml:space="preserve">Regmi, Govind Prasad, </w:t>
      </w:r>
      <w:r w:rsidRPr="00B067FE">
        <w:rPr>
          <w:rFonts w:ascii="Times New Roman" w:hAnsi="Times New Roman" w:cs="Times New Roman"/>
          <w:i/>
          <w:color w:val="000000"/>
        </w:rPr>
        <w:t>Industrial Growth in Nepal, A Sectoral and Regional Analysis</w:t>
      </w:r>
      <w:r w:rsidRPr="00B067FE">
        <w:rPr>
          <w:rFonts w:ascii="Times New Roman" w:hAnsi="Times New Roman" w:cs="Times New Roman"/>
          <w:color w:val="000000"/>
        </w:rPr>
        <w:t xml:space="preserve"> ,Vikash Publishing House.</w:t>
      </w:r>
    </w:p>
    <w:p w:rsidR="001F2B1B" w:rsidRPr="00B067FE" w:rsidRDefault="001F2B1B" w:rsidP="001F2B1B">
      <w:pPr>
        <w:spacing w:line="360" w:lineRule="auto"/>
        <w:ind w:left="720" w:hanging="720"/>
        <w:jc w:val="both"/>
        <w:rPr>
          <w:rFonts w:ascii="Times New Roman" w:hAnsi="Times New Roman" w:cs="Times New Roman"/>
        </w:rPr>
      </w:pPr>
      <w:r w:rsidRPr="00B067FE">
        <w:rPr>
          <w:rFonts w:ascii="Times New Roman" w:hAnsi="Times New Roman" w:cs="Times New Roman"/>
        </w:rPr>
        <w:t xml:space="preserve">Shrestha, M.K.,(1980), </w:t>
      </w:r>
      <w:r w:rsidRPr="00B067FE">
        <w:rPr>
          <w:rFonts w:ascii="Times New Roman" w:hAnsi="Times New Roman" w:cs="Times New Roman"/>
          <w:i/>
        </w:rPr>
        <w:t>Financial Management</w:t>
      </w:r>
      <w:r w:rsidRPr="00B067FE">
        <w:rPr>
          <w:rFonts w:ascii="Times New Roman" w:hAnsi="Times New Roman" w:cs="Times New Roman"/>
        </w:rPr>
        <w:t xml:space="preserve">; </w:t>
      </w:r>
      <w:smartTag w:uri="urn:schemas-microsoft-com:office:smarttags" w:element="place">
        <w:r w:rsidRPr="00B067FE">
          <w:rPr>
            <w:rFonts w:ascii="Times New Roman" w:hAnsi="Times New Roman" w:cs="Times New Roman"/>
          </w:rPr>
          <w:t>Kathmandu</w:t>
        </w:r>
      </w:smartTag>
      <w:r w:rsidRPr="00B067FE">
        <w:rPr>
          <w:rFonts w:ascii="Times New Roman" w:hAnsi="Times New Roman" w:cs="Times New Roman"/>
        </w:rPr>
        <w:t>; Curriculum Development Centre.</w:t>
      </w:r>
    </w:p>
    <w:p w:rsidR="001F2B1B" w:rsidRPr="00B067FE" w:rsidRDefault="001F2B1B" w:rsidP="001F2B1B">
      <w:pPr>
        <w:spacing w:line="360" w:lineRule="auto"/>
        <w:ind w:left="720" w:hanging="720"/>
        <w:jc w:val="both"/>
        <w:rPr>
          <w:rFonts w:ascii="Times New Roman" w:hAnsi="Times New Roman" w:cs="Times New Roman"/>
        </w:rPr>
      </w:pPr>
      <w:r w:rsidRPr="00B067FE">
        <w:rPr>
          <w:rFonts w:ascii="Times New Roman" w:hAnsi="Times New Roman" w:cs="Times New Roman"/>
        </w:rPr>
        <w:t xml:space="preserve">Solman, E. &amp; Pringle, J.J., (1978), </w:t>
      </w:r>
      <w:r w:rsidRPr="00B067FE">
        <w:rPr>
          <w:rFonts w:ascii="Times New Roman" w:hAnsi="Times New Roman" w:cs="Times New Roman"/>
          <w:i/>
        </w:rPr>
        <w:t>An Introduction to Financial Management</w:t>
      </w:r>
      <w:r w:rsidRPr="00B067FE">
        <w:rPr>
          <w:rFonts w:ascii="Times New Roman" w:hAnsi="Times New Roman" w:cs="Times New Roman"/>
        </w:rPr>
        <w:t>; New Delhi.; Prentice Hall of India Pvt. Ltd.</w:t>
      </w:r>
    </w:p>
    <w:p w:rsidR="001F2B1B" w:rsidRPr="00B067FE" w:rsidRDefault="001F2B1B" w:rsidP="001F2B1B">
      <w:pPr>
        <w:spacing w:line="360" w:lineRule="auto"/>
        <w:ind w:left="720" w:hanging="720"/>
        <w:jc w:val="both"/>
        <w:rPr>
          <w:rFonts w:ascii="Times New Roman" w:hAnsi="Times New Roman" w:cs="Times New Roman"/>
          <w:color w:val="000000"/>
        </w:rPr>
      </w:pPr>
      <w:r w:rsidRPr="00B067FE">
        <w:rPr>
          <w:rFonts w:ascii="Times New Roman" w:hAnsi="Times New Roman" w:cs="Times New Roman"/>
          <w:color w:val="000000"/>
        </w:rPr>
        <w:t xml:space="preserve">T.S, Mc. Alipinde, </w:t>
      </w:r>
      <w:r w:rsidRPr="00B067FE">
        <w:rPr>
          <w:rFonts w:ascii="Times New Roman" w:hAnsi="Times New Roman" w:cs="Times New Roman"/>
          <w:i/>
          <w:color w:val="000000"/>
        </w:rPr>
        <w:t>The Basic Art of Budgeting</w:t>
      </w:r>
      <w:r w:rsidRPr="00B067FE">
        <w:rPr>
          <w:rFonts w:ascii="Times New Roman" w:hAnsi="Times New Roman" w:cs="Times New Roman"/>
          <w:color w:val="000000"/>
          <w:u w:val="single"/>
        </w:rPr>
        <w:t xml:space="preserve">, </w:t>
      </w:r>
      <w:r w:rsidRPr="00B067FE">
        <w:rPr>
          <w:rFonts w:ascii="Times New Roman" w:hAnsi="Times New Roman" w:cs="Times New Roman"/>
          <w:color w:val="000000"/>
        </w:rPr>
        <w:t>London Business Book Ltd. Unpublished Master degree Dissertations submitted to Central Department of Management, T.U. , Kathmandu</w:t>
      </w:r>
    </w:p>
    <w:p w:rsidR="001F2B1B" w:rsidRPr="00B067FE" w:rsidRDefault="001F2B1B" w:rsidP="001F2B1B">
      <w:pPr>
        <w:spacing w:line="360" w:lineRule="auto"/>
        <w:ind w:left="720" w:hanging="720"/>
        <w:jc w:val="both"/>
        <w:rPr>
          <w:rFonts w:ascii="Times New Roman" w:hAnsi="Times New Roman" w:cs="Times New Roman"/>
        </w:rPr>
      </w:pPr>
      <w:r w:rsidRPr="00B067FE">
        <w:rPr>
          <w:rFonts w:ascii="Times New Roman" w:hAnsi="Times New Roman" w:cs="Times New Roman"/>
        </w:rPr>
        <w:t xml:space="preserve">Van Horne &amp; James, C. ,(1974), </w:t>
      </w:r>
      <w:r w:rsidRPr="00B067FE">
        <w:rPr>
          <w:rFonts w:ascii="Times New Roman" w:hAnsi="Times New Roman" w:cs="Times New Roman"/>
          <w:i/>
        </w:rPr>
        <w:t>Corporate Financial Management</w:t>
      </w:r>
      <w:r w:rsidRPr="00B067FE">
        <w:rPr>
          <w:rFonts w:ascii="Times New Roman" w:hAnsi="Times New Roman" w:cs="Times New Roman"/>
        </w:rPr>
        <w:t xml:space="preserve">; </w:t>
      </w:r>
      <w:smartTag w:uri="urn:schemas-microsoft-com:office:smarttags" w:element="place">
        <w:smartTag w:uri="urn:schemas-microsoft-com:office:smarttags" w:element="City">
          <w:r w:rsidRPr="00B067FE">
            <w:rPr>
              <w:rFonts w:ascii="Times New Roman" w:hAnsi="Times New Roman" w:cs="Times New Roman"/>
            </w:rPr>
            <w:t>New Delhi</w:t>
          </w:r>
        </w:smartTag>
      </w:smartTag>
      <w:r w:rsidRPr="00B067FE">
        <w:rPr>
          <w:rFonts w:ascii="Times New Roman" w:hAnsi="Times New Roman" w:cs="Times New Roman"/>
        </w:rPr>
        <w:t>; Prentice Hall of India.</w:t>
      </w:r>
    </w:p>
    <w:p w:rsidR="001F2B1B" w:rsidRPr="00B067FE" w:rsidRDefault="001F2B1B" w:rsidP="001F2B1B">
      <w:pPr>
        <w:spacing w:line="360" w:lineRule="auto"/>
        <w:ind w:left="720" w:hanging="720"/>
        <w:jc w:val="both"/>
        <w:rPr>
          <w:rFonts w:ascii="Times New Roman" w:hAnsi="Times New Roman" w:cs="Times New Roman"/>
        </w:rPr>
      </w:pPr>
      <w:r w:rsidRPr="00B067FE">
        <w:rPr>
          <w:rFonts w:ascii="Times New Roman" w:hAnsi="Times New Roman" w:cs="Times New Roman"/>
        </w:rPr>
        <w:t xml:space="preserve">Weston, J.F. and Copland, I.E. ,(1992), </w:t>
      </w:r>
      <w:r w:rsidRPr="00B067FE">
        <w:rPr>
          <w:rFonts w:ascii="Times New Roman" w:hAnsi="Times New Roman" w:cs="Times New Roman"/>
          <w:i/>
        </w:rPr>
        <w:t>Management Finance</w:t>
      </w:r>
      <w:r w:rsidRPr="00B067FE">
        <w:rPr>
          <w:rFonts w:ascii="Times New Roman" w:hAnsi="Times New Roman" w:cs="Times New Roman"/>
        </w:rPr>
        <w:t xml:space="preserve">; </w:t>
      </w:r>
      <w:smartTag w:uri="urn:schemas-microsoft-com:office:smarttags" w:element="place">
        <w:smartTag w:uri="urn:schemas-microsoft-com:office:smarttags" w:element="City">
          <w:r w:rsidRPr="00B067FE">
            <w:rPr>
              <w:rFonts w:ascii="Times New Roman" w:hAnsi="Times New Roman" w:cs="Times New Roman"/>
            </w:rPr>
            <w:t>Chicago</w:t>
          </w:r>
        </w:smartTag>
      </w:smartTag>
      <w:r w:rsidRPr="00B067FE">
        <w:rPr>
          <w:rFonts w:ascii="Times New Roman" w:hAnsi="Times New Roman" w:cs="Times New Roman"/>
        </w:rPr>
        <w:t>: The Dryden Press.</w:t>
      </w:r>
    </w:p>
    <w:p w:rsidR="001F2B1B" w:rsidRPr="00B067FE" w:rsidRDefault="001F2B1B" w:rsidP="001F2B1B">
      <w:pPr>
        <w:spacing w:line="360" w:lineRule="auto"/>
        <w:ind w:left="720" w:hanging="720"/>
        <w:jc w:val="both"/>
        <w:rPr>
          <w:rFonts w:ascii="Times New Roman" w:hAnsi="Times New Roman" w:cs="Times New Roman"/>
          <w:color w:val="000000"/>
        </w:rPr>
      </w:pPr>
      <w:r w:rsidRPr="00B067FE">
        <w:rPr>
          <w:rFonts w:ascii="Times New Roman" w:hAnsi="Times New Roman" w:cs="Times New Roman"/>
          <w:color w:val="000000"/>
        </w:rPr>
        <w:t xml:space="preserve">Wildavsky, (1999) Aaron, </w:t>
      </w:r>
      <w:r w:rsidRPr="00B067FE">
        <w:rPr>
          <w:rFonts w:ascii="Times New Roman" w:hAnsi="Times New Roman" w:cs="Times New Roman"/>
          <w:i/>
          <w:color w:val="000000"/>
        </w:rPr>
        <w:t>The Politics of Budgetary Porcess</w:t>
      </w:r>
      <w:r w:rsidRPr="00B067FE">
        <w:rPr>
          <w:rFonts w:ascii="Times New Roman" w:hAnsi="Times New Roman" w:cs="Times New Roman"/>
          <w:color w:val="000000"/>
          <w:u w:val="single"/>
        </w:rPr>
        <w:t>,</w:t>
      </w:r>
      <w:r w:rsidRPr="00B067FE">
        <w:rPr>
          <w:rFonts w:ascii="Times New Roman" w:hAnsi="Times New Roman" w:cs="Times New Roman"/>
          <w:color w:val="000000"/>
        </w:rPr>
        <w:t xml:space="preserve"> 2</w:t>
      </w:r>
      <w:r w:rsidRPr="00B067FE">
        <w:rPr>
          <w:rFonts w:ascii="Times New Roman" w:hAnsi="Times New Roman" w:cs="Times New Roman"/>
          <w:color w:val="000000"/>
          <w:vertAlign w:val="superscript"/>
        </w:rPr>
        <w:t>nd</w:t>
      </w:r>
      <w:r w:rsidRPr="00B067FE">
        <w:rPr>
          <w:rFonts w:ascii="Times New Roman" w:hAnsi="Times New Roman" w:cs="Times New Roman"/>
          <w:color w:val="000000"/>
        </w:rPr>
        <w:t xml:space="preserve"> Ed., </w:t>
      </w:r>
      <w:smartTag w:uri="urn:schemas-microsoft-com:office:smarttags" w:element="place">
        <w:smartTag w:uri="urn:schemas-microsoft-com:office:smarttags" w:element="City">
          <w:r w:rsidRPr="00B067FE">
            <w:rPr>
              <w:rFonts w:ascii="Times New Roman" w:hAnsi="Times New Roman" w:cs="Times New Roman"/>
              <w:color w:val="000000"/>
            </w:rPr>
            <w:t>Boston</w:t>
          </w:r>
        </w:smartTag>
      </w:smartTag>
      <w:r w:rsidRPr="00B067FE">
        <w:rPr>
          <w:rFonts w:ascii="Times New Roman" w:hAnsi="Times New Roman" w:cs="Times New Roman"/>
          <w:color w:val="000000"/>
        </w:rPr>
        <w:t>'s little Brow.</w:t>
      </w:r>
    </w:p>
    <w:p w:rsidR="001F2B1B" w:rsidRPr="00B067FE" w:rsidRDefault="001F2B1B" w:rsidP="001F2B1B">
      <w:pPr>
        <w:spacing w:line="360" w:lineRule="auto"/>
        <w:ind w:left="720" w:hanging="720"/>
        <w:jc w:val="both"/>
        <w:rPr>
          <w:rFonts w:ascii="Times New Roman" w:hAnsi="Times New Roman" w:cs="Times New Roman"/>
          <w:i/>
        </w:rPr>
      </w:pPr>
      <w:r w:rsidRPr="00B067FE">
        <w:rPr>
          <w:rFonts w:ascii="Times New Roman" w:hAnsi="Times New Roman" w:cs="Times New Roman"/>
        </w:rPr>
        <w:t xml:space="preserve">William H.J. ,(1973), Finance; </w:t>
      </w:r>
      <w:r w:rsidRPr="00B067FE">
        <w:rPr>
          <w:rFonts w:ascii="Times New Roman" w:hAnsi="Times New Roman" w:cs="Times New Roman"/>
          <w:i/>
        </w:rPr>
        <w:t>The Dryden Press: Library of Congress Catalog Number 73-122248 Illinois.</w:t>
      </w:r>
    </w:p>
    <w:p w:rsidR="001F2B1B" w:rsidRPr="00B067FE" w:rsidRDefault="001F2B1B" w:rsidP="001F2B1B">
      <w:pPr>
        <w:spacing w:line="360" w:lineRule="auto"/>
        <w:ind w:left="720" w:hanging="720"/>
        <w:jc w:val="both"/>
        <w:rPr>
          <w:rFonts w:ascii="Times New Roman" w:hAnsi="Times New Roman" w:cs="Times New Roman"/>
        </w:rPr>
      </w:pPr>
      <w:r w:rsidRPr="00B067FE">
        <w:rPr>
          <w:rFonts w:ascii="Times New Roman" w:hAnsi="Times New Roman" w:cs="Times New Roman"/>
        </w:rPr>
        <w:t xml:space="preserve">Willmore, A.W. (1960). </w:t>
      </w:r>
      <w:r w:rsidRPr="00B067FE">
        <w:rPr>
          <w:rFonts w:ascii="Times New Roman" w:hAnsi="Times New Roman" w:cs="Times New Roman"/>
          <w:i/>
        </w:rPr>
        <w:t>Business Budget and Budgetary Control</w:t>
      </w:r>
      <w:r w:rsidRPr="00B067FE">
        <w:rPr>
          <w:rFonts w:ascii="Times New Roman" w:hAnsi="Times New Roman" w:cs="Times New Roman"/>
        </w:rPr>
        <w:t xml:space="preserve">. </w:t>
      </w:r>
      <w:smartTag w:uri="urn:schemas-microsoft-com:office:smarttags" w:element="place">
        <w:smartTag w:uri="urn:schemas-microsoft-com:office:smarttags" w:element="City">
          <w:r w:rsidRPr="00B067FE">
            <w:rPr>
              <w:rFonts w:ascii="Times New Roman" w:hAnsi="Times New Roman" w:cs="Times New Roman"/>
            </w:rPr>
            <w:t>London</w:t>
          </w:r>
        </w:smartTag>
      </w:smartTag>
      <w:r w:rsidRPr="00B067FE">
        <w:rPr>
          <w:rFonts w:ascii="Times New Roman" w:hAnsi="Times New Roman" w:cs="Times New Roman"/>
        </w:rPr>
        <w:t xml:space="preserve"> : Sir Issac {otamn and Sons ltd.</w:t>
      </w:r>
    </w:p>
    <w:p w:rsidR="0034011A" w:rsidRDefault="001F2B1B" w:rsidP="0034011A">
      <w:pPr>
        <w:spacing w:line="360" w:lineRule="auto"/>
        <w:ind w:left="720" w:hanging="720"/>
        <w:jc w:val="both"/>
        <w:rPr>
          <w:rFonts w:ascii="Times New Roman" w:hAnsi="Times New Roman" w:cs="Times New Roman"/>
          <w:color w:val="000000"/>
        </w:rPr>
      </w:pPr>
      <w:r w:rsidRPr="00B067FE">
        <w:rPr>
          <w:rFonts w:ascii="Times New Roman" w:hAnsi="Times New Roman" w:cs="Times New Roman"/>
          <w:color w:val="000000"/>
        </w:rPr>
        <w:t xml:space="preserve">Willsmore, A.W., (1971) </w:t>
      </w:r>
      <w:r w:rsidRPr="00B067FE">
        <w:rPr>
          <w:rFonts w:ascii="Times New Roman" w:hAnsi="Times New Roman" w:cs="Times New Roman"/>
          <w:i/>
          <w:color w:val="000000"/>
        </w:rPr>
        <w:t>Business Budget and Budgetary Control</w:t>
      </w:r>
      <w:r w:rsidRPr="00B067FE">
        <w:rPr>
          <w:rFonts w:ascii="Times New Roman" w:hAnsi="Times New Roman" w:cs="Times New Roman"/>
          <w:color w:val="000000"/>
        </w:rPr>
        <w:t xml:space="preserve">, Sir Issac Pitman and Sons Ltd, </w:t>
      </w:r>
      <w:smartTag w:uri="urn:schemas-microsoft-com:office:smarttags" w:element="City">
        <w:smartTag w:uri="urn:schemas-microsoft-com:office:smarttags" w:element="place">
          <w:r w:rsidRPr="00B067FE">
            <w:rPr>
              <w:rFonts w:ascii="Times New Roman" w:hAnsi="Times New Roman" w:cs="Times New Roman"/>
              <w:color w:val="000000"/>
            </w:rPr>
            <w:t>London</w:t>
          </w:r>
        </w:smartTag>
      </w:smartTag>
      <w:r w:rsidRPr="00B067FE">
        <w:rPr>
          <w:rFonts w:ascii="Times New Roman" w:hAnsi="Times New Roman" w:cs="Times New Roman"/>
          <w:color w:val="000000"/>
        </w:rPr>
        <w:t xml:space="preserve">, </w:t>
      </w:r>
    </w:p>
    <w:p w:rsidR="001F2B1B" w:rsidRPr="0034011A" w:rsidRDefault="001F2B1B" w:rsidP="0034011A">
      <w:pPr>
        <w:spacing w:line="360" w:lineRule="auto"/>
        <w:ind w:left="720" w:hanging="720"/>
        <w:jc w:val="both"/>
        <w:rPr>
          <w:rFonts w:ascii="Times New Roman" w:hAnsi="Times New Roman" w:cs="Times New Roman"/>
          <w:color w:val="000000"/>
        </w:rPr>
      </w:pPr>
      <w:r w:rsidRPr="00B067FE">
        <w:rPr>
          <w:rFonts w:ascii="Times New Roman" w:hAnsi="Times New Roman" w:cs="Times New Roman"/>
          <w:b/>
        </w:rPr>
        <w:lastRenderedPageBreak/>
        <w:t xml:space="preserve">Previous Research Works: </w:t>
      </w:r>
    </w:p>
    <w:p w:rsidR="001F2B1B" w:rsidRPr="00B067FE" w:rsidRDefault="001F2B1B" w:rsidP="001F2B1B">
      <w:pPr>
        <w:spacing w:line="360" w:lineRule="auto"/>
        <w:ind w:left="720" w:hanging="720"/>
        <w:jc w:val="both"/>
        <w:rPr>
          <w:rFonts w:ascii="Times New Roman" w:hAnsi="Times New Roman" w:cs="Times New Roman"/>
          <w:i/>
        </w:rPr>
      </w:pPr>
      <w:r w:rsidRPr="00B067FE">
        <w:rPr>
          <w:rFonts w:ascii="Times New Roman" w:hAnsi="Times New Roman" w:cs="Times New Roman"/>
        </w:rPr>
        <w:t>Kuldeep Ghimire (2009),</w:t>
      </w:r>
      <w:r w:rsidRPr="00B067FE">
        <w:rPr>
          <w:rFonts w:ascii="Times New Roman" w:hAnsi="Times New Roman" w:cs="Times New Roman"/>
          <w:i/>
        </w:rPr>
        <w:t xml:space="preserve"> Analysis of</w:t>
      </w:r>
      <w:r w:rsidRPr="00B067FE">
        <w:rPr>
          <w:rFonts w:ascii="Times New Roman" w:hAnsi="Times New Roman" w:cs="Times New Roman"/>
        </w:rPr>
        <w:t xml:space="preserve"> </w:t>
      </w:r>
      <w:r w:rsidRPr="00B067FE">
        <w:rPr>
          <w:rFonts w:ascii="Times New Roman" w:hAnsi="Times New Roman" w:cs="Times New Roman"/>
          <w:i/>
        </w:rPr>
        <w:t xml:space="preserve">CVP of manufacturing organization. (A case study of Dubar Nepal Pvt Ltd.), </w:t>
      </w:r>
      <w:r w:rsidRPr="00B067FE">
        <w:rPr>
          <w:rFonts w:ascii="Times New Roman" w:hAnsi="Times New Roman" w:cs="Times New Roman"/>
        </w:rPr>
        <w:t>shanker Dev Campus, Kathmandu</w:t>
      </w:r>
      <w:r w:rsidRPr="00B067FE">
        <w:rPr>
          <w:rFonts w:ascii="Times New Roman" w:hAnsi="Times New Roman" w:cs="Times New Roman"/>
          <w:i/>
        </w:rPr>
        <w:t>.</w:t>
      </w:r>
    </w:p>
    <w:p w:rsidR="001F2B1B" w:rsidRPr="00B067FE" w:rsidRDefault="001F2B1B" w:rsidP="001F2B1B">
      <w:pPr>
        <w:pStyle w:val="ListParagraph"/>
        <w:spacing w:line="360" w:lineRule="auto"/>
        <w:ind w:hanging="720"/>
        <w:jc w:val="both"/>
      </w:pPr>
      <w:r w:rsidRPr="00B067FE">
        <w:t xml:space="preserve">Krishna Ram Sijakhwo (2008), </w:t>
      </w:r>
      <w:r w:rsidRPr="00B067FE">
        <w:rPr>
          <w:i/>
        </w:rPr>
        <w:t xml:space="preserve">CVP analysis  as a Managerial Tool in Bhaktapur Craft Paper Limited, </w:t>
      </w:r>
      <w:r w:rsidRPr="00B067FE">
        <w:t>his research was submitted to Shanker Dev Campus, TU in Partial fulfillment of Master’s Degree in the year 2008.</w:t>
      </w:r>
    </w:p>
    <w:p w:rsidR="001F2B1B" w:rsidRPr="00B067FE" w:rsidRDefault="001F2B1B" w:rsidP="001F2B1B">
      <w:pPr>
        <w:spacing w:line="360" w:lineRule="auto"/>
        <w:ind w:left="720" w:hanging="720"/>
        <w:jc w:val="both"/>
        <w:rPr>
          <w:rFonts w:ascii="Times New Roman" w:hAnsi="Times New Roman" w:cs="Times New Roman"/>
        </w:rPr>
      </w:pPr>
      <w:r w:rsidRPr="00B067FE">
        <w:rPr>
          <w:rFonts w:ascii="Times New Roman" w:hAnsi="Times New Roman" w:cs="Times New Roman"/>
        </w:rPr>
        <w:t xml:space="preserve">Bijay Raj Adhikari (2007), </w:t>
      </w:r>
      <w:r w:rsidRPr="00B067FE">
        <w:rPr>
          <w:rFonts w:ascii="Times New Roman" w:hAnsi="Times New Roman" w:cs="Times New Roman"/>
          <w:i/>
        </w:rPr>
        <w:t>CVP analysis of Nepal Lube oil Limited,</w:t>
      </w:r>
      <w:r w:rsidRPr="00B067FE">
        <w:rPr>
          <w:rFonts w:ascii="Times New Roman" w:hAnsi="Times New Roman" w:cs="Times New Roman"/>
        </w:rPr>
        <w:t xml:space="preserve"> An Unpublished Master Degree Dissertations submitted to Shanker Dev  Kathmandu.</w:t>
      </w:r>
    </w:p>
    <w:p w:rsidR="001F2B1B" w:rsidRPr="00B067FE" w:rsidRDefault="001F2B1B" w:rsidP="001F2B1B">
      <w:pPr>
        <w:spacing w:line="360" w:lineRule="auto"/>
        <w:ind w:left="720" w:hanging="720"/>
        <w:jc w:val="both"/>
        <w:rPr>
          <w:rFonts w:ascii="Times New Roman" w:hAnsi="Times New Roman" w:cs="Times New Roman"/>
        </w:rPr>
      </w:pPr>
      <w:r w:rsidRPr="00B067FE">
        <w:rPr>
          <w:rFonts w:ascii="Times New Roman" w:hAnsi="Times New Roman" w:cs="Times New Roman"/>
        </w:rPr>
        <w:t xml:space="preserve">Ishwor Raj Chalise (2004), </w:t>
      </w:r>
      <w:r w:rsidRPr="00B067FE">
        <w:rPr>
          <w:rFonts w:ascii="Times New Roman" w:hAnsi="Times New Roman" w:cs="Times New Roman"/>
          <w:i/>
        </w:rPr>
        <w:t>Profit Planning in Manufacturing Company (a case study of Nepal Lever Limited,.</w:t>
      </w:r>
      <w:r w:rsidRPr="00B067FE">
        <w:rPr>
          <w:rFonts w:ascii="Times New Roman" w:hAnsi="Times New Roman" w:cs="Times New Roman"/>
        </w:rPr>
        <w:t xml:space="preserve"> An Unpublished Master Degree Dissertations submitted to Shanker Dev  Kathmandu.</w:t>
      </w:r>
    </w:p>
    <w:p w:rsidR="001F2B1B" w:rsidRPr="00B067FE" w:rsidRDefault="001F2B1B" w:rsidP="001F2B1B">
      <w:pPr>
        <w:spacing w:line="360" w:lineRule="auto"/>
        <w:ind w:left="720" w:hanging="720"/>
        <w:jc w:val="both"/>
        <w:rPr>
          <w:rFonts w:ascii="Times New Roman" w:hAnsi="Times New Roman" w:cs="Times New Roman"/>
        </w:rPr>
      </w:pPr>
      <w:r w:rsidRPr="00B067FE">
        <w:rPr>
          <w:rFonts w:ascii="Times New Roman" w:hAnsi="Times New Roman" w:cs="Times New Roman"/>
        </w:rPr>
        <w:t xml:space="preserve">Krishna Ram Sijakhwo (2008), </w:t>
      </w:r>
      <w:r w:rsidRPr="00B067FE">
        <w:rPr>
          <w:rFonts w:ascii="Times New Roman" w:hAnsi="Times New Roman" w:cs="Times New Roman"/>
          <w:i/>
        </w:rPr>
        <w:t>CVP analysis  as a Managerial Tool in Bhaktapur Craft Paper Limited.</w:t>
      </w:r>
      <w:r w:rsidRPr="00B067FE">
        <w:rPr>
          <w:rFonts w:ascii="Times New Roman" w:hAnsi="Times New Roman" w:cs="Times New Roman"/>
        </w:rPr>
        <w:t xml:space="preserve">  An Unpublished Master Degree Dissertations submitted to Central Department of Management,T.U. , </w:t>
      </w:r>
      <w:smartTag w:uri="urn:schemas-microsoft-com:office:smarttags" w:element="place">
        <w:r w:rsidRPr="00B067FE">
          <w:rPr>
            <w:rFonts w:ascii="Times New Roman" w:hAnsi="Times New Roman" w:cs="Times New Roman"/>
          </w:rPr>
          <w:t>Kathmandu</w:t>
        </w:r>
      </w:smartTag>
      <w:r w:rsidRPr="00B067FE">
        <w:rPr>
          <w:rFonts w:ascii="Times New Roman" w:hAnsi="Times New Roman" w:cs="Times New Roman"/>
        </w:rPr>
        <w:t>.</w:t>
      </w:r>
    </w:p>
    <w:p w:rsidR="001F2B1B" w:rsidRPr="00B067FE" w:rsidRDefault="001F2B1B" w:rsidP="001F2B1B">
      <w:pPr>
        <w:spacing w:line="360" w:lineRule="auto"/>
        <w:ind w:left="720" w:hanging="720"/>
        <w:jc w:val="both"/>
        <w:rPr>
          <w:rFonts w:ascii="Times New Roman" w:hAnsi="Times New Roman" w:cs="Times New Roman"/>
        </w:rPr>
      </w:pPr>
      <w:r w:rsidRPr="00B067FE">
        <w:rPr>
          <w:rFonts w:ascii="Times New Roman" w:hAnsi="Times New Roman" w:cs="Times New Roman"/>
        </w:rPr>
        <w:t xml:space="preserve">Madav Rijal (2005), </w:t>
      </w:r>
      <w:r w:rsidRPr="00B067FE">
        <w:rPr>
          <w:rFonts w:ascii="Times New Roman" w:hAnsi="Times New Roman" w:cs="Times New Roman"/>
          <w:i/>
        </w:rPr>
        <w:t>Cost Volume Profit Analysis to Measure the Effectiveness of Profit Planning and Control (a case study of Nebico Pvt. Ltd.)</w:t>
      </w:r>
      <w:r w:rsidRPr="00B067FE">
        <w:rPr>
          <w:rFonts w:ascii="Times New Roman" w:hAnsi="Times New Roman" w:cs="Times New Roman"/>
        </w:rPr>
        <w:t>. An Unpublished Master Degree Dissertations submitted to Shanker Dev  Kathmandu.</w:t>
      </w:r>
    </w:p>
    <w:p w:rsidR="001F2B1B" w:rsidRPr="00B067FE" w:rsidRDefault="001F2B1B" w:rsidP="001F2B1B">
      <w:pPr>
        <w:spacing w:line="360" w:lineRule="auto"/>
        <w:ind w:left="720" w:hanging="720"/>
        <w:jc w:val="both"/>
        <w:rPr>
          <w:rFonts w:ascii="Times New Roman" w:hAnsi="Times New Roman" w:cs="Times New Roman"/>
        </w:rPr>
      </w:pPr>
      <w:r w:rsidRPr="00B067FE">
        <w:rPr>
          <w:rFonts w:ascii="Times New Roman" w:hAnsi="Times New Roman" w:cs="Times New Roman"/>
        </w:rPr>
        <w:t xml:space="preserve">Pokharel Mukunda (1999), Profit Planning of Royal Drugs Limited (A case study of RDL). An Unpublished Master Degree Dissertations submitted to Central Department of Management,T.U. , </w:t>
      </w:r>
      <w:smartTag w:uri="urn:schemas-microsoft-com:office:smarttags" w:element="place">
        <w:r w:rsidRPr="00B067FE">
          <w:rPr>
            <w:rFonts w:ascii="Times New Roman" w:hAnsi="Times New Roman" w:cs="Times New Roman"/>
          </w:rPr>
          <w:t>Kathmandu</w:t>
        </w:r>
      </w:smartTag>
      <w:r w:rsidRPr="00B067FE">
        <w:rPr>
          <w:rFonts w:ascii="Times New Roman" w:hAnsi="Times New Roman" w:cs="Times New Roman"/>
        </w:rPr>
        <w:t>.</w:t>
      </w:r>
    </w:p>
    <w:p w:rsidR="001F2B1B" w:rsidRPr="00B067FE" w:rsidRDefault="001F2B1B" w:rsidP="001F2B1B">
      <w:pPr>
        <w:spacing w:line="360" w:lineRule="auto"/>
        <w:ind w:left="720" w:hanging="720"/>
        <w:jc w:val="both"/>
        <w:rPr>
          <w:rFonts w:ascii="Times New Roman" w:hAnsi="Times New Roman" w:cs="Times New Roman"/>
        </w:rPr>
      </w:pPr>
      <w:r w:rsidRPr="00B067FE">
        <w:rPr>
          <w:rFonts w:ascii="Times New Roman" w:hAnsi="Times New Roman" w:cs="Times New Roman"/>
        </w:rPr>
        <w:t xml:space="preserve">Sagar Sharma (2002), </w:t>
      </w:r>
      <w:r w:rsidRPr="00B067FE">
        <w:rPr>
          <w:rFonts w:ascii="Times New Roman" w:hAnsi="Times New Roman" w:cs="Times New Roman"/>
          <w:i/>
        </w:rPr>
        <w:t>Management Accounting Practices in the listed companies on Nepal</w:t>
      </w:r>
      <w:r w:rsidRPr="00B067FE">
        <w:rPr>
          <w:rFonts w:ascii="Times New Roman" w:hAnsi="Times New Roman" w:cs="Times New Roman"/>
        </w:rPr>
        <w:t xml:space="preserve">,. An Unpublished Master Degree Dissertations submitted to Central Department of Management,T.U. , </w:t>
      </w:r>
      <w:smartTag w:uri="urn:schemas-microsoft-com:office:smarttags" w:element="place">
        <w:r w:rsidRPr="00B067FE">
          <w:rPr>
            <w:rFonts w:ascii="Times New Roman" w:hAnsi="Times New Roman" w:cs="Times New Roman"/>
          </w:rPr>
          <w:t>Kathmandu</w:t>
        </w:r>
      </w:smartTag>
      <w:r w:rsidRPr="00B067FE">
        <w:rPr>
          <w:rFonts w:ascii="Times New Roman" w:hAnsi="Times New Roman" w:cs="Times New Roman"/>
        </w:rPr>
        <w:t>.</w:t>
      </w:r>
    </w:p>
    <w:p w:rsidR="001F2B1B" w:rsidRPr="00B067FE" w:rsidRDefault="001F2B1B" w:rsidP="001F2B1B">
      <w:pPr>
        <w:spacing w:line="360" w:lineRule="auto"/>
        <w:ind w:left="720" w:hanging="720"/>
        <w:jc w:val="both"/>
        <w:rPr>
          <w:rFonts w:ascii="Times New Roman" w:hAnsi="Times New Roman" w:cs="Times New Roman"/>
        </w:rPr>
      </w:pPr>
      <w:r w:rsidRPr="00B067FE">
        <w:rPr>
          <w:rFonts w:ascii="Times New Roman" w:hAnsi="Times New Roman" w:cs="Times New Roman"/>
        </w:rPr>
        <w:t>Udya Kumar Dahal (2006),</w:t>
      </w:r>
      <w:r w:rsidRPr="00B067FE">
        <w:rPr>
          <w:rFonts w:ascii="Times New Roman" w:hAnsi="Times New Roman" w:cs="Times New Roman"/>
          <w:b/>
        </w:rPr>
        <w:t xml:space="preserve"> </w:t>
      </w:r>
      <w:r w:rsidRPr="00B067FE">
        <w:rPr>
          <w:rFonts w:ascii="Times New Roman" w:hAnsi="Times New Roman" w:cs="Times New Roman"/>
          <w:i/>
        </w:rPr>
        <w:t>Cost Volume Profit Analysis as a tool to measure the Effectiveness of Profit Planning with special reference to Dabur Nepal Ltd.</w:t>
      </w:r>
      <w:r w:rsidRPr="00B067FE">
        <w:rPr>
          <w:rFonts w:ascii="Times New Roman" w:hAnsi="Times New Roman" w:cs="Times New Roman"/>
        </w:rPr>
        <w:t xml:space="preserve"> An Unpublished Master Degree Dissertations submitted to Shanker Dev  Kathmandu.</w:t>
      </w:r>
    </w:p>
    <w:p w:rsidR="001F2B1B" w:rsidRPr="00B067FE" w:rsidRDefault="001F2B1B" w:rsidP="00FB41A5">
      <w:pPr>
        <w:spacing w:line="360" w:lineRule="auto"/>
        <w:ind w:left="720" w:hanging="720"/>
        <w:jc w:val="both"/>
        <w:rPr>
          <w:rFonts w:ascii="Times New Roman" w:hAnsi="Times New Roman" w:cs="Times New Roman"/>
        </w:rPr>
      </w:pPr>
      <w:r w:rsidRPr="00B067FE">
        <w:rPr>
          <w:rFonts w:ascii="Times New Roman" w:hAnsi="Times New Roman" w:cs="Times New Roman"/>
        </w:rPr>
        <w:t>Yam Prasad Gautam (2006),</w:t>
      </w:r>
      <w:r w:rsidRPr="00B067FE">
        <w:rPr>
          <w:rFonts w:ascii="Times New Roman" w:hAnsi="Times New Roman" w:cs="Times New Roman"/>
          <w:b/>
        </w:rPr>
        <w:t xml:space="preserve"> </w:t>
      </w:r>
      <w:r w:rsidRPr="00B067FE">
        <w:rPr>
          <w:rFonts w:ascii="Times New Roman" w:hAnsi="Times New Roman" w:cs="Times New Roman"/>
          <w:i/>
        </w:rPr>
        <w:t>An Analytical and Comparative study on Cost Volume Profit Analysis of Unilever Nepal Ltd and Dabur Nepal Private Limited.</w:t>
      </w:r>
      <w:r w:rsidRPr="00B067FE">
        <w:rPr>
          <w:rFonts w:ascii="Times New Roman" w:hAnsi="Times New Roman" w:cs="Times New Roman"/>
        </w:rPr>
        <w:t xml:space="preserve"> An Unpublished Master Degree Dissertations submitted to Central Department of Management,T.U. , </w:t>
      </w:r>
      <w:smartTag w:uri="urn:schemas-microsoft-com:office:smarttags" w:element="place">
        <w:r w:rsidRPr="00B067FE">
          <w:rPr>
            <w:rFonts w:ascii="Times New Roman" w:hAnsi="Times New Roman" w:cs="Times New Roman"/>
          </w:rPr>
          <w:t>Kathmandu</w:t>
        </w:r>
      </w:smartTag>
      <w:r w:rsidRPr="00B067FE">
        <w:rPr>
          <w:rFonts w:ascii="Times New Roman" w:hAnsi="Times New Roman" w:cs="Times New Roman"/>
        </w:rPr>
        <w:t>.</w:t>
      </w:r>
    </w:p>
    <w:p w:rsidR="001F2B1B" w:rsidRPr="00B067FE" w:rsidRDefault="001F2B1B" w:rsidP="001F2B1B">
      <w:pPr>
        <w:spacing w:line="360" w:lineRule="auto"/>
        <w:jc w:val="both"/>
        <w:rPr>
          <w:rFonts w:ascii="Times New Roman" w:hAnsi="Times New Roman" w:cs="Times New Roman"/>
          <w:b/>
        </w:rPr>
      </w:pPr>
      <w:r w:rsidRPr="00B067FE">
        <w:rPr>
          <w:rFonts w:ascii="Times New Roman" w:hAnsi="Times New Roman" w:cs="Times New Roman"/>
          <w:b/>
        </w:rPr>
        <w:lastRenderedPageBreak/>
        <w:t>Articles &amp;Publications:</w:t>
      </w:r>
    </w:p>
    <w:p w:rsidR="001F2B1B" w:rsidRPr="00B067FE" w:rsidRDefault="001F2B1B" w:rsidP="001F2B1B">
      <w:pPr>
        <w:spacing w:line="360" w:lineRule="auto"/>
        <w:ind w:left="720" w:hanging="720"/>
        <w:jc w:val="both"/>
        <w:rPr>
          <w:rFonts w:ascii="Times New Roman" w:hAnsi="Times New Roman" w:cs="Times New Roman"/>
        </w:rPr>
      </w:pPr>
      <w:r w:rsidRPr="00B067FE">
        <w:rPr>
          <w:rFonts w:ascii="Times New Roman" w:hAnsi="Times New Roman" w:cs="Times New Roman"/>
          <w:color w:val="000000"/>
        </w:rPr>
        <w:t xml:space="preserve">Annual report of </w:t>
      </w:r>
      <w:r w:rsidRPr="00B067FE">
        <w:rPr>
          <w:rFonts w:ascii="Times New Roman" w:hAnsi="Times New Roman" w:cs="Times New Roman"/>
        </w:rPr>
        <w:t xml:space="preserve">Dabar Nepal Pvt. Ltd. </w:t>
      </w:r>
    </w:p>
    <w:p w:rsidR="001F2B1B" w:rsidRPr="00B067FE" w:rsidRDefault="001F2B1B" w:rsidP="001F2B1B">
      <w:pPr>
        <w:spacing w:line="360" w:lineRule="auto"/>
        <w:ind w:left="720" w:hanging="720"/>
        <w:jc w:val="both"/>
        <w:rPr>
          <w:rFonts w:ascii="Times New Roman" w:hAnsi="Times New Roman" w:cs="Times New Roman"/>
        </w:rPr>
      </w:pPr>
      <w:r w:rsidRPr="00B067FE">
        <w:rPr>
          <w:rFonts w:ascii="Times New Roman" w:hAnsi="Times New Roman" w:cs="Times New Roman"/>
          <w:color w:val="000000"/>
        </w:rPr>
        <w:t xml:space="preserve">Annual report of </w:t>
      </w:r>
      <w:r w:rsidRPr="00B067FE">
        <w:rPr>
          <w:rFonts w:ascii="Times New Roman" w:hAnsi="Times New Roman" w:cs="Times New Roman"/>
        </w:rPr>
        <w:t>Himalayan Distillery Ltd.</w:t>
      </w:r>
    </w:p>
    <w:p w:rsidR="001F2B1B" w:rsidRPr="00B067FE" w:rsidRDefault="001F2B1B" w:rsidP="001F2B1B">
      <w:pPr>
        <w:spacing w:line="360" w:lineRule="auto"/>
        <w:ind w:left="720" w:hanging="720"/>
        <w:jc w:val="both"/>
        <w:rPr>
          <w:rFonts w:ascii="Times New Roman" w:hAnsi="Times New Roman" w:cs="Times New Roman"/>
        </w:rPr>
      </w:pPr>
      <w:r w:rsidRPr="00B067FE">
        <w:rPr>
          <w:rFonts w:ascii="Times New Roman" w:hAnsi="Times New Roman" w:cs="Times New Roman"/>
        </w:rPr>
        <w:t xml:space="preserve">Dabar Nepal Pvt. Ltd Annual Report, 2008/09 </w:t>
      </w:r>
    </w:p>
    <w:p w:rsidR="001F2B1B" w:rsidRPr="00B067FE" w:rsidRDefault="001F2B1B" w:rsidP="001F2B1B">
      <w:pPr>
        <w:spacing w:line="360" w:lineRule="auto"/>
        <w:ind w:left="720" w:hanging="720"/>
        <w:jc w:val="both"/>
        <w:rPr>
          <w:rFonts w:ascii="Times New Roman" w:hAnsi="Times New Roman" w:cs="Times New Roman"/>
        </w:rPr>
      </w:pPr>
      <w:r w:rsidRPr="00B067FE">
        <w:rPr>
          <w:rFonts w:ascii="Times New Roman" w:hAnsi="Times New Roman" w:cs="Times New Roman"/>
        </w:rPr>
        <w:t>Himalayan Distillery Ltd. Annual Report, 2008/09</w:t>
      </w:r>
    </w:p>
    <w:p w:rsidR="001F2B1B" w:rsidRPr="00B067FE" w:rsidRDefault="001F2B1B" w:rsidP="001F2B1B">
      <w:pPr>
        <w:spacing w:line="360" w:lineRule="auto"/>
        <w:ind w:left="720" w:hanging="720"/>
        <w:jc w:val="both"/>
        <w:rPr>
          <w:rFonts w:ascii="Times New Roman" w:hAnsi="Times New Roman" w:cs="Times New Roman"/>
        </w:rPr>
      </w:pPr>
      <w:r w:rsidRPr="00B067FE">
        <w:rPr>
          <w:rFonts w:ascii="Times New Roman" w:hAnsi="Times New Roman" w:cs="Times New Roman"/>
        </w:rPr>
        <w:t>Economic Survey, (2066)</w:t>
      </w:r>
    </w:p>
    <w:p w:rsidR="001F2B1B" w:rsidRPr="00B067FE" w:rsidRDefault="001F2B1B" w:rsidP="001F2B1B">
      <w:pPr>
        <w:spacing w:line="360" w:lineRule="auto"/>
        <w:ind w:left="720" w:hanging="720"/>
        <w:jc w:val="both"/>
        <w:rPr>
          <w:rFonts w:ascii="Times New Roman" w:hAnsi="Times New Roman" w:cs="Times New Roman"/>
        </w:rPr>
      </w:pPr>
      <w:r w:rsidRPr="00B067FE">
        <w:rPr>
          <w:rFonts w:ascii="Times New Roman" w:hAnsi="Times New Roman" w:cs="Times New Roman"/>
        </w:rPr>
        <w:t>Interim Plan (2066)</w:t>
      </w:r>
    </w:p>
    <w:p w:rsidR="001F2B1B" w:rsidRPr="00B067FE" w:rsidRDefault="001F2B1B" w:rsidP="001F2B1B">
      <w:pPr>
        <w:spacing w:line="360" w:lineRule="auto"/>
        <w:ind w:left="720" w:hanging="720"/>
        <w:jc w:val="both"/>
        <w:rPr>
          <w:rFonts w:ascii="Times New Roman" w:hAnsi="Times New Roman" w:cs="Times New Roman"/>
        </w:rPr>
      </w:pPr>
      <w:r w:rsidRPr="00B067FE">
        <w:rPr>
          <w:rFonts w:ascii="Times New Roman" w:hAnsi="Times New Roman" w:cs="Times New Roman"/>
        </w:rPr>
        <w:t>Abhiyan Saptahik, weekly, various issues.</w:t>
      </w:r>
    </w:p>
    <w:p w:rsidR="001F2B1B" w:rsidRPr="00B067FE" w:rsidRDefault="001F2B1B" w:rsidP="001F2B1B">
      <w:pPr>
        <w:spacing w:line="360" w:lineRule="auto"/>
        <w:ind w:left="720" w:hanging="720"/>
        <w:jc w:val="both"/>
        <w:rPr>
          <w:rFonts w:ascii="Times New Roman" w:hAnsi="Times New Roman" w:cs="Times New Roman"/>
        </w:rPr>
      </w:pPr>
      <w:r w:rsidRPr="00B067FE">
        <w:rPr>
          <w:rFonts w:ascii="Times New Roman" w:hAnsi="Times New Roman" w:cs="Times New Roman"/>
        </w:rPr>
        <w:t>New Business Age, various issues.</w:t>
      </w:r>
    </w:p>
    <w:p w:rsidR="001F2B1B" w:rsidRPr="00B067FE" w:rsidRDefault="001F2B1B" w:rsidP="001F2B1B">
      <w:pPr>
        <w:spacing w:line="360" w:lineRule="auto"/>
        <w:ind w:left="720" w:hanging="720"/>
        <w:jc w:val="both"/>
        <w:rPr>
          <w:rFonts w:ascii="Times New Roman" w:hAnsi="Times New Roman" w:cs="Times New Roman"/>
          <w:b/>
        </w:rPr>
      </w:pPr>
    </w:p>
    <w:p w:rsidR="001F2B1B" w:rsidRPr="00B067FE" w:rsidRDefault="001F2B1B" w:rsidP="001F2B1B">
      <w:pPr>
        <w:spacing w:line="360" w:lineRule="auto"/>
        <w:ind w:left="720" w:hanging="720"/>
        <w:jc w:val="both"/>
        <w:rPr>
          <w:rFonts w:ascii="Times New Roman" w:hAnsi="Times New Roman" w:cs="Times New Roman"/>
          <w:b/>
        </w:rPr>
      </w:pPr>
      <w:r w:rsidRPr="00B067FE">
        <w:rPr>
          <w:rFonts w:ascii="Times New Roman" w:hAnsi="Times New Roman" w:cs="Times New Roman"/>
          <w:b/>
        </w:rPr>
        <w:t>WEBSITES</w:t>
      </w:r>
    </w:p>
    <w:p w:rsidR="001F2B1B" w:rsidRPr="00B067FE" w:rsidRDefault="001F2B1B" w:rsidP="001F2B1B">
      <w:pPr>
        <w:spacing w:line="360" w:lineRule="auto"/>
        <w:ind w:left="720" w:hanging="720"/>
        <w:jc w:val="both"/>
        <w:rPr>
          <w:rFonts w:ascii="Times New Roman" w:hAnsi="Times New Roman" w:cs="Times New Roman"/>
        </w:rPr>
      </w:pPr>
      <w:r w:rsidRPr="00B067FE">
        <w:rPr>
          <w:rFonts w:ascii="Times New Roman" w:hAnsi="Times New Roman" w:cs="Times New Roman"/>
        </w:rPr>
        <w:t>www.google.com</w:t>
      </w:r>
    </w:p>
    <w:p w:rsidR="001F2B1B" w:rsidRPr="00B067FE" w:rsidRDefault="001F2B1B" w:rsidP="001F2B1B">
      <w:pPr>
        <w:spacing w:line="360" w:lineRule="auto"/>
        <w:ind w:left="720" w:hanging="720"/>
        <w:jc w:val="both"/>
        <w:rPr>
          <w:rFonts w:ascii="Times New Roman" w:hAnsi="Times New Roman" w:cs="Times New Roman"/>
        </w:rPr>
      </w:pPr>
      <w:r w:rsidRPr="00B067FE">
        <w:rPr>
          <w:rFonts w:ascii="Times New Roman" w:hAnsi="Times New Roman" w:cs="Times New Roman"/>
        </w:rPr>
        <w:t>www.himalayandistillery.com</w:t>
      </w:r>
    </w:p>
    <w:p w:rsidR="001F2B1B" w:rsidRPr="00B067FE" w:rsidRDefault="001F2B1B" w:rsidP="001F2B1B">
      <w:pPr>
        <w:spacing w:line="360" w:lineRule="auto"/>
        <w:ind w:left="720" w:hanging="720"/>
        <w:jc w:val="both"/>
        <w:rPr>
          <w:rFonts w:ascii="Times New Roman" w:hAnsi="Times New Roman" w:cs="Times New Roman"/>
        </w:rPr>
      </w:pPr>
      <w:r w:rsidRPr="00B067FE">
        <w:rPr>
          <w:rFonts w:ascii="Times New Roman" w:hAnsi="Times New Roman" w:cs="Times New Roman"/>
        </w:rPr>
        <w:t>www.dabur.com/nepal</w:t>
      </w:r>
    </w:p>
    <w:sectPr w:rsidR="001F2B1B" w:rsidRPr="00B067FE" w:rsidSect="005F747B">
      <w:footerReference w:type="default" r:id="rId135"/>
      <w:pgSz w:w="12240" w:h="15840" w:code="1"/>
      <w:pgMar w:top="1728" w:right="1296" w:bottom="1296" w:left="1728"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26C38" w:rsidRDefault="00B26C38" w:rsidP="005F747B">
      <w:pPr>
        <w:spacing w:after="0" w:line="240" w:lineRule="auto"/>
      </w:pPr>
      <w:r>
        <w:separator/>
      </w:r>
    </w:p>
  </w:endnote>
  <w:endnote w:type="continuationSeparator" w:id="1">
    <w:p w:rsidR="00B26C38" w:rsidRDefault="00B26C38" w:rsidP="005F747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Mangal">
    <w:panose1 w:val="02040503050203030202"/>
    <w:charset w:val="00"/>
    <w:family w:val="roman"/>
    <w:pitch w:val="variable"/>
    <w:sig w:usb0="00008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A00002EF" w:usb1="420020EB" w:usb2="00000000" w:usb3="00000000" w:csb0="0000019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297523"/>
      <w:docPartObj>
        <w:docPartGallery w:val="Page Numbers (Bottom of Page)"/>
        <w:docPartUnique/>
      </w:docPartObj>
    </w:sdtPr>
    <w:sdtContent>
      <w:p w:rsidR="002E327B" w:rsidRDefault="0063283E">
        <w:pPr>
          <w:pStyle w:val="Footer"/>
          <w:jc w:val="center"/>
        </w:pPr>
        <w:fldSimple w:instr=" PAGE   \* MERGEFORMAT ">
          <w:r w:rsidR="00FB41A5">
            <w:rPr>
              <w:noProof/>
            </w:rPr>
            <w:t>131</w:t>
          </w:r>
        </w:fldSimple>
      </w:p>
    </w:sdtContent>
  </w:sdt>
  <w:p w:rsidR="002E327B" w:rsidRDefault="002E327B">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26C38" w:rsidRDefault="00B26C38" w:rsidP="005F747B">
      <w:pPr>
        <w:spacing w:after="0" w:line="240" w:lineRule="auto"/>
      </w:pPr>
      <w:r>
        <w:separator/>
      </w:r>
    </w:p>
  </w:footnote>
  <w:footnote w:type="continuationSeparator" w:id="1">
    <w:p w:rsidR="00B26C38" w:rsidRDefault="00B26C38" w:rsidP="005F747B">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746A64D4"/>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000A30B4"/>
    <w:multiLevelType w:val="multilevel"/>
    <w:tmpl w:val="2EF4B21E"/>
    <w:lvl w:ilvl="0">
      <w:start w:val="2"/>
      <w:numFmt w:val="decimal"/>
      <w:lvlText w:val="%1"/>
      <w:lvlJc w:val="left"/>
      <w:pPr>
        <w:tabs>
          <w:tab w:val="num" w:pos="765"/>
        </w:tabs>
        <w:ind w:left="765" w:hanging="765"/>
      </w:pPr>
      <w:rPr>
        <w:rFonts w:hint="default"/>
      </w:rPr>
    </w:lvl>
    <w:lvl w:ilvl="1">
      <w:start w:val="6"/>
      <w:numFmt w:val="decimal"/>
      <w:lvlText w:val="%1.%2"/>
      <w:lvlJc w:val="left"/>
      <w:pPr>
        <w:tabs>
          <w:tab w:val="num" w:pos="765"/>
        </w:tabs>
        <w:ind w:left="765" w:hanging="765"/>
      </w:pPr>
      <w:rPr>
        <w:rFonts w:hint="default"/>
      </w:rPr>
    </w:lvl>
    <w:lvl w:ilvl="2">
      <w:start w:val="3"/>
      <w:numFmt w:val="decimal"/>
      <w:lvlText w:val="%1.%2.%3"/>
      <w:lvlJc w:val="left"/>
      <w:pPr>
        <w:tabs>
          <w:tab w:val="num" w:pos="765"/>
        </w:tabs>
        <w:ind w:left="765" w:hanging="765"/>
      </w:pPr>
      <w:rPr>
        <w:rFonts w:hint="default"/>
      </w:rPr>
    </w:lvl>
    <w:lvl w:ilvl="3">
      <w:start w:val="3"/>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
    <w:nsid w:val="0528087A"/>
    <w:multiLevelType w:val="hybridMultilevel"/>
    <w:tmpl w:val="117AD726"/>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3">
    <w:nsid w:val="06F876EE"/>
    <w:multiLevelType w:val="hybridMultilevel"/>
    <w:tmpl w:val="3BD85DA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nsid w:val="0A3E1DE6"/>
    <w:multiLevelType w:val="multilevel"/>
    <w:tmpl w:val="81925DC2"/>
    <w:lvl w:ilvl="0">
      <w:start w:val="2"/>
      <w:numFmt w:val="decimal"/>
      <w:lvlText w:val="%1"/>
      <w:lvlJc w:val="left"/>
      <w:pPr>
        <w:tabs>
          <w:tab w:val="num" w:pos="660"/>
        </w:tabs>
        <w:ind w:left="660" w:hanging="660"/>
      </w:pPr>
      <w:rPr>
        <w:rFonts w:hint="default"/>
      </w:rPr>
    </w:lvl>
    <w:lvl w:ilvl="1">
      <w:start w:val="5"/>
      <w:numFmt w:val="decimal"/>
      <w:lvlText w:val="%1.%2"/>
      <w:lvlJc w:val="left"/>
      <w:pPr>
        <w:tabs>
          <w:tab w:val="num" w:pos="660"/>
        </w:tabs>
        <w:ind w:left="660" w:hanging="660"/>
      </w:pPr>
      <w:rPr>
        <w:rFonts w:hint="default"/>
      </w:rPr>
    </w:lvl>
    <w:lvl w:ilvl="2">
      <w:start w:val="2"/>
      <w:numFmt w:val="decimal"/>
      <w:lvlText w:val="%1.%2.%3"/>
      <w:lvlJc w:val="left"/>
      <w:pPr>
        <w:tabs>
          <w:tab w:val="num" w:pos="720"/>
        </w:tabs>
        <w:ind w:left="720" w:hanging="720"/>
      </w:pPr>
      <w:rPr>
        <w:rFonts w:hint="default"/>
      </w:rPr>
    </w:lvl>
    <w:lvl w:ilvl="3">
      <w:start w:val="2"/>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
    <w:nsid w:val="0B6A019C"/>
    <w:multiLevelType w:val="hybridMultilevel"/>
    <w:tmpl w:val="C27E09F2"/>
    <w:lvl w:ilvl="0" w:tplc="04090001">
      <w:start w:val="1"/>
      <w:numFmt w:val="bullet"/>
      <w:lvlText w:val=""/>
      <w:lvlJc w:val="left"/>
      <w:pPr>
        <w:tabs>
          <w:tab w:val="num" w:pos="720"/>
        </w:tabs>
        <w:ind w:left="720" w:hanging="360"/>
      </w:pPr>
      <w:rPr>
        <w:rFonts w:ascii="Symbol" w:hAnsi="Symbol" w:hint="default"/>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
    <w:nsid w:val="0B962D93"/>
    <w:multiLevelType w:val="hybridMultilevel"/>
    <w:tmpl w:val="256C1A7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nsid w:val="0BC66D9B"/>
    <w:multiLevelType w:val="hybridMultilevel"/>
    <w:tmpl w:val="5D9CA05A"/>
    <w:lvl w:ilvl="0" w:tplc="0409000B">
      <w:start w:val="1"/>
      <w:numFmt w:val="bullet"/>
      <w:lvlText w:val=""/>
      <w:lvlJc w:val="left"/>
      <w:pPr>
        <w:tabs>
          <w:tab w:val="num" w:pos="420"/>
        </w:tabs>
        <w:ind w:left="420" w:hanging="420"/>
      </w:pPr>
      <w:rPr>
        <w:rFonts w:ascii="Wingdings" w:hAnsi="Wingdings" w:hint="default"/>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8">
    <w:nsid w:val="0CFE1C65"/>
    <w:multiLevelType w:val="multilevel"/>
    <w:tmpl w:val="1528DE96"/>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
    <w:nsid w:val="0E4F30E8"/>
    <w:multiLevelType w:val="hybridMultilevel"/>
    <w:tmpl w:val="8E0A9FF2"/>
    <w:lvl w:ilvl="0" w:tplc="B882EF74">
      <w:start w:val="1"/>
      <w:numFmt w:val="decimal"/>
      <w:lvlText w:val="%1."/>
      <w:lvlJc w:val="left"/>
      <w:pPr>
        <w:tabs>
          <w:tab w:val="num" w:pos="1080"/>
        </w:tabs>
        <w:ind w:left="1080" w:hanging="720"/>
      </w:pPr>
      <w:rPr>
        <w:b/>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
    <w:nsid w:val="0FA85C24"/>
    <w:multiLevelType w:val="multilevel"/>
    <w:tmpl w:val="091CFBCE"/>
    <w:lvl w:ilvl="0">
      <w:start w:val="2"/>
      <w:numFmt w:val="decimal"/>
      <w:lvlText w:val="%1"/>
      <w:lvlJc w:val="left"/>
      <w:pPr>
        <w:tabs>
          <w:tab w:val="num" w:pos="405"/>
        </w:tabs>
        <w:ind w:left="405" w:hanging="405"/>
      </w:pPr>
      <w:rPr>
        <w:rFonts w:hint="default"/>
      </w:rPr>
    </w:lvl>
    <w:lvl w:ilvl="1">
      <w:start w:val="1"/>
      <w:numFmt w:val="decimal"/>
      <w:lvlText w:val="%1.%2"/>
      <w:lvlJc w:val="left"/>
      <w:pPr>
        <w:tabs>
          <w:tab w:val="num" w:pos="900"/>
        </w:tabs>
        <w:ind w:left="900" w:hanging="720"/>
      </w:pPr>
      <w:rPr>
        <w:rFonts w:hint="default"/>
        <w:b/>
      </w:rPr>
    </w:lvl>
    <w:lvl w:ilvl="2">
      <w:start w:val="1"/>
      <w:numFmt w:val="decimal"/>
      <w:lvlText w:val="%1.%2.%3"/>
      <w:lvlJc w:val="left"/>
      <w:pPr>
        <w:tabs>
          <w:tab w:val="num" w:pos="720"/>
        </w:tabs>
        <w:ind w:left="720" w:hanging="720"/>
      </w:pPr>
      <w:rPr>
        <w:rFonts w:hint="default"/>
        <w:b/>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11">
    <w:nsid w:val="108854EB"/>
    <w:multiLevelType w:val="hybridMultilevel"/>
    <w:tmpl w:val="ECDE86AA"/>
    <w:lvl w:ilvl="0" w:tplc="04090001">
      <w:start w:val="1"/>
      <w:numFmt w:val="bullet"/>
      <w:lvlText w:val=""/>
      <w:lvlJc w:val="left"/>
      <w:pPr>
        <w:tabs>
          <w:tab w:val="num" w:pos="720"/>
        </w:tabs>
        <w:ind w:left="720" w:hanging="360"/>
      </w:pPr>
      <w:rPr>
        <w:rFonts w:ascii="Symbol" w:hAnsi="Symbol" w:hint="default"/>
      </w:rPr>
    </w:lvl>
    <w:lvl w:ilvl="1" w:tplc="04090001">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15F87869"/>
    <w:multiLevelType w:val="multilevel"/>
    <w:tmpl w:val="69DA473C"/>
    <w:lvl w:ilvl="0">
      <w:start w:val="3"/>
      <w:numFmt w:val="decimal"/>
      <w:lvlText w:val="%1"/>
      <w:lvlJc w:val="left"/>
      <w:pPr>
        <w:tabs>
          <w:tab w:val="num" w:pos="360"/>
        </w:tabs>
        <w:ind w:left="360" w:hanging="360"/>
      </w:pPr>
      <w:rPr>
        <w:rFonts w:hint="default"/>
        <w:sz w:val="28"/>
      </w:rPr>
    </w:lvl>
    <w:lvl w:ilvl="1">
      <w:start w:val="5"/>
      <w:numFmt w:val="decimal"/>
      <w:lvlText w:val="%1.%2"/>
      <w:lvlJc w:val="left"/>
      <w:pPr>
        <w:tabs>
          <w:tab w:val="num" w:pos="360"/>
        </w:tabs>
        <w:ind w:left="360" w:hanging="360"/>
      </w:pPr>
      <w:rPr>
        <w:rFonts w:hint="default"/>
        <w:sz w:val="28"/>
      </w:rPr>
    </w:lvl>
    <w:lvl w:ilvl="2">
      <w:start w:val="1"/>
      <w:numFmt w:val="decimal"/>
      <w:lvlText w:val="%1.%2.%3"/>
      <w:lvlJc w:val="left"/>
      <w:pPr>
        <w:tabs>
          <w:tab w:val="num" w:pos="720"/>
        </w:tabs>
        <w:ind w:left="720" w:hanging="720"/>
      </w:pPr>
      <w:rPr>
        <w:rFonts w:hint="default"/>
        <w:sz w:val="28"/>
      </w:rPr>
    </w:lvl>
    <w:lvl w:ilvl="3">
      <w:start w:val="1"/>
      <w:numFmt w:val="decimal"/>
      <w:lvlText w:val="%1.%2.%3.%4"/>
      <w:lvlJc w:val="left"/>
      <w:pPr>
        <w:tabs>
          <w:tab w:val="num" w:pos="720"/>
        </w:tabs>
        <w:ind w:left="720" w:hanging="720"/>
      </w:pPr>
      <w:rPr>
        <w:rFonts w:hint="default"/>
        <w:sz w:val="28"/>
      </w:rPr>
    </w:lvl>
    <w:lvl w:ilvl="4">
      <w:start w:val="1"/>
      <w:numFmt w:val="decimal"/>
      <w:lvlText w:val="%1.%2.%3.%4.%5"/>
      <w:lvlJc w:val="left"/>
      <w:pPr>
        <w:tabs>
          <w:tab w:val="num" w:pos="1080"/>
        </w:tabs>
        <w:ind w:left="1080" w:hanging="1080"/>
      </w:pPr>
      <w:rPr>
        <w:rFonts w:hint="default"/>
        <w:sz w:val="28"/>
      </w:rPr>
    </w:lvl>
    <w:lvl w:ilvl="5">
      <w:start w:val="1"/>
      <w:numFmt w:val="decimal"/>
      <w:lvlText w:val="%1.%2.%3.%4.%5.%6"/>
      <w:lvlJc w:val="left"/>
      <w:pPr>
        <w:tabs>
          <w:tab w:val="num" w:pos="1080"/>
        </w:tabs>
        <w:ind w:left="1080" w:hanging="1080"/>
      </w:pPr>
      <w:rPr>
        <w:rFonts w:hint="default"/>
        <w:sz w:val="28"/>
      </w:rPr>
    </w:lvl>
    <w:lvl w:ilvl="6">
      <w:start w:val="1"/>
      <w:numFmt w:val="decimal"/>
      <w:lvlText w:val="%1.%2.%3.%4.%5.%6.%7"/>
      <w:lvlJc w:val="left"/>
      <w:pPr>
        <w:tabs>
          <w:tab w:val="num" w:pos="1440"/>
        </w:tabs>
        <w:ind w:left="1440" w:hanging="1440"/>
      </w:pPr>
      <w:rPr>
        <w:rFonts w:hint="default"/>
        <w:sz w:val="28"/>
      </w:rPr>
    </w:lvl>
    <w:lvl w:ilvl="7">
      <w:start w:val="1"/>
      <w:numFmt w:val="decimal"/>
      <w:lvlText w:val="%1.%2.%3.%4.%5.%6.%7.%8"/>
      <w:lvlJc w:val="left"/>
      <w:pPr>
        <w:tabs>
          <w:tab w:val="num" w:pos="1440"/>
        </w:tabs>
        <w:ind w:left="1440" w:hanging="1440"/>
      </w:pPr>
      <w:rPr>
        <w:rFonts w:hint="default"/>
        <w:sz w:val="28"/>
      </w:rPr>
    </w:lvl>
    <w:lvl w:ilvl="8">
      <w:start w:val="1"/>
      <w:numFmt w:val="decimal"/>
      <w:lvlText w:val="%1.%2.%3.%4.%5.%6.%7.%8.%9"/>
      <w:lvlJc w:val="left"/>
      <w:pPr>
        <w:tabs>
          <w:tab w:val="num" w:pos="1800"/>
        </w:tabs>
        <w:ind w:left="1800" w:hanging="1800"/>
      </w:pPr>
      <w:rPr>
        <w:rFonts w:hint="default"/>
        <w:sz w:val="28"/>
      </w:rPr>
    </w:lvl>
  </w:abstractNum>
  <w:abstractNum w:abstractNumId="13">
    <w:nsid w:val="17501A8F"/>
    <w:multiLevelType w:val="hybridMultilevel"/>
    <w:tmpl w:val="48FA3664"/>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1D8B20C3"/>
    <w:multiLevelType w:val="hybridMultilevel"/>
    <w:tmpl w:val="7F229884"/>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E543B9A"/>
    <w:multiLevelType w:val="hybridMultilevel"/>
    <w:tmpl w:val="9CC84486"/>
    <w:lvl w:ilvl="0" w:tplc="A3C2D816">
      <w:start w:val="1"/>
      <w:numFmt w:val="bullet"/>
      <w:lvlText w:val=""/>
      <w:lvlJc w:val="left"/>
      <w:pPr>
        <w:ind w:left="108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1FB354C4"/>
    <w:multiLevelType w:val="hybridMultilevel"/>
    <w:tmpl w:val="4C5CB82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266A5FD2"/>
    <w:multiLevelType w:val="hybridMultilevel"/>
    <w:tmpl w:val="6F0CA2B8"/>
    <w:lvl w:ilvl="0" w:tplc="0409000B">
      <w:start w:val="1"/>
      <w:numFmt w:val="bullet"/>
      <w:lvlText w:val=""/>
      <w:lvlJc w:val="left"/>
      <w:pPr>
        <w:tabs>
          <w:tab w:val="num" w:pos="720"/>
        </w:tabs>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8">
    <w:nsid w:val="27B9238E"/>
    <w:multiLevelType w:val="hybridMultilevel"/>
    <w:tmpl w:val="742C3B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27FC1AB9"/>
    <w:multiLevelType w:val="hybridMultilevel"/>
    <w:tmpl w:val="4D4252F2"/>
    <w:lvl w:ilvl="0" w:tplc="900A7A06">
      <w:start w:val="1"/>
      <w:numFmt w:val="decimal"/>
      <w:lvlText w:val="%1."/>
      <w:lvlJc w:val="left"/>
      <w:pPr>
        <w:tabs>
          <w:tab w:val="num" w:pos="720"/>
        </w:tabs>
        <w:ind w:left="720" w:hanging="360"/>
      </w:pPr>
    </w:lvl>
    <w:lvl w:ilvl="1" w:tplc="C19E80D4">
      <w:numFmt w:val="none"/>
      <w:lvlText w:val=""/>
      <w:lvlJc w:val="left"/>
      <w:pPr>
        <w:tabs>
          <w:tab w:val="num" w:pos="360"/>
        </w:tabs>
      </w:pPr>
    </w:lvl>
    <w:lvl w:ilvl="2" w:tplc="CA6E9AA8">
      <w:numFmt w:val="none"/>
      <w:lvlText w:val=""/>
      <w:lvlJc w:val="left"/>
      <w:pPr>
        <w:tabs>
          <w:tab w:val="num" w:pos="360"/>
        </w:tabs>
      </w:pPr>
    </w:lvl>
    <w:lvl w:ilvl="3" w:tplc="CA8CFE4C">
      <w:numFmt w:val="none"/>
      <w:lvlText w:val=""/>
      <w:lvlJc w:val="left"/>
      <w:pPr>
        <w:tabs>
          <w:tab w:val="num" w:pos="360"/>
        </w:tabs>
      </w:pPr>
    </w:lvl>
    <w:lvl w:ilvl="4" w:tplc="3CE46204">
      <w:numFmt w:val="none"/>
      <w:lvlText w:val=""/>
      <w:lvlJc w:val="left"/>
      <w:pPr>
        <w:tabs>
          <w:tab w:val="num" w:pos="360"/>
        </w:tabs>
      </w:pPr>
    </w:lvl>
    <w:lvl w:ilvl="5" w:tplc="C75A79A8">
      <w:numFmt w:val="none"/>
      <w:lvlText w:val=""/>
      <w:lvlJc w:val="left"/>
      <w:pPr>
        <w:tabs>
          <w:tab w:val="num" w:pos="360"/>
        </w:tabs>
      </w:pPr>
    </w:lvl>
    <w:lvl w:ilvl="6" w:tplc="C3AAE7D4">
      <w:numFmt w:val="none"/>
      <w:lvlText w:val=""/>
      <w:lvlJc w:val="left"/>
      <w:pPr>
        <w:tabs>
          <w:tab w:val="num" w:pos="360"/>
        </w:tabs>
      </w:pPr>
    </w:lvl>
    <w:lvl w:ilvl="7" w:tplc="55E2322C">
      <w:numFmt w:val="none"/>
      <w:lvlText w:val=""/>
      <w:lvlJc w:val="left"/>
      <w:pPr>
        <w:tabs>
          <w:tab w:val="num" w:pos="360"/>
        </w:tabs>
      </w:pPr>
    </w:lvl>
    <w:lvl w:ilvl="8" w:tplc="208AAD4C">
      <w:numFmt w:val="none"/>
      <w:lvlText w:val=""/>
      <w:lvlJc w:val="left"/>
      <w:pPr>
        <w:tabs>
          <w:tab w:val="num" w:pos="360"/>
        </w:tabs>
      </w:pPr>
    </w:lvl>
  </w:abstractNum>
  <w:abstractNum w:abstractNumId="20">
    <w:nsid w:val="29682A12"/>
    <w:multiLevelType w:val="hybridMultilevel"/>
    <w:tmpl w:val="59CEBAB6"/>
    <w:lvl w:ilvl="0" w:tplc="04090001">
      <w:start w:val="1"/>
      <w:numFmt w:val="bullet"/>
      <w:lvlText w:val=""/>
      <w:lvlJc w:val="left"/>
      <w:pPr>
        <w:tabs>
          <w:tab w:val="num" w:pos="1281"/>
        </w:tabs>
        <w:ind w:left="1281" w:hanging="360"/>
      </w:pPr>
      <w:rPr>
        <w:rFonts w:ascii="Symbol" w:hAnsi="Symbol" w:hint="default"/>
      </w:rPr>
    </w:lvl>
    <w:lvl w:ilvl="1" w:tplc="04090003">
      <w:start w:val="1"/>
      <w:numFmt w:val="bullet"/>
      <w:lvlText w:val="o"/>
      <w:lvlJc w:val="left"/>
      <w:pPr>
        <w:tabs>
          <w:tab w:val="num" w:pos="2001"/>
        </w:tabs>
        <w:ind w:left="2001" w:hanging="360"/>
      </w:pPr>
      <w:rPr>
        <w:rFonts w:ascii="Courier New" w:hAnsi="Courier New" w:cs="Courier New" w:hint="default"/>
      </w:rPr>
    </w:lvl>
    <w:lvl w:ilvl="2" w:tplc="04090005">
      <w:start w:val="1"/>
      <w:numFmt w:val="bullet"/>
      <w:lvlText w:val=""/>
      <w:lvlJc w:val="left"/>
      <w:pPr>
        <w:tabs>
          <w:tab w:val="num" w:pos="2721"/>
        </w:tabs>
        <w:ind w:left="2721" w:hanging="360"/>
      </w:pPr>
      <w:rPr>
        <w:rFonts w:ascii="Wingdings" w:hAnsi="Wingdings" w:hint="default"/>
      </w:rPr>
    </w:lvl>
    <w:lvl w:ilvl="3" w:tplc="04090001" w:tentative="1">
      <w:start w:val="1"/>
      <w:numFmt w:val="bullet"/>
      <w:lvlText w:val=""/>
      <w:lvlJc w:val="left"/>
      <w:pPr>
        <w:tabs>
          <w:tab w:val="num" w:pos="3441"/>
        </w:tabs>
        <w:ind w:left="3441" w:hanging="360"/>
      </w:pPr>
      <w:rPr>
        <w:rFonts w:ascii="Symbol" w:hAnsi="Symbol" w:hint="default"/>
      </w:rPr>
    </w:lvl>
    <w:lvl w:ilvl="4" w:tplc="04090003" w:tentative="1">
      <w:start w:val="1"/>
      <w:numFmt w:val="bullet"/>
      <w:lvlText w:val="o"/>
      <w:lvlJc w:val="left"/>
      <w:pPr>
        <w:tabs>
          <w:tab w:val="num" w:pos="4161"/>
        </w:tabs>
        <w:ind w:left="4161" w:hanging="360"/>
      </w:pPr>
      <w:rPr>
        <w:rFonts w:ascii="Courier New" w:hAnsi="Courier New" w:cs="Courier New" w:hint="default"/>
      </w:rPr>
    </w:lvl>
    <w:lvl w:ilvl="5" w:tplc="04090005" w:tentative="1">
      <w:start w:val="1"/>
      <w:numFmt w:val="bullet"/>
      <w:lvlText w:val=""/>
      <w:lvlJc w:val="left"/>
      <w:pPr>
        <w:tabs>
          <w:tab w:val="num" w:pos="4881"/>
        </w:tabs>
        <w:ind w:left="4881" w:hanging="360"/>
      </w:pPr>
      <w:rPr>
        <w:rFonts w:ascii="Wingdings" w:hAnsi="Wingdings" w:hint="default"/>
      </w:rPr>
    </w:lvl>
    <w:lvl w:ilvl="6" w:tplc="04090001" w:tentative="1">
      <w:start w:val="1"/>
      <w:numFmt w:val="bullet"/>
      <w:lvlText w:val=""/>
      <w:lvlJc w:val="left"/>
      <w:pPr>
        <w:tabs>
          <w:tab w:val="num" w:pos="5601"/>
        </w:tabs>
        <w:ind w:left="5601" w:hanging="360"/>
      </w:pPr>
      <w:rPr>
        <w:rFonts w:ascii="Symbol" w:hAnsi="Symbol" w:hint="default"/>
      </w:rPr>
    </w:lvl>
    <w:lvl w:ilvl="7" w:tplc="04090003" w:tentative="1">
      <w:start w:val="1"/>
      <w:numFmt w:val="bullet"/>
      <w:lvlText w:val="o"/>
      <w:lvlJc w:val="left"/>
      <w:pPr>
        <w:tabs>
          <w:tab w:val="num" w:pos="6321"/>
        </w:tabs>
        <w:ind w:left="6321" w:hanging="360"/>
      </w:pPr>
      <w:rPr>
        <w:rFonts w:ascii="Courier New" w:hAnsi="Courier New" w:cs="Courier New" w:hint="default"/>
      </w:rPr>
    </w:lvl>
    <w:lvl w:ilvl="8" w:tplc="04090005" w:tentative="1">
      <w:start w:val="1"/>
      <w:numFmt w:val="bullet"/>
      <w:lvlText w:val=""/>
      <w:lvlJc w:val="left"/>
      <w:pPr>
        <w:tabs>
          <w:tab w:val="num" w:pos="7041"/>
        </w:tabs>
        <w:ind w:left="7041" w:hanging="360"/>
      </w:pPr>
      <w:rPr>
        <w:rFonts w:ascii="Wingdings" w:hAnsi="Wingdings" w:hint="default"/>
      </w:rPr>
    </w:lvl>
  </w:abstractNum>
  <w:abstractNum w:abstractNumId="21">
    <w:nsid w:val="2B883266"/>
    <w:multiLevelType w:val="multilevel"/>
    <w:tmpl w:val="51B4DB68"/>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nsid w:val="2BE939CD"/>
    <w:multiLevelType w:val="hybridMultilevel"/>
    <w:tmpl w:val="C35E5E2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nsid w:val="31F139BC"/>
    <w:multiLevelType w:val="hybridMultilevel"/>
    <w:tmpl w:val="532C5850"/>
    <w:lvl w:ilvl="0" w:tplc="3EC2EA72">
      <w:start w:val="1"/>
      <w:numFmt w:val="bullet"/>
      <w:lvlText w:val=""/>
      <w:lvlJc w:val="center"/>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nsid w:val="31FF4E96"/>
    <w:multiLevelType w:val="hybridMultilevel"/>
    <w:tmpl w:val="39EC5ADA"/>
    <w:lvl w:ilvl="0" w:tplc="0409000F">
      <w:start w:val="1"/>
      <w:numFmt w:val="decimal"/>
      <w:lvlText w:val="%1."/>
      <w:lvlJc w:val="left"/>
      <w:pPr>
        <w:tabs>
          <w:tab w:val="num" w:pos="1320"/>
        </w:tabs>
        <w:ind w:left="1320" w:hanging="360"/>
      </w:pPr>
    </w:lvl>
    <w:lvl w:ilvl="1" w:tplc="04090019" w:tentative="1">
      <w:start w:val="1"/>
      <w:numFmt w:val="lowerLetter"/>
      <w:lvlText w:val="%2."/>
      <w:lvlJc w:val="left"/>
      <w:pPr>
        <w:tabs>
          <w:tab w:val="num" w:pos="2040"/>
        </w:tabs>
        <w:ind w:left="2040" w:hanging="360"/>
      </w:pPr>
    </w:lvl>
    <w:lvl w:ilvl="2" w:tplc="0409001B" w:tentative="1">
      <w:start w:val="1"/>
      <w:numFmt w:val="lowerRoman"/>
      <w:lvlText w:val="%3."/>
      <w:lvlJc w:val="right"/>
      <w:pPr>
        <w:tabs>
          <w:tab w:val="num" w:pos="2760"/>
        </w:tabs>
        <w:ind w:left="2760" w:hanging="180"/>
      </w:pPr>
    </w:lvl>
    <w:lvl w:ilvl="3" w:tplc="0409000F" w:tentative="1">
      <w:start w:val="1"/>
      <w:numFmt w:val="decimal"/>
      <w:lvlText w:val="%4."/>
      <w:lvlJc w:val="left"/>
      <w:pPr>
        <w:tabs>
          <w:tab w:val="num" w:pos="3480"/>
        </w:tabs>
        <w:ind w:left="3480" w:hanging="360"/>
      </w:pPr>
    </w:lvl>
    <w:lvl w:ilvl="4" w:tplc="04090019" w:tentative="1">
      <w:start w:val="1"/>
      <w:numFmt w:val="lowerLetter"/>
      <w:lvlText w:val="%5."/>
      <w:lvlJc w:val="left"/>
      <w:pPr>
        <w:tabs>
          <w:tab w:val="num" w:pos="4200"/>
        </w:tabs>
        <w:ind w:left="4200" w:hanging="360"/>
      </w:pPr>
    </w:lvl>
    <w:lvl w:ilvl="5" w:tplc="0409001B" w:tentative="1">
      <w:start w:val="1"/>
      <w:numFmt w:val="lowerRoman"/>
      <w:lvlText w:val="%6."/>
      <w:lvlJc w:val="right"/>
      <w:pPr>
        <w:tabs>
          <w:tab w:val="num" w:pos="4920"/>
        </w:tabs>
        <w:ind w:left="4920" w:hanging="180"/>
      </w:pPr>
    </w:lvl>
    <w:lvl w:ilvl="6" w:tplc="0409000F" w:tentative="1">
      <w:start w:val="1"/>
      <w:numFmt w:val="decimal"/>
      <w:lvlText w:val="%7."/>
      <w:lvlJc w:val="left"/>
      <w:pPr>
        <w:tabs>
          <w:tab w:val="num" w:pos="5640"/>
        </w:tabs>
        <w:ind w:left="5640" w:hanging="360"/>
      </w:pPr>
    </w:lvl>
    <w:lvl w:ilvl="7" w:tplc="04090019" w:tentative="1">
      <w:start w:val="1"/>
      <w:numFmt w:val="lowerLetter"/>
      <w:lvlText w:val="%8."/>
      <w:lvlJc w:val="left"/>
      <w:pPr>
        <w:tabs>
          <w:tab w:val="num" w:pos="6360"/>
        </w:tabs>
        <w:ind w:left="6360" w:hanging="360"/>
      </w:pPr>
    </w:lvl>
    <w:lvl w:ilvl="8" w:tplc="0409001B" w:tentative="1">
      <w:start w:val="1"/>
      <w:numFmt w:val="lowerRoman"/>
      <w:lvlText w:val="%9."/>
      <w:lvlJc w:val="right"/>
      <w:pPr>
        <w:tabs>
          <w:tab w:val="num" w:pos="7080"/>
        </w:tabs>
        <w:ind w:left="7080" w:hanging="180"/>
      </w:pPr>
    </w:lvl>
  </w:abstractNum>
  <w:abstractNum w:abstractNumId="25">
    <w:nsid w:val="321F0A87"/>
    <w:multiLevelType w:val="multilevel"/>
    <w:tmpl w:val="12EA04C2"/>
    <w:lvl w:ilvl="0">
      <w:start w:val="1"/>
      <w:numFmt w:val="decimal"/>
      <w:lvlText w:val="%1"/>
      <w:lvlJc w:val="left"/>
      <w:pPr>
        <w:ind w:left="360" w:hanging="360"/>
      </w:pPr>
      <w:rPr>
        <w:rFonts w:hint="default"/>
      </w:rPr>
    </w:lvl>
    <w:lvl w:ilvl="1">
      <w:start w:val="1"/>
      <w:numFmt w:val="decimal"/>
      <w:lvlText w:val="%1.%2"/>
      <w:lvlJc w:val="left"/>
      <w:pPr>
        <w:ind w:left="960" w:hanging="360"/>
      </w:pPr>
      <w:rPr>
        <w:rFonts w:hint="default"/>
      </w:rPr>
    </w:lvl>
    <w:lvl w:ilvl="2">
      <w:start w:val="1"/>
      <w:numFmt w:val="decimal"/>
      <w:lvlText w:val="%1.%2.%3"/>
      <w:lvlJc w:val="left"/>
      <w:pPr>
        <w:ind w:left="1920" w:hanging="720"/>
      </w:pPr>
      <w:rPr>
        <w:rFonts w:hint="default"/>
      </w:rPr>
    </w:lvl>
    <w:lvl w:ilvl="3">
      <w:start w:val="1"/>
      <w:numFmt w:val="decimal"/>
      <w:lvlText w:val="%1.%2.%3.%4"/>
      <w:lvlJc w:val="left"/>
      <w:pPr>
        <w:ind w:left="2520" w:hanging="720"/>
      </w:pPr>
      <w:rPr>
        <w:rFonts w:hint="default"/>
      </w:rPr>
    </w:lvl>
    <w:lvl w:ilvl="4">
      <w:start w:val="1"/>
      <w:numFmt w:val="decimal"/>
      <w:lvlText w:val="%1.%2.%3.%4.%5"/>
      <w:lvlJc w:val="left"/>
      <w:pPr>
        <w:ind w:left="3480" w:hanging="1080"/>
      </w:pPr>
      <w:rPr>
        <w:rFonts w:hint="default"/>
      </w:rPr>
    </w:lvl>
    <w:lvl w:ilvl="5">
      <w:start w:val="1"/>
      <w:numFmt w:val="decimal"/>
      <w:lvlText w:val="%1.%2.%3.%4.%5.%6"/>
      <w:lvlJc w:val="left"/>
      <w:pPr>
        <w:ind w:left="4080" w:hanging="1080"/>
      </w:pPr>
      <w:rPr>
        <w:rFonts w:hint="default"/>
      </w:rPr>
    </w:lvl>
    <w:lvl w:ilvl="6">
      <w:start w:val="1"/>
      <w:numFmt w:val="decimal"/>
      <w:lvlText w:val="%1.%2.%3.%4.%5.%6.%7"/>
      <w:lvlJc w:val="left"/>
      <w:pPr>
        <w:ind w:left="5040" w:hanging="1440"/>
      </w:pPr>
      <w:rPr>
        <w:rFonts w:hint="default"/>
      </w:rPr>
    </w:lvl>
    <w:lvl w:ilvl="7">
      <w:start w:val="1"/>
      <w:numFmt w:val="decimal"/>
      <w:lvlText w:val="%1.%2.%3.%4.%5.%6.%7.%8"/>
      <w:lvlJc w:val="left"/>
      <w:pPr>
        <w:ind w:left="5640" w:hanging="1440"/>
      </w:pPr>
      <w:rPr>
        <w:rFonts w:hint="default"/>
      </w:rPr>
    </w:lvl>
    <w:lvl w:ilvl="8">
      <w:start w:val="1"/>
      <w:numFmt w:val="decimal"/>
      <w:lvlText w:val="%1.%2.%3.%4.%5.%6.%7.%8.%9"/>
      <w:lvlJc w:val="left"/>
      <w:pPr>
        <w:ind w:left="6240" w:hanging="1440"/>
      </w:pPr>
      <w:rPr>
        <w:rFonts w:hint="default"/>
      </w:rPr>
    </w:lvl>
  </w:abstractNum>
  <w:abstractNum w:abstractNumId="26">
    <w:nsid w:val="35D01B32"/>
    <w:multiLevelType w:val="multilevel"/>
    <w:tmpl w:val="ED7A2AB4"/>
    <w:lvl w:ilvl="0">
      <w:start w:val="5"/>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7">
    <w:nsid w:val="3873407B"/>
    <w:multiLevelType w:val="multilevel"/>
    <w:tmpl w:val="51B4DB68"/>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8">
    <w:nsid w:val="39152935"/>
    <w:multiLevelType w:val="hybridMultilevel"/>
    <w:tmpl w:val="E222B824"/>
    <w:lvl w:ilvl="0" w:tplc="D15C36C0">
      <w:start w:val="1"/>
      <w:numFmt w:val="lowerRoman"/>
      <w:lvlText w:val="%1.)"/>
      <w:lvlJc w:val="left"/>
      <w:pPr>
        <w:tabs>
          <w:tab w:val="num" w:pos="1800"/>
        </w:tabs>
        <w:ind w:left="1800" w:hanging="720"/>
      </w:pPr>
      <w:rPr>
        <w:rFonts w:hint="default"/>
        <w:b/>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29">
    <w:nsid w:val="4337539C"/>
    <w:multiLevelType w:val="hybridMultilevel"/>
    <w:tmpl w:val="B248E79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nsid w:val="44EB4164"/>
    <w:multiLevelType w:val="hybridMultilevel"/>
    <w:tmpl w:val="D87EDA9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nsid w:val="45A63873"/>
    <w:multiLevelType w:val="hybridMultilevel"/>
    <w:tmpl w:val="A1F003C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nsid w:val="475B1F60"/>
    <w:multiLevelType w:val="hybridMultilevel"/>
    <w:tmpl w:val="A7F27810"/>
    <w:lvl w:ilvl="0" w:tplc="04090001">
      <w:start w:val="1"/>
      <w:numFmt w:val="bullet"/>
      <w:lvlText w:val=""/>
      <w:lvlJc w:val="left"/>
      <w:pPr>
        <w:tabs>
          <w:tab w:val="num" w:pos="648"/>
        </w:tabs>
        <w:ind w:left="648" w:hanging="360"/>
      </w:pPr>
      <w:rPr>
        <w:rFonts w:ascii="Symbol" w:hAnsi="Symbol" w:hint="default"/>
      </w:rPr>
    </w:lvl>
    <w:lvl w:ilvl="1" w:tplc="04090003" w:tentative="1">
      <w:start w:val="1"/>
      <w:numFmt w:val="bullet"/>
      <w:lvlText w:val="o"/>
      <w:lvlJc w:val="left"/>
      <w:pPr>
        <w:tabs>
          <w:tab w:val="num" w:pos="1368"/>
        </w:tabs>
        <w:ind w:left="1368" w:hanging="360"/>
      </w:pPr>
      <w:rPr>
        <w:rFonts w:ascii="Courier New" w:hAnsi="Courier New" w:cs="Courier New" w:hint="default"/>
      </w:rPr>
    </w:lvl>
    <w:lvl w:ilvl="2" w:tplc="04090005" w:tentative="1">
      <w:start w:val="1"/>
      <w:numFmt w:val="bullet"/>
      <w:lvlText w:val=""/>
      <w:lvlJc w:val="left"/>
      <w:pPr>
        <w:tabs>
          <w:tab w:val="num" w:pos="2088"/>
        </w:tabs>
        <w:ind w:left="2088" w:hanging="360"/>
      </w:pPr>
      <w:rPr>
        <w:rFonts w:ascii="Wingdings" w:hAnsi="Wingdings" w:hint="default"/>
      </w:rPr>
    </w:lvl>
    <w:lvl w:ilvl="3" w:tplc="04090001" w:tentative="1">
      <w:start w:val="1"/>
      <w:numFmt w:val="bullet"/>
      <w:lvlText w:val=""/>
      <w:lvlJc w:val="left"/>
      <w:pPr>
        <w:tabs>
          <w:tab w:val="num" w:pos="2808"/>
        </w:tabs>
        <w:ind w:left="2808" w:hanging="360"/>
      </w:pPr>
      <w:rPr>
        <w:rFonts w:ascii="Symbol" w:hAnsi="Symbol" w:hint="default"/>
      </w:rPr>
    </w:lvl>
    <w:lvl w:ilvl="4" w:tplc="04090003" w:tentative="1">
      <w:start w:val="1"/>
      <w:numFmt w:val="bullet"/>
      <w:lvlText w:val="o"/>
      <w:lvlJc w:val="left"/>
      <w:pPr>
        <w:tabs>
          <w:tab w:val="num" w:pos="3528"/>
        </w:tabs>
        <w:ind w:left="3528" w:hanging="360"/>
      </w:pPr>
      <w:rPr>
        <w:rFonts w:ascii="Courier New" w:hAnsi="Courier New" w:cs="Courier New" w:hint="default"/>
      </w:rPr>
    </w:lvl>
    <w:lvl w:ilvl="5" w:tplc="04090005" w:tentative="1">
      <w:start w:val="1"/>
      <w:numFmt w:val="bullet"/>
      <w:lvlText w:val=""/>
      <w:lvlJc w:val="left"/>
      <w:pPr>
        <w:tabs>
          <w:tab w:val="num" w:pos="4248"/>
        </w:tabs>
        <w:ind w:left="4248" w:hanging="360"/>
      </w:pPr>
      <w:rPr>
        <w:rFonts w:ascii="Wingdings" w:hAnsi="Wingdings" w:hint="default"/>
      </w:rPr>
    </w:lvl>
    <w:lvl w:ilvl="6" w:tplc="04090001" w:tentative="1">
      <w:start w:val="1"/>
      <w:numFmt w:val="bullet"/>
      <w:lvlText w:val=""/>
      <w:lvlJc w:val="left"/>
      <w:pPr>
        <w:tabs>
          <w:tab w:val="num" w:pos="4968"/>
        </w:tabs>
        <w:ind w:left="4968" w:hanging="360"/>
      </w:pPr>
      <w:rPr>
        <w:rFonts w:ascii="Symbol" w:hAnsi="Symbol" w:hint="default"/>
      </w:rPr>
    </w:lvl>
    <w:lvl w:ilvl="7" w:tplc="04090003" w:tentative="1">
      <w:start w:val="1"/>
      <w:numFmt w:val="bullet"/>
      <w:lvlText w:val="o"/>
      <w:lvlJc w:val="left"/>
      <w:pPr>
        <w:tabs>
          <w:tab w:val="num" w:pos="5688"/>
        </w:tabs>
        <w:ind w:left="5688" w:hanging="360"/>
      </w:pPr>
      <w:rPr>
        <w:rFonts w:ascii="Courier New" w:hAnsi="Courier New" w:cs="Courier New" w:hint="default"/>
      </w:rPr>
    </w:lvl>
    <w:lvl w:ilvl="8" w:tplc="04090005" w:tentative="1">
      <w:start w:val="1"/>
      <w:numFmt w:val="bullet"/>
      <w:lvlText w:val=""/>
      <w:lvlJc w:val="left"/>
      <w:pPr>
        <w:tabs>
          <w:tab w:val="num" w:pos="6408"/>
        </w:tabs>
        <w:ind w:left="6408" w:hanging="360"/>
      </w:pPr>
      <w:rPr>
        <w:rFonts w:ascii="Wingdings" w:hAnsi="Wingdings" w:hint="default"/>
      </w:rPr>
    </w:lvl>
  </w:abstractNum>
  <w:abstractNum w:abstractNumId="33">
    <w:nsid w:val="47A008F2"/>
    <w:multiLevelType w:val="hybridMultilevel"/>
    <w:tmpl w:val="A136051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nsid w:val="491C09D3"/>
    <w:multiLevelType w:val="hybridMultilevel"/>
    <w:tmpl w:val="C130F66C"/>
    <w:lvl w:ilvl="0" w:tplc="04090001">
      <w:start w:val="1"/>
      <w:numFmt w:val="bullet"/>
      <w:lvlText w:val=""/>
      <w:lvlJc w:val="left"/>
      <w:pPr>
        <w:tabs>
          <w:tab w:val="num" w:pos="720"/>
        </w:tabs>
        <w:ind w:left="720" w:hanging="360"/>
      </w:pPr>
      <w:rPr>
        <w:rFonts w:ascii="Symbol" w:hAnsi="Symbol" w:hint="default"/>
      </w:rPr>
    </w:lvl>
    <w:lvl w:ilvl="1" w:tplc="3EC2EA72">
      <w:start w:val="1"/>
      <w:numFmt w:val="bullet"/>
      <w:lvlText w:val=""/>
      <w:lvlJc w:val="center"/>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nsid w:val="4B38798D"/>
    <w:multiLevelType w:val="hybridMultilevel"/>
    <w:tmpl w:val="CDAE20A6"/>
    <w:lvl w:ilvl="0" w:tplc="0409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nsid w:val="503558FD"/>
    <w:multiLevelType w:val="hybridMultilevel"/>
    <w:tmpl w:val="5EA07AC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nsid w:val="52293117"/>
    <w:multiLevelType w:val="multilevel"/>
    <w:tmpl w:val="51B4DB68"/>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8">
    <w:nsid w:val="53620D7C"/>
    <w:multiLevelType w:val="hybridMultilevel"/>
    <w:tmpl w:val="FF76FB42"/>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39">
    <w:nsid w:val="545E65D2"/>
    <w:multiLevelType w:val="hybridMultilevel"/>
    <w:tmpl w:val="CC929C0A"/>
    <w:lvl w:ilvl="0" w:tplc="893A0110">
      <w:start w:val="1"/>
      <w:numFmt w:val="lowerLetter"/>
      <w:lvlText w:val="%1.)"/>
      <w:lvlJc w:val="left"/>
      <w:pPr>
        <w:tabs>
          <w:tab w:val="num" w:pos="720"/>
        </w:tabs>
        <w:ind w:left="720" w:hanging="360"/>
      </w:pPr>
      <w:rPr>
        <w:rFonts w:hint="default"/>
        <w:b/>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55695706"/>
    <w:multiLevelType w:val="multilevel"/>
    <w:tmpl w:val="B26ECA74"/>
    <w:lvl w:ilvl="0">
      <w:start w:val="1"/>
      <w:numFmt w:val="decimal"/>
      <w:lvlText w:val="%1"/>
      <w:lvlJc w:val="left"/>
      <w:pPr>
        <w:tabs>
          <w:tab w:val="num" w:pos="840"/>
        </w:tabs>
        <w:ind w:left="840" w:hanging="840"/>
      </w:pPr>
      <w:rPr>
        <w:rFonts w:hint="default"/>
      </w:rPr>
    </w:lvl>
    <w:lvl w:ilvl="1">
      <w:start w:val="1"/>
      <w:numFmt w:val="decimal"/>
      <w:lvlText w:val="%1.%2"/>
      <w:lvlJc w:val="left"/>
      <w:pPr>
        <w:tabs>
          <w:tab w:val="num" w:pos="1440"/>
        </w:tabs>
        <w:ind w:left="1440" w:hanging="840"/>
      </w:pPr>
      <w:rPr>
        <w:rFonts w:hint="default"/>
      </w:rPr>
    </w:lvl>
    <w:lvl w:ilvl="2">
      <w:start w:val="1"/>
      <w:numFmt w:val="decimal"/>
      <w:lvlText w:val="%1.%2.%3"/>
      <w:lvlJc w:val="left"/>
      <w:pPr>
        <w:tabs>
          <w:tab w:val="num" w:pos="2040"/>
        </w:tabs>
        <w:ind w:left="2040" w:hanging="840"/>
      </w:pPr>
      <w:rPr>
        <w:rFonts w:hint="default"/>
      </w:rPr>
    </w:lvl>
    <w:lvl w:ilvl="3">
      <w:start w:val="1"/>
      <w:numFmt w:val="decimal"/>
      <w:lvlText w:val="%1.%2.%3.%4"/>
      <w:lvlJc w:val="left"/>
      <w:pPr>
        <w:tabs>
          <w:tab w:val="num" w:pos="2640"/>
        </w:tabs>
        <w:ind w:left="2640" w:hanging="840"/>
      </w:pPr>
      <w:rPr>
        <w:rFonts w:hint="default"/>
      </w:rPr>
    </w:lvl>
    <w:lvl w:ilvl="4">
      <w:start w:val="1"/>
      <w:numFmt w:val="decimal"/>
      <w:lvlText w:val="%1.%2.%3.%4.%5"/>
      <w:lvlJc w:val="left"/>
      <w:pPr>
        <w:tabs>
          <w:tab w:val="num" w:pos="3480"/>
        </w:tabs>
        <w:ind w:left="3480" w:hanging="1080"/>
      </w:pPr>
      <w:rPr>
        <w:rFonts w:hint="default"/>
      </w:rPr>
    </w:lvl>
    <w:lvl w:ilvl="5">
      <w:start w:val="1"/>
      <w:numFmt w:val="decimal"/>
      <w:lvlText w:val="%1.%2.%3.%4.%5.%6"/>
      <w:lvlJc w:val="left"/>
      <w:pPr>
        <w:tabs>
          <w:tab w:val="num" w:pos="4080"/>
        </w:tabs>
        <w:ind w:left="4080" w:hanging="1080"/>
      </w:pPr>
      <w:rPr>
        <w:rFonts w:hint="default"/>
      </w:rPr>
    </w:lvl>
    <w:lvl w:ilvl="6">
      <w:start w:val="1"/>
      <w:numFmt w:val="decimal"/>
      <w:lvlText w:val="%1.%2.%3.%4.%5.%6.%7"/>
      <w:lvlJc w:val="left"/>
      <w:pPr>
        <w:tabs>
          <w:tab w:val="num" w:pos="5040"/>
        </w:tabs>
        <w:ind w:left="5040" w:hanging="1440"/>
      </w:pPr>
      <w:rPr>
        <w:rFonts w:hint="default"/>
      </w:rPr>
    </w:lvl>
    <w:lvl w:ilvl="7">
      <w:start w:val="1"/>
      <w:numFmt w:val="decimal"/>
      <w:lvlText w:val="%1.%2.%3.%4.%5.%6.%7.%8"/>
      <w:lvlJc w:val="left"/>
      <w:pPr>
        <w:tabs>
          <w:tab w:val="num" w:pos="5640"/>
        </w:tabs>
        <w:ind w:left="5640" w:hanging="1440"/>
      </w:pPr>
      <w:rPr>
        <w:rFonts w:hint="default"/>
      </w:rPr>
    </w:lvl>
    <w:lvl w:ilvl="8">
      <w:start w:val="1"/>
      <w:numFmt w:val="decimal"/>
      <w:lvlText w:val="%1.%2.%3.%4.%5.%6.%7.%8.%9"/>
      <w:lvlJc w:val="left"/>
      <w:pPr>
        <w:tabs>
          <w:tab w:val="num" w:pos="6600"/>
        </w:tabs>
        <w:ind w:left="6600" w:hanging="1800"/>
      </w:pPr>
      <w:rPr>
        <w:rFonts w:hint="default"/>
      </w:rPr>
    </w:lvl>
  </w:abstractNum>
  <w:abstractNum w:abstractNumId="41">
    <w:nsid w:val="565D02E2"/>
    <w:multiLevelType w:val="hybridMultilevel"/>
    <w:tmpl w:val="EE3E56B6"/>
    <w:lvl w:ilvl="0" w:tplc="FE5EE3D8">
      <w:start w:val="1"/>
      <w:numFmt w:val="decimal"/>
      <w:lvlText w:val="%1."/>
      <w:lvlJc w:val="left"/>
      <w:pPr>
        <w:tabs>
          <w:tab w:val="num" w:pos="720"/>
        </w:tabs>
        <w:ind w:left="720" w:hanging="360"/>
      </w:pPr>
    </w:lvl>
    <w:lvl w:ilvl="1" w:tplc="7884E232">
      <w:numFmt w:val="none"/>
      <w:lvlText w:val=""/>
      <w:lvlJc w:val="left"/>
      <w:pPr>
        <w:tabs>
          <w:tab w:val="num" w:pos="360"/>
        </w:tabs>
      </w:pPr>
    </w:lvl>
    <w:lvl w:ilvl="2" w:tplc="12F83836">
      <w:numFmt w:val="none"/>
      <w:lvlText w:val=""/>
      <w:lvlJc w:val="left"/>
      <w:pPr>
        <w:tabs>
          <w:tab w:val="num" w:pos="360"/>
        </w:tabs>
      </w:pPr>
    </w:lvl>
    <w:lvl w:ilvl="3" w:tplc="D242A31C">
      <w:numFmt w:val="none"/>
      <w:lvlText w:val=""/>
      <w:lvlJc w:val="left"/>
      <w:pPr>
        <w:tabs>
          <w:tab w:val="num" w:pos="360"/>
        </w:tabs>
      </w:pPr>
    </w:lvl>
    <w:lvl w:ilvl="4" w:tplc="E5E400B6">
      <w:numFmt w:val="none"/>
      <w:lvlText w:val=""/>
      <w:lvlJc w:val="left"/>
      <w:pPr>
        <w:tabs>
          <w:tab w:val="num" w:pos="360"/>
        </w:tabs>
      </w:pPr>
    </w:lvl>
    <w:lvl w:ilvl="5" w:tplc="8D685A42">
      <w:numFmt w:val="none"/>
      <w:lvlText w:val=""/>
      <w:lvlJc w:val="left"/>
      <w:pPr>
        <w:tabs>
          <w:tab w:val="num" w:pos="360"/>
        </w:tabs>
      </w:pPr>
    </w:lvl>
    <w:lvl w:ilvl="6" w:tplc="F2A0A07A">
      <w:numFmt w:val="none"/>
      <w:lvlText w:val=""/>
      <w:lvlJc w:val="left"/>
      <w:pPr>
        <w:tabs>
          <w:tab w:val="num" w:pos="360"/>
        </w:tabs>
      </w:pPr>
    </w:lvl>
    <w:lvl w:ilvl="7" w:tplc="00C4AA2C">
      <w:numFmt w:val="none"/>
      <w:lvlText w:val=""/>
      <w:lvlJc w:val="left"/>
      <w:pPr>
        <w:tabs>
          <w:tab w:val="num" w:pos="360"/>
        </w:tabs>
      </w:pPr>
    </w:lvl>
    <w:lvl w:ilvl="8" w:tplc="CE8EAFAC">
      <w:numFmt w:val="none"/>
      <w:lvlText w:val=""/>
      <w:lvlJc w:val="left"/>
      <w:pPr>
        <w:tabs>
          <w:tab w:val="num" w:pos="360"/>
        </w:tabs>
      </w:pPr>
    </w:lvl>
  </w:abstractNum>
  <w:abstractNum w:abstractNumId="42">
    <w:nsid w:val="58086BDB"/>
    <w:multiLevelType w:val="multilevel"/>
    <w:tmpl w:val="91E68E6A"/>
    <w:lvl w:ilvl="0">
      <w:start w:val="1"/>
      <w:numFmt w:val="decimal"/>
      <w:lvlText w:val="%1"/>
      <w:lvlJc w:val="left"/>
      <w:pPr>
        <w:tabs>
          <w:tab w:val="num" w:pos="432"/>
        </w:tabs>
        <w:ind w:left="432" w:hanging="432"/>
      </w:pPr>
    </w:lvl>
    <w:lvl w:ilvl="1">
      <w:start w:val="1"/>
      <w:numFmt w:val="decimal"/>
      <w:pStyle w:val="Heading2"/>
      <w:lvlText w:val="%1.%2"/>
      <w:lvlJc w:val="left"/>
      <w:pPr>
        <w:tabs>
          <w:tab w:val="num" w:pos="3096"/>
        </w:tabs>
        <w:ind w:left="3096" w:hanging="576"/>
      </w:pPr>
      <w:rPr>
        <w:sz w:val="28"/>
        <w:szCs w:val="28"/>
      </w:rPr>
    </w:lvl>
    <w:lvl w:ilvl="2">
      <w:start w:val="1"/>
      <w:numFmt w:val="decimal"/>
      <w:pStyle w:val="Heading3"/>
      <w:lvlText w:val="%1.%2.%3"/>
      <w:lvlJc w:val="left"/>
      <w:pPr>
        <w:tabs>
          <w:tab w:val="num" w:pos="1620"/>
        </w:tabs>
        <w:ind w:left="1620" w:hanging="720"/>
      </w:pPr>
    </w:lvl>
    <w:lvl w:ilvl="3">
      <w:start w:val="1"/>
      <w:numFmt w:val="decimal"/>
      <w:pStyle w:val="Heading4"/>
      <w:lvlText w:val="%1.%2.%3.%4"/>
      <w:lvlJc w:val="left"/>
      <w:pPr>
        <w:tabs>
          <w:tab w:val="num" w:pos="1044"/>
        </w:tabs>
        <w:ind w:left="1044" w:hanging="864"/>
      </w:pPr>
      <w:rPr>
        <w:rFonts w:ascii="Arial" w:hAnsi="Arial" w:cs="Arial" w:hint="default"/>
        <w:b/>
        <w:sz w:val="24"/>
        <w:szCs w:val="24"/>
      </w:rPr>
    </w:lvl>
    <w:lvl w:ilvl="4">
      <w:start w:val="1"/>
      <w:numFmt w:val="decimal"/>
      <w:pStyle w:val="Heading5"/>
      <w:lvlText w:val="%1.%2.%3.%4.%5"/>
      <w:lvlJc w:val="left"/>
      <w:pPr>
        <w:tabs>
          <w:tab w:val="num" w:pos="1008"/>
        </w:tabs>
        <w:ind w:left="1008" w:hanging="1008"/>
      </w:pPr>
    </w:lvl>
    <w:lvl w:ilvl="5">
      <w:start w:val="1"/>
      <w:numFmt w:val="decimal"/>
      <w:pStyle w:val="Heading6"/>
      <w:lvlText w:val="%1.%2.%3.%4.%5.%6"/>
      <w:lvlJc w:val="left"/>
      <w:pPr>
        <w:tabs>
          <w:tab w:val="num" w:pos="1152"/>
        </w:tabs>
        <w:ind w:left="1152" w:hanging="1152"/>
      </w:pPr>
    </w:lvl>
    <w:lvl w:ilvl="6">
      <w:start w:val="1"/>
      <w:numFmt w:val="decimal"/>
      <w:pStyle w:val="Heading7"/>
      <w:lvlText w:val="%1.%2.%3.%4.%5.%6.%7"/>
      <w:lvlJc w:val="left"/>
      <w:pPr>
        <w:tabs>
          <w:tab w:val="num" w:pos="1296"/>
        </w:tabs>
        <w:ind w:left="1296" w:hanging="1296"/>
      </w:pPr>
    </w:lvl>
    <w:lvl w:ilvl="7">
      <w:start w:val="1"/>
      <w:numFmt w:val="decimal"/>
      <w:pStyle w:val="Heading8"/>
      <w:lvlText w:val="%1.%2.%3.%4.%5.%6.%7.%8"/>
      <w:lvlJc w:val="left"/>
      <w:pPr>
        <w:tabs>
          <w:tab w:val="num" w:pos="1440"/>
        </w:tabs>
        <w:ind w:left="1440" w:hanging="1440"/>
      </w:pPr>
    </w:lvl>
    <w:lvl w:ilvl="8">
      <w:start w:val="1"/>
      <w:numFmt w:val="decimal"/>
      <w:pStyle w:val="Heading9"/>
      <w:lvlText w:val="%1.%2.%3.%4.%5.%6.%7.%8.%9"/>
      <w:lvlJc w:val="left"/>
      <w:pPr>
        <w:tabs>
          <w:tab w:val="num" w:pos="1584"/>
        </w:tabs>
        <w:ind w:left="1584" w:hanging="1584"/>
      </w:pPr>
    </w:lvl>
  </w:abstractNum>
  <w:abstractNum w:abstractNumId="43">
    <w:nsid w:val="59A9682F"/>
    <w:multiLevelType w:val="multilevel"/>
    <w:tmpl w:val="5F20EA3C"/>
    <w:lvl w:ilvl="0">
      <w:start w:val="4"/>
      <w:numFmt w:val="decimal"/>
      <w:lvlText w:val="%1"/>
      <w:lvlJc w:val="left"/>
      <w:pPr>
        <w:tabs>
          <w:tab w:val="num" w:pos="480"/>
        </w:tabs>
        <w:ind w:left="480" w:hanging="480"/>
      </w:pPr>
      <w:rPr>
        <w:rFonts w:hint="default"/>
      </w:rPr>
    </w:lvl>
    <w:lvl w:ilvl="1">
      <w:start w:val="4"/>
      <w:numFmt w:val="decimal"/>
      <w:lvlText w:val="%1.%2"/>
      <w:lvlJc w:val="left"/>
      <w:pPr>
        <w:tabs>
          <w:tab w:val="num" w:pos="480"/>
        </w:tabs>
        <w:ind w:left="480" w:hanging="480"/>
      </w:pPr>
      <w:rPr>
        <w:rFonts w:hint="default"/>
      </w:rPr>
    </w:lvl>
    <w:lvl w:ilvl="2">
      <w:start w:val="2"/>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4">
    <w:nsid w:val="5BA210DD"/>
    <w:multiLevelType w:val="hybridMultilevel"/>
    <w:tmpl w:val="EDB27A04"/>
    <w:lvl w:ilvl="0" w:tplc="04090001">
      <w:start w:val="1"/>
      <w:numFmt w:val="bullet"/>
      <w:lvlText w:val=""/>
      <w:lvlJc w:val="left"/>
      <w:pPr>
        <w:ind w:left="1080" w:hanging="360"/>
      </w:pPr>
      <w:rPr>
        <w:rFonts w:ascii="Symbol" w:hAnsi="Symbol" w:hint="default"/>
      </w:rPr>
    </w:lvl>
    <w:lvl w:ilvl="1" w:tplc="7E96D192">
      <w:numFmt w:val="bullet"/>
      <w:lvlText w:val="-"/>
      <w:lvlJc w:val="left"/>
      <w:pPr>
        <w:ind w:left="1830" w:hanging="390"/>
      </w:pPr>
      <w:rPr>
        <w:rFonts w:ascii="Times New Roman" w:eastAsia="Calibri" w:hAnsi="Times New Roman" w:cs="Times New Roman"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5">
    <w:nsid w:val="5F396AD2"/>
    <w:multiLevelType w:val="multilevel"/>
    <w:tmpl w:val="6F3A6D08"/>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6">
    <w:nsid w:val="5F4221C5"/>
    <w:multiLevelType w:val="hybridMultilevel"/>
    <w:tmpl w:val="87AC77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5FDC43CD"/>
    <w:multiLevelType w:val="hybridMultilevel"/>
    <w:tmpl w:val="07D84B8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8">
    <w:nsid w:val="60264D3C"/>
    <w:multiLevelType w:val="hybridMultilevel"/>
    <w:tmpl w:val="81C4D998"/>
    <w:lvl w:ilvl="0" w:tplc="04090001">
      <w:start w:val="1"/>
      <w:numFmt w:val="bullet"/>
      <w:lvlText w:val=""/>
      <w:lvlJc w:val="left"/>
      <w:pPr>
        <w:tabs>
          <w:tab w:val="num" w:pos="648"/>
        </w:tabs>
        <w:ind w:left="648" w:hanging="360"/>
      </w:pPr>
      <w:rPr>
        <w:rFonts w:ascii="Symbol" w:hAnsi="Symbol" w:hint="default"/>
      </w:rPr>
    </w:lvl>
    <w:lvl w:ilvl="1" w:tplc="04090003" w:tentative="1">
      <w:start w:val="1"/>
      <w:numFmt w:val="bullet"/>
      <w:lvlText w:val="o"/>
      <w:lvlJc w:val="left"/>
      <w:pPr>
        <w:tabs>
          <w:tab w:val="num" w:pos="1368"/>
        </w:tabs>
        <w:ind w:left="1368" w:hanging="360"/>
      </w:pPr>
      <w:rPr>
        <w:rFonts w:ascii="Courier New" w:hAnsi="Courier New" w:cs="Courier New" w:hint="default"/>
      </w:rPr>
    </w:lvl>
    <w:lvl w:ilvl="2" w:tplc="04090005" w:tentative="1">
      <w:start w:val="1"/>
      <w:numFmt w:val="bullet"/>
      <w:lvlText w:val=""/>
      <w:lvlJc w:val="left"/>
      <w:pPr>
        <w:tabs>
          <w:tab w:val="num" w:pos="2088"/>
        </w:tabs>
        <w:ind w:left="2088" w:hanging="360"/>
      </w:pPr>
      <w:rPr>
        <w:rFonts w:ascii="Wingdings" w:hAnsi="Wingdings" w:hint="default"/>
      </w:rPr>
    </w:lvl>
    <w:lvl w:ilvl="3" w:tplc="04090001" w:tentative="1">
      <w:start w:val="1"/>
      <w:numFmt w:val="bullet"/>
      <w:lvlText w:val=""/>
      <w:lvlJc w:val="left"/>
      <w:pPr>
        <w:tabs>
          <w:tab w:val="num" w:pos="2808"/>
        </w:tabs>
        <w:ind w:left="2808" w:hanging="360"/>
      </w:pPr>
      <w:rPr>
        <w:rFonts w:ascii="Symbol" w:hAnsi="Symbol" w:hint="default"/>
      </w:rPr>
    </w:lvl>
    <w:lvl w:ilvl="4" w:tplc="04090003" w:tentative="1">
      <w:start w:val="1"/>
      <w:numFmt w:val="bullet"/>
      <w:lvlText w:val="o"/>
      <w:lvlJc w:val="left"/>
      <w:pPr>
        <w:tabs>
          <w:tab w:val="num" w:pos="3528"/>
        </w:tabs>
        <w:ind w:left="3528" w:hanging="360"/>
      </w:pPr>
      <w:rPr>
        <w:rFonts w:ascii="Courier New" w:hAnsi="Courier New" w:cs="Courier New" w:hint="default"/>
      </w:rPr>
    </w:lvl>
    <w:lvl w:ilvl="5" w:tplc="04090005" w:tentative="1">
      <w:start w:val="1"/>
      <w:numFmt w:val="bullet"/>
      <w:lvlText w:val=""/>
      <w:lvlJc w:val="left"/>
      <w:pPr>
        <w:tabs>
          <w:tab w:val="num" w:pos="4248"/>
        </w:tabs>
        <w:ind w:left="4248" w:hanging="360"/>
      </w:pPr>
      <w:rPr>
        <w:rFonts w:ascii="Wingdings" w:hAnsi="Wingdings" w:hint="default"/>
      </w:rPr>
    </w:lvl>
    <w:lvl w:ilvl="6" w:tplc="04090001" w:tentative="1">
      <w:start w:val="1"/>
      <w:numFmt w:val="bullet"/>
      <w:lvlText w:val=""/>
      <w:lvlJc w:val="left"/>
      <w:pPr>
        <w:tabs>
          <w:tab w:val="num" w:pos="4968"/>
        </w:tabs>
        <w:ind w:left="4968" w:hanging="360"/>
      </w:pPr>
      <w:rPr>
        <w:rFonts w:ascii="Symbol" w:hAnsi="Symbol" w:hint="default"/>
      </w:rPr>
    </w:lvl>
    <w:lvl w:ilvl="7" w:tplc="04090003" w:tentative="1">
      <w:start w:val="1"/>
      <w:numFmt w:val="bullet"/>
      <w:lvlText w:val="o"/>
      <w:lvlJc w:val="left"/>
      <w:pPr>
        <w:tabs>
          <w:tab w:val="num" w:pos="5688"/>
        </w:tabs>
        <w:ind w:left="5688" w:hanging="360"/>
      </w:pPr>
      <w:rPr>
        <w:rFonts w:ascii="Courier New" w:hAnsi="Courier New" w:cs="Courier New" w:hint="default"/>
      </w:rPr>
    </w:lvl>
    <w:lvl w:ilvl="8" w:tplc="04090005" w:tentative="1">
      <w:start w:val="1"/>
      <w:numFmt w:val="bullet"/>
      <w:lvlText w:val=""/>
      <w:lvlJc w:val="left"/>
      <w:pPr>
        <w:tabs>
          <w:tab w:val="num" w:pos="6408"/>
        </w:tabs>
        <w:ind w:left="6408" w:hanging="360"/>
      </w:pPr>
      <w:rPr>
        <w:rFonts w:ascii="Wingdings" w:hAnsi="Wingdings" w:hint="default"/>
      </w:rPr>
    </w:lvl>
  </w:abstractNum>
  <w:abstractNum w:abstractNumId="49">
    <w:nsid w:val="61B9483B"/>
    <w:multiLevelType w:val="hybridMultilevel"/>
    <w:tmpl w:val="D87A4B0A"/>
    <w:lvl w:ilvl="0" w:tplc="AB68483A">
      <w:start w:val="1"/>
      <w:numFmt w:val="lowerLetter"/>
      <w:lvlText w:val="%1."/>
      <w:lvlJc w:val="left"/>
      <w:pPr>
        <w:tabs>
          <w:tab w:val="num" w:pos="1440"/>
        </w:tabs>
        <w:ind w:left="1440" w:hanging="720"/>
      </w:pPr>
      <w:rPr>
        <w:rFonts w:hint="default"/>
      </w:rPr>
    </w:lvl>
    <w:lvl w:ilvl="1" w:tplc="49CEBC02">
      <w:start w:val="1"/>
      <w:numFmt w:val="lowerLetter"/>
      <w:lvlText w:val="%2.)"/>
      <w:lvlJc w:val="left"/>
      <w:pPr>
        <w:tabs>
          <w:tab w:val="num" w:pos="2160"/>
        </w:tabs>
        <w:ind w:left="2160" w:hanging="720"/>
      </w:pPr>
      <w:rPr>
        <w:rFonts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0">
    <w:nsid w:val="62496577"/>
    <w:multiLevelType w:val="hybridMultilevel"/>
    <w:tmpl w:val="9D1E1B9E"/>
    <w:lvl w:ilvl="0" w:tplc="04090001">
      <w:start w:val="1"/>
      <w:numFmt w:val="bullet"/>
      <w:lvlText w:val=""/>
      <w:lvlJc w:val="left"/>
      <w:pPr>
        <w:ind w:left="1740" w:hanging="360"/>
      </w:pPr>
      <w:rPr>
        <w:rFonts w:ascii="Symbol" w:hAnsi="Symbol" w:hint="default"/>
      </w:rPr>
    </w:lvl>
    <w:lvl w:ilvl="1" w:tplc="04090003" w:tentative="1">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51">
    <w:nsid w:val="63E34560"/>
    <w:multiLevelType w:val="hybridMultilevel"/>
    <w:tmpl w:val="4F561F90"/>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2">
    <w:nsid w:val="64223A8E"/>
    <w:multiLevelType w:val="hybridMultilevel"/>
    <w:tmpl w:val="822E914A"/>
    <w:lvl w:ilvl="0" w:tplc="A058E9C4">
      <w:start w:val="2"/>
      <w:numFmt w:val="lowerRoman"/>
      <w:lvlText w:val="%1.)"/>
      <w:lvlJc w:val="left"/>
      <w:pPr>
        <w:tabs>
          <w:tab w:val="num" w:pos="1080"/>
        </w:tabs>
        <w:ind w:left="1080" w:hanging="720"/>
      </w:pPr>
      <w:rPr>
        <w:rFonts w:hint="default"/>
        <w:b w:val="0"/>
      </w:rPr>
    </w:lvl>
    <w:lvl w:ilvl="1" w:tplc="42C6F2B4">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3">
    <w:nsid w:val="66046C3C"/>
    <w:multiLevelType w:val="hybridMultilevel"/>
    <w:tmpl w:val="12B4E50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4">
    <w:nsid w:val="6D0653BF"/>
    <w:multiLevelType w:val="hybridMultilevel"/>
    <w:tmpl w:val="5EB8377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5">
    <w:nsid w:val="6D6344BA"/>
    <w:multiLevelType w:val="hybridMultilevel"/>
    <w:tmpl w:val="B7F83A1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6">
    <w:nsid w:val="6DE06A2D"/>
    <w:multiLevelType w:val="hybridMultilevel"/>
    <w:tmpl w:val="299C94E2"/>
    <w:lvl w:ilvl="0" w:tplc="04090001">
      <w:start w:val="1"/>
      <w:numFmt w:val="bullet"/>
      <w:lvlText w:val=""/>
      <w:lvlJc w:val="left"/>
      <w:pPr>
        <w:tabs>
          <w:tab w:val="num" w:pos="1620"/>
        </w:tabs>
        <w:ind w:left="1620" w:hanging="360"/>
      </w:pPr>
      <w:rPr>
        <w:rFonts w:ascii="Symbol" w:hAnsi="Symbol" w:hint="default"/>
      </w:rPr>
    </w:lvl>
    <w:lvl w:ilvl="1" w:tplc="F612B1EE">
      <w:numFmt w:val="none"/>
      <w:lvlText w:val=""/>
      <w:lvlJc w:val="left"/>
      <w:pPr>
        <w:tabs>
          <w:tab w:val="num" w:pos="360"/>
        </w:tabs>
      </w:pPr>
    </w:lvl>
    <w:lvl w:ilvl="2" w:tplc="A7D63770">
      <w:numFmt w:val="none"/>
      <w:lvlText w:val=""/>
      <w:lvlJc w:val="left"/>
      <w:pPr>
        <w:tabs>
          <w:tab w:val="num" w:pos="360"/>
        </w:tabs>
      </w:pPr>
    </w:lvl>
    <w:lvl w:ilvl="3" w:tplc="2174EA22">
      <w:numFmt w:val="none"/>
      <w:lvlText w:val=""/>
      <w:lvlJc w:val="left"/>
      <w:pPr>
        <w:tabs>
          <w:tab w:val="num" w:pos="360"/>
        </w:tabs>
      </w:pPr>
    </w:lvl>
    <w:lvl w:ilvl="4" w:tplc="C944E6EC">
      <w:numFmt w:val="none"/>
      <w:lvlText w:val=""/>
      <w:lvlJc w:val="left"/>
      <w:pPr>
        <w:tabs>
          <w:tab w:val="num" w:pos="360"/>
        </w:tabs>
      </w:pPr>
    </w:lvl>
    <w:lvl w:ilvl="5" w:tplc="98E4E3AE">
      <w:numFmt w:val="none"/>
      <w:lvlText w:val=""/>
      <w:lvlJc w:val="left"/>
      <w:pPr>
        <w:tabs>
          <w:tab w:val="num" w:pos="360"/>
        </w:tabs>
      </w:pPr>
    </w:lvl>
    <w:lvl w:ilvl="6" w:tplc="15CA5EFA">
      <w:numFmt w:val="none"/>
      <w:lvlText w:val=""/>
      <w:lvlJc w:val="left"/>
      <w:pPr>
        <w:tabs>
          <w:tab w:val="num" w:pos="360"/>
        </w:tabs>
      </w:pPr>
    </w:lvl>
    <w:lvl w:ilvl="7" w:tplc="297267C6">
      <w:numFmt w:val="none"/>
      <w:lvlText w:val=""/>
      <w:lvlJc w:val="left"/>
      <w:pPr>
        <w:tabs>
          <w:tab w:val="num" w:pos="360"/>
        </w:tabs>
      </w:pPr>
    </w:lvl>
    <w:lvl w:ilvl="8" w:tplc="7ACC8330">
      <w:numFmt w:val="none"/>
      <w:lvlText w:val=""/>
      <w:lvlJc w:val="left"/>
      <w:pPr>
        <w:tabs>
          <w:tab w:val="num" w:pos="360"/>
        </w:tabs>
      </w:pPr>
    </w:lvl>
  </w:abstractNum>
  <w:abstractNum w:abstractNumId="57">
    <w:nsid w:val="6F4E4B0D"/>
    <w:multiLevelType w:val="hybridMultilevel"/>
    <w:tmpl w:val="138EB654"/>
    <w:lvl w:ilvl="0" w:tplc="04090001">
      <w:start w:val="1"/>
      <w:numFmt w:val="bullet"/>
      <w:lvlText w:val=""/>
      <w:lvlJc w:val="left"/>
      <w:pPr>
        <w:tabs>
          <w:tab w:val="num" w:pos="1860"/>
        </w:tabs>
        <w:ind w:left="1860" w:hanging="420"/>
      </w:pPr>
      <w:rPr>
        <w:rFonts w:ascii="Symbol" w:hAnsi="Symbol" w:hint="default"/>
      </w:rPr>
    </w:lvl>
    <w:lvl w:ilvl="1" w:tplc="04090003" w:tentative="1">
      <w:start w:val="1"/>
      <w:numFmt w:val="bullet"/>
      <w:lvlText w:val="o"/>
      <w:lvlJc w:val="left"/>
      <w:pPr>
        <w:tabs>
          <w:tab w:val="num" w:pos="2520"/>
        </w:tabs>
        <w:ind w:left="2520" w:hanging="360"/>
      </w:pPr>
      <w:rPr>
        <w:rFonts w:ascii="Courier New" w:hAnsi="Courier New" w:hint="default"/>
      </w:rPr>
    </w:lvl>
    <w:lvl w:ilvl="2" w:tplc="04090005" w:tentative="1">
      <w:start w:val="1"/>
      <w:numFmt w:val="bullet"/>
      <w:lvlText w:val=""/>
      <w:lvlJc w:val="left"/>
      <w:pPr>
        <w:tabs>
          <w:tab w:val="num" w:pos="3240"/>
        </w:tabs>
        <w:ind w:left="3240" w:hanging="360"/>
      </w:pPr>
      <w:rPr>
        <w:rFonts w:ascii="Wingdings" w:hAnsi="Wingdings" w:hint="default"/>
      </w:rPr>
    </w:lvl>
    <w:lvl w:ilvl="3" w:tplc="04090001" w:tentative="1">
      <w:start w:val="1"/>
      <w:numFmt w:val="bullet"/>
      <w:lvlText w:val=""/>
      <w:lvlJc w:val="left"/>
      <w:pPr>
        <w:tabs>
          <w:tab w:val="num" w:pos="3960"/>
        </w:tabs>
        <w:ind w:left="3960" w:hanging="360"/>
      </w:pPr>
      <w:rPr>
        <w:rFonts w:ascii="Symbol" w:hAnsi="Symbol" w:hint="default"/>
      </w:rPr>
    </w:lvl>
    <w:lvl w:ilvl="4" w:tplc="04090003" w:tentative="1">
      <w:start w:val="1"/>
      <w:numFmt w:val="bullet"/>
      <w:lvlText w:val="o"/>
      <w:lvlJc w:val="left"/>
      <w:pPr>
        <w:tabs>
          <w:tab w:val="num" w:pos="4680"/>
        </w:tabs>
        <w:ind w:left="4680" w:hanging="360"/>
      </w:pPr>
      <w:rPr>
        <w:rFonts w:ascii="Courier New" w:hAnsi="Courier New" w:hint="default"/>
      </w:rPr>
    </w:lvl>
    <w:lvl w:ilvl="5" w:tplc="04090005" w:tentative="1">
      <w:start w:val="1"/>
      <w:numFmt w:val="bullet"/>
      <w:lvlText w:val=""/>
      <w:lvlJc w:val="left"/>
      <w:pPr>
        <w:tabs>
          <w:tab w:val="num" w:pos="5400"/>
        </w:tabs>
        <w:ind w:left="5400" w:hanging="360"/>
      </w:pPr>
      <w:rPr>
        <w:rFonts w:ascii="Wingdings" w:hAnsi="Wingdings" w:hint="default"/>
      </w:rPr>
    </w:lvl>
    <w:lvl w:ilvl="6" w:tplc="04090001" w:tentative="1">
      <w:start w:val="1"/>
      <w:numFmt w:val="bullet"/>
      <w:lvlText w:val=""/>
      <w:lvlJc w:val="left"/>
      <w:pPr>
        <w:tabs>
          <w:tab w:val="num" w:pos="6120"/>
        </w:tabs>
        <w:ind w:left="6120" w:hanging="360"/>
      </w:pPr>
      <w:rPr>
        <w:rFonts w:ascii="Symbol" w:hAnsi="Symbol" w:hint="default"/>
      </w:rPr>
    </w:lvl>
    <w:lvl w:ilvl="7" w:tplc="04090003" w:tentative="1">
      <w:start w:val="1"/>
      <w:numFmt w:val="bullet"/>
      <w:lvlText w:val="o"/>
      <w:lvlJc w:val="left"/>
      <w:pPr>
        <w:tabs>
          <w:tab w:val="num" w:pos="6840"/>
        </w:tabs>
        <w:ind w:left="6840" w:hanging="360"/>
      </w:pPr>
      <w:rPr>
        <w:rFonts w:ascii="Courier New" w:hAnsi="Courier New" w:hint="default"/>
      </w:rPr>
    </w:lvl>
    <w:lvl w:ilvl="8" w:tplc="04090005" w:tentative="1">
      <w:start w:val="1"/>
      <w:numFmt w:val="bullet"/>
      <w:lvlText w:val=""/>
      <w:lvlJc w:val="left"/>
      <w:pPr>
        <w:tabs>
          <w:tab w:val="num" w:pos="7560"/>
        </w:tabs>
        <w:ind w:left="7560" w:hanging="360"/>
      </w:pPr>
      <w:rPr>
        <w:rFonts w:ascii="Wingdings" w:hAnsi="Wingdings" w:hint="default"/>
      </w:rPr>
    </w:lvl>
  </w:abstractNum>
  <w:abstractNum w:abstractNumId="58">
    <w:nsid w:val="730E39F4"/>
    <w:multiLevelType w:val="multilevel"/>
    <w:tmpl w:val="E272EEEA"/>
    <w:lvl w:ilvl="0">
      <w:start w:val="2"/>
      <w:numFmt w:val="none"/>
      <w:lvlText w:val="2.5.2.2"/>
      <w:lvlJc w:val="left"/>
      <w:pPr>
        <w:tabs>
          <w:tab w:val="num" w:pos="1155"/>
        </w:tabs>
        <w:ind w:left="1155" w:hanging="1155"/>
      </w:pPr>
      <w:rPr>
        <w:rFonts w:hint="default"/>
      </w:rPr>
    </w:lvl>
    <w:lvl w:ilvl="1">
      <w:start w:val="5"/>
      <w:numFmt w:val="decimal"/>
      <w:lvlText w:val="%1.%2"/>
      <w:lvlJc w:val="left"/>
      <w:pPr>
        <w:tabs>
          <w:tab w:val="num" w:pos="1295"/>
        </w:tabs>
        <w:ind w:left="1295" w:hanging="1155"/>
      </w:pPr>
      <w:rPr>
        <w:rFonts w:hint="default"/>
      </w:rPr>
    </w:lvl>
    <w:lvl w:ilvl="2">
      <w:start w:val="2"/>
      <w:numFmt w:val="decimal"/>
      <w:lvlText w:val="%1.%2.%3"/>
      <w:lvlJc w:val="left"/>
      <w:pPr>
        <w:tabs>
          <w:tab w:val="num" w:pos="1435"/>
        </w:tabs>
        <w:ind w:left="1435" w:hanging="1155"/>
      </w:pPr>
      <w:rPr>
        <w:rFonts w:hint="default"/>
      </w:rPr>
    </w:lvl>
    <w:lvl w:ilvl="3">
      <w:start w:val="2"/>
      <w:numFmt w:val="decimal"/>
      <w:lvlText w:val="%4%1.%2.%3.1"/>
      <w:lvlJc w:val="left"/>
      <w:pPr>
        <w:tabs>
          <w:tab w:val="num" w:pos="1575"/>
        </w:tabs>
        <w:ind w:left="1575" w:hanging="1155"/>
      </w:pPr>
      <w:rPr>
        <w:rFonts w:hint="default"/>
      </w:rPr>
    </w:lvl>
    <w:lvl w:ilvl="4">
      <w:start w:val="1"/>
      <w:numFmt w:val="decimal"/>
      <w:lvlText w:val="%1.%2.%3.%4.%5"/>
      <w:lvlJc w:val="left"/>
      <w:pPr>
        <w:tabs>
          <w:tab w:val="num" w:pos="1715"/>
        </w:tabs>
        <w:ind w:left="1715" w:hanging="1155"/>
      </w:pPr>
      <w:rPr>
        <w:rFonts w:hint="default"/>
      </w:rPr>
    </w:lvl>
    <w:lvl w:ilvl="5">
      <w:start w:val="1"/>
      <w:numFmt w:val="decimal"/>
      <w:lvlText w:val="%1.%2.%3.%4.%5.%6"/>
      <w:lvlJc w:val="left"/>
      <w:pPr>
        <w:tabs>
          <w:tab w:val="num" w:pos="1855"/>
        </w:tabs>
        <w:ind w:left="1855" w:hanging="1155"/>
      </w:pPr>
      <w:rPr>
        <w:rFonts w:hint="default"/>
      </w:rPr>
    </w:lvl>
    <w:lvl w:ilvl="6">
      <w:start w:val="1"/>
      <w:numFmt w:val="decimal"/>
      <w:lvlText w:val="%1.%2.%3.%4.%5.%6.%7"/>
      <w:lvlJc w:val="left"/>
      <w:pPr>
        <w:tabs>
          <w:tab w:val="num" w:pos="2280"/>
        </w:tabs>
        <w:ind w:left="2280" w:hanging="1440"/>
      </w:pPr>
      <w:rPr>
        <w:rFonts w:hint="default"/>
      </w:rPr>
    </w:lvl>
    <w:lvl w:ilvl="7">
      <w:start w:val="1"/>
      <w:numFmt w:val="decimal"/>
      <w:lvlText w:val="%1.%2.%3.%4.%5.%6.%7.%8"/>
      <w:lvlJc w:val="left"/>
      <w:pPr>
        <w:tabs>
          <w:tab w:val="num" w:pos="2420"/>
        </w:tabs>
        <w:ind w:left="2420" w:hanging="1440"/>
      </w:pPr>
      <w:rPr>
        <w:rFonts w:hint="default"/>
      </w:rPr>
    </w:lvl>
    <w:lvl w:ilvl="8">
      <w:start w:val="1"/>
      <w:numFmt w:val="decimal"/>
      <w:lvlText w:val="%1.%2.%3.%4.%5.%6.%7.%8.%9"/>
      <w:lvlJc w:val="left"/>
      <w:pPr>
        <w:tabs>
          <w:tab w:val="num" w:pos="2920"/>
        </w:tabs>
        <w:ind w:left="2920" w:hanging="1800"/>
      </w:pPr>
      <w:rPr>
        <w:rFonts w:hint="default"/>
      </w:rPr>
    </w:lvl>
  </w:abstractNum>
  <w:abstractNum w:abstractNumId="59">
    <w:nsid w:val="7376559D"/>
    <w:multiLevelType w:val="hybridMultilevel"/>
    <w:tmpl w:val="41EA0C36"/>
    <w:lvl w:ilvl="0" w:tplc="EBB89A92">
      <w:start w:val="1"/>
      <w:numFmt w:val="lowerRoman"/>
      <w:lvlText w:val="%1."/>
      <w:lvlJc w:val="left"/>
      <w:pPr>
        <w:tabs>
          <w:tab w:val="num" w:pos="1080"/>
        </w:tabs>
        <w:ind w:left="1080" w:hanging="720"/>
      </w:pPr>
      <w:rPr>
        <w:rFonts w:hint="default"/>
      </w:rPr>
    </w:lvl>
    <w:lvl w:ilvl="1" w:tplc="D67871A6">
      <w:start w:val="2"/>
      <w:numFmt w:val="lowerRoman"/>
      <w:lvlText w:val="%2.)"/>
      <w:lvlJc w:val="left"/>
      <w:pPr>
        <w:tabs>
          <w:tab w:val="num" w:pos="1800"/>
        </w:tabs>
        <w:ind w:left="1800" w:hanging="720"/>
      </w:pPr>
      <w:rPr>
        <w:rFonts w:hint="default"/>
      </w:rPr>
    </w:lvl>
    <w:lvl w:ilvl="2" w:tplc="5FBAE8AC">
      <w:start w:val="1"/>
      <w:numFmt w:val="decimal"/>
      <w:lvlText w:val="%3"/>
      <w:lvlJc w:val="left"/>
      <w:pPr>
        <w:tabs>
          <w:tab w:val="num" w:pos="2340"/>
        </w:tabs>
        <w:ind w:left="2340" w:hanging="360"/>
      </w:pPr>
      <w:rPr>
        <w:rFonts w:hint="default"/>
        <w:b w:val="0"/>
      </w:rPr>
    </w:lvl>
    <w:lvl w:ilvl="3" w:tplc="29FE5308">
      <w:start w:val="2"/>
      <w:numFmt w:val="lowerLetter"/>
      <w:lvlText w:val="%4)"/>
      <w:lvlJc w:val="left"/>
      <w:pPr>
        <w:tabs>
          <w:tab w:val="num" w:pos="2880"/>
        </w:tabs>
        <w:ind w:left="2880" w:hanging="360"/>
      </w:pPr>
      <w:rPr>
        <w:rFonts w:hint="default"/>
      </w:rPr>
    </w:lvl>
    <w:lvl w:ilvl="4" w:tplc="C1E03D80">
      <w:start w:val="1"/>
      <w:numFmt w:val="decimal"/>
      <w:lvlText w:val="%5."/>
      <w:lvlJc w:val="left"/>
      <w:pPr>
        <w:tabs>
          <w:tab w:val="num" w:pos="3600"/>
        </w:tabs>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0">
    <w:nsid w:val="742174F3"/>
    <w:multiLevelType w:val="hybridMultilevel"/>
    <w:tmpl w:val="931E7B7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1">
    <w:nsid w:val="75564751"/>
    <w:multiLevelType w:val="hybridMultilevel"/>
    <w:tmpl w:val="ABDCA556"/>
    <w:lvl w:ilvl="0" w:tplc="696A7EB0">
      <w:start w:val="1"/>
      <w:numFmt w:val="decimal"/>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2">
    <w:nsid w:val="770E23A6"/>
    <w:multiLevelType w:val="hybridMultilevel"/>
    <w:tmpl w:val="92F2DBB8"/>
    <w:lvl w:ilvl="0" w:tplc="04090001">
      <w:start w:val="1"/>
      <w:numFmt w:val="bullet"/>
      <w:lvlText w:val=""/>
      <w:lvlJc w:val="left"/>
      <w:pPr>
        <w:tabs>
          <w:tab w:val="num" w:pos="900"/>
        </w:tabs>
        <w:ind w:left="900" w:hanging="360"/>
      </w:pPr>
      <w:rPr>
        <w:rFonts w:ascii="Symbol" w:hAnsi="Symbol" w:hint="default"/>
      </w:rPr>
    </w:lvl>
    <w:lvl w:ilvl="1" w:tplc="04090003" w:tentative="1">
      <w:start w:val="1"/>
      <w:numFmt w:val="bullet"/>
      <w:lvlText w:val="o"/>
      <w:lvlJc w:val="left"/>
      <w:pPr>
        <w:tabs>
          <w:tab w:val="num" w:pos="1620"/>
        </w:tabs>
        <w:ind w:left="1620" w:hanging="360"/>
      </w:pPr>
      <w:rPr>
        <w:rFonts w:ascii="Courier New" w:hAnsi="Courier New" w:hint="default"/>
      </w:rPr>
    </w:lvl>
    <w:lvl w:ilvl="2" w:tplc="04090005" w:tentative="1">
      <w:start w:val="1"/>
      <w:numFmt w:val="bullet"/>
      <w:lvlText w:val=""/>
      <w:lvlJc w:val="left"/>
      <w:pPr>
        <w:tabs>
          <w:tab w:val="num" w:pos="2340"/>
        </w:tabs>
        <w:ind w:left="2340" w:hanging="360"/>
      </w:pPr>
      <w:rPr>
        <w:rFonts w:ascii="Wingdings" w:hAnsi="Wingdings" w:hint="default"/>
      </w:rPr>
    </w:lvl>
    <w:lvl w:ilvl="3" w:tplc="04090001" w:tentative="1">
      <w:start w:val="1"/>
      <w:numFmt w:val="bullet"/>
      <w:lvlText w:val=""/>
      <w:lvlJc w:val="left"/>
      <w:pPr>
        <w:tabs>
          <w:tab w:val="num" w:pos="3060"/>
        </w:tabs>
        <w:ind w:left="3060" w:hanging="360"/>
      </w:pPr>
      <w:rPr>
        <w:rFonts w:ascii="Symbol" w:hAnsi="Symbol" w:hint="default"/>
      </w:rPr>
    </w:lvl>
    <w:lvl w:ilvl="4" w:tplc="04090003" w:tentative="1">
      <w:start w:val="1"/>
      <w:numFmt w:val="bullet"/>
      <w:lvlText w:val="o"/>
      <w:lvlJc w:val="left"/>
      <w:pPr>
        <w:tabs>
          <w:tab w:val="num" w:pos="3780"/>
        </w:tabs>
        <w:ind w:left="3780" w:hanging="360"/>
      </w:pPr>
      <w:rPr>
        <w:rFonts w:ascii="Courier New" w:hAnsi="Courier New" w:hint="default"/>
      </w:rPr>
    </w:lvl>
    <w:lvl w:ilvl="5" w:tplc="04090005" w:tentative="1">
      <w:start w:val="1"/>
      <w:numFmt w:val="bullet"/>
      <w:lvlText w:val=""/>
      <w:lvlJc w:val="left"/>
      <w:pPr>
        <w:tabs>
          <w:tab w:val="num" w:pos="4500"/>
        </w:tabs>
        <w:ind w:left="4500" w:hanging="360"/>
      </w:pPr>
      <w:rPr>
        <w:rFonts w:ascii="Wingdings" w:hAnsi="Wingdings" w:hint="default"/>
      </w:rPr>
    </w:lvl>
    <w:lvl w:ilvl="6" w:tplc="04090001" w:tentative="1">
      <w:start w:val="1"/>
      <w:numFmt w:val="bullet"/>
      <w:lvlText w:val=""/>
      <w:lvlJc w:val="left"/>
      <w:pPr>
        <w:tabs>
          <w:tab w:val="num" w:pos="5220"/>
        </w:tabs>
        <w:ind w:left="5220" w:hanging="360"/>
      </w:pPr>
      <w:rPr>
        <w:rFonts w:ascii="Symbol" w:hAnsi="Symbol" w:hint="default"/>
      </w:rPr>
    </w:lvl>
    <w:lvl w:ilvl="7" w:tplc="04090003" w:tentative="1">
      <w:start w:val="1"/>
      <w:numFmt w:val="bullet"/>
      <w:lvlText w:val="o"/>
      <w:lvlJc w:val="left"/>
      <w:pPr>
        <w:tabs>
          <w:tab w:val="num" w:pos="5940"/>
        </w:tabs>
        <w:ind w:left="5940" w:hanging="360"/>
      </w:pPr>
      <w:rPr>
        <w:rFonts w:ascii="Courier New" w:hAnsi="Courier New" w:hint="default"/>
      </w:rPr>
    </w:lvl>
    <w:lvl w:ilvl="8" w:tplc="04090005" w:tentative="1">
      <w:start w:val="1"/>
      <w:numFmt w:val="bullet"/>
      <w:lvlText w:val=""/>
      <w:lvlJc w:val="left"/>
      <w:pPr>
        <w:tabs>
          <w:tab w:val="num" w:pos="6660"/>
        </w:tabs>
        <w:ind w:left="6660" w:hanging="360"/>
      </w:pPr>
      <w:rPr>
        <w:rFonts w:ascii="Wingdings" w:hAnsi="Wingdings" w:hint="default"/>
      </w:rPr>
    </w:lvl>
  </w:abstractNum>
  <w:abstractNum w:abstractNumId="63">
    <w:nsid w:val="79A164FF"/>
    <w:multiLevelType w:val="multilevel"/>
    <w:tmpl w:val="EAD81D3A"/>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4">
    <w:nsid w:val="7CF47E40"/>
    <w:multiLevelType w:val="multilevel"/>
    <w:tmpl w:val="7B0E48A2"/>
    <w:lvl w:ilvl="0">
      <w:start w:val="2"/>
      <w:numFmt w:val="decimal"/>
      <w:lvlText w:val="%1"/>
      <w:lvlJc w:val="left"/>
      <w:pPr>
        <w:tabs>
          <w:tab w:val="num" w:pos="1155"/>
        </w:tabs>
        <w:ind w:left="1155" w:hanging="1155"/>
      </w:pPr>
      <w:rPr>
        <w:rFonts w:hint="default"/>
      </w:rPr>
    </w:lvl>
    <w:lvl w:ilvl="1">
      <w:start w:val="5"/>
      <w:numFmt w:val="decimal"/>
      <w:lvlText w:val="%1.%2"/>
      <w:lvlJc w:val="left"/>
      <w:pPr>
        <w:tabs>
          <w:tab w:val="num" w:pos="1365"/>
        </w:tabs>
        <w:ind w:left="1365" w:hanging="1155"/>
      </w:pPr>
      <w:rPr>
        <w:rFonts w:hint="default"/>
      </w:rPr>
    </w:lvl>
    <w:lvl w:ilvl="2">
      <w:start w:val="1"/>
      <w:numFmt w:val="decimal"/>
      <w:lvlText w:val="%1.%2.%3"/>
      <w:lvlJc w:val="left"/>
      <w:pPr>
        <w:tabs>
          <w:tab w:val="num" w:pos="1335"/>
        </w:tabs>
        <w:ind w:left="1335" w:hanging="1155"/>
      </w:pPr>
      <w:rPr>
        <w:rFonts w:hint="default"/>
      </w:rPr>
    </w:lvl>
    <w:lvl w:ilvl="3">
      <w:start w:val="1"/>
      <w:numFmt w:val="decimal"/>
      <w:lvlText w:val="%1.%2.%3.%4"/>
      <w:lvlJc w:val="left"/>
      <w:pPr>
        <w:tabs>
          <w:tab w:val="num" w:pos="1785"/>
        </w:tabs>
        <w:ind w:left="1785" w:hanging="1155"/>
      </w:pPr>
      <w:rPr>
        <w:rFonts w:hint="default"/>
      </w:rPr>
    </w:lvl>
    <w:lvl w:ilvl="4">
      <w:start w:val="1"/>
      <w:numFmt w:val="decimal"/>
      <w:lvlText w:val="%1.%2.%3.%4.%5"/>
      <w:lvlJc w:val="left"/>
      <w:pPr>
        <w:tabs>
          <w:tab w:val="num" w:pos="1995"/>
        </w:tabs>
        <w:ind w:left="1995" w:hanging="1155"/>
      </w:pPr>
      <w:rPr>
        <w:rFonts w:hint="default"/>
      </w:rPr>
    </w:lvl>
    <w:lvl w:ilvl="5">
      <w:start w:val="1"/>
      <w:numFmt w:val="decimal"/>
      <w:lvlText w:val="%1.%2.%3.%4.%5.%6"/>
      <w:lvlJc w:val="left"/>
      <w:pPr>
        <w:tabs>
          <w:tab w:val="num" w:pos="2205"/>
        </w:tabs>
        <w:ind w:left="2205" w:hanging="1155"/>
      </w:pPr>
      <w:rPr>
        <w:rFonts w:hint="default"/>
      </w:rPr>
    </w:lvl>
    <w:lvl w:ilvl="6">
      <w:start w:val="1"/>
      <w:numFmt w:val="decimal"/>
      <w:lvlText w:val="%1.%2.%3.%4.%5.%6.%7"/>
      <w:lvlJc w:val="left"/>
      <w:pPr>
        <w:tabs>
          <w:tab w:val="num" w:pos="2700"/>
        </w:tabs>
        <w:ind w:left="2700" w:hanging="1440"/>
      </w:pPr>
      <w:rPr>
        <w:rFonts w:hint="default"/>
      </w:rPr>
    </w:lvl>
    <w:lvl w:ilvl="7">
      <w:start w:val="1"/>
      <w:numFmt w:val="decimal"/>
      <w:lvlText w:val="%1.%2.%3.%4.%5.%6.%7.%8"/>
      <w:lvlJc w:val="left"/>
      <w:pPr>
        <w:tabs>
          <w:tab w:val="num" w:pos="2910"/>
        </w:tabs>
        <w:ind w:left="2910" w:hanging="1440"/>
      </w:pPr>
      <w:rPr>
        <w:rFonts w:hint="default"/>
      </w:rPr>
    </w:lvl>
    <w:lvl w:ilvl="8">
      <w:start w:val="1"/>
      <w:numFmt w:val="decimal"/>
      <w:lvlText w:val="%1.%2.%3.%4.%5.%6.%7.%8.%9"/>
      <w:lvlJc w:val="left"/>
      <w:pPr>
        <w:tabs>
          <w:tab w:val="num" w:pos="3480"/>
        </w:tabs>
        <w:ind w:left="3480" w:hanging="1800"/>
      </w:pPr>
      <w:rPr>
        <w:rFonts w:hint="default"/>
      </w:rPr>
    </w:lvl>
  </w:abstractNum>
  <w:num w:numId="1">
    <w:abstractNumId w:val="42"/>
  </w:num>
  <w:num w:numId="2">
    <w:abstractNumId w:val="40"/>
  </w:num>
  <w:num w:numId="3">
    <w:abstractNumId w:val="63"/>
  </w:num>
  <w:num w:numId="4">
    <w:abstractNumId w:val="45"/>
  </w:num>
  <w:num w:numId="5">
    <w:abstractNumId w:val="60"/>
  </w:num>
  <w:num w:numId="6">
    <w:abstractNumId w:val="57"/>
  </w:num>
  <w:num w:numId="7">
    <w:abstractNumId w:val="47"/>
  </w:num>
  <w:num w:numId="8">
    <w:abstractNumId w:val="61"/>
  </w:num>
  <w:num w:numId="9">
    <w:abstractNumId w:val="62"/>
  </w:num>
  <w:num w:numId="10">
    <w:abstractNumId w:val="31"/>
  </w:num>
  <w:num w:numId="11">
    <w:abstractNumId w:val="53"/>
  </w:num>
  <w:num w:numId="12">
    <w:abstractNumId w:val="64"/>
  </w:num>
  <w:num w:numId="13">
    <w:abstractNumId w:val="58"/>
  </w:num>
  <w:num w:numId="14">
    <w:abstractNumId w:val="49"/>
  </w:num>
  <w:num w:numId="15">
    <w:abstractNumId w:val="59"/>
  </w:num>
  <w:num w:numId="16">
    <w:abstractNumId w:val="52"/>
  </w:num>
  <w:num w:numId="17">
    <w:abstractNumId w:val="10"/>
  </w:num>
  <w:num w:numId="18">
    <w:abstractNumId w:val="48"/>
  </w:num>
  <w:num w:numId="19">
    <w:abstractNumId w:val="32"/>
  </w:num>
  <w:num w:numId="20">
    <w:abstractNumId w:val="36"/>
  </w:num>
  <w:num w:numId="21">
    <w:abstractNumId w:val="4"/>
  </w:num>
  <w:num w:numId="22">
    <w:abstractNumId w:val="41"/>
  </w:num>
  <w:num w:numId="23">
    <w:abstractNumId w:val="1"/>
  </w:num>
  <w:num w:numId="24">
    <w:abstractNumId w:val="37"/>
  </w:num>
  <w:num w:numId="25">
    <w:abstractNumId w:val="21"/>
  </w:num>
  <w:num w:numId="26">
    <w:abstractNumId w:val="29"/>
  </w:num>
  <w:num w:numId="27">
    <w:abstractNumId w:val="38"/>
  </w:num>
  <w:num w:numId="28">
    <w:abstractNumId w:val="34"/>
  </w:num>
  <w:num w:numId="29">
    <w:abstractNumId w:val="12"/>
  </w:num>
  <w:num w:numId="30">
    <w:abstractNumId w:val="7"/>
  </w:num>
  <w:num w:numId="31">
    <w:abstractNumId w:val="28"/>
  </w:num>
  <w:num w:numId="32">
    <w:abstractNumId w:val="27"/>
  </w:num>
  <w:num w:numId="33">
    <w:abstractNumId w:val="39"/>
  </w:num>
  <w:num w:numId="34">
    <w:abstractNumId w:val="55"/>
  </w:num>
  <w:num w:numId="3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5"/>
  </w:num>
  <w:num w:numId="37">
    <w:abstractNumId w:val="17"/>
  </w:num>
  <w:num w:numId="38">
    <w:abstractNumId w:val="20"/>
  </w:num>
  <w:num w:numId="39">
    <w:abstractNumId w:val="26"/>
  </w:num>
  <w:num w:numId="40">
    <w:abstractNumId w:val="22"/>
  </w:num>
  <w:num w:numId="41">
    <w:abstractNumId w:val="30"/>
  </w:num>
  <w:num w:numId="42">
    <w:abstractNumId w:val="2"/>
  </w:num>
  <w:num w:numId="43">
    <w:abstractNumId w:val="0"/>
  </w:num>
  <w:num w:numId="44">
    <w:abstractNumId w:val="56"/>
  </w:num>
  <w:num w:numId="45">
    <w:abstractNumId w:val="24"/>
  </w:num>
  <w:num w:numId="46">
    <w:abstractNumId w:val="19"/>
  </w:num>
  <w:num w:numId="47">
    <w:abstractNumId w:val="16"/>
  </w:num>
  <w:num w:numId="48">
    <w:abstractNumId w:val="43"/>
  </w:num>
  <w:num w:numId="49">
    <w:abstractNumId w:val="13"/>
  </w:num>
  <w:num w:numId="50">
    <w:abstractNumId w:val="44"/>
  </w:num>
  <w:num w:numId="51">
    <w:abstractNumId w:val="3"/>
  </w:num>
  <w:num w:numId="52">
    <w:abstractNumId w:val="51"/>
  </w:num>
  <w:num w:numId="53">
    <w:abstractNumId w:val="18"/>
  </w:num>
  <w:num w:numId="54">
    <w:abstractNumId w:val="46"/>
  </w:num>
  <w:num w:numId="55">
    <w:abstractNumId w:val="35"/>
  </w:num>
  <w:num w:numId="56">
    <w:abstractNumId w:val="11"/>
  </w:num>
  <w:num w:numId="57">
    <w:abstractNumId w:val="33"/>
  </w:num>
  <w:num w:numId="58">
    <w:abstractNumId w:val="8"/>
  </w:num>
  <w:num w:numId="59">
    <w:abstractNumId w:val="14"/>
  </w:num>
  <w:num w:numId="60">
    <w:abstractNumId w:val="54"/>
  </w:num>
  <w:num w:numId="61">
    <w:abstractNumId w:val="15"/>
  </w:num>
  <w:num w:numId="62">
    <w:abstractNumId w:val="50"/>
  </w:num>
  <w:num w:numId="63">
    <w:abstractNumId w:val="6"/>
  </w:num>
  <w:num w:numId="64">
    <w:abstractNumId w:val="23"/>
  </w:num>
  <w:num w:numId="65">
    <w:abstractNumId w:val="25"/>
  </w:num>
  <w:numIdMacAtCleanup w:val="6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2"/>
  <w:defaultTabStop w:val="720"/>
  <w:characterSpacingControl w:val="doNotCompress"/>
  <w:footnotePr>
    <w:footnote w:id="0"/>
    <w:footnote w:id="1"/>
  </w:footnotePr>
  <w:endnotePr>
    <w:endnote w:id="0"/>
    <w:endnote w:id="1"/>
  </w:endnotePr>
  <w:compat>
    <w:useFELayout/>
  </w:compat>
  <w:rsids>
    <w:rsidRoot w:val="004C22CD"/>
    <w:rsid w:val="00097A3E"/>
    <w:rsid w:val="001024B3"/>
    <w:rsid w:val="00191358"/>
    <w:rsid w:val="001B7B64"/>
    <w:rsid w:val="001F2B1B"/>
    <w:rsid w:val="0028576A"/>
    <w:rsid w:val="002A032A"/>
    <w:rsid w:val="002E327B"/>
    <w:rsid w:val="0034011A"/>
    <w:rsid w:val="003914C8"/>
    <w:rsid w:val="004C22CD"/>
    <w:rsid w:val="005F747B"/>
    <w:rsid w:val="0063283E"/>
    <w:rsid w:val="007F4AD0"/>
    <w:rsid w:val="00821324"/>
    <w:rsid w:val="00A44E92"/>
    <w:rsid w:val="00B067FE"/>
    <w:rsid w:val="00B26C38"/>
    <w:rsid w:val="00D6561F"/>
    <w:rsid w:val="00DB59A7"/>
    <w:rsid w:val="00FB41A5"/>
  </w:rsids>
  <m:mathPr>
    <m:mathFont m:val="Cambria Math"/>
    <m:brkBin m:val="before"/>
    <m:brkBinSub m:val="--"/>
    <m:smallFrac m:val="off"/>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ate"/>
  <w:smartTagType w:namespaceuri="urn:schemas-microsoft-com:office:smarttags" w:name="City"/>
  <w:smartTagType w:namespaceuri="urn:schemas-microsoft-com:office:smarttags" w:name="country-region"/>
  <w:smartTagType w:namespaceuri="urn:schemas-microsoft-com:office:smarttags" w:name="Street"/>
  <w:smartTagType w:namespaceuri="urn:schemas-microsoft-com:office:smarttags" w:name="address"/>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0" w:qFormat="1"/>
    <w:lsdException w:name="page number" w:uiPriority="0"/>
    <w:lsdException w:name="List Bulle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Document Map"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B7B64"/>
  </w:style>
  <w:style w:type="paragraph" w:styleId="Heading1">
    <w:name w:val="heading 1"/>
    <w:basedOn w:val="Normal"/>
    <w:next w:val="Normal"/>
    <w:link w:val="Heading1Char"/>
    <w:autoRedefine/>
    <w:qFormat/>
    <w:rsid w:val="001F2B1B"/>
    <w:pPr>
      <w:keepNext/>
      <w:spacing w:after="0" w:line="360" w:lineRule="auto"/>
      <w:ind w:left="-187" w:right="-187"/>
      <w:jc w:val="center"/>
      <w:outlineLvl w:val="0"/>
    </w:pPr>
    <w:rPr>
      <w:rFonts w:ascii="Times New Roman" w:eastAsia="Times New Roman" w:hAnsi="Times New Roman" w:cs="Times New Roman"/>
      <w:b/>
      <w:bCs/>
      <w:kern w:val="32"/>
      <w:sz w:val="32"/>
      <w:szCs w:val="32"/>
    </w:rPr>
  </w:style>
  <w:style w:type="paragraph" w:styleId="Heading2">
    <w:name w:val="heading 2"/>
    <w:basedOn w:val="Normal"/>
    <w:next w:val="Normal"/>
    <w:link w:val="Heading2Char"/>
    <w:qFormat/>
    <w:rsid w:val="001F2B1B"/>
    <w:pPr>
      <w:keepNext/>
      <w:numPr>
        <w:ilvl w:val="1"/>
        <w:numId w:val="1"/>
      </w:numPr>
      <w:tabs>
        <w:tab w:val="left" w:pos="720"/>
      </w:tabs>
      <w:spacing w:before="240" w:after="240" w:line="360" w:lineRule="auto"/>
      <w:jc w:val="both"/>
      <w:outlineLvl w:val="1"/>
    </w:pPr>
    <w:rPr>
      <w:rFonts w:ascii="Arial" w:eastAsia="Times New Roman" w:hAnsi="Arial" w:cs="Arial"/>
      <w:b/>
      <w:bCs/>
      <w:iCs/>
      <w:sz w:val="28"/>
      <w:szCs w:val="28"/>
    </w:rPr>
  </w:style>
  <w:style w:type="paragraph" w:styleId="Heading3">
    <w:name w:val="heading 3"/>
    <w:basedOn w:val="Normal"/>
    <w:next w:val="Normal"/>
    <w:link w:val="Heading3Char"/>
    <w:qFormat/>
    <w:rsid w:val="001F2B1B"/>
    <w:pPr>
      <w:keepNext/>
      <w:numPr>
        <w:ilvl w:val="2"/>
        <w:numId w:val="1"/>
      </w:numPr>
      <w:spacing w:before="240" w:beforeAutospacing="1" w:after="60" w:afterAutospacing="1" w:line="360" w:lineRule="auto"/>
      <w:jc w:val="both"/>
      <w:outlineLvl w:val="2"/>
    </w:pPr>
    <w:rPr>
      <w:rFonts w:ascii="Arial" w:eastAsia="Times New Roman" w:hAnsi="Arial" w:cs="Arial"/>
      <w:b/>
      <w:bCs/>
      <w:sz w:val="28"/>
      <w:szCs w:val="26"/>
    </w:rPr>
  </w:style>
  <w:style w:type="paragraph" w:styleId="Heading4">
    <w:name w:val="heading 4"/>
    <w:basedOn w:val="Normal"/>
    <w:next w:val="Normal"/>
    <w:link w:val="Heading4Char"/>
    <w:qFormat/>
    <w:rsid w:val="001F2B1B"/>
    <w:pPr>
      <w:keepNext/>
      <w:numPr>
        <w:ilvl w:val="3"/>
        <w:numId w:val="1"/>
      </w:numPr>
      <w:spacing w:before="240" w:beforeAutospacing="1" w:after="60" w:afterAutospacing="1" w:line="360" w:lineRule="auto"/>
      <w:jc w:val="both"/>
      <w:outlineLvl w:val="3"/>
    </w:pPr>
    <w:rPr>
      <w:rFonts w:ascii="Arial" w:eastAsia="Times New Roman" w:hAnsi="Arial" w:cs="Times New Roman"/>
      <w:b/>
      <w:bCs/>
      <w:sz w:val="28"/>
      <w:szCs w:val="28"/>
    </w:rPr>
  </w:style>
  <w:style w:type="paragraph" w:styleId="Heading5">
    <w:name w:val="heading 5"/>
    <w:basedOn w:val="Normal"/>
    <w:next w:val="Normal"/>
    <w:link w:val="Heading5Char"/>
    <w:qFormat/>
    <w:rsid w:val="001F2B1B"/>
    <w:pPr>
      <w:numPr>
        <w:ilvl w:val="4"/>
        <w:numId w:val="1"/>
      </w:numPr>
      <w:spacing w:before="240" w:beforeAutospacing="1" w:after="60" w:afterAutospacing="1" w:line="360" w:lineRule="auto"/>
      <w:jc w:val="both"/>
      <w:outlineLvl w:val="4"/>
    </w:pPr>
    <w:rPr>
      <w:rFonts w:ascii="Times New Roman" w:eastAsia="Times New Roman" w:hAnsi="Times New Roman" w:cs="Times New Roman"/>
      <w:b/>
      <w:bCs/>
      <w:i/>
      <w:iCs/>
      <w:sz w:val="26"/>
      <w:szCs w:val="26"/>
    </w:rPr>
  </w:style>
  <w:style w:type="paragraph" w:styleId="Heading6">
    <w:name w:val="heading 6"/>
    <w:basedOn w:val="Normal"/>
    <w:next w:val="Normal"/>
    <w:link w:val="Heading6Char"/>
    <w:qFormat/>
    <w:rsid w:val="001F2B1B"/>
    <w:pPr>
      <w:numPr>
        <w:ilvl w:val="5"/>
        <w:numId w:val="1"/>
      </w:numPr>
      <w:spacing w:before="240" w:beforeAutospacing="1" w:after="60" w:afterAutospacing="1" w:line="360" w:lineRule="auto"/>
      <w:jc w:val="both"/>
      <w:outlineLvl w:val="5"/>
    </w:pPr>
    <w:rPr>
      <w:rFonts w:ascii="Times New Roman" w:eastAsia="Times New Roman" w:hAnsi="Times New Roman" w:cs="Times New Roman"/>
      <w:b/>
      <w:bCs/>
    </w:rPr>
  </w:style>
  <w:style w:type="paragraph" w:styleId="Heading7">
    <w:name w:val="heading 7"/>
    <w:basedOn w:val="Normal"/>
    <w:next w:val="Normal"/>
    <w:link w:val="Heading7Char"/>
    <w:qFormat/>
    <w:rsid w:val="001F2B1B"/>
    <w:pPr>
      <w:numPr>
        <w:ilvl w:val="6"/>
        <w:numId w:val="1"/>
      </w:numPr>
      <w:spacing w:before="240" w:beforeAutospacing="1" w:after="60" w:afterAutospacing="1" w:line="360" w:lineRule="auto"/>
      <w:jc w:val="both"/>
      <w:outlineLvl w:val="6"/>
    </w:pPr>
    <w:rPr>
      <w:rFonts w:ascii="Times New Roman" w:eastAsia="Times New Roman" w:hAnsi="Times New Roman" w:cs="Times New Roman"/>
      <w:sz w:val="24"/>
      <w:szCs w:val="24"/>
    </w:rPr>
  </w:style>
  <w:style w:type="paragraph" w:styleId="Heading8">
    <w:name w:val="heading 8"/>
    <w:basedOn w:val="Normal"/>
    <w:next w:val="Normal"/>
    <w:link w:val="Heading8Char"/>
    <w:qFormat/>
    <w:rsid w:val="001F2B1B"/>
    <w:pPr>
      <w:numPr>
        <w:ilvl w:val="7"/>
        <w:numId w:val="1"/>
      </w:numPr>
      <w:spacing w:before="240" w:beforeAutospacing="1" w:after="60" w:afterAutospacing="1" w:line="360" w:lineRule="auto"/>
      <w:jc w:val="both"/>
      <w:outlineLvl w:val="7"/>
    </w:pPr>
    <w:rPr>
      <w:rFonts w:ascii="Times New Roman" w:eastAsia="Times New Roman" w:hAnsi="Times New Roman" w:cs="Times New Roman"/>
      <w:i/>
      <w:iCs/>
      <w:sz w:val="24"/>
      <w:szCs w:val="24"/>
    </w:rPr>
  </w:style>
  <w:style w:type="paragraph" w:styleId="Heading9">
    <w:name w:val="heading 9"/>
    <w:basedOn w:val="Normal"/>
    <w:next w:val="Normal"/>
    <w:link w:val="Heading9Char"/>
    <w:qFormat/>
    <w:rsid w:val="001F2B1B"/>
    <w:pPr>
      <w:numPr>
        <w:ilvl w:val="8"/>
        <w:numId w:val="1"/>
      </w:numPr>
      <w:spacing w:before="240" w:beforeAutospacing="1" w:after="60" w:afterAutospacing="1" w:line="360" w:lineRule="auto"/>
      <w:jc w:val="both"/>
      <w:outlineLvl w:val="8"/>
    </w:pPr>
    <w:rPr>
      <w:rFonts w:ascii="Arial" w:eastAsia="Times New Roman" w:hAnsi="Arial"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1F2B1B"/>
    <w:rPr>
      <w:rFonts w:ascii="Times New Roman" w:eastAsia="Times New Roman" w:hAnsi="Times New Roman" w:cs="Times New Roman"/>
      <w:b/>
      <w:bCs/>
      <w:kern w:val="32"/>
      <w:sz w:val="32"/>
      <w:szCs w:val="32"/>
    </w:rPr>
  </w:style>
  <w:style w:type="character" w:customStyle="1" w:styleId="Heading2Char">
    <w:name w:val="Heading 2 Char"/>
    <w:basedOn w:val="DefaultParagraphFont"/>
    <w:link w:val="Heading2"/>
    <w:rsid w:val="001F2B1B"/>
    <w:rPr>
      <w:rFonts w:ascii="Arial" w:eastAsia="Times New Roman" w:hAnsi="Arial" w:cs="Arial"/>
      <w:b/>
      <w:bCs/>
      <w:iCs/>
      <w:sz w:val="28"/>
      <w:szCs w:val="28"/>
    </w:rPr>
  </w:style>
  <w:style w:type="character" w:customStyle="1" w:styleId="Heading3Char">
    <w:name w:val="Heading 3 Char"/>
    <w:basedOn w:val="DefaultParagraphFont"/>
    <w:link w:val="Heading3"/>
    <w:rsid w:val="001F2B1B"/>
    <w:rPr>
      <w:rFonts w:ascii="Arial" w:eastAsia="Times New Roman" w:hAnsi="Arial" w:cs="Arial"/>
      <w:b/>
      <w:bCs/>
      <w:sz w:val="28"/>
      <w:szCs w:val="26"/>
    </w:rPr>
  </w:style>
  <w:style w:type="character" w:customStyle="1" w:styleId="Heading4Char">
    <w:name w:val="Heading 4 Char"/>
    <w:basedOn w:val="DefaultParagraphFont"/>
    <w:link w:val="Heading4"/>
    <w:rsid w:val="001F2B1B"/>
    <w:rPr>
      <w:rFonts w:ascii="Arial" w:eastAsia="Times New Roman" w:hAnsi="Arial" w:cs="Times New Roman"/>
      <w:b/>
      <w:bCs/>
      <w:sz w:val="28"/>
      <w:szCs w:val="28"/>
    </w:rPr>
  </w:style>
  <w:style w:type="character" w:customStyle="1" w:styleId="Heading5Char">
    <w:name w:val="Heading 5 Char"/>
    <w:basedOn w:val="DefaultParagraphFont"/>
    <w:link w:val="Heading5"/>
    <w:rsid w:val="001F2B1B"/>
    <w:rPr>
      <w:rFonts w:ascii="Times New Roman" w:eastAsia="Times New Roman" w:hAnsi="Times New Roman" w:cs="Times New Roman"/>
      <w:b/>
      <w:bCs/>
      <w:i/>
      <w:iCs/>
      <w:sz w:val="26"/>
      <w:szCs w:val="26"/>
    </w:rPr>
  </w:style>
  <w:style w:type="character" w:customStyle="1" w:styleId="Heading6Char">
    <w:name w:val="Heading 6 Char"/>
    <w:basedOn w:val="DefaultParagraphFont"/>
    <w:link w:val="Heading6"/>
    <w:rsid w:val="001F2B1B"/>
    <w:rPr>
      <w:rFonts w:ascii="Times New Roman" w:eastAsia="Times New Roman" w:hAnsi="Times New Roman" w:cs="Times New Roman"/>
      <w:b/>
      <w:bCs/>
    </w:rPr>
  </w:style>
  <w:style w:type="character" w:customStyle="1" w:styleId="Heading7Char">
    <w:name w:val="Heading 7 Char"/>
    <w:basedOn w:val="DefaultParagraphFont"/>
    <w:link w:val="Heading7"/>
    <w:rsid w:val="001F2B1B"/>
    <w:rPr>
      <w:rFonts w:ascii="Times New Roman" w:eastAsia="Times New Roman" w:hAnsi="Times New Roman" w:cs="Times New Roman"/>
      <w:sz w:val="24"/>
      <w:szCs w:val="24"/>
    </w:rPr>
  </w:style>
  <w:style w:type="character" w:customStyle="1" w:styleId="Heading8Char">
    <w:name w:val="Heading 8 Char"/>
    <w:basedOn w:val="DefaultParagraphFont"/>
    <w:link w:val="Heading8"/>
    <w:rsid w:val="001F2B1B"/>
    <w:rPr>
      <w:rFonts w:ascii="Times New Roman" w:eastAsia="Times New Roman" w:hAnsi="Times New Roman" w:cs="Times New Roman"/>
      <w:i/>
      <w:iCs/>
      <w:sz w:val="24"/>
      <w:szCs w:val="24"/>
    </w:rPr>
  </w:style>
  <w:style w:type="character" w:customStyle="1" w:styleId="Heading9Char">
    <w:name w:val="Heading 9 Char"/>
    <w:basedOn w:val="DefaultParagraphFont"/>
    <w:link w:val="Heading9"/>
    <w:rsid w:val="001F2B1B"/>
    <w:rPr>
      <w:rFonts w:ascii="Arial" w:eastAsia="Times New Roman" w:hAnsi="Arial" w:cs="Arial"/>
    </w:rPr>
  </w:style>
  <w:style w:type="paragraph" w:customStyle="1" w:styleId="para1CharCharCharCharCharCharCharCharCharCharCharCharCharCharCCharChar">
    <w:name w:val="para1 Char Char Char Char Char Char Char Char Char Char Char Char Char Char C... Char Char"/>
    <w:basedOn w:val="Normal"/>
    <w:link w:val="para1CharCharCharCharCharCharCharCharCharCharCharCharCharCharCCharCharChar"/>
    <w:rsid w:val="001F2B1B"/>
    <w:pPr>
      <w:spacing w:after="0" w:line="240" w:lineRule="auto"/>
      <w:jc w:val="both"/>
    </w:pPr>
    <w:rPr>
      <w:rFonts w:ascii="Arial" w:eastAsia="Times New Roman" w:hAnsi="Arial" w:cs="Arial"/>
      <w:sz w:val="24"/>
      <w:szCs w:val="24"/>
    </w:rPr>
  </w:style>
  <w:style w:type="character" w:customStyle="1" w:styleId="para1CharCharCharCharCharCharCharCharCharCharCharCharCharCharCCharCharChar">
    <w:name w:val="para1 Char Char Char Char Char Char Char Char Char Char Char Char Char Char C... Char Char Char"/>
    <w:basedOn w:val="DefaultParagraphFont"/>
    <w:link w:val="para1CharCharCharCharCharCharCharCharCharCharCharCharCharCharCCharChar"/>
    <w:rsid w:val="001F2B1B"/>
    <w:rPr>
      <w:rFonts w:ascii="Arial" w:eastAsia="Times New Roman" w:hAnsi="Arial" w:cs="Arial"/>
      <w:sz w:val="24"/>
      <w:szCs w:val="24"/>
    </w:rPr>
  </w:style>
  <w:style w:type="paragraph" w:styleId="BodyText">
    <w:name w:val="Body Text"/>
    <w:basedOn w:val="Normal"/>
    <w:link w:val="BodyTextChar"/>
    <w:rsid w:val="001F2B1B"/>
    <w:pPr>
      <w:spacing w:after="0" w:line="240" w:lineRule="auto"/>
      <w:jc w:val="both"/>
    </w:pPr>
    <w:rPr>
      <w:rFonts w:ascii="Times New Roman" w:eastAsia="Times New Roman" w:hAnsi="Times New Roman" w:cs="Times New Roman"/>
      <w:b/>
      <w:bCs/>
      <w:sz w:val="24"/>
      <w:szCs w:val="24"/>
    </w:rPr>
  </w:style>
  <w:style w:type="character" w:customStyle="1" w:styleId="BodyTextChar">
    <w:name w:val="Body Text Char"/>
    <w:basedOn w:val="DefaultParagraphFont"/>
    <w:link w:val="BodyText"/>
    <w:rsid w:val="001F2B1B"/>
    <w:rPr>
      <w:rFonts w:ascii="Times New Roman" w:eastAsia="Times New Roman" w:hAnsi="Times New Roman" w:cs="Times New Roman"/>
      <w:b/>
      <w:bCs/>
      <w:sz w:val="24"/>
      <w:szCs w:val="24"/>
    </w:rPr>
  </w:style>
  <w:style w:type="paragraph" w:styleId="Title">
    <w:name w:val="Title"/>
    <w:basedOn w:val="Normal"/>
    <w:link w:val="TitleChar"/>
    <w:qFormat/>
    <w:rsid w:val="001F2B1B"/>
    <w:pPr>
      <w:spacing w:after="0" w:line="240" w:lineRule="auto"/>
      <w:jc w:val="center"/>
    </w:pPr>
    <w:rPr>
      <w:rFonts w:ascii="Times New Roman" w:eastAsia="Times New Roman" w:hAnsi="Times New Roman" w:cs="Times New Roman"/>
      <w:sz w:val="32"/>
      <w:szCs w:val="24"/>
    </w:rPr>
  </w:style>
  <w:style w:type="character" w:customStyle="1" w:styleId="TitleChar">
    <w:name w:val="Title Char"/>
    <w:basedOn w:val="DefaultParagraphFont"/>
    <w:link w:val="Title"/>
    <w:rsid w:val="001F2B1B"/>
    <w:rPr>
      <w:rFonts w:ascii="Times New Roman" w:eastAsia="Times New Roman" w:hAnsi="Times New Roman" w:cs="Times New Roman"/>
      <w:sz w:val="32"/>
      <w:szCs w:val="24"/>
    </w:rPr>
  </w:style>
  <w:style w:type="paragraph" w:styleId="ListParagraph">
    <w:name w:val="List Paragraph"/>
    <w:basedOn w:val="Normal"/>
    <w:qFormat/>
    <w:rsid w:val="001F2B1B"/>
    <w:pPr>
      <w:spacing w:after="0" w:line="240" w:lineRule="auto"/>
      <w:ind w:left="720"/>
      <w:contextualSpacing/>
    </w:pPr>
    <w:rPr>
      <w:rFonts w:ascii="Times New Roman" w:eastAsia="Times New Roman" w:hAnsi="Times New Roman" w:cs="Times New Roman"/>
      <w:sz w:val="24"/>
      <w:szCs w:val="24"/>
    </w:rPr>
  </w:style>
  <w:style w:type="paragraph" w:styleId="BodyTextIndent">
    <w:name w:val="Body Text Indent"/>
    <w:basedOn w:val="Normal"/>
    <w:link w:val="BodyTextIndentChar"/>
    <w:unhideWhenUsed/>
    <w:rsid w:val="001F2B1B"/>
    <w:pPr>
      <w:spacing w:after="120" w:line="240" w:lineRule="auto"/>
      <w:ind w:left="360"/>
    </w:pPr>
    <w:rPr>
      <w:rFonts w:ascii="Times New Roman" w:eastAsia="Times New Roman" w:hAnsi="Times New Roman" w:cs="Times New Roman"/>
      <w:sz w:val="24"/>
      <w:szCs w:val="24"/>
    </w:rPr>
  </w:style>
  <w:style w:type="character" w:customStyle="1" w:styleId="BodyTextIndentChar">
    <w:name w:val="Body Text Indent Char"/>
    <w:basedOn w:val="DefaultParagraphFont"/>
    <w:link w:val="BodyTextIndent"/>
    <w:uiPriority w:val="99"/>
    <w:rsid w:val="001F2B1B"/>
    <w:rPr>
      <w:rFonts w:ascii="Times New Roman" w:eastAsia="Times New Roman" w:hAnsi="Times New Roman" w:cs="Times New Roman"/>
      <w:sz w:val="24"/>
      <w:szCs w:val="24"/>
    </w:rPr>
  </w:style>
  <w:style w:type="paragraph" w:styleId="NoSpacing">
    <w:name w:val="No Spacing"/>
    <w:link w:val="NoSpacingChar"/>
    <w:uiPriority w:val="1"/>
    <w:qFormat/>
    <w:rsid w:val="001F2B1B"/>
    <w:pPr>
      <w:spacing w:after="0" w:line="240" w:lineRule="auto"/>
    </w:pPr>
    <w:rPr>
      <w:rFonts w:ascii="Calibri" w:eastAsia="Times New Roman" w:hAnsi="Calibri" w:cs="Times New Roman"/>
    </w:rPr>
  </w:style>
  <w:style w:type="character" w:customStyle="1" w:styleId="NoSpacingChar">
    <w:name w:val="No Spacing Char"/>
    <w:basedOn w:val="DefaultParagraphFont"/>
    <w:link w:val="NoSpacing"/>
    <w:uiPriority w:val="1"/>
    <w:rsid w:val="001F2B1B"/>
    <w:rPr>
      <w:rFonts w:ascii="Calibri" w:eastAsia="Times New Roman" w:hAnsi="Calibri" w:cs="Times New Roman"/>
    </w:rPr>
  </w:style>
  <w:style w:type="paragraph" w:styleId="BodyTextIndent3">
    <w:name w:val="Body Text Indent 3"/>
    <w:basedOn w:val="Normal"/>
    <w:link w:val="BodyTextIndent3Char"/>
    <w:unhideWhenUsed/>
    <w:rsid w:val="001F2B1B"/>
    <w:pPr>
      <w:spacing w:after="120" w:line="240" w:lineRule="auto"/>
      <w:ind w:left="360"/>
    </w:pPr>
    <w:rPr>
      <w:rFonts w:ascii="Times New Roman" w:eastAsia="Times New Roman" w:hAnsi="Times New Roman" w:cs="Times New Roman"/>
      <w:sz w:val="16"/>
      <w:szCs w:val="16"/>
    </w:rPr>
  </w:style>
  <w:style w:type="character" w:customStyle="1" w:styleId="BodyTextIndent3Char">
    <w:name w:val="Body Text Indent 3 Char"/>
    <w:basedOn w:val="DefaultParagraphFont"/>
    <w:link w:val="BodyTextIndent3"/>
    <w:uiPriority w:val="99"/>
    <w:semiHidden/>
    <w:rsid w:val="001F2B1B"/>
    <w:rPr>
      <w:rFonts w:ascii="Times New Roman" w:eastAsia="Times New Roman" w:hAnsi="Times New Roman" w:cs="Times New Roman"/>
      <w:sz w:val="16"/>
      <w:szCs w:val="16"/>
    </w:rPr>
  </w:style>
  <w:style w:type="paragraph" w:styleId="Header">
    <w:name w:val="header"/>
    <w:basedOn w:val="Normal"/>
    <w:link w:val="HeaderChar"/>
    <w:rsid w:val="001F2B1B"/>
    <w:pPr>
      <w:tabs>
        <w:tab w:val="center" w:pos="4320"/>
        <w:tab w:val="right" w:pos="8640"/>
      </w:tabs>
      <w:spacing w:after="0" w:line="240" w:lineRule="auto"/>
    </w:pPr>
    <w:rPr>
      <w:rFonts w:ascii="Times New Roman" w:eastAsia="MS Mincho" w:hAnsi="Times New Roman" w:cs="Times New Roman"/>
      <w:sz w:val="24"/>
      <w:szCs w:val="24"/>
    </w:rPr>
  </w:style>
  <w:style w:type="character" w:customStyle="1" w:styleId="HeaderChar">
    <w:name w:val="Header Char"/>
    <w:basedOn w:val="DefaultParagraphFont"/>
    <w:link w:val="Header"/>
    <w:rsid w:val="001F2B1B"/>
    <w:rPr>
      <w:rFonts w:ascii="Times New Roman" w:eastAsia="MS Mincho" w:hAnsi="Times New Roman" w:cs="Times New Roman"/>
      <w:sz w:val="24"/>
      <w:szCs w:val="24"/>
    </w:rPr>
  </w:style>
  <w:style w:type="paragraph" w:styleId="Footer">
    <w:name w:val="footer"/>
    <w:basedOn w:val="Normal"/>
    <w:link w:val="FooterChar"/>
    <w:uiPriority w:val="99"/>
    <w:rsid w:val="001F2B1B"/>
    <w:pPr>
      <w:tabs>
        <w:tab w:val="center" w:pos="4320"/>
        <w:tab w:val="right" w:pos="8640"/>
      </w:tabs>
      <w:spacing w:after="0" w:line="240" w:lineRule="auto"/>
    </w:pPr>
    <w:rPr>
      <w:rFonts w:ascii="Times New Roman" w:eastAsia="MS Mincho" w:hAnsi="Times New Roman" w:cs="Times New Roman"/>
      <w:sz w:val="24"/>
      <w:szCs w:val="24"/>
    </w:rPr>
  </w:style>
  <w:style w:type="character" w:customStyle="1" w:styleId="FooterChar">
    <w:name w:val="Footer Char"/>
    <w:basedOn w:val="DefaultParagraphFont"/>
    <w:link w:val="Footer"/>
    <w:uiPriority w:val="99"/>
    <w:rsid w:val="001F2B1B"/>
    <w:rPr>
      <w:rFonts w:ascii="Times New Roman" w:eastAsia="MS Mincho" w:hAnsi="Times New Roman" w:cs="Times New Roman"/>
      <w:sz w:val="24"/>
      <w:szCs w:val="24"/>
    </w:rPr>
  </w:style>
  <w:style w:type="character" w:styleId="PageNumber">
    <w:name w:val="page number"/>
    <w:basedOn w:val="DefaultParagraphFont"/>
    <w:rsid w:val="001F2B1B"/>
  </w:style>
  <w:style w:type="paragraph" w:styleId="BodyTextIndent2">
    <w:name w:val="Body Text Indent 2"/>
    <w:basedOn w:val="Normal"/>
    <w:link w:val="BodyTextIndent2Char"/>
    <w:rsid w:val="001F2B1B"/>
    <w:pPr>
      <w:spacing w:after="120" w:line="480" w:lineRule="auto"/>
      <w:ind w:left="360"/>
    </w:pPr>
    <w:rPr>
      <w:rFonts w:ascii="Times New Roman" w:eastAsia="MS Mincho" w:hAnsi="Times New Roman" w:cs="Times New Roman"/>
      <w:sz w:val="24"/>
      <w:szCs w:val="24"/>
    </w:rPr>
  </w:style>
  <w:style w:type="character" w:customStyle="1" w:styleId="BodyTextIndent2Char">
    <w:name w:val="Body Text Indent 2 Char"/>
    <w:basedOn w:val="DefaultParagraphFont"/>
    <w:link w:val="BodyTextIndent2"/>
    <w:rsid w:val="001F2B1B"/>
    <w:rPr>
      <w:rFonts w:ascii="Times New Roman" w:eastAsia="MS Mincho" w:hAnsi="Times New Roman" w:cs="Times New Roman"/>
      <w:sz w:val="24"/>
      <w:szCs w:val="24"/>
    </w:rPr>
  </w:style>
  <w:style w:type="paragraph" w:styleId="BodyText2">
    <w:name w:val="Body Text 2"/>
    <w:basedOn w:val="Normal"/>
    <w:link w:val="BodyText2Char"/>
    <w:rsid w:val="001F2B1B"/>
    <w:pPr>
      <w:spacing w:after="120" w:line="480" w:lineRule="auto"/>
    </w:pPr>
    <w:rPr>
      <w:rFonts w:ascii="Times New Roman" w:eastAsia="MS Mincho" w:hAnsi="Times New Roman" w:cs="Times New Roman"/>
      <w:sz w:val="24"/>
      <w:szCs w:val="24"/>
    </w:rPr>
  </w:style>
  <w:style w:type="character" w:customStyle="1" w:styleId="BodyText2Char">
    <w:name w:val="Body Text 2 Char"/>
    <w:basedOn w:val="DefaultParagraphFont"/>
    <w:link w:val="BodyText2"/>
    <w:rsid w:val="001F2B1B"/>
    <w:rPr>
      <w:rFonts w:ascii="Times New Roman" w:eastAsia="MS Mincho" w:hAnsi="Times New Roman" w:cs="Times New Roman"/>
      <w:sz w:val="24"/>
      <w:szCs w:val="24"/>
    </w:rPr>
  </w:style>
  <w:style w:type="paragraph" w:styleId="ListBullet">
    <w:name w:val="List Bullet"/>
    <w:basedOn w:val="Normal"/>
    <w:link w:val="ListBulletChar"/>
    <w:autoRedefine/>
    <w:rsid w:val="001F2B1B"/>
    <w:pPr>
      <w:numPr>
        <w:numId w:val="43"/>
      </w:numPr>
      <w:spacing w:after="0" w:line="240" w:lineRule="auto"/>
    </w:pPr>
    <w:rPr>
      <w:rFonts w:ascii="Times New Roman" w:eastAsia="MS Mincho" w:hAnsi="Times New Roman" w:cs="Times New Roman"/>
      <w:sz w:val="24"/>
      <w:szCs w:val="24"/>
    </w:rPr>
  </w:style>
  <w:style w:type="character" w:customStyle="1" w:styleId="ListBulletChar">
    <w:name w:val="List Bullet Char"/>
    <w:basedOn w:val="DefaultParagraphFont"/>
    <w:link w:val="ListBullet"/>
    <w:rsid w:val="001F2B1B"/>
    <w:rPr>
      <w:rFonts w:ascii="Times New Roman" w:eastAsia="MS Mincho" w:hAnsi="Times New Roman" w:cs="Times New Roman"/>
      <w:sz w:val="24"/>
      <w:szCs w:val="24"/>
    </w:rPr>
  </w:style>
  <w:style w:type="table" w:styleId="TableGrid">
    <w:name w:val="Table Grid"/>
    <w:basedOn w:val="TableNormal"/>
    <w:rsid w:val="001F2B1B"/>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rsid w:val="001F2B1B"/>
    <w:pPr>
      <w:spacing w:after="0" w:line="240" w:lineRule="auto"/>
    </w:pPr>
    <w:rPr>
      <w:rFonts w:ascii="Tahoma" w:eastAsia="MS Mincho" w:hAnsi="Tahoma" w:cs="Tahoma"/>
      <w:sz w:val="16"/>
      <w:szCs w:val="16"/>
    </w:rPr>
  </w:style>
  <w:style w:type="character" w:customStyle="1" w:styleId="BalloonTextChar">
    <w:name w:val="Balloon Text Char"/>
    <w:basedOn w:val="DefaultParagraphFont"/>
    <w:link w:val="BalloonText"/>
    <w:rsid w:val="001F2B1B"/>
    <w:rPr>
      <w:rFonts w:ascii="Tahoma" w:eastAsia="MS Mincho" w:hAnsi="Tahoma" w:cs="Tahoma"/>
      <w:sz w:val="16"/>
      <w:szCs w:val="16"/>
    </w:rPr>
  </w:style>
  <w:style w:type="character" w:styleId="PlaceholderText">
    <w:name w:val="Placeholder Text"/>
    <w:basedOn w:val="DefaultParagraphFont"/>
    <w:uiPriority w:val="99"/>
    <w:semiHidden/>
    <w:rsid w:val="001F2B1B"/>
    <w:rPr>
      <w:color w:val="808080"/>
    </w:rPr>
  </w:style>
  <w:style w:type="paragraph" w:styleId="DocumentMap">
    <w:name w:val="Document Map"/>
    <w:basedOn w:val="Normal"/>
    <w:link w:val="DocumentMapChar"/>
    <w:rsid w:val="001F2B1B"/>
    <w:pPr>
      <w:spacing w:after="0" w:line="240" w:lineRule="auto"/>
    </w:pPr>
    <w:rPr>
      <w:rFonts w:ascii="Tahoma" w:eastAsia="MS Mincho" w:hAnsi="Tahoma" w:cs="Tahoma"/>
      <w:sz w:val="16"/>
      <w:szCs w:val="16"/>
    </w:rPr>
  </w:style>
  <w:style w:type="character" w:customStyle="1" w:styleId="DocumentMapChar">
    <w:name w:val="Document Map Char"/>
    <w:basedOn w:val="DefaultParagraphFont"/>
    <w:link w:val="DocumentMap"/>
    <w:rsid w:val="001F2B1B"/>
    <w:rPr>
      <w:rFonts w:ascii="Tahoma" w:eastAsia="MS Mincho" w:hAnsi="Tahoma" w:cs="Tahoma"/>
      <w:sz w:val="16"/>
      <w:szCs w:val="16"/>
    </w:rPr>
  </w:style>
  <w:style w:type="paragraph" w:styleId="Caption">
    <w:name w:val="caption"/>
    <w:basedOn w:val="Normal"/>
    <w:next w:val="Normal"/>
    <w:qFormat/>
    <w:rsid w:val="001F2B1B"/>
    <w:pPr>
      <w:spacing w:after="0" w:line="240" w:lineRule="auto"/>
    </w:pPr>
    <w:rPr>
      <w:rFonts w:ascii="Times New Roman" w:eastAsia="MS Mincho" w:hAnsi="Times New Roman" w:cs="Times New Roman"/>
      <w:b/>
      <w:bCs/>
      <w:sz w:val="20"/>
      <w:szCs w:val="20"/>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9.wmf"/><Relationship Id="rId117" Type="http://schemas.openxmlformats.org/officeDocument/2006/relationships/image" Target="media/image55.wmf"/><Relationship Id="rId21" Type="http://schemas.openxmlformats.org/officeDocument/2006/relationships/oleObject" Target="embeddings/oleObject7.bin"/><Relationship Id="rId42" Type="http://schemas.openxmlformats.org/officeDocument/2006/relationships/oleObject" Target="embeddings/oleObject17.bin"/><Relationship Id="rId47" Type="http://schemas.openxmlformats.org/officeDocument/2006/relationships/image" Target="media/image20.wmf"/><Relationship Id="rId63" Type="http://schemas.openxmlformats.org/officeDocument/2006/relationships/image" Target="media/image28.wmf"/><Relationship Id="rId68" Type="http://schemas.openxmlformats.org/officeDocument/2006/relationships/oleObject" Target="embeddings/oleObject30.bin"/><Relationship Id="rId84" Type="http://schemas.openxmlformats.org/officeDocument/2006/relationships/oleObject" Target="embeddings/oleObject38.bin"/><Relationship Id="rId89" Type="http://schemas.openxmlformats.org/officeDocument/2006/relationships/image" Target="media/image41.wmf"/><Relationship Id="rId112" Type="http://schemas.openxmlformats.org/officeDocument/2006/relationships/oleObject" Target="embeddings/oleObject52.bin"/><Relationship Id="rId133" Type="http://schemas.openxmlformats.org/officeDocument/2006/relationships/image" Target="media/image66.emf"/><Relationship Id="rId16" Type="http://schemas.openxmlformats.org/officeDocument/2006/relationships/oleObject" Target="embeddings/oleObject4.bin"/><Relationship Id="rId107" Type="http://schemas.openxmlformats.org/officeDocument/2006/relationships/image" Target="media/image50.wmf"/><Relationship Id="rId11" Type="http://schemas.openxmlformats.org/officeDocument/2006/relationships/image" Target="media/image2.emf"/><Relationship Id="rId32" Type="http://schemas.openxmlformats.org/officeDocument/2006/relationships/oleObject" Target="embeddings/oleObject12.bin"/><Relationship Id="rId37" Type="http://schemas.openxmlformats.org/officeDocument/2006/relationships/image" Target="media/image15.wmf"/><Relationship Id="rId53" Type="http://schemas.openxmlformats.org/officeDocument/2006/relationships/image" Target="media/image23.wmf"/><Relationship Id="rId58" Type="http://schemas.openxmlformats.org/officeDocument/2006/relationships/oleObject" Target="embeddings/oleObject25.bin"/><Relationship Id="rId74" Type="http://schemas.openxmlformats.org/officeDocument/2006/relationships/oleObject" Target="embeddings/oleObject33.bin"/><Relationship Id="rId79" Type="http://schemas.openxmlformats.org/officeDocument/2006/relationships/image" Target="media/image36.wmf"/><Relationship Id="rId102" Type="http://schemas.openxmlformats.org/officeDocument/2006/relationships/oleObject" Target="embeddings/oleObject47.bin"/><Relationship Id="rId123" Type="http://schemas.openxmlformats.org/officeDocument/2006/relationships/image" Target="media/image60.wmf"/><Relationship Id="rId128" Type="http://schemas.openxmlformats.org/officeDocument/2006/relationships/oleObject" Target="embeddings/oleObject59.bin"/><Relationship Id="rId5" Type="http://schemas.openxmlformats.org/officeDocument/2006/relationships/webSettings" Target="webSettings.xml"/><Relationship Id="rId90" Type="http://schemas.openxmlformats.org/officeDocument/2006/relationships/oleObject" Target="embeddings/oleObject41.bin"/><Relationship Id="rId95" Type="http://schemas.openxmlformats.org/officeDocument/2006/relationships/image" Target="media/image44.wmf"/><Relationship Id="rId14" Type="http://schemas.openxmlformats.org/officeDocument/2006/relationships/oleObject" Target="embeddings/oleObject3.bin"/><Relationship Id="rId22" Type="http://schemas.openxmlformats.org/officeDocument/2006/relationships/image" Target="media/image7.wmf"/><Relationship Id="rId27" Type="http://schemas.openxmlformats.org/officeDocument/2006/relationships/oleObject" Target="embeddings/oleObject10.bin"/><Relationship Id="rId30" Type="http://schemas.openxmlformats.org/officeDocument/2006/relationships/image" Target="media/image11.png"/><Relationship Id="rId35" Type="http://schemas.openxmlformats.org/officeDocument/2006/relationships/image" Target="media/image14.wmf"/><Relationship Id="rId43" Type="http://schemas.openxmlformats.org/officeDocument/2006/relationships/image" Target="media/image18.wmf"/><Relationship Id="rId48" Type="http://schemas.openxmlformats.org/officeDocument/2006/relationships/oleObject" Target="embeddings/oleObject20.bin"/><Relationship Id="rId56" Type="http://schemas.openxmlformats.org/officeDocument/2006/relationships/oleObject" Target="embeddings/oleObject24.bin"/><Relationship Id="rId64" Type="http://schemas.openxmlformats.org/officeDocument/2006/relationships/oleObject" Target="embeddings/oleObject28.bin"/><Relationship Id="rId69" Type="http://schemas.openxmlformats.org/officeDocument/2006/relationships/image" Target="media/image31.wmf"/><Relationship Id="rId77" Type="http://schemas.openxmlformats.org/officeDocument/2006/relationships/image" Target="media/image35.wmf"/><Relationship Id="rId100" Type="http://schemas.openxmlformats.org/officeDocument/2006/relationships/oleObject" Target="embeddings/oleObject46.bin"/><Relationship Id="rId105" Type="http://schemas.openxmlformats.org/officeDocument/2006/relationships/image" Target="media/image49.wmf"/><Relationship Id="rId113" Type="http://schemas.openxmlformats.org/officeDocument/2006/relationships/image" Target="media/image53.wmf"/><Relationship Id="rId118" Type="http://schemas.openxmlformats.org/officeDocument/2006/relationships/oleObject" Target="embeddings/oleObject55.bin"/><Relationship Id="rId126" Type="http://schemas.openxmlformats.org/officeDocument/2006/relationships/oleObject" Target="embeddings/oleObject57.bin"/><Relationship Id="rId134" Type="http://schemas.openxmlformats.org/officeDocument/2006/relationships/image" Target="media/image67.emf"/><Relationship Id="rId8" Type="http://schemas.openxmlformats.org/officeDocument/2006/relationships/hyperlink" Target="http://www.himalayandistillery.com/profile.htm" TargetMode="External"/><Relationship Id="rId51" Type="http://schemas.openxmlformats.org/officeDocument/2006/relationships/image" Target="media/image22.wmf"/><Relationship Id="rId72" Type="http://schemas.openxmlformats.org/officeDocument/2006/relationships/oleObject" Target="embeddings/oleObject32.bin"/><Relationship Id="rId80" Type="http://schemas.openxmlformats.org/officeDocument/2006/relationships/oleObject" Target="embeddings/oleObject36.bin"/><Relationship Id="rId85" Type="http://schemas.openxmlformats.org/officeDocument/2006/relationships/image" Target="media/image39.wmf"/><Relationship Id="rId93" Type="http://schemas.openxmlformats.org/officeDocument/2006/relationships/image" Target="media/image43.wmf"/><Relationship Id="rId98" Type="http://schemas.openxmlformats.org/officeDocument/2006/relationships/oleObject" Target="embeddings/oleObject45.bin"/><Relationship Id="rId121" Type="http://schemas.openxmlformats.org/officeDocument/2006/relationships/image" Target="media/image58.emf"/><Relationship Id="rId3" Type="http://schemas.openxmlformats.org/officeDocument/2006/relationships/styles" Target="styles.xml"/><Relationship Id="rId12" Type="http://schemas.openxmlformats.org/officeDocument/2006/relationships/oleObject" Target="embeddings/oleObject2.bin"/><Relationship Id="rId17" Type="http://schemas.openxmlformats.org/officeDocument/2006/relationships/image" Target="media/image5.emf"/><Relationship Id="rId25" Type="http://schemas.openxmlformats.org/officeDocument/2006/relationships/oleObject" Target="embeddings/oleObject9.bin"/><Relationship Id="rId33" Type="http://schemas.openxmlformats.org/officeDocument/2006/relationships/image" Target="media/image13.wmf"/><Relationship Id="rId38" Type="http://schemas.openxmlformats.org/officeDocument/2006/relationships/oleObject" Target="embeddings/oleObject15.bin"/><Relationship Id="rId46" Type="http://schemas.openxmlformats.org/officeDocument/2006/relationships/oleObject" Target="embeddings/oleObject19.bin"/><Relationship Id="rId59" Type="http://schemas.openxmlformats.org/officeDocument/2006/relationships/image" Target="media/image26.wmf"/><Relationship Id="rId67" Type="http://schemas.openxmlformats.org/officeDocument/2006/relationships/image" Target="media/image30.wmf"/><Relationship Id="rId103" Type="http://schemas.openxmlformats.org/officeDocument/2006/relationships/image" Target="media/image48.wmf"/><Relationship Id="rId108" Type="http://schemas.openxmlformats.org/officeDocument/2006/relationships/oleObject" Target="embeddings/oleObject50.bin"/><Relationship Id="rId116" Type="http://schemas.openxmlformats.org/officeDocument/2006/relationships/oleObject" Target="embeddings/oleObject54.bin"/><Relationship Id="rId124" Type="http://schemas.openxmlformats.org/officeDocument/2006/relationships/oleObject" Target="embeddings/oleObject56.bin"/><Relationship Id="rId129" Type="http://schemas.openxmlformats.org/officeDocument/2006/relationships/image" Target="media/image62.emf"/><Relationship Id="rId137" Type="http://schemas.openxmlformats.org/officeDocument/2006/relationships/theme" Target="theme/theme1.xml"/><Relationship Id="rId20" Type="http://schemas.openxmlformats.org/officeDocument/2006/relationships/image" Target="media/image6.wmf"/><Relationship Id="rId41" Type="http://schemas.openxmlformats.org/officeDocument/2006/relationships/image" Target="media/image17.wmf"/><Relationship Id="rId54" Type="http://schemas.openxmlformats.org/officeDocument/2006/relationships/oleObject" Target="embeddings/oleObject23.bin"/><Relationship Id="rId62" Type="http://schemas.openxmlformats.org/officeDocument/2006/relationships/oleObject" Target="embeddings/oleObject27.bin"/><Relationship Id="rId70" Type="http://schemas.openxmlformats.org/officeDocument/2006/relationships/oleObject" Target="embeddings/oleObject31.bin"/><Relationship Id="rId75" Type="http://schemas.openxmlformats.org/officeDocument/2006/relationships/image" Target="media/image34.wmf"/><Relationship Id="rId83" Type="http://schemas.openxmlformats.org/officeDocument/2006/relationships/image" Target="media/image38.wmf"/><Relationship Id="rId88" Type="http://schemas.openxmlformats.org/officeDocument/2006/relationships/oleObject" Target="embeddings/oleObject40.bin"/><Relationship Id="rId91" Type="http://schemas.openxmlformats.org/officeDocument/2006/relationships/image" Target="media/image42.wmf"/><Relationship Id="rId96" Type="http://schemas.openxmlformats.org/officeDocument/2006/relationships/oleObject" Target="embeddings/oleObject44.bin"/><Relationship Id="rId111" Type="http://schemas.openxmlformats.org/officeDocument/2006/relationships/image" Target="media/image52.wmf"/><Relationship Id="rId132" Type="http://schemas.openxmlformats.org/officeDocument/2006/relationships/image" Target="media/image65.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emf"/><Relationship Id="rId23" Type="http://schemas.openxmlformats.org/officeDocument/2006/relationships/oleObject" Target="embeddings/oleObject8.bin"/><Relationship Id="rId28" Type="http://schemas.openxmlformats.org/officeDocument/2006/relationships/image" Target="media/image10.wmf"/><Relationship Id="rId36" Type="http://schemas.openxmlformats.org/officeDocument/2006/relationships/oleObject" Target="embeddings/oleObject14.bin"/><Relationship Id="rId49" Type="http://schemas.openxmlformats.org/officeDocument/2006/relationships/image" Target="media/image21.wmf"/><Relationship Id="rId57" Type="http://schemas.openxmlformats.org/officeDocument/2006/relationships/image" Target="media/image25.wmf"/><Relationship Id="rId106" Type="http://schemas.openxmlformats.org/officeDocument/2006/relationships/oleObject" Target="embeddings/oleObject49.bin"/><Relationship Id="rId114" Type="http://schemas.openxmlformats.org/officeDocument/2006/relationships/oleObject" Target="embeddings/oleObject53.bin"/><Relationship Id="rId119" Type="http://schemas.openxmlformats.org/officeDocument/2006/relationships/image" Target="media/image56.emf"/><Relationship Id="rId127" Type="http://schemas.openxmlformats.org/officeDocument/2006/relationships/oleObject" Target="embeddings/oleObject58.bin"/><Relationship Id="rId10" Type="http://schemas.openxmlformats.org/officeDocument/2006/relationships/oleObject" Target="embeddings/oleObject1.bin"/><Relationship Id="rId31" Type="http://schemas.openxmlformats.org/officeDocument/2006/relationships/image" Target="media/image12.emf"/><Relationship Id="rId44" Type="http://schemas.openxmlformats.org/officeDocument/2006/relationships/oleObject" Target="embeddings/oleObject18.bin"/><Relationship Id="rId52" Type="http://schemas.openxmlformats.org/officeDocument/2006/relationships/oleObject" Target="embeddings/oleObject22.bin"/><Relationship Id="rId60" Type="http://schemas.openxmlformats.org/officeDocument/2006/relationships/oleObject" Target="embeddings/oleObject26.bin"/><Relationship Id="rId65" Type="http://schemas.openxmlformats.org/officeDocument/2006/relationships/image" Target="media/image29.wmf"/><Relationship Id="rId73" Type="http://schemas.openxmlformats.org/officeDocument/2006/relationships/image" Target="media/image33.wmf"/><Relationship Id="rId78" Type="http://schemas.openxmlformats.org/officeDocument/2006/relationships/oleObject" Target="embeddings/oleObject35.bin"/><Relationship Id="rId81" Type="http://schemas.openxmlformats.org/officeDocument/2006/relationships/image" Target="media/image37.wmf"/><Relationship Id="rId86" Type="http://schemas.openxmlformats.org/officeDocument/2006/relationships/oleObject" Target="embeddings/oleObject39.bin"/><Relationship Id="rId94" Type="http://schemas.openxmlformats.org/officeDocument/2006/relationships/oleObject" Target="embeddings/oleObject43.bin"/><Relationship Id="rId99" Type="http://schemas.openxmlformats.org/officeDocument/2006/relationships/image" Target="media/image46.wmf"/><Relationship Id="rId101" Type="http://schemas.openxmlformats.org/officeDocument/2006/relationships/image" Target="media/image47.wmf"/><Relationship Id="rId122" Type="http://schemas.openxmlformats.org/officeDocument/2006/relationships/image" Target="media/image59.emf"/><Relationship Id="rId130" Type="http://schemas.openxmlformats.org/officeDocument/2006/relationships/image" Target="media/image63.emf"/><Relationship Id="rId135"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1.emf"/><Relationship Id="rId13" Type="http://schemas.openxmlformats.org/officeDocument/2006/relationships/image" Target="media/image3.emf"/><Relationship Id="rId18" Type="http://schemas.openxmlformats.org/officeDocument/2006/relationships/oleObject" Target="embeddings/oleObject5.bin"/><Relationship Id="rId39" Type="http://schemas.openxmlformats.org/officeDocument/2006/relationships/image" Target="media/image16.wmf"/><Relationship Id="rId109" Type="http://schemas.openxmlformats.org/officeDocument/2006/relationships/image" Target="media/image51.wmf"/><Relationship Id="rId34" Type="http://schemas.openxmlformats.org/officeDocument/2006/relationships/oleObject" Target="embeddings/oleObject13.bin"/><Relationship Id="rId50" Type="http://schemas.openxmlformats.org/officeDocument/2006/relationships/oleObject" Target="embeddings/oleObject21.bin"/><Relationship Id="rId55" Type="http://schemas.openxmlformats.org/officeDocument/2006/relationships/image" Target="media/image24.wmf"/><Relationship Id="rId76" Type="http://schemas.openxmlformats.org/officeDocument/2006/relationships/oleObject" Target="embeddings/oleObject34.bin"/><Relationship Id="rId97" Type="http://schemas.openxmlformats.org/officeDocument/2006/relationships/image" Target="media/image45.wmf"/><Relationship Id="rId104" Type="http://schemas.openxmlformats.org/officeDocument/2006/relationships/oleObject" Target="embeddings/oleObject48.bin"/><Relationship Id="rId120" Type="http://schemas.openxmlformats.org/officeDocument/2006/relationships/image" Target="media/image57.emf"/><Relationship Id="rId125" Type="http://schemas.openxmlformats.org/officeDocument/2006/relationships/image" Target="media/image61.wmf"/><Relationship Id="rId7" Type="http://schemas.openxmlformats.org/officeDocument/2006/relationships/endnotes" Target="endnotes.xml"/><Relationship Id="rId71" Type="http://schemas.openxmlformats.org/officeDocument/2006/relationships/image" Target="media/image32.wmf"/><Relationship Id="rId92" Type="http://schemas.openxmlformats.org/officeDocument/2006/relationships/oleObject" Target="embeddings/oleObject42.bin"/><Relationship Id="rId2" Type="http://schemas.openxmlformats.org/officeDocument/2006/relationships/numbering" Target="numbering.xml"/><Relationship Id="rId29" Type="http://schemas.openxmlformats.org/officeDocument/2006/relationships/oleObject" Target="embeddings/oleObject11.bin"/><Relationship Id="rId24" Type="http://schemas.openxmlformats.org/officeDocument/2006/relationships/image" Target="media/image8.wmf"/><Relationship Id="rId40" Type="http://schemas.openxmlformats.org/officeDocument/2006/relationships/oleObject" Target="embeddings/oleObject16.bin"/><Relationship Id="rId45" Type="http://schemas.openxmlformats.org/officeDocument/2006/relationships/image" Target="media/image19.wmf"/><Relationship Id="rId66" Type="http://schemas.openxmlformats.org/officeDocument/2006/relationships/oleObject" Target="embeddings/oleObject29.bin"/><Relationship Id="rId87" Type="http://schemas.openxmlformats.org/officeDocument/2006/relationships/image" Target="media/image40.wmf"/><Relationship Id="rId110" Type="http://schemas.openxmlformats.org/officeDocument/2006/relationships/oleObject" Target="embeddings/oleObject51.bin"/><Relationship Id="rId115" Type="http://schemas.openxmlformats.org/officeDocument/2006/relationships/image" Target="media/image54.wmf"/><Relationship Id="rId131" Type="http://schemas.openxmlformats.org/officeDocument/2006/relationships/image" Target="media/image64.emf"/><Relationship Id="rId136" Type="http://schemas.openxmlformats.org/officeDocument/2006/relationships/fontTable" Target="fontTable.xml"/><Relationship Id="rId61" Type="http://schemas.openxmlformats.org/officeDocument/2006/relationships/image" Target="media/image27.wmf"/><Relationship Id="rId82" Type="http://schemas.openxmlformats.org/officeDocument/2006/relationships/oleObject" Target="embeddings/oleObject37.bin"/><Relationship Id="rId19" Type="http://schemas.openxmlformats.org/officeDocument/2006/relationships/oleObject" Target="embeddings/oleObject6.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E4E405-00EF-4C06-83A3-74A5392DA5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131</Pages>
  <Words>27074</Words>
  <Characters>154324</Characters>
  <Application>Microsoft Office Word</Application>
  <DocSecurity>0</DocSecurity>
  <Lines>1286</Lines>
  <Paragraphs>362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181036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user</dc:creator>
  <cp:keywords/>
  <dc:description/>
  <cp:lastModifiedBy>Daya</cp:lastModifiedBy>
  <cp:revision>14</cp:revision>
  <dcterms:created xsi:type="dcterms:W3CDTF">2010-09-12T05:45:00Z</dcterms:created>
  <dcterms:modified xsi:type="dcterms:W3CDTF">2022-09-02T09:55:00Z</dcterms:modified>
</cp:coreProperties>
</file>