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rawings/drawing1.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drawings/drawing2.xml" ContentType="application/vnd.openxmlformats-officedocument.drawingml.chartshap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29FC" w:rsidRPr="000558A6" w:rsidRDefault="0085640B" w:rsidP="00037150">
      <w:pPr>
        <w:pStyle w:val="Heading7"/>
        <w:rPr>
          <w:rFonts w:ascii="Times New Roman" w:hAnsi="Times New Roman" w:cs="Times New Roman"/>
          <w:szCs w:val="24"/>
        </w:rPr>
      </w:pPr>
      <w:r w:rsidRPr="0085640B">
        <w:rPr>
          <w:rFonts w:ascii="Times New Roman" w:hAnsi="Times New Roman" w:cs="Times New Roman"/>
          <w:noProof/>
          <w:szCs w:val="24"/>
          <w:lang w:val="en-US"/>
        </w:rPr>
        <w:drawing>
          <wp:anchor distT="0" distB="0" distL="114300" distR="114300" simplePos="0" relativeHeight="251703296" behindDoc="0" locked="0" layoutInCell="1" allowOverlap="1">
            <wp:simplePos x="0" y="0"/>
            <wp:positionH relativeFrom="margin">
              <wp:align>center</wp:align>
            </wp:positionH>
            <wp:positionV relativeFrom="margin">
              <wp:align>top</wp:align>
            </wp:positionV>
            <wp:extent cx="905510" cy="914400"/>
            <wp:effectExtent l="0" t="0" r="8890" b="0"/>
            <wp:wrapSquare wrapText="bothSides"/>
            <wp:docPr id="63" name="Picture 4" descr="T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ULogo"/>
                    <pic:cNvPicPr>
                      <a:picLocks noChangeAspect="1" noChangeArrowheads="1"/>
                    </pic:cNvPicPr>
                  </pic:nvPicPr>
                  <pic:blipFill>
                    <a:blip r:embed="rId8" cstate="print">
                      <a:lum contrast="50000"/>
                    </a:blip>
                    <a:srcRect/>
                    <a:stretch>
                      <a:fillRect/>
                    </a:stretch>
                  </pic:blipFill>
                  <pic:spPr bwMode="auto">
                    <a:xfrm>
                      <a:off x="0" y="0"/>
                      <a:ext cx="905510" cy="914400"/>
                    </a:xfrm>
                    <a:prstGeom prst="rect">
                      <a:avLst/>
                    </a:prstGeom>
                    <a:noFill/>
                    <a:ln w="9525">
                      <a:noFill/>
                      <a:miter lim="800000"/>
                      <a:headEnd/>
                      <a:tailEnd/>
                    </a:ln>
                  </pic:spPr>
                </pic:pic>
              </a:graphicData>
            </a:graphic>
          </wp:anchor>
        </w:drawing>
      </w:r>
    </w:p>
    <w:p w:rsidR="001329FC" w:rsidRPr="00487072" w:rsidRDefault="001329FC" w:rsidP="00CC6BF4">
      <w:pPr>
        <w:pStyle w:val="Heading7"/>
        <w:jc w:val="center"/>
        <w:rPr>
          <w:rFonts w:ascii="Times New Roman" w:hAnsi="Times New Roman" w:cs="Times New Roman"/>
          <w:i w:val="0"/>
          <w:iCs w:val="0"/>
          <w:szCs w:val="24"/>
        </w:rPr>
      </w:pPr>
    </w:p>
    <w:p w:rsidR="001329FC" w:rsidRPr="000558A6" w:rsidRDefault="001329FC" w:rsidP="00CC6BF4">
      <w:pPr>
        <w:pStyle w:val="Heading7"/>
        <w:rPr>
          <w:rFonts w:ascii="Times New Roman" w:hAnsi="Times New Roman" w:cs="Times New Roman"/>
          <w:szCs w:val="24"/>
        </w:rPr>
      </w:pPr>
    </w:p>
    <w:p w:rsidR="006D3739" w:rsidRPr="00FF4F54" w:rsidRDefault="006D3739" w:rsidP="00AC1572">
      <w:pPr>
        <w:spacing w:before="0" w:after="0"/>
        <w:jc w:val="center"/>
      </w:pPr>
      <w:r w:rsidRPr="00FF4F54">
        <w:t>TRIBHUVAN UNIVERSITY</w:t>
      </w:r>
    </w:p>
    <w:p w:rsidR="006D3739" w:rsidRPr="00061343" w:rsidRDefault="006D3739" w:rsidP="00AC1572">
      <w:pPr>
        <w:spacing w:before="0" w:after="0"/>
        <w:jc w:val="center"/>
        <w:rPr>
          <w:szCs w:val="24"/>
        </w:rPr>
      </w:pPr>
      <w:r w:rsidRPr="00061343">
        <w:rPr>
          <w:szCs w:val="24"/>
        </w:rPr>
        <w:t>INSTITUTE OF ENGINEERING</w:t>
      </w:r>
    </w:p>
    <w:p w:rsidR="006D3739" w:rsidRPr="00FF4F54" w:rsidRDefault="00AC1572" w:rsidP="00AC1572">
      <w:pPr>
        <w:spacing w:before="0" w:after="0"/>
        <w:jc w:val="center"/>
      </w:pPr>
      <w:r>
        <w:t>PULCHOWK CAMPUS</w:t>
      </w:r>
    </w:p>
    <w:p w:rsidR="00061343" w:rsidRDefault="00061343" w:rsidP="00AC1572">
      <w:pPr>
        <w:spacing w:before="0" w:after="0" w:line="480" w:lineRule="auto"/>
        <w:jc w:val="left"/>
        <w:rPr>
          <w:rFonts w:eastAsiaTheme="minorHAnsi" w:cstheme="minorBidi"/>
          <w:lang w:val="en-US"/>
        </w:rPr>
      </w:pPr>
    </w:p>
    <w:p w:rsidR="007147FF" w:rsidRPr="0085640B" w:rsidRDefault="006D3739" w:rsidP="00782F66">
      <w:pPr>
        <w:tabs>
          <w:tab w:val="center" w:pos="4153"/>
        </w:tabs>
        <w:spacing w:line="480" w:lineRule="auto"/>
        <w:jc w:val="left"/>
        <w:rPr>
          <w:rFonts w:eastAsiaTheme="minorHAnsi" w:cstheme="minorBidi"/>
          <w:lang w:val="en-US"/>
        </w:rPr>
      </w:pPr>
      <w:r w:rsidRPr="0085640B">
        <w:rPr>
          <w:rFonts w:eastAsiaTheme="minorHAnsi" w:cstheme="minorBidi"/>
          <w:lang w:val="en-US"/>
        </w:rPr>
        <w:t>Thesis No.:</w:t>
      </w:r>
      <w:r w:rsidR="00061343">
        <w:rPr>
          <w:rFonts w:eastAsiaTheme="minorHAnsi" w:cstheme="minorBidi"/>
          <w:lang w:val="en-US"/>
        </w:rPr>
        <w:t xml:space="preserve"> G</w:t>
      </w:r>
      <w:r w:rsidR="00404FB5">
        <w:rPr>
          <w:rFonts w:eastAsiaTheme="minorHAnsi" w:cstheme="minorBidi"/>
          <w:lang w:val="en-US"/>
        </w:rPr>
        <w:t>0</w:t>
      </w:r>
      <w:r w:rsidR="00061343">
        <w:rPr>
          <w:rFonts w:eastAsiaTheme="minorHAnsi" w:cstheme="minorBidi"/>
          <w:lang w:val="en-US"/>
        </w:rPr>
        <w:t>17</w:t>
      </w:r>
      <w:r w:rsidR="008310CA">
        <w:rPr>
          <w:rFonts w:eastAsiaTheme="minorHAnsi" w:cstheme="minorBidi"/>
          <w:lang w:val="en-US"/>
        </w:rPr>
        <w:t>/0</w:t>
      </w:r>
      <w:r w:rsidR="00061343">
        <w:rPr>
          <w:rFonts w:eastAsiaTheme="minorHAnsi" w:cstheme="minorBidi"/>
          <w:lang w:val="en-US"/>
        </w:rPr>
        <w:t>70</w:t>
      </w:r>
      <w:r w:rsidR="00782F66">
        <w:rPr>
          <w:rFonts w:eastAsiaTheme="minorHAnsi" w:cstheme="minorBidi"/>
          <w:lang w:val="en-US"/>
        </w:rPr>
        <w:tab/>
      </w:r>
    </w:p>
    <w:p w:rsidR="00AC1572" w:rsidRDefault="00404FB5" w:rsidP="00AC1572">
      <w:pPr>
        <w:tabs>
          <w:tab w:val="left" w:pos="945"/>
        </w:tabs>
        <w:spacing w:before="0" w:after="0" w:line="480" w:lineRule="auto"/>
        <w:jc w:val="center"/>
        <w:rPr>
          <w:bCs/>
          <w:lang w:val="en-US"/>
        </w:rPr>
      </w:pPr>
      <w:r>
        <w:rPr>
          <w:bCs/>
          <w:lang w:val="en-US"/>
        </w:rPr>
        <w:t>Parametric Analysis Based Mitigation C</w:t>
      </w:r>
      <w:r w:rsidR="00782F66" w:rsidRPr="00782F66">
        <w:rPr>
          <w:bCs/>
          <w:lang w:val="en-US"/>
        </w:rPr>
        <w:t>ha</w:t>
      </w:r>
      <w:r w:rsidR="002E0AE0">
        <w:rPr>
          <w:bCs/>
          <w:lang w:val="en-US"/>
        </w:rPr>
        <w:t xml:space="preserve">rts of Chure Landslides </w:t>
      </w:r>
    </w:p>
    <w:p w:rsidR="00DA29C5" w:rsidRDefault="002E0AE0" w:rsidP="00AC1572">
      <w:pPr>
        <w:tabs>
          <w:tab w:val="left" w:pos="945"/>
        </w:tabs>
        <w:spacing w:before="0" w:after="0" w:line="480" w:lineRule="auto"/>
        <w:jc w:val="center"/>
        <w:rPr>
          <w:bCs/>
          <w:lang w:val="en-US"/>
        </w:rPr>
      </w:pPr>
      <w:r>
        <w:rPr>
          <w:bCs/>
          <w:lang w:val="en-US"/>
        </w:rPr>
        <w:t>in Finite Element</w:t>
      </w:r>
      <w:r w:rsidR="00404FB5">
        <w:rPr>
          <w:bCs/>
          <w:lang w:val="en-US"/>
        </w:rPr>
        <w:t xml:space="preserve"> F</w:t>
      </w:r>
      <w:r w:rsidR="00782F66" w:rsidRPr="00782F66">
        <w:rPr>
          <w:bCs/>
          <w:lang w:val="en-US"/>
        </w:rPr>
        <w:t>ramework</w:t>
      </w:r>
    </w:p>
    <w:p w:rsidR="00AC1572" w:rsidRPr="00782F66" w:rsidRDefault="00AC1572" w:rsidP="00AC1572">
      <w:pPr>
        <w:tabs>
          <w:tab w:val="left" w:pos="945"/>
        </w:tabs>
        <w:spacing w:before="0" w:after="0" w:line="480" w:lineRule="auto"/>
        <w:jc w:val="center"/>
        <w:rPr>
          <w:rFonts w:eastAsiaTheme="minorHAnsi" w:cstheme="minorBidi"/>
          <w:sz w:val="32"/>
          <w:szCs w:val="32"/>
          <w:lang w:val="en-US"/>
        </w:rPr>
      </w:pPr>
    </w:p>
    <w:p w:rsidR="00DA29C5" w:rsidRPr="006D3739" w:rsidRDefault="008D6BDB" w:rsidP="00AC1572">
      <w:pPr>
        <w:tabs>
          <w:tab w:val="left" w:pos="945"/>
        </w:tabs>
        <w:spacing w:before="0" w:after="0" w:line="240" w:lineRule="auto"/>
        <w:jc w:val="center"/>
        <w:rPr>
          <w:rFonts w:eastAsiaTheme="minorHAnsi" w:cstheme="minorBidi"/>
          <w:szCs w:val="24"/>
          <w:lang w:val="en-US"/>
        </w:rPr>
      </w:pPr>
      <w:r>
        <w:rPr>
          <w:rFonts w:eastAsiaTheme="minorHAnsi" w:cstheme="minorBidi"/>
          <w:szCs w:val="24"/>
          <w:lang w:val="en-US"/>
        </w:rPr>
        <w:t>b</w:t>
      </w:r>
      <w:r w:rsidR="006D3739" w:rsidRPr="006D3739">
        <w:rPr>
          <w:rFonts w:eastAsiaTheme="minorHAnsi" w:cstheme="minorBidi"/>
          <w:szCs w:val="24"/>
          <w:lang w:val="en-US"/>
        </w:rPr>
        <w:t>y</w:t>
      </w:r>
    </w:p>
    <w:p w:rsidR="006D3739" w:rsidRDefault="003846E9" w:rsidP="008D6BDB">
      <w:pPr>
        <w:tabs>
          <w:tab w:val="left" w:pos="945"/>
        </w:tabs>
        <w:spacing w:line="240" w:lineRule="auto"/>
        <w:jc w:val="center"/>
        <w:rPr>
          <w:rFonts w:eastAsiaTheme="minorHAnsi" w:cstheme="minorBidi"/>
          <w:szCs w:val="24"/>
          <w:lang w:val="en-US"/>
        </w:rPr>
      </w:pPr>
      <w:r>
        <w:rPr>
          <w:rFonts w:eastAsiaTheme="minorHAnsi" w:cstheme="minorBidi"/>
          <w:szCs w:val="24"/>
          <w:lang w:val="en-US"/>
        </w:rPr>
        <w:t>Sanjeev Bikram Shah</w:t>
      </w:r>
    </w:p>
    <w:p w:rsidR="00AC1572" w:rsidRDefault="00AC1572" w:rsidP="008D6BDB">
      <w:pPr>
        <w:tabs>
          <w:tab w:val="left" w:pos="945"/>
        </w:tabs>
        <w:spacing w:line="240" w:lineRule="auto"/>
        <w:jc w:val="center"/>
        <w:rPr>
          <w:rFonts w:eastAsiaTheme="minorHAnsi" w:cstheme="minorBidi"/>
          <w:szCs w:val="24"/>
          <w:lang w:val="en-US"/>
        </w:rPr>
      </w:pPr>
    </w:p>
    <w:p w:rsidR="008D6BDB" w:rsidRPr="008D6BDB" w:rsidRDefault="008D6BDB" w:rsidP="008D6BDB">
      <w:pPr>
        <w:tabs>
          <w:tab w:val="left" w:pos="945"/>
        </w:tabs>
        <w:spacing w:line="240" w:lineRule="auto"/>
        <w:jc w:val="center"/>
        <w:rPr>
          <w:rFonts w:eastAsiaTheme="minorHAnsi" w:cstheme="minorBidi"/>
          <w:szCs w:val="24"/>
          <w:lang w:val="en-US"/>
        </w:rPr>
      </w:pPr>
    </w:p>
    <w:p w:rsidR="006D3739" w:rsidRPr="00FF4F54" w:rsidRDefault="006D3739" w:rsidP="006D3739">
      <w:pPr>
        <w:jc w:val="center"/>
      </w:pPr>
      <w:r w:rsidRPr="00FF4F54">
        <w:t>A THESIS</w:t>
      </w:r>
    </w:p>
    <w:p w:rsidR="006D3739" w:rsidRDefault="006D3739" w:rsidP="007634FA">
      <w:pPr>
        <w:jc w:val="center"/>
      </w:pPr>
      <w:r w:rsidRPr="00FF4F54">
        <w:t>SUBMITTED TO THE DEPARTMENT OF CIVIL ENGINEERING</w:t>
      </w:r>
      <w:r w:rsidR="007634FA">
        <w:t xml:space="preserve"> </w:t>
      </w:r>
      <w:r w:rsidRPr="00FF4F54">
        <w:t>IN PARTIAL FULFILLMENT OF THE REQUIREMENTS FOR THE DEGREE OF MASTER OF SCIENCE IN GEOTECHNICAL ENGINEEIRN</w:t>
      </w:r>
      <w:r w:rsidR="007634FA">
        <w:t>G</w:t>
      </w:r>
    </w:p>
    <w:p w:rsidR="00DA29C5" w:rsidRDefault="00DA29C5" w:rsidP="006D3739">
      <w:pPr>
        <w:jc w:val="center"/>
      </w:pPr>
    </w:p>
    <w:p w:rsidR="00DA29C5" w:rsidRPr="00FF4F54" w:rsidRDefault="00DA29C5" w:rsidP="006D3739">
      <w:pPr>
        <w:jc w:val="center"/>
      </w:pPr>
    </w:p>
    <w:p w:rsidR="006D3739" w:rsidRPr="00FF4F54" w:rsidRDefault="006D3739" w:rsidP="006D3739">
      <w:pPr>
        <w:jc w:val="center"/>
      </w:pPr>
      <w:r w:rsidRPr="00FF4F54">
        <w:t xml:space="preserve">DEPARTMENT OF CIVIL ENGINEERING </w:t>
      </w:r>
    </w:p>
    <w:p w:rsidR="006D3739" w:rsidRDefault="006D3739" w:rsidP="006D3739">
      <w:pPr>
        <w:jc w:val="center"/>
      </w:pPr>
      <w:r w:rsidRPr="00FF4F54">
        <w:t>LALITPUR, NEPAL</w:t>
      </w:r>
    </w:p>
    <w:p w:rsidR="00AC1572" w:rsidRDefault="00AC1572" w:rsidP="006D3739">
      <w:pPr>
        <w:jc w:val="center"/>
      </w:pPr>
    </w:p>
    <w:p w:rsidR="008D5E2D" w:rsidRPr="00FF4F54" w:rsidRDefault="008D5E2D" w:rsidP="006D3739">
      <w:pPr>
        <w:jc w:val="center"/>
      </w:pPr>
    </w:p>
    <w:p w:rsidR="002646E3" w:rsidRDefault="008D5E2D" w:rsidP="003846E9">
      <w:pPr>
        <w:jc w:val="center"/>
        <w:rPr>
          <w:rFonts w:cs="Times New Roman"/>
          <w:snapToGrid w:val="0"/>
          <w:szCs w:val="24"/>
        </w:rPr>
        <w:sectPr w:rsidR="002646E3" w:rsidSect="00991C72">
          <w:footerReference w:type="default" r:id="rId9"/>
          <w:type w:val="continuous"/>
          <w:pgSz w:w="11906" w:h="16838" w:code="9"/>
          <w:pgMar w:top="1440" w:right="1440" w:bottom="1440" w:left="2160" w:header="706" w:footer="1440" w:gutter="0"/>
          <w:pgNumType w:start="1"/>
          <w:cols w:space="708"/>
          <w:docGrid w:linePitch="360"/>
        </w:sectPr>
      </w:pPr>
      <w:r>
        <w:t>November, 2</w:t>
      </w:r>
      <w:r w:rsidR="005D33D9">
        <w:t>016</w:t>
      </w:r>
    </w:p>
    <w:p w:rsidR="00955759" w:rsidRDefault="00955759" w:rsidP="00CC6BF4">
      <w:pPr>
        <w:spacing w:before="0" w:after="0"/>
        <w:jc w:val="left"/>
        <w:rPr>
          <w:rFonts w:eastAsia="Times New Roman"/>
          <w:b/>
          <w:szCs w:val="24"/>
        </w:rPr>
      </w:pPr>
    </w:p>
    <w:p w:rsidR="00D2528A" w:rsidRPr="000558A6" w:rsidRDefault="00D2009F" w:rsidP="009F2976">
      <w:pPr>
        <w:pStyle w:val="Heading1"/>
        <w:jc w:val="center"/>
        <w:rPr>
          <w:snapToGrid w:val="0"/>
        </w:rPr>
      </w:pPr>
      <w:bookmarkStart w:id="0" w:name="_Toc403229468"/>
      <w:bookmarkStart w:id="1" w:name="_Toc467471530"/>
      <w:r w:rsidRPr="009F2976">
        <w:rPr>
          <w:szCs w:val="24"/>
        </w:rPr>
        <w:t>COPYRIGHT</w:t>
      </w:r>
      <w:bookmarkEnd w:id="0"/>
      <w:bookmarkEnd w:id="1"/>
    </w:p>
    <w:p w:rsidR="00A4739F" w:rsidRDefault="00A4739F" w:rsidP="006D3739">
      <w:pPr>
        <w:tabs>
          <w:tab w:val="left" w:pos="720"/>
          <w:tab w:val="left" w:pos="1440"/>
        </w:tabs>
        <w:spacing w:before="100" w:beforeAutospacing="1" w:after="100" w:afterAutospacing="1"/>
        <w:ind w:left="1440" w:hanging="720"/>
        <w:rPr>
          <w:snapToGrid w:val="0"/>
        </w:rPr>
      </w:pPr>
    </w:p>
    <w:p w:rsidR="003846E9" w:rsidRDefault="006D3739" w:rsidP="003846E9">
      <w:pPr>
        <w:rPr>
          <w:snapToGrid w:val="0"/>
        </w:rPr>
      </w:pPr>
      <w:r w:rsidRPr="00FF4F54">
        <w:rPr>
          <w:snapToGrid w:val="0"/>
        </w:rPr>
        <w:t>The author has agreed that the library, Department of Civil Engineering, I</w:t>
      </w:r>
      <w:r w:rsidR="00C8603A">
        <w:rPr>
          <w:snapToGrid w:val="0"/>
        </w:rPr>
        <w:t>nstitute of Engineering, Pulchowk Campus</w:t>
      </w:r>
      <w:r w:rsidRPr="00FF4F54">
        <w:rPr>
          <w:snapToGrid w:val="0"/>
        </w:rPr>
        <w:t>, may make this thesis f</w:t>
      </w:r>
      <w:r w:rsidR="003846E9">
        <w:rPr>
          <w:snapToGrid w:val="0"/>
        </w:rPr>
        <w:t>reely available for inspection. Moreover, the author has agreed that permission for extensive copying of this thesis for scholarly purpose may be granted by the professor(s) who supervised the work recorded herein or, in their absence, by the Head of the Department wherein the thesis was done. It is understood that the recognition will be given to the author of this thesis and</w:t>
      </w:r>
      <w:r w:rsidR="001039A8">
        <w:rPr>
          <w:snapToGrid w:val="0"/>
        </w:rPr>
        <w:t xml:space="preserve"> to the Department of Civil</w:t>
      </w:r>
      <w:r w:rsidR="003846E9">
        <w:rPr>
          <w:snapToGrid w:val="0"/>
        </w:rPr>
        <w:t xml:space="preserve"> Engineering, Pulchowk Campus, Institute of Engineering in any use of the material of this thesis. Copying or publication or the other use of this thesis for financial gain without approval of the Department of Civil Engineering, Pulchowk Campus, Institute of Engineering and author’s written permission is prohibited. Request for permission to copy or to make any other use of the material in this thesis in whole or in part should be addressed to:</w:t>
      </w:r>
    </w:p>
    <w:p w:rsidR="003846E9" w:rsidRPr="00FF4F54" w:rsidRDefault="003846E9" w:rsidP="006D3739">
      <w:pPr>
        <w:rPr>
          <w:snapToGrid w:val="0"/>
        </w:rPr>
      </w:pPr>
    </w:p>
    <w:p w:rsidR="003846E9" w:rsidRPr="003846E9" w:rsidRDefault="003846E9" w:rsidP="003846E9">
      <w:pPr>
        <w:tabs>
          <w:tab w:val="left" w:pos="0"/>
        </w:tabs>
        <w:spacing w:before="100" w:beforeAutospacing="1" w:after="100" w:afterAutospacing="1"/>
        <w:rPr>
          <w:rFonts w:cs="Times New Roman"/>
          <w:snapToGrid w:val="0"/>
        </w:rPr>
      </w:pPr>
    </w:p>
    <w:p w:rsidR="006D3739" w:rsidRPr="00FF4F54" w:rsidRDefault="006D3739" w:rsidP="006D3739">
      <w:pPr>
        <w:rPr>
          <w:snapToGrid w:val="0"/>
        </w:rPr>
      </w:pPr>
      <w:r w:rsidRPr="00FF4F54">
        <w:rPr>
          <w:snapToGrid w:val="0"/>
        </w:rPr>
        <w:t>Head of the Department</w:t>
      </w:r>
    </w:p>
    <w:p w:rsidR="006D3739" w:rsidRPr="00FF4F54" w:rsidRDefault="006D3739" w:rsidP="006D3739">
      <w:pPr>
        <w:rPr>
          <w:snapToGrid w:val="0"/>
        </w:rPr>
      </w:pPr>
      <w:r w:rsidRPr="00FF4F54">
        <w:rPr>
          <w:snapToGrid w:val="0"/>
        </w:rPr>
        <w:t>Department of Civil Engineering</w:t>
      </w:r>
    </w:p>
    <w:p w:rsidR="006D3739" w:rsidRPr="00FF4F54" w:rsidRDefault="006D3739" w:rsidP="006D3739">
      <w:pPr>
        <w:rPr>
          <w:snapToGrid w:val="0"/>
        </w:rPr>
      </w:pPr>
      <w:r w:rsidRPr="00FF4F54">
        <w:rPr>
          <w:snapToGrid w:val="0"/>
        </w:rPr>
        <w:t>Institute of Engineering,</w:t>
      </w:r>
    </w:p>
    <w:p w:rsidR="006D3739" w:rsidRPr="00FF4F54" w:rsidRDefault="00C8603A" w:rsidP="006D3739">
      <w:pPr>
        <w:rPr>
          <w:snapToGrid w:val="0"/>
        </w:rPr>
      </w:pPr>
      <w:r>
        <w:rPr>
          <w:snapToGrid w:val="0"/>
        </w:rPr>
        <w:t xml:space="preserve">Pulchowk Campus, </w:t>
      </w:r>
    </w:p>
    <w:p w:rsidR="006D3739" w:rsidRPr="00FF4F54" w:rsidRDefault="006D3739" w:rsidP="006D3739">
      <w:pPr>
        <w:rPr>
          <w:snapToGrid w:val="0"/>
        </w:rPr>
      </w:pPr>
      <w:r w:rsidRPr="00FF4F54">
        <w:rPr>
          <w:snapToGrid w:val="0"/>
        </w:rPr>
        <w:t>Lalitpur, Nepal.</w:t>
      </w:r>
    </w:p>
    <w:p w:rsidR="002E56CA" w:rsidRDefault="009F2976" w:rsidP="001C27C1">
      <w:pPr>
        <w:spacing w:before="0" w:after="0" w:line="240" w:lineRule="auto"/>
        <w:jc w:val="left"/>
        <w:rPr>
          <w:snapToGrid w:val="0"/>
        </w:rPr>
      </w:pPr>
      <w:bookmarkStart w:id="2" w:name="_Toc403220230"/>
      <w:r>
        <w:rPr>
          <w:snapToGrid w:val="0"/>
        </w:rPr>
        <w:br w:type="page"/>
      </w:r>
      <w:bookmarkEnd w:id="2"/>
    </w:p>
    <w:p w:rsidR="001C27C1" w:rsidRPr="001E49FD" w:rsidRDefault="001C27C1" w:rsidP="001E49FD">
      <w:pPr>
        <w:jc w:val="center"/>
        <w:rPr>
          <w:b/>
          <w:i/>
        </w:rPr>
      </w:pPr>
      <w:r w:rsidRPr="001E49FD">
        <w:rPr>
          <w:b/>
        </w:rPr>
        <w:lastRenderedPageBreak/>
        <w:t>TRIBHUVAN UNIVERSITY</w:t>
      </w:r>
    </w:p>
    <w:p w:rsidR="001C27C1" w:rsidRPr="001E49FD" w:rsidRDefault="001C27C1" w:rsidP="001E49FD">
      <w:pPr>
        <w:jc w:val="center"/>
        <w:rPr>
          <w:b/>
        </w:rPr>
      </w:pPr>
      <w:r w:rsidRPr="001E49FD">
        <w:rPr>
          <w:b/>
        </w:rPr>
        <w:t>INSTITUTE OF ENGINEERING</w:t>
      </w:r>
    </w:p>
    <w:p w:rsidR="001C27C1" w:rsidRPr="001E49FD" w:rsidRDefault="001C27C1" w:rsidP="001E49FD">
      <w:pPr>
        <w:jc w:val="center"/>
        <w:rPr>
          <w:rFonts w:cs="Times New Roman"/>
          <w:b/>
        </w:rPr>
      </w:pPr>
      <w:r w:rsidRPr="001E49FD">
        <w:rPr>
          <w:rFonts w:cs="Times New Roman"/>
          <w:b/>
        </w:rPr>
        <w:t>PULCHOWK CAMPUS</w:t>
      </w:r>
    </w:p>
    <w:p w:rsidR="001C27C1" w:rsidRPr="001E49FD" w:rsidRDefault="001C27C1" w:rsidP="001E49FD">
      <w:pPr>
        <w:jc w:val="center"/>
        <w:rPr>
          <w:rFonts w:cs="Times New Roman"/>
          <w:b/>
        </w:rPr>
      </w:pPr>
      <w:r w:rsidRPr="001E49FD">
        <w:rPr>
          <w:rFonts w:cs="Times New Roman"/>
          <w:b/>
        </w:rPr>
        <w:t>DEPARTMENT OF CIVIL ENGINEERING</w:t>
      </w:r>
    </w:p>
    <w:p w:rsidR="002E56CA" w:rsidRPr="00FF4F54" w:rsidRDefault="002E56CA" w:rsidP="001C27C1">
      <w:pPr>
        <w:spacing w:before="0"/>
        <w:jc w:val="center"/>
        <w:rPr>
          <w:rFonts w:cs="Times New Roman"/>
          <w:snapToGrid w:val="0"/>
        </w:rPr>
      </w:pPr>
    </w:p>
    <w:p w:rsidR="004F134F" w:rsidRPr="001E49FD" w:rsidRDefault="002E56CA" w:rsidP="001E49FD">
      <w:pPr>
        <w:rPr>
          <w:snapToGrid w:val="0"/>
        </w:rPr>
      </w:pPr>
      <w:r w:rsidRPr="00FF4F54">
        <w:t xml:space="preserve">The undersigned certify that they have read, and recommended to the Institute of Engineering for acceptance, a thesis entitled </w:t>
      </w:r>
      <w:r w:rsidR="00B91AE6">
        <w:rPr>
          <w:b/>
          <w:bCs/>
          <w:lang w:val="en-US"/>
        </w:rPr>
        <w:t>“Parametric Analysis Based Mitigation C</w:t>
      </w:r>
      <w:r w:rsidR="00954FCC">
        <w:rPr>
          <w:b/>
          <w:bCs/>
          <w:lang w:val="en-US"/>
        </w:rPr>
        <w:t>harts of Chure Landslides in Finite Element</w:t>
      </w:r>
      <w:r w:rsidR="00B91AE6">
        <w:rPr>
          <w:b/>
          <w:bCs/>
          <w:lang w:val="en-US"/>
        </w:rPr>
        <w:t xml:space="preserve"> F</w:t>
      </w:r>
      <w:r w:rsidR="00783ECC">
        <w:rPr>
          <w:b/>
          <w:bCs/>
          <w:lang w:val="en-US"/>
        </w:rPr>
        <w:t>ramework</w:t>
      </w:r>
      <w:r w:rsidRPr="000304D5">
        <w:rPr>
          <w:b/>
          <w:bCs/>
          <w:lang w:val="en-US"/>
        </w:rPr>
        <w:t>”</w:t>
      </w:r>
      <w:r w:rsidRPr="000304D5">
        <w:rPr>
          <w:lang w:val="en-US"/>
        </w:rPr>
        <w:t xml:space="preserve"> </w:t>
      </w:r>
      <w:r w:rsidRPr="00FF4F54">
        <w:rPr>
          <w:snapToGrid w:val="0"/>
        </w:rPr>
        <w:t xml:space="preserve">submitted by </w:t>
      </w:r>
      <w:r w:rsidR="00DA29C5" w:rsidRPr="009F2075">
        <w:rPr>
          <w:bCs/>
          <w:snapToGrid w:val="0"/>
        </w:rPr>
        <w:t>Sanjeev Bikram Shah</w:t>
      </w:r>
      <w:r w:rsidRPr="000304D5">
        <w:rPr>
          <w:b/>
          <w:bCs/>
          <w:snapToGrid w:val="0"/>
        </w:rPr>
        <w:t xml:space="preserve"> </w:t>
      </w:r>
      <w:r w:rsidR="00DA29C5">
        <w:rPr>
          <w:snapToGrid w:val="0"/>
        </w:rPr>
        <w:t>(070/MSG/817</w:t>
      </w:r>
      <w:r w:rsidRPr="00FF4F54">
        <w:rPr>
          <w:snapToGrid w:val="0"/>
        </w:rPr>
        <w:t xml:space="preserve">) in partial </w:t>
      </w:r>
      <w:r w:rsidR="00783ECC" w:rsidRPr="00FF4F54">
        <w:rPr>
          <w:snapToGrid w:val="0"/>
        </w:rPr>
        <w:t>fulfilment</w:t>
      </w:r>
      <w:r w:rsidRPr="00FF4F54">
        <w:rPr>
          <w:snapToGrid w:val="0"/>
        </w:rPr>
        <w:t xml:space="preserve"> of the requirements for the degree of Masters of Science in Geotechnical Engineering at Institute of Engineering, Tribhuvan University, Nepal.</w:t>
      </w:r>
    </w:p>
    <w:p w:rsidR="00A7412D" w:rsidRDefault="00A7412D" w:rsidP="001C4694">
      <w:pPr>
        <w:ind w:left="3420"/>
        <w:rPr>
          <w:snapToGrid w:val="0"/>
        </w:rPr>
      </w:pPr>
      <w:r>
        <w:rPr>
          <w:snapToGrid w:val="0"/>
        </w:rPr>
        <w:t>Supervisor :</w:t>
      </w:r>
      <w:r w:rsidR="003F6FCE">
        <w:rPr>
          <w:snapToGrid w:val="0"/>
        </w:rPr>
        <w:t>______________</w:t>
      </w:r>
      <w:r>
        <w:rPr>
          <w:snapToGrid w:val="0"/>
        </w:rPr>
        <w:t>__________</w:t>
      </w:r>
      <w:r w:rsidR="001C4694">
        <w:rPr>
          <w:snapToGrid w:val="0"/>
        </w:rPr>
        <w:t>___</w:t>
      </w:r>
      <w:r w:rsidR="003B0713">
        <w:rPr>
          <w:snapToGrid w:val="0"/>
        </w:rPr>
        <w:t>__</w:t>
      </w:r>
      <w:r w:rsidR="001C4694">
        <w:rPr>
          <w:snapToGrid w:val="0"/>
        </w:rPr>
        <w:t>_</w:t>
      </w:r>
    </w:p>
    <w:p w:rsidR="003F6FCE" w:rsidRPr="00A7412D" w:rsidRDefault="003F6FCE" w:rsidP="001C4694">
      <w:pPr>
        <w:spacing w:line="276" w:lineRule="auto"/>
        <w:ind w:left="3420"/>
        <w:rPr>
          <w:snapToGrid w:val="0"/>
        </w:rPr>
      </w:pPr>
      <w:r w:rsidRPr="00FF4F54">
        <w:t>Dr. Ram Chandra Tiwari</w:t>
      </w:r>
    </w:p>
    <w:p w:rsidR="003F6FCE" w:rsidRPr="00FF4F54" w:rsidRDefault="003F6FCE" w:rsidP="001C4694">
      <w:pPr>
        <w:spacing w:after="0" w:line="276" w:lineRule="auto"/>
        <w:ind w:left="3420"/>
      </w:pPr>
      <w:r w:rsidRPr="00FF4F54">
        <w:t xml:space="preserve">Lecturer </w:t>
      </w:r>
    </w:p>
    <w:p w:rsidR="003F6FCE" w:rsidRPr="00FF4F54" w:rsidRDefault="003F6FCE" w:rsidP="001C4694">
      <w:pPr>
        <w:spacing w:after="0" w:line="276" w:lineRule="auto"/>
        <w:ind w:left="3420"/>
        <w:rPr>
          <w:rFonts w:cs="Times New Roman"/>
          <w:snapToGrid w:val="0"/>
        </w:rPr>
      </w:pPr>
      <w:r w:rsidRPr="00FF4F54">
        <w:rPr>
          <w:rFonts w:cs="Times New Roman"/>
          <w:snapToGrid w:val="0"/>
        </w:rPr>
        <w:t xml:space="preserve">M.Sc. Programme in Geotechnical Engineering                                      </w:t>
      </w:r>
    </w:p>
    <w:p w:rsidR="003F6FCE" w:rsidRDefault="003F6FCE" w:rsidP="001C4694">
      <w:pPr>
        <w:spacing w:line="276" w:lineRule="auto"/>
        <w:ind w:left="3420"/>
        <w:rPr>
          <w:rFonts w:cs="Times New Roman"/>
          <w:snapToGrid w:val="0"/>
        </w:rPr>
      </w:pPr>
      <w:r w:rsidRPr="00FF4F54">
        <w:rPr>
          <w:rFonts w:cs="Times New Roman"/>
          <w:snapToGrid w:val="0"/>
        </w:rPr>
        <w:t>Department of Civil Engineering</w:t>
      </w:r>
    </w:p>
    <w:p w:rsidR="008D1AC6" w:rsidRPr="004F134F" w:rsidRDefault="008D1AC6" w:rsidP="001C4694">
      <w:pPr>
        <w:spacing w:line="276" w:lineRule="auto"/>
        <w:ind w:left="3420"/>
        <w:rPr>
          <w:snapToGrid w:val="0"/>
        </w:rPr>
      </w:pPr>
    </w:p>
    <w:p w:rsidR="008D1AC6" w:rsidRDefault="004C5E53" w:rsidP="001C4694">
      <w:pPr>
        <w:ind w:left="3420"/>
        <w:rPr>
          <w:snapToGrid w:val="0"/>
        </w:rPr>
      </w:pPr>
      <w:r>
        <w:rPr>
          <w:snapToGrid w:val="0"/>
        </w:rPr>
        <w:t>External S</w:t>
      </w:r>
      <w:r w:rsidR="008D1AC6">
        <w:rPr>
          <w:snapToGrid w:val="0"/>
        </w:rPr>
        <w:t>upervisor:______________________</w:t>
      </w:r>
      <w:r w:rsidR="003B0713">
        <w:rPr>
          <w:snapToGrid w:val="0"/>
        </w:rPr>
        <w:t>__</w:t>
      </w:r>
      <w:r w:rsidR="003B0713" w:rsidRPr="003B0713">
        <w:rPr>
          <w:snapToGrid w:val="0"/>
        </w:rPr>
        <w:t xml:space="preserve"> </w:t>
      </w:r>
    </w:p>
    <w:p w:rsidR="008D1AC6" w:rsidRDefault="008D1AC6" w:rsidP="001C4694">
      <w:pPr>
        <w:spacing w:line="276" w:lineRule="auto"/>
        <w:ind w:left="3420"/>
        <w:rPr>
          <w:snapToGrid w:val="0"/>
        </w:rPr>
      </w:pPr>
      <w:r>
        <w:rPr>
          <w:snapToGrid w:val="0"/>
        </w:rPr>
        <w:t>Prof. Dr. Akkal Bahadur Singh</w:t>
      </w:r>
    </w:p>
    <w:p w:rsidR="008D1AC6" w:rsidRPr="00FF4F54" w:rsidRDefault="008D1AC6" w:rsidP="001C4694">
      <w:pPr>
        <w:spacing w:after="0" w:line="276" w:lineRule="auto"/>
        <w:ind w:left="3420"/>
        <w:rPr>
          <w:rFonts w:cs="Times New Roman"/>
          <w:snapToGrid w:val="0"/>
        </w:rPr>
      </w:pPr>
      <w:r w:rsidRPr="00FF4F54">
        <w:rPr>
          <w:rFonts w:cs="Times New Roman"/>
          <w:snapToGrid w:val="0"/>
        </w:rPr>
        <w:t xml:space="preserve">M.Sc. Programme in Geotechnical Engineering                                      </w:t>
      </w:r>
    </w:p>
    <w:p w:rsidR="008D1AC6" w:rsidRPr="008D1AC6" w:rsidRDefault="008D1AC6" w:rsidP="001C4694">
      <w:pPr>
        <w:spacing w:line="276" w:lineRule="auto"/>
        <w:ind w:left="3420"/>
        <w:rPr>
          <w:rFonts w:cs="Times New Roman"/>
          <w:snapToGrid w:val="0"/>
        </w:rPr>
      </w:pPr>
      <w:r w:rsidRPr="00FF4F54">
        <w:rPr>
          <w:rFonts w:cs="Times New Roman"/>
          <w:snapToGrid w:val="0"/>
        </w:rPr>
        <w:t>Department of Civil Engineering</w:t>
      </w:r>
    </w:p>
    <w:p w:rsidR="00A7412D" w:rsidRDefault="00A7412D" w:rsidP="001C4694">
      <w:pPr>
        <w:ind w:left="3420"/>
        <w:rPr>
          <w:snapToGrid w:val="0"/>
        </w:rPr>
      </w:pPr>
    </w:p>
    <w:p w:rsidR="002A7E97" w:rsidRDefault="002D5C55" w:rsidP="003B0713">
      <w:pPr>
        <w:ind w:left="3420"/>
        <w:rPr>
          <w:snapToGrid w:val="0"/>
        </w:rPr>
      </w:pPr>
      <w:r>
        <w:rPr>
          <w:snapToGrid w:val="0"/>
        </w:rPr>
        <w:t>Program Coordinator</w:t>
      </w:r>
      <w:r w:rsidR="001C4694">
        <w:rPr>
          <w:snapToGrid w:val="0"/>
        </w:rPr>
        <w:t>/</w:t>
      </w:r>
      <w:r w:rsidR="004C5E53">
        <w:rPr>
          <w:snapToGrid w:val="0"/>
        </w:rPr>
        <w:t xml:space="preserve"> Supervisor:</w:t>
      </w:r>
      <w:r w:rsidR="001C4694">
        <w:rPr>
          <w:snapToGrid w:val="0"/>
        </w:rPr>
        <w:t>___________</w:t>
      </w:r>
      <w:r w:rsidR="003B0713">
        <w:rPr>
          <w:snapToGrid w:val="0"/>
        </w:rPr>
        <w:t>__</w:t>
      </w:r>
    </w:p>
    <w:p w:rsidR="00A7412D" w:rsidRDefault="002A7E97" w:rsidP="001C4694">
      <w:pPr>
        <w:spacing w:line="276" w:lineRule="auto"/>
        <w:ind w:left="3420"/>
        <w:rPr>
          <w:snapToGrid w:val="0"/>
        </w:rPr>
      </w:pPr>
      <w:r>
        <w:rPr>
          <w:snapToGrid w:val="0"/>
        </w:rPr>
        <w:t>Dr. Indra Pras</w:t>
      </w:r>
      <w:r w:rsidR="002D5C55">
        <w:rPr>
          <w:snapToGrid w:val="0"/>
        </w:rPr>
        <w:t>ad Acharya</w:t>
      </w:r>
    </w:p>
    <w:p w:rsidR="002D5C55" w:rsidRDefault="00783ECC" w:rsidP="001C4694">
      <w:pPr>
        <w:spacing w:line="276" w:lineRule="auto"/>
        <w:ind w:left="3420"/>
        <w:rPr>
          <w:snapToGrid w:val="0"/>
        </w:rPr>
      </w:pPr>
      <w:r>
        <w:rPr>
          <w:snapToGrid w:val="0"/>
        </w:rPr>
        <w:t>Lecturer</w:t>
      </w:r>
    </w:p>
    <w:p w:rsidR="00A7412D" w:rsidRPr="00FF4F54" w:rsidRDefault="00A7412D" w:rsidP="001C4694">
      <w:pPr>
        <w:spacing w:after="0" w:line="276" w:lineRule="auto"/>
        <w:ind w:left="3420"/>
        <w:rPr>
          <w:rFonts w:cs="Times New Roman"/>
          <w:snapToGrid w:val="0"/>
        </w:rPr>
      </w:pPr>
      <w:r w:rsidRPr="00FF4F54">
        <w:rPr>
          <w:rFonts w:cs="Times New Roman"/>
          <w:snapToGrid w:val="0"/>
        </w:rPr>
        <w:t xml:space="preserve">M.Sc. Programme in Geotechnical Engineering                                      </w:t>
      </w:r>
    </w:p>
    <w:p w:rsidR="00A7412D" w:rsidRDefault="00A7412D" w:rsidP="001C4694">
      <w:pPr>
        <w:spacing w:line="276" w:lineRule="auto"/>
        <w:ind w:left="3420"/>
        <w:rPr>
          <w:rFonts w:cs="Times New Roman"/>
          <w:snapToGrid w:val="0"/>
        </w:rPr>
      </w:pPr>
      <w:r w:rsidRPr="00FF4F54">
        <w:rPr>
          <w:rFonts w:cs="Times New Roman"/>
          <w:snapToGrid w:val="0"/>
        </w:rPr>
        <w:t>Department of Civil Engineering</w:t>
      </w:r>
    </w:p>
    <w:p w:rsidR="003F6FCE" w:rsidRDefault="00C8603A" w:rsidP="001C4694">
      <w:pPr>
        <w:ind w:left="3420"/>
        <w:rPr>
          <w:snapToGrid w:val="0"/>
        </w:rPr>
      </w:pPr>
      <w:r>
        <w:rPr>
          <w:rFonts w:cs="Times New Roman"/>
          <w:snapToGrid w:val="0"/>
        </w:rPr>
        <w:t>Pulchowk Campus</w:t>
      </w:r>
      <w:r w:rsidR="002D5C55">
        <w:rPr>
          <w:rFonts w:cs="Times New Roman"/>
          <w:snapToGrid w:val="0"/>
        </w:rPr>
        <w:t>, La</w:t>
      </w:r>
      <w:r w:rsidR="002D5C55">
        <w:rPr>
          <w:snapToGrid w:val="0"/>
        </w:rPr>
        <w:t>litpur, Nepal</w:t>
      </w:r>
    </w:p>
    <w:p w:rsidR="003F6FCE" w:rsidRDefault="002D5C55" w:rsidP="001C4694">
      <w:pPr>
        <w:ind w:left="3420"/>
        <w:rPr>
          <w:snapToGrid w:val="0"/>
        </w:rPr>
      </w:pPr>
      <w:r>
        <w:rPr>
          <w:snapToGrid w:val="0"/>
        </w:rPr>
        <w:t>November, 2016</w:t>
      </w:r>
    </w:p>
    <w:p w:rsidR="00975218" w:rsidRPr="008D1AC6" w:rsidRDefault="00975218" w:rsidP="008D1AC6">
      <w:pPr>
        <w:pStyle w:val="Heading1"/>
        <w:jc w:val="center"/>
        <w:rPr>
          <w:snapToGrid w:val="0"/>
        </w:rPr>
      </w:pPr>
      <w:bookmarkStart w:id="3" w:name="_Toc403229476"/>
      <w:bookmarkStart w:id="4" w:name="_Toc403229471"/>
      <w:bookmarkStart w:id="5" w:name="_Toc467471531"/>
      <w:r w:rsidRPr="000558A6">
        <w:rPr>
          <w:snapToGrid w:val="0"/>
        </w:rPr>
        <w:lastRenderedPageBreak/>
        <w:t>ABSTRACT</w:t>
      </w:r>
      <w:bookmarkEnd w:id="3"/>
      <w:bookmarkEnd w:id="5"/>
    </w:p>
    <w:p w:rsidR="00975218" w:rsidRDefault="00975218" w:rsidP="00975218">
      <w:pPr>
        <w:rPr>
          <w:color w:val="000000" w:themeColor="text1"/>
        </w:rPr>
      </w:pPr>
    </w:p>
    <w:p w:rsidR="005C3371" w:rsidRPr="009A359C" w:rsidRDefault="005C3371" w:rsidP="005C3371">
      <w:pPr>
        <w:rPr>
          <w:rFonts w:cs="Times New Roman"/>
          <w:color w:val="FF0000"/>
        </w:rPr>
      </w:pPr>
      <w:r>
        <w:t xml:space="preserve">Chure region which lies south to main boundary thrust consists of large number of landslides and site specific analysis of each landslides is practically not possible. Hence the general form of solution is essential to address landslide mitigation in Chure region. </w:t>
      </w:r>
      <w:r w:rsidRPr="003A2196">
        <w:t>Chure l</w:t>
      </w:r>
      <w:r>
        <w:t>andslides mitigation models have been</w:t>
      </w:r>
      <w:r w:rsidRPr="003A2196">
        <w:t xml:space="preserve"> prepared in finite element framework. Finite element method which </w:t>
      </w:r>
      <w:r>
        <w:t>computes</w:t>
      </w:r>
      <w:r w:rsidRPr="003A2196">
        <w:t xml:space="preserve"> the strain and deformation of the elements by strain reduction technique has been used. Mitigation measures have been proposed in the forms of specific and general solutions. General mitigating charts have been developed with </w:t>
      </w:r>
      <w:r>
        <w:t>the model geometry proposed by</w:t>
      </w:r>
      <w:r w:rsidRPr="003A2196">
        <w:t xml:space="preserve"> Tiwari et al. (2013) and variations have been made in the cohesion, frictional angle and angle of slope in the soil ranges found in Chure</w:t>
      </w:r>
      <w:r>
        <w:t xml:space="preserve"> landslide</w:t>
      </w:r>
      <w:r w:rsidRPr="003A2196">
        <w:t xml:space="preserve"> region. In addition, the general solution includes </w:t>
      </w:r>
      <w:r w:rsidRPr="003A2196">
        <w:rPr>
          <w:rFonts w:cs="Times New Roman"/>
        </w:rPr>
        <w:t>vegetation effect of effective root depth 1m and 2m along with retaining wall and slope modification have be</w:t>
      </w:r>
      <w:r>
        <w:rPr>
          <w:rFonts w:cs="Times New Roman"/>
        </w:rPr>
        <w:t>en made in different soil slope condition</w:t>
      </w:r>
      <w:r w:rsidRPr="003A2196">
        <w:rPr>
          <w:rFonts w:cs="Times New Roman"/>
        </w:rPr>
        <w:t xml:space="preserve"> (dry, ground water table at surface, at 2m and 4m below the surface</w:t>
      </w:r>
      <w:r>
        <w:rPr>
          <w:rFonts w:cs="Times New Roman"/>
        </w:rPr>
        <w:t>)</w:t>
      </w:r>
      <w:r w:rsidRPr="003A2196">
        <w:t>. Athuwa khola and Ahale landslide</w:t>
      </w:r>
      <w:r>
        <w:t>s</w:t>
      </w:r>
      <w:r w:rsidRPr="003A2196">
        <w:t xml:space="preserve"> of Sindhuli District have been selected as the site specific solutions to validate the Chure mitigation models for general solutions. It has been found that the charts holds good for all </w:t>
      </w:r>
      <w:r>
        <w:t xml:space="preserve">slope and soil slope conditions. </w:t>
      </w:r>
      <w:r w:rsidRPr="003A2196">
        <w:t>Thus, general solutions can be employed to explore the quick mitigation measures of Chure landslides</w:t>
      </w:r>
      <w:r>
        <w:rPr>
          <w:color w:val="FF0000"/>
        </w:rPr>
        <w:t xml:space="preserve">.  </w:t>
      </w:r>
      <w:bookmarkStart w:id="6" w:name="_GoBack"/>
      <w:bookmarkEnd w:id="6"/>
    </w:p>
    <w:p w:rsidR="005C3371" w:rsidRDefault="005C3371" w:rsidP="005C3371"/>
    <w:p w:rsidR="00975218" w:rsidRDefault="00975218" w:rsidP="00975218">
      <w:pPr>
        <w:spacing w:before="0" w:after="0"/>
        <w:rPr>
          <w:szCs w:val="24"/>
        </w:rPr>
      </w:pPr>
    </w:p>
    <w:p w:rsidR="00975218" w:rsidRDefault="00975218">
      <w:pPr>
        <w:spacing w:before="0" w:after="0" w:line="240" w:lineRule="auto"/>
        <w:jc w:val="left"/>
        <w:rPr>
          <w:rFonts w:eastAsia="Times New Roman"/>
          <w:b/>
          <w:szCs w:val="32"/>
        </w:rPr>
      </w:pPr>
      <w:r>
        <w:br w:type="page"/>
      </w:r>
    </w:p>
    <w:p w:rsidR="00E46FBA" w:rsidRPr="0091261B" w:rsidRDefault="004F7BB0" w:rsidP="00CC6BF4">
      <w:pPr>
        <w:pStyle w:val="Heading1"/>
        <w:spacing w:line="360" w:lineRule="auto"/>
        <w:jc w:val="center"/>
        <w:rPr>
          <w:snapToGrid w:val="0"/>
        </w:rPr>
      </w:pPr>
      <w:bookmarkStart w:id="7" w:name="_Toc467471532"/>
      <w:r w:rsidRPr="00CA4544">
        <w:lastRenderedPageBreak/>
        <w:t>ACKNOWLEDGEMENT</w:t>
      </w:r>
      <w:bookmarkEnd w:id="4"/>
      <w:bookmarkEnd w:id="7"/>
    </w:p>
    <w:p w:rsidR="002E56CA" w:rsidRPr="00FF4F54" w:rsidRDefault="002E56CA" w:rsidP="002E56CA">
      <w:pPr>
        <w:autoSpaceDE w:val="0"/>
        <w:autoSpaceDN w:val="0"/>
        <w:adjustRightInd w:val="0"/>
        <w:rPr>
          <w:rFonts w:cs="Times New Roman"/>
        </w:rPr>
      </w:pPr>
      <w:r w:rsidRPr="00FF4F54">
        <w:rPr>
          <w:rFonts w:cs="Times New Roman"/>
        </w:rPr>
        <w:t>My most sincere app</w:t>
      </w:r>
      <w:r w:rsidR="00F109DE">
        <w:rPr>
          <w:rFonts w:cs="Times New Roman"/>
        </w:rPr>
        <w:t>reciation goes to my supervisor</w:t>
      </w:r>
      <w:r w:rsidR="00E47CED">
        <w:rPr>
          <w:rFonts w:cs="Times New Roman"/>
        </w:rPr>
        <w:t>s</w:t>
      </w:r>
      <w:r w:rsidR="00F109DE">
        <w:rPr>
          <w:rFonts w:cs="Times New Roman"/>
        </w:rPr>
        <w:t xml:space="preserve"> </w:t>
      </w:r>
      <w:r w:rsidRPr="00FF4F54">
        <w:rPr>
          <w:rFonts w:cs="Times New Roman"/>
        </w:rPr>
        <w:t>Dr. Ram Chandra Tiwar</w:t>
      </w:r>
      <w:r w:rsidR="00F109DE">
        <w:rPr>
          <w:rFonts w:cs="Times New Roman"/>
        </w:rPr>
        <w:t>i</w:t>
      </w:r>
      <w:r w:rsidR="00E47CED">
        <w:rPr>
          <w:rFonts w:cs="Times New Roman"/>
        </w:rPr>
        <w:t xml:space="preserve"> and Dr. Indra Prasad Acharya</w:t>
      </w:r>
      <w:r w:rsidR="00F109DE">
        <w:rPr>
          <w:rFonts w:cs="Times New Roman"/>
        </w:rPr>
        <w:t>. I am greatly indebted to</w:t>
      </w:r>
      <w:r w:rsidR="00E47CED">
        <w:rPr>
          <w:rFonts w:cs="Times New Roman"/>
        </w:rPr>
        <w:t xml:space="preserve"> them for their</w:t>
      </w:r>
      <w:r w:rsidRPr="00FF4F54">
        <w:rPr>
          <w:rFonts w:cs="Times New Roman"/>
        </w:rPr>
        <w:t xml:space="preserve"> valuable advice</w:t>
      </w:r>
      <w:r w:rsidR="00E47CED">
        <w:rPr>
          <w:rFonts w:cs="Times New Roman"/>
        </w:rPr>
        <w:t>s</w:t>
      </w:r>
      <w:r w:rsidRPr="00FF4F54">
        <w:rPr>
          <w:rFonts w:cs="Times New Roman"/>
        </w:rPr>
        <w:t xml:space="preserve"> and incredible support throughout my stay at Pulchowk Campus an</w:t>
      </w:r>
      <w:r w:rsidR="00AA7F8A">
        <w:rPr>
          <w:rFonts w:cs="Times New Roman"/>
        </w:rPr>
        <w:t>d during this study</w:t>
      </w:r>
      <w:r w:rsidRPr="00FF4F54">
        <w:rPr>
          <w:rFonts w:cs="Times New Roman"/>
        </w:rPr>
        <w:t>.</w:t>
      </w:r>
    </w:p>
    <w:p w:rsidR="002E56CA" w:rsidRPr="00FF4F54" w:rsidRDefault="002E56CA" w:rsidP="002E56CA">
      <w:r w:rsidRPr="00FF4F54">
        <w:t>I am thankful to Department of Civil Engineering, Pulchowk Campus, and Staff of M.Sc. Program in Geotechnical Engineering for their support throughout my thesis work. I am also thankful to my colleagues from Geotechnical for their ideas and encouragement to successfully complete this work.</w:t>
      </w:r>
    </w:p>
    <w:p w:rsidR="002E56CA" w:rsidRPr="00FF4F54" w:rsidRDefault="002E56CA" w:rsidP="002E56CA">
      <w:r w:rsidRPr="00FF4F54">
        <w:t xml:space="preserve">In addition, I would like to thank all the staff of Central Material Testing Laboratory (CMTL) of Central Campus, Pulchowk, </w:t>
      </w:r>
      <w:r w:rsidR="0026606E" w:rsidRPr="00FF4F54">
        <w:t>and Lalitpur</w:t>
      </w:r>
      <w:r w:rsidRPr="00FF4F54">
        <w:t>, Nepal for helping me in carrying out my experimental study.</w:t>
      </w:r>
    </w:p>
    <w:p w:rsidR="002E56CA" w:rsidRPr="00FF4F54" w:rsidRDefault="002E56CA" w:rsidP="002E56CA">
      <w:r w:rsidRPr="00FF4F54">
        <w:t>I would like to extend further thanks to all individuals for their direct and indirect help.</w:t>
      </w:r>
    </w:p>
    <w:p w:rsidR="008C5F04" w:rsidRDefault="002E56CA" w:rsidP="00CC6BF4">
      <w:r w:rsidRPr="00FF4F54">
        <w:t>At Last but not the least, I am grateful to my parents for their endless support and encouragement during my entire thesis study period. I owe all that I have accomplished up to this point of my life to them.</w:t>
      </w:r>
    </w:p>
    <w:p w:rsidR="007147FF" w:rsidRDefault="007147FF" w:rsidP="00CC6BF4">
      <w:pPr>
        <w:rPr>
          <w:rFonts w:cs="Times New Roman"/>
          <w:szCs w:val="24"/>
        </w:rPr>
      </w:pPr>
    </w:p>
    <w:p w:rsidR="008C5F04" w:rsidRDefault="008C5F04" w:rsidP="00CC6BF4">
      <w:pPr>
        <w:rPr>
          <w:rFonts w:cs="Times New Roman"/>
          <w:szCs w:val="24"/>
        </w:rPr>
      </w:pPr>
    </w:p>
    <w:p w:rsidR="008C5F04" w:rsidRDefault="00F109DE" w:rsidP="00CC6BF4">
      <w:pPr>
        <w:rPr>
          <w:rFonts w:cs="Times New Roman"/>
          <w:szCs w:val="24"/>
        </w:rPr>
      </w:pPr>
      <w:r>
        <w:rPr>
          <w:rFonts w:cs="Times New Roman"/>
          <w:szCs w:val="24"/>
        </w:rPr>
        <w:t>Sanjeev Bikram Shah</w:t>
      </w:r>
    </w:p>
    <w:p w:rsidR="008C5F04" w:rsidRDefault="00F109DE" w:rsidP="00CC6BF4">
      <w:pPr>
        <w:rPr>
          <w:rFonts w:cs="Times New Roman"/>
          <w:szCs w:val="24"/>
        </w:rPr>
      </w:pPr>
      <w:r>
        <w:rPr>
          <w:rFonts w:cs="Times New Roman"/>
          <w:szCs w:val="24"/>
        </w:rPr>
        <w:t>070/MSG/817</w:t>
      </w:r>
    </w:p>
    <w:p w:rsidR="008C5F04" w:rsidRDefault="00685270" w:rsidP="00CC6BF4">
      <w:pPr>
        <w:rPr>
          <w:rFonts w:cs="Times New Roman"/>
          <w:szCs w:val="24"/>
        </w:rPr>
      </w:pPr>
      <w:r>
        <w:rPr>
          <w:rFonts w:cs="Times New Roman"/>
          <w:szCs w:val="24"/>
        </w:rPr>
        <w:t>Nov</w:t>
      </w:r>
      <w:r w:rsidR="008C5F04">
        <w:rPr>
          <w:rFonts w:cs="Times New Roman"/>
          <w:szCs w:val="24"/>
        </w:rPr>
        <w:t>ember,</w:t>
      </w:r>
      <w:r>
        <w:rPr>
          <w:rFonts w:cs="Times New Roman"/>
          <w:szCs w:val="24"/>
        </w:rPr>
        <w:t xml:space="preserve"> </w:t>
      </w:r>
      <w:r w:rsidR="00F109DE">
        <w:rPr>
          <w:rFonts w:cs="Times New Roman"/>
          <w:szCs w:val="24"/>
        </w:rPr>
        <w:t>2016</w:t>
      </w:r>
    </w:p>
    <w:p w:rsidR="00D2528A" w:rsidRPr="000558A6" w:rsidRDefault="00D2528A" w:rsidP="00CC6BF4">
      <w:pPr>
        <w:spacing w:before="0" w:after="0"/>
        <w:rPr>
          <w:rFonts w:cs="Times New Roman"/>
          <w:snapToGrid w:val="0"/>
          <w:szCs w:val="24"/>
        </w:rPr>
      </w:pPr>
    </w:p>
    <w:p w:rsidR="001924AB" w:rsidRDefault="001924AB" w:rsidP="001924AB">
      <w:pPr>
        <w:spacing w:before="0" w:after="0"/>
        <w:jc w:val="left"/>
        <w:rPr>
          <w:noProof/>
        </w:rPr>
      </w:pPr>
    </w:p>
    <w:p w:rsidR="001924AB" w:rsidRDefault="00A051C5" w:rsidP="001924AB">
      <w:pPr>
        <w:spacing w:before="0" w:after="0"/>
        <w:jc w:val="left"/>
        <w:rPr>
          <w:noProof/>
        </w:rPr>
      </w:pPr>
      <w:r>
        <w:rPr>
          <w:noProof/>
        </w:rPr>
        <w:br w:type="page"/>
      </w:r>
      <w:bookmarkStart w:id="8" w:name="_Toc403229473"/>
    </w:p>
    <w:p w:rsidR="00EF469C" w:rsidRDefault="00EF469C" w:rsidP="00EF469C">
      <w:pPr>
        <w:pStyle w:val="Heading1"/>
        <w:jc w:val="center"/>
        <w:rPr>
          <w:rFonts w:eastAsia="Calibri"/>
        </w:rPr>
      </w:pPr>
      <w:bookmarkStart w:id="9" w:name="_Toc467471533"/>
      <w:r>
        <w:rPr>
          <w:rFonts w:eastAsia="Calibri"/>
        </w:rPr>
        <w:lastRenderedPageBreak/>
        <w:t>TABLE OF CONTENTS</w:t>
      </w:r>
      <w:bookmarkEnd w:id="9"/>
    </w:p>
    <w:sdt>
      <w:sdtPr>
        <w:rPr>
          <w:rFonts w:ascii="Times New Roman" w:eastAsia="Calibri" w:hAnsi="Times New Roman"/>
          <w:color w:val="auto"/>
          <w:szCs w:val="22"/>
          <w:lang w:val="en-IN"/>
        </w:rPr>
        <w:id w:val="778921472"/>
        <w:docPartObj>
          <w:docPartGallery w:val="Table of Contents"/>
          <w:docPartUnique/>
        </w:docPartObj>
      </w:sdtPr>
      <w:sdtContent>
        <w:p w:rsidR="001924AB" w:rsidRDefault="001924AB" w:rsidP="00EF469C">
          <w:pPr>
            <w:pStyle w:val="TOCHeading"/>
            <w:spacing w:line="276" w:lineRule="auto"/>
            <w:jc w:val="left"/>
          </w:pPr>
        </w:p>
        <w:p w:rsidR="008065B4" w:rsidRDefault="00B61446">
          <w:pPr>
            <w:pStyle w:val="TOC1"/>
            <w:rPr>
              <w:rFonts w:asciiTheme="minorHAnsi" w:eastAsiaTheme="minorEastAsia" w:hAnsiTheme="minorHAnsi" w:cstheme="minorBidi"/>
              <w:noProof/>
              <w:sz w:val="22"/>
              <w:lang w:val="en-US"/>
            </w:rPr>
          </w:pPr>
          <w:r>
            <w:fldChar w:fldCharType="begin"/>
          </w:r>
          <w:r w:rsidR="001924AB">
            <w:instrText xml:space="preserve"> TOC \o "1-3" \h \z \u </w:instrText>
          </w:r>
          <w:r>
            <w:fldChar w:fldCharType="separate"/>
          </w:r>
          <w:hyperlink w:anchor="_Toc467471530" w:history="1">
            <w:r w:rsidR="008065B4" w:rsidRPr="00D4479B">
              <w:rPr>
                <w:rStyle w:val="Hyperlink"/>
                <w:noProof/>
              </w:rPr>
              <w:t>COPYRIGHT</w:t>
            </w:r>
            <w:r w:rsidR="008065B4">
              <w:rPr>
                <w:noProof/>
                <w:webHidden/>
              </w:rPr>
              <w:tab/>
            </w:r>
            <w:r w:rsidR="008065B4">
              <w:rPr>
                <w:noProof/>
                <w:webHidden/>
              </w:rPr>
              <w:fldChar w:fldCharType="begin"/>
            </w:r>
            <w:r w:rsidR="008065B4">
              <w:rPr>
                <w:noProof/>
                <w:webHidden/>
              </w:rPr>
              <w:instrText xml:space="preserve"> PAGEREF _Toc467471530 \h </w:instrText>
            </w:r>
            <w:r w:rsidR="008065B4">
              <w:rPr>
                <w:noProof/>
                <w:webHidden/>
              </w:rPr>
            </w:r>
            <w:r w:rsidR="008065B4">
              <w:rPr>
                <w:noProof/>
                <w:webHidden/>
              </w:rPr>
              <w:fldChar w:fldCharType="separate"/>
            </w:r>
            <w:r w:rsidR="008065B4">
              <w:rPr>
                <w:noProof/>
                <w:webHidden/>
              </w:rPr>
              <w:t>ii</w:t>
            </w:r>
            <w:r w:rsidR="008065B4">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31" w:history="1">
            <w:r w:rsidRPr="00D4479B">
              <w:rPr>
                <w:rStyle w:val="Hyperlink"/>
                <w:noProof/>
                <w:snapToGrid w:val="0"/>
              </w:rPr>
              <w:t>ABSTRACT</w:t>
            </w:r>
            <w:r>
              <w:rPr>
                <w:noProof/>
                <w:webHidden/>
              </w:rPr>
              <w:tab/>
            </w:r>
            <w:r>
              <w:rPr>
                <w:noProof/>
                <w:webHidden/>
              </w:rPr>
              <w:fldChar w:fldCharType="begin"/>
            </w:r>
            <w:r>
              <w:rPr>
                <w:noProof/>
                <w:webHidden/>
              </w:rPr>
              <w:instrText xml:space="preserve"> PAGEREF _Toc467471531 \h </w:instrText>
            </w:r>
            <w:r>
              <w:rPr>
                <w:noProof/>
                <w:webHidden/>
              </w:rPr>
            </w:r>
            <w:r>
              <w:rPr>
                <w:noProof/>
                <w:webHidden/>
              </w:rPr>
              <w:fldChar w:fldCharType="separate"/>
            </w:r>
            <w:r>
              <w:rPr>
                <w:noProof/>
                <w:webHidden/>
              </w:rPr>
              <w:t>iv</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32" w:history="1">
            <w:r w:rsidRPr="00D4479B">
              <w:rPr>
                <w:rStyle w:val="Hyperlink"/>
                <w:noProof/>
              </w:rPr>
              <w:t>ACKNOWLEDGEMENT</w:t>
            </w:r>
            <w:r>
              <w:rPr>
                <w:noProof/>
                <w:webHidden/>
              </w:rPr>
              <w:tab/>
            </w:r>
            <w:r>
              <w:rPr>
                <w:noProof/>
                <w:webHidden/>
              </w:rPr>
              <w:fldChar w:fldCharType="begin"/>
            </w:r>
            <w:r>
              <w:rPr>
                <w:noProof/>
                <w:webHidden/>
              </w:rPr>
              <w:instrText xml:space="preserve"> PAGEREF _Toc467471532 \h </w:instrText>
            </w:r>
            <w:r>
              <w:rPr>
                <w:noProof/>
                <w:webHidden/>
              </w:rPr>
            </w:r>
            <w:r>
              <w:rPr>
                <w:noProof/>
                <w:webHidden/>
              </w:rPr>
              <w:fldChar w:fldCharType="separate"/>
            </w:r>
            <w:r>
              <w:rPr>
                <w:noProof/>
                <w:webHidden/>
              </w:rPr>
              <w:t>v</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33" w:history="1">
            <w:r w:rsidRPr="00D4479B">
              <w:rPr>
                <w:rStyle w:val="Hyperlink"/>
                <w:noProof/>
              </w:rPr>
              <w:t>TABLE OF CONTENTS</w:t>
            </w:r>
            <w:r>
              <w:rPr>
                <w:noProof/>
                <w:webHidden/>
              </w:rPr>
              <w:tab/>
            </w:r>
            <w:r>
              <w:rPr>
                <w:noProof/>
                <w:webHidden/>
              </w:rPr>
              <w:fldChar w:fldCharType="begin"/>
            </w:r>
            <w:r>
              <w:rPr>
                <w:noProof/>
                <w:webHidden/>
              </w:rPr>
              <w:instrText xml:space="preserve"> PAGEREF _Toc467471533 \h </w:instrText>
            </w:r>
            <w:r>
              <w:rPr>
                <w:noProof/>
                <w:webHidden/>
              </w:rPr>
            </w:r>
            <w:r>
              <w:rPr>
                <w:noProof/>
                <w:webHidden/>
              </w:rPr>
              <w:fldChar w:fldCharType="separate"/>
            </w:r>
            <w:r>
              <w:rPr>
                <w:noProof/>
                <w:webHidden/>
              </w:rPr>
              <w:t>vi</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34" w:history="1">
            <w:r w:rsidRPr="00D4479B">
              <w:rPr>
                <w:rStyle w:val="Hyperlink"/>
                <w:noProof/>
              </w:rPr>
              <w:t>LIST OF TABLES</w:t>
            </w:r>
            <w:r>
              <w:rPr>
                <w:noProof/>
                <w:webHidden/>
              </w:rPr>
              <w:tab/>
            </w:r>
            <w:r>
              <w:rPr>
                <w:noProof/>
                <w:webHidden/>
              </w:rPr>
              <w:fldChar w:fldCharType="begin"/>
            </w:r>
            <w:r>
              <w:rPr>
                <w:noProof/>
                <w:webHidden/>
              </w:rPr>
              <w:instrText xml:space="preserve"> PAGEREF _Toc467471534 \h </w:instrText>
            </w:r>
            <w:r>
              <w:rPr>
                <w:noProof/>
                <w:webHidden/>
              </w:rPr>
            </w:r>
            <w:r>
              <w:rPr>
                <w:noProof/>
                <w:webHidden/>
              </w:rPr>
              <w:fldChar w:fldCharType="separate"/>
            </w:r>
            <w:r>
              <w:rPr>
                <w:noProof/>
                <w:webHidden/>
              </w:rPr>
              <w:t>viii</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35" w:history="1">
            <w:r w:rsidRPr="00D4479B">
              <w:rPr>
                <w:rStyle w:val="Hyperlink"/>
                <w:noProof/>
              </w:rPr>
              <w:t>LIST OF FIGURES</w:t>
            </w:r>
            <w:r>
              <w:rPr>
                <w:noProof/>
                <w:webHidden/>
              </w:rPr>
              <w:tab/>
            </w:r>
            <w:r>
              <w:rPr>
                <w:noProof/>
                <w:webHidden/>
              </w:rPr>
              <w:fldChar w:fldCharType="begin"/>
            </w:r>
            <w:r>
              <w:rPr>
                <w:noProof/>
                <w:webHidden/>
              </w:rPr>
              <w:instrText xml:space="preserve"> PAGEREF _Toc467471535 \h </w:instrText>
            </w:r>
            <w:r>
              <w:rPr>
                <w:noProof/>
                <w:webHidden/>
              </w:rPr>
            </w:r>
            <w:r>
              <w:rPr>
                <w:noProof/>
                <w:webHidden/>
              </w:rPr>
              <w:fldChar w:fldCharType="separate"/>
            </w:r>
            <w:r>
              <w:rPr>
                <w:noProof/>
                <w:webHidden/>
              </w:rPr>
              <w:t>ix</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36" w:history="1">
            <w:r w:rsidRPr="00D4479B">
              <w:rPr>
                <w:rStyle w:val="Hyperlink"/>
                <w:noProof/>
              </w:rPr>
              <w:t>ABBREVIATION</w:t>
            </w:r>
            <w:r>
              <w:rPr>
                <w:noProof/>
                <w:webHidden/>
              </w:rPr>
              <w:tab/>
            </w:r>
            <w:r>
              <w:rPr>
                <w:noProof/>
                <w:webHidden/>
              </w:rPr>
              <w:fldChar w:fldCharType="begin"/>
            </w:r>
            <w:r>
              <w:rPr>
                <w:noProof/>
                <w:webHidden/>
              </w:rPr>
              <w:instrText xml:space="preserve"> PAGEREF _Toc467471536 \h </w:instrText>
            </w:r>
            <w:r>
              <w:rPr>
                <w:noProof/>
                <w:webHidden/>
              </w:rPr>
            </w:r>
            <w:r>
              <w:rPr>
                <w:noProof/>
                <w:webHidden/>
              </w:rPr>
              <w:fldChar w:fldCharType="separate"/>
            </w:r>
            <w:r>
              <w:rPr>
                <w:noProof/>
                <w:webHidden/>
              </w:rPr>
              <w:t>xii</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37" w:history="1">
            <w:r w:rsidRPr="00D4479B">
              <w:rPr>
                <w:rStyle w:val="Hyperlink"/>
                <w:noProof/>
              </w:rPr>
              <w:t>CHAPTER ONE: INTRODUCTION</w:t>
            </w:r>
            <w:r>
              <w:rPr>
                <w:noProof/>
                <w:webHidden/>
              </w:rPr>
              <w:tab/>
            </w:r>
            <w:r>
              <w:rPr>
                <w:noProof/>
                <w:webHidden/>
              </w:rPr>
              <w:fldChar w:fldCharType="begin"/>
            </w:r>
            <w:r>
              <w:rPr>
                <w:noProof/>
                <w:webHidden/>
              </w:rPr>
              <w:instrText xml:space="preserve"> PAGEREF _Toc467471537 \h </w:instrText>
            </w:r>
            <w:r>
              <w:rPr>
                <w:noProof/>
                <w:webHidden/>
              </w:rPr>
            </w:r>
            <w:r>
              <w:rPr>
                <w:noProof/>
                <w:webHidden/>
              </w:rPr>
              <w:fldChar w:fldCharType="separate"/>
            </w:r>
            <w:r>
              <w:rPr>
                <w:noProof/>
                <w:webHidden/>
              </w:rPr>
              <w:t>1</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38" w:history="1">
            <w:r w:rsidRPr="00D4479B">
              <w:rPr>
                <w:rStyle w:val="Hyperlink"/>
                <w:noProof/>
              </w:rPr>
              <w:t>1.1</w:t>
            </w:r>
            <w:r>
              <w:rPr>
                <w:rFonts w:asciiTheme="minorHAnsi" w:eastAsiaTheme="minorEastAsia" w:hAnsiTheme="minorHAnsi" w:cstheme="minorBidi"/>
                <w:noProof/>
                <w:sz w:val="22"/>
                <w:lang w:val="en-US"/>
              </w:rPr>
              <w:tab/>
            </w:r>
            <w:r w:rsidRPr="00D4479B">
              <w:rPr>
                <w:rStyle w:val="Hyperlink"/>
                <w:noProof/>
              </w:rPr>
              <w:t>Background</w:t>
            </w:r>
            <w:r>
              <w:rPr>
                <w:noProof/>
                <w:webHidden/>
              </w:rPr>
              <w:tab/>
            </w:r>
            <w:r>
              <w:rPr>
                <w:noProof/>
                <w:webHidden/>
              </w:rPr>
              <w:fldChar w:fldCharType="begin"/>
            </w:r>
            <w:r>
              <w:rPr>
                <w:noProof/>
                <w:webHidden/>
              </w:rPr>
              <w:instrText xml:space="preserve"> PAGEREF _Toc467471538 \h </w:instrText>
            </w:r>
            <w:r>
              <w:rPr>
                <w:noProof/>
                <w:webHidden/>
              </w:rPr>
            </w:r>
            <w:r>
              <w:rPr>
                <w:noProof/>
                <w:webHidden/>
              </w:rPr>
              <w:fldChar w:fldCharType="separate"/>
            </w:r>
            <w:r>
              <w:rPr>
                <w:noProof/>
                <w:webHidden/>
              </w:rPr>
              <w:t>1</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39" w:history="1">
            <w:r w:rsidRPr="00D4479B">
              <w:rPr>
                <w:rStyle w:val="Hyperlink"/>
                <w:noProof/>
              </w:rPr>
              <w:t>1.2</w:t>
            </w:r>
            <w:r>
              <w:rPr>
                <w:rFonts w:asciiTheme="minorHAnsi" w:eastAsiaTheme="minorEastAsia" w:hAnsiTheme="minorHAnsi" w:cstheme="minorBidi"/>
                <w:noProof/>
                <w:sz w:val="22"/>
                <w:lang w:val="en-US"/>
              </w:rPr>
              <w:tab/>
            </w:r>
            <w:r w:rsidRPr="00D4479B">
              <w:rPr>
                <w:rStyle w:val="Hyperlink"/>
                <w:noProof/>
              </w:rPr>
              <w:t>Statement of Problem</w:t>
            </w:r>
            <w:r>
              <w:rPr>
                <w:noProof/>
                <w:webHidden/>
              </w:rPr>
              <w:tab/>
            </w:r>
            <w:r>
              <w:rPr>
                <w:noProof/>
                <w:webHidden/>
              </w:rPr>
              <w:fldChar w:fldCharType="begin"/>
            </w:r>
            <w:r>
              <w:rPr>
                <w:noProof/>
                <w:webHidden/>
              </w:rPr>
              <w:instrText xml:space="preserve"> PAGEREF _Toc467471539 \h </w:instrText>
            </w:r>
            <w:r>
              <w:rPr>
                <w:noProof/>
                <w:webHidden/>
              </w:rPr>
            </w:r>
            <w:r>
              <w:rPr>
                <w:noProof/>
                <w:webHidden/>
              </w:rPr>
              <w:fldChar w:fldCharType="separate"/>
            </w:r>
            <w:r>
              <w:rPr>
                <w:noProof/>
                <w:webHidden/>
              </w:rPr>
              <w:t>3</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40" w:history="1">
            <w:r w:rsidRPr="00D4479B">
              <w:rPr>
                <w:rStyle w:val="Hyperlink"/>
                <w:noProof/>
              </w:rPr>
              <w:t>1.3</w:t>
            </w:r>
            <w:r>
              <w:rPr>
                <w:rFonts w:asciiTheme="minorHAnsi" w:eastAsiaTheme="minorEastAsia" w:hAnsiTheme="minorHAnsi" w:cstheme="minorBidi"/>
                <w:noProof/>
                <w:sz w:val="22"/>
                <w:lang w:val="en-US"/>
              </w:rPr>
              <w:tab/>
            </w:r>
            <w:r w:rsidRPr="00D4479B">
              <w:rPr>
                <w:rStyle w:val="Hyperlink"/>
                <w:noProof/>
              </w:rPr>
              <w:t>Landslide location and details</w:t>
            </w:r>
            <w:r>
              <w:rPr>
                <w:noProof/>
                <w:webHidden/>
              </w:rPr>
              <w:tab/>
            </w:r>
            <w:r>
              <w:rPr>
                <w:noProof/>
                <w:webHidden/>
              </w:rPr>
              <w:fldChar w:fldCharType="begin"/>
            </w:r>
            <w:r>
              <w:rPr>
                <w:noProof/>
                <w:webHidden/>
              </w:rPr>
              <w:instrText xml:space="preserve"> PAGEREF _Toc467471540 \h </w:instrText>
            </w:r>
            <w:r>
              <w:rPr>
                <w:noProof/>
                <w:webHidden/>
              </w:rPr>
            </w:r>
            <w:r>
              <w:rPr>
                <w:noProof/>
                <w:webHidden/>
              </w:rPr>
              <w:fldChar w:fldCharType="separate"/>
            </w:r>
            <w:r>
              <w:rPr>
                <w:noProof/>
                <w:webHidden/>
              </w:rPr>
              <w:t>3</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41" w:history="1">
            <w:r w:rsidRPr="00D4479B">
              <w:rPr>
                <w:rStyle w:val="Hyperlink"/>
                <w:noProof/>
              </w:rPr>
              <w:t>1.4</w:t>
            </w:r>
            <w:r>
              <w:rPr>
                <w:rFonts w:asciiTheme="minorHAnsi" w:eastAsiaTheme="minorEastAsia" w:hAnsiTheme="minorHAnsi" w:cstheme="minorBidi"/>
                <w:noProof/>
                <w:sz w:val="22"/>
                <w:lang w:val="en-US"/>
              </w:rPr>
              <w:tab/>
            </w:r>
            <w:r w:rsidRPr="00D4479B">
              <w:rPr>
                <w:rStyle w:val="Hyperlink"/>
                <w:noProof/>
              </w:rPr>
              <w:t>Objective</w:t>
            </w:r>
            <w:r>
              <w:rPr>
                <w:noProof/>
                <w:webHidden/>
              </w:rPr>
              <w:tab/>
            </w:r>
            <w:r>
              <w:rPr>
                <w:noProof/>
                <w:webHidden/>
              </w:rPr>
              <w:fldChar w:fldCharType="begin"/>
            </w:r>
            <w:r>
              <w:rPr>
                <w:noProof/>
                <w:webHidden/>
              </w:rPr>
              <w:instrText xml:space="preserve"> PAGEREF _Toc467471541 \h </w:instrText>
            </w:r>
            <w:r>
              <w:rPr>
                <w:noProof/>
                <w:webHidden/>
              </w:rPr>
            </w:r>
            <w:r>
              <w:rPr>
                <w:noProof/>
                <w:webHidden/>
              </w:rPr>
              <w:fldChar w:fldCharType="separate"/>
            </w:r>
            <w:r>
              <w:rPr>
                <w:noProof/>
                <w:webHidden/>
              </w:rPr>
              <w:t>8</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42" w:history="1">
            <w:r w:rsidRPr="00D4479B">
              <w:rPr>
                <w:rStyle w:val="Hyperlink"/>
                <w:noProof/>
              </w:rPr>
              <w:t>1.5</w:t>
            </w:r>
            <w:r>
              <w:rPr>
                <w:rFonts w:asciiTheme="minorHAnsi" w:eastAsiaTheme="minorEastAsia" w:hAnsiTheme="minorHAnsi" w:cstheme="minorBidi"/>
                <w:noProof/>
                <w:sz w:val="22"/>
                <w:lang w:val="en-US"/>
              </w:rPr>
              <w:tab/>
            </w:r>
            <w:r w:rsidRPr="00D4479B">
              <w:rPr>
                <w:rStyle w:val="Hyperlink"/>
                <w:noProof/>
              </w:rPr>
              <w:t>Scope</w:t>
            </w:r>
            <w:r>
              <w:rPr>
                <w:noProof/>
                <w:webHidden/>
              </w:rPr>
              <w:tab/>
            </w:r>
            <w:r>
              <w:rPr>
                <w:noProof/>
                <w:webHidden/>
              </w:rPr>
              <w:fldChar w:fldCharType="begin"/>
            </w:r>
            <w:r>
              <w:rPr>
                <w:noProof/>
                <w:webHidden/>
              </w:rPr>
              <w:instrText xml:space="preserve"> PAGEREF _Toc467471542 \h </w:instrText>
            </w:r>
            <w:r>
              <w:rPr>
                <w:noProof/>
                <w:webHidden/>
              </w:rPr>
            </w:r>
            <w:r>
              <w:rPr>
                <w:noProof/>
                <w:webHidden/>
              </w:rPr>
              <w:fldChar w:fldCharType="separate"/>
            </w:r>
            <w:r>
              <w:rPr>
                <w:noProof/>
                <w:webHidden/>
              </w:rPr>
              <w:t>8</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43" w:history="1">
            <w:r w:rsidRPr="00D4479B">
              <w:rPr>
                <w:rStyle w:val="Hyperlink"/>
                <w:noProof/>
              </w:rPr>
              <w:t>CHAPTER TWO: LITERATURE REVIEW</w:t>
            </w:r>
            <w:r>
              <w:rPr>
                <w:noProof/>
                <w:webHidden/>
              </w:rPr>
              <w:tab/>
            </w:r>
            <w:r>
              <w:rPr>
                <w:noProof/>
                <w:webHidden/>
              </w:rPr>
              <w:fldChar w:fldCharType="begin"/>
            </w:r>
            <w:r>
              <w:rPr>
                <w:noProof/>
                <w:webHidden/>
              </w:rPr>
              <w:instrText xml:space="preserve"> PAGEREF _Toc467471543 \h </w:instrText>
            </w:r>
            <w:r>
              <w:rPr>
                <w:noProof/>
                <w:webHidden/>
              </w:rPr>
            </w:r>
            <w:r>
              <w:rPr>
                <w:noProof/>
                <w:webHidden/>
              </w:rPr>
              <w:fldChar w:fldCharType="separate"/>
            </w:r>
            <w:r>
              <w:rPr>
                <w:noProof/>
                <w:webHidden/>
              </w:rPr>
              <w:t>9</w:t>
            </w:r>
            <w:r>
              <w:rPr>
                <w:noProof/>
                <w:webHidden/>
              </w:rPr>
              <w:fldChar w:fldCharType="end"/>
            </w:r>
          </w:hyperlink>
        </w:p>
        <w:p w:rsidR="008065B4" w:rsidRDefault="008065B4">
          <w:pPr>
            <w:pStyle w:val="TOC2"/>
            <w:tabs>
              <w:tab w:val="right" w:leader="dot" w:pos="8296"/>
            </w:tabs>
            <w:rPr>
              <w:rFonts w:asciiTheme="minorHAnsi" w:eastAsiaTheme="minorEastAsia" w:hAnsiTheme="minorHAnsi" w:cstheme="minorBidi"/>
              <w:noProof/>
              <w:sz w:val="22"/>
              <w:lang w:val="en-US"/>
            </w:rPr>
          </w:pPr>
          <w:hyperlink w:anchor="_Toc467471544" w:history="1">
            <w:r w:rsidRPr="00D4479B">
              <w:rPr>
                <w:rStyle w:val="Hyperlink"/>
                <w:noProof/>
              </w:rPr>
              <w:t>2.1    Types of landslide</w:t>
            </w:r>
            <w:r>
              <w:rPr>
                <w:noProof/>
                <w:webHidden/>
              </w:rPr>
              <w:tab/>
            </w:r>
            <w:r>
              <w:rPr>
                <w:noProof/>
                <w:webHidden/>
              </w:rPr>
              <w:fldChar w:fldCharType="begin"/>
            </w:r>
            <w:r>
              <w:rPr>
                <w:noProof/>
                <w:webHidden/>
              </w:rPr>
              <w:instrText xml:space="preserve"> PAGEREF _Toc467471544 \h </w:instrText>
            </w:r>
            <w:r>
              <w:rPr>
                <w:noProof/>
                <w:webHidden/>
              </w:rPr>
            </w:r>
            <w:r>
              <w:rPr>
                <w:noProof/>
                <w:webHidden/>
              </w:rPr>
              <w:fldChar w:fldCharType="separate"/>
            </w:r>
            <w:r>
              <w:rPr>
                <w:noProof/>
                <w:webHidden/>
              </w:rPr>
              <w:t>9</w:t>
            </w:r>
            <w:r>
              <w:rPr>
                <w:noProof/>
                <w:webHidden/>
              </w:rPr>
              <w:fldChar w:fldCharType="end"/>
            </w:r>
          </w:hyperlink>
        </w:p>
        <w:p w:rsidR="008065B4" w:rsidRDefault="008065B4">
          <w:pPr>
            <w:pStyle w:val="TOC2"/>
            <w:tabs>
              <w:tab w:val="right" w:leader="dot" w:pos="8296"/>
            </w:tabs>
            <w:rPr>
              <w:rFonts w:asciiTheme="minorHAnsi" w:eastAsiaTheme="minorEastAsia" w:hAnsiTheme="minorHAnsi" w:cstheme="minorBidi"/>
              <w:noProof/>
              <w:sz w:val="22"/>
              <w:lang w:val="en-US"/>
            </w:rPr>
          </w:pPr>
          <w:hyperlink w:anchor="_Toc467471545" w:history="1">
            <w:r w:rsidRPr="00D4479B">
              <w:rPr>
                <w:rStyle w:val="Hyperlink"/>
                <w:noProof/>
              </w:rPr>
              <w:t>2.2    Slope Stability Methods</w:t>
            </w:r>
            <w:r>
              <w:rPr>
                <w:noProof/>
                <w:webHidden/>
              </w:rPr>
              <w:tab/>
            </w:r>
            <w:r>
              <w:rPr>
                <w:noProof/>
                <w:webHidden/>
              </w:rPr>
              <w:fldChar w:fldCharType="begin"/>
            </w:r>
            <w:r>
              <w:rPr>
                <w:noProof/>
                <w:webHidden/>
              </w:rPr>
              <w:instrText xml:space="preserve"> PAGEREF _Toc467471545 \h </w:instrText>
            </w:r>
            <w:r>
              <w:rPr>
                <w:noProof/>
                <w:webHidden/>
              </w:rPr>
            </w:r>
            <w:r>
              <w:rPr>
                <w:noProof/>
                <w:webHidden/>
              </w:rPr>
              <w:fldChar w:fldCharType="separate"/>
            </w:r>
            <w:r>
              <w:rPr>
                <w:noProof/>
                <w:webHidden/>
              </w:rPr>
              <w:t>10</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46" w:history="1">
            <w:r w:rsidRPr="00D4479B">
              <w:rPr>
                <w:rStyle w:val="Hyperlink"/>
                <w:noProof/>
              </w:rPr>
              <w:t>2.3</w:t>
            </w:r>
            <w:r>
              <w:rPr>
                <w:rFonts w:asciiTheme="minorHAnsi" w:eastAsiaTheme="minorEastAsia" w:hAnsiTheme="minorHAnsi" w:cstheme="minorBidi"/>
                <w:noProof/>
                <w:sz w:val="22"/>
                <w:lang w:val="en-US"/>
              </w:rPr>
              <w:tab/>
            </w:r>
            <w:r w:rsidRPr="00D4479B">
              <w:rPr>
                <w:rStyle w:val="Hyperlink"/>
                <w:noProof/>
              </w:rPr>
              <w:t xml:space="preserve"> Mitigating measures</w:t>
            </w:r>
            <w:r>
              <w:rPr>
                <w:noProof/>
                <w:webHidden/>
              </w:rPr>
              <w:tab/>
            </w:r>
            <w:r>
              <w:rPr>
                <w:noProof/>
                <w:webHidden/>
              </w:rPr>
              <w:fldChar w:fldCharType="begin"/>
            </w:r>
            <w:r>
              <w:rPr>
                <w:noProof/>
                <w:webHidden/>
              </w:rPr>
              <w:instrText xml:space="preserve"> PAGEREF _Toc467471546 \h </w:instrText>
            </w:r>
            <w:r>
              <w:rPr>
                <w:noProof/>
                <w:webHidden/>
              </w:rPr>
            </w:r>
            <w:r>
              <w:rPr>
                <w:noProof/>
                <w:webHidden/>
              </w:rPr>
              <w:fldChar w:fldCharType="separate"/>
            </w:r>
            <w:r>
              <w:rPr>
                <w:noProof/>
                <w:webHidden/>
              </w:rPr>
              <w:t>12</w:t>
            </w:r>
            <w:r>
              <w:rPr>
                <w:noProof/>
                <w:webHidden/>
              </w:rPr>
              <w:fldChar w:fldCharType="end"/>
            </w:r>
          </w:hyperlink>
        </w:p>
        <w:p w:rsidR="008065B4" w:rsidRDefault="008065B4">
          <w:pPr>
            <w:pStyle w:val="TOC2"/>
            <w:tabs>
              <w:tab w:val="right" w:leader="dot" w:pos="8296"/>
            </w:tabs>
            <w:rPr>
              <w:rFonts w:asciiTheme="minorHAnsi" w:eastAsiaTheme="minorEastAsia" w:hAnsiTheme="minorHAnsi" w:cstheme="minorBidi"/>
              <w:noProof/>
              <w:sz w:val="22"/>
              <w:lang w:val="en-US"/>
            </w:rPr>
          </w:pPr>
          <w:hyperlink w:anchor="_Toc467471547" w:history="1">
            <w:r w:rsidRPr="00D4479B">
              <w:rPr>
                <w:rStyle w:val="Hyperlink"/>
                <w:noProof/>
              </w:rPr>
              <w:t>CHAPTER THREE: MATERIALS AND METHODS</w:t>
            </w:r>
            <w:r>
              <w:rPr>
                <w:noProof/>
                <w:webHidden/>
              </w:rPr>
              <w:tab/>
            </w:r>
            <w:r>
              <w:rPr>
                <w:noProof/>
                <w:webHidden/>
              </w:rPr>
              <w:fldChar w:fldCharType="begin"/>
            </w:r>
            <w:r>
              <w:rPr>
                <w:noProof/>
                <w:webHidden/>
              </w:rPr>
              <w:instrText xml:space="preserve"> PAGEREF _Toc467471547 \h </w:instrText>
            </w:r>
            <w:r>
              <w:rPr>
                <w:noProof/>
                <w:webHidden/>
              </w:rPr>
            </w:r>
            <w:r>
              <w:rPr>
                <w:noProof/>
                <w:webHidden/>
              </w:rPr>
              <w:fldChar w:fldCharType="separate"/>
            </w:r>
            <w:r>
              <w:rPr>
                <w:noProof/>
                <w:webHidden/>
              </w:rPr>
              <w:t>13</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48" w:history="1">
            <w:r w:rsidRPr="00D4479B">
              <w:rPr>
                <w:rStyle w:val="Hyperlink"/>
                <w:noProof/>
              </w:rPr>
              <w:t xml:space="preserve">3.1 </w:t>
            </w:r>
            <w:r>
              <w:rPr>
                <w:rFonts w:asciiTheme="minorHAnsi" w:eastAsiaTheme="minorEastAsia" w:hAnsiTheme="minorHAnsi" w:cstheme="minorBidi"/>
                <w:noProof/>
                <w:sz w:val="22"/>
                <w:lang w:val="en-US"/>
              </w:rPr>
              <w:tab/>
            </w:r>
            <w:r w:rsidRPr="00D4479B">
              <w:rPr>
                <w:rStyle w:val="Hyperlink"/>
                <w:noProof/>
              </w:rPr>
              <w:t>Data Collection</w:t>
            </w:r>
            <w:r>
              <w:rPr>
                <w:noProof/>
                <w:webHidden/>
              </w:rPr>
              <w:tab/>
            </w:r>
            <w:r>
              <w:rPr>
                <w:noProof/>
                <w:webHidden/>
              </w:rPr>
              <w:fldChar w:fldCharType="begin"/>
            </w:r>
            <w:r>
              <w:rPr>
                <w:noProof/>
                <w:webHidden/>
              </w:rPr>
              <w:instrText xml:space="preserve"> PAGEREF _Toc467471548 \h </w:instrText>
            </w:r>
            <w:r>
              <w:rPr>
                <w:noProof/>
                <w:webHidden/>
              </w:rPr>
            </w:r>
            <w:r>
              <w:rPr>
                <w:noProof/>
                <w:webHidden/>
              </w:rPr>
              <w:fldChar w:fldCharType="separate"/>
            </w:r>
            <w:r>
              <w:rPr>
                <w:noProof/>
                <w:webHidden/>
              </w:rPr>
              <w:t>13</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49" w:history="1">
            <w:r w:rsidRPr="00D4479B">
              <w:rPr>
                <w:rStyle w:val="Hyperlink"/>
                <w:noProof/>
              </w:rPr>
              <w:t>3.2</w:t>
            </w:r>
            <w:r>
              <w:rPr>
                <w:rFonts w:asciiTheme="minorHAnsi" w:eastAsiaTheme="minorEastAsia" w:hAnsiTheme="minorHAnsi" w:cstheme="minorBidi"/>
                <w:noProof/>
                <w:sz w:val="22"/>
                <w:lang w:val="en-US"/>
              </w:rPr>
              <w:tab/>
            </w:r>
            <w:r w:rsidRPr="00D4479B">
              <w:rPr>
                <w:rStyle w:val="Hyperlink"/>
                <w:noProof/>
              </w:rPr>
              <w:t xml:space="preserve"> Laboratory work</w:t>
            </w:r>
            <w:r>
              <w:rPr>
                <w:noProof/>
                <w:webHidden/>
              </w:rPr>
              <w:tab/>
            </w:r>
            <w:r>
              <w:rPr>
                <w:noProof/>
                <w:webHidden/>
              </w:rPr>
              <w:fldChar w:fldCharType="begin"/>
            </w:r>
            <w:r>
              <w:rPr>
                <w:noProof/>
                <w:webHidden/>
              </w:rPr>
              <w:instrText xml:space="preserve"> PAGEREF _Toc467471549 \h </w:instrText>
            </w:r>
            <w:r>
              <w:rPr>
                <w:noProof/>
                <w:webHidden/>
              </w:rPr>
            </w:r>
            <w:r>
              <w:rPr>
                <w:noProof/>
                <w:webHidden/>
              </w:rPr>
              <w:fldChar w:fldCharType="separate"/>
            </w:r>
            <w:r>
              <w:rPr>
                <w:noProof/>
                <w:webHidden/>
              </w:rPr>
              <w:t>13</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50" w:history="1">
            <w:r w:rsidRPr="00D4479B">
              <w:rPr>
                <w:rStyle w:val="Hyperlink"/>
                <w:noProof/>
              </w:rPr>
              <w:t xml:space="preserve">3.3 </w:t>
            </w:r>
            <w:r>
              <w:rPr>
                <w:rFonts w:asciiTheme="minorHAnsi" w:eastAsiaTheme="minorEastAsia" w:hAnsiTheme="minorHAnsi" w:cstheme="minorBidi"/>
                <w:noProof/>
                <w:sz w:val="22"/>
                <w:lang w:val="en-US"/>
              </w:rPr>
              <w:tab/>
            </w:r>
            <w:r w:rsidRPr="00D4479B">
              <w:rPr>
                <w:rStyle w:val="Hyperlink"/>
                <w:noProof/>
              </w:rPr>
              <w:t>Finite Element Modelling</w:t>
            </w:r>
            <w:r>
              <w:rPr>
                <w:noProof/>
                <w:webHidden/>
              </w:rPr>
              <w:tab/>
            </w:r>
            <w:r>
              <w:rPr>
                <w:noProof/>
                <w:webHidden/>
              </w:rPr>
              <w:fldChar w:fldCharType="begin"/>
            </w:r>
            <w:r>
              <w:rPr>
                <w:noProof/>
                <w:webHidden/>
              </w:rPr>
              <w:instrText xml:space="preserve"> PAGEREF _Toc467471550 \h </w:instrText>
            </w:r>
            <w:r>
              <w:rPr>
                <w:noProof/>
                <w:webHidden/>
              </w:rPr>
            </w:r>
            <w:r>
              <w:rPr>
                <w:noProof/>
                <w:webHidden/>
              </w:rPr>
              <w:fldChar w:fldCharType="separate"/>
            </w:r>
            <w:r>
              <w:rPr>
                <w:noProof/>
                <w:webHidden/>
              </w:rPr>
              <w:t>15</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51" w:history="1">
            <w:r w:rsidRPr="00D4479B">
              <w:rPr>
                <w:rStyle w:val="Hyperlink"/>
                <w:noProof/>
              </w:rPr>
              <w:t>3.4</w:t>
            </w:r>
            <w:r>
              <w:rPr>
                <w:rFonts w:asciiTheme="minorHAnsi" w:eastAsiaTheme="minorEastAsia" w:hAnsiTheme="minorHAnsi" w:cstheme="minorBidi"/>
                <w:noProof/>
                <w:sz w:val="22"/>
                <w:lang w:val="en-US"/>
              </w:rPr>
              <w:tab/>
            </w:r>
            <w:r w:rsidRPr="00D4479B">
              <w:rPr>
                <w:rStyle w:val="Hyperlink"/>
                <w:noProof/>
              </w:rPr>
              <w:t xml:space="preserve"> Materials and model</w:t>
            </w:r>
            <w:r>
              <w:rPr>
                <w:noProof/>
                <w:webHidden/>
              </w:rPr>
              <w:tab/>
            </w:r>
            <w:r>
              <w:rPr>
                <w:noProof/>
                <w:webHidden/>
              </w:rPr>
              <w:fldChar w:fldCharType="begin"/>
            </w:r>
            <w:r>
              <w:rPr>
                <w:noProof/>
                <w:webHidden/>
              </w:rPr>
              <w:instrText xml:space="preserve"> PAGEREF _Toc467471551 \h </w:instrText>
            </w:r>
            <w:r>
              <w:rPr>
                <w:noProof/>
                <w:webHidden/>
              </w:rPr>
            </w:r>
            <w:r>
              <w:rPr>
                <w:noProof/>
                <w:webHidden/>
              </w:rPr>
              <w:fldChar w:fldCharType="separate"/>
            </w:r>
            <w:r>
              <w:rPr>
                <w:noProof/>
                <w:webHidden/>
              </w:rPr>
              <w:t>16</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52" w:history="1">
            <w:r w:rsidRPr="00D4479B">
              <w:rPr>
                <w:rStyle w:val="Hyperlink"/>
                <w:noProof/>
                <w:lang w:val="en-US"/>
              </w:rPr>
              <w:t>3.5</w:t>
            </w:r>
            <w:r>
              <w:rPr>
                <w:rFonts w:asciiTheme="minorHAnsi" w:eastAsiaTheme="minorEastAsia" w:hAnsiTheme="minorHAnsi" w:cstheme="minorBidi"/>
                <w:noProof/>
                <w:sz w:val="22"/>
                <w:lang w:val="en-US"/>
              </w:rPr>
              <w:tab/>
            </w:r>
            <w:r w:rsidRPr="00D4479B">
              <w:rPr>
                <w:rStyle w:val="Hyperlink"/>
                <w:noProof/>
                <w:lang w:val="en-US"/>
              </w:rPr>
              <w:t xml:space="preserve"> Back analysis</w:t>
            </w:r>
            <w:r>
              <w:rPr>
                <w:noProof/>
                <w:webHidden/>
              </w:rPr>
              <w:tab/>
            </w:r>
            <w:r>
              <w:rPr>
                <w:noProof/>
                <w:webHidden/>
              </w:rPr>
              <w:fldChar w:fldCharType="begin"/>
            </w:r>
            <w:r>
              <w:rPr>
                <w:noProof/>
                <w:webHidden/>
              </w:rPr>
              <w:instrText xml:space="preserve"> PAGEREF _Toc467471552 \h </w:instrText>
            </w:r>
            <w:r>
              <w:rPr>
                <w:noProof/>
                <w:webHidden/>
              </w:rPr>
            </w:r>
            <w:r>
              <w:rPr>
                <w:noProof/>
                <w:webHidden/>
              </w:rPr>
              <w:fldChar w:fldCharType="separate"/>
            </w:r>
            <w:r>
              <w:rPr>
                <w:noProof/>
                <w:webHidden/>
              </w:rPr>
              <w:t>23</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53" w:history="1">
            <w:r w:rsidRPr="00D4479B">
              <w:rPr>
                <w:rStyle w:val="Hyperlink"/>
                <w:noProof/>
                <w:lang w:val="en-US"/>
              </w:rPr>
              <w:t>3.6</w:t>
            </w:r>
            <w:r>
              <w:rPr>
                <w:rFonts w:asciiTheme="minorHAnsi" w:eastAsiaTheme="minorEastAsia" w:hAnsiTheme="minorHAnsi" w:cstheme="minorBidi"/>
                <w:noProof/>
                <w:sz w:val="22"/>
                <w:lang w:val="en-US"/>
              </w:rPr>
              <w:tab/>
            </w:r>
            <w:r w:rsidRPr="00D4479B">
              <w:rPr>
                <w:rStyle w:val="Hyperlink"/>
                <w:noProof/>
                <w:lang w:val="en-US"/>
              </w:rPr>
              <w:t xml:space="preserve"> Interpretation of result</w:t>
            </w:r>
            <w:r>
              <w:rPr>
                <w:noProof/>
                <w:webHidden/>
              </w:rPr>
              <w:tab/>
            </w:r>
            <w:r>
              <w:rPr>
                <w:noProof/>
                <w:webHidden/>
              </w:rPr>
              <w:fldChar w:fldCharType="begin"/>
            </w:r>
            <w:r>
              <w:rPr>
                <w:noProof/>
                <w:webHidden/>
              </w:rPr>
              <w:instrText xml:space="preserve"> PAGEREF _Toc467471553 \h </w:instrText>
            </w:r>
            <w:r>
              <w:rPr>
                <w:noProof/>
                <w:webHidden/>
              </w:rPr>
            </w:r>
            <w:r>
              <w:rPr>
                <w:noProof/>
                <w:webHidden/>
              </w:rPr>
              <w:fldChar w:fldCharType="separate"/>
            </w:r>
            <w:r>
              <w:rPr>
                <w:noProof/>
                <w:webHidden/>
              </w:rPr>
              <w:t>24</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54" w:history="1">
            <w:r w:rsidRPr="00D4479B">
              <w:rPr>
                <w:rStyle w:val="Hyperlink"/>
                <w:noProof/>
              </w:rPr>
              <w:t>CHAPTER FOUR: OUTPUT AND RESULTS</w:t>
            </w:r>
            <w:r>
              <w:rPr>
                <w:noProof/>
                <w:webHidden/>
              </w:rPr>
              <w:tab/>
            </w:r>
            <w:r>
              <w:rPr>
                <w:noProof/>
                <w:webHidden/>
              </w:rPr>
              <w:fldChar w:fldCharType="begin"/>
            </w:r>
            <w:r>
              <w:rPr>
                <w:noProof/>
                <w:webHidden/>
              </w:rPr>
              <w:instrText xml:space="preserve"> PAGEREF _Toc467471554 \h </w:instrText>
            </w:r>
            <w:r>
              <w:rPr>
                <w:noProof/>
                <w:webHidden/>
              </w:rPr>
            </w:r>
            <w:r>
              <w:rPr>
                <w:noProof/>
                <w:webHidden/>
              </w:rPr>
              <w:fldChar w:fldCharType="separate"/>
            </w:r>
            <w:r>
              <w:rPr>
                <w:noProof/>
                <w:webHidden/>
              </w:rPr>
              <w:t>25</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55" w:history="1">
            <w:r w:rsidRPr="00D4479B">
              <w:rPr>
                <w:rStyle w:val="Hyperlink"/>
                <w:noProof/>
              </w:rPr>
              <w:t xml:space="preserve">4.1 </w:t>
            </w:r>
            <w:r>
              <w:rPr>
                <w:rFonts w:asciiTheme="minorHAnsi" w:eastAsiaTheme="minorEastAsia" w:hAnsiTheme="minorHAnsi" w:cstheme="minorBidi"/>
                <w:noProof/>
                <w:sz w:val="22"/>
                <w:lang w:val="en-US"/>
              </w:rPr>
              <w:tab/>
            </w:r>
            <w:r w:rsidRPr="00D4479B">
              <w:rPr>
                <w:rStyle w:val="Hyperlink"/>
                <w:noProof/>
              </w:rPr>
              <w:t>Results</w:t>
            </w:r>
            <w:r>
              <w:rPr>
                <w:noProof/>
                <w:webHidden/>
              </w:rPr>
              <w:tab/>
            </w:r>
            <w:r>
              <w:rPr>
                <w:noProof/>
                <w:webHidden/>
              </w:rPr>
              <w:fldChar w:fldCharType="begin"/>
            </w:r>
            <w:r>
              <w:rPr>
                <w:noProof/>
                <w:webHidden/>
              </w:rPr>
              <w:instrText xml:space="preserve"> PAGEREF _Toc467471555 \h </w:instrText>
            </w:r>
            <w:r>
              <w:rPr>
                <w:noProof/>
                <w:webHidden/>
              </w:rPr>
            </w:r>
            <w:r>
              <w:rPr>
                <w:noProof/>
                <w:webHidden/>
              </w:rPr>
              <w:fldChar w:fldCharType="separate"/>
            </w:r>
            <w:r>
              <w:rPr>
                <w:noProof/>
                <w:webHidden/>
              </w:rPr>
              <w:t>25</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56" w:history="1">
            <w:r w:rsidRPr="00D4479B">
              <w:rPr>
                <w:rStyle w:val="Hyperlink"/>
                <w:noProof/>
              </w:rPr>
              <w:t>CHAPTER FIVE: VERIFICATION OF WORK</w:t>
            </w:r>
            <w:r>
              <w:rPr>
                <w:noProof/>
                <w:webHidden/>
              </w:rPr>
              <w:tab/>
            </w:r>
            <w:r>
              <w:rPr>
                <w:noProof/>
                <w:webHidden/>
              </w:rPr>
              <w:fldChar w:fldCharType="begin"/>
            </w:r>
            <w:r>
              <w:rPr>
                <w:noProof/>
                <w:webHidden/>
              </w:rPr>
              <w:instrText xml:space="preserve"> PAGEREF _Toc467471556 \h </w:instrText>
            </w:r>
            <w:r>
              <w:rPr>
                <w:noProof/>
                <w:webHidden/>
              </w:rPr>
            </w:r>
            <w:r>
              <w:rPr>
                <w:noProof/>
                <w:webHidden/>
              </w:rPr>
              <w:fldChar w:fldCharType="separate"/>
            </w:r>
            <w:r>
              <w:rPr>
                <w:noProof/>
                <w:webHidden/>
              </w:rPr>
              <w:t>34</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57" w:history="1">
            <w:r w:rsidRPr="00D4479B">
              <w:rPr>
                <w:rStyle w:val="Hyperlink"/>
                <w:noProof/>
              </w:rPr>
              <w:t>CHAPTER SIX: CONCLUSION AND RECOMMENDATION</w:t>
            </w:r>
            <w:r>
              <w:rPr>
                <w:noProof/>
                <w:webHidden/>
              </w:rPr>
              <w:tab/>
            </w:r>
            <w:r>
              <w:rPr>
                <w:noProof/>
                <w:webHidden/>
              </w:rPr>
              <w:fldChar w:fldCharType="begin"/>
            </w:r>
            <w:r>
              <w:rPr>
                <w:noProof/>
                <w:webHidden/>
              </w:rPr>
              <w:instrText xml:space="preserve"> PAGEREF _Toc467471557 \h </w:instrText>
            </w:r>
            <w:r>
              <w:rPr>
                <w:noProof/>
                <w:webHidden/>
              </w:rPr>
            </w:r>
            <w:r>
              <w:rPr>
                <w:noProof/>
                <w:webHidden/>
              </w:rPr>
              <w:fldChar w:fldCharType="separate"/>
            </w:r>
            <w:r>
              <w:rPr>
                <w:noProof/>
                <w:webHidden/>
              </w:rPr>
              <w:t>37</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58" w:history="1">
            <w:r w:rsidRPr="00D4479B">
              <w:rPr>
                <w:rStyle w:val="Hyperlink"/>
                <w:noProof/>
              </w:rPr>
              <w:t xml:space="preserve">6.1 </w:t>
            </w:r>
            <w:r>
              <w:rPr>
                <w:rFonts w:asciiTheme="minorHAnsi" w:eastAsiaTheme="minorEastAsia" w:hAnsiTheme="minorHAnsi" w:cstheme="minorBidi"/>
                <w:noProof/>
                <w:sz w:val="22"/>
                <w:lang w:val="en-US"/>
              </w:rPr>
              <w:tab/>
            </w:r>
            <w:r w:rsidRPr="00D4479B">
              <w:rPr>
                <w:rStyle w:val="Hyperlink"/>
                <w:noProof/>
              </w:rPr>
              <w:t>Conclusions</w:t>
            </w:r>
            <w:r>
              <w:rPr>
                <w:noProof/>
                <w:webHidden/>
              </w:rPr>
              <w:tab/>
            </w:r>
            <w:r>
              <w:rPr>
                <w:noProof/>
                <w:webHidden/>
              </w:rPr>
              <w:fldChar w:fldCharType="begin"/>
            </w:r>
            <w:r>
              <w:rPr>
                <w:noProof/>
                <w:webHidden/>
              </w:rPr>
              <w:instrText xml:space="preserve"> PAGEREF _Toc467471558 \h </w:instrText>
            </w:r>
            <w:r>
              <w:rPr>
                <w:noProof/>
                <w:webHidden/>
              </w:rPr>
            </w:r>
            <w:r>
              <w:rPr>
                <w:noProof/>
                <w:webHidden/>
              </w:rPr>
              <w:fldChar w:fldCharType="separate"/>
            </w:r>
            <w:r>
              <w:rPr>
                <w:noProof/>
                <w:webHidden/>
              </w:rPr>
              <w:t>37</w:t>
            </w:r>
            <w:r>
              <w:rPr>
                <w:noProof/>
                <w:webHidden/>
              </w:rPr>
              <w:fldChar w:fldCharType="end"/>
            </w:r>
          </w:hyperlink>
        </w:p>
        <w:p w:rsidR="008065B4" w:rsidRDefault="008065B4">
          <w:pPr>
            <w:pStyle w:val="TOC2"/>
            <w:tabs>
              <w:tab w:val="left" w:pos="880"/>
              <w:tab w:val="right" w:leader="dot" w:pos="8296"/>
            </w:tabs>
            <w:rPr>
              <w:rFonts w:asciiTheme="minorHAnsi" w:eastAsiaTheme="minorEastAsia" w:hAnsiTheme="minorHAnsi" w:cstheme="minorBidi"/>
              <w:noProof/>
              <w:sz w:val="22"/>
              <w:lang w:val="en-US"/>
            </w:rPr>
          </w:pPr>
          <w:hyperlink w:anchor="_Toc467471559" w:history="1">
            <w:r w:rsidRPr="00D4479B">
              <w:rPr>
                <w:rStyle w:val="Hyperlink"/>
                <w:noProof/>
              </w:rPr>
              <w:t xml:space="preserve">6.2 </w:t>
            </w:r>
            <w:r>
              <w:rPr>
                <w:rFonts w:asciiTheme="minorHAnsi" w:eastAsiaTheme="minorEastAsia" w:hAnsiTheme="minorHAnsi" w:cstheme="minorBidi"/>
                <w:noProof/>
                <w:sz w:val="22"/>
                <w:lang w:val="en-US"/>
              </w:rPr>
              <w:tab/>
            </w:r>
            <w:r w:rsidRPr="00D4479B">
              <w:rPr>
                <w:rStyle w:val="Hyperlink"/>
                <w:noProof/>
              </w:rPr>
              <w:t>Recommendation</w:t>
            </w:r>
            <w:r>
              <w:rPr>
                <w:noProof/>
                <w:webHidden/>
              </w:rPr>
              <w:tab/>
            </w:r>
            <w:r>
              <w:rPr>
                <w:noProof/>
                <w:webHidden/>
              </w:rPr>
              <w:fldChar w:fldCharType="begin"/>
            </w:r>
            <w:r>
              <w:rPr>
                <w:noProof/>
                <w:webHidden/>
              </w:rPr>
              <w:instrText xml:space="preserve"> PAGEREF _Toc467471559 \h </w:instrText>
            </w:r>
            <w:r>
              <w:rPr>
                <w:noProof/>
                <w:webHidden/>
              </w:rPr>
            </w:r>
            <w:r>
              <w:rPr>
                <w:noProof/>
                <w:webHidden/>
              </w:rPr>
              <w:fldChar w:fldCharType="separate"/>
            </w:r>
            <w:r>
              <w:rPr>
                <w:noProof/>
                <w:webHidden/>
              </w:rPr>
              <w:t>38</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60" w:history="1">
            <w:r w:rsidRPr="00D4479B">
              <w:rPr>
                <w:rStyle w:val="Hyperlink"/>
                <w:noProof/>
              </w:rPr>
              <w:t>REFERENCES</w:t>
            </w:r>
            <w:r>
              <w:rPr>
                <w:noProof/>
                <w:webHidden/>
              </w:rPr>
              <w:tab/>
            </w:r>
            <w:r>
              <w:rPr>
                <w:noProof/>
                <w:webHidden/>
              </w:rPr>
              <w:fldChar w:fldCharType="begin"/>
            </w:r>
            <w:r>
              <w:rPr>
                <w:noProof/>
                <w:webHidden/>
              </w:rPr>
              <w:instrText xml:space="preserve"> PAGEREF _Toc467471560 \h </w:instrText>
            </w:r>
            <w:r>
              <w:rPr>
                <w:noProof/>
                <w:webHidden/>
              </w:rPr>
            </w:r>
            <w:r>
              <w:rPr>
                <w:noProof/>
                <w:webHidden/>
              </w:rPr>
              <w:fldChar w:fldCharType="separate"/>
            </w:r>
            <w:r>
              <w:rPr>
                <w:noProof/>
                <w:webHidden/>
              </w:rPr>
              <w:t>39</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61" w:history="1">
            <w:r w:rsidRPr="00D4479B">
              <w:rPr>
                <w:rStyle w:val="Hyperlink"/>
                <w:noProof/>
              </w:rPr>
              <w:t>ANNEX A</w:t>
            </w:r>
            <w:r>
              <w:rPr>
                <w:noProof/>
                <w:webHidden/>
              </w:rPr>
              <w:tab/>
            </w:r>
            <w:r>
              <w:rPr>
                <w:noProof/>
                <w:webHidden/>
              </w:rPr>
              <w:fldChar w:fldCharType="begin"/>
            </w:r>
            <w:r>
              <w:rPr>
                <w:noProof/>
                <w:webHidden/>
              </w:rPr>
              <w:instrText xml:space="preserve"> PAGEREF _Toc467471561 \h </w:instrText>
            </w:r>
            <w:r>
              <w:rPr>
                <w:noProof/>
                <w:webHidden/>
              </w:rPr>
            </w:r>
            <w:r>
              <w:rPr>
                <w:noProof/>
                <w:webHidden/>
              </w:rPr>
              <w:fldChar w:fldCharType="separate"/>
            </w:r>
            <w:r>
              <w:rPr>
                <w:noProof/>
                <w:webHidden/>
              </w:rPr>
              <w:t>41</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62" w:history="1">
            <w:r w:rsidRPr="00D4479B">
              <w:rPr>
                <w:rStyle w:val="Hyperlink"/>
                <w:noProof/>
              </w:rPr>
              <w:t>ANNEX B</w:t>
            </w:r>
            <w:r>
              <w:rPr>
                <w:noProof/>
                <w:webHidden/>
              </w:rPr>
              <w:tab/>
            </w:r>
            <w:r>
              <w:rPr>
                <w:noProof/>
                <w:webHidden/>
              </w:rPr>
              <w:fldChar w:fldCharType="begin"/>
            </w:r>
            <w:r>
              <w:rPr>
                <w:noProof/>
                <w:webHidden/>
              </w:rPr>
              <w:instrText xml:space="preserve"> PAGEREF _Toc467471562 \h </w:instrText>
            </w:r>
            <w:r>
              <w:rPr>
                <w:noProof/>
                <w:webHidden/>
              </w:rPr>
            </w:r>
            <w:r>
              <w:rPr>
                <w:noProof/>
                <w:webHidden/>
              </w:rPr>
              <w:fldChar w:fldCharType="separate"/>
            </w:r>
            <w:r>
              <w:rPr>
                <w:noProof/>
                <w:webHidden/>
              </w:rPr>
              <w:t>47</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63" w:history="1">
            <w:r w:rsidRPr="00D4479B">
              <w:rPr>
                <w:rStyle w:val="Hyperlink"/>
                <w:noProof/>
              </w:rPr>
              <w:t>ANNEX C</w:t>
            </w:r>
            <w:r>
              <w:rPr>
                <w:noProof/>
                <w:webHidden/>
              </w:rPr>
              <w:tab/>
            </w:r>
            <w:r>
              <w:rPr>
                <w:noProof/>
                <w:webHidden/>
              </w:rPr>
              <w:fldChar w:fldCharType="begin"/>
            </w:r>
            <w:r>
              <w:rPr>
                <w:noProof/>
                <w:webHidden/>
              </w:rPr>
              <w:instrText xml:space="preserve"> PAGEREF _Toc467471563 \h </w:instrText>
            </w:r>
            <w:r>
              <w:rPr>
                <w:noProof/>
                <w:webHidden/>
              </w:rPr>
            </w:r>
            <w:r>
              <w:rPr>
                <w:noProof/>
                <w:webHidden/>
              </w:rPr>
              <w:fldChar w:fldCharType="separate"/>
            </w:r>
            <w:r>
              <w:rPr>
                <w:noProof/>
                <w:webHidden/>
              </w:rPr>
              <w:t>50</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64" w:history="1">
            <w:r w:rsidRPr="00D4479B">
              <w:rPr>
                <w:rStyle w:val="Hyperlink"/>
                <w:noProof/>
              </w:rPr>
              <w:t>ANNEX D</w:t>
            </w:r>
            <w:r>
              <w:rPr>
                <w:noProof/>
                <w:webHidden/>
              </w:rPr>
              <w:tab/>
            </w:r>
            <w:r>
              <w:rPr>
                <w:noProof/>
                <w:webHidden/>
              </w:rPr>
              <w:fldChar w:fldCharType="begin"/>
            </w:r>
            <w:r>
              <w:rPr>
                <w:noProof/>
                <w:webHidden/>
              </w:rPr>
              <w:instrText xml:space="preserve"> PAGEREF _Toc467471564 \h </w:instrText>
            </w:r>
            <w:r>
              <w:rPr>
                <w:noProof/>
                <w:webHidden/>
              </w:rPr>
            </w:r>
            <w:r>
              <w:rPr>
                <w:noProof/>
                <w:webHidden/>
              </w:rPr>
              <w:fldChar w:fldCharType="separate"/>
            </w:r>
            <w:r>
              <w:rPr>
                <w:noProof/>
                <w:webHidden/>
              </w:rPr>
              <w:t>54</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65" w:history="1">
            <w:r w:rsidRPr="00D4479B">
              <w:rPr>
                <w:rStyle w:val="Hyperlink"/>
                <w:noProof/>
              </w:rPr>
              <w:t>ANNEX E</w:t>
            </w:r>
            <w:r>
              <w:rPr>
                <w:noProof/>
                <w:webHidden/>
              </w:rPr>
              <w:tab/>
            </w:r>
            <w:r>
              <w:rPr>
                <w:noProof/>
                <w:webHidden/>
              </w:rPr>
              <w:fldChar w:fldCharType="begin"/>
            </w:r>
            <w:r>
              <w:rPr>
                <w:noProof/>
                <w:webHidden/>
              </w:rPr>
              <w:instrText xml:space="preserve"> PAGEREF _Toc467471565 \h </w:instrText>
            </w:r>
            <w:r>
              <w:rPr>
                <w:noProof/>
                <w:webHidden/>
              </w:rPr>
            </w:r>
            <w:r>
              <w:rPr>
                <w:noProof/>
                <w:webHidden/>
              </w:rPr>
              <w:fldChar w:fldCharType="separate"/>
            </w:r>
            <w:r>
              <w:rPr>
                <w:noProof/>
                <w:webHidden/>
              </w:rPr>
              <w:t>62</w:t>
            </w:r>
            <w:r>
              <w:rPr>
                <w:noProof/>
                <w:webHidden/>
              </w:rPr>
              <w:fldChar w:fldCharType="end"/>
            </w:r>
          </w:hyperlink>
        </w:p>
        <w:p w:rsidR="008065B4" w:rsidRDefault="008065B4">
          <w:pPr>
            <w:pStyle w:val="TOC1"/>
            <w:rPr>
              <w:rFonts w:asciiTheme="minorHAnsi" w:eastAsiaTheme="minorEastAsia" w:hAnsiTheme="minorHAnsi" w:cstheme="minorBidi"/>
              <w:noProof/>
              <w:sz w:val="22"/>
              <w:lang w:val="en-US"/>
            </w:rPr>
          </w:pPr>
          <w:hyperlink w:anchor="_Toc467471566" w:history="1">
            <w:r w:rsidRPr="00D4479B">
              <w:rPr>
                <w:rStyle w:val="Hyperlink"/>
                <w:rFonts w:cs="Times New Roman"/>
                <w:noProof/>
              </w:rPr>
              <w:t>ANNEX F</w:t>
            </w:r>
            <w:r>
              <w:rPr>
                <w:noProof/>
                <w:webHidden/>
              </w:rPr>
              <w:tab/>
            </w:r>
            <w:r>
              <w:rPr>
                <w:noProof/>
                <w:webHidden/>
              </w:rPr>
              <w:fldChar w:fldCharType="begin"/>
            </w:r>
            <w:r>
              <w:rPr>
                <w:noProof/>
                <w:webHidden/>
              </w:rPr>
              <w:instrText xml:space="preserve"> PAGEREF _Toc467471566 \h </w:instrText>
            </w:r>
            <w:r>
              <w:rPr>
                <w:noProof/>
                <w:webHidden/>
              </w:rPr>
            </w:r>
            <w:r>
              <w:rPr>
                <w:noProof/>
                <w:webHidden/>
              </w:rPr>
              <w:fldChar w:fldCharType="separate"/>
            </w:r>
            <w:r>
              <w:rPr>
                <w:noProof/>
                <w:webHidden/>
              </w:rPr>
              <w:t>68</w:t>
            </w:r>
            <w:r>
              <w:rPr>
                <w:noProof/>
                <w:webHidden/>
              </w:rPr>
              <w:fldChar w:fldCharType="end"/>
            </w:r>
          </w:hyperlink>
        </w:p>
        <w:p w:rsidR="001924AB" w:rsidRDefault="00B61446" w:rsidP="00584214">
          <w:pPr>
            <w:spacing w:before="0" w:after="0"/>
          </w:pPr>
          <w:r>
            <w:fldChar w:fldCharType="end"/>
          </w:r>
        </w:p>
      </w:sdtContent>
    </w:sdt>
    <w:p w:rsidR="00BC08E6" w:rsidRDefault="00BC08E6">
      <w:pPr>
        <w:spacing w:before="0" w:after="0" w:line="240" w:lineRule="auto"/>
        <w:jc w:val="left"/>
        <w:rPr>
          <w:noProof/>
        </w:rPr>
      </w:pPr>
      <w:r>
        <w:rPr>
          <w:noProof/>
        </w:rPr>
        <w:br w:type="page"/>
      </w:r>
    </w:p>
    <w:p w:rsidR="00A6228A" w:rsidRDefault="00A6228A" w:rsidP="002624D1">
      <w:pPr>
        <w:pStyle w:val="Heading1"/>
        <w:jc w:val="center"/>
        <w:rPr>
          <w:noProof/>
        </w:rPr>
      </w:pPr>
      <w:bookmarkStart w:id="10" w:name="_Toc467471534"/>
      <w:r>
        <w:rPr>
          <w:noProof/>
        </w:rPr>
        <w:lastRenderedPageBreak/>
        <w:t>L</w:t>
      </w:r>
      <w:r w:rsidR="00931483">
        <w:rPr>
          <w:noProof/>
        </w:rPr>
        <w:t>IST OF</w:t>
      </w:r>
      <w:r>
        <w:rPr>
          <w:noProof/>
        </w:rPr>
        <w:t xml:space="preserve"> </w:t>
      </w:r>
      <w:r w:rsidR="00931483">
        <w:rPr>
          <w:noProof/>
        </w:rPr>
        <w:t>TABLES</w:t>
      </w:r>
      <w:bookmarkEnd w:id="10"/>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r>
        <w:rPr>
          <w:noProof/>
        </w:rPr>
        <w:fldChar w:fldCharType="begin"/>
      </w:r>
      <w:r w:rsidR="000700E3">
        <w:rPr>
          <w:noProof/>
        </w:rPr>
        <w:instrText xml:space="preserve"> TOC \h \z \c "Table 1." </w:instrText>
      </w:r>
      <w:r>
        <w:rPr>
          <w:noProof/>
        </w:rPr>
        <w:fldChar w:fldCharType="separate"/>
      </w:r>
      <w:hyperlink w:anchor="_Toc467316808" w:history="1">
        <w:r w:rsidR="00B52AF4" w:rsidRPr="004F7CC3">
          <w:rPr>
            <w:rStyle w:val="Hyperlink"/>
            <w:noProof/>
          </w:rPr>
          <w:t>Table 1.1: Areal coverage of landslides in some districts of Chure area</w:t>
        </w:r>
        <w:r w:rsidR="00B52AF4">
          <w:rPr>
            <w:noProof/>
            <w:webHidden/>
          </w:rPr>
          <w:tab/>
        </w:r>
        <w:r>
          <w:rPr>
            <w:noProof/>
            <w:webHidden/>
          </w:rPr>
          <w:fldChar w:fldCharType="begin"/>
        </w:r>
        <w:r w:rsidR="00B52AF4">
          <w:rPr>
            <w:noProof/>
            <w:webHidden/>
          </w:rPr>
          <w:instrText xml:space="preserve"> PAGEREF _Toc467316808 \h </w:instrText>
        </w:r>
        <w:r>
          <w:rPr>
            <w:noProof/>
            <w:webHidden/>
          </w:rPr>
        </w:r>
        <w:r>
          <w:rPr>
            <w:noProof/>
            <w:webHidden/>
          </w:rPr>
          <w:fldChar w:fldCharType="separate"/>
        </w:r>
        <w:r w:rsidR="00B91AE6">
          <w:rPr>
            <w:noProof/>
            <w:webHidden/>
          </w:rPr>
          <w:t>3</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09" w:history="1">
        <w:r w:rsidR="00B52AF4" w:rsidRPr="004F7CC3">
          <w:rPr>
            <w:rStyle w:val="Hyperlink"/>
            <w:noProof/>
          </w:rPr>
          <w:t>Table 1.2: Distribution of landslides in some districts of Chure</w:t>
        </w:r>
        <w:r w:rsidR="00B52AF4">
          <w:rPr>
            <w:noProof/>
            <w:webHidden/>
          </w:rPr>
          <w:tab/>
        </w:r>
        <w:r>
          <w:rPr>
            <w:noProof/>
            <w:webHidden/>
          </w:rPr>
          <w:fldChar w:fldCharType="begin"/>
        </w:r>
        <w:r w:rsidR="00B52AF4">
          <w:rPr>
            <w:noProof/>
            <w:webHidden/>
          </w:rPr>
          <w:instrText xml:space="preserve"> PAGEREF _Toc467316809 \h </w:instrText>
        </w:r>
        <w:r>
          <w:rPr>
            <w:noProof/>
            <w:webHidden/>
          </w:rPr>
        </w:r>
        <w:r>
          <w:rPr>
            <w:noProof/>
            <w:webHidden/>
          </w:rPr>
          <w:fldChar w:fldCharType="separate"/>
        </w:r>
        <w:r w:rsidR="00B91AE6">
          <w:rPr>
            <w:noProof/>
            <w:webHidden/>
          </w:rPr>
          <w:t>3</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10" w:history="1">
        <w:r w:rsidR="00B52AF4" w:rsidRPr="004F7CC3">
          <w:rPr>
            <w:rStyle w:val="Hyperlink"/>
            <w:noProof/>
          </w:rPr>
          <w:t>Table 1.3: Classification of Mass movement by Varnes (1978)</w:t>
        </w:r>
        <w:r w:rsidR="00B52AF4">
          <w:rPr>
            <w:noProof/>
            <w:webHidden/>
          </w:rPr>
          <w:tab/>
        </w:r>
        <w:r>
          <w:rPr>
            <w:noProof/>
            <w:webHidden/>
          </w:rPr>
          <w:fldChar w:fldCharType="begin"/>
        </w:r>
        <w:r w:rsidR="00B52AF4">
          <w:rPr>
            <w:noProof/>
            <w:webHidden/>
          </w:rPr>
          <w:instrText xml:space="preserve"> PAGEREF _Toc467316810 \h </w:instrText>
        </w:r>
        <w:r>
          <w:rPr>
            <w:noProof/>
            <w:webHidden/>
          </w:rPr>
        </w:r>
        <w:r>
          <w:rPr>
            <w:noProof/>
            <w:webHidden/>
          </w:rPr>
          <w:fldChar w:fldCharType="separate"/>
        </w:r>
        <w:r w:rsidR="00B91AE6">
          <w:rPr>
            <w:noProof/>
            <w:webHidden/>
          </w:rPr>
          <w:t>9</w:t>
        </w:r>
        <w:r>
          <w:rPr>
            <w:noProof/>
            <w:webHidden/>
          </w:rPr>
          <w:fldChar w:fldCharType="end"/>
        </w:r>
      </w:hyperlink>
    </w:p>
    <w:p w:rsidR="00B52AF4" w:rsidRPr="00584214" w:rsidRDefault="00B61446" w:rsidP="0067087E">
      <w:pPr>
        <w:spacing w:before="0" w:after="0"/>
        <w:rPr>
          <w:noProof/>
        </w:rPr>
      </w:pPr>
      <w:r>
        <w:rPr>
          <w:noProof/>
        </w:rPr>
        <w:fldChar w:fldCharType="end"/>
      </w:r>
      <w:r>
        <w:rPr>
          <w:noProof/>
        </w:rPr>
        <w:fldChar w:fldCharType="begin"/>
      </w:r>
      <w:r w:rsidR="000700E3">
        <w:rPr>
          <w:noProof/>
        </w:rPr>
        <w:instrText xml:space="preserve"> TOC \h \z \c "Table 2." </w:instrText>
      </w:r>
      <w:r>
        <w:rPr>
          <w:noProof/>
        </w:rPr>
        <w:fldChar w:fldCharType="separate"/>
      </w:r>
      <w:hyperlink w:anchor="_Toc467316815" w:history="1">
        <w:r w:rsidR="00B52AF4" w:rsidRPr="00E3271F">
          <w:rPr>
            <w:rStyle w:val="Hyperlink"/>
            <w:noProof/>
          </w:rPr>
          <w:t>Table 2.1:</w:t>
        </w:r>
        <w:r w:rsidR="0067087E">
          <w:rPr>
            <w:rStyle w:val="Hyperlink"/>
            <w:noProof/>
          </w:rPr>
          <w:t xml:space="preserve"> </w:t>
        </w:r>
        <w:r w:rsidR="00B52AF4" w:rsidRPr="00E3271F">
          <w:rPr>
            <w:rStyle w:val="Hyperlink"/>
            <w:noProof/>
          </w:rPr>
          <w:t>Mitigation table given by Popescu (2001)</w:t>
        </w:r>
        <w:r w:rsidR="0067087E">
          <w:rPr>
            <w:rStyle w:val="Hyperlink"/>
            <w:noProof/>
          </w:rPr>
          <w:tab/>
        </w:r>
        <w:r w:rsidR="0067087E">
          <w:rPr>
            <w:rStyle w:val="Hyperlink"/>
            <w:noProof/>
          </w:rPr>
          <w:tab/>
        </w:r>
        <w:r w:rsidR="00584214">
          <w:rPr>
            <w:rStyle w:val="Hyperlink"/>
            <w:noProof/>
          </w:rPr>
          <w:t>...........</w:t>
        </w:r>
        <w:r w:rsidR="0067087E">
          <w:rPr>
            <w:rStyle w:val="Hyperlink"/>
            <w:noProof/>
          </w:rPr>
          <w:t>.</w:t>
        </w:r>
        <w:r w:rsidR="00584214">
          <w:rPr>
            <w:rStyle w:val="Hyperlink"/>
            <w:noProof/>
          </w:rPr>
          <w:t>.......</w:t>
        </w:r>
        <w:r w:rsidR="004154D5">
          <w:rPr>
            <w:rStyle w:val="Hyperlink"/>
            <w:noProof/>
          </w:rPr>
          <w:t>..</w:t>
        </w:r>
        <w:r w:rsidR="00D85984">
          <w:rPr>
            <w:rStyle w:val="Hyperlink"/>
            <w:noProof/>
            <w:szCs w:val="24"/>
          </w:rPr>
          <w:t>.....</w:t>
        </w:r>
        <w:r w:rsidR="0067087E">
          <w:rPr>
            <w:rStyle w:val="Hyperlink"/>
            <w:noProof/>
            <w:szCs w:val="24"/>
          </w:rPr>
          <w:t>............</w:t>
        </w:r>
        <w:r>
          <w:rPr>
            <w:noProof/>
            <w:webHidden/>
          </w:rPr>
          <w:fldChar w:fldCharType="begin"/>
        </w:r>
        <w:r w:rsidR="00B52AF4">
          <w:rPr>
            <w:noProof/>
            <w:webHidden/>
          </w:rPr>
          <w:instrText xml:space="preserve"> PAGEREF _Toc467316815 \h </w:instrText>
        </w:r>
        <w:r>
          <w:rPr>
            <w:noProof/>
            <w:webHidden/>
          </w:rPr>
        </w:r>
        <w:r>
          <w:rPr>
            <w:noProof/>
            <w:webHidden/>
          </w:rPr>
          <w:fldChar w:fldCharType="separate"/>
        </w:r>
        <w:r w:rsidR="00B91AE6">
          <w:rPr>
            <w:noProof/>
            <w:webHidden/>
          </w:rPr>
          <w:t>12</w:t>
        </w:r>
        <w:r>
          <w:rPr>
            <w:noProof/>
            <w:webHidden/>
          </w:rPr>
          <w:fldChar w:fldCharType="end"/>
        </w:r>
      </w:hyperlink>
    </w:p>
    <w:p w:rsidR="00B52AF4" w:rsidRPr="00584214" w:rsidRDefault="00B61446" w:rsidP="0067087E">
      <w:pPr>
        <w:spacing w:before="0" w:after="0"/>
        <w:rPr>
          <w:noProof/>
        </w:rPr>
      </w:pPr>
      <w:r>
        <w:rPr>
          <w:noProof/>
        </w:rPr>
        <w:fldChar w:fldCharType="end"/>
      </w:r>
      <w:r>
        <w:rPr>
          <w:noProof/>
        </w:rPr>
        <w:fldChar w:fldCharType="begin"/>
      </w:r>
      <w:r w:rsidR="000700E3">
        <w:rPr>
          <w:noProof/>
        </w:rPr>
        <w:instrText xml:space="preserve"> TOC \h \z \c "Table 3." </w:instrText>
      </w:r>
      <w:r>
        <w:rPr>
          <w:noProof/>
        </w:rPr>
        <w:fldChar w:fldCharType="separate"/>
      </w:r>
      <w:hyperlink w:anchor="_Toc467316820" w:history="1">
        <w:r w:rsidR="00B52AF4" w:rsidRPr="00167D05">
          <w:rPr>
            <w:rStyle w:val="Hyperlink"/>
            <w:noProof/>
          </w:rPr>
          <w:t>Table 3.1: Soil properties in the stability analysis of slope</w:t>
        </w:r>
        <w:r w:rsidR="00D85984">
          <w:rPr>
            <w:rStyle w:val="Hyperlink"/>
            <w:noProof/>
          </w:rPr>
          <w:tab/>
        </w:r>
        <w:r w:rsidR="00584214">
          <w:rPr>
            <w:rStyle w:val="Hyperlink"/>
            <w:noProof/>
          </w:rPr>
          <w:t>........</w:t>
        </w:r>
        <w:r w:rsidR="0067087E">
          <w:rPr>
            <w:rStyle w:val="Hyperlink"/>
            <w:noProof/>
          </w:rPr>
          <w:t>....</w:t>
        </w:r>
        <w:r w:rsidR="00584214">
          <w:rPr>
            <w:rStyle w:val="Hyperlink"/>
            <w:noProof/>
          </w:rPr>
          <w:t>..</w:t>
        </w:r>
        <w:r w:rsidR="00D85984">
          <w:rPr>
            <w:rStyle w:val="Hyperlink"/>
            <w:noProof/>
          </w:rPr>
          <w:t>............</w:t>
        </w:r>
        <w:r w:rsidR="004154D5">
          <w:rPr>
            <w:rStyle w:val="Hyperlink"/>
            <w:noProof/>
          </w:rPr>
          <w:t>............</w:t>
        </w:r>
        <w:r>
          <w:rPr>
            <w:noProof/>
            <w:webHidden/>
          </w:rPr>
          <w:fldChar w:fldCharType="begin"/>
        </w:r>
        <w:r w:rsidR="00B52AF4">
          <w:rPr>
            <w:noProof/>
            <w:webHidden/>
          </w:rPr>
          <w:instrText xml:space="preserve"> PAGEREF _Toc467316820 \h </w:instrText>
        </w:r>
        <w:r>
          <w:rPr>
            <w:noProof/>
            <w:webHidden/>
          </w:rPr>
        </w:r>
        <w:r>
          <w:rPr>
            <w:noProof/>
            <w:webHidden/>
          </w:rPr>
          <w:fldChar w:fldCharType="separate"/>
        </w:r>
        <w:r w:rsidR="00B91AE6">
          <w:rPr>
            <w:noProof/>
            <w:webHidden/>
          </w:rPr>
          <w:t>16</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21" w:history="1">
        <w:r w:rsidR="00B52AF4" w:rsidRPr="00167D05">
          <w:rPr>
            <w:rStyle w:val="Hyperlink"/>
            <w:noProof/>
          </w:rPr>
          <w:t>Table 3.2: Results from back analysis</w:t>
        </w:r>
        <w:r w:rsidR="00B52AF4">
          <w:rPr>
            <w:noProof/>
            <w:webHidden/>
          </w:rPr>
          <w:tab/>
        </w:r>
        <w:r>
          <w:rPr>
            <w:noProof/>
            <w:webHidden/>
          </w:rPr>
          <w:fldChar w:fldCharType="begin"/>
        </w:r>
        <w:r w:rsidR="00B52AF4">
          <w:rPr>
            <w:noProof/>
            <w:webHidden/>
          </w:rPr>
          <w:instrText xml:space="preserve"> PAGEREF _Toc467316821 \h </w:instrText>
        </w:r>
        <w:r>
          <w:rPr>
            <w:noProof/>
            <w:webHidden/>
          </w:rPr>
        </w:r>
        <w:r>
          <w:rPr>
            <w:noProof/>
            <w:webHidden/>
          </w:rPr>
          <w:fldChar w:fldCharType="separate"/>
        </w:r>
        <w:r w:rsidR="00B91AE6">
          <w:rPr>
            <w:noProof/>
            <w:webHidden/>
          </w:rPr>
          <w:t>24</w:t>
        </w:r>
        <w:r>
          <w:rPr>
            <w:noProof/>
            <w:webHidden/>
          </w:rPr>
          <w:fldChar w:fldCharType="end"/>
        </w:r>
      </w:hyperlink>
    </w:p>
    <w:p w:rsidR="00B52AF4" w:rsidRPr="00584214" w:rsidRDefault="00B61446" w:rsidP="0067087E">
      <w:pPr>
        <w:spacing w:before="0" w:after="0"/>
        <w:rPr>
          <w:noProof/>
        </w:rPr>
      </w:pPr>
      <w:r>
        <w:rPr>
          <w:noProof/>
        </w:rPr>
        <w:fldChar w:fldCharType="end"/>
      </w:r>
      <w:r>
        <w:rPr>
          <w:noProof/>
        </w:rPr>
        <w:fldChar w:fldCharType="begin"/>
      </w:r>
      <w:r w:rsidR="000700E3">
        <w:rPr>
          <w:noProof/>
        </w:rPr>
        <w:instrText xml:space="preserve"> TOC \h \z \c "Table 5." </w:instrText>
      </w:r>
      <w:r>
        <w:rPr>
          <w:noProof/>
        </w:rPr>
        <w:fldChar w:fldCharType="separate"/>
      </w:r>
      <w:hyperlink w:anchor="_Toc467316826" w:history="1">
        <w:r w:rsidR="00B52AF4" w:rsidRPr="00EE4871">
          <w:rPr>
            <w:rStyle w:val="Hyperlink"/>
            <w:noProof/>
          </w:rPr>
          <w:t>Table 5.1: Comparison of factor of safety from FEM and LEM on Ahale slope</w:t>
        </w:r>
        <w:r w:rsidR="00584214">
          <w:rPr>
            <w:rStyle w:val="Hyperlink"/>
            <w:noProof/>
          </w:rPr>
          <w:t>.......</w:t>
        </w:r>
        <w:r w:rsidR="00313EA7">
          <w:rPr>
            <w:rStyle w:val="Hyperlink"/>
            <w:noProof/>
          </w:rPr>
          <w:t xml:space="preserve"> </w:t>
        </w:r>
        <w:r>
          <w:rPr>
            <w:noProof/>
            <w:webHidden/>
          </w:rPr>
          <w:fldChar w:fldCharType="begin"/>
        </w:r>
        <w:r w:rsidR="00B52AF4">
          <w:rPr>
            <w:noProof/>
            <w:webHidden/>
          </w:rPr>
          <w:instrText xml:space="preserve"> PAGEREF _Toc467316826 \h </w:instrText>
        </w:r>
        <w:r>
          <w:rPr>
            <w:noProof/>
            <w:webHidden/>
          </w:rPr>
        </w:r>
        <w:r>
          <w:rPr>
            <w:noProof/>
            <w:webHidden/>
          </w:rPr>
          <w:fldChar w:fldCharType="separate"/>
        </w:r>
        <w:r w:rsidR="00B91AE6">
          <w:rPr>
            <w:noProof/>
            <w:webHidden/>
          </w:rPr>
          <w:t>34</w:t>
        </w:r>
        <w:r>
          <w:rPr>
            <w:noProof/>
            <w:webHidden/>
          </w:rPr>
          <w:fldChar w:fldCharType="end"/>
        </w:r>
      </w:hyperlink>
    </w:p>
    <w:p w:rsidR="00B52AF4" w:rsidRPr="00584214" w:rsidRDefault="00B61446" w:rsidP="0067087E">
      <w:pPr>
        <w:spacing w:before="0" w:after="0"/>
        <w:rPr>
          <w:noProof/>
        </w:rPr>
      </w:pPr>
      <w:r>
        <w:rPr>
          <w:noProof/>
        </w:rPr>
        <w:fldChar w:fldCharType="end"/>
      </w:r>
      <w:r w:rsidRPr="00B61446">
        <w:rPr>
          <w:noProof/>
        </w:rPr>
        <w:fldChar w:fldCharType="begin"/>
      </w:r>
      <w:r w:rsidR="000700E3">
        <w:rPr>
          <w:noProof/>
        </w:rPr>
        <w:instrText xml:space="preserve"> TOC \h \z \c "Table 6." </w:instrText>
      </w:r>
      <w:r w:rsidRPr="00B61446">
        <w:rPr>
          <w:noProof/>
        </w:rPr>
        <w:fldChar w:fldCharType="separate"/>
      </w:r>
      <w:hyperlink w:anchor="_Toc467316841" w:history="1">
        <w:r w:rsidR="00B52AF4" w:rsidRPr="00DA380B">
          <w:rPr>
            <w:rStyle w:val="Hyperlink"/>
            <w:noProof/>
          </w:rPr>
          <w:t>Table 6.1: Sieve analysis of soil sample from Attuwa khola landslide</w:t>
        </w:r>
        <w:r w:rsidR="00584214">
          <w:rPr>
            <w:rStyle w:val="Hyperlink"/>
            <w:noProof/>
          </w:rPr>
          <w:t>......</w:t>
        </w:r>
        <w:r w:rsidR="00584214" w:rsidRPr="00CF7FE8">
          <w:rPr>
            <w:rStyle w:val="Hyperlink"/>
            <w:noProof/>
            <w:sz w:val="20"/>
            <w:szCs w:val="20"/>
          </w:rPr>
          <w:t>....</w:t>
        </w:r>
        <w:r w:rsidR="00CF7FE8">
          <w:rPr>
            <w:rStyle w:val="Hyperlink"/>
            <w:noProof/>
          </w:rPr>
          <w:t>............</w:t>
        </w:r>
        <w:r w:rsidR="00B52AF4">
          <w:rPr>
            <w:noProof/>
            <w:webHidden/>
          </w:rPr>
          <w:tab/>
        </w:r>
        <w:r w:rsidR="00CF7FE8">
          <w:rPr>
            <w:noProof/>
            <w:webHidden/>
          </w:rPr>
          <w:t xml:space="preserve">  </w:t>
        </w:r>
        <w:r>
          <w:rPr>
            <w:noProof/>
            <w:webHidden/>
          </w:rPr>
          <w:fldChar w:fldCharType="begin"/>
        </w:r>
        <w:r w:rsidR="00B52AF4">
          <w:rPr>
            <w:noProof/>
            <w:webHidden/>
          </w:rPr>
          <w:instrText xml:space="preserve"> PAGEREF _Toc467316841 \h </w:instrText>
        </w:r>
        <w:r>
          <w:rPr>
            <w:noProof/>
            <w:webHidden/>
          </w:rPr>
        </w:r>
        <w:r>
          <w:rPr>
            <w:noProof/>
            <w:webHidden/>
          </w:rPr>
          <w:fldChar w:fldCharType="separate"/>
        </w:r>
        <w:r w:rsidR="00B91AE6">
          <w:rPr>
            <w:noProof/>
            <w:webHidden/>
          </w:rPr>
          <w:t>41</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42" w:history="1">
        <w:r w:rsidR="00B52AF4" w:rsidRPr="00DA380B">
          <w:rPr>
            <w:rStyle w:val="Hyperlink"/>
            <w:noProof/>
          </w:rPr>
          <w:t>Table 6.2: Calculation of Atterberg limits of soil sample from Attuwa khola landslide</w:t>
        </w:r>
        <w:r w:rsidR="00B52AF4">
          <w:rPr>
            <w:noProof/>
            <w:webHidden/>
          </w:rPr>
          <w:tab/>
        </w:r>
        <w:r>
          <w:rPr>
            <w:noProof/>
            <w:webHidden/>
          </w:rPr>
          <w:fldChar w:fldCharType="begin"/>
        </w:r>
        <w:r w:rsidR="00B52AF4">
          <w:rPr>
            <w:noProof/>
            <w:webHidden/>
          </w:rPr>
          <w:instrText xml:space="preserve"> PAGEREF _Toc467316842 \h </w:instrText>
        </w:r>
        <w:r>
          <w:rPr>
            <w:noProof/>
            <w:webHidden/>
          </w:rPr>
        </w:r>
        <w:r>
          <w:rPr>
            <w:noProof/>
            <w:webHidden/>
          </w:rPr>
          <w:fldChar w:fldCharType="separate"/>
        </w:r>
        <w:r w:rsidR="00B91AE6">
          <w:rPr>
            <w:noProof/>
            <w:webHidden/>
          </w:rPr>
          <w:t>42</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43" w:history="1">
        <w:r w:rsidR="00B52AF4" w:rsidRPr="00DA380B">
          <w:rPr>
            <w:rStyle w:val="Hyperlink"/>
            <w:noProof/>
          </w:rPr>
          <w:t>Table 6.3:  Sieve analysis of soil sample from Ahale landslide</w:t>
        </w:r>
        <w:r w:rsidR="00B52AF4">
          <w:rPr>
            <w:noProof/>
            <w:webHidden/>
          </w:rPr>
          <w:tab/>
        </w:r>
        <w:r>
          <w:rPr>
            <w:noProof/>
            <w:webHidden/>
          </w:rPr>
          <w:fldChar w:fldCharType="begin"/>
        </w:r>
        <w:r w:rsidR="00B52AF4">
          <w:rPr>
            <w:noProof/>
            <w:webHidden/>
          </w:rPr>
          <w:instrText xml:space="preserve"> PAGEREF _Toc467316843 \h </w:instrText>
        </w:r>
        <w:r>
          <w:rPr>
            <w:noProof/>
            <w:webHidden/>
          </w:rPr>
        </w:r>
        <w:r>
          <w:rPr>
            <w:noProof/>
            <w:webHidden/>
          </w:rPr>
          <w:fldChar w:fldCharType="separate"/>
        </w:r>
        <w:r w:rsidR="00B91AE6">
          <w:rPr>
            <w:noProof/>
            <w:webHidden/>
          </w:rPr>
          <w:t>44</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44" w:history="1">
        <w:r w:rsidR="00B52AF4" w:rsidRPr="00DA380B">
          <w:rPr>
            <w:rStyle w:val="Hyperlink"/>
            <w:noProof/>
          </w:rPr>
          <w:t>Table 6.4:  Atterberg Limit calculation of soil sample from Ahale landslide</w:t>
        </w:r>
        <w:r w:rsidR="00B52AF4">
          <w:rPr>
            <w:noProof/>
            <w:webHidden/>
          </w:rPr>
          <w:tab/>
        </w:r>
        <w:r>
          <w:rPr>
            <w:noProof/>
            <w:webHidden/>
          </w:rPr>
          <w:fldChar w:fldCharType="begin"/>
        </w:r>
        <w:r w:rsidR="00B52AF4">
          <w:rPr>
            <w:noProof/>
            <w:webHidden/>
          </w:rPr>
          <w:instrText xml:space="preserve"> PAGEREF _Toc467316844 \h </w:instrText>
        </w:r>
        <w:r>
          <w:rPr>
            <w:noProof/>
            <w:webHidden/>
          </w:rPr>
        </w:r>
        <w:r>
          <w:rPr>
            <w:noProof/>
            <w:webHidden/>
          </w:rPr>
          <w:fldChar w:fldCharType="separate"/>
        </w:r>
        <w:r w:rsidR="00B91AE6">
          <w:rPr>
            <w:noProof/>
            <w:webHidden/>
          </w:rPr>
          <w:t>45</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45" w:history="1">
        <w:r w:rsidR="00B52AF4" w:rsidRPr="00DA380B">
          <w:rPr>
            <w:rStyle w:val="Hyperlink"/>
            <w:noProof/>
          </w:rPr>
          <w:t>Table 6.5 SRF calculation of Ahale slope</w:t>
        </w:r>
        <w:r w:rsidR="00B52AF4">
          <w:rPr>
            <w:noProof/>
            <w:webHidden/>
          </w:rPr>
          <w:tab/>
        </w:r>
        <w:r>
          <w:rPr>
            <w:noProof/>
            <w:webHidden/>
          </w:rPr>
          <w:fldChar w:fldCharType="begin"/>
        </w:r>
        <w:r w:rsidR="00B52AF4">
          <w:rPr>
            <w:noProof/>
            <w:webHidden/>
          </w:rPr>
          <w:instrText xml:space="preserve"> PAGEREF _Toc467316845 \h </w:instrText>
        </w:r>
        <w:r>
          <w:rPr>
            <w:noProof/>
            <w:webHidden/>
          </w:rPr>
        </w:r>
        <w:r>
          <w:rPr>
            <w:noProof/>
            <w:webHidden/>
          </w:rPr>
          <w:fldChar w:fldCharType="separate"/>
        </w:r>
        <w:r w:rsidR="00B91AE6">
          <w:rPr>
            <w:noProof/>
            <w:webHidden/>
          </w:rPr>
          <w:t>51</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46" w:history="1">
        <w:r w:rsidR="00B52AF4" w:rsidRPr="00DA380B">
          <w:rPr>
            <w:rStyle w:val="Hyperlink"/>
            <w:noProof/>
          </w:rPr>
          <w:t>Table 6.6: SRF calculation of Athuwa slope</w:t>
        </w:r>
        <w:r w:rsidR="00B52AF4">
          <w:rPr>
            <w:noProof/>
            <w:webHidden/>
          </w:rPr>
          <w:tab/>
        </w:r>
        <w:r>
          <w:rPr>
            <w:noProof/>
            <w:webHidden/>
          </w:rPr>
          <w:fldChar w:fldCharType="begin"/>
        </w:r>
        <w:r w:rsidR="00B52AF4">
          <w:rPr>
            <w:noProof/>
            <w:webHidden/>
          </w:rPr>
          <w:instrText xml:space="preserve"> PAGEREF _Toc467316846 \h </w:instrText>
        </w:r>
        <w:r>
          <w:rPr>
            <w:noProof/>
            <w:webHidden/>
          </w:rPr>
        </w:r>
        <w:r>
          <w:rPr>
            <w:noProof/>
            <w:webHidden/>
          </w:rPr>
          <w:fldChar w:fldCharType="separate"/>
        </w:r>
        <w:r w:rsidR="00B91AE6">
          <w:rPr>
            <w:noProof/>
            <w:webHidden/>
          </w:rPr>
          <w:t>52</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47" w:history="1">
        <w:r w:rsidR="00B52AF4" w:rsidRPr="00DA380B">
          <w:rPr>
            <w:rStyle w:val="Hyperlink"/>
            <w:noProof/>
          </w:rPr>
          <w:t>Table 6.7: SRF calculation for ground slope 30 degree</w:t>
        </w:r>
        <w:r w:rsidR="00B52AF4">
          <w:rPr>
            <w:noProof/>
            <w:webHidden/>
          </w:rPr>
          <w:tab/>
        </w:r>
        <w:r>
          <w:rPr>
            <w:noProof/>
            <w:webHidden/>
          </w:rPr>
          <w:fldChar w:fldCharType="begin"/>
        </w:r>
        <w:r w:rsidR="00B52AF4">
          <w:rPr>
            <w:noProof/>
            <w:webHidden/>
          </w:rPr>
          <w:instrText xml:space="preserve"> PAGEREF _Toc467316847 \h </w:instrText>
        </w:r>
        <w:r>
          <w:rPr>
            <w:noProof/>
            <w:webHidden/>
          </w:rPr>
        </w:r>
        <w:r>
          <w:rPr>
            <w:noProof/>
            <w:webHidden/>
          </w:rPr>
          <w:fldChar w:fldCharType="separate"/>
        </w:r>
        <w:r w:rsidR="00B91AE6">
          <w:rPr>
            <w:noProof/>
            <w:webHidden/>
          </w:rPr>
          <w:t>62</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48" w:history="1">
        <w:r w:rsidR="00B52AF4" w:rsidRPr="00DA380B">
          <w:rPr>
            <w:rStyle w:val="Hyperlink"/>
            <w:noProof/>
          </w:rPr>
          <w:t>Table 6.8: SRF calculation for ground slope 30 degree</w:t>
        </w:r>
        <w:r w:rsidR="00B52AF4">
          <w:rPr>
            <w:noProof/>
            <w:webHidden/>
          </w:rPr>
          <w:tab/>
        </w:r>
        <w:r>
          <w:rPr>
            <w:noProof/>
            <w:webHidden/>
          </w:rPr>
          <w:fldChar w:fldCharType="begin"/>
        </w:r>
        <w:r w:rsidR="00B52AF4">
          <w:rPr>
            <w:noProof/>
            <w:webHidden/>
          </w:rPr>
          <w:instrText xml:space="preserve"> PAGEREF _Toc467316848 \h </w:instrText>
        </w:r>
        <w:r>
          <w:rPr>
            <w:noProof/>
            <w:webHidden/>
          </w:rPr>
        </w:r>
        <w:r>
          <w:rPr>
            <w:noProof/>
            <w:webHidden/>
          </w:rPr>
          <w:fldChar w:fldCharType="separate"/>
        </w:r>
        <w:r w:rsidR="00B91AE6">
          <w:rPr>
            <w:noProof/>
            <w:webHidden/>
          </w:rPr>
          <w:t>62</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49" w:history="1">
        <w:r w:rsidR="00B52AF4" w:rsidRPr="00DA380B">
          <w:rPr>
            <w:rStyle w:val="Hyperlink"/>
            <w:noProof/>
          </w:rPr>
          <w:t>Table 6.9: SRF calculation for ground slope 30 degree</w:t>
        </w:r>
        <w:r w:rsidR="00B52AF4">
          <w:rPr>
            <w:noProof/>
            <w:webHidden/>
          </w:rPr>
          <w:tab/>
        </w:r>
        <w:r>
          <w:rPr>
            <w:noProof/>
            <w:webHidden/>
          </w:rPr>
          <w:fldChar w:fldCharType="begin"/>
        </w:r>
        <w:r w:rsidR="00B52AF4">
          <w:rPr>
            <w:noProof/>
            <w:webHidden/>
          </w:rPr>
          <w:instrText xml:space="preserve"> PAGEREF _Toc467316849 \h </w:instrText>
        </w:r>
        <w:r>
          <w:rPr>
            <w:noProof/>
            <w:webHidden/>
          </w:rPr>
        </w:r>
        <w:r>
          <w:rPr>
            <w:noProof/>
            <w:webHidden/>
          </w:rPr>
          <w:fldChar w:fldCharType="separate"/>
        </w:r>
        <w:r w:rsidR="00B91AE6">
          <w:rPr>
            <w:noProof/>
            <w:webHidden/>
          </w:rPr>
          <w:t>62</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0" w:history="1">
        <w:r w:rsidR="00B52AF4" w:rsidRPr="00DA380B">
          <w:rPr>
            <w:rStyle w:val="Hyperlink"/>
            <w:noProof/>
          </w:rPr>
          <w:t>Table 6.10: SRF calculation for ground slope 30 degree</w:t>
        </w:r>
        <w:r w:rsidR="00B52AF4">
          <w:rPr>
            <w:noProof/>
            <w:webHidden/>
          </w:rPr>
          <w:tab/>
        </w:r>
        <w:r>
          <w:rPr>
            <w:noProof/>
            <w:webHidden/>
          </w:rPr>
          <w:fldChar w:fldCharType="begin"/>
        </w:r>
        <w:r w:rsidR="00B52AF4">
          <w:rPr>
            <w:noProof/>
            <w:webHidden/>
          </w:rPr>
          <w:instrText xml:space="preserve"> PAGEREF _Toc467316850 \h </w:instrText>
        </w:r>
        <w:r>
          <w:rPr>
            <w:noProof/>
            <w:webHidden/>
          </w:rPr>
        </w:r>
        <w:r>
          <w:rPr>
            <w:noProof/>
            <w:webHidden/>
          </w:rPr>
          <w:fldChar w:fldCharType="separate"/>
        </w:r>
        <w:r w:rsidR="00B91AE6">
          <w:rPr>
            <w:noProof/>
            <w:webHidden/>
          </w:rPr>
          <w:t>63</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1" w:history="1">
        <w:r w:rsidR="00B52AF4" w:rsidRPr="00DA380B">
          <w:rPr>
            <w:rStyle w:val="Hyperlink"/>
            <w:noProof/>
          </w:rPr>
          <w:t>Table 6.11: SRF calculation for ground slope 35 degree</w:t>
        </w:r>
        <w:r w:rsidR="00B52AF4">
          <w:rPr>
            <w:noProof/>
            <w:webHidden/>
          </w:rPr>
          <w:tab/>
        </w:r>
        <w:r>
          <w:rPr>
            <w:noProof/>
            <w:webHidden/>
          </w:rPr>
          <w:fldChar w:fldCharType="begin"/>
        </w:r>
        <w:r w:rsidR="00B52AF4">
          <w:rPr>
            <w:noProof/>
            <w:webHidden/>
          </w:rPr>
          <w:instrText xml:space="preserve"> PAGEREF _Toc467316851 \h </w:instrText>
        </w:r>
        <w:r>
          <w:rPr>
            <w:noProof/>
            <w:webHidden/>
          </w:rPr>
        </w:r>
        <w:r>
          <w:rPr>
            <w:noProof/>
            <w:webHidden/>
          </w:rPr>
          <w:fldChar w:fldCharType="separate"/>
        </w:r>
        <w:r w:rsidR="00B91AE6">
          <w:rPr>
            <w:noProof/>
            <w:webHidden/>
          </w:rPr>
          <w:t>63</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2" w:history="1">
        <w:r w:rsidR="00B52AF4" w:rsidRPr="00DA380B">
          <w:rPr>
            <w:rStyle w:val="Hyperlink"/>
            <w:noProof/>
          </w:rPr>
          <w:t>Table 6.12: SRF calculation for ground slope 35 degree</w:t>
        </w:r>
        <w:r w:rsidR="00B52AF4">
          <w:rPr>
            <w:noProof/>
            <w:webHidden/>
          </w:rPr>
          <w:tab/>
        </w:r>
        <w:r>
          <w:rPr>
            <w:noProof/>
            <w:webHidden/>
          </w:rPr>
          <w:fldChar w:fldCharType="begin"/>
        </w:r>
        <w:r w:rsidR="00B52AF4">
          <w:rPr>
            <w:noProof/>
            <w:webHidden/>
          </w:rPr>
          <w:instrText xml:space="preserve"> PAGEREF _Toc467316852 \h </w:instrText>
        </w:r>
        <w:r>
          <w:rPr>
            <w:noProof/>
            <w:webHidden/>
          </w:rPr>
        </w:r>
        <w:r>
          <w:rPr>
            <w:noProof/>
            <w:webHidden/>
          </w:rPr>
          <w:fldChar w:fldCharType="separate"/>
        </w:r>
        <w:r w:rsidR="00B91AE6">
          <w:rPr>
            <w:noProof/>
            <w:webHidden/>
          </w:rPr>
          <w:t>63</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3" w:history="1">
        <w:r w:rsidR="00B52AF4" w:rsidRPr="00DA380B">
          <w:rPr>
            <w:rStyle w:val="Hyperlink"/>
            <w:noProof/>
          </w:rPr>
          <w:t>Table 6.13: SRF calculation for ground slope 35 degree</w:t>
        </w:r>
        <w:r w:rsidR="00B52AF4">
          <w:rPr>
            <w:noProof/>
            <w:webHidden/>
          </w:rPr>
          <w:tab/>
        </w:r>
        <w:r>
          <w:rPr>
            <w:noProof/>
            <w:webHidden/>
          </w:rPr>
          <w:fldChar w:fldCharType="begin"/>
        </w:r>
        <w:r w:rsidR="00B52AF4">
          <w:rPr>
            <w:noProof/>
            <w:webHidden/>
          </w:rPr>
          <w:instrText xml:space="preserve"> PAGEREF _Toc467316853 \h </w:instrText>
        </w:r>
        <w:r>
          <w:rPr>
            <w:noProof/>
            <w:webHidden/>
          </w:rPr>
        </w:r>
        <w:r>
          <w:rPr>
            <w:noProof/>
            <w:webHidden/>
          </w:rPr>
          <w:fldChar w:fldCharType="separate"/>
        </w:r>
        <w:r w:rsidR="00B91AE6">
          <w:rPr>
            <w:noProof/>
            <w:webHidden/>
          </w:rPr>
          <w:t>64</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4" w:history="1">
        <w:r w:rsidR="00B52AF4" w:rsidRPr="00DA380B">
          <w:rPr>
            <w:rStyle w:val="Hyperlink"/>
            <w:noProof/>
          </w:rPr>
          <w:t>Table 6.14: SRF calculation for ground slope 35 degree</w:t>
        </w:r>
        <w:r w:rsidR="00B52AF4">
          <w:rPr>
            <w:noProof/>
            <w:webHidden/>
          </w:rPr>
          <w:tab/>
        </w:r>
        <w:r>
          <w:rPr>
            <w:noProof/>
            <w:webHidden/>
          </w:rPr>
          <w:fldChar w:fldCharType="begin"/>
        </w:r>
        <w:r w:rsidR="00B52AF4">
          <w:rPr>
            <w:noProof/>
            <w:webHidden/>
          </w:rPr>
          <w:instrText xml:space="preserve"> PAGEREF _Toc467316854 \h </w:instrText>
        </w:r>
        <w:r>
          <w:rPr>
            <w:noProof/>
            <w:webHidden/>
          </w:rPr>
        </w:r>
        <w:r>
          <w:rPr>
            <w:noProof/>
            <w:webHidden/>
          </w:rPr>
          <w:fldChar w:fldCharType="separate"/>
        </w:r>
        <w:r w:rsidR="00B91AE6">
          <w:rPr>
            <w:noProof/>
            <w:webHidden/>
          </w:rPr>
          <w:t>64</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5" w:history="1">
        <w:r w:rsidR="00B52AF4" w:rsidRPr="00DA380B">
          <w:rPr>
            <w:rStyle w:val="Hyperlink"/>
            <w:noProof/>
          </w:rPr>
          <w:t>Table 6.15: SRF calculation for ground slope 40 degree</w:t>
        </w:r>
        <w:r w:rsidR="00B52AF4">
          <w:rPr>
            <w:noProof/>
            <w:webHidden/>
          </w:rPr>
          <w:tab/>
        </w:r>
        <w:r>
          <w:rPr>
            <w:noProof/>
            <w:webHidden/>
          </w:rPr>
          <w:fldChar w:fldCharType="begin"/>
        </w:r>
        <w:r w:rsidR="00B52AF4">
          <w:rPr>
            <w:noProof/>
            <w:webHidden/>
          </w:rPr>
          <w:instrText xml:space="preserve"> PAGEREF _Toc467316855 \h </w:instrText>
        </w:r>
        <w:r>
          <w:rPr>
            <w:noProof/>
            <w:webHidden/>
          </w:rPr>
        </w:r>
        <w:r>
          <w:rPr>
            <w:noProof/>
            <w:webHidden/>
          </w:rPr>
          <w:fldChar w:fldCharType="separate"/>
        </w:r>
        <w:r w:rsidR="00B91AE6">
          <w:rPr>
            <w:noProof/>
            <w:webHidden/>
          </w:rPr>
          <w:t>64</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6" w:history="1">
        <w:r w:rsidR="00B52AF4" w:rsidRPr="00DA380B">
          <w:rPr>
            <w:rStyle w:val="Hyperlink"/>
            <w:noProof/>
          </w:rPr>
          <w:t>Table 6.16: SRF calculation for ground slope 40 degree</w:t>
        </w:r>
        <w:r w:rsidR="00B52AF4">
          <w:rPr>
            <w:noProof/>
            <w:webHidden/>
          </w:rPr>
          <w:tab/>
        </w:r>
        <w:r>
          <w:rPr>
            <w:noProof/>
            <w:webHidden/>
          </w:rPr>
          <w:fldChar w:fldCharType="begin"/>
        </w:r>
        <w:r w:rsidR="00B52AF4">
          <w:rPr>
            <w:noProof/>
            <w:webHidden/>
          </w:rPr>
          <w:instrText xml:space="preserve"> PAGEREF _Toc467316856 \h </w:instrText>
        </w:r>
        <w:r>
          <w:rPr>
            <w:noProof/>
            <w:webHidden/>
          </w:rPr>
        </w:r>
        <w:r>
          <w:rPr>
            <w:noProof/>
            <w:webHidden/>
          </w:rPr>
          <w:fldChar w:fldCharType="separate"/>
        </w:r>
        <w:r w:rsidR="00B91AE6">
          <w:rPr>
            <w:noProof/>
            <w:webHidden/>
          </w:rPr>
          <w:t>65</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7" w:history="1">
        <w:r w:rsidR="00B52AF4" w:rsidRPr="00DA380B">
          <w:rPr>
            <w:rStyle w:val="Hyperlink"/>
            <w:noProof/>
          </w:rPr>
          <w:t>Table 6.17: SRF calculation for ground slope 40 degree</w:t>
        </w:r>
        <w:r w:rsidR="00B52AF4">
          <w:rPr>
            <w:noProof/>
            <w:webHidden/>
          </w:rPr>
          <w:tab/>
        </w:r>
        <w:r>
          <w:rPr>
            <w:noProof/>
            <w:webHidden/>
          </w:rPr>
          <w:fldChar w:fldCharType="begin"/>
        </w:r>
        <w:r w:rsidR="00B52AF4">
          <w:rPr>
            <w:noProof/>
            <w:webHidden/>
          </w:rPr>
          <w:instrText xml:space="preserve"> PAGEREF _Toc467316857 \h </w:instrText>
        </w:r>
        <w:r>
          <w:rPr>
            <w:noProof/>
            <w:webHidden/>
          </w:rPr>
        </w:r>
        <w:r>
          <w:rPr>
            <w:noProof/>
            <w:webHidden/>
          </w:rPr>
          <w:fldChar w:fldCharType="separate"/>
        </w:r>
        <w:r w:rsidR="00B91AE6">
          <w:rPr>
            <w:noProof/>
            <w:webHidden/>
          </w:rPr>
          <w:t>65</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8" w:history="1">
        <w:r w:rsidR="00B52AF4" w:rsidRPr="00DA380B">
          <w:rPr>
            <w:rStyle w:val="Hyperlink"/>
            <w:noProof/>
          </w:rPr>
          <w:t>Table 6.18: SRF calculation for ground slope 40 degree</w:t>
        </w:r>
        <w:r w:rsidR="00B52AF4">
          <w:rPr>
            <w:noProof/>
            <w:webHidden/>
          </w:rPr>
          <w:tab/>
        </w:r>
        <w:r>
          <w:rPr>
            <w:noProof/>
            <w:webHidden/>
          </w:rPr>
          <w:fldChar w:fldCharType="begin"/>
        </w:r>
        <w:r w:rsidR="00B52AF4">
          <w:rPr>
            <w:noProof/>
            <w:webHidden/>
          </w:rPr>
          <w:instrText xml:space="preserve"> PAGEREF _Toc467316858 \h </w:instrText>
        </w:r>
        <w:r>
          <w:rPr>
            <w:noProof/>
            <w:webHidden/>
          </w:rPr>
        </w:r>
        <w:r>
          <w:rPr>
            <w:noProof/>
            <w:webHidden/>
          </w:rPr>
          <w:fldChar w:fldCharType="separate"/>
        </w:r>
        <w:r w:rsidR="00B91AE6">
          <w:rPr>
            <w:noProof/>
            <w:webHidden/>
          </w:rPr>
          <w:t>65</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59" w:history="1">
        <w:r w:rsidR="00B52AF4" w:rsidRPr="00DA380B">
          <w:rPr>
            <w:rStyle w:val="Hyperlink"/>
            <w:noProof/>
          </w:rPr>
          <w:t>Table 6.19: SRF calculation for ground slope 45 degree</w:t>
        </w:r>
        <w:r w:rsidR="00B52AF4">
          <w:rPr>
            <w:noProof/>
            <w:webHidden/>
          </w:rPr>
          <w:tab/>
        </w:r>
        <w:r>
          <w:rPr>
            <w:noProof/>
            <w:webHidden/>
          </w:rPr>
          <w:fldChar w:fldCharType="begin"/>
        </w:r>
        <w:r w:rsidR="00B52AF4">
          <w:rPr>
            <w:noProof/>
            <w:webHidden/>
          </w:rPr>
          <w:instrText xml:space="preserve"> PAGEREF _Toc467316859 \h </w:instrText>
        </w:r>
        <w:r>
          <w:rPr>
            <w:noProof/>
            <w:webHidden/>
          </w:rPr>
        </w:r>
        <w:r>
          <w:rPr>
            <w:noProof/>
            <w:webHidden/>
          </w:rPr>
          <w:fldChar w:fldCharType="separate"/>
        </w:r>
        <w:r w:rsidR="00B91AE6">
          <w:rPr>
            <w:noProof/>
            <w:webHidden/>
          </w:rPr>
          <w:t>66</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60" w:history="1">
        <w:r w:rsidR="00B52AF4" w:rsidRPr="00DA380B">
          <w:rPr>
            <w:rStyle w:val="Hyperlink"/>
            <w:noProof/>
          </w:rPr>
          <w:t>Table 6.20: SRF calculation for ground slope 45 degree</w:t>
        </w:r>
        <w:r w:rsidR="00B52AF4">
          <w:rPr>
            <w:noProof/>
            <w:webHidden/>
          </w:rPr>
          <w:tab/>
        </w:r>
        <w:r>
          <w:rPr>
            <w:noProof/>
            <w:webHidden/>
          </w:rPr>
          <w:fldChar w:fldCharType="begin"/>
        </w:r>
        <w:r w:rsidR="00B52AF4">
          <w:rPr>
            <w:noProof/>
            <w:webHidden/>
          </w:rPr>
          <w:instrText xml:space="preserve"> PAGEREF _Toc467316860 \h </w:instrText>
        </w:r>
        <w:r>
          <w:rPr>
            <w:noProof/>
            <w:webHidden/>
          </w:rPr>
        </w:r>
        <w:r>
          <w:rPr>
            <w:noProof/>
            <w:webHidden/>
          </w:rPr>
          <w:fldChar w:fldCharType="separate"/>
        </w:r>
        <w:r w:rsidR="00B91AE6">
          <w:rPr>
            <w:noProof/>
            <w:webHidden/>
          </w:rPr>
          <w:t>66</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61" w:history="1">
        <w:r w:rsidR="00B52AF4" w:rsidRPr="00DA380B">
          <w:rPr>
            <w:rStyle w:val="Hyperlink"/>
            <w:noProof/>
          </w:rPr>
          <w:t>Table 6.21: SRF calculation for ground slope 45 degree</w:t>
        </w:r>
        <w:r w:rsidR="00B52AF4">
          <w:rPr>
            <w:noProof/>
            <w:webHidden/>
          </w:rPr>
          <w:tab/>
        </w:r>
        <w:r>
          <w:rPr>
            <w:noProof/>
            <w:webHidden/>
          </w:rPr>
          <w:fldChar w:fldCharType="begin"/>
        </w:r>
        <w:r w:rsidR="00B52AF4">
          <w:rPr>
            <w:noProof/>
            <w:webHidden/>
          </w:rPr>
          <w:instrText xml:space="preserve"> PAGEREF _Toc467316861 \h </w:instrText>
        </w:r>
        <w:r>
          <w:rPr>
            <w:noProof/>
            <w:webHidden/>
          </w:rPr>
        </w:r>
        <w:r>
          <w:rPr>
            <w:noProof/>
            <w:webHidden/>
          </w:rPr>
          <w:fldChar w:fldCharType="separate"/>
        </w:r>
        <w:r w:rsidR="00B91AE6">
          <w:rPr>
            <w:noProof/>
            <w:webHidden/>
          </w:rPr>
          <w:t>66</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62" w:history="1">
        <w:r w:rsidR="00B52AF4" w:rsidRPr="00DA380B">
          <w:rPr>
            <w:rStyle w:val="Hyperlink"/>
            <w:noProof/>
          </w:rPr>
          <w:t>Table 6.22: SRF calculation for ground slope 45 degree</w:t>
        </w:r>
        <w:r w:rsidR="00B52AF4">
          <w:rPr>
            <w:noProof/>
            <w:webHidden/>
          </w:rPr>
          <w:tab/>
        </w:r>
        <w:r>
          <w:rPr>
            <w:noProof/>
            <w:webHidden/>
          </w:rPr>
          <w:fldChar w:fldCharType="begin"/>
        </w:r>
        <w:r w:rsidR="00B52AF4">
          <w:rPr>
            <w:noProof/>
            <w:webHidden/>
          </w:rPr>
          <w:instrText xml:space="preserve"> PAGEREF _Toc467316862 \h </w:instrText>
        </w:r>
        <w:r>
          <w:rPr>
            <w:noProof/>
            <w:webHidden/>
          </w:rPr>
        </w:r>
        <w:r>
          <w:rPr>
            <w:noProof/>
            <w:webHidden/>
          </w:rPr>
          <w:fldChar w:fldCharType="separate"/>
        </w:r>
        <w:r w:rsidR="00B91AE6">
          <w:rPr>
            <w:noProof/>
            <w:webHidden/>
          </w:rPr>
          <w:t>67</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63" w:history="1">
        <w:r w:rsidR="00B52AF4" w:rsidRPr="00DA380B">
          <w:rPr>
            <w:rStyle w:val="Hyperlink"/>
            <w:noProof/>
          </w:rPr>
          <w:t>Table 6.23: Calculation using LEM on slope of 30 degree</w:t>
        </w:r>
        <w:r w:rsidR="00B52AF4">
          <w:rPr>
            <w:noProof/>
            <w:webHidden/>
          </w:rPr>
          <w:tab/>
        </w:r>
        <w:r>
          <w:rPr>
            <w:noProof/>
            <w:webHidden/>
          </w:rPr>
          <w:fldChar w:fldCharType="begin"/>
        </w:r>
        <w:r w:rsidR="00B52AF4">
          <w:rPr>
            <w:noProof/>
            <w:webHidden/>
          </w:rPr>
          <w:instrText xml:space="preserve"> PAGEREF _Toc467316863 \h </w:instrText>
        </w:r>
        <w:r>
          <w:rPr>
            <w:noProof/>
            <w:webHidden/>
          </w:rPr>
        </w:r>
        <w:r>
          <w:rPr>
            <w:noProof/>
            <w:webHidden/>
          </w:rPr>
          <w:fldChar w:fldCharType="separate"/>
        </w:r>
        <w:r w:rsidR="00B91AE6">
          <w:rPr>
            <w:noProof/>
            <w:webHidden/>
          </w:rPr>
          <w:t>68</w:t>
        </w:r>
        <w:r>
          <w:rPr>
            <w:noProof/>
            <w:webHidden/>
          </w:rPr>
          <w:fldChar w:fldCharType="end"/>
        </w:r>
      </w:hyperlink>
    </w:p>
    <w:p w:rsidR="00B52AF4" w:rsidRDefault="00B61446" w:rsidP="0067087E">
      <w:pPr>
        <w:pStyle w:val="TableofFigures"/>
        <w:tabs>
          <w:tab w:val="right" w:leader="dot" w:pos="8296"/>
        </w:tabs>
        <w:spacing w:before="0"/>
        <w:rPr>
          <w:rFonts w:asciiTheme="minorHAnsi" w:eastAsiaTheme="minorEastAsia" w:hAnsiTheme="minorHAnsi" w:cstheme="minorBidi"/>
          <w:noProof/>
          <w:sz w:val="22"/>
          <w:lang w:val="en-US"/>
        </w:rPr>
      </w:pPr>
      <w:hyperlink w:anchor="_Toc467316864" w:history="1">
        <w:r w:rsidR="00B52AF4" w:rsidRPr="00DA380B">
          <w:rPr>
            <w:rStyle w:val="Hyperlink"/>
            <w:noProof/>
          </w:rPr>
          <w:t>Table 6.24: Calculation using LEM on slope of 30 degree</w:t>
        </w:r>
        <w:r w:rsidR="00B52AF4">
          <w:rPr>
            <w:noProof/>
            <w:webHidden/>
          </w:rPr>
          <w:tab/>
        </w:r>
        <w:r>
          <w:rPr>
            <w:noProof/>
            <w:webHidden/>
          </w:rPr>
          <w:fldChar w:fldCharType="begin"/>
        </w:r>
        <w:r w:rsidR="00B52AF4">
          <w:rPr>
            <w:noProof/>
            <w:webHidden/>
          </w:rPr>
          <w:instrText xml:space="preserve"> PAGEREF _Toc467316864 \h </w:instrText>
        </w:r>
        <w:r>
          <w:rPr>
            <w:noProof/>
            <w:webHidden/>
          </w:rPr>
        </w:r>
        <w:r>
          <w:rPr>
            <w:noProof/>
            <w:webHidden/>
          </w:rPr>
          <w:fldChar w:fldCharType="separate"/>
        </w:r>
        <w:r w:rsidR="00B91AE6">
          <w:rPr>
            <w:noProof/>
            <w:webHidden/>
          </w:rPr>
          <w:t>68</w:t>
        </w:r>
        <w:r>
          <w:rPr>
            <w:noProof/>
            <w:webHidden/>
          </w:rPr>
          <w:fldChar w:fldCharType="end"/>
        </w:r>
      </w:hyperlink>
    </w:p>
    <w:p w:rsidR="00A6228A" w:rsidRDefault="00B61446" w:rsidP="002624D1">
      <w:pPr>
        <w:pStyle w:val="Heading1"/>
        <w:jc w:val="center"/>
        <w:rPr>
          <w:noProof/>
        </w:rPr>
      </w:pPr>
      <w:r>
        <w:rPr>
          <w:noProof/>
        </w:rPr>
        <w:lastRenderedPageBreak/>
        <w:fldChar w:fldCharType="end"/>
      </w:r>
      <w:bookmarkStart w:id="11" w:name="_Toc467471535"/>
      <w:r w:rsidR="00931483">
        <w:rPr>
          <w:noProof/>
        </w:rPr>
        <w:t>LIST OF FIGURES</w:t>
      </w:r>
      <w:bookmarkEnd w:id="11"/>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r w:rsidRPr="005D67A7">
        <w:rPr>
          <w:rFonts w:cs="Times New Roman"/>
          <w:noProof/>
          <w:szCs w:val="24"/>
        </w:rPr>
        <w:fldChar w:fldCharType="begin"/>
      </w:r>
      <w:r w:rsidR="00A6228A" w:rsidRPr="005D67A7">
        <w:rPr>
          <w:rFonts w:cs="Times New Roman"/>
          <w:noProof/>
          <w:szCs w:val="24"/>
        </w:rPr>
        <w:instrText xml:space="preserve"> TOC \h \z \c "Figure" </w:instrText>
      </w:r>
      <w:r w:rsidRPr="005D67A7">
        <w:rPr>
          <w:rFonts w:cs="Times New Roman"/>
          <w:noProof/>
          <w:szCs w:val="24"/>
        </w:rPr>
        <w:fldChar w:fldCharType="separate"/>
      </w:r>
      <w:hyperlink w:anchor="_Toc467316865" w:history="1">
        <w:r w:rsidR="00B52AF4" w:rsidRPr="005D67A7">
          <w:rPr>
            <w:rStyle w:val="Hyperlink"/>
            <w:rFonts w:cs="Times New Roman"/>
            <w:noProof/>
            <w:szCs w:val="24"/>
          </w:rPr>
          <w:t>Figure 1.1: Map of Sindhuli district</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_Toc467316865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66" w:history="1">
        <w:r w:rsidR="00B52AF4" w:rsidRPr="005D67A7">
          <w:rPr>
            <w:rStyle w:val="Hyperlink"/>
            <w:rFonts w:cs="Times New Roman"/>
            <w:noProof/>
            <w:szCs w:val="24"/>
          </w:rPr>
          <w:t>Figure 1.2: Google image showing the Attuwa Khola slope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_Toc467316866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67" w:history="1">
        <w:r w:rsidR="00B52AF4" w:rsidRPr="005D67A7">
          <w:rPr>
            <w:rStyle w:val="Hyperlink"/>
            <w:rFonts w:cs="Times New Roman"/>
            <w:noProof/>
            <w:szCs w:val="24"/>
          </w:rPr>
          <w:t>Figure 1.3: Slope failure near Atthuwa Khola</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_Toc467316867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68" w:history="1">
        <w:r w:rsidR="00B52AF4" w:rsidRPr="005D67A7">
          <w:rPr>
            <w:rStyle w:val="Hyperlink"/>
            <w:rFonts w:cs="Times New Roman"/>
            <w:noProof/>
            <w:szCs w:val="24"/>
          </w:rPr>
          <w:t>Figure 1.4: Bridge near the toe of the Landslide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_Toc467316868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69" w:history="1">
        <w:r w:rsidR="00B52AF4" w:rsidRPr="005D67A7">
          <w:rPr>
            <w:rStyle w:val="Hyperlink"/>
            <w:rFonts w:cs="Times New Roman"/>
            <w:noProof/>
            <w:szCs w:val="24"/>
          </w:rPr>
          <w:t>Figure 1.5: Google image of Ahale site where eight slope failure can be seen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_Toc467316869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6</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70" w:history="1">
        <w:r w:rsidR="00B52AF4" w:rsidRPr="005D67A7">
          <w:rPr>
            <w:rStyle w:val="Hyperlink"/>
            <w:rFonts w:cs="Times New Roman"/>
            <w:noProof/>
            <w:szCs w:val="24"/>
          </w:rPr>
          <w:t>Figure 1.6: Ahale slope taken under study</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_Toc467316870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7</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71" w:history="1">
        <w:r w:rsidR="00B52AF4" w:rsidRPr="005D67A7">
          <w:rPr>
            <w:rStyle w:val="Hyperlink"/>
            <w:rFonts w:cs="Times New Roman"/>
            <w:noProof/>
            <w:szCs w:val="24"/>
          </w:rPr>
          <w:t>Figure 1.7: Slope failure in Ahale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_Toc467316871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7</w:t>
        </w:r>
        <w:r w:rsidRPr="005D67A7">
          <w:rPr>
            <w:rFonts w:cs="Times New Roman"/>
            <w:noProof/>
            <w:webHidden/>
            <w:szCs w:val="24"/>
          </w:rPr>
          <w:fldChar w:fldCharType="end"/>
        </w:r>
      </w:hyperlink>
    </w:p>
    <w:p w:rsidR="00B52AF4" w:rsidRPr="005D67A7" w:rsidRDefault="00B61446" w:rsidP="005D67A7">
      <w:pPr>
        <w:spacing w:before="0" w:after="0"/>
        <w:jc w:val="left"/>
        <w:rPr>
          <w:rFonts w:eastAsiaTheme="minorEastAsia" w:cs="Times New Roman"/>
          <w:noProof/>
          <w:szCs w:val="24"/>
          <w:lang w:val="en-US"/>
        </w:rPr>
      </w:pPr>
      <w:r w:rsidRPr="005D67A7">
        <w:rPr>
          <w:rFonts w:cs="Times New Roman"/>
          <w:noProof/>
          <w:szCs w:val="24"/>
        </w:rPr>
        <w:fldChar w:fldCharType="end"/>
      </w:r>
      <w:r w:rsidRPr="005D67A7">
        <w:rPr>
          <w:rFonts w:cs="Times New Roman"/>
          <w:noProof/>
          <w:szCs w:val="24"/>
        </w:rPr>
        <w:fldChar w:fldCharType="begin"/>
      </w:r>
      <w:r w:rsidR="00157FC7" w:rsidRPr="005D67A7">
        <w:rPr>
          <w:rFonts w:cs="Times New Roman"/>
          <w:noProof/>
          <w:szCs w:val="24"/>
        </w:rPr>
        <w:instrText xml:space="preserve"> TOC \h \z \c "Figure 3." </w:instrText>
      </w:r>
      <w:r w:rsidRPr="005D67A7">
        <w:rPr>
          <w:rFonts w:cs="Times New Roman"/>
          <w:noProof/>
          <w:szCs w:val="24"/>
        </w:rPr>
        <w:fldChar w:fldCharType="separate"/>
      </w:r>
      <w:hyperlink w:anchor="_Toc467316872" w:history="1">
        <w:r w:rsidR="00B52AF4" w:rsidRPr="005D67A7">
          <w:rPr>
            <w:rStyle w:val="Hyperlink"/>
            <w:rFonts w:cs="Times New Roman"/>
            <w:noProof/>
            <w:szCs w:val="24"/>
          </w:rPr>
          <w:t>Figure 3.1: Profiel of the Ahale Landslide</w:t>
        </w:r>
        <w:r w:rsidR="005D67A7">
          <w:rPr>
            <w:rStyle w:val="Hyperlink"/>
            <w:rFonts w:cs="Times New Roman"/>
            <w:noProof/>
            <w:szCs w:val="24"/>
          </w:rPr>
          <w:t xml:space="preserve"> ................................................................</w:t>
        </w:r>
        <w:r w:rsidR="00B52AF4" w:rsidRPr="005D67A7">
          <w:rPr>
            <w:rFonts w:cs="Times New Roman"/>
            <w:noProof/>
            <w:webHidden/>
            <w:szCs w:val="24"/>
          </w:rPr>
          <w:tab/>
        </w:r>
        <w:r w:rsidR="005D67A7">
          <w:rPr>
            <w:rFonts w:cs="Times New Roman"/>
            <w:noProof/>
            <w:webHidden/>
            <w:szCs w:val="24"/>
          </w:rPr>
          <w:t xml:space="preserve">  </w:t>
        </w:r>
        <w:r w:rsidRPr="005D67A7">
          <w:rPr>
            <w:rFonts w:cs="Times New Roman"/>
            <w:noProof/>
            <w:webHidden/>
            <w:szCs w:val="24"/>
          </w:rPr>
          <w:fldChar w:fldCharType="begin"/>
        </w:r>
        <w:r w:rsidR="00B52AF4" w:rsidRPr="005D67A7">
          <w:rPr>
            <w:rFonts w:cs="Times New Roman"/>
            <w:noProof/>
            <w:webHidden/>
            <w:szCs w:val="24"/>
          </w:rPr>
          <w:instrText xml:space="preserve"> PAGEREF _Toc467316872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18</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73" w:history="1">
        <w:r w:rsidR="00B52AF4" w:rsidRPr="005D67A7">
          <w:rPr>
            <w:rStyle w:val="Hyperlink"/>
            <w:rFonts w:cs="Times New Roman"/>
            <w:noProof/>
            <w:szCs w:val="24"/>
          </w:rPr>
          <w:t>Figure 3.2: Profile of Athuwa Khola landslide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_Toc467316873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18</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74" w:history="1">
        <w:r w:rsidR="00B52AF4" w:rsidRPr="005D67A7">
          <w:rPr>
            <w:rStyle w:val="Hyperlink"/>
            <w:rFonts w:cs="Times New Roman"/>
            <w:noProof/>
            <w:szCs w:val="24"/>
          </w:rPr>
          <w:t>Figure 3.3: Using vegetation on the slope of Ahale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_Toc467316874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18</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75" w:history="1">
        <w:r w:rsidR="00B52AF4" w:rsidRPr="005D67A7">
          <w:rPr>
            <w:rStyle w:val="Hyperlink"/>
            <w:rFonts w:cs="Times New Roman"/>
            <w:noProof/>
            <w:szCs w:val="24"/>
          </w:rPr>
          <w:t>Figure 3.4: Varying the ground water table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_Toc467316875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18</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76" w:history="1">
        <w:r w:rsidR="00B52AF4" w:rsidRPr="005D67A7">
          <w:rPr>
            <w:rStyle w:val="Hyperlink"/>
            <w:rFonts w:cs="Times New Roman"/>
            <w:noProof/>
            <w:szCs w:val="24"/>
          </w:rPr>
          <w:t>Figure 3.5: Model geometry used in the development of chart</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_Toc467316876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19</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77" w:history="1">
        <w:r w:rsidR="00B52AF4" w:rsidRPr="005D67A7">
          <w:rPr>
            <w:rStyle w:val="Hyperlink"/>
            <w:rFonts w:cs="Times New Roman"/>
            <w:noProof/>
            <w:szCs w:val="24"/>
          </w:rPr>
          <w:t>Figure 3.6: Use of vegetation and ground water</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_Toc467316877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20</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78" w:history="1">
        <w:r w:rsidR="00B52AF4" w:rsidRPr="005D67A7">
          <w:rPr>
            <w:rStyle w:val="Hyperlink"/>
            <w:rFonts w:cs="Times New Roman"/>
            <w:noProof/>
            <w:szCs w:val="24"/>
          </w:rPr>
          <w:t>Figure 3.7: Model with the application of retaining wall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_Toc467316878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20</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79" w:history="1">
        <w:r w:rsidR="00B52AF4" w:rsidRPr="005D67A7">
          <w:rPr>
            <w:rStyle w:val="Hyperlink"/>
            <w:rFonts w:cs="Times New Roman"/>
            <w:noProof/>
            <w:szCs w:val="24"/>
          </w:rPr>
          <w:t>Figure 3.8: Slope geometry modification Type 1</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_Toc467316879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21</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80" w:history="1">
        <w:r w:rsidR="00B52AF4" w:rsidRPr="005D67A7">
          <w:rPr>
            <w:rStyle w:val="Hyperlink"/>
            <w:rFonts w:cs="Times New Roman"/>
            <w:noProof/>
            <w:szCs w:val="24"/>
          </w:rPr>
          <w:t>Figure 3.9: Slope geometry modification Type 2</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_Toc467316880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22</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81" w:history="1">
        <w:r w:rsidR="00B52AF4" w:rsidRPr="005D67A7">
          <w:rPr>
            <w:rStyle w:val="Hyperlink"/>
            <w:rFonts w:cs="Times New Roman"/>
            <w:noProof/>
            <w:szCs w:val="24"/>
          </w:rPr>
          <w:t>Figure 3.10: Slope geometry modification Type 3</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_Toc467316881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22</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82" w:history="1">
        <w:r w:rsidR="00B52AF4" w:rsidRPr="005D67A7">
          <w:rPr>
            <w:rStyle w:val="Hyperlink"/>
            <w:rFonts w:cs="Times New Roman"/>
            <w:noProof/>
            <w:szCs w:val="24"/>
          </w:rPr>
          <w:t>Figure 3.11: Combination of different mitigating measures</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_Toc467316882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22</w:t>
        </w:r>
        <w:r w:rsidRPr="005D67A7">
          <w:rPr>
            <w:rFonts w:cs="Times New Roman"/>
            <w:noProof/>
            <w:webHidden/>
            <w:szCs w:val="24"/>
          </w:rPr>
          <w:fldChar w:fldCharType="end"/>
        </w:r>
      </w:hyperlink>
    </w:p>
    <w:p w:rsidR="00B52AF4" w:rsidRPr="005D67A7" w:rsidRDefault="00B61446" w:rsidP="005D67A7">
      <w:pPr>
        <w:spacing w:before="0" w:after="0"/>
        <w:jc w:val="left"/>
        <w:rPr>
          <w:rFonts w:eastAsiaTheme="minorEastAsia" w:cs="Times New Roman"/>
          <w:noProof/>
          <w:szCs w:val="24"/>
          <w:lang w:val="en-US"/>
        </w:rPr>
      </w:pPr>
      <w:r w:rsidRPr="005D67A7">
        <w:rPr>
          <w:rFonts w:cs="Times New Roman"/>
          <w:noProof/>
          <w:szCs w:val="24"/>
        </w:rPr>
        <w:fldChar w:fldCharType="end"/>
      </w:r>
      <w:r w:rsidRPr="005D67A7">
        <w:rPr>
          <w:rFonts w:cs="Times New Roman"/>
          <w:noProof/>
          <w:szCs w:val="24"/>
        </w:rPr>
        <w:fldChar w:fldCharType="begin"/>
      </w:r>
      <w:r w:rsidR="00157FC7" w:rsidRPr="005D67A7">
        <w:rPr>
          <w:rFonts w:cs="Times New Roman"/>
          <w:noProof/>
          <w:szCs w:val="24"/>
        </w:rPr>
        <w:instrText xml:space="preserve"> TOC \h \z \c "Figure 4." </w:instrText>
      </w:r>
      <w:r w:rsidRPr="005D67A7">
        <w:rPr>
          <w:rFonts w:cs="Times New Roman"/>
          <w:noProof/>
          <w:szCs w:val="24"/>
        </w:rPr>
        <w:fldChar w:fldCharType="separate"/>
      </w:r>
      <w:hyperlink r:id="rId10" w:anchor="_Toc467316883" w:history="1">
        <w:r w:rsidR="00B52AF4" w:rsidRPr="005D67A7">
          <w:rPr>
            <w:rStyle w:val="Hyperlink"/>
            <w:rFonts w:cs="Times New Roman"/>
            <w:noProof/>
            <w:szCs w:val="24"/>
          </w:rPr>
          <w:t>Figure 4. 1: Strain contour of Ahale landslide in dry soil condition</w:t>
        </w:r>
        <w:r w:rsidR="005D67A7">
          <w:rPr>
            <w:rStyle w:val="Hyperlink"/>
            <w:rFonts w:cs="Times New Roman"/>
            <w:noProof/>
            <w:szCs w:val="24"/>
          </w:rPr>
          <w:t xml:space="preserve">..........................  </w:t>
        </w:r>
        <w:r w:rsidRPr="005D67A7">
          <w:rPr>
            <w:rFonts w:cs="Times New Roman"/>
            <w:noProof/>
            <w:webHidden/>
            <w:szCs w:val="24"/>
          </w:rPr>
          <w:fldChar w:fldCharType="begin"/>
        </w:r>
        <w:r w:rsidR="00B52AF4" w:rsidRPr="005D67A7">
          <w:rPr>
            <w:rFonts w:cs="Times New Roman"/>
            <w:noProof/>
            <w:webHidden/>
            <w:szCs w:val="24"/>
          </w:rPr>
          <w:instrText xml:space="preserve"> PAGEREF _Toc467316883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25</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84" w:history="1">
        <w:r w:rsidR="00B52AF4" w:rsidRPr="005D67A7">
          <w:rPr>
            <w:rStyle w:val="Hyperlink"/>
            <w:rFonts w:cs="Times New Roman"/>
            <w:noProof/>
            <w:szCs w:val="24"/>
          </w:rPr>
          <w:t>Figure 4.2: SRF vs displacement curve of Ahale landslide in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_Toc467316884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26</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85" w:history="1">
        <w:r w:rsidR="00B52AF4" w:rsidRPr="005D67A7">
          <w:rPr>
            <w:rStyle w:val="Hyperlink"/>
            <w:rFonts w:cs="Times New Roman"/>
            <w:noProof/>
            <w:szCs w:val="24"/>
          </w:rPr>
          <w:t>Figure 4.3: SRF vs displacement curve for Ahale landslide section with lowering of ground water table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_Toc467316885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26</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86" w:history="1">
        <w:r w:rsidR="00B52AF4" w:rsidRPr="005D67A7">
          <w:rPr>
            <w:rStyle w:val="Hyperlink"/>
            <w:rFonts w:cs="Times New Roman"/>
            <w:noProof/>
            <w:szCs w:val="24"/>
          </w:rPr>
          <w:t>Figure 4.4: Displacement contour of the slope of Attuwa slope in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_Toc467316886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27</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87" w:history="1">
        <w:r w:rsidR="00B52AF4" w:rsidRPr="005D67A7">
          <w:rPr>
            <w:rStyle w:val="Hyperlink"/>
            <w:rFonts w:cs="Times New Roman"/>
            <w:noProof/>
            <w:szCs w:val="24"/>
          </w:rPr>
          <w:t>Figure 4.5: SRF vs maximum displacement curve of Attuwa slope in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_Toc467316887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27</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88" w:history="1">
        <w:r w:rsidR="00B52AF4" w:rsidRPr="005D67A7">
          <w:rPr>
            <w:rStyle w:val="Hyperlink"/>
            <w:rFonts w:cs="Times New Roman"/>
            <w:noProof/>
            <w:szCs w:val="24"/>
          </w:rPr>
          <w:t>Figure 4.6: Graph of dry and fully saturated soil with variation in the height of retaining wall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_Toc467316888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29</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89" w:history="1">
        <w:r w:rsidR="00B52AF4" w:rsidRPr="005D67A7">
          <w:rPr>
            <w:rStyle w:val="Hyperlink"/>
            <w:rFonts w:cs="Times New Roman"/>
            <w:noProof/>
            <w:szCs w:val="24"/>
          </w:rPr>
          <w:t>Figure 4.7: Mitigation chart of slope modification only in Ground slope of 30 degree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_Toc467316889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30</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90" w:history="1">
        <w:r w:rsidR="00B52AF4" w:rsidRPr="005D67A7">
          <w:rPr>
            <w:rStyle w:val="Hyperlink"/>
            <w:rFonts w:cs="Times New Roman"/>
            <w:noProof/>
            <w:szCs w:val="24"/>
          </w:rPr>
          <w:t>Figure 4.8: Graph showing the SRF with the variation in the width of benching for Type 2 slope modification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_Toc467316890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31</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91" w:history="1">
        <w:r w:rsidR="00B52AF4" w:rsidRPr="005D67A7">
          <w:rPr>
            <w:rStyle w:val="Hyperlink"/>
            <w:rFonts w:cs="Times New Roman"/>
            <w:noProof/>
            <w:szCs w:val="24"/>
          </w:rPr>
          <w:t>Figure 4.9: Shear strain contour on slope 30 degree in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_Toc467316891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32</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92" w:history="1">
        <w:r w:rsidR="00B52AF4" w:rsidRPr="005D67A7">
          <w:rPr>
            <w:rStyle w:val="Hyperlink"/>
            <w:rFonts w:cs="Times New Roman"/>
            <w:noProof/>
            <w:szCs w:val="24"/>
          </w:rPr>
          <w:t>Figure 4.10: SRF vs displacement curve on slope of 30 degree in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_Toc467316892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32</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93" w:history="1">
        <w:r w:rsidR="00B52AF4" w:rsidRPr="005D67A7">
          <w:rPr>
            <w:rStyle w:val="Hyperlink"/>
            <w:rFonts w:cs="Times New Roman"/>
            <w:noProof/>
            <w:szCs w:val="24"/>
          </w:rPr>
          <w:t>Figure 4.11:  Mitigation chart for the dry soil in ground slope of 30 ̊</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_Toc467316893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33</w:t>
        </w:r>
        <w:r w:rsidRPr="005D67A7">
          <w:rPr>
            <w:rFonts w:cs="Times New Roman"/>
            <w:noProof/>
            <w:webHidden/>
            <w:szCs w:val="24"/>
          </w:rPr>
          <w:fldChar w:fldCharType="end"/>
        </w:r>
      </w:hyperlink>
    </w:p>
    <w:p w:rsidR="00B52AF4" w:rsidRPr="005D67A7" w:rsidRDefault="00B61446" w:rsidP="005D67A7">
      <w:pPr>
        <w:spacing w:before="0" w:after="0"/>
        <w:jc w:val="left"/>
        <w:rPr>
          <w:rFonts w:eastAsiaTheme="minorEastAsia" w:cs="Times New Roman"/>
          <w:noProof/>
          <w:szCs w:val="24"/>
          <w:lang w:val="en-US"/>
        </w:rPr>
      </w:pPr>
      <w:r w:rsidRPr="005D67A7">
        <w:rPr>
          <w:rFonts w:cs="Times New Roman"/>
          <w:noProof/>
          <w:szCs w:val="24"/>
        </w:rPr>
        <w:fldChar w:fldCharType="end"/>
      </w:r>
      <w:r w:rsidRPr="005D67A7">
        <w:rPr>
          <w:rFonts w:cs="Times New Roman"/>
          <w:noProof/>
          <w:szCs w:val="24"/>
        </w:rPr>
        <w:fldChar w:fldCharType="begin"/>
      </w:r>
      <w:r w:rsidR="00157FC7" w:rsidRPr="005D67A7">
        <w:rPr>
          <w:rFonts w:cs="Times New Roman"/>
          <w:noProof/>
          <w:szCs w:val="24"/>
        </w:rPr>
        <w:instrText xml:space="preserve"> TOC \h \z \c "Figure 5." </w:instrText>
      </w:r>
      <w:r w:rsidRPr="005D67A7">
        <w:rPr>
          <w:rFonts w:cs="Times New Roman"/>
          <w:noProof/>
          <w:szCs w:val="24"/>
        </w:rPr>
        <w:fldChar w:fldCharType="separate"/>
      </w:r>
      <w:hyperlink w:anchor="_Toc467316894" w:history="1">
        <w:r w:rsidR="00B52AF4" w:rsidRPr="005D67A7">
          <w:rPr>
            <w:rStyle w:val="Hyperlink"/>
            <w:rFonts w:cs="Times New Roman"/>
            <w:noProof/>
            <w:szCs w:val="24"/>
          </w:rPr>
          <w:t>Figure 5.1: Comparison of SRF of FEM with Janbu Method (LEM technique)</w:t>
        </w:r>
        <w:r w:rsidR="005D67A7">
          <w:rPr>
            <w:rStyle w:val="Hyperlink"/>
            <w:rFonts w:cs="Times New Roman"/>
            <w:noProof/>
            <w:szCs w:val="24"/>
          </w:rPr>
          <w:t>.........</w:t>
        </w:r>
        <w:r w:rsidRPr="005D67A7">
          <w:rPr>
            <w:rFonts w:cs="Times New Roman"/>
            <w:noProof/>
            <w:webHidden/>
            <w:szCs w:val="24"/>
          </w:rPr>
          <w:fldChar w:fldCharType="begin"/>
        </w:r>
        <w:r w:rsidR="00B52AF4" w:rsidRPr="005D67A7">
          <w:rPr>
            <w:rFonts w:cs="Times New Roman"/>
            <w:noProof/>
            <w:webHidden/>
            <w:szCs w:val="24"/>
          </w:rPr>
          <w:instrText xml:space="preserve"> PAGEREF _Toc467316894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35</w:t>
        </w:r>
        <w:r w:rsidRPr="005D67A7">
          <w:rPr>
            <w:rFonts w:cs="Times New Roman"/>
            <w:noProof/>
            <w:webHidden/>
            <w:szCs w:val="24"/>
          </w:rPr>
          <w:fldChar w:fldCharType="end"/>
        </w:r>
      </w:hyperlink>
    </w:p>
    <w:p w:rsidR="00B52AF4" w:rsidRPr="005D67A7" w:rsidRDefault="00B61446" w:rsidP="005D67A7">
      <w:pPr>
        <w:pStyle w:val="TableofFigures"/>
        <w:tabs>
          <w:tab w:val="right" w:leader="dot" w:pos="8296"/>
        </w:tabs>
        <w:spacing w:before="0"/>
        <w:rPr>
          <w:rFonts w:eastAsiaTheme="minorEastAsia" w:cs="Times New Roman"/>
          <w:noProof/>
          <w:szCs w:val="24"/>
          <w:lang w:val="en-US"/>
        </w:rPr>
      </w:pPr>
      <w:hyperlink w:anchor="_Toc467316895" w:history="1">
        <w:r w:rsidR="00B52AF4" w:rsidRPr="005D67A7">
          <w:rPr>
            <w:rStyle w:val="Hyperlink"/>
            <w:rFonts w:cs="Times New Roman"/>
            <w:noProof/>
            <w:szCs w:val="24"/>
          </w:rPr>
          <w:t>Figure 5.2: Comparison of SRF of general mitigating work in FEM with LEM</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_Toc467316895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36</w:t>
        </w:r>
        <w:r w:rsidRPr="005D67A7">
          <w:rPr>
            <w:rFonts w:cs="Times New Roman"/>
            <w:noProof/>
            <w:webHidden/>
            <w:szCs w:val="24"/>
          </w:rPr>
          <w:fldChar w:fldCharType="end"/>
        </w:r>
      </w:hyperlink>
    </w:p>
    <w:p w:rsidR="00B52AF4" w:rsidRPr="005D67A7" w:rsidRDefault="00B61446" w:rsidP="00AC1572">
      <w:pPr>
        <w:spacing w:before="0" w:after="0"/>
        <w:rPr>
          <w:rFonts w:eastAsiaTheme="minorEastAsia" w:cs="Times New Roman"/>
          <w:noProof/>
          <w:szCs w:val="24"/>
          <w:lang w:val="en-US"/>
        </w:rPr>
      </w:pPr>
      <w:r w:rsidRPr="005D67A7">
        <w:rPr>
          <w:rFonts w:cs="Times New Roman"/>
          <w:noProof/>
          <w:szCs w:val="24"/>
        </w:rPr>
        <w:fldChar w:fldCharType="end"/>
      </w:r>
      <w:r w:rsidRPr="005D67A7">
        <w:rPr>
          <w:rFonts w:cs="Times New Roman"/>
          <w:noProof/>
          <w:szCs w:val="24"/>
        </w:rPr>
        <w:fldChar w:fldCharType="begin"/>
      </w:r>
      <w:r w:rsidR="00157FC7" w:rsidRPr="005D67A7">
        <w:rPr>
          <w:rFonts w:cs="Times New Roman"/>
          <w:noProof/>
          <w:szCs w:val="24"/>
        </w:rPr>
        <w:instrText xml:space="preserve"> TOC \h \z \c "Figure 6." </w:instrText>
      </w:r>
      <w:r w:rsidRPr="005D67A7">
        <w:rPr>
          <w:rFonts w:cs="Times New Roman"/>
          <w:noProof/>
          <w:szCs w:val="24"/>
        </w:rPr>
        <w:fldChar w:fldCharType="separate"/>
      </w:r>
      <w:hyperlink w:anchor="_Toc467316896" w:history="1">
        <w:r w:rsidR="00B52AF4" w:rsidRPr="005D67A7">
          <w:rPr>
            <w:rStyle w:val="Hyperlink"/>
            <w:rFonts w:cs="Times New Roman"/>
            <w:noProof/>
            <w:szCs w:val="24"/>
          </w:rPr>
          <w:t>Figure 6.1: Gradation curve of soil sample from Attuwa khola landslide</w:t>
        </w:r>
        <w:r w:rsidR="005D67A7">
          <w:rPr>
            <w:rStyle w:val="Hyperlink"/>
            <w:rFonts w:cs="Times New Roman"/>
            <w:noProof/>
            <w:szCs w:val="24"/>
          </w:rPr>
          <w:t>...................</w:t>
        </w:r>
        <w:r w:rsidRPr="005D67A7">
          <w:rPr>
            <w:rFonts w:cs="Times New Roman"/>
            <w:noProof/>
            <w:webHidden/>
            <w:szCs w:val="24"/>
          </w:rPr>
          <w:fldChar w:fldCharType="begin"/>
        </w:r>
        <w:r w:rsidR="00B52AF4" w:rsidRPr="005D67A7">
          <w:rPr>
            <w:rFonts w:cs="Times New Roman"/>
            <w:noProof/>
            <w:webHidden/>
            <w:szCs w:val="24"/>
          </w:rPr>
          <w:instrText xml:space="preserve"> PAGEREF _Toc467316896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41</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897" w:history="1">
        <w:r w:rsidR="00B52AF4" w:rsidRPr="005D67A7">
          <w:rPr>
            <w:rStyle w:val="Hyperlink"/>
            <w:rFonts w:cs="Times New Roman"/>
            <w:noProof/>
            <w:szCs w:val="24"/>
          </w:rPr>
          <w:t>Figure 6.2: Water content vs number of blows curve of soil sample from Attuwa khola landslide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_Toc467316897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42</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r:id="rId11" w:anchor="_Toc467316898" w:history="1">
        <w:r w:rsidR="00B52AF4" w:rsidRPr="005D67A7">
          <w:rPr>
            <w:rStyle w:val="Hyperlink"/>
            <w:rFonts w:cs="Times New Roman"/>
            <w:noProof/>
            <w:szCs w:val="24"/>
          </w:rPr>
          <w:t>Figure 6.3: Plot between stresses from the direct shear test result on the sample from Attuwa khola landslide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_Toc467316898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43</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899" w:history="1">
        <w:r w:rsidR="00B52AF4" w:rsidRPr="005D67A7">
          <w:rPr>
            <w:rStyle w:val="Hyperlink"/>
            <w:rFonts w:cs="Times New Roman"/>
            <w:noProof/>
            <w:szCs w:val="24"/>
          </w:rPr>
          <w:t>Figure 6.4: Gradation curve of soil sample from Ahale landslide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_Toc467316899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44</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00" w:history="1">
        <w:r w:rsidR="00B52AF4" w:rsidRPr="005D67A7">
          <w:rPr>
            <w:rStyle w:val="Hyperlink"/>
            <w:rFonts w:cs="Times New Roman"/>
            <w:noProof/>
            <w:szCs w:val="24"/>
          </w:rPr>
          <w:t>Figure 6.5: Water content vs number of blows of soil sample from the Ahale landslide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_Toc467316900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45</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r:id="rId12" w:anchor="_Toc467316901" w:history="1">
        <w:r w:rsidR="00B52AF4" w:rsidRPr="005D67A7">
          <w:rPr>
            <w:rStyle w:val="Hyperlink"/>
            <w:rFonts w:cs="Times New Roman"/>
            <w:noProof/>
            <w:szCs w:val="24"/>
          </w:rPr>
          <w:t>Figure 6.6:  Plot of stresses on a soil sample from Ahale landslide from the direct shear test</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_Toc467316901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46</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02" w:history="1">
        <w:r w:rsidR="00B52AF4" w:rsidRPr="005D67A7">
          <w:rPr>
            <w:rStyle w:val="Hyperlink"/>
            <w:rFonts w:cs="Times New Roman"/>
            <w:noProof/>
            <w:szCs w:val="24"/>
          </w:rPr>
          <w:t>Figure 6.7: Ahale landslide dry soil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_Toc467316902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47</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03" w:history="1">
        <w:r w:rsidR="00B52AF4" w:rsidRPr="005D67A7">
          <w:rPr>
            <w:rStyle w:val="Hyperlink"/>
            <w:rFonts w:cs="Times New Roman"/>
            <w:noProof/>
            <w:szCs w:val="24"/>
          </w:rPr>
          <w:t>Figure 6.8: Ahale landslide vegetation of ERD 1m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_Toc467316903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47</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04" w:history="1">
        <w:r w:rsidR="00B52AF4" w:rsidRPr="005D67A7">
          <w:rPr>
            <w:rStyle w:val="Hyperlink"/>
            <w:rFonts w:cs="Times New Roman"/>
            <w:noProof/>
            <w:szCs w:val="24"/>
          </w:rPr>
          <w:t>Figure 6.9:  Ahale landslide vegetation of ERD 2m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_Toc467316904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47</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05" w:history="1">
        <w:r w:rsidR="00B52AF4" w:rsidRPr="005D67A7">
          <w:rPr>
            <w:rStyle w:val="Hyperlink"/>
            <w:rFonts w:cs="Times New Roman"/>
            <w:noProof/>
            <w:szCs w:val="24"/>
          </w:rPr>
          <w:t>Figure 6.10: Ahale landslide vegetation of ERD 3m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_Toc467316905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47</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06" w:history="1">
        <w:r w:rsidR="00B52AF4" w:rsidRPr="005D67A7">
          <w:rPr>
            <w:rStyle w:val="Hyperlink"/>
            <w:rFonts w:cs="Times New Roman"/>
            <w:noProof/>
            <w:szCs w:val="24"/>
          </w:rPr>
          <w:t>Figure 6.11: SRF vs displacement curve of the ahale landslide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_Toc467316906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47</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07" w:history="1">
        <w:r w:rsidR="00B52AF4" w:rsidRPr="005D67A7">
          <w:rPr>
            <w:rStyle w:val="Hyperlink"/>
            <w:rFonts w:cs="Times New Roman"/>
            <w:noProof/>
            <w:szCs w:val="24"/>
          </w:rPr>
          <w:t>Figure 6.12: SRF vs displacement curve of the ahale landslide with vegetation of ERD 1m</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_Toc467316907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47</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08" w:history="1">
        <w:r w:rsidR="00B52AF4" w:rsidRPr="005D67A7">
          <w:rPr>
            <w:rStyle w:val="Hyperlink"/>
            <w:rFonts w:cs="Times New Roman"/>
            <w:noProof/>
            <w:szCs w:val="24"/>
          </w:rPr>
          <w:t>Figure 6.13: SRF vs displacement curve of the Ahale landslide with vegetation of ERD 2m</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_Toc467316908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48</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09" w:history="1">
        <w:r w:rsidR="00B52AF4" w:rsidRPr="005D67A7">
          <w:rPr>
            <w:rStyle w:val="Hyperlink"/>
            <w:rFonts w:cs="Times New Roman"/>
            <w:noProof/>
            <w:szCs w:val="24"/>
          </w:rPr>
          <w:t>Figure 6.14: SRF vs displacement graph of Ahale landslide with vegetation of ERD 3m</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_Toc467316909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48</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0" w:history="1">
        <w:r w:rsidR="00B52AF4" w:rsidRPr="005D67A7">
          <w:rPr>
            <w:rStyle w:val="Hyperlink"/>
            <w:rFonts w:cs="Times New Roman"/>
            <w:noProof/>
            <w:szCs w:val="24"/>
          </w:rPr>
          <w:t>Figure 6.15: Athuwa khola landslide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_Toc467316910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48</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1" w:history="1">
        <w:r w:rsidR="00B52AF4" w:rsidRPr="005D67A7">
          <w:rPr>
            <w:rStyle w:val="Hyperlink"/>
            <w:rFonts w:cs="Times New Roman"/>
            <w:noProof/>
            <w:szCs w:val="24"/>
          </w:rPr>
          <w:t>Figure 6.16: Athuwa khola landslide soil with vegetation of ERD 1m</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_Toc467316911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48</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2" w:history="1">
        <w:r w:rsidR="00B52AF4" w:rsidRPr="005D67A7">
          <w:rPr>
            <w:rStyle w:val="Hyperlink"/>
            <w:rFonts w:cs="Times New Roman"/>
            <w:noProof/>
            <w:szCs w:val="24"/>
          </w:rPr>
          <w:t>Figure 6.17: Athuwa khola Landslide dry soil with vegetation of ERD 3m</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_Toc467316912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48</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3" w:history="1">
        <w:r w:rsidR="00B52AF4" w:rsidRPr="005D67A7">
          <w:rPr>
            <w:rStyle w:val="Hyperlink"/>
            <w:rFonts w:cs="Times New Roman"/>
            <w:noProof/>
            <w:szCs w:val="24"/>
          </w:rPr>
          <w:t>Figure 6.18: Athuwa khola landslide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_Toc467316913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48</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4" w:history="1">
        <w:r w:rsidR="00B52AF4" w:rsidRPr="005D67A7">
          <w:rPr>
            <w:rStyle w:val="Hyperlink"/>
            <w:rFonts w:cs="Times New Roman"/>
            <w:noProof/>
            <w:szCs w:val="24"/>
          </w:rPr>
          <w:t>Figure 6.19: Athuwa khola landslide with vegetation of ERD 3m</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_Toc467316914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49</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5" w:history="1">
        <w:r w:rsidR="00B52AF4" w:rsidRPr="005D67A7">
          <w:rPr>
            <w:rStyle w:val="Hyperlink"/>
            <w:rFonts w:cs="Times New Roman"/>
            <w:noProof/>
            <w:szCs w:val="24"/>
          </w:rPr>
          <w:t>Figure 6.20: Athuwa khola landslide with vegetation of ERD 1m</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_Toc467316915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49</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6" w:history="1">
        <w:r w:rsidR="00B52AF4" w:rsidRPr="005D67A7">
          <w:rPr>
            <w:rStyle w:val="Hyperlink"/>
            <w:rFonts w:cs="Times New Roman"/>
            <w:noProof/>
            <w:szCs w:val="24"/>
          </w:rPr>
          <w:t>Figure 6.21: SRF vs displacement curve in Ahale slope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_Toc467316916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50</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7" w:history="1">
        <w:r w:rsidR="00B52AF4" w:rsidRPr="005D67A7">
          <w:rPr>
            <w:rStyle w:val="Hyperlink"/>
            <w:rFonts w:cs="Times New Roman"/>
            <w:noProof/>
            <w:szCs w:val="24"/>
          </w:rPr>
          <w:t>Figure 6.22: SRF vs displacement curve of Ahale landslide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_Toc467316917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50</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8" w:history="1">
        <w:r w:rsidR="00B52AF4" w:rsidRPr="005D67A7">
          <w:rPr>
            <w:rStyle w:val="Hyperlink"/>
            <w:rFonts w:cs="Times New Roman"/>
            <w:noProof/>
            <w:szCs w:val="24"/>
          </w:rPr>
          <w:t>Figure 6.23: SRF vs displacement curve</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_Toc467316918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50</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19" w:history="1">
        <w:r w:rsidR="00B52AF4" w:rsidRPr="005D67A7">
          <w:rPr>
            <w:rStyle w:val="Hyperlink"/>
            <w:rFonts w:cs="Times New Roman"/>
            <w:noProof/>
            <w:szCs w:val="24"/>
          </w:rPr>
          <w:t>Figure 6.24: Mitigating Chart of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_Toc467316919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54</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0" w:history="1">
        <w:r w:rsidR="00B52AF4" w:rsidRPr="005D67A7">
          <w:rPr>
            <w:rStyle w:val="Hyperlink"/>
            <w:rFonts w:cs="Times New Roman"/>
            <w:noProof/>
            <w:szCs w:val="24"/>
          </w:rPr>
          <w:t>Figure 6.25: Mitigating Chart of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_Toc467316920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54</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1" w:history="1">
        <w:r w:rsidR="00B52AF4" w:rsidRPr="005D67A7">
          <w:rPr>
            <w:rStyle w:val="Hyperlink"/>
            <w:rFonts w:cs="Times New Roman"/>
            <w:noProof/>
            <w:szCs w:val="24"/>
          </w:rPr>
          <w:t>Figure 6.26: Mitigating chart for fully saturated soil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_Toc467316921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55</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2" w:history="1">
        <w:r w:rsidR="00B52AF4" w:rsidRPr="005D67A7">
          <w:rPr>
            <w:rStyle w:val="Hyperlink"/>
            <w:rFonts w:cs="Times New Roman"/>
            <w:noProof/>
            <w:szCs w:val="24"/>
          </w:rPr>
          <w:t>Figure 6.27: Mitigating chart for fully saturated soil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_Toc467316922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55</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3" w:history="1">
        <w:r w:rsidR="00B52AF4" w:rsidRPr="005D67A7">
          <w:rPr>
            <w:rStyle w:val="Hyperlink"/>
            <w:rFonts w:cs="Times New Roman"/>
            <w:noProof/>
            <w:szCs w:val="24"/>
          </w:rPr>
          <w:t>Figure 6.28: Mitigation chart for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_Toc467316923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56</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4" w:history="1">
        <w:r w:rsidR="00B52AF4" w:rsidRPr="005D67A7">
          <w:rPr>
            <w:rStyle w:val="Hyperlink"/>
            <w:rFonts w:cs="Times New Roman"/>
            <w:noProof/>
            <w:szCs w:val="24"/>
          </w:rPr>
          <w:t>Figure 6.29: Mitigating Chart for dry soil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_Toc467316924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56</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5" w:history="1">
        <w:r w:rsidR="00B52AF4" w:rsidRPr="005D67A7">
          <w:rPr>
            <w:rStyle w:val="Hyperlink"/>
            <w:rFonts w:cs="Times New Roman"/>
            <w:noProof/>
            <w:szCs w:val="24"/>
          </w:rPr>
          <w:t>Figure 6.30: Mitigating chart for fully saturated soil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_Toc467316925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57</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6" w:history="1">
        <w:r w:rsidR="00B52AF4" w:rsidRPr="005D67A7">
          <w:rPr>
            <w:rStyle w:val="Hyperlink"/>
            <w:rFonts w:cs="Times New Roman"/>
            <w:noProof/>
            <w:szCs w:val="24"/>
          </w:rPr>
          <w:t>Figure 6.31: Mitigating chart for fully saturated soil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_Toc467316926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57</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7" w:history="1">
        <w:r w:rsidR="00B52AF4" w:rsidRPr="005D67A7">
          <w:rPr>
            <w:rStyle w:val="Hyperlink"/>
            <w:rFonts w:cs="Times New Roman"/>
            <w:noProof/>
            <w:szCs w:val="24"/>
          </w:rPr>
          <w:t>Figure 6.32: Mitigation chart for water table reduction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_Toc467316927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58</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8" w:history="1">
        <w:r w:rsidR="00B52AF4" w:rsidRPr="005D67A7">
          <w:rPr>
            <w:rStyle w:val="Hyperlink"/>
            <w:rFonts w:cs="Times New Roman"/>
            <w:noProof/>
            <w:szCs w:val="24"/>
          </w:rPr>
          <w:t>Figure 6.33: Mitigation chart for application of vegetation in dry soil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_Toc467316928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58</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29" w:history="1">
        <w:r w:rsidR="00B52AF4" w:rsidRPr="005D67A7">
          <w:rPr>
            <w:rStyle w:val="Hyperlink"/>
            <w:rFonts w:cs="Times New Roman"/>
            <w:noProof/>
            <w:szCs w:val="24"/>
          </w:rPr>
          <w:t>Figure 6.34: Mitigation chart for application of vegetation in fully saturated soil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_Toc467316929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59</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30" w:history="1">
        <w:r w:rsidR="00B52AF4" w:rsidRPr="005D67A7">
          <w:rPr>
            <w:rStyle w:val="Hyperlink"/>
            <w:rFonts w:cs="Times New Roman"/>
            <w:noProof/>
            <w:szCs w:val="24"/>
          </w:rPr>
          <w:t>Figure 6.35: Mitigation chart for the application of retaining wall and slope modification in dry soil condition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_Toc467316930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59</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31" w:history="1">
        <w:r w:rsidR="00B52AF4" w:rsidRPr="005D67A7">
          <w:rPr>
            <w:rStyle w:val="Hyperlink"/>
            <w:rFonts w:cs="Times New Roman"/>
            <w:noProof/>
            <w:szCs w:val="24"/>
          </w:rPr>
          <w:t>Figure 6.36: Mitigation chart for the application of retaining wall and slope modification in fully saturated soil</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_Toc467316931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60</w:t>
        </w:r>
        <w:r w:rsidRPr="005D67A7">
          <w:rPr>
            <w:rFonts w:cs="Times New Roman"/>
            <w:noProof/>
            <w:webHidden/>
            <w:szCs w:val="24"/>
          </w:rPr>
          <w:fldChar w:fldCharType="end"/>
        </w:r>
      </w:hyperlink>
    </w:p>
    <w:p w:rsidR="00B52AF4" w:rsidRPr="005D67A7" w:rsidRDefault="00B61446" w:rsidP="00AC1572">
      <w:pPr>
        <w:pStyle w:val="TableofFigures"/>
        <w:tabs>
          <w:tab w:val="right" w:leader="dot" w:pos="8296"/>
        </w:tabs>
        <w:spacing w:before="0"/>
        <w:rPr>
          <w:rFonts w:eastAsiaTheme="minorEastAsia" w:cs="Times New Roman"/>
          <w:noProof/>
          <w:szCs w:val="24"/>
          <w:lang w:val="en-US"/>
        </w:rPr>
      </w:pPr>
      <w:hyperlink w:anchor="_Toc467316932" w:history="1">
        <w:r w:rsidR="00B52AF4" w:rsidRPr="005D67A7">
          <w:rPr>
            <w:rStyle w:val="Hyperlink"/>
            <w:rFonts w:cs="Times New Roman"/>
            <w:noProof/>
            <w:szCs w:val="24"/>
          </w:rPr>
          <w:t>Figure 6.37: Mitigation chart for the combined application of vegetation of ERD 2m, slope modification, retaining wall and water table reduction</w:t>
        </w:r>
        <w:r w:rsidR="00B52AF4" w:rsidRPr="005D67A7">
          <w:rPr>
            <w:rFonts w:cs="Times New Roman"/>
            <w:noProof/>
            <w:webHidden/>
            <w:szCs w:val="24"/>
          </w:rPr>
          <w:tab/>
        </w:r>
        <w:r w:rsidRPr="005D67A7">
          <w:rPr>
            <w:rFonts w:cs="Times New Roman"/>
            <w:noProof/>
            <w:webHidden/>
            <w:szCs w:val="24"/>
          </w:rPr>
          <w:fldChar w:fldCharType="begin"/>
        </w:r>
        <w:r w:rsidR="00B52AF4" w:rsidRPr="005D67A7">
          <w:rPr>
            <w:rFonts w:cs="Times New Roman"/>
            <w:noProof/>
            <w:webHidden/>
            <w:szCs w:val="24"/>
          </w:rPr>
          <w:instrText xml:space="preserve"> PAGEREF _Toc467316932 \h </w:instrText>
        </w:r>
        <w:r w:rsidRPr="005D67A7">
          <w:rPr>
            <w:rFonts w:cs="Times New Roman"/>
            <w:noProof/>
            <w:webHidden/>
            <w:szCs w:val="24"/>
          </w:rPr>
        </w:r>
        <w:r w:rsidRPr="005D67A7">
          <w:rPr>
            <w:rFonts w:cs="Times New Roman"/>
            <w:noProof/>
            <w:webHidden/>
            <w:szCs w:val="24"/>
          </w:rPr>
          <w:fldChar w:fldCharType="separate"/>
        </w:r>
        <w:r w:rsidR="00B91AE6">
          <w:rPr>
            <w:rFonts w:cs="Times New Roman"/>
            <w:noProof/>
            <w:webHidden/>
            <w:szCs w:val="24"/>
          </w:rPr>
          <w:t>60</w:t>
        </w:r>
        <w:r w:rsidRPr="005D67A7">
          <w:rPr>
            <w:rFonts w:cs="Times New Roman"/>
            <w:noProof/>
            <w:webHidden/>
            <w:szCs w:val="24"/>
          </w:rPr>
          <w:fldChar w:fldCharType="end"/>
        </w:r>
      </w:hyperlink>
    </w:p>
    <w:p w:rsidR="00A9071F" w:rsidRDefault="00B61446" w:rsidP="005D67A7">
      <w:pPr>
        <w:spacing w:before="0" w:after="0"/>
        <w:jc w:val="left"/>
        <w:rPr>
          <w:noProof/>
        </w:rPr>
      </w:pPr>
      <w:r w:rsidRPr="005D67A7">
        <w:rPr>
          <w:rFonts w:cs="Times New Roman"/>
          <w:noProof/>
          <w:szCs w:val="24"/>
        </w:rPr>
        <w:fldChar w:fldCharType="end"/>
      </w:r>
    </w:p>
    <w:p w:rsidR="001924AB" w:rsidRDefault="00BC08E6" w:rsidP="00BC08E6">
      <w:pPr>
        <w:spacing w:before="0" w:after="0" w:line="240" w:lineRule="auto"/>
        <w:jc w:val="left"/>
        <w:rPr>
          <w:noProof/>
        </w:rPr>
      </w:pPr>
      <w:r>
        <w:rPr>
          <w:noProof/>
        </w:rPr>
        <w:br w:type="page"/>
      </w:r>
    </w:p>
    <w:p w:rsidR="00920DF4" w:rsidRPr="00FF7A75" w:rsidRDefault="0039256B" w:rsidP="00FF7A75">
      <w:pPr>
        <w:pStyle w:val="Heading1"/>
        <w:jc w:val="center"/>
        <w:rPr>
          <w:noProof/>
        </w:rPr>
      </w:pPr>
      <w:bookmarkStart w:id="12" w:name="_Toc467471536"/>
      <w:bookmarkEnd w:id="8"/>
      <w:r>
        <w:rPr>
          <w:noProof/>
        </w:rPr>
        <w:lastRenderedPageBreak/>
        <w:t>ABBREVIATION</w:t>
      </w:r>
      <w:bookmarkEnd w:id="12"/>
    </w:p>
    <w:p w:rsidR="00920DF4" w:rsidRPr="00AA6669" w:rsidRDefault="00920DF4" w:rsidP="00CC6BF4">
      <w:pPr>
        <w:spacing w:before="0" w:after="0"/>
        <w:rPr>
          <w:rFonts w:cs="Times New Roman"/>
          <w:szCs w:val="24"/>
        </w:rPr>
      </w:pPr>
      <w:r w:rsidRPr="00AA6669">
        <w:rPr>
          <w:rFonts w:cs="Times New Roman"/>
          <w:szCs w:val="24"/>
        </w:rPr>
        <w:t>c′</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 xml:space="preserve">Cohesion </w:t>
      </w:r>
    </w:p>
    <w:p w:rsidR="00920DF4" w:rsidRPr="00AA6669" w:rsidRDefault="00920DF4" w:rsidP="00CC6BF4">
      <w:pPr>
        <w:spacing w:before="0" w:after="0"/>
        <w:rPr>
          <w:rFonts w:cs="Times New Roman"/>
          <w:szCs w:val="24"/>
        </w:rPr>
      </w:pPr>
      <w:r w:rsidRPr="00AA6669">
        <w:rPr>
          <w:rFonts w:cs="Times New Roman"/>
          <w:szCs w:val="24"/>
        </w:rPr>
        <w:t>CH</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clay of high plasticity</w:t>
      </w:r>
    </w:p>
    <w:p w:rsidR="00920DF4" w:rsidRPr="00AA6669" w:rsidRDefault="00920DF4" w:rsidP="00CC6BF4">
      <w:pPr>
        <w:spacing w:before="0" w:after="0"/>
        <w:rPr>
          <w:rFonts w:cs="Times New Roman"/>
          <w:szCs w:val="24"/>
        </w:rPr>
      </w:pPr>
      <w:r w:rsidRPr="00AA6669">
        <w:rPr>
          <w:rFonts w:cs="Times New Roman"/>
          <w:szCs w:val="24"/>
        </w:rPr>
        <w:t>CL</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clay of low plasticity</w:t>
      </w:r>
    </w:p>
    <w:p w:rsidR="00920DF4" w:rsidRPr="00AA6669" w:rsidRDefault="00FF7A75" w:rsidP="00CC6BF4">
      <w:pPr>
        <w:spacing w:before="0" w:after="0"/>
        <w:rPr>
          <w:rFonts w:cs="Times New Roman"/>
          <w:szCs w:val="24"/>
        </w:rPr>
      </w:pPr>
      <w:r>
        <w:rPr>
          <w:rFonts w:cs="Times New Roman"/>
          <w:szCs w:val="24"/>
        </w:rPr>
        <w:t>CL-ML</w:t>
      </w:r>
      <w:r>
        <w:rPr>
          <w:rFonts w:cs="Times New Roman"/>
          <w:szCs w:val="24"/>
        </w:rPr>
        <w:tab/>
      </w:r>
      <w:r>
        <w:rPr>
          <w:rFonts w:cs="Times New Roman"/>
          <w:szCs w:val="24"/>
        </w:rPr>
        <w:tab/>
        <w:t xml:space="preserve">silt to clayey </w:t>
      </w:r>
    </w:p>
    <w:p w:rsidR="00920DF4" w:rsidRPr="00AA6669" w:rsidRDefault="00920DF4" w:rsidP="00CC6BF4">
      <w:pPr>
        <w:spacing w:before="0" w:after="0"/>
        <w:rPr>
          <w:rFonts w:cs="Times New Roman"/>
          <w:szCs w:val="24"/>
        </w:rPr>
      </w:pPr>
      <w:r w:rsidRPr="00AA6669">
        <w:rPr>
          <w:rFonts w:cs="Times New Roman"/>
          <w:szCs w:val="24"/>
        </w:rPr>
        <w:t>CMTL</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 xml:space="preserve">Central Material Testing </w:t>
      </w:r>
      <w:r w:rsidR="00FF7A75">
        <w:rPr>
          <w:rFonts w:cs="Times New Roman"/>
          <w:szCs w:val="24"/>
        </w:rPr>
        <w:t>Lab</w:t>
      </w:r>
    </w:p>
    <w:p w:rsidR="0084325C" w:rsidRDefault="0084325C" w:rsidP="00CC6BF4">
      <w:pPr>
        <w:spacing w:before="0" w:after="0"/>
        <w:rPr>
          <w:rFonts w:cs="Times New Roman"/>
          <w:szCs w:val="24"/>
        </w:rPr>
      </w:pPr>
      <w:r>
        <w:rPr>
          <w:rFonts w:cs="Times New Roman"/>
          <w:szCs w:val="24"/>
        </w:rPr>
        <w:t>ERD</w:t>
      </w:r>
      <w:r>
        <w:rPr>
          <w:rFonts w:cs="Times New Roman"/>
          <w:szCs w:val="24"/>
        </w:rPr>
        <w:tab/>
      </w:r>
      <w:r>
        <w:rPr>
          <w:rFonts w:cs="Times New Roman"/>
          <w:szCs w:val="24"/>
        </w:rPr>
        <w:tab/>
      </w:r>
      <w:r>
        <w:rPr>
          <w:rFonts w:cs="Times New Roman"/>
          <w:szCs w:val="24"/>
        </w:rPr>
        <w:tab/>
        <w:t>Equivalent root depth</w:t>
      </w:r>
    </w:p>
    <w:p w:rsidR="00920DF4" w:rsidRPr="00AA6669" w:rsidRDefault="00920DF4" w:rsidP="00CC6BF4">
      <w:pPr>
        <w:spacing w:before="0" w:after="0"/>
        <w:rPr>
          <w:rFonts w:cs="Times New Roman"/>
          <w:szCs w:val="24"/>
        </w:rPr>
      </w:pPr>
      <w:r w:rsidRPr="00AA6669">
        <w:rPr>
          <w:rFonts w:cs="Times New Roman"/>
          <w:szCs w:val="24"/>
        </w:rPr>
        <w:t>E′</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Young’s mod</w:t>
      </w:r>
      <w:r w:rsidR="00FF7A75">
        <w:rPr>
          <w:rFonts w:cs="Times New Roman"/>
          <w:szCs w:val="24"/>
        </w:rPr>
        <w:t>ulus</w:t>
      </w:r>
    </w:p>
    <w:p w:rsidR="00920DF4" w:rsidRPr="00AA6669" w:rsidRDefault="00920DF4" w:rsidP="00CC6BF4">
      <w:pPr>
        <w:spacing w:before="0" w:after="0"/>
        <w:rPr>
          <w:rFonts w:cs="Times New Roman"/>
          <w:szCs w:val="24"/>
        </w:rPr>
      </w:pPr>
      <w:r w:rsidRPr="00AA6669">
        <w:rPr>
          <w:rFonts w:cs="Times New Roman"/>
          <w:szCs w:val="24"/>
        </w:rPr>
        <w:t>FEM</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Finite Element Method</w:t>
      </w:r>
    </w:p>
    <w:p w:rsidR="00920DF4" w:rsidRPr="00AA6669" w:rsidRDefault="00920DF4" w:rsidP="00CC6BF4">
      <w:pPr>
        <w:spacing w:before="0" w:after="0"/>
        <w:rPr>
          <w:rFonts w:cs="Times New Roman"/>
          <w:szCs w:val="24"/>
        </w:rPr>
      </w:pPr>
      <w:r w:rsidRPr="00AA6669">
        <w:rPr>
          <w:rFonts w:cs="Times New Roman"/>
          <w:szCs w:val="24"/>
        </w:rPr>
        <w:t>FS</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Factor of Safety</w:t>
      </w:r>
    </w:p>
    <w:p w:rsidR="0084325C" w:rsidRDefault="0084325C" w:rsidP="00CC6BF4">
      <w:pPr>
        <w:spacing w:before="0" w:after="0"/>
        <w:rPr>
          <w:rFonts w:cs="Times New Roman"/>
          <w:szCs w:val="24"/>
        </w:rPr>
      </w:pPr>
      <w:r>
        <w:rPr>
          <w:rFonts w:cs="Times New Roman"/>
          <w:szCs w:val="24"/>
        </w:rPr>
        <w:t>GS</w:t>
      </w:r>
      <w:r>
        <w:rPr>
          <w:rFonts w:cs="Times New Roman"/>
          <w:szCs w:val="24"/>
        </w:rPr>
        <w:tab/>
      </w:r>
      <w:r>
        <w:rPr>
          <w:rFonts w:cs="Times New Roman"/>
          <w:szCs w:val="24"/>
        </w:rPr>
        <w:tab/>
      </w:r>
      <w:r>
        <w:rPr>
          <w:rFonts w:cs="Times New Roman"/>
          <w:szCs w:val="24"/>
        </w:rPr>
        <w:tab/>
        <w:t>Ground surface</w:t>
      </w:r>
    </w:p>
    <w:p w:rsidR="00920DF4" w:rsidRDefault="00920DF4" w:rsidP="00CC6BF4">
      <w:pPr>
        <w:spacing w:before="0" w:after="0"/>
        <w:rPr>
          <w:rFonts w:cs="Times New Roman"/>
          <w:szCs w:val="24"/>
        </w:rPr>
      </w:pPr>
      <w:r w:rsidRPr="00AA6669">
        <w:rPr>
          <w:rFonts w:cs="Times New Roman"/>
          <w:szCs w:val="24"/>
        </w:rPr>
        <w:t>LEM</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Limit Equilibrium Method</w:t>
      </w:r>
    </w:p>
    <w:p w:rsidR="00BB17E3" w:rsidRDefault="00BB17E3" w:rsidP="00CC6BF4">
      <w:pPr>
        <w:spacing w:before="0" w:after="0"/>
        <w:rPr>
          <w:rFonts w:cs="Times New Roman"/>
          <w:szCs w:val="24"/>
        </w:rPr>
      </w:pPr>
      <w:r>
        <w:rPr>
          <w:rFonts w:cs="Times New Roman"/>
          <w:szCs w:val="24"/>
        </w:rPr>
        <w:t>Modi</w:t>
      </w:r>
      <w:r>
        <w:rPr>
          <w:rFonts w:cs="Times New Roman"/>
          <w:szCs w:val="24"/>
        </w:rPr>
        <w:tab/>
      </w:r>
      <w:r>
        <w:rPr>
          <w:rFonts w:cs="Times New Roman"/>
          <w:szCs w:val="24"/>
        </w:rPr>
        <w:tab/>
      </w:r>
      <w:r>
        <w:rPr>
          <w:rFonts w:cs="Times New Roman"/>
          <w:szCs w:val="24"/>
        </w:rPr>
        <w:tab/>
        <w:t>Modification</w:t>
      </w:r>
    </w:p>
    <w:p w:rsidR="00BB17E3" w:rsidRPr="00AA6669" w:rsidRDefault="00BB17E3" w:rsidP="00CC6BF4">
      <w:pPr>
        <w:spacing w:before="0" w:after="0"/>
        <w:rPr>
          <w:rFonts w:cs="Times New Roman"/>
          <w:szCs w:val="24"/>
        </w:rPr>
      </w:pPr>
      <w:r>
        <w:rPr>
          <w:rFonts w:cs="Times New Roman"/>
          <w:szCs w:val="24"/>
        </w:rPr>
        <w:t>Ret</w:t>
      </w:r>
      <w:r>
        <w:rPr>
          <w:rFonts w:cs="Times New Roman"/>
          <w:szCs w:val="24"/>
        </w:rPr>
        <w:tab/>
      </w:r>
      <w:r>
        <w:rPr>
          <w:rFonts w:cs="Times New Roman"/>
          <w:szCs w:val="24"/>
        </w:rPr>
        <w:tab/>
      </w:r>
      <w:r>
        <w:rPr>
          <w:rFonts w:cs="Times New Roman"/>
          <w:szCs w:val="24"/>
        </w:rPr>
        <w:tab/>
        <w:t>Retaining wall</w:t>
      </w:r>
    </w:p>
    <w:p w:rsidR="00920DF4" w:rsidRPr="00AA6669" w:rsidRDefault="00920DF4" w:rsidP="00CC6BF4">
      <w:pPr>
        <w:spacing w:before="0" w:after="0"/>
        <w:rPr>
          <w:rFonts w:cs="Times New Roman"/>
          <w:szCs w:val="24"/>
        </w:rPr>
      </w:pPr>
      <w:r w:rsidRPr="00AA6669">
        <w:rPr>
          <w:rFonts w:cs="Times New Roman"/>
          <w:szCs w:val="24"/>
        </w:rPr>
        <w:t>SC-CH</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Clayey sand with high plastic fines</w:t>
      </w:r>
    </w:p>
    <w:p w:rsidR="00920DF4" w:rsidRPr="00AA6669" w:rsidRDefault="00920DF4" w:rsidP="00CC6BF4">
      <w:pPr>
        <w:spacing w:before="0" w:after="0"/>
        <w:rPr>
          <w:rFonts w:cs="Times New Roman"/>
          <w:szCs w:val="24"/>
        </w:rPr>
      </w:pPr>
      <w:r w:rsidRPr="00AA6669">
        <w:rPr>
          <w:rFonts w:cs="Times New Roman"/>
          <w:szCs w:val="24"/>
        </w:rPr>
        <w:t>SC-CL</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clayey sand many fines</w:t>
      </w:r>
    </w:p>
    <w:p w:rsidR="00920DF4" w:rsidRPr="00AA6669" w:rsidRDefault="00920DF4" w:rsidP="00CC6BF4">
      <w:pPr>
        <w:spacing w:before="0" w:after="0"/>
        <w:rPr>
          <w:rFonts w:cs="Times New Roman"/>
          <w:szCs w:val="24"/>
        </w:rPr>
      </w:pPr>
      <w:r w:rsidRPr="00AA6669">
        <w:rPr>
          <w:rFonts w:cs="Times New Roman"/>
          <w:szCs w:val="24"/>
        </w:rPr>
        <w:t>SM</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Sitly Sand</w:t>
      </w:r>
    </w:p>
    <w:p w:rsidR="00920DF4" w:rsidRPr="00AA6669" w:rsidRDefault="00920DF4" w:rsidP="00CC6BF4">
      <w:pPr>
        <w:spacing w:before="0" w:after="0"/>
        <w:rPr>
          <w:rFonts w:cs="Times New Roman"/>
          <w:szCs w:val="24"/>
        </w:rPr>
      </w:pPr>
      <w:r w:rsidRPr="00AA6669">
        <w:rPr>
          <w:rFonts w:cs="Times New Roman"/>
          <w:szCs w:val="24"/>
        </w:rPr>
        <w:t>SM-ML</w:t>
      </w:r>
      <w:r w:rsidRPr="00AA6669">
        <w:rPr>
          <w:rFonts w:cs="Times New Roman"/>
          <w:szCs w:val="24"/>
        </w:rPr>
        <w:tab/>
      </w:r>
      <w:r w:rsidRPr="00AA6669">
        <w:rPr>
          <w:rFonts w:cs="Times New Roman"/>
          <w:szCs w:val="24"/>
        </w:rPr>
        <w:tab/>
        <w:t>Silty sand with many fines</w:t>
      </w:r>
    </w:p>
    <w:p w:rsidR="00920DF4" w:rsidRPr="00AA6669" w:rsidRDefault="00920DF4" w:rsidP="00CC6BF4">
      <w:pPr>
        <w:spacing w:before="0" w:after="0"/>
        <w:rPr>
          <w:rFonts w:cs="Times New Roman"/>
          <w:szCs w:val="24"/>
        </w:rPr>
      </w:pPr>
      <w:r w:rsidRPr="00AA6669">
        <w:rPr>
          <w:rFonts w:cs="Times New Roman"/>
          <w:szCs w:val="24"/>
        </w:rPr>
        <w:t>SM-SC</w:t>
      </w:r>
      <w:r w:rsidRPr="00AA6669">
        <w:rPr>
          <w:rFonts w:cs="Times New Roman"/>
          <w:szCs w:val="24"/>
        </w:rPr>
        <w:tab/>
      </w:r>
      <w:r w:rsidRPr="00AA6669">
        <w:rPr>
          <w:rFonts w:cs="Times New Roman"/>
          <w:szCs w:val="24"/>
        </w:rPr>
        <w:tab/>
        <w:t>Silty to clayey sand</w:t>
      </w:r>
    </w:p>
    <w:p w:rsidR="00920DF4" w:rsidRDefault="00920DF4" w:rsidP="00CC6BF4">
      <w:pPr>
        <w:spacing w:before="0" w:after="0"/>
        <w:rPr>
          <w:rFonts w:cs="Times New Roman"/>
          <w:szCs w:val="24"/>
        </w:rPr>
      </w:pPr>
      <w:r w:rsidRPr="00AA6669">
        <w:rPr>
          <w:rFonts w:cs="Times New Roman"/>
          <w:szCs w:val="24"/>
        </w:rPr>
        <w:t xml:space="preserve">USCS </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Unified Soil Classification System</w:t>
      </w:r>
    </w:p>
    <w:p w:rsidR="00BB17E3" w:rsidRPr="00AA6669" w:rsidRDefault="00BB17E3" w:rsidP="00CC6BF4">
      <w:pPr>
        <w:spacing w:before="0" w:after="0"/>
        <w:rPr>
          <w:rFonts w:cs="Times New Roman"/>
          <w:szCs w:val="24"/>
        </w:rPr>
      </w:pPr>
      <w:r>
        <w:rPr>
          <w:rFonts w:cs="Times New Roman"/>
          <w:szCs w:val="24"/>
        </w:rPr>
        <w:t>Veg</w:t>
      </w:r>
      <w:r>
        <w:rPr>
          <w:rFonts w:cs="Times New Roman"/>
          <w:szCs w:val="24"/>
        </w:rPr>
        <w:tab/>
      </w:r>
      <w:r>
        <w:rPr>
          <w:rFonts w:cs="Times New Roman"/>
          <w:szCs w:val="24"/>
        </w:rPr>
        <w:tab/>
      </w:r>
      <w:r>
        <w:rPr>
          <w:rFonts w:cs="Times New Roman"/>
          <w:szCs w:val="24"/>
        </w:rPr>
        <w:tab/>
        <w:t>Vegetation</w:t>
      </w:r>
    </w:p>
    <w:p w:rsidR="00920DF4" w:rsidRPr="00AA6669" w:rsidRDefault="00920DF4" w:rsidP="00CC6BF4">
      <w:pPr>
        <w:spacing w:before="0" w:after="0"/>
        <w:rPr>
          <w:rFonts w:cs="Times New Roman"/>
          <w:szCs w:val="24"/>
          <w:lang w:bidi="ne-NP"/>
        </w:rPr>
      </w:pPr>
      <w:r w:rsidRPr="00AA6669">
        <w:rPr>
          <w:rFonts w:cs="Times New Roman"/>
          <w:szCs w:val="24"/>
          <w:lang w:bidi="ne-NP"/>
        </w:rPr>
        <w:t>W/C</w:t>
      </w:r>
      <w:r w:rsidRPr="00AA6669">
        <w:rPr>
          <w:rFonts w:cs="Times New Roman"/>
          <w:szCs w:val="24"/>
          <w:lang w:bidi="ne-NP"/>
        </w:rPr>
        <w:tab/>
      </w:r>
      <w:r w:rsidRPr="00AA6669">
        <w:rPr>
          <w:rFonts w:cs="Times New Roman"/>
          <w:szCs w:val="24"/>
          <w:lang w:bidi="ne-NP"/>
        </w:rPr>
        <w:tab/>
      </w:r>
      <w:r>
        <w:rPr>
          <w:rFonts w:cs="Times New Roman"/>
          <w:szCs w:val="24"/>
          <w:lang w:bidi="ne-NP"/>
        </w:rPr>
        <w:tab/>
      </w:r>
      <w:r w:rsidRPr="00AA6669">
        <w:rPr>
          <w:rFonts w:cs="Times New Roman"/>
          <w:szCs w:val="24"/>
          <w:lang w:bidi="ne-NP"/>
        </w:rPr>
        <w:t>Water Content</w:t>
      </w:r>
    </w:p>
    <w:p w:rsidR="00920DF4" w:rsidRPr="00AA6669" w:rsidRDefault="00920DF4" w:rsidP="00CC6BF4">
      <w:pPr>
        <w:spacing w:before="0" w:after="0"/>
        <w:rPr>
          <w:rFonts w:cs="Times New Roman"/>
          <w:szCs w:val="24"/>
        </w:rPr>
      </w:pPr>
      <w:r w:rsidRPr="00AA6669">
        <w:rPr>
          <w:rFonts w:cs="Times New Roman"/>
          <w:szCs w:val="24"/>
        </w:rPr>
        <w:t xml:space="preserve">γ </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Unit Weight</w:t>
      </w:r>
    </w:p>
    <w:p w:rsidR="00920DF4" w:rsidRPr="00AA6669" w:rsidRDefault="00920DF4" w:rsidP="00CC6BF4">
      <w:pPr>
        <w:spacing w:before="0" w:after="0"/>
        <w:rPr>
          <w:rFonts w:cs="Times New Roman"/>
          <w:szCs w:val="24"/>
        </w:rPr>
      </w:pPr>
      <w:r w:rsidRPr="00AA6669">
        <w:rPr>
          <w:rFonts w:cs="Times New Roman"/>
          <w:szCs w:val="24"/>
        </w:rPr>
        <w:t>ν′</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Poisson’s ratio</w:t>
      </w:r>
    </w:p>
    <w:p w:rsidR="00920DF4" w:rsidRPr="00AA6669" w:rsidRDefault="00920DF4" w:rsidP="00CC6BF4">
      <w:pPr>
        <w:spacing w:before="0" w:after="0"/>
        <w:rPr>
          <w:rFonts w:cs="Times New Roman"/>
          <w:szCs w:val="24"/>
        </w:rPr>
      </w:pPr>
      <w:r w:rsidRPr="00AA6669">
        <w:rPr>
          <w:rFonts w:cs="Times New Roman"/>
          <w:szCs w:val="24"/>
        </w:rPr>
        <w:t>ρ</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Field Density</w:t>
      </w:r>
    </w:p>
    <w:p w:rsidR="00920DF4" w:rsidRPr="00AA6669" w:rsidRDefault="00920DF4" w:rsidP="00CC6BF4">
      <w:pPr>
        <w:spacing w:before="0" w:after="0"/>
        <w:rPr>
          <w:rFonts w:cs="Times New Roman"/>
          <w:szCs w:val="24"/>
        </w:rPr>
      </w:pPr>
      <w:r w:rsidRPr="00AA6669">
        <w:rPr>
          <w:rFonts w:cs="Times New Roman"/>
          <w:szCs w:val="24"/>
        </w:rPr>
        <w:t>ρ</w:t>
      </w:r>
      <w:r w:rsidRPr="00AA6669">
        <w:rPr>
          <w:rFonts w:cs="Times New Roman"/>
          <w:szCs w:val="24"/>
          <w:vertAlign w:val="subscript"/>
        </w:rPr>
        <w:t>d</w:t>
      </w:r>
      <w:r w:rsidRPr="00AA6669">
        <w:rPr>
          <w:rFonts w:cs="Times New Roman"/>
          <w:szCs w:val="24"/>
          <w:vertAlign w:val="subscript"/>
        </w:rPr>
        <w:tab/>
      </w:r>
      <w:r w:rsidRPr="00AA6669">
        <w:rPr>
          <w:rFonts w:cs="Times New Roman"/>
          <w:szCs w:val="24"/>
          <w:vertAlign w:val="subscript"/>
        </w:rPr>
        <w:tab/>
      </w:r>
      <w:r>
        <w:rPr>
          <w:rFonts w:cs="Times New Roman"/>
          <w:szCs w:val="24"/>
          <w:vertAlign w:val="subscript"/>
        </w:rPr>
        <w:tab/>
      </w:r>
      <w:r w:rsidRPr="00AA6669">
        <w:rPr>
          <w:rFonts w:cs="Times New Roman"/>
          <w:szCs w:val="24"/>
        </w:rPr>
        <w:t>Dry Density</w:t>
      </w:r>
    </w:p>
    <w:p w:rsidR="00920DF4" w:rsidRPr="00AA6669" w:rsidRDefault="00920DF4" w:rsidP="00CC6BF4">
      <w:pPr>
        <w:spacing w:before="0" w:after="0"/>
        <w:rPr>
          <w:rFonts w:cs="Times New Roman"/>
          <w:szCs w:val="24"/>
        </w:rPr>
      </w:pPr>
      <w:r w:rsidRPr="00AA6669">
        <w:rPr>
          <w:rFonts w:cs="Times New Roman"/>
          <w:szCs w:val="24"/>
        </w:rPr>
        <w:t xml:space="preserve">Ψ </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Dilation angle</w:t>
      </w:r>
    </w:p>
    <w:p w:rsidR="00920DF4" w:rsidRPr="00AA6669" w:rsidRDefault="00920DF4" w:rsidP="00CC6BF4">
      <w:pPr>
        <w:spacing w:before="0" w:after="0"/>
        <w:rPr>
          <w:rFonts w:cs="Times New Roman"/>
          <w:szCs w:val="24"/>
        </w:rPr>
      </w:pPr>
      <w:r w:rsidRPr="00AA6669">
        <w:rPr>
          <w:rFonts w:cs="Times New Roman"/>
          <w:szCs w:val="24"/>
        </w:rPr>
        <w:t>Ф′</w:t>
      </w:r>
      <w:r w:rsidRPr="00AA6669">
        <w:rPr>
          <w:rFonts w:cs="Times New Roman"/>
          <w:szCs w:val="24"/>
        </w:rPr>
        <w:tab/>
      </w:r>
      <w:r w:rsidRPr="00AA6669">
        <w:rPr>
          <w:rFonts w:cs="Times New Roman"/>
          <w:szCs w:val="24"/>
        </w:rPr>
        <w:tab/>
      </w:r>
      <w:r>
        <w:rPr>
          <w:rFonts w:cs="Times New Roman"/>
          <w:szCs w:val="24"/>
        </w:rPr>
        <w:tab/>
      </w:r>
      <w:r w:rsidRPr="00AA6669">
        <w:rPr>
          <w:rFonts w:cs="Times New Roman"/>
          <w:szCs w:val="24"/>
        </w:rPr>
        <w:t>Friction angle</w:t>
      </w:r>
    </w:p>
    <w:p w:rsidR="005A12F6" w:rsidRDefault="00975218" w:rsidP="00975218">
      <w:pPr>
        <w:pStyle w:val="Heading1"/>
        <w:spacing w:line="360" w:lineRule="auto"/>
        <w:rPr>
          <w:szCs w:val="24"/>
        </w:rPr>
      </w:pPr>
      <w:r>
        <w:rPr>
          <w:szCs w:val="24"/>
        </w:rPr>
        <w:t xml:space="preserve"> </w:t>
      </w:r>
    </w:p>
    <w:p w:rsidR="00993204" w:rsidRDefault="00993204" w:rsidP="00993204">
      <w:pPr>
        <w:spacing w:before="0" w:after="0"/>
        <w:jc w:val="left"/>
        <w:sectPr w:rsidR="00993204" w:rsidSect="00993204">
          <w:footerReference w:type="default" r:id="rId13"/>
          <w:type w:val="continuous"/>
          <w:pgSz w:w="11906" w:h="16838" w:code="9"/>
          <w:pgMar w:top="1440" w:right="1440" w:bottom="1440" w:left="2160" w:header="720" w:footer="720" w:gutter="0"/>
          <w:pgNumType w:fmt="lowerRoman"/>
          <w:cols w:space="720"/>
          <w:noEndnote/>
          <w:docGrid w:linePitch="360"/>
        </w:sectPr>
      </w:pPr>
      <w:bookmarkStart w:id="13" w:name="_Toc403229477"/>
    </w:p>
    <w:p w:rsidR="00AD01BC" w:rsidRPr="00993204" w:rsidRDefault="00CC6BF4" w:rsidP="00993204">
      <w:pPr>
        <w:pStyle w:val="Heading1"/>
        <w:rPr>
          <w:szCs w:val="24"/>
        </w:rPr>
      </w:pPr>
      <w:bookmarkStart w:id="14" w:name="_Toc467471537"/>
      <w:r>
        <w:lastRenderedPageBreak/>
        <w:t xml:space="preserve">CHAPTER ONE: </w:t>
      </w:r>
      <w:r w:rsidR="00F36D50" w:rsidRPr="00C6433B">
        <w:t>INTRODUCTION</w:t>
      </w:r>
      <w:bookmarkEnd w:id="13"/>
      <w:bookmarkEnd w:id="14"/>
    </w:p>
    <w:p w:rsidR="00147AAB" w:rsidRPr="000558A6" w:rsidRDefault="00147AAB" w:rsidP="00B90BFE">
      <w:pPr>
        <w:pStyle w:val="Heading2"/>
        <w:numPr>
          <w:ilvl w:val="0"/>
          <w:numId w:val="1"/>
        </w:numPr>
        <w:ind w:left="540" w:hanging="540"/>
      </w:pPr>
      <w:bookmarkStart w:id="15" w:name="_Toc403229478"/>
      <w:bookmarkStart w:id="16" w:name="_Toc467471538"/>
      <w:r w:rsidRPr="00C6433B">
        <w:t>Background</w:t>
      </w:r>
      <w:bookmarkEnd w:id="15"/>
      <w:bookmarkEnd w:id="16"/>
    </w:p>
    <w:p w:rsidR="0074675C" w:rsidRPr="0056698F" w:rsidRDefault="0074675C" w:rsidP="0074675C">
      <w:pPr>
        <w:rPr>
          <w:rFonts w:cs="Times New Roman"/>
          <w:color w:val="000000" w:themeColor="text1"/>
          <w:szCs w:val="24"/>
        </w:rPr>
      </w:pPr>
      <w:r w:rsidRPr="007D3857">
        <w:rPr>
          <w:rFonts w:cs="Times New Roman"/>
          <w:szCs w:val="24"/>
        </w:rPr>
        <w:t xml:space="preserve">Nepal is a mountainous country located across the boundary of Indian and Tibetan </w:t>
      </w:r>
      <w:r w:rsidRPr="0056698F">
        <w:rPr>
          <w:rFonts w:cs="Times New Roman"/>
          <w:color w:val="000000" w:themeColor="text1"/>
          <w:szCs w:val="24"/>
        </w:rPr>
        <w:t xml:space="preserve">plates. Rugged mountain topography, fragile geological structures, soft soil cover, high intensity rainfall in monsoon are causing landslides , debris flow and mass wasting </w:t>
      </w:r>
      <w:r w:rsidR="008D5E2D" w:rsidRPr="0056698F">
        <w:rPr>
          <w:rFonts w:cs="Times New Roman"/>
          <w:color w:val="000000" w:themeColor="text1"/>
          <w:szCs w:val="24"/>
        </w:rPr>
        <w:t>phenomena</w:t>
      </w:r>
      <w:r w:rsidRPr="0056698F">
        <w:rPr>
          <w:rFonts w:cs="Times New Roman"/>
          <w:color w:val="000000" w:themeColor="text1"/>
          <w:szCs w:val="24"/>
        </w:rPr>
        <w:t>. The steep gradients and swift water flows of the Himalayan rivers contr</w:t>
      </w:r>
      <w:r w:rsidR="00E01D13">
        <w:rPr>
          <w:rFonts w:cs="Times New Roman"/>
          <w:color w:val="000000" w:themeColor="text1"/>
          <w:szCs w:val="24"/>
        </w:rPr>
        <w:t xml:space="preserve">ibute to mass wasting. </w:t>
      </w:r>
      <w:r w:rsidR="00954FCC">
        <w:rPr>
          <w:rFonts w:cs="Times New Roman"/>
          <w:color w:val="000000" w:themeColor="text1"/>
          <w:szCs w:val="24"/>
        </w:rPr>
        <w:t xml:space="preserve">Gabet et al. </w:t>
      </w:r>
      <w:r w:rsidR="00954FCC" w:rsidRPr="0056698F">
        <w:rPr>
          <w:rFonts w:cs="Times New Roman"/>
          <w:color w:val="000000" w:themeColor="text1"/>
          <w:szCs w:val="24"/>
        </w:rPr>
        <w:t>(2</w:t>
      </w:r>
      <w:r w:rsidR="00954FCC">
        <w:rPr>
          <w:rFonts w:cs="Times New Roman"/>
          <w:color w:val="000000" w:themeColor="text1"/>
          <w:szCs w:val="24"/>
        </w:rPr>
        <w:t xml:space="preserve">004) shows, </w:t>
      </w:r>
      <w:r w:rsidR="00954FCC" w:rsidRPr="0056698F">
        <w:rPr>
          <w:rFonts w:cs="Times New Roman"/>
          <w:color w:val="000000" w:themeColor="text1"/>
          <w:szCs w:val="24"/>
        </w:rPr>
        <w:t>the slope angle control</w:t>
      </w:r>
      <w:r w:rsidRPr="0056698F">
        <w:rPr>
          <w:rFonts w:cs="Times New Roman"/>
          <w:color w:val="000000" w:themeColor="text1"/>
          <w:szCs w:val="24"/>
        </w:rPr>
        <w:t xml:space="preserve"> the daily rainfall and the regolith thickness determines the seasonal rainfall accumulation necessary for failure. David et al.</w:t>
      </w:r>
      <w:r w:rsidR="001B583B">
        <w:rPr>
          <w:rFonts w:cs="Times New Roman"/>
          <w:color w:val="000000" w:themeColor="text1"/>
          <w:szCs w:val="24"/>
        </w:rPr>
        <w:t xml:space="preserve"> </w:t>
      </w:r>
      <w:r w:rsidR="00B54804" w:rsidRPr="0056698F">
        <w:rPr>
          <w:rFonts w:cs="Times New Roman"/>
          <w:color w:val="000000" w:themeColor="text1"/>
          <w:szCs w:val="24"/>
        </w:rPr>
        <w:t>(</w:t>
      </w:r>
      <w:r w:rsidRPr="0056698F">
        <w:rPr>
          <w:rFonts w:cs="Times New Roman"/>
          <w:color w:val="000000" w:themeColor="text1"/>
          <w:szCs w:val="24"/>
        </w:rPr>
        <w:t>2007</w:t>
      </w:r>
      <w:r w:rsidR="00B54804" w:rsidRPr="0056698F">
        <w:rPr>
          <w:rFonts w:cs="Times New Roman"/>
          <w:color w:val="000000" w:themeColor="text1"/>
          <w:szCs w:val="24"/>
        </w:rPr>
        <w:t>)</w:t>
      </w:r>
      <w:r w:rsidRPr="0056698F">
        <w:rPr>
          <w:rFonts w:cs="Times New Roman"/>
          <w:color w:val="000000" w:themeColor="text1"/>
          <w:szCs w:val="24"/>
        </w:rPr>
        <w:t xml:space="preserve"> complied and analyzed the data for the period 1978-2005 and found landslide in Nepal is increasing with time.</w:t>
      </w:r>
    </w:p>
    <w:p w:rsidR="00945663" w:rsidRPr="0056698F" w:rsidRDefault="0074675C" w:rsidP="00945663">
      <w:pPr>
        <w:rPr>
          <w:rFonts w:cs="Times New Roman"/>
          <w:color w:val="000000" w:themeColor="text1"/>
          <w:szCs w:val="24"/>
        </w:rPr>
      </w:pPr>
      <w:r w:rsidRPr="0056698F">
        <w:rPr>
          <w:rFonts w:cs="Times New Roman"/>
          <w:color w:val="000000" w:themeColor="text1"/>
          <w:szCs w:val="24"/>
        </w:rPr>
        <w:t>Natural landslides play a fundamental role in the evolution of the landscape. High intensity rains in the monsoon is the main factor causi</w:t>
      </w:r>
      <w:r w:rsidR="008D5E2D">
        <w:rPr>
          <w:rFonts w:cs="Times New Roman"/>
          <w:color w:val="000000" w:themeColor="text1"/>
          <w:szCs w:val="24"/>
        </w:rPr>
        <w:t>ng mass movements. Dahal et al.</w:t>
      </w:r>
      <w:r w:rsidR="001B583B">
        <w:rPr>
          <w:rFonts w:cs="Times New Roman"/>
          <w:color w:val="000000" w:themeColor="text1"/>
          <w:szCs w:val="24"/>
        </w:rPr>
        <w:t xml:space="preserve"> </w:t>
      </w:r>
      <w:r w:rsidRPr="0056698F">
        <w:rPr>
          <w:rFonts w:cs="Times New Roman"/>
          <w:color w:val="000000" w:themeColor="text1"/>
          <w:szCs w:val="24"/>
        </w:rPr>
        <w:t>(2008) have put forward the threshold of rainfall to be 144 mm per day which would cause landslide on mountain slope. Landslides are the most common problems induced either by earthquake or by water in Nepal.</w:t>
      </w:r>
      <w:r w:rsidRPr="0056698F">
        <w:rPr>
          <w:rFonts w:cs="Times New Roman"/>
          <w:color w:val="000000" w:themeColor="text1"/>
        </w:rPr>
        <w:t xml:space="preserve"> According to Nepal Disaster Report 2013 (MoHA, 2013), landslides affected 555,705 families and caused 4,511 deaths from 1971 to 2012.</w:t>
      </w:r>
      <w:r w:rsidRPr="0056698F">
        <w:rPr>
          <w:rFonts w:cs="Times New Roman"/>
          <w:color w:val="000000" w:themeColor="text1"/>
          <w:szCs w:val="24"/>
        </w:rPr>
        <w:t xml:space="preserve"> Human activities such as timber harvesting, overgrazing cattle, constructional activities are also in</w:t>
      </w:r>
      <w:r w:rsidR="008D5E2D">
        <w:rPr>
          <w:rFonts w:cs="Times New Roman"/>
          <w:color w:val="000000" w:themeColor="text1"/>
          <w:szCs w:val="24"/>
        </w:rPr>
        <w:t>ducing landslides. David et al.</w:t>
      </w:r>
      <w:r w:rsidR="00DC3461">
        <w:rPr>
          <w:rFonts w:cs="Times New Roman"/>
          <w:color w:val="000000" w:themeColor="text1"/>
          <w:szCs w:val="24"/>
        </w:rPr>
        <w:t xml:space="preserve"> </w:t>
      </w:r>
      <w:r w:rsidRPr="0056698F">
        <w:rPr>
          <w:rFonts w:cs="Times New Roman"/>
          <w:color w:val="000000" w:themeColor="text1"/>
          <w:szCs w:val="24"/>
        </w:rPr>
        <w:t xml:space="preserve">(2007) explored that the rural road building program enhancing the process of landslide. </w:t>
      </w:r>
    </w:p>
    <w:p w:rsidR="00945663" w:rsidRPr="0053317D" w:rsidRDefault="005917E0" w:rsidP="00945663">
      <w:pPr>
        <w:rPr>
          <w:rFonts w:cs="Times New Roman"/>
          <w:szCs w:val="24"/>
        </w:rPr>
      </w:pPr>
      <w:r w:rsidRPr="0056698F">
        <w:rPr>
          <w:rFonts w:cs="Times New Roman"/>
          <w:color w:val="000000" w:themeColor="text1"/>
          <w:szCs w:val="24"/>
        </w:rPr>
        <w:t>The Chure lies in the Sub-</w:t>
      </w:r>
      <w:r w:rsidR="0026606E" w:rsidRPr="0056698F">
        <w:rPr>
          <w:rFonts w:cs="Times New Roman"/>
          <w:color w:val="000000" w:themeColor="text1"/>
          <w:szCs w:val="24"/>
        </w:rPr>
        <w:t>Himalaya</w:t>
      </w:r>
      <w:r w:rsidRPr="0056698F">
        <w:rPr>
          <w:rFonts w:cs="Times New Roman"/>
          <w:color w:val="000000" w:themeColor="text1"/>
          <w:szCs w:val="24"/>
        </w:rPr>
        <w:t xml:space="preserve"> south of the Main Boundary Thrust. It is composed of the series dating from Miocene to lower Pleistocene period. Folding and faulting in this region is of early to middle Pleistocene age (Glansser, 1964). The younger beds outcrop towards the north and older in the south. The latter are less exposed due to overlay of recent deposits. The lower elevation</w:t>
      </w:r>
      <w:r w:rsidR="008818B8">
        <w:rPr>
          <w:rFonts w:cs="Times New Roman"/>
          <w:color w:val="000000" w:themeColor="text1"/>
          <w:szCs w:val="24"/>
        </w:rPr>
        <w:t>s</w:t>
      </w:r>
      <w:r w:rsidRPr="0056698F">
        <w:rPr>
          <w:rFonts w:cs="Times New Roman"/>
          <w:color w:val="000000" w:themeColor="text1"/>
          <w:szCs w:val="24"/>
        </w:rPr>
        <w:t xml:space="preserve"> on both sides of the chure range are covered with colluvial and alluvial deposits. The Chure consists of low ridges running from the east</w:t>
      </w:r>
      <w:r w:rsidR="00945663" w:rsidRPr="0056698F">
        <w:rPr>
          <w:rFonts w:cs="Times New Roman"/>
          <w:color w:val="000000" w:themeColor="text1"/>
          <w:szCs w:val="24"/>
        </w:rPr>
        <w:t xml:space="preserve"> to the west in southern Nepal covering 33 districts. It makes up 13% of the country. The elevation ranges from 120 meters to 2000 meters</w:t>
      </w:r>
      <w:r w:rsidR="00945663" w:rsidRPr="0053317D">
        <w:rPr>
          <w:rFonts w:cs="Times New Roman"/>
          <w:szCs w:val="24"/>
        </w:rPr>
        <w:t xml:space="preserve">. </w:t>
      </w:r>
    </w:p>
    <w:p w:rsidR="00A9071F" w:rsidRDefault="005E3D51" w:rsidP="00A9071F">
      <w:pPr>
        <w:keepNext/>
      </w:pPr>
      <w:r>
        <w:rPr>
          <w:rFonts w:cs="Times New Roman"/>
          <w:noProof/>
          <w:szCs w:val="24"/>
          <w:lang w:val="en-US"/>
        </w:rPr>
        <w:lastRenderedPageBreak/>
        <w:drawing>
          <wp:inline distT="0" distB="0" distL="0" distR="0">
            <wp:extent cx="5274310" cy="2630660"/>
            <wp:effectExtent l="19050" t="19050" r="21590" b="17290"/>
            <wp:docPr id="6" name="Picture 1" descr="I:\nepals physiographical regi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epals physiographical regions.jpg"/>
                    <pic:cNvPicPr>
                      <a:picLocks noChangeAspect="1" noChangeArrowheads="1"/>
                    </pic:cNvPicPr>
                  </pic:nvPicPr>
                  <pic:blipFill>
                    <a:blip r:embed="rId14" cstate="print"/>
                    <a:srcRect/>
                    <a:stretch>
                      <a:fillRect/>
                    </a:stretch>
                  </pic:blipFill>
                  <pic:spPr bwMode="auto">
                    <a:xfrm>
                      <a:off x="0" y="0"/>
                      <a:ext cx="5274310" cy="2630660"/>
                    </a:xfrm>
                    <a:prstGeom prst="rect">
                      <a:avLst/>
                    </a:prstGeom>
                    <a:solidFill>
                      <a:schemeClr val="accent1"/>
                    </a:solidFill>
                    <a:ln w="12700">
                      <a:solidFill>
                        <a:schemeClr val="tx1"/>
                      </a:solidFill>
                      <a:miter lim="800000"/>
                      <a:headEnd/>
                      <a:tailEnd/>
                    </a:ln>
                  </pic:spPr>
                </pic:pic>
              </a:graphicData>
            </a:graphic>
          </wp:inline>
        </w:drawing>
      </w:r>
    </w:p>
    <w:p w:rsidR="005E3D51" w:rsidRDefault="00A9071F" w:rsidP="005E3D51">
      <w:pPr>
        <w:pStyle w:val="Caption"/>
        <w:jc w:val="both"/>
      </w:pPr>
      <w:r>
        <w:t>Figure 1.</w:t>
      </w:r>
      <w:r w:rsidR="00B61446">
        <w:fldChar w:fldCharType="begin"/>
      </w:r>
      <w:r w:rsidR="008E1871">
        <w:instrText xml:space="preserve"> SEQ Figure_1. \* ARABIC </w:instrText>
      </w:r>
      <w:r w:rsidR="00B61446">
        <w:fldChar w:fldCharType="separate"/>
      </w:r>
      <w:r w:rsidR="00B91AE6">
        <w:rPr>
          <w:noProof/>
        </w:rPr>
        <w:t>1</w:t>
      </w:r>
      <w:r w:rsidR="00B61446">
        <w:fldChar w:fldCharType="end"/>
      </w:r>
      <w:r w:rsidR="001B583B">
        <w:t>:</w:t>
      </w:r>
      <w:r w:rsidRPr="00A9071F">
        <w:t xml:space="preserve"> </w:t>
      </w:r>
      <w:r>
        <w:t xml:space="preserve">Map of Nepal showing </w:t>
      </w:r>
      <w:r w:rsidR="0026606E">
        <w:t>physiographical</w:t>
      </w:r>
      <w:r>
        <w:t xml:space="preserve"> regions</w:t>
      </w:r>
    </w:p>
    <w:p w:rsidR="002A3A78" w:rsidRPr="002A3A78" w:rsidRDefault="002A3A78" w:rsidP="002A3A78">
      <w:pPr>
        <w:rPr>
          <w:lang w:val="en-US"/>
        </w:rPr>
      </w:pPr>
    </w:p>
    <w:p w:rsidR="0074675C" w:rsidRDefault="005917E0" w:rsidP="005917E0">
      <w:pPr>
        <w:rPr>
          <w:rFonts w:cs="Times New Roman"/>
          <w:szCs w:val="24"/>
        </w:rPr>
      </w:pPr>
      <w:r w:rsidRPr="0056698F">
        <w:rPr>
          <w:rFonts w:cs="Times New Roman"/>
          <w:color w:val="000000" w:themeColor="text1"/>
          <w:szCs w:val="24"/>
        </w:rPr>
        <w:t>They rise from the Indo-Gangetic plains, and cover an area of about 1.35 million ha. It suffers from soil erosion that ranges between 780-20000 tones/km</w:t>
      </w:r>
      <w:r w:rsidRPr="0056698F">
        <w:rPr>
          <w:rFonts w:cs="Times New Roman"/>
          <w:color w:val="000000" w:themeColor="text1"/>
          <w:szCs w:val="24"/>
          <w:vertAlign w:val="superscript"/>
        </w:rPr>
        <w:t>2</w:t>
      </w:r>
      <w:r w:rsidRPr="0056698F">
        <w:rPr>
          <w:rFonts w:cs="Times New Roman"/>
          <w:color w:val="000000" w:themeColor="text1"/>
          <w:szCs w:val="24"/>
        </w:rPr>
        <w:t xml:space="preserve">/year (MoFSC, 2008) due to floods and landslides. </w:t>
      </w:r>
      <w:r w:rsidR="00490EE1" w:rsidRPr="0056698F">
        <w:rPr>
          <w:rFonts w:cs="Times New Roman"/>
          <w:color w:val="000000" w:themeColor="text1"/>
          <w:szCs w:val="24"/>
        </w:rPr>
        <w:t xml:space="preserve">There </w:t>
      </w:r>
      <w:r w:rsidR="008818B8" w:rsidRPr="0056698F">
        <w:rPr>
          <w:rFonts w:cs="Times New Roman"/>
          <w:color w:val="000000" w:themeColor="text1"/>
          <w:szCs w:val="24"/>
        </w:rPr>
        <w:t>has</w:t>
      </w:r>
      <w:r w:rsidR="00490EE1" w:rsidRPr="0056698F">
        <w:rPr>
          <w:rFonts w:cs="Times New Roman"/>
          <w:color w:val="000000" w:themeColor="text1"/>
          <w:szCs w:val="24"/>
        </w:rPr>
        <w:t xml:space="preserve"> been degradation in ecological, geographical and physical condition </w:t>
      </w:r>
      <w:r w:rsidR="008818B8" w:rsidRPr="0056698F">
        <w:rPr>
          <w:rFonts w:cs="Times New Roman"/>
          <w:color w:val="000000" w:themeColor="text1"/>
          <w:szCs w:val="24"/>
        </w:rPr>
        <w:t>since</w:t>
      </w:r>
      <w:r w:rsidR="00490EE1" w:rsidRPr="0056698F">
        <w:rPr>
          <w:rFonts w:cs="Times New Roman"/>
          <w:color w:val="000000" w:themeColor="text1"/>
          <w:szCs w:val="24"/>
        </w:rPr>
        <w:t xml:space="preserve"> last 32 years (Pokh</w:t>
      </w:r>
      <w:r w:rsidR="008818B8">
        <w:rPr>
          <w:rFonts w:cs="Times New Roman"/>
          <w:color w:val="000000" w:themeColor="text1"/>
          <w:szCs w:val="24"/>
        </w:rPr>
        <w:t>rel, 2013). The degradation has</w:t>
      </w:r>
      <w:r w:rsidR="00490EE1" w:rsidRPr="0056698F">
        <w:rPr>
          <w:rFonts w:cs="Times New Roman"/>
          <w:color w:val="000000" w:themeColor="text1"/>
          <w:szCs w:val="24"/>
        </w:rPr>
        <w:t xml:space="preserve"> started since</w:t>
      </w:r>
      <w:r w:rsidR="008E37A5" w:rsidRPr="0056698F">
        <w:rPr>
          <w:rFonts w:cs="Times New Roman"/>
          <w:color w:val="000000" w:themeColor="text1"/>
          <w:szCs w:val="24"/>
        </w:rPr>
        <w:t xml:space="preserve"> 1950s, after the promulgation of nationalization act 1957 and enhanced by Land Tax axt, 1977 which encouraged people to cut down trees (Pokhrel, 2013). The Chure region has degraded heavily by deforestation, heavy amount of soil erosion due to road construction and cultivation on steep slopes (Pokhrel, 2013).</w:t>
      </w:r>
      <w:r w:rsidR="008818B8">
        <w:rPr>
          <w:rFonts w:cs="Times New Roman"/>
          <w:color w:val="000000" w:themeColor="text1"/>
          <w:szCs w:val="24"/>
        </w:rPr>
        <w:t xml:space="preserve"> </w:t>
      </w:r>
      <w:r w:rsidR="00413DAB">
        <w:rPr>
          <w:rFonts w:cs="Times New Roman"/>
          <w:color w:val="000000" w:themeColor="text1"/>
          <w:szCs w:val="24"/>
        </w:rPr>
        <w:t xml:space="preserve">According to President Chure Conservation Program, </w:t>
      </w:r>
      <w:r w:rsidR="008818B8">
        <w:rPr>
          <w:rFonts w:cs="Times New Roman"/>
          <w:color w:val="000000" w:themeColor="text1"/>
          <w:szCs w:val="24"/>
        </w:rPr>
        <w:t>Six and half</w:t>
      </w:r>
      <w:r w:rsidR="00945663" w:rsidRPr="0056698F">
        <w:rPr>
          <w:rFonts w:cs="Times New Roman"/>
          <w:color w:val="000000" w:themeColor="text1"/>
          <w:szCs w:val="24"/>
        </w:rPr>
        <w:t xml:space="preserve"> million cubic meter of gravel</w:t>
      </w:r>
      <w:r w:rsidR="0039166E" w:rsidRPr="0056698F">
        <w:rPr>
          <w:rFonts w:cs="Times New Roman"/>
          <w:color w:val="000000" w:themeColor="text1"/>
          <w:szCs w:val="24"/>
        </w:rPr>
        <w:t xml:space="preserve">, stones and sands are legally extracted every year. </w:t>
      </w:r>
      <w:r w:rsidR="008E37A5" w:rsidRPr="0056698F">
        <w:rPr>
          <w:rFonts w:cs="Times New Roman"/>
          <w:color w:val="000000" w:themeColor="text1"/>
          <w:szCs w:val="24"/>
        </w:rPr>
        <w:t xml:space="preserve"> </w:t>
      </w:r>
      <w:r w:rsidRPr="0056698F">
        <w:rPr>
          <w:rFonts w:cs="Times New Roman"/>
          <w:color w:val="000000" w:themeColor="text1"/>
          <w:szCs w:val="24"/>
        </w:rPr>
        <w:t>There are a large number of landslides in this region. They pose</w:t>
      </w:r>
      <w:r w:rsidRPr="007D3857">
        <w:rPr>
          <w:rFonts w:cs="Times New Roman"/>
          <w:szCs w:val="24"/>
        </w:rPr>
        <w:t xml:space="preserve"> a threa</w:t>
      </w:r>
      <w:r>
        <w:rPr>
          <w:rFonts w:cs="Times New Roman"/>
          <w:szCs w:val="24"/>
        </w:rPr>
        <w:t>t to human life and property. They cause</w:t>
      </w:r>
      <w:r w:rsidRPr="007D3857">
        <w:rPr>
          <w:rFonts w:cs="Times New Roman"/>
          <w:szCs w:val="24"/>
        </w:rPr>
        <w:t xml:space="preserve"> natural resource degradation through the removal of soil, destruction of vegetation, and the sediment</w:t>
      </w:r>
      <w:r w:rsidR="00B54804">
        <w:rPr>
          <w:rFonts w:cs="Times New Roman"/>
          <w:szCs w:val="24"/>
        </w:rPr>
        <w:t>s</w:t>
      </w:r>
      <w:r w:rsidRPr="007D3857">
        <w:rPr>
          <w:rFonts w:cs="Times New Roman"/>
          <w:szCs w:val="24"/>
        </w:rPr>
        <w:t>.</w:t>
      </w:r>
      <w:r w:rsidR="0039166E">
        <w:rPr>
          <w:rFonts w:cs="Times New Roman"/>
          <w:szCs w:val="24"/>
        </w:rPr>
        <w:t xml:space="preserve"> </w:t>
      </w:r>
      <w:r w:rsidR="008818B8">
        <w:rPr>
          <w:rFonts w:cs="Times New Roman"/>
          <w:szCs w:val="24"/>
        </w:rPr>
        <w:t>In order</w:t>
      </w:r>
      <w:r w:rsidR="0039166E">
        <w:rPr>
          <w:rFonts w:cs="Times New Roman"/>
          <w:szCs w:val="24"/>
        </w:rPr>
        <w:t xml:space="preserve"> to protect the Chure region</w:t>
      </w:r>
      <w:r w:rsidR="006B23B8">
        <w:rPr>
          <w:rFonts w:cs="Times New Roman"/>
          <w:szCs w:val="24"/>
        </w:rPr>
        <w:t xml:space="preserve"> Rastrapati Chure Conservation </w:t>
      </w:r>
      <w:r w:rsidR="00705F89">
        <w:rPr>
          <w:rFonts w:cs="Times New Roman"/>
          <w:szCs w:val="24"/>
        </w:rPr>
        <w:t xml:space="preserve">Board has been formed. </w:t>
      </w:r>
      <w:r>
        <w:rPr>
          <w:rFonts w:cs="Times New Roman"/>
          <w:szCs w:val="24"/>
        </w:rPr>
        <w:t xml:space="preserve">Here are some of the </w:t>
      </w:r>
      <w:r w:rsidR="0026606E">
        <w:rPr>
          <w:rFonts w:cs="Times New Roman"/>
          <w:szCs w:val="24"/>
        </w:rPr>
        <w:t>information’s</w:t>
      </w:r>
      <w:r>
        <w:rPr>
          <w:rFonts w:cs="Times New Roman"/>
          <w:szCs w:val="24"/>
        </w:rPr>
        <w:t xml:space="preserve"> about the landslides in Chure</w:t>
      </w:r>
      <w:r w:rsidR="00965C18">
        <w:rPr>
          <w:rFonts w:cs="Times New Roman"/>
          <w:szCs w:val="24"/>
        </w:rPr>
        <w:t xml:space="preserve"> region extracted from the progress</w:t>
      </w:r>
      <w:r>
        <w:rPr>
          <w:rFonts w:cs="Times New Roman"/>
          <w:szCs w:val="24"/>
        </w:rPr>
        <w:t xml:space="preserve"> report of the Central Department of Environmental Science</w:t>
      </w:r>
      <w:r w:rsidR="00413DAB">
        <w:rPr>
          <w:rFonts w:cs="Times New Roman"/>
          <w:szCs w:val="24"/>
        </w:rPr>
        <w:t xml:space="preserve"> (2016)</w:t>
      </w:r>
      <w:r w:rsidR="00965C18">
        <w:rPr>
          <w:rFonts w:cs="Times New Roman"/>
          <w:szCs w:val="24"/>
        </w:rPr>
        <w:t>.</w:t>
      </w:r>
    </w:p>
    <w:p w:rsidR="0056698F" w:rsidRDefault="0056698F">
      <w:pPr>
        <w:spacing w:before="0" w:after="0" w:line="240" w:lineRule="auto"/>
        <w:jc w:val="left"/>
        <w:rPr>
          <w:rFonts w:eastAsia="Times New Roman" w:cs="Times New Roman"/>
          <w:b/>
          <w:bCs/>
          <w:sz w:val="20"/>
          <w:szCs w:val="20"/>
          <w:lang w:val="en-US"/>
        </w:rPr>
      </w:pPr>
      <w:r>
        <w:br w:type="page"/>
      </w:r>
    </w:p>
    <w:p w:rsidR="00D762C7" w:rsidRDefault="00D762C7" w:rsidP="00D762C7">
      <w:pPr>
        <w:pStyle w:val="Caption"/>
        <w:keepNext/>
      </w:pPr>
      <w:bookmarkStart w:id="17" w:name="_Toc467316808"/>
      <w:r>
        <w:lastRenderedPageBreak/>
        <w:t>Table 1.</w:t>
      </w:r>
      <w:r w:rsidR="00B61446">
        <w:fldChar w:fldCharType="begin"/>
      </w:r>
      <w:r w:rsidR="008E1871">
        <w:instrText xml:space="preserve"> SEQ Table_1. \* ARABIC </w:instrText>
      </w:r>
      <w:r w:rsidR="00B61446">
        <w:fldChar w:fldCharType="separate"/>
      </w:r>
      <w:r w:rsidR="00B91AE6">
        <w:rPr>
          <w:noProof/>
        </w:rPr>
        <w:t>1</w:t>
      </w:r>
      <w:r w:rsidR="00B61446">
        <w:fldChar w:fldCharType="end"/>
      </w:r>
      <w:r w:rsidR="001B583B">
        <w:t>:</w:t>
      </w:r>
      <w:r w:rsidRPr="00D762C7">
        <w:t xml:space="preserve"> </w:t>
      </w:r>
      <w:r>
        <w:t>Areal cover</w:t>
      </w:r>
      <w:r w:rsidR="008818B8">
        <w:t>a</w:t>
      </w:r>
      <w:r>
        <w:t xml:space="preserve">ge </w:t>
      </w:r>
      <w:r w:rsidR="008818B8">
        <w:t xml:space="preserve">of </w:t>
      </w:r>
      <w:r>
        <w:t>landslides</w:t>
      </w:r>
      <w:r w:rsidR="008818B8">
        <w:t xml:space="preserve"> </w:t>
      </w:r>
      <w:r>
        <w:t>in some districts of Chure area</w:t>
      </w:r>
      <w:bookmarkEnd w:id="17"/>
    </w:p>
    <w:tbl>
      <w:tblPr>
        <w:tblW w:w="8200" w:type="dxa"/>
        <w:tblInd w:w="98" w:type="dxa"/>
        <w:tblLook w:val="04A0"/>
      </w:tblPr>
      <w:tblGrid>
        <w:gridCol w:w="2149"/>
        <w:gridCol w:w="2139"/>
        <w:gridCol w:w="1693"/>
        <w:gridCol w:w="2219"/>
      </w:tblGrid>
      <w:tr w:rsidR="0074675C" w:rsidRPr="007E6391" w:rsidTr="002A3A78">
        <w:trPr>
          <w:trHeight w:val="472"/>
        </w:trPr>
        <w:tc>
          <w:tcPr>
            <w:tcW w:w="2149" w:type="dxa"/>
            <w:tcBorders>
              <w:top w:val="single" w:sz="4" w:space="0" w:color="auto"/>
              <w:left w:val="single" w:sz="4" w:space="0" w:color="auto"/>
              <w:bottom w:val="single" w:sz="4" w:space="0" w:color="auto"/>
              <w:right w:val="nil"/>
            </w:tcBorders>
            <w:shd w:val="clear" w:color="auto" w:fill="auto"/>
            <w:noWrap/>
            <w:vAlign w:val="bottom"/>
            <w:hideMark/>
          </w:tcPr>
          <w:p w:rsidR="0074675C" w:rsidRPr="008818B8" w:rsidRDefault="0074675C" w:rsidP="001B583B">
            <w:pPr>
              <w:spacing w:after="0" w:line="240" w:lineRule="auto"/>
              <w:jc w:val="left"/>
              <w:rPr>
                <w:rFonts w:eastAsia="Times New Roman" w:cs="Times New Roman"/>
                <w:bCs/>
                <w:color w:val="000000"/>
                <w:szCs w:val="24"/>
              </w:rPr>
            </w:pPr>
            <w:r w:rsidRPr="008818B8">
              <w:rPr>
                <w:rFonts w:eastAsia="Times New Roman" w:cs="Times New Roman"/>
                <w:bCs/>
                <w:color w:val="000000"/>
                <w:szCs w:val="24"/>
              </w:rPr>
              <w:t>Name of District</w:t>
            </w:r>
          </w:p>
        </w:tc>
        <w:tc>
          <w:tcPr>
            <w:tcW w:w="2139" w:type="dxa"/>
            <w:tcBorders>
              <w:top w:val="single" w:sz="4" w:space="0" w:color="auto"/>
              <w:left w:val="single" w:sz="4" w:space="0" w:color="auto"/>
              <w:bottom w:val="single" w:sz="4" w:space="0" w:color="auto"/>
              <w:right w:val="nil"/>
            </w:tcBorders>
            <w:shd w:val="clear" w:color="auto" w:fill="auto"/>
            <w:noWrap/>
            <w:vAlign w:val="bottom"/>
            <w:hideMark/>
          </w:tcPr>
          <w:p w:rsidR="0074675C" w:rsidRPr="008818B8" w:rsidRDefault="0074675C" w:rsidP="001B583B">
            <w:pPr>
              <w:spacing w:after="0" w:line="240" w:lineRule="auto"/>
              <w:jc w:val="left"/>
              <w:rPr>
                <w:rFonts w:eastAsia="Times New Roman" w:cs="Times New Roman"/>
                <w:bCs/>
                <w:color w:val="000000"/>
                <w:szCs w:val="24"/>
              </w:rPr>
            </w:pPr>
            <w:r w:rsidRPr="008818B8">
              <w:rPr>
                <w:rFonts w:eastAsia="Times New Roman" w:cs="Times New Roman"/>
                <w:bCs/>
                <w:color w:val="000000"/>
                <w:szCs w:val="24"/>
              </w:rPr>
              <w:t>Total Area (km</w:t>
            </w:r>
            <w:r w:rsidRPr="008818B8">
              <w:rPr>
                <w:rFonts w:eastAsia="Times New Roman" w:cs="Times New Roman"/>
                <w:bCs/>
                <w:color w:val="000000"/>
                <w:szCs w:val="24"/>
                <w:vertAlign w:val="superscript"/>
              </w:rPr>
              <w:t>2</w:t>
            </w:r>
            <w:r w:rsidRPr="008818B8">
              <w:rPr>
                <w:rFonts w:eastAsia="Times New Roman" w:cs="Times New Roman"/>
                <w:bCs/>
                <w:color w:val="000000"/>
                <w:szCs w:val="24"/>
              </w:rPr>
              <w:t>)</w:t>
            </w:r>
          </w:p>
        </w:tc>
        <w:tc>
          <w:tcPr>
            <w:tcW w:w="16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675C" w:rsidRPr="008818B8" w:rsidRDefault="0074675C" w:rsidP="001B583B">
            <w:pPr>
              <w:spacing w:after="0" w:line="240" w:lineRule="auto"/>
              <w:jc w:val="left"/>
              <w:rPr>
                <w:rFonts w:eastAsia="Times New Roman" w:cs="Times New Roman"/>
                <w:bCs/>
                <w:color w:val="000000"/>
                <w:szCs w:val="24"/>
              </w:rPr>
            </w:pPr>
            <w:r w:rsidRPr="008818B8">
              <w:rPr>
                <w:rFonts w:eastAsia="Times New Roman" w:cs="Times New Roman"/>
                <w:bCs/>
                <w:color w:val="000000"/>
                <w:szCs w:val="24"/>
              </w:rPr>
              <w:t>Total no. of landslides</w:t>
            </w:r>
          </w:p>
        </w:tc>
        <w:tc>
          <w:tcPr>
            <w:tcW w:w="2219" w:type="dxa"/>
            <w:tcBorders>
              <w:top w:val="single" w:sz="4" w:space="0" w:color="auto"/>
              <w:left w:val="nil"/>
              <w:bottom w:val="single" w:sz="4" w:space="0" w:color="auto"/>
              <w:right w:val="single" w:sz="4" w:space="0" w:color="auto"/>
            </w:tcBorders>
            <w:shd w:val="clear" w:color="auto" w:fill="auto"/>
            <w:noWrap/>
            <w:vAlign w:val="bottom"/>
            <w:hideMark/>
          </w:tcPr>
          <w:p w:rsidR="0074675C" w:rsidRPr="008818B8" w:rsidRDefault="0074675C" w:rsidP="001B583B">
            <w:pPr>
              <w:spacing w:after="0" w:line="240" w:lineRule="auto"/>
              <w:jc w:val="left"/>
              <w:rPr>
                <w:rFonts w:eastAsia="Times New Roman" w:cs="Times New Roman"/>
                <w:bCs/>
                <w:color w:val="000000"/>
                <w:szCs w:val="24"/>
              </w:rPr>
            </w:pPr>
            <w:r w:rsidRPr="008818B8">
              <w:rPr>
                <w:rFonts w:eastAsia="Times New Roman" w:cs="Times New Roman"/>
                <w:bCs/>
                <w:color w:val="000000"/>
                <w:szCs w:val="24"/>
              </w:rPr>
              <w:t>Total area of landslides ( m</w:t>
            </w:r>
            <w:r w:rsidRPr="008818B8">
              <w:rPr>
                <w:rFonts w:eastAsia="Times New Roman" w:cs="Times New Roman"/>
                <w:bCs/>
                <w:color w:val="000000"/>
                <w:szCs w:val="24"/>
                <w:vertAlign w:val="superscript"/>
              </w:rPr>
              <w:t>2</w:t>
            </w:r>
            <w:r w:rsidRPr="008818B8">
              <w:rPr>
                <w:rFonts w:eastAsia="Times New Roman" w:cs="Times New Roman"/>
                <w:bCs/>
                <w:color w:val="000000"/>
                <w:szCs w:val="24"/>
              </w:rPr>
              <w:t>)</w:t>
            </w:r>
          </w:p>
        </w:tc>
      </w:tr>
      <w:tr w:rsidR="0074675C" w:rsidRPr="007E6391" w:rsidTr="002A3A78">
        <w:trPr>
          <w:trHeight w:val="254"/>
        </w:trPr>
        <w:tc>
          <w:tcPr>
            <w:tcW w:w="2149" w:type="dxa"/>
            <w:tcBorders>
              <w:top w:val="nil"/>
              <w:left w:val="single" w:sz="4" w:space="0" w:color="auto"/>
              <w:bottom w:val="nil"/>
              <w:right w:val="nil"/>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Sindhuli</w:t>
            </w:r>
          </w:p>
        </w:tc>
        <w:tc>
          <w:tcPr>
            <w:tcW w:w="2139" w:type="dxa"/>
            <w:tcBorders>
              <w:top w:val="nil"/>
              <w:left w:val="single" w:sz="4" w:space="0" w:color="auto"/>
              <w:bottom w:val="nil"/>
              <w:right w:val="nil"/>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1396.033</w:t>
            </w:r>
          </w:p>
        </w:tc>
        <w:tc>
          <w:tcPr>
            <w:tcW w:w="1693" w:type="dxa"/>
            <w:tcBorders>
              <w:top w:val="nil"/>
              <w:left w:val="single" w:sz="4" w:space="0" w:color="auto"/>
              <w:bottom w:val="nil"/>
              <w:right w:val="single" w:sz="4" w:space="0" w:color="auto"/>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440</w:t>
            </w:r>
          </w:p>
        </w:tc>
        <w:tc>
          <w:tcPr>
            <w:tcW w:w="2219" w:type="dxa"/>
            <w:tcBorders>
              <w:top w:val="nil"/>
              <w:left w:val="nil"/>
              <w:bottom w:val="nil"/>
              <w:right w:val="single" w:sz="4" w:space="0" w:color="auto"/>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1877950</w:t>
            </w:r>
          </w:p>
        </w:tc>
      </w:tr>
      <w:tr w:rsidR="0074675C" w:rsidRPr="007E6391" w:rsidTr="002A3A78">
        <w:trPr>
          <w:trHeight w:val="254"/>
        </w:trPr>
        <w:tc>
          <w:tcPr>
            <w:tcW w:w="2149" w:type="dxa"/>
            <w:tcBorders>
              <w:top w:val="nil"/>
              <w:left w:val="single" w:sz="4" w:space="0" w:color="auto"/>
              <w:bottom w:val="nil"/>
              <w:right w:val="nil"/>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Sarlahi</w:t>
            </w:r>
          </w:p>
        </w:tc>
        <w:tc>
          <w:tcPr>
            <w:tcW w:w="2139" w:type="dxa"/>
            <w:tcBorders>
              <w:top w:val="nil"/>
              <w:left w:val="single" w:sz="4" w:space="0" w:color="auto"/>
              <w:bottom w:val="nil"/>
              <w:right w:val="nil"/>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222.98</w:t>
            </w:r>
          </w:p>
        </w:tc>
        <w:tc>
          <w:tcPr>
            <w:tcW w:w="1693" w:type="dxa"/>
            <w:tcBorders>
              <w:top w:val="nil"/>
              <w:left w:val="single" w:sz="4" w:space="0" w:color="auto"/>
              <w:bottom w:val="nil"/>
              <w:right w:val="single" w:sz="4" w:space="0" w:color="auto"/>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107</w:t>
            </w:r>
          </w:p>
        </w:tc>
        <w:tc>
          <w:tcPr>
            <w:tcW w:w="2219" w:type="dxa"/>
            <w:tcBorders>
              <w:top w:val="nil"/>
              <w:left w:val="nil"/>
              <w:bottom w:val="nil"/>
              <w:right w:val="single" w:sz="4" w:space="0" w:color="auto"/>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674681</w:t>
            </w:r>
          </w:p>
        </w:tc>
      </w:tr>
      <w:tr w:rsidR="0074675C" w:rsidRPr="007E6391" w:rsidTr="002A3A78">
        <w:trPr>
          <w:trHeight w:val="254"/>
        </w:trPr>
        <w:tc>
          <w:tcPr>
            <w:tcW w:w="2149" w:type="dxa"/>
            <w:tcBorders>
              <w:top w:val="nil"/>
              <w:left w:val="single" w:sz="4" w:space="0" w:color="auto"/>
              <w:bottom w:val="single" w:sz="4" w:space="0" w:color="auto"/>
              <w:right w:val="nil"/>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Mahottari</w:t>
            </w:r>
          </w:p>
        </w:tc>
        <w:tc>
          <w:tcPr>
            <w:tcW w:w="2139" w:type="dxa"/>
            <w:tcBorders>
              <w:top w:val="nil"/>
              <w:left w:val="single" w:sz="4" w:space="0" w:color="auto"/>
              <w:bottom w:val="single" w:sz="4" w:space="0" w:color="auto"/>
              <w:right w:val="nil"/>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160.54</w:t>
            </w:r>
          </w:p>
        </w:tc>
        <w:tc>
          <w:tcPr>
            <w:tcW w:w="1693" w:type="dxa"/>
            <w:tcBorders>
              <w:top w:val="nil"/>
              <w:left w:val="single" w:sz="4" w:space="0" w:color="auto"/>
              <w:bottom w:val="single" w:sz="4" w:space="0" w:color="auto"/>
              <w:right w:val="single" w:sz="4" w:space="0" w:color="auto"/>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98</w:t>
            </w:r>
          </w:p>
        </w:tc>
        <w:tc>
          <w:tcPr>
            <w:tcW w:w="2219" w:type="dxa"/>
            <w:tcBorders>
              <w:top w:val="nil"/>
              <w:left w:val="nil"/>
              <w:bottom w:val="single" w:sz="4" w:space="0" w:color="auto"/>
              <w:right w:val="single" w:sz="4" w:space="0" w:color="auto"/>
            </w:tcBorders>
            <w:shd w:val="clear" w:color="auto" w:fill="auto"/>
            <w:noWrap/>
            <w:vAlign w:val="bottom"/>
            <w:hideMark/>
          </w:tcPr>
          <w:p w:rsidR="0074675C" w:rsidRPr="007E6391" w:rsidRDefault="0074675C" w:rsidP="001B583B">
            <w:pPr>
              <w:spacing w:after="0" w:line="240" w:lineRule="auto"/>
              <w:jc w:val="left"/>
              <w:rPr>
                <w:rFonts w:ascii="Calibri" w:eastAsia="Times New Roman" w:hAnsi="Calibri" w:cs="Times New Roman"/>
                <w:color w:val="000000"/>
              </w:rPr>
            </w:pPr>
            <w:r w:rsidRPr="007E6391">
              <w:rPr>
                <w:rFonts w:ascii="Calibri" w:eastAsia="Times New Roman" w:hAnsi="Calibri" w:cs="Times New Roman"/>
                <w:color w:val="000000"/>
                <w:sz w:val="22"/>
              </w:rPr>
              <w:t>447901.3</w:t>
            </w:r>
          </w:p>
        </w:tc>
      </w:tr>
    </w:tbl>
    <w:p w:rsidR="002A3A78" w:rsidRDefault="002A3A78" w:rsidP="001B583B">
      <w:pPr>
        <w:pStyle w:val="Caption"/>
        <w:keepNext/>
      </w:pPr>
    </w:p>
    <w:p w:rsidR="002A3A78" w:rsidRPr="002A3A78" w:rsidRDefault="00D762C7" w:rsidP="002A3A78">
      <w:pPr>
        <w:pStyle w:val="Caption"/>
        <w:keepNext/>
      </w:pPr>
      <w:bookmarkStart w:id="18" w:name="_Toc467316809"/>
      <w:r>
        <w:t>Table 1.</w:t>
      </w:r>
      <w:r w:rsidR="00B61446">
        <w:fldChar w:fldCharType="begin"/>
      </w:r>
      <w:r w:rsidR="008E1871">
        <w:instrText xml:space="preserve"> SEQ Table_1. \* ARABIC </w:instrText>
      </w:r>
      <w:r w:rsidR="00B61446">
        <w:fldChar w:fldCharType="separate"/>
      </w:r>
      <w:r w:rsidR="00B91AE6">
        <w:rPr>
          <w:noProof/>
        </w:rPr>
        <w:t>2</w:t>
      </w:r>
      <w:r w:rsidR="00B61446">
        <w:fldChar w:fldCharType="end"/>
      </w:r>
      <w:r w:rsidR="001B583B">
        <w:t>:</w:t>
      </w:r>
      <w:r w:rsidRPr="00D762C7">
        <w:t xml:space="preserve"> </w:t>
      </w:r>
      <w:r>
        <w:t>Distribution of landslide</w:t>
      </w:r>
      <w:r w:rsidR="008818B8">
        <w:t>s</w:t>
      </w:r>
      <w:r>
        <w:t xml:space="preserve"> in some districts of Chure</w:t>
      </w:r>
      <w:bookmarkEnd w:id="18"/>
    </w:p>
    <w:tbl>
      <w:tblPr>
        <w:tblW w:w="8200" w:type="dxa"/>
        <w:tblInd w:w="98" w:type="dxa"/>
        <w:tblLook w:val="04A0"/>
      </w:tblPr>
      <w:tblGrid>
        <w:gridCol w:w="1180"/>
        <w:gridCol w:w="1890"/>
        <w:gridCol w:w="1256"/>
        <w:gridCol w:w="1890"/>
        <w:gridCol w:w="2070"/>
      </w:tblGrid>
      <w:tr w:rsidR="0074675C" w:rsidRPr="005816EC" w:rsidTr="0034773F">
        <w:trPr>
          <w:trHeight w:val="300"/>
        </w:trPr>
        <w:tc>
          <w:tcPr>
            <w:tcW w:w="1180" w:type="dxa"/>
            <w:tcBorders>
              <w:top w:val="single" w:sz="4" w:space="0" w:color="auto"/>
              <w:left w:val="single" w:sz="4" w:space="0" w:color="auto"/>
              <w:bottom w:val="nil"/>
              <w:right w:val="nil"/>
            </w:tcBorders>
            <w:shd w:val="clear" w:color="auto" w:fill="auto"/>
            <w:noWrap/>
            <w:vAlign w:val="bottom"/>
            <w:hideMark/>
          </w:tcPr>
          <w:p w:rsidR="0074675C" w:rsidRPr="001B583B" w:rsidRDefault="0074675C" w:rsidP="001B583B">
            <w:pPr>
              <w:spacing w:after="0" w:line="240" w:lineRule="auto"/>
              <w:jc w:val="left"/>
              <w:rPr>
                <w:rFonts w:eastAsia="Times New Roman" w:cs="Times New Roman"/>
                <w:bCs/>
                <w:color w:val="000000"/>
                <w:szCs w:val="24"/>
              </w:rPr>
            </w:pPr>
            <w:r w:rsidRPr="001B583B">
              <w:rPr>
                <w:rFonts w:eastAsia="Times New Roman" w:cs="Times New Roman"/>
                <w:bCs/>
                <w:color w:val="000000"/>
                <w:szCs w:val="24"/>
              </w:rPr>
              <w:t>Name of District</w:t>
            </w:r>
          </w:p>
        </w:tc>
        <w:tc>
          <w:tcPr>
            <w:tcW w:w="1890" w:type="dxa"/>
            <w:tcBorders>
              <w:top w:val="single" w:sz="4" w:space="0" w:color="auto"/>
              <w:left w:val="single" w:sz="4" w:space="0" w:color="auto"/>
              <w:bottom w:val="nil"/>
              <w:right w:val="nil"/>
            </w:tcBorders>
            <w:shd w:val="clear" w:color="auto" w:fill="auto"/>
            <w:noWrap/>
            <w:vAlign w:val="bottom"/>
            <w:hideMark/>
          </w:tcPr>
          <w:p w:rsidR="0074675C" w:rsidRPr="001B583B" w:rsidRDefault="0074675C" w:rsidP="001B583B">
            <w:pPr>
              <w:spacing w:after="0" w:line="240" w:lineRule="auto"/>
              <w:jc w:val="left"/>
              <w:rPr>
                <w:rFonts w:eastAsia="Times New Roman" w:cs="Times New Roman"/>
                <w:bCs/>
                <w:color w:val="000000"/>
                <w:szCs w:val="24"/>
              </w:rPr>
            </w:pPr>
            <w:r w:rsidRPr="001B583B">
              <w:rPr>
                <w:rFonts w:eastAsia="Times New Roman" w:cs="Times New Roman"/>
                <w:bCs/>
                <w:color w:val="000000"/>
                <w:szCs w:val="24"/>
              </w:rPr>
              <w:t>Total number of landslides</w:t>
            </w:r>
          </w:p>
        </w:tc>
        <w:tc>
          <w:tcPr>
            <w:tcW w:w="1170" w:type="dxa"/>
            <w:tcBorders>
              <w:top w:val="single" w:sz="4" w:space="0" w:color="auto"/>
              <w:left w:val="single" w:sz="4" w:space="0" w:color="auto"/>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bCs/>
                <w:color w:val="000000"/>
                <w:szCs w:val="24"/>
                <w:vertAlign w:val="superscript"/>
              </w:rPr>
            </w:pPr>
            <w:r w:rsidRPr="001B583B">
              <w:rPr>
                <w:rFonts w:eastAsia="Times New Roman" w:cs="Times New Roman"/>
                <w:bCs/>
                <w:color w:val="000000"/>
                <w:szCs w:val="24"/>
              </w:rPr>
              <w:t>Landslides &lt; 1000 m</w:t>
            </w:r>
            <w:r w:rsidR="008818B8" w:rsidRPr="001B583B">
              <w:rPr>
                <w:rFonts w:eastAsia="Times New Roman" w:cs="Times New Roman"/>
                <w:bCs/>
                <w:color w:val="000000"/>
                <w:szCs w:val="24"/>
                <w:vertAlign w:val="superscript"/>
              </w:rPr>
              <w:t>2</w:t>
            </w:r>
          </w:p>
        </w:tc>
        <w:tc>
          <w:tcPr>
            <w:tcW w:w="1890" w:type="dxa"/>
            <w:tcBorders>
              <w:top w:val="single" w:sz="4" w:space="0" w:color="auto"/>
              <w:left w:val="nil"/>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bCs/>
                <w:color w:val="000000"/>
                <w:szCs w:val="24"/>
                <w:vertAlign w:val="superscript"/>
              </w:rPr>
            </w:pPr>
            <w:r w:rsidRPr="001B583B">
              <w:rPr>
                <w:rFonts w:eastAsia="Times New Roman" w:cs="Times New Roman"/>
                <w:bCs/>
                <w:color w:val="000000"/>
                <w:szCs w:val="24"/>
              </w:rPr>
              <w:t xml:space="preserve">Landslides </w:t>
            </w:r>
            <w:r w:rsidR="008818B8" w:rsidRPr="001B583B">
              <w:rPr>
                <w:rFonts w:eastAsia="Times New Roman" w:cs="Times New Roman"/>
                <w:bCs/>
                <w:color w:val="000000"/>
                <w:szCs w:val="24"/>
              </w:rPr>
              <w:t>(</w:t>
            </w:r>
            <w:r w:rsidRPr="001B583B">
              <w:rPr>
                <w:rFonts w:eastAsia="Times New Roman" w:cs="Times New Roman"/>
                <w:bCs/>
                <w:color w:val="000000"/>
                <w:szCs w:val="24"/>
              </w:rPr>
              <w:t>1000 to 10000</w:t>
            </w:r>
            <w:r w:rsidR="008818B8" w:rsidRPr="001B583B">
              <w:rPr>
                <w:rFonts w:eastAsia="Times New Roman" w:cs="Times New Roman"/>
                <w:bCs/>
                <w:color w:val="000000"/>
                <w:szCs w:val="24"/>
              </w:rPr>
              <w:t>)</w:t>
            </w:r>
            <w:r w:rsidRPr="001B583B">
              <w:rPr>
                <w:rFonts w:eastAsia="Times New Roman" w:cs="Times New Roman"/>
                <w:bCs/>
                <w:color w:val="000000"/>
                <w:szCs w:val="24"/>
              </w:rPr>
              <w:t xml:space="preserve"> m</w:t>
            </w:r>
            <w:r w:rsidR="008818B8" w:rsidRPr="001B583B">
              <w:rPr>
                <w:rFonts w:eastAsia="Times New Roman" w:cs="Times New Roman"/>
                <w:bCs/>
                <w:color w:val="000000"/>
                <w:szCs w:val="24"/>
                <w:vertAlign w:val="superscript"/>
              </w:rPr>
              <w:t>2</w:t>
            </w:r>
          </w:p>
        </w:tc>
        <w:tc>
          <w:tcPr>
            <w:tcW w:w="2070" w:type="dxa"/>
            <w:tcBorders>
              <w:top w:val="single" w:sz="4" w:space="0" w:color="auto"/>
              <w:left w:val="nil"/>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bCs/>
                <w:color w:val="000000"/>
                <w:szCs w:val="24"/>
                <w:vertAlign w:val="superscript"/>
              </w:rPr>
            </w:pPr>
            <w:r w:rsidRPr="001B583B">
              <w:rPr>
                <w:rFonts w:eastAsia="Times New Roman" w:cs="Times New Roman"/>
                <w:bCs/>
                <w:color w:val="000000"/>
                <w:szCs w:val="24"/>
              </w:rPr>
              <w:t>Landslides &gt; 10000 m</w:t>
            </w:r>
            <w:r w:rsidR="008818B8" w:rsidRPr="001B583B">
              <w:rPr>
                <w:rFonts w:eastAsia="Times New Roman" w:cs="Times New Roman"/>
                <w:bCs/>
                <w:color w:val="000000"/>
                <w:szCs w:val="24"/>
                <w:vertAlign w:val="superscript"/>
              </w:rPr>
              <w:t>2</w:t>
            </w:r>
          </w:p>
        </w:tc>
      </w:tr>
      <w:tr w:rsidR="0074675C" w:rsidRPr="005816EC" w:rsidTr="0034773F">
        <w:trPr>
          <w:trHeight w:val="300"/>
        </w:trPr>
        <w:tc>
          <w:tcPr>
            <w:tcW w:w="1180" w:type="dxa"/>
            <w:tcBorders>
              <w:top w:val="single" w:sz="4" w:space="0" w:color="auto"/>
              <w:left w:val="single" w:sz="4" w:space="0" w:color="auto"/>
              <w:bottom w:val="nil"/>
              <w:right w:val="nil"/>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Sindhuli</w:t>
            </w:r>
          </w:p>
        </w:tc>
        <w:tc>
          <w:tcPr>
            <w:tcW w:w="1890" w:type="dxa"/>
            <w:tcBorders>
              <w:top w:val="single" w:sz="4" w:space="0" w:color="auto"/>
              <w:left w:val="single" w:sz="4" w:space="0" w:color="auto"/>
              <w:bottom w:val="nil"/>
              <w:right w:val="nil"/>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440</w:t>
            </w:r>
          </w:p>
        </w:tc>
        <w:tc>
          <w:tcPr>
            <w:tcW w:w="1170" w:type="dxa"/>
            <w:tcBorders>
              <w:top w:val="single" w:sz="4" w:space="0" w:color="auto"/>
              <w:left w:val="single" w:sz="4" w:space="0" w:color="auto"/>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128</w:t>
            </w:r>
          </w:p>
        </w:tc>
        <w:tc>
          <w:tcPr>
            <w:tcW w:w="1890" w:type="dxa"/>
            <w:tcBorders>
              <w:top w:val="single" w:sz="4" w:space="0" w:color="auto"/>
              <w:left w:val="nil"/>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278</w:t>
            </w:r>
          </w:p>
        </w:tc>
        <w:tc>
          <w:tcPr>
            <w:tcW w:w="2070" w:type="dxa"/>
            <w:tcBorders>
              <w:top w:val="single" w:sz="4" w:space="0" w:color="auto"/>
              <w:left w:val="nil"/>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34</w:t>
            </w:r>
          </w:p>
        </w:tc>
      </w:tr>
      <w:tr w:rsidR="0074675C" w:rsidRPr="005816EC" w:rsidTr="0034773F">
        <w:trPr>
          <w:trHeight w:val="300"/>
        </w:trPr>
        <w:tc>
          <w:tcPr>
            <w:tcW w:w="1180" w:type="dxa"/>
            <w:tcBorders>
              <w:top w:val="nil"/>
              <w:left w:val="single" w:sz="4" w:space="0" w:color="auto"/>
              <w:bottom w:val="nil"/>
              <w:right w:val="nil"/>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Sarlahi</w:t>
            </w:r>
          </w:p>
        </w:tc>
        <w:tc>
          <w:tcPr>
            <w:tcW w:w="1890" w:type="dxa"/>
            <w:tcBorders>
              <w:top w:val="nil"/>
              <w:left w:val="single" w:sz="4" w:space="0" w:color="auto"/>
              <w:bottom w:val="nil"/>
              <w:right w:val="nil"/>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107</w:t>
            </w:r>
          </w:p>
        </w:tc>
        <w:tc>
          <w:tcPr>
            <w:tcW w:w="1170" w:type="dxa"/>
            <w:tcBorders>
              <w:top w:val="nil"/>
              <w:left w:val="single" w:sz="4" w:space="0" w:color="auto"/>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5</w:t>
            </w:r>
          </w:p>
        </w:tc>
        <w:tc>
          <w:tcPr>
            <w:tcW w:w="1890" w:type="dxa"/>
            <w:tcBorders>
              <w:top w:val="nil"/>
              <w:left w:val="nil"/>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88</w:t>
            </w:r>
          </w:p>
        </w:tc>
        <w:tc>
          <w:tcPr>
            <w:tcW w:w="2070" w:type="dxa"/>
            <w:tcBorders>
              <w:top w:val="nil"/>
              <w:left w:val="nil"/>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14</w:t>
            </w:r>
          </w:p>
        </w:tc>
      </w:tr>
      <w:tr w:rsidR="0074675C" w:rsidRPr="005816EC" w:rsidTr="005917E0">
        <w:trPr>
          <w:trHeight w:val="300"/>
        </w:trPr>
        <w:tc>
          <w:tcPr>
            <w:tcW w:w="1180" w:type="dxa"/>
            <w:tcBorders>
              <w:top w:val="nil"/>
              <w:left w:val="single" w:sz="4" w:space="0" w:color="auto"/>
              <w:bottom w:val="nil"/>
              <w:right w:val="nil"/>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Mahottari</w:t>
            </w:r>
          </w:p>
        </w:tc>
        <w:tc>
          <w:tcPr>
            <w:tcW w:w="1890" w:type="dxa"/>
            <w:tcBorders>
              <w:top w:val="nil"/>
              <w:left w:val="single" w:sz="4" w:space="0" w:color="auto"/>
              <w:bottom w:val="nil"/>
              <w:right w:val="nil"/>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97</w:t>
            </w:r>
          </w:p>
        </w:tc>
        <w:tc>
          <w:tcPr>
            <w:tcW w:w="1170" w:type="dxa"/>
            <w:tcBorders>
              <w:top w:val="nil"/>
              <w:left w:val="single" w:sz="4" w:space="0" w:color="auto"/>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5</w:t>
            </w:r>
          </w:p>
        </w:tc>
        <w:tc>
          <w:tcPr>
            <w:tcW w:w="1890" w:type="dxa"/>
            <w:tcBorders>
              <w:top w:val="nil"/>
              <w:left w:val="nil"/>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83</w:t>
            </w:r>
          </w:p>
        </w:tc>
        <w:tc>
          <w:tcPr>
            <w:tcW w:w="2070" w:type="dxa"/>
            <w:tcBorders>
              <w:top w:val="nil"/>
              <w:left w:val="nil"/>
              <w:bottom w:val="nil"/>
              <w:right w:val="single" w:sz="4" w:space="0" w:color="auto"/>
            </w:tcBorders>
            <w:shd w:val="clear" w:color="auto" w:fill="auto"/>
            <w:noWrap/>
            <w:vAlign w:val="bottom"/>
            <w:hideMark/>
          </w:tcPr>
          <w:p w:rsidR="0074675C" w:rsidRPr="001B583B" w:rsidRDefault="0074675C" w:rsidP="001B583B">
            <w:pPr>
              <w:spacing w:after="0" w:line="240" w:lineRule="auto"/>
              <w:jc w:val="left"/>
              <w:rPr>
                <w:rFonts w:eastAsia="Times New Roman" w:cs="Times New Roman"/>
                <w:color w:val="000000"/>
                <w:szCs w:val="24"/>
              </w:rPr>
            </w:pPr>
            <w:r w:rsidRPr="001B583B">
              <w:rPr>
                <w:rFonts w:eastAsia="Times New Roman" w:cs="Times New Roman"/>
                <w:color w:val="000000"/>
                <w:szCs w:val="24"/>
              </w:rPr>
              <w:t>9</w:t>
            </w:r>
          </w:p>
        </w:tc>
      </w:tr>
      <w:tr w:rsidR="005917E0" w:rsidRPr="005816EC" w:rsidTr="0034773F">
        <w:trPr>
          <w:trHeight w:val="300"/>
        </w:trPr>
        <w:tc>
          <w:tcPr>
            <w:tcW w:w="1180" w:type="dxa"/>
            <w:tcBorders>
              <w:top w:val="nil"/>
              <w:left w:val="single" w:sz="4" w:space="0" w:color="auto"/>
              <w:bottom w:val="single" w:sz="4" w:space="0" w:color="auto"/>
              <w:right w:val="nil"/>
            </w:tcBorders>
            <w:shd w:val="clear" w:color="auto" w:fill="auto"/>
            <w:noWrap/>
            <w:vAlign w:val="bottom"/>
            <w:hideMark/>
          </w:tcPr>
          <w:p w:rsidR="005917E0" w:rsidRPr="005816EC" w:rsidRDefault="005917E0" w:rsidP="001B583B">
            <w:pPr>
              <w:spacing w:after="0" w:line="240" w:lineRule="auto"/>
              <w:jc w:val="left"/>
              <w:rPr>
                <w:rFonts w:ascii="Calibri" w:eastAsia="Times New Roman" w:hAnsi="Calibri" w:cs="Times New Roman"/>
                <w:color w:val="000000"/>
                <w:sz w:val="22"/>
              </w:rPr>
            </w:pPr>
          </w:p>
        </w:tc>
        <w:tc>
          <w:tcPr>
            <w:tcW w:w="1890" w:type="dxa"/>
            <w:tcBorders>
              <w:top w:val="nil"/>
              <w:left w:val="single" w:sz="4" w:space="0" w:color="auto"/>
              <w:bottom w:val="single" w:sz="4" w:space="0" w:color="auto"/>
              <w:right w:val="nil"/>
            </w:tcBorders>
            <w:shd w:val="clear" w:color="auto" w:fill="auto"/>
            <w:noWrap/>
            <w:vAlign w:val="bottom"/>
            <w:hideMark/>
          </w:tcPr>
          <w:p w:rsidR="005917E0" w:rsidRPr="005816EC" w:rsidRDefault="005917E0" w:rsidP="001B583B">
            <w:pPr>
              <w:spacing w:after="0" w:line="240" w:lineRule="auto"/>
              <w:jc w:val="left"/>
              <w:rPr>
                <w:rFonts w:ascii="Calibri" w:eastAsia="Times New Roman" w:hAnsi="Calibri" w:cs="Times New Roman"/>
                <w:color w:val="000000"/>
                <w:sz w:val="22"/>
              </w:rPr>
            </w:pP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5917E0" w:rsidRPr="005816EC" w:rsidRDefault="005917E0" w:rsidP="001B583B">
            <w:pPr>
              <w:spacing w:after="0" w:line="240" w:lineRule="auto"/>
              <w:jc w:val="left"/>
              <w:rPr>
                <w:rFonts w:ascii="Calibri" w:eastAsia="Times New Roman" w:hAnsi="Calibri" w:cs="Times New Roman"/>
                <w:color w:val="000000"/>
                <w:sz w:val="22"/>
              </w:rPr>
            </w:pPr>
          </w:p>
        </w:tc>
        <w:tc>
          <w:tcPr>
            <w:tcW w:w="1890" w:type="dxa"/>
            <w:tcBorders>
              <w:top w:val="nil"/>
              <w:left w:val="nil"/>
              <w:bottom w:val="single" w:sz="4" w:space="0" w:color="auto"/>
              <w:right w:val="single" w:sz="4" w:space="0" w:color="auto"/>
            </w:tcBorders>
            <w:shd w:val="clear" w:color="auto" w:fill="auto"/>
            <w:noWrap/>
            <w:vAlign w:val="bottom"/>
            <w:hideMark/>
          </w:tcPr>
          <w:p w:rsidR="005917E0" w:rsidRPr="005816EC" w:rsidRDefault="005917E0" w:rsidP="001B583B">
            <w:pPr>
              <w:spacing w:after="0" w:line="240" w:lineRule="auto"/>
              <w:jc w:val="left"/>
              <w:rPr>
                <w:rFonts w:ascii="Calibri" w:eastAsia="Times New Roman" w:hAnsi="Calibri" w:cs="Times New Roman"/>
                <w:color w:val="000000"/>
                <w:sz w:val="22"/>
              </w:rPr>
            </w:pPr>
          </w:p>
        </w:tc>
        <w:tc>
          <w:tcPr>
            <w:tcW w:w="2070" w:type="dxa"/>
            <w:tcBorders>
              <w:top w:val="nil"/>
              <w:left w:val="nil"/>
              <w:bottom w:val="single" w:sz="4" w:space="0" w:color="auto"/>
              <w:right w:val="single" w:sz="4" w:space="0" w:color="auto"/>
            </w:tcBorders>
            <w:shd w:val="clear" w:color="auto" w:fill="auto"/>
            <w:noWrap/>
            <w:vAlign w:val="bottom"/>
            <w:hideMark/>
          </w:tcPr>
          <w:p w:rsidR="005917E0" w:rsidRPr="005816EC" w:rsidRDefault="005917E0" w:rsidP="001B583B">
            <w:pPr>
              <w:spacing w:after="0" w:line="240" w:lineRule="auto"/>
              <w:jc w:val="left"/>
              <w:rPr>
                <w:rFonts w:ascii="Calibri" w:eastAsia="Times New Roman" w:hAnsi="Calibri" w:cs="Times New Roman"/>
                <w:color w:val="000000"/>
                <w:sz w:val="22"/>
              </w:rPr>
            </w:pPr>
          </w:p>
        </w:tc>
      </w:tr>
    </w:tbl>
    <w:p w:rsidR="0074675C" w:rsidRPr="00A41460" w:rsidRDefault="0074675C" w:rsidP="0034773F">
      <w:pPr>
        <w:pStyle w:val="Caption"/>
        <w:jc w:val="both"/>
        <w:rPr>
          <w:szCs w:val="24"/>
        </w:rPr>
      </w:pPr>
    </w:p>
    <w:p w:rsidR="005917E0" w:rsidRDefault="005917E0" w:rsidP="005917E0">
      <w:pPr>
        <w:rPr>
          <w:rFonts w:cs="Times New Roman"/>
          <w:szCs w:val="24"/>
        </w:rPr>
      </w:pPr>
      <w:r>
        <w:rPr>
          <w:rFonts w:cs="Times New Roman"/>
          <w:szCs w:val="24"/>
        </w:rPr>
        <w:t>The above data show</w:t>
      </w:r>
      <w:r w:rsidR="008818B8">
        <w:rPr>
          <w:rFonts w:cs="Times New Roman"/>
          <w:szCs w:val="24"/>
        </w:rPr>
        <w:t>s the figure of three districts. T</w:t>
      </w:r>
      <w:r>
        <w:rPr>
          <w:rFonts w:cs="Times New Roman"/>
          <w:szCs w:val="24"/>
        </w:rPr>
        <w:t xml:space="preserve">here are many such landslides in other districts of Chure Region. These are causing the loss of lives, property and vegetations. These need to be addressed as soon as possible to reduce the impact of it. </w:t>
      </w:r>
    </w:p>
    <w:p w:rsidR="009A1716" w:rsidRDefault="009A1716">
      <w:pPr>
        <w:spacing w:before="0" w:after="0" w:line="240" w:lineRule="auto"/>
        <w:jc w:val="left"/>
        <w:rPr>
          <w:rFonts w:cs="Times New Roman"/>
          <w:szCs w:val="24"/>
        </w:rPr>
      </w:pPr>
      <w:bookmarkStart w:id="19" w:name="_Toc403229479"/>
    </w:p>
    <w:p w:rsidR="0074675C" w:rsidRDefault="0074675C" w:rsidP="00B90BFE">
      <w:pPr>
        <w:pStyle w:val="Heading2"/>
        <w:numPr>
          <w:ilvl w:val="0"/>
          <w:numId w:val="1"/>
        </w:numPr>
        <w:ind w:left="540" w:hanging="540"/>
      </w:pPr>
      <w:bookmarkStart w:id="20" w:name="_Toc467471539"/>
      <w:r>
        <w:t>Statement of Problem</w:t>
      </w:r>
      <w:bookmarkEnd w:id="20"/>
    </w:p>
    <w:p w:rsidR="0034773F" w:rsidRPr="0034773F" w:rsidRDefault="0034773F" w:rsidP="0034773F">
      <w:pPr>
        <w:spacing w:before="0" w:after="0"/>
        <w:rPr>
          <w:rFonts w:cs="Times New Roman"/>
          <w:szCs w:val="24"/>
          <w:lang w:bidi="ne-NP"/>
        </w:rPr>
      </w:pPr>
      <w:r>
        <w:t>There are many landslides in the Chure region. These are causing the loss of lives, property and vegetations. These need to be id</w:t>
      </w:r>
      <w:r w:rsidR="0053317D">
        <w:t xml:space="preserve">entified, studied and </w:t>
      </w:r>
      <w:r>
        <w:t xml:space="preserve">analyzed. These need to be addressed and provided with some mitigating measures. </w:t>
      </w:r>
      <w:r w:rsidRPr="0034773F">
        <w:rPr>
          <w:rFonts w:cs="Times New Roman"/>
          <w:szCs w:val="24"/>
        </w:rPr>
        <w:t xml:space="preserve">For that site specific research can’t be possible due to restrain in time and resources. Hence there is </w:t>
      </w:r>
      <w:r w:rsidR="00CC03B5">
        <w:rPr>
          <w:rFonts w:cs="Times New Roman"/>
          <w:szCs w:val="24"/>
        </w:rPr>
        <w:t>a need to study some large landslides</w:t>
      </w:r>
      <w:r w:rsidRPr="0034773F">
        <w:rPr>
          <w:rFonts w:cs="Times New Roman"/>
          <w:szCs w:val="24"/>
        </w:rPr>
        <w:t xml:space="preserve"> and derive </w:t>
      </w:r>
      <w:r w:rsidR="0053317D" w:rsidRPr="0034773F">
        <w:rPr>
          <w:rFonts w:cs="Times New Roman"/>
          <w:szCs w:val="24"/>
        </w:rPr>
        <w:t>general solutions</w:t>
      </w:r>
      <w:r w:rsidRPr="0034773F">
        <w:rPr>
          <w:rFonts w:cs="Times New Roman"/>
          <w:szCs w:val="24"/>
        </w:rPr>
        <w:t xml:space="preserve"> for the region as a whole</w:t>
      </w:r>
      <w:r w:rsidR="00CC03B5">
        <w:rPr>
          <w:rFonts w:cs="Times New Roman"/>
          <w:szCs w:val="24"/>
        </w:rPr>
        <w:t>.</w:t>
      </w:r>
    </w:p>
    <w:p w:rsidR="0034773F" w:rsidRPr="0034773F" w:rsidRDefault="0034773F" w:rsidP="0034773F"/>
    <w:p w:rsidR="005917E0" w:rsidRDefault="005917E0" w:rsidP="00B90BFE">
      <w:pPr>
        <w:pStyle w:val="Heading2"/>
        <w:numPr>
          <w:ilvl w:val="0"/>
          <w:numId w:val="1"/>
        </w:numPr>
        <w:ind w:left="540" w:hanging="540"/>
      </w:pPr>
      <w:bookmarkStart w:id="21" w:name="_Toc467471540"/>
      <w:bookmarkEnd w:id="19"/>
      <w:r>
        <w:t>Landslide location and details</w:t>
      </w:r>
      <w:bookmarkEnd w:id="21"/>
    </w:p>
    <w:p w:rsidR="00705F89" w:rsidRPr="00705F89" w:rsidRDefault="00705F89" w:rsidP="00705F89">
      <w:r>
        <w:t>In this research two landsli</w:t>
      </w:r>
      <w:r w:rsidR="00CC03B5">
        <w:t>des of the Sindhuli district have</w:t>
      </w:r>
      <w:r>
        <w:t xml:space="preserve"> been studied and analysed. Both</w:t>
      </w:r>
      <w:r w:rsidR="00CC03B5">
        <w:t xml:space="preserve"> the slope failure </w:t>
      </w:r>
      <w:r w:rsidR="0026606E">
        <w:t>lies</w:t>
      </w:r>
      <w:r w:rsidR="006C501D">
        <w:t xml:space="preserve"> in the C</w:t>
      </w:r>
      <w:r>
        <w:t>hure region.</w:t>
      </w:r>
      <w:r w:rsidR="007F1072">
        <w:t xml:space="preserve"> According to survey carried by the Central Department of Environmental science, they have found rock failure in most of the slopes and then soil failure. Out of the 83 sites surveyed, they have found 29 toppling failure, 23 rock fall, 10 soil flow, 5 slides and others. They</w:t>
      </w:r>
      <w:r w:rsidR="007F2023">
        <w:t xml:space="preserve"> have enlisted the features</w:t>
      </w:r>
      <w:r w:rsidR="007F1072">
        <w:t xml:space="preserve"> and mechanism</w:t>
      </w:r>
      <w:r w:rsidR="007F2023">
        <w:t>s</w:t>
      </w:r>
      <w:r w:rsidR="007F1072">
        <w:t xml:space="preserve"> of landslides in t</w:t>
      </w:r>
      <w:r w:rsidR="00A30074">
        <w:t xml:space="preserve">hree region of Chure </w:t>
      </w:r>
      <w:r w:rsidR="007F2023">
        <w:t>or Siwalik. The</w:t>
      </w:r>
      <w:r w:rsidR="00CC03B5">
        <w:t>re</w:t>
      </w:r>
      <w:r w:rsidR="007F2023">
        <w:t xml:space="preserve"> landslide</w:t>
      </w:r>
      <w:r w:rsidR="00CC03B5">
        <w:t>s occur in dry stream toe and most of them are fall and flow type. C</w:t>
      </w:r>
      <w:r w:rsidR="007F2023">
        <w:t xml:space="preserve">hemical </w:t>
      </w:r>
      <w:r w:rsidR="007F2023">
        <w:lastRenderedPageBreak/>
        <w:t xml:space="preserve">weathering in the post monsoon, ground water erosion, loose cementing of gravels </w:t>
      </w:r>
      <w:r w:rsidR="00CC03B5">
        <w:t xml:space="preserve">are the causes </w:t>
      </w:r>
      <w:r w:rsidR="007F2023">
        <w:t xml:space="preserve">in upper siwalik. In middle siwalik steeper topography with over loaded vegetation and differential weathering are causing landslides. In lower siwalik debris flow and mud flow </w:t>
      </w:r>
      <w:r w:rsidR="0053317D">
        <w:t>are</w:t>
      </w:r>
      <w:r w:rsidR="007F2023">
        <w:t xml:space="preserve"> common and they have been enhanced by the </w:t>
      </w:r>
      <w:r w:rsidR="00AA629F">
        <w:t xml:space="preserve">road construction. According to them 38 failure have occurred in bed rock, 30 in residual soil, 10 in alluvial soil and 5 in colluvial soil. High </w:t>
      </w:r>
      <w:r w:rsidR="00CC03B5">
        <w:t>slope angles are the other cause</w:t>
      </w:r>
      <w:r w:rsidR="00AA629F">
        <w:t xml:space="preserve"> of landslide</w:t>
      </w:r>
      <w:r w:rsidR="00CC03B5">
        <w:t>s</w:t>
      </w:r>
      <w:r w:rsidR="00AA629F">
        <w:t xml:space="preserve">. They have found 65 out of 83 landslides in slope angle greater than 40 </w:t>
      </w:r>
      <w:r w:rsidR="00AA629F">
        <w:rPr>
          <w:rFonts w:cs="Times New Roman"/>
        </w:rPr>
        <w:t>̊</w:t>
      </w:r>
      <w:r w:rsidR="00AA629F">
        <w:t xml:space="preserve">, 11 landslides between slope </w:t>
      </w:r>
      <w:r w:rsidR="00A30074">
        <w:t>angles</w:t>
      </w:r>
      <w:r w:rsidR="00AA629F">
        <w:t xml:space="preserve"> of 30 </w:t>
      </w:r>
      <w:r w:rsidR="00AA629F">
        <w:rPr>
          <w:rFonts w:cs="Times New Roman"/>
        </w:rPr>
        <w:t>̊</w:t>
      </w:r>
      <w:r w:rsidR="00AA629F">
        <w:t xml:space="preserve"> to 40 </w:t>
      </w:r>
      <w:r w:rsidR="00AA629F">
        <w:rPr>
          <w:rFonts w:cs="Times New Roman"/>
        </w:rPr>
        <w:t>̊. Most of the landslides are facing towards SW and most of them are in the dry condition.</w:t>
      </w:r>
    </w:p>
    <w:p w:rsidR="00490EE1" w:rsidRDefault="0053317D" w:rsidP="00490EE1">
      <w:pPr>
        <w:keepNext/>
      </w:pPr>
      <w:r>
        <w:rPr>
          <w:noProof/>
          <w:lang w:val="en-US"/>
        </w:rPr>
        <w:drawing>
          <wp:inline distT="0" distB="0" distL="0" distR="0">
            <wp:extent cx="3054350" cy="1822450"/>
            <wp:effectExtent l="19050" t="19050" r="12700" b="25400"/>
            <wp:docPr id="8" name="Picture 1" descr="C:\Users\sanjeev\Pictures\sindhuli\sindhuli with na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jeev\Pictures\sindhuli\sindhuli with name.png"/>
                    <pic:cNvPicPr>
                      <a:picLocks noChangeAspect="1" noChangeArrowheads="1"/>
                    </pic:cNvPicPr>
                  </pic:nvPicPr>
                  <pic:blipFill>
                    <a:blip r:embed="rId15" cstate="print"/>
                    <a:srcRect/>
                    <a:stretch>
                      <a:fillRect/>
                    </a:stretch>
                  </pic:blipFill>
                  <pic:spPr bwMode="auto">
                    <a:xfrm>
                      <a:off x="0" y="0"/>
                      <a:ext cx="3054350" cy="1822450"/>
                    </a:xfrm>
                    <a:prstGeom prst="rect">
                      <a:avLst/>
                    </a:prstGeom>
                    <a:noFill/>
                    <a:ln w="12700">
                      <a:solidFill>
                        <a:schemeClr val="tx1"/>
                      </a:solidFill>
                      <a:miter lim="800000"/>
                      <a:headEnd/>
                      <a:tailEnd/>
                    </a:ln>
                  </pic:spPr>
                </pic:pic>
              </a:graphicData>
            </a:graphic>
          </wp:inline>
        </w:drawing>
      </w:r>
      <w:r w:rsidR="00A6228A" w:rsidRPr="00A6228A">
        <w:rPr>
          <w:noProof/>
          <w:lang w:val="en-US"/>
        </w:rPr>
        <w:t xml:space="preserve"> </w:t>
      </w:r>
    </w:p>
    <w:p w:rsidR="00852511" w:rsidRDefault="00490EE1" w:rsidP="00490EE1">
      <w:pPr>
        <w:pStyle w:val="Caption"/>
        <w:jc w:val="both"/>
      </w:pPr>
      <w:bookmarkStart w:id="22" w:name="_Toc467316865"/>
      <w:r>
        <w:t xml:space="preserve">Figure </w:t>
      </w:r>
      <w:r w:rsidR="00A9071F">
        <w:t>1.</w:t>
      </w:r>
      <w:r w:rsidR="00B61446">
        <w:fldChar w:fldCharType="begin"/>
      </w:r>
      <w:r w:rsidR="008E1871">
        <w:instrText xml:space="preserve"> SEQ Figure \* ARABIC </w:instrText>
      </w:r>
      <w:r w:rsidR="00B61446">
        <w:fldChar w:fldCharType="separate"/>
      </w:r>
      <w:r w:rsidR="00B91AE6">
        <w:rPr>
          <w:noProof/>
        </w:rPr>
        <w:t>1</w:t>
      </w:r>
      <w:r w:rsidR="00B61446">
        <w:fldChar w:fldCharType="end"/>
      </w:r>
      <w:r>
        <w:t>: Map of Sindhuli district</w:t>
      </w:r>
      <w:bookmarkEnd w:id="22"/>
    </w:p>
    <w:p w:rsidR="002A3A78" w:rsidRPr="002A3A78" w:rsidRDefault="002A3A78" w:rsidP="002A3A78">
      <w:pPr>
        <w:rPr>
          <w:lang w:val="en-US"/>
        </w:rPr>
      </w:pPr>
    </w:p>
    <w:p w:rsidR="005917E0" w:rsidRPr="00C8603A" w:rsidRDefault="005917E0" w:rsidP="00C8603A">
      <w:pPr>
        <w:rPr>
          <w:b/>
        </w:rPr>
      </w:pPr>
      <w:r w:rsidRPr="00C8603A">
        <w:rPr>
          <w:b/>
        </w:rPr>
        <w:t>Athuwa khola Landslide</w:t>
      </w:r>
    </w:p>
    <w:p w:rsidR="005917E0" w:rsidRDefault="005917E0" w:rsidP="005917E0">
      <w:pPr>
        <w:rPr>
          <w:rFonts w:cs="Times New Roman"/>
          <w:szCs w:val="24"/>
        </w:rPr>
      </w:pPr>
      <w:r>
        <w:t xml:space="preserve">Athuwa khola landslide is situated along Sindhuli-Kapilakot road section between the boundary of Dadigurase and Mahadevsthan VDC along and uphill side of Athuwa Khola. The debris flow is the main type of the failure seen there. </w:t>
      </w:r>
      <w:r w:rsidR="003A61F5">
        <w:t xml:space="preserve">It is located </w:t>
      </w:r>
      <w:r w:rsidR="00A50085">
        <w:t>at</w:t>
      </w:r>
      <w:r>
        <w:t xml:space="preserve"> </w:t>
      </w:r>
      <w:r w:rsidR="00A50085">
        <w:rPr>
          <w:rFonts w:cs="Times New Roman"/>
          <w:szCs w:val="24"/>
        </w:rPr>
        <w:t>27</w:t>
      </w:r>
      <w:r w:rsidR="00A50085">
        <w:rPr>
          <w:rFonts w:cs="Times New Roman"/>
          <w:szCs w:val="24"/>
          <w:vertAlign w:val="superscript"/>
        </w:rPr>
        <w:t xml:space="preserve">0 </w:t>
      </w:r>
      <w:r w:rsidR="00CC03B5">
        <w:rPr>
          <w:rFonts w:cs="Times New Roman"/>
          <w:szCs w:val="24"/>
        </w:rPr>
        <w:t>15’ 32”N and</w:t>
      </w:r>
      <w:r w:rsidR="00A50085">
        <w:rPr>
          <w:rFonts w:cs="Times New Roman"/>
          <w:szCs w:val="24"/>
        </w:rPr>
        <w:t xml:space="preserve"> 85</w:t>
      </w:r>
      <w:r w:rsidR="00A50085">
        <w:rPr>
          <w:rFonts w:cs="Times New Roman"/>
          <w:szCs w:val="24"/>
          <w:vertAlign w:val="superscript"/>
        </w:rPr>
        <w:t xml:space="preserve">0 </w:t>
      </w:r>
      <w:r w:rsidR="00A50085">
        <w:rPr>
          <w:rFonts w:cs="Times New Roman"/>
          <w:szCs w:val="24"/>
        </w:rPr>
        <w:t>48’ 9.2”E</w:t>
      </w:r>
      <w:r w:rsidR="00F05737">
        <w:rPr>
          <w:rFonts w:cs="Times New Roman"/>
          <w:szCs w:val="24"/>
        </w:rPr>
        <w:t>.</w:t>
      </w:r>
    </w:p>
    <w:p w:rsidR="00F05737" w:rsidRDefault="00F05737" w:rsidP="00F05737">
      <w:pPr>
        <w:keepNext/>
      </w:pPr>
      <w:r>
        <w:rPr>
          <w:noProof/>
          <w:lang w:val="en-US"/>
        </w:rPr>
        <w:drawing>
          <wp:inline distT="0" distB="0" distL="0" distR="0">
            <wp:extent cx="3041650" cy="1911350"/>
            <wp:effectExtent l="19050" t="19050" r="25400" b="12700"/>
            <wp:docPr id="9" name="Picture 3" descr="C:\Users\sanjeev\Pictures\athuwa\athuw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njeev\Pictures\athuwa\athuwa.PNG"/>
                    <pic:cNvPicPr>
                      <a:picLocks noChangeAspect="1" noChangeArrowheads="1"/>
                    </pic:cNvPicPr>
                  </pic:nvPicPr>
                  <pic:blipFill>
                    <a:blip r:embed="rId16" cstate="print"/>
                    <a:srcRect/>
                    <a:stretch>
                      <a:fillRect/>
                    </a:stretch>
                  </pic:blipFill>
                  <pic:spPr bwMode="auto">
                    <a:xfrm>
                      <a:off x="0" y="0"/>
                      <a:ext cx="3041650" cy="1911350"/>
                    </a:xfrm>
                    <a:prstGeom prst="rect">
                      <a:avLst/>
                    </a:prstGeom>
                    <a:noFill/>
                    <a:ln w="12700">
                      <a:solidFill>
                        <a:schemeClr val="tx1"/>
                      </a:solidFill>
                      <a:miter lim="800000"/>
                      <a:headEnd/>
                      <a:tailEnd/>
                    </a:ln>
                  </pic:spPr>
                </pic:pic>
              </a:graphicData>
            </a:graphic>
          </wp:inline>
        </w:drawing>
      </w:r>
    </w:p>
    <w:p w:rsidR="005917E0" w:rsidRPr="00907557" w:rsidRDefault="00F05737" w:rsidP="00907557">
      <w:pPr>
        <w:pStyle w:val="Caption"/>
        <w:jc w:val="both"/>
      </w:pPr>
      <w:bookmarkStart w:id="23" w:name="_Toc467316866"/>
      <w:r>
        <w:t xml:space="preserve">Figure </w:t>
      </w:r>
      <w:r w:rsidR="00A9071F">
        <w:t>1.</w:t>
      </w:r>
      <w:r w:rsidR="00B61446">
        <w:fldChar w:fldCharType="begin"/>
      </w:r>
      <w:r w:rsidR="008E1871">
        <w:instrText xml:space="preserve"> SEQ Figure \* ARABIC </w:instrText>
      </w:r>
      <w:r w:rsidR="00B61446">
        <w:fldChar w:fldCharType="separate"/>
      </w:r>
      <w:r w:rsidR="00B91AE6">
        <w:rPr>
          <w:noProof/>
        </w:rPr>
        <w:t>2</w:t>
      </w:r>
      <w:r w:rsidR="00B61446">
        <w:fldChar w:fldCharType="end"/>
      </w:r>
      <w:r w:rsidR="0026606E">
        <w:t>: Google image showing the Athuwa Khola slope</w:t>
      </w:r>
      <w:bookmarkEnd w:id="23"/>
    </w:p>
    <w:p w:rsidR="00A17DD9" w:rsidRDefault="005917E0" w:rsidP="00A17DD9">
      <w:pPr>
        <w:keepNext/>
      </w:pPr>
      <w:r w:rsidRPr="00223A21">
        <w:rPr>
          <w:rFonts w:cs="Times New Roman"/>
          <w:noProof/>
          <w:szCs w:val="24"/>
          <w:lang w:val="en-US"/>
        </w:rPr>
        <w:lastRenderedPageBreak/>
        <w:drawing>
          <wp:inline distT="0" distB="0" distL="0" distR="0">
            <wp:extent cx="5200651" cy="3111500"/>
            <wp:effectExtent l="19050" t="19050" r="19049" b="12700"/>
            <wp:docPr id="28" name="Picture 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noChangeArrowheads="1"/>
                    </pic:cNvPicPr>
                  </pic:nvPicPr>
                  <pic:blipFill>
                    <a:blip r:embed="rId17" cstate="print"/>
                    <a:srcRect/>
                    <a:stretch>
                      <a:fillRect/>
                    </a:stretch>
                  </pic:blipFill>
                  <pic:spPr bwMode="auto">
                    <a:xfrm>
                      <a:off x="0" y="0"/>
                      <a:ext cx="5208578" cy="3116243"/>
                    </a:xfrm>
                    <a:prstGeom prst="rect">
                      <a:avLst/>
                    </a:prstGeom>
                    <a:noFill/>
                    <a:ln w="12700">
                      <a:solidFill>
                        <a:schemeClr val="tx1"/>
                      </a:solidFill>
                      <a:miter lim="800000"/>
                      <a:headEnd/>
                      <a:tailEnd/>
                    </a:ln>
                    <a:effectLst/>
                  </pic:spPr>
                </pic:pic>
              </a:graphicData>
            </a:graphic>
          </wp:inline>
        </w:drawing>
      </w:r>
    </w:p>
    <w:p w:rsidR="00815EE2" w:rsidRDefault="00A17DD9" w:rsidP="007E7498">
      <w:pPr>
        <w:pStyle w:val="Caption"/>
        <w:jc w:val="both"/>
      </w:pPr>
      <w:bookmarkStart w:id="24" w:name="_Toc467316867"/>
      <w:r>
        <w:t xml:space="preserve">Figure </w:t>
      </w:r>
      <w:r w:rsidR="00A9071F">
        <w:t>1.</w:t>
      </w:r>
      <w:r w:rsidR="00B61446">
        <w:fldChar w:fldCharType="begin"/>
      </w:r>
      <w:r w:rsidR="008E1871">
        <w:instrText xml:space="preserve"> SEQ Figure \* ARABIC </w:instrText>
      </w:r>
      <w:r w:rsidR="00B61446">
        <w:fldChar w:fldCharType="separate"/>
      </w:r>
      <w:r w:rsidR="00B91AE6">
        <w:rPr>
          <w:noProof/>
        </w:rPr>
        <w:t>3</w:t>
      </w:r>
      <w:r w:rsidR="00B61446">
        <w:fldChar w:fldCharType="end"/>
      </w:r>
      <w:r>
        <w:t xml:space="preserve">: Slope failure near </w:t>
      </w:r>
      <w:r w:rsidR="0026606E">
        <w:t>Athuwa</w:t>
      </w:r>
      <w:r>
        <w:t xml:space="preserve"> Khola</w:t>
      </w:r>
      <w:bookmarkEnd w:id="24"/>
    </w:p>
    <w:p w:rsidR="00A17DD9" w:rsidRDefault="005917E0" w:rsidP="00A17DD9">
      <w:pPr>
        <w:keepNext/>
      </w:pPr>
      <w:r w:rsidRPr="00223A21">
        <w:rPr>
          <w:rFonts w:cs="Times New Roman"/>
          <w:noProof/>
          <w:szCs w:val="24"/>
          <w:lang w:val="en-US"/>
        </w:rPr>
        <w:drawing>
          <wp:inline distT="0" distB="0" distL="0" distR="0">
            <wp:extent cx="5213985" cy="2876550"/>
            <wp:effectExtent l="19050" t="19050" r="24765" b="19050"/>
            <wp:docPr id="38" name="Picture 2" descr="C:\Users\sanjay\Desktop\capture2.PNG"/>
            <wp:cNvGraphicFramePr/>
            <a:graphic xmlns:a="http://schemas.openxmlformats.org/drawingml/2006/main">
              <a:graphicData uri="http://schemas.openxmlformats.org/drawingml/2006/picture">
                <pic:pic xmlns:pic="http://schemas.openxmlformats.org/drawingml/2006/picture">
                  <pic:nvPicPr>
                    <pic:cNvPr id="1028" name="Picture 4" descr="C:\Users\sanjay\Desktop\capture2.PNG"/>
                    <pic:cNvPicPr>
                      <a:picLocks noChangeAspect="1" noChangeArrowheads="1"/>
                    </pic:cNvPicPr>
                  </pic:nvPicPr>
                  <pic:blipFill>
                    <a:blip r:embed="rId18" cstate="print"/>
                    <a:srcRect/>
                    <a:stretch>
                      <a:fillRect/>
                    </a:stretch>
                  </pic:blipFill>
                  <pic:spPr bwMode="auto">
                    <a:xfrm>
                      <a:off x="0" y="0"/>
                      <a:ext cx="5210076" cy="2874393"/>
                    </a:xfrm>
                    <a:prstGeom prst="rect">
                      <a:avLst/>
                    </a:prstGeom>
                    <a:noFill/>
                    <a:ln w="12700">
                      <a:solidFill>
                        <a:schemeClr val="tx1"/>
                      </a:solidFill>
                    </a:ln>
                  </pic:spPr>
                </pic:pic>
              </a:graphicData>
            </a:graphic>
          </wp:inline>
        </w:drawing>
      </w:r>
    </w:p>
    <w:p w:rsidR="005917E0" w:rsidRDefault="00A17DD9" w:rsidP="00A17DD9">
      <w:pPr>
        <w:pStyle w:val="Caption"/>
        <w:jc w:val="both"/>
      </w:pPr>
      <w:bookmarkStart w:id="25" w:name="_Toc467316868"/>
      <w:r>
        <w:t xml:space="preserve">Figure </w:t>
      </w:r>
      <w:r w:rsidR="00A9071F">
        <w:t>1.</w:t>
      </w:r>
      <w:r w:rsidR="00B61446">
        <w:fldChar w:fldCharType="begin"/>
      </w:r>
      <w:r w:rsidR="008E1871">
        <w:instrText xml:space="preserve"> SEQ Figure \* ARABIC </w:instrText>
      </w:r>
      <w:r w:rsidR="00B61446">
        <w:fldChar w:fldCharType="separate"/>
      </w:r>
      <w:r w:rsidR="00B91AE6">
        <w:rPr>
          <w:noProof/>
        </w:rPr>
        <w:t>4</w:t>
      </w:r>
      <w:r w:rsidR="00B61446">
        <w:fldChar w:fldCharType="end"/>
      </w:r>
      <w:r>
        <w:t>: Bridge near the toe of the Landslide</w:t>
      </w:r>
      <w:bookmarkEnd w:id="25"/>
    </w:p>
    <w:p w:rsidR="002A3A78" w:rsidRDefault="002A3A78" w:rsidP="005917E0"/>
    <w:p w:rsidR="005917E0" w:rsidRDefault="005917E0" w:rsidP="005917E0">
      <w:r>
        <w:t xml:space="preserve">Geological and </w:t>
      </w:r>
      <w:r w:rsidR="00954FCC">
        <w:t>Geomorphologic</w:t>
      </w:r>
      <w:r>
        <w:t xml:space="preserve"> Condition</w:t>
      </w:r>
    </w:p>
    <w:p w:rsidR="005917E0" w:rsidRDefault="005917E0" w:rsidP="005917E0">
      <w:r>
        <w:t xml:space="preserve">The study area lies at the lower Siwalik region of the Southern Nepal. The </w:t>
      </w:r>
      <w:r w:rsidR="00954FCC">
        <w:t>litho logy</w:t>
      </w:r>
      <w:r>
        <w:t xml:space="preserve"> of this zone is sedimentary rock. Mostly mudstone and fine sandstone are present there. These are highly weathered. The soil found over there are residual and alluvial types. The land slopes towards South East. The direction of dip is SW and is 46</w:t>
      </w:r>
      <w:r>
        <w:rPr>
          <w:rFonts w:cs="Times New Roman"/>
        </w:rPr>
        <w:t xml:space="preserve"> ̊.</w:t>
      </w:r>
    </w:p>
    <w:p w:rsidR="00851E55" w:rsidRDefault="00851E55" w:rsidP="005917E0"/>
    <w:p w:rsidR="005917E0" w:rsidRDefault="005917E0" w:rsidP="005917E0">
      <w:r>
        <w:lastRenderedPageBreak/>
        <w:t>Climate and Vegetation</w:t>
      </w:r>
    </w:p>
    <w:p w:rsidR="005917E0" w:rsidRDefault="005917E0" w:rsidP="005917E0">
      <w:pPr>
        <w:rPr>
          <w:rFonts w:cs="Times New Roman"/>
          <w:szCs w:val="24"/>
        </w:rPr>
      </w:pPr>
      <w:r>
        <w:rPr>
          <w:rFonts w:cs="Times New Roman"/>
          <w:szCs w:val="24"/>
        </w:rPr>
        <w:t xml:space="preserve">Due to the variation in altitude from North to South the climate of Sindhuli district is mixed type. Tropical, subtropical and temperate climate found with temperature fluctuating between 5.3˚ C to 28.3˚ C within a year and the average rainfall recorded 1420 mm. Shorea robusta, Acatia catechu, Terminalia myriocarpa, Bombax sp Mallatous philipinensis Cleistocalyx operculatus are found in Dun valleys and in Terai area whereas, Castonopsis indica, Dalbergia latifolia, Alnus nepalensis, varieties of Pinus sp found when altitude rises. </w:t>
      </w:r>
    </w:p>
    <w:p w:rsidR="005917E0" w:rsidRDefault="005917E0" w:rsidP="005917E0">
      <w:r>
        <w:t xml:space="preserve">Causes of landslide </w:t>
      </w:r>
    </w:p>
    <w:p w:rsidR="005917E0" w:rsidRDefault="005917E0" w:rsidP="005917E0">
      <w:r>
        <w:t xml:space="preserve">Toe cutting by the river is the main cause. Along with this the mechanical weathering of the fine sandstone is </w:t>
      </w:r>
      <w:r w:rsidR="006C501D">
        <w:t>enhancing</w:t>
      </w:r>
      <w:r>
        <w:t xml:space="preserve"> landslide. There is a bridge near the toe of this site and it is in risk of being damaged.</w:t>
      </w:r>
    </w:p>
    <w:p w:rsidR="005917E0" w:rsidRPr="00C8603A" w:rsidRDefault="005917E0" w:rsidP="00C8603A">
      <w:pPr>
        <w:rPr>
          <w:b/>
        </w:rPr>
      </w:pPr>
      <w:r w:rsidRPr="00C8603A">
        <w:rPr>
          <w:b/>
        </w:rPr>
        <w:t>Ahale landslide</w:t>
      </w:r>
    </w:p>
    <w:p w:rsidR="006A41C6" w:rsidRDefault="005917E0" w:rsidP="005917E0">
      <w:r>
        <w:t xml:space="preserve">Ahale landslide is situated in lower Siwalik area of Sindhuli. It is situated about </w:t>
      </w:r>
      <w:r>
        <w:rPr>
          <w:rFonts w:cs="Times New Roman"/>
          <w:szCs w:val="24"/>
        </w:rPr>
        <w:t>27</w:t>
      </w:r>
      <w:r>
        <w:rPr>
          <w:rFonts w:cs="Times New Roman"/>
          <w:szCs w:val="24"/>
          <w:vertAlign w:val="superscript"/>
        </w:rPr>
        <w:t>0</w:t>
      </w:r>
      <w:r w:rsidR="00A50085">
        <w:rPr>
          <w:rFonts w:cs="Times New Roman"/>
          <w:szCs w:val="24"/>
        </w:rPr>
        <w:t xml:space="preserve"> 16’ 24.91</w:t>
      </w:r>
      <w:r>
        <w:rPr>
          <w:rFonts w:cs="Times New Roman"/>
          <w:szCs w:val="24"/>
        </w:rPr>
        <w:t>”N and 85</w:t>
      </w:r>
      <w:r>
        <w:rPr>
          <w:rFonts w:cs="Times New Roman"/>
          <w:szCs w:val="24"/>
          <w:vertAlign w:val="superscript"/>
        </w:rPr>
        <w:t xml:space="preserve">0 </w:t>
      </w:r>
      <w:r w:rsidR="00A50085">
        <w:rPr>
          <w:rFonts w:cs="Times New Roman"/>
          <w:szCs w:val="24"/>
        </w:rPr>
        <w:t>45’ 18</w:t>
      </w:r>
      <w:r w:rsidR="007F7CE1">
        <w:rPr>
          <w:rFonts w:cs="Times New Roman"/>
          <w:szCs w:val="24"/>
        </w:rPr>
        <w:t>”E</w:t>
      </w:r>
      <w:r>
        <w:rPr>
          <w:rFonts w:cs="Times New Roman"/>
          <w:szCs w:val="24"/>
        </w:rPr>
        <w:t xml:space="preserve">. </w:t>
      </w:r>
      <w:r>
        <w:t>The debris flow is the main type of the failure seen there.</w:t>
      </w:r>
      <w:r w:rsidR="007F7CE1">
        <w:t xml:space="preserve"> There are eight slope</w:t>
      </w:r>
      <w:r w:rsidR="006A41C6">
        <w:t xml:space="preserve"> failures which can be seen in the Ahale.</w:t>
      </w:r>
    </w:p>
    <w:p w:rsidR="006A41C6" w:rsidRDefault="006A41C6" w:rsidP="006A41C6">
      <w:pPr>
        <w:keepNext/>
      </w:pPr>
      <w:r>
        <w:rPr>
          <w:noProof/>
          <w:lang w:val="en-US"/>
        </w:rPr>
        <w:drawing>
          <wp:inline distT="0" distB="0" distL="0" distR="0">
            <wp:extent cx="5149850" cy="3104256"/>
            <wp:effectExtent l="19050" t="19050" r="12700" b="19944"/>
            <wp:docPr id="7" name="Picture 2" descr="C:\Users\sanjeev\Pictures\athuwa\ah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jeev\Pictures\athuwa\ahale.PNG"/>
                    <pic:cNvPicPr>
                      <a:picLocks noChangeAspect="1" noChangeArrowheads="1"/>
                    </pic:cNvPicPr>
                  </pic:nvPicPr>
                  <pic:blipFill>
                    <a:blip r:embed="rId19" cstate="print"/>
                    <a:srcRect/>
                    <a:stretch>
                      <a:fillRect/>
                    </a:stretch>
                  </pic:blipFill>
                  <pic:spPr bwMode="auto">
                    <a:xfrm>
                      <a:off x="0" y="0"/>
                      <a:ext cx="5140799" cy="3098800"/>
                    </a:xfrm>
                    <a:prstGeom prst="rect">
                      <a:avLst/>
                    </a:prstGeom>
                    <a:noFill/>
                    <a:ln w="12700">
                      <a:solidFill>
                        <a:schemeClr val="tx1"/>
                      </a:solidFill>
                      <a:miter lim="800000"/>
                      <a:headEnd/>
                      <a:tailEnd/>
                    </a:ln>
                  </pic:spPr>
                </pic:pic>
              </a:graphicData>
            </a:graphic>
          </wp:inline>
        </w:drawing>
      </w:r>
    </w:p>
    <w:p w:rsidR="006A41C6" w:rsidRPr="006A41C6" w:rsidRDefault="006A41C6" w:rsidP="00FE687B">
      <w:pPr>
        <w:pStyle w:val="Caption"/>
        <w:jc w:val="both"/>
      </w:pPr>
      <w:bookmarkStart w:id="26" w:name="_Toc467316869"/>
      <w:r>
        <w:t xml:space="preserve">Figure </w:t>
      </w:r>
      <w:r w:rsidR="00A9071F">
        <w:t>1.</w:t>
      </w:r>
      <w:r w:rsidR="00B61446">
        <w:fldChar w:fldCharType="begin"/>
      </w:r>
      <w:r w:rsidR="008E1871">
        <w:instrText xml:space="preserve"> SEQ Figure \* ARABIC </w:instrText>
      </w:r>
      <w:r w:rsidR="00B61446">
        <w:fldChar w:fldCharType="separate"/>
      </w:r>
      <w:r w:rsidR="00B91AE6">
        <w:rPr>
          <w:noProof/>
        </w:rPr>
        <w:t>5</w:t>
      </w:r>
      <w:r w:rsidR="00B61446">
        <w:fldChar w:fldCharType="end"/>
      </w:r>
      <w:r>
        <w:t>: Google image of Ahale site where eight slope failure can be seen</w:t>
      </w:r>
      <w:bookmarkEnd w:id="26"/>
    </w:p>
    <w:p w:rsidR="006A41C6" w:rsidRDefault="005917E0" w:rsidP="006A41C6">
      <w:pPr>
        <w:keepNext/>
      </w:pPr>
      <w:r>
        <w:lastRenderedPageBreak/>
        <w:t xml:space="preserve"> </w:t>
      </w:r>
      <w:r w:rsidR="006A41C6">
        <w:rPr>
          <w:noProof/>
          <w:lang w:val="en-US"/>
        </w:rPr>
        <w:drawing>
          <wp:inline distT="0" distB="0" distL="0" distR="0">
            <wp:extent cx="5169535" cy="3070879"/>
            <wp:effectExtent l="19050" t="19050" r="12065" b="15221"/>
            <wp:docPr id="5" name="Picture 1" descr="C:\Users\sanjeev\Pictures\athuwa\ahale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jeev\Pictures\athuwa\ahale 4.PNG"/>
                    <pic:cNvPicPr>
                      <a:picLocks noChangeAspect="1" noChangeArrowheads="1"/>
                    </pic:cNvPicPr>
                  </pic:nvPicPr>
                  <pic:blipFill>
                    <a:blip r:embed="rId20" cstate="print"/>
                    <a:srcRect/>
                    <a:stretch>
                      <a:fillRect/>
                    </a:stretch>
                  </pic:blipFill>
                  <pic:spPr bwMode="auto">
                    <a:xfrm>
                      <a:off x="0" y="0"/>
                      <a:ext cx="5174097" cy="3073589"/>
                    </a:xfrm>
                    <a:prstGeom prst="rect">
                      <a:avLst/>
                    </a:prstGeom>
                    <a:noFill/>
                    <a:ln w="12700">
                      <a:solidFill>
                        <a:schemeClr val="tx1"/>
                      </a:solidFill>
                      <a:miter lim="800000"/>
                      <a:headEnd/>
                      <a:tailEnd/>
                    </a:ln>
                  </pic:spPr>
                </pic:pic>
              </a:graphicData>
            </a:graphic>
          </wp:inline>
        </w:drawing>
      </w:r>
    </w:p>
    <w:p w:rsidR="005917E0" w:rsidRDefault="006A41C6" w:rsidP="007E7498">
      <w:pPr>
        <w:pStyle w:val="Caption"/>
        <w:jc w:val="both"/>
      </w:pPr>
      <w:bookmarkStart w:id="27" w:name="_Toc467316870"/>
      <w:r>
        <w:t xml:space="preserve">Figure </w:t>
      </w:r>
      <w:r w:rsidR="00A9071F">
        <w:t>1.</w:t>
      </w:r>
      <w:r w:rsidR="00B61446">
        <w:fldChar w:fldCharType="begin"/>
      </w:r>
      <w:r w:rsidR="008E1871">
        <w:instrText xml:space="preserve"> SEQ Figure \* ARABIC </w:instrText>
      </w:r>
      <w:r w:rsidR="00B61446">
        <w:fldChar w:fldCharType="separate"/>
      </w:r>
      <w:r w:rsidR="00B91AE6">
        <w:rPr>
          <w:noProof/>
        </w:rPr>
        <w:t>6</w:t>
      </w:r>
      <w:r w:rsidR="00B61446">
        <w:fldChar w:fldCharType="end"/>
      </w:r>
      <w:r>
        <w:t>: Ahale slope taken under study</w:t>
      </w:r>
      <w:bookmarkEnd w:id="27"/>
    </w:p>
    <w:p w:rsidR="00A17DD9" w:rsidRDefault="005917E0" w:rsidP="00A17DD9">
      <w:pPr>
        <w:keepNext/>
      </w:pPr>
      <w:r>
        <w:t xml:space="preserve"> </w:t>
      </w:r>
      <w:r w:rsidRPr="00CB5631">
        <w:rPr>
          <w:noProof/>
          <w:lang w:val="en-US"/>
        </w:rPr>
        <w:drawing>
          <wp:inline distT="0" distB="0" distL="0" distR="0">
            <wp:extent cx="5169535" cy="2749550"/>
            <wp:effectExtent l="19050" t="19050" r="12065" b="12700"/>
            <wp:docPr id="41" name="Picture 12" descr="D:\SINDHULI, DHANUSHA,MAHOTTARI AND SARLAHI\photos for report\Amale, Kapilakot\IMG_1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SINDHULI, DHANUSHA,MAHOTTARI AND SARLAHI\photos for report\Amale, Kapilakot\IMG_1717.JPG"/>
                    <pic:cNvPicPr>
                      <a:picLocks noChangeAspect="1" noChangeArrowheads="1"/>
                    </pic:cNvPicPr>
                  </pic:nvPicPr>
                  <pic:blipFill>
                    <a:blip r:embed="rId21" cstate="print"/>
                    <a:srcRect/>
                    <a:stretch>
                      <a:fillRect/>
                    </a:stretch>
                  </pic:blipFill>
                  <pic:spPr bwMode="auto">
                    <a:xfrm>
                      <a:off x="0" y="0"/>
                      <a:ext cx="5151803" cy="2740119"/>
                    </a:xfrm>
                    <a:prstGeom prst="rect">
                      <a:avLst/>
                    </a:prstGeom>
                    <a:noFill/>
                    <a:ln w="9525">
                      <a:solidFill>
                        <a:schemeClr val="tx1"/>
                      </a:solidFill>
                      <a:miter lim="800000"/>
                      <a:headEnd/>
                      <a:tailEnd/>
                    </a:ln>
                  </pic:spPr>
                </pic:pic>
              </a:graphicData>
            </a:graphic>
          </wp:inline>
        </w:drawing>
      </w:r>
    </w:p>
    <w:p w:rsidR="005917E0" w:rsidRDefault="00A17DD9" w:rsidP="00A17DD9">
      <w:pPr>
        <w:pStyle w:val="Caption"/>
        <w:jc w:val="both"/>
      </w:pPr>
      <w:bookmarkStart w:id="28" w:name="_Toc467316871"/>
      <w:r>
        <w:t xml:space="preserve">Figure </w:t>
      </w:r>
      <w:r w:rsidR="00A9071F">
        <w:t>1.</w:t>
      </w:r>
      <w:r w:rsidR="00B61446">
        <w:fldChar w:fldCharType="begin"/>
      </w:r>
      <w:r w:rsidR="008E1871">
        <w:instrText xml:space="preserve"> SEQ Figure \* ARABIC </w:instrText>
      </w:r>
      <w:r w:rsidR="00B61446">
        <w:fldChar w:fldCharType="separate"/>
      </w:r>
      <w:r w:rsidR="00B91AE6">
        <w:rPr>
          <w:noProof/>
        </w:rPr>
        <w:t>7</w:t>
      </w:r>
      <w:r w:rsidR="00B61446">
        <w:fldChar w:fldCharType="end"/>
      </w:r>
      <w:r>
        <w:t>: Slope failure in Ahale</w:t>
      </w:r>
      <w:bookmarkEnd w:id="28"/>
    </w:p>
    <w:p w:rsidR="002A3A78" w:rsidRPr="002A3A78" w:rsidRDefault="002A3A78" w:rsidP="002A3A78">
      <w:pPr>
        <w:rPr>
          <w:lang w:val="en-US"/>
        </w:rPr>
      </w:pPr>
    </w:p>
    <w:p w:rsidR="005917E0" w:rsidRDefault="005917E0" w:rsidP="005917E0">
      <w:r>
        <w:t xml:space="preserve">Geological and </w:t>
      </w:r>
      <w:r w:rsidR="00954FCC">
        <w:t>Geomorphologic</w:t>
      </w:r>
      <w:r>
        <w:t xml:space="preserve"> Condition</w:t>
      </w:r>
    </w:p>
    <w:p w:rsidR="005917E0" w:rsidRPr="00E37FA6" w:rsidRDefault="005917E0" w:rsidP="005917E0">
      <w:r>
        <w:t xml:space="preserve">The study area lies at the lower Siwalik region of the Southern Nepal. The </w:t>
      </w:r>
      <w:r w:rsidR="00954FCC">
        <w:t>litho logy</w:t>
      </w:r>
      <w:r>
        <w:t xml:space="preserve"> of this zone is sedimentary rock. Mostly mudstone and fine sandstone are present there. These are highly weathered. The soil fou</w:t>
      </w:r>
      <w:r w:rsidR="004D4622">
        <w:t>nd over there are residual type</w:t>
      </w:r>
      <w:r>
        <w:t>.</w:t>
      </w:r>
    </w:p>
    <w:p w:rsidR="005917E0" w:rsidRDefault="005917E0" w:rsidP="005917E0">
      <w:r>
        <w:t xml:space="preserve">Causes of landslide </w:t>
      </w:r>
    </w:p>
    <w:p w:rsidR="005917E0" w:rsidRPr="005917E0" w:rsidRDefault="005917E0" w:rsidP="005917E0">
      <w:r>
        <w:t>The cause of the landslide is the mechanical weathering of the mudstone.</w:t>
      </w:r>
    </w:p>
    <w:p w:rsidR="005917E0" w:rsidRPr="005917E0" w:rsidRDefault="005917E0" w:rsidP="00B90BFE">
      <w:pPr>
        <w:pStyle w:val="Heading2"/>
        <w:numPr>
          <w:ilvl w:val="0"/>
          <w:numId w:val="1"/>
        </w:numPr>
        <w:ind w:left="540" w:hanging="540"/>
      </w:pPr>
      <w:bookmarkStart w:id="29" w:name="_Toc467471541"/>
      <w:r>
        <w:lastRenderedPageBreak/>
        <w:t>Objective</w:t>
      </w:r>
      <w:bookmarkEnd w:id="29"/>
    </w:p>
    <w:p w:rsidR="0034773F" w:rsidRPr="00581DE1" w:rsidRDefault="004D15D4" w:rsidP="0034773F">
      <w:pPr>
        <w:rPr>
          <w:rFonts w:cs="Times New Roman"/>
          <w:color w:val="000000" w:themeColor="text1"/>
          <w:szCs w:val="24"/>
        </w:rPr>
      </w:pPr>
      <w:r>
        <w:rPr>
          <w:rFonts w:cs="Times New Roman"/>
          <w:color w:val="000000" w:themeColor="text1"/>
          <w:szCs w:val="24"/>
        </w:rPr>
        <w:t xml:space="preserve">The </w:t>
      </w:r>
      <w:r w:rsidR="0034773F" w:rsidRPr="00581DE1">
        <w:rPr>
          <w:rFonts w:cs="Times New Roman"/>
          <w:color w:val="000000" w:themeColor="text1"/>
          <w:szCs w:val="24"/>
        </w:rPr>
        <w:t>objectives of the study are:</w:t>
      </w:r>
    </w:p>
    <w:p w:rsidR="00AE3333" w:rsidRPr="00581DE1" w:rsidRDefault="00AE3333" w:rsidP="00AE3333">
      <w:pPr>
        <w:pStyle w:val="ListParagraph"/>
        <w:numPr>
          <w:ilvl w:val="0"/>
          <w:numId w:val="13"/>
        </w:numPr>
        <w:spacing w:before="0" w:after="200"/>
        <w:rPr>
          <w:rFonts w:cs="Times New Roman"/>
          <w:color w:val="000000" w:themeColor="text1"/>
          <w:szCs w:val="24"/>
        </w:rPr>
      </w:pPr>
      <w:bookmarkStart w:id="30" w:name="_Toc403229480"/>
      <w:r w:rsidRPr="00581DE1">
        <w:rPr>
          <w:rFonts w:cs="Times New Roman"/>
          <w:color w:val="000000" w:themeColor="text1"/>
          <w:szCs w:val="24"/>
        </w:rPr>
        <w:t xml:space="preserve">To study and perform the stability analysis of </w:t>
      </w:r>
      <w:r w:rsidR="00DD3708">
        <w:rPr>
          <w:rFonts w:cs="Times New Roman"/>
          <w:color w:val="000000" w:themeColor="text1"/>
          <w:szCs w:val="24"/>
        </w:rPr>
        <w:t xml:space="preserve">two </w:t>
      </w:r>
      <w:r w:rsidRPr="00581DE1">
        <w:rPr>
          <w:rFonts w:cs="Times New Roman"/>
          <w:color w:val="000000" w:themeColor="text1"/>
          <w:szCs w:val="24"/>
        </w:rPr>
        <w:t>slopes in Chure.</w:t>
      </w:r>
    </w:p>
    <w:p w:rsidR="00AE3333" w:rsidRDefault="00AE3333" w:rsidP="00AE3333">
      <w:pPr>
        <w:pStyle w:val="ListParagraph"/>
        <w:numPr>
          <w:ilvl w:val="0"/>
          <w:numId w:val="13"/>
        </w:numPr>
        <w:spacing w:before="0" w:after="200"/>
        <w:rPr>
          <w:rFonts w:cs="Times New Roman"/>
          <w:color w:val="000000" w:themeColor="text1"/>
          <w:szCs w:val="24"/>
        </w:rPr>
      </w:pPr>
      <w:r w:rsidRPr="00581DE1">
        <w:rPr>
          <w:rFonts w:cs="Times New Roman"/>
          <w:color w:val="000000" w:themeColor="text1"/>
          <w:szCs w:val="24"/>
        </w:rPr>
        <w:t>To develop mitigating chart</w:t>
      </w:r>
      <w:r w:rsidR="00DD3708">
        <w:rPr>
          <w:rFonts w:cs="Times New Roman"/>
          <w:color w:val="000000" w:themeColor="text1"/>
          <w:szCs w:val="24"/>
        </w:rPr>
        <w:t xml:space="preserve">s for the slopes. </w:t>
      </w:r>
    </w:p>
    <w:p w:rsidR="004E6F22" w:rsidRPr="00581DE1" w:rsidRDefault="004E6F22" w:rsidP="00AE3333">
      <w:pPr>
        <w:pStyle w:val="ListParagraph"/>
        <w:numPr>
          <w:ilvl w:val="0"/>
          <w:numId w:val="13"/>
        </w:numPr>
        <w:spacing w:before="0" w:after="200"/>
        <w:rPr>
          <w:rFonts w:cs="Times New Roman"/>
          <w:color w:val="000000" w:themeColor="text1"/>
          <w:szCs w:val="24"/>
        </w:rPr>
      </w:pPr>
      <w:r>
        <w:rPr>
          <w:rFonts w:cs="Times New Roman"/>
          <w:color w:val="000000" w:themeColor="text1"/>
          <w:szCs w:val="24"/>
        </w:rPr>
        <w:t>To compare the charts and the site specific work</w:t>
      </w:r>
    </w:p>
    <w:p w:rsidR="00564117" w:rsidRPr="000558A6" w:rsidRDefault="00564117" w:rsidP="00B90BFE">
      <w:pPr>
        <w:pStyle w:val="Heading2"/>
        <w:numPr>
          <w:ilvl w:val="0"/>
          <w:numId w:val="1"/>
        </w:numPr>
        <w:ind w:left="540" w:hanging="540"/>
      </w:pPr>
      <w:bookmarkStart w:id="31" w:name="_Toc467471542"/>
      <w:r w:rsidRPr="0019350B">
        <w:t>Scope</w:t>
      </w:r>
      <w:bookmarkEnd w:id="30"/>
      <w:bookmarkEnd w:id="31"/>
    </w:p>
    <w:p w:rsidR="005609CE" w:rsidRPr="00487C6D" w:rsidRDefault="00DD3708" w:rsidP="00EE1666">
      <w:pPr>
        <w:rPr>
          <w:rFonts w:cs="Times New Roman"/>
          <w:szCs w:val="24"/>
        </w:rPr>
      </w:pPr>
      <w:r>
        <w:t>This thesis w</w:t>
      </w:r>
      <w:r w:rsidR="00256D9F">
        <w:t>ork has been performed under</w:t>
      </w:r>
      <w:r>
        <w:t xml:space="preserve"> two dimensional </w:t>
      </w:r>
      <w:r w:rsidR="00256D9F">
        <w:t>analyses</w:t>
      </w:r>
      <w:r w:rsidR="00EE1666">
        <w:t xml:space="preserve"> considering homogeneous soil</w:t>
      </w:r>
      <w:r w:rsidR="007C06B1">
        <w:t xml:space="preserve"> and the water table profile same as the ground surface.</w:t>
      </w:r>
      <w:r w:rsidR="00A30074">
        <w:t xml:space="preserve"> </w:t>
      </w:r>
      <w:r>
        <w:t>The finite element method has been used for calculation and verification has been performed using the limit equilibrium method.</w:t>
      </w:r>
      <w:r w:rsidR="00EE1666">
        <w:t xml:space="preserve"> Phase2 (Rocscience, 2012) based on FEM and Slide6 based on LEM have been used. Further this work has been performed under the gravity loading only. For the development of the mitigating chart</w:t>
      </w:r>
      <w:r w:rsidR="00567564">
        <w:t>s</w:t>
      </w:r>
      <w:r w:rsidR="00EE1666">
        <w:t xml:space="preserve"> the model used by Tiwari et.al.</w:t>
      </w:r>
      <w:r w:rsidR="00413DAB">
        <w:t xml:space="preserve"> </w:t>
      </w:r>
      <w:r w:rsidR="00EE1666">
        <w:t>(2013) has been used. Uniform meshing with 6 nodded triangle elements have been used.</w:t>
      </w:r>
      <w:r w:rsidR="00567564">
        <w:t xml:space="preserve"> Mohr-Coulomb failure criteria with elastic properties given by the Griffiths and Lane (1999) have been used. While developing mitigating charts the </w:t>
      </w:r>
      <w:r w:rsidR="00256D9F">
        <w:t>data</w:t>
      </w:r>
      <w:r w:rsidR="00567564">
        <w:t xml:space="preserve"> have been calculated varying cohesion in the interval of 5 KN/m</w:t>
      </w:r>
      <w:r w:rsidR="00567564">
        <w:rPr>
          <w:vertAlign w:val="superscript"/>
        </w:rPr>
        <w:t>2</w:t>
      </w:r>
      <w:r w:rsidR="00567564">
        <w:t xml:space="preserve"> and frictional angle in the interval of 5 </w:t>
      </w:r>
      <w:r w:rsidR="00567564">
        <w:rPr>
          <w:rFonts w:ascii="Calibri" w:hAnsi="Calibri" w:cs="Calibri"/>
        </w:rPr>
        <w:t xml:space="preserve">̊. </w:t>
      </w:r>
      <w:r w:rsidR="00567564" w:rsidRPr="00487C6D">
        <w:rPr>
          <w:rFonts w:cs="Times New Roman"/>
        </w:rPr>
        <w:t>Similarly</w:t>
      </w:r>
      <w:r w:rsidR="004F372E" w:rsidRPr="00487C6D">
        <w:rPr>
          <w:rFonts w:cs="Times New Roman"/>
        </w:rPr>
        <w:t xml:space="preserve"> due to </w:t>
      </w:r>
      <w:r w:rsidR="00567564" w:rsidRPr="00487C6D">
        <w:rPr>
          <w:rFonts w:cs="Times New Roman"/>
        </w:rPr>
        <w:t>constrain in time</w:t>
      </w:r>
      <w:r w:rsidR="004F372E" w:rsidRPr="00487C6D">
        <w:rPr>
          <w:rFonts w:cs="Times New Roman"/>
        </w:rPr>
        <w:t>,</w:t>
      </w:r>
      <w:r w:rsidR="00567564" w:rsidRPr="00487C6D">
        <w:rPr>
          <w:rFonts w:cs="Times New Roman"/>
        </w:rPr>
        <w:t xml:space="preserve"> variation in the slope geometry and retaining wall </w:t>
      </w:r>
      <w:r w:rsidR="004F372E" w:rsidRPr="00487C6D">
        <w:rPr>
          <w:rFonts w:cs="Times New Roman"/>
        </w:rPr>
        <w:t>have been eliminated. The use of retaining wall and the slope geometry modification is a complex thing and there may be many options in their application. Here only one simple and general model has been assumed. In site specific work domain has been selected by hit and trail. There may be other possibilities too.</w:t>
      </w:r>
    </w:p>
    <w:p w:rsidR="005917E0" w:rsidRPr="00FB2B6F" w:rsidRDefault="005917E0" w:rsidP="00FB2B6F">
      <w:pPr>
        <w:rPr>
          <w:b/>
        </w:rPr>
      </w:pPr>
      <w:r w:rsidRPr="00FB2B6F">
        <w:rPr>
          <w:b/>
        </w:rPr>
        <w:t>Organization of Thesis:</w:t>
      </w:r>
    </w:p>
    <w:p w:rsidR="005609CE" w:rsidRDefault="005609CE" w:rsidP="005609CE">
      <w:r>
        <w:t>The en</w:t>
      </w:r>
      <w:r w:rsidR="00256D9F">
        <w:t>tire thesis is divided into six</w:t>
      </w:r>
      <w:r>
        <w:t xml:space="preserve"> chapters along with the appendix included at the end of this. The first chapter consists of introduction, details of landslide, objective, scope of the thesis. The second chapter is about the review of the literature. The third consists of the methods followed in this work. Fourth includes the results and the outcome of the study. The fifth consists of the comparisons of our work from FEM to LEM. This is followed by the conclusion, recommendation and the appendices.</w:t>
      </w:r>
    </w:p>
    <w:p w:rsidR="00F36D50" w:rsidRPr="000558A6" w:rsidRDefault="00F36D50" w:rsidP="005917E0">
      <w:pPr>
        <w:spacing w:before="0" w:after="0"/>
        <w:rPr>
          <w:rFonts w:cs="Times New Roman"/>
          <w:szCs w:val="24"/>
        </w:rPr>
      </w:pPr>
      <w:r w:rsidRPr="000558A6">
        <w:rPr>
          <w:rFonts w:cs="Times New Roman"/>
          <w:szCs w:val="24"/>
        </w:rPr>
        <w:br w:type="page"/>
      </w:r>
    </w:p>
    <w:p w:rsidR="009939D4" w:rsidRPr="000558A6" w:rsidRDefault="00CC6BF4" w:rsidP="005B6A9D">
      <w:pPr>
        <w:pStyle w:val="Heading1"/>
      </w:pPr>
      <w:bookmarkStart w:id="32" w:name="_Toc403229481"/>
      <w:bookmarkStart w:id="33" w:name="_Toc467471543"/>
      <w:r>
        <w:lastRenderedPageBreak/>
        <w:t xml:space="preserve">CHAPTER TWO: </w:t>
      </w:r>
      <w:r w:rsidR="00F36D50" w:rsidRPr="005B6A9D">
        <w:t>LITERATURE</w:t>
      </w:r>
      <w:r w:rsidR="00F36D50" w:rsidRPr="000558A6">
        <w:t xml:space="preserve"> REVIEW</w:t>
      </w:r>
      <w:bookmarkEnd w:id="32"/>
      <w:bookmarkEnd w:id="33"/>
    </w:p>
    <w:p w:rsidR="00792308" w:rsidRDefault="00792308" w:rsidP="00792308">
      <w:bookmarkStart w:id="34" w:name="_Toc442427557"/>
      <w:bookmarkStart w:id="35" w:name="_Toc450656953"/>
      <w:bookmarkStart w:id="36" w:name="_Toc403229489"/>
      <w:r>
        <w:t xml:space="preserve">Landslide is a phenomenon </w:t>
      </w:r>
      <w:r w:rsidR="006C501D">
        <w:t xml:space="preserve">in </w:t>
      </w:r>
      <w:r>
        <w:t>which the movement of the earth mass occurs. The movement occurs when the shear strength of the material is overcome by the shear stress. The movement occurs as fall, slides, flow and topples of rock and soil. Here are</w:t>
      </w:r>
      <w:r w:rsidR="00A30074">
        <w:t xml:space="preserve"> some of the factors (</w:t>
      </w:r>
      <w:r>
        <w:t>Popescu</w:t>
      </w:r>
      <w:r w:rsidR="00A30074">
        <w:t>, 2001</w:t>
      </w:r>
      <w:r>
        <w:t>) causing landslide.</w:t>
      </w:r>
    </w:p>
    <w:p w:rsidR="00792308" w:rsidRDefault="00792308" w:rsidP="00B90BFE">
      <w:pPr>
        <w:pStyle w:val="ListParagraph"/>
        <w:numPr>
          <w:ilvl w:val="0"/>
          <w:numId w:val="5"/>
        </w:numPr>
        <w:spacing w:before="0" w:after="240"/>
        <w:jc w:val="left"/>
      </w:pPr>
      <w:r>
        <w:t>Ground conditions</w:t>
      </w:r>
    </w:p>
    <w:p w:rsidR="00792308" w:rsidRDefault="00792308" w:rsidP="00792308">
      <w:pPr>
        <w:pStyle w:val="ListParagraph"/>
      </w:pPr>
      <w:r>
        <w:t>Plastic weak material, sensitive material, collapsible material, weathered material, sheared material, jointed or fissured material, adversely oriented mass discontinuities etc.</w:t>
      </w:r>
    </w:p>
    <w:p w:rsidR="00792308" w:rsidRDefault="00954FCC" w:rsidP="00B90BFE">
      <w:pPr>
        <w:pStyle w:val="ListParagraph"/>
        <w:numPr>
          <w:ilvl w:val="0"/>
          <w:numId w:val="5"/>
        </w:numPr>
        <w:spacing w:before="0" w:after="240"/>
        <w:jc w:val="left"/>
      </w:pPr>
      <w:r>
        <w:t>Geomorphologic</w:t>
      </w:r>
      <w:r w:rsidR="00792308">
        <w:t xml:space="preserve"> processes</w:t>
      </w:r>
    </w:p>
    <w:p w:rsidR="00792308" w:rsidRDefault="00792308" w:rsidP="00792308">
      <w:pPr>
        <w:pStyle w:val="ListParagraph"/>
      </w:pPr>
      <w:r>
        <w:t>Tectonic uplift, volcanic uplift, glacial rebound, erosion of the toe, vegetation removal, piping etc</w:t>
      </w:r>
    </w:p>
    <w:p w:rsidR="00792308" w:rsidRDefault="00792308" w:rsidP="00B90BFE">
      <w:pPr>
        <w:pStyle w:val="ListParagraph"/>
        <w:numPr>
          <w:ilvl w:val="0"/>
          <w:numId w:val="5"/>
        </w:numPr>
        <w:spacing w:before="0" w:after="240"/>
        <w:jc w:val="left"/>
      </w:pPr>
      <w:r>
        <w:t>Physical processes</w:t>
      </w:r>
    </w:p>
    <w:p w:rsidR="00792308" w:rsidRDefault="00792308" w:rsidP="00792308">
      <w:pPr>
        <w:pStyle w:val="ListParagraph"/>
      </w:pPr>
      <w:r>
        <w:t>Intense rainfalls, rapid melt of snow, rapid drawdown, earthquake, volcanic eruption, breaching of lakes, shrinkage and swelling of expansive soil etc.</w:t>
      </w:r>
    </w:p>
    <w:p w:rsidR="00792308" w:rsidRDefault="00792308" w:rsidP="00B90BFE">
      <w:pPr>
        <w:pStyle w:val="ListParagraph"/>
        <w:numPr>
          <w:ilvl w:val="0"/>
          <w:numId w:val="5"/>
        </w:numPr>
        <w:spacing w:before="0" w:after="240"/>
        <w:jc w:val="left"/>
      </w:pPr>
      <w:r>
        <w:t>Manmade processes</w:t>
      </w:r>
    </w:p>
    <w:p w:rsidR="00792308" w:rsidRDefault="00792308" w:rsidP="00792308">
      <w:pPr>
        <w:pStyle w:val="ListParagraph"/>
      </w:pPr>
      <w:r>
        <w:t>Vegetation removal, mining, artificial vibration, creation of dumps of very loose waste, irrigation etc</w:t>
      </w:r>
    </w:p>
    <w:p w:rsidR="00792308" w:rsidRDefault="0026606E" w:rsidP="0026606E">
      <w:pPr>
        <w:pStyle w:val="Heading2"/>
      </w:pPr>
      <w:bookmarkStart w:id="37" w:name="_Toc467471544"/>
      <w:r>
        <w:t xml:space="preserve">2.1    </w:t>
      </w:r>
      <w:r w:rsidR="00792308">
        <w:t>Types of landslide</w:t>
      </w:r>
      <w:bookmarkEnd w:id="37"/>
      <w:r w:rsidR="00792308">
        <w:t xml:space="preserve"> </w:t>
      </w:r>
      <w:r w:rsidR="00792308">
        <w:tab/>
      </w:r>
    </w:p>
    <w:p w:rsidR="00792308" w:rsidRPr="00580F40" w:rsidRDefault="00792308" w:rsidP="00792308">
      <w:r>
        <w:t>There are many researches on landslide and different authors have classified the phenomenon differently. Some of the classificatio</w:t>
      </w:r>
      <w:r w:rsidR="00413DAB">
        <w:t>ns are given by Campbell (1951), Hutchinson (1968, 1969, 1977),</w:t>
      </w:r>
      <w:r>
        <w:t xml:space="preserve"> Sharpe (1938) and Varnes (1958, 1978). Varnes (1978) has classified the mass movement as</w:t>
      </w:r>
    </w:p>
    <w:p w:rsidR="00D762C7" w:rsidRDefault="00D762C7" w:rsidP="00D762C7">
      <w:pPr>
        <w:pStyle w:val="Caption"/>
        <w:keepNext/>
      </w:pPr>
      <w:bookmarkStart w:id="38" w:name="_Toc467316810"/>
      <w:r>
        <w:t>Table 1.</w:t>
      </w:r>
      <w:r w:rsidR="00B61446">
        <w:fldChar w:fldCharType="begin"/>
      </w:r>
      <w:r w:rsidR="008E1871">
        <w:instrText xml:space="preserve"> SEQ Table_1. \* ARABIC </w:instrText>
      </w:r>
      <w:r w:rsidR="00B61446">
        <w:fldChar w:fldCharType="separate"/>
      </w:r>
      <w:r w:rsidR="00B91AE6">
        <w:rPr>
          <w:noProof/>
        </w:rPr>
        <w:t>3</w:t>
      </w:r>
      <w:r w:rsidR="00B61446">
        <w:fldChar w:fldCharType="end"/>
      </w:r>
      <w:r w:rsidR="001B583B">
        <w:t>:</w:t>
      </w:r>
      <w:r w:rsidRPr="00D762C7">
        <w:t xml:space="preserve"> </w:t>
      </w:r>
      <w:r w:rsidR="00174790">
        <w:t>Classif</w:t>
      </w:r>
      <w:r>
        <w:t>ication of Mass movement by Varnes (1978)</w:t>
      </w:r>
      <w:bookmarkEnd w:id="38"/>
    </w:p>
    <w:tbl>
      <w:tblPr>
        <w:tblStyle w:val="TableGrid"/>
        <w:tblW w:w="8366" w:type="dxa"/>
        <w:tblLook w:val="04A0"/>
      </w:tblPr>
      <w:tblGrid>
        <w:gridCol w:w="804"/>
        <w:gridCol w:w="1483"/>
        <w:gridCol w:w="894"/>
        <w:gridCol w:w="1427"/>
        <w:gridCol w:w="1845"/>
        <w:gridCol w:w="1913"/>
      </w:tblGrid>
      <w:tr w:rsidR="00792308" w:rsidRPr="008C3F72" w:rsidTr="002A3A78">
        <w:trPr>
          <w:trHeight w:val="129"/>
        </w:trPr>
        <w:tc>
          <w:tcPr>
            <w:tcW w:w="0" w:type="auto"/>
            <w:gridSpan w:val="3"/>
            <w:vMerge w:val="restart"/>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Type of movement</w:t>
            </w:r>
          </w:p>
        </w:tc>
        <w:tc>
          <w:tcPr>
            <w:tcW w:w="0" w:type="auto"/>
            <w:gridSpan w:val="3"/>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Type of material</w:t>
            </w:r>
          </w:p>
        </w:tc>
      </w:tr>
      <w:tr w:rsidR="00792308" w:rsidRPr="008C3F72" w:rsidTr="002A3A78">
        <w:trPr>
          <w:trHeight w:val="129"/>
        </w:trPr>
        <w:tc>
          <w:tcPr>
            <w:tcW w:w="0" w:type="auto"/>
            <w:gridSpan w:val="3"/>
            <w:vMerge/>
            <w:hideMark/>
          </w:tcPr>
          <w:p w:rsidR="00792308" w:rsidRPr="002D287A" w:rsidRDefault="00792308" w:rsidP="00FE0FF0">
            <w:pPr>
              <w:spacing w:after="0" w:line="240" w:lineRule="auto"/>
              <w:rPr>
                <w:rFonts w:eastAsia="Times New Roman" w:cs="Times New Roman"/>
                <w:color w:val="252525"/>
                <w:szCs w:val="24"/>
              </w:rPr>
            </w:pP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Bedrock</w:t>
            </w:r>
          </w:p>
        </w:tc>
        <w:tc>
          <w:tcPr>
            <w:tcW w:w="0" w:type="auto"/>
            <w:gridSpan w:val="2"/>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Engineering soils</w:t>
            </w:r>
          </w:p>
        </w:tc>
      </w:tr>
      <w:tr w:rsidR="00792308" w:rsidRPr="008C3F72" w:rsidTr="002A3A78">
        <w:trPr>
          <w:trHeight w:val="129"/>
        </w:trPr>
        <w:tc>
          <w:tcPr>
            <w:tcW w:w="0" w:type="auto"/>
            <w:gridSpan w:val="3"/>
            <w:vMerge/>
            <w:hideMark/>
          </w:tcPr>
          <w:p w:rsidR="00792308" w:rsidRPr="002D287A" w:rsidRDefault="00792308" w:rsidP="00FE0FF0">
            <w:pPr>
              <w:spacing w:after="0" w:line="240" w:lineRule="auto"/>
              <w:rPr>
                <w:rFonts w:eastAsia="Times New Roman" w:cs="Times New Roman"/>
                <w:color w:val="252525"/>
                <w:szCs w:val="24"/>
              </w:rPr>
            </w:pPr>
          </w:p>
        </w:tc>
        <w:tc>
          <w:tcPr>
            <w:tcW w:w="0" w:type="auto"/>
            <w:hideMark/>
          </w:tcPr>
          <w:p w:rsidR="00792308" w:rsidRPr="002D287A" w:rsidRDefault="00792308" w:rsidP="00FE0FF0">
            <w:pPr>
              <w:spacing w:after="0" w:line="240" w:lineRule="auto"/>
              <w:rPr>
                <w:rFonts w:eastAsia="Times New Roman" w:cs="Times New Roman"/>
                <w:color w:val="252525"/>
                <w:szCs w:val="24"/>
              </w:rPr>
            </w:pP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Predominantly fine</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Predominantly coarse</w:t>
            </w:r>
          </w:p>
        </w:tc>
      </w:tr>
      <w:tr w:rsidR="00792308" w:rsidRPr="008C3F72" w:rsidTr="002A3A78">
        <w:trPr>
          <w:trHeight w:val="129"/>
        </w:trPr>
        <w:tc>
          <w:tcPr>
            <w:tcW w:w="0" w:type="auto"/>
            <w:gridSpan w:val="3"/>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Falls</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Rockfall</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Earth fall</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Debris fall</w:t>
            </w:r>
          </w:p>
        </w:tc>
      </w:tr>
      <w:tr w:rsidR="00792308" w:rsidRPr="008C3F72" w:rsidTr="002A3A78">
        <w:trPr>
          <w:trHeight w:val="358"/>
        </w:trPr>
        <w:tc>
          <w:tcPr>
            <w:tcW w:w="0" w:type="auto"/>
            <w:gridSpan w:val="3"/>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Topples</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Rock topple</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Earth topple</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Debris topple</w:t>
            </w:r>
          </w:p>
        </w:tc>
      </w:tr>
      <w:tr w:rsidR="00792308" w:rsidRPr="008C3F72" w:rsidTr="002A3A78">
        <w:trPr>
          <w:trHeight w:val="412"/>
        </w:trPr>
        <w:tc>
          <w:tcPr>
            <w:tcW w:w="0" w:type="auto"/>
            <w:vMerge w:val="restart"/>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Slides</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Rotational</w:t>
            </w:r>
          </w:p>
        </w:tc>
        <w:tc>
          <w:tcPr>
            <w:tcW w:w="0" w:type="auto"/>
            <w:hideMark/>
          </w:tcPr>
          <w:p w:rsidR="00792308" w:rsidRPr="002D287A" w:rsidRDefault="00792308" w:rsidP="00FE0FF0">
            <w:pPr>
              <w:spacing w:after="0" w:line="240" w:lineRule="auto"/>
              <w:rPr>
                <w:rFonts w:eastAsia="Times New Roman" w:cs="Times New Roman"/>
                <w:color w:val="252525"/>
                <w:szCs w:val="24"/>
              </w:rPr>
            </w:pP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Rock slump</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Earth slump</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Debris slump</w:t>
            </w:r>
          </w:p>
        </w:tc>
      </w:tr>
      <w:tr w:rsidR="00792308" w:rsidRPr="008C3F72" w:rsidTr="002A3A78">
        <w:trPr>
          <w:trHeight w:val="129"/>
        </w:trPr>
        <w:tc>
          <w:tcPr>
            <w:tcW w:w="0" w:type="auto"/>
            <w:vMerge/>
            <w:hideMark/>
          </w:tcPr>
          <w:p w:rsidR="00792308" w:rsidRPr="002D287A" w:rsidRDefault="00792308" w:rsidP="00FE0FF0">
            <w:pPr>
              <w:spacing w:after="0" w:line="240" w:lineRule="auto"/>
              <w:rPr>
                <w:rFonts w:eastAsia="Times New Roman" w:cs="Times New Roman"/>
                <w:color w:val="252525"/>
                <w:szCs w:val="24"/>
              </w:rPr>
            </w:pPr>
          </w:p>
        </w:tc>
        <w:tc>
          <w:tcPr>
            <w:tcW w:w="0" w:type="auto"/>
            <w:vMerge w:val="restart"/>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Translational</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Few units</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Rock block slide</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Earth block slide</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Debris block slide</w:t>
            </w:r>
          </w:p>
        </w:tc>
      </w:tr>
      <w:tr w:rsidR="00792308" w:rsidRPr="008C3F72" w:rsidTr="002A3A78">
        <w:trPr>
          <w:trHeight w:val="129"/>
        </w:trPr>
        <w:tc>
          <w:tcPr>
            <w:tcW w:w="0" w:type="auto"/>
            <w:vMerge/>
            <w:hideMark/>
          </w:tcPr>
          <w:p w:rsidR="00792308" w:rsidRPr="002D287A" w:rsidRDefault="00792308" w:rsidP="00FE0FF0">
            <w:pPr>
              <w:spacing w:after="0" w:line="240" w:lineRule="auto"/>
              <w:rPr>
                <w:rFonts w:eastAsia="Times New Roman" w:cs="Times New Roman"/>
                <w:color w:val="252525"/>
                <w:szCs w:val="24"/>
              </w:rPr>
            </w:pPr>
          </w:p>
        </w:tc>
        <w:tc>
          <w:tcPr>
            <w:tcW w:w="0" w:type="auto"/>
            <w:vMerge/>
            <w:hideMark/>
          </w:tcPr>
          <w:p w:rsidR="00792308" w:rsidRPr="002D287A" w:rsidRDefault="00792308" w:rsidP="00FE0FF0">
            <w:pPr>
              <w:spacing w:after="0" w:line="240" w:lineRule="auto"/>
              <w:rPr>
                <w:rFonts w:eastAsia="Times New Roman" w:cs="Times New Roman"/>
                <w:color w:val="252525"/>
                <w:szCs w:val="24"/>
              </w:rPr>
            </w:pP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Many units</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Rock slide</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Earth slide</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Debris slide</w:t>
            </w:r>
          </w:p>
        </w:tc>
      </w:tr>
      <w:tr w:rsidR="00792308" w:rsidRPr="002D287A" w:rsidTr="002A3A78">
        <w:trPr>
          <w:trHeight w:val="358"/>
        </w:trPr>
        <w:tc>
          <w:tcPr>
            <w:tcW w:w="0" w:type="auto"/>
            <w:gridSpan w:val="3"/>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Lateral spreads</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Rock spread</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Earth spread</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Debris spread</w:t>
            </w:r>
          </w:p>
        </w:tc>
      </w:tr>
      <w:tr w:rsidR="00792308" w:rsidRPr="002D287A" w:rsidTr="002A3A78">
        <w:trPr>
          <w:trHeight w:val="430"/>
        </w:trPr>
        <w:tc>
          <w:tcPr>
            <w:tcW w:w="0" w:type="auto"/>
            <w:gridSpan w:val="3"/>
            <w:vMerge w:val="restart"/>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Flows</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Rock flow</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Earth flow</w:t>
            </w: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Debris flow</w:t>
            </w:r>
          </w:p>
        </w:tc>
      </w:tr>
      <w:tr w:rsidR="00792308" w:rsidRPr="002D287A" w:rsidTr="002A3A78">
        <w:trPr>
          <w:trHeight w:val="129"/>
        </w:trPr>
        <w:tc>
          <w:tcPr>
            <w:tcW w:w="0" w:type="auto"/>
            <w:gridSpan w:val="3"/>
            <w:vMerge/>
            <w:hideMark/>
          </w:tcPr>
          <w:p w:rsidR="00792308" w:rsidRPr="002D287A" w:rsidRDefault="00792308" w:rsidP="00FE0FF0">
            <w:pPr>
              <w:spacing w:after="0" w:line="240" w:lineRule="auto"/>
              <w:rPr>
                <w:rFonts w:eastAsia="Times New Roman" w:cs="Times New Roman"/>
                <w:color w:val="252525"/>
                <w:szCs w:val="24"/>
              </w:rPr>
            </w:pP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Rock avalanche</w:t>
            </w:r>
          </w:p>
        </w:tc>
        <w:tc>
          <w:tcPr>
            <w:tcW w:w="0" w:type="auto"/>
            <w:hideMark/>
          </w:tcPr>
          <w:p w:rsidR="00792308" w:rsidRPr="002D287A" w:rsidRDefault="00792308" w:rsidP="00FE0FF0">
            <w:pPr>
              <w:spacing w:after="0" w:line="240" w:lineRule="auto"/>
              <w:rPr>
                <w:rFonts w:eastAsia="Times New Roman" w:cs="Times New Roman"/>
                <w:color w:val="252525"/>
                <w:szCs w:val="24"/>
              </w:rPr>
            </w:pP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Debris avalanche</w:t>
            </w:r>
          </w:p>
        </w:tc>
      </w:tr>
      <w:tr w:rsidR="00792308" w:rsidRPr="002D287A" w:rsidTr="002A3A78">
        <w:trPr>
          <w:trHeight w:val="129"/>
        </w:trPr>
        <w:tc>
          <w:tcPr>
            <w:tcW w:w="0" w:type="auto"/>
            <w:gridSpan w:val="3"/>
            <w:vMerge/>
            <w:hideMark/>
          </w:tcPr>
          <w:p w:rsidR="00792308" w:rsidRPr="002D287A" w:rsidRDefault="00792308" w:rsidP="00FE0FF0">
            <w:pPr>
              <w:spacing w:after="0" w:line="240" w:lineRule="auto"/>
              <w:rPr>
                <w:rFonts w:eastAsia="Times New Roman" w:cs="Times New Roman"/>
                <w:color w:val="252525"/>
                <w:szCs w:val="24"/>
              </w:rPr>
            </w:pPr>
          </w:p>
        </w:tc>
        <w:tc>
          <w:tcPr>
            <w:tcW w:w="0" w:type="auto"/>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(Deep creep)</w:t>
            </w:r>
          </w:p>
        </w:tc>
        <w:tc>
          <w:tcPr>
            <w:tcW w:w="0" w:type="auto"/>
            <w:gridSpan w:val="2"/>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(Soil creep)</w:t>
            </w:r>
          </w:p>
        </w:tc>
      </w:tr>
      <w:tr w:rsidR="00792308" w:rsidRPr="002D287A" w:rsidTr="002A3A78">
        <w:trPr>
          <w:trHeight w:val="591"/>
        </w:trPr>
        <w:tc>
          <w:tcPr>
            <w:tcW w:w="0" w:type="auto"/>
            <w:gridSpan w:val="3"/>
            <w:hideMark/>
          </w:tcPr>
          <w:p w:rsidR="00792308" w:rsidRPr="002D287A" w:rsidRDefault="00792308" w:rsidP="00FE0FF0">
            <w:pPr>
              <w:spacing w:after="0" w:line="240" w:lineRule="auto"/>
              <w:rPr>
                <w:rFonts w:eastAsia="Times New Roman" w:cs="Times New Roman"/>
                <w:color w:val="252525"/>
                <w:szCs w:val="24"/>
              </w:rPr>
            </w:pPr>
            <w:r w:rsidRPr="002D287A">
              <w:rPr>
                <w:rFonts w:eastAsia="Times New Roman" w:cs="Times New Roman"/>
                <w:color w:val="252525"/>
                <w:szCs w:val="24"/>
              </w:rPr>
              <w:t>Complex and compound</w:t>
            </w:r>
          </w:p>
        </w:tc>
        <w:tc>
          <w:tcPr>
            <w:tcW w:w="0" w:type="auto"/>
            <w:gridSpan w:val="3"/>
            <w:hideMark/>
          </w:tcPr>
          <w:p w:rsidR="00792308" w:rsidRPr="002D287A" w:rsidRDefault="00792308" w:rsidP="00A17DD9">
            <w:pPr>
              <w:keepNext/>
              <w:spacing w:after="0" w:line="240" w:lineRule="auto"/>
              <w:rPr>
                <w:rFonts w:eastAsia="Times New Roman" w:cs="Times New Roman"/>
                <w:color w:val="252525"/>
                <w:szCs w:val="24"/>
              </w:rPr>
            </w:pPr>
            <w:r w:rsidRPr="002D287A">
              <w:rPr>
                <w:rFonts w:eastAsia="Times New Roman" w:cs="Times New Roman"/>
                <w:color w:val="252525"/>
                <w:szCs w:val="24"/>
              </w:rPr>
              <w:t>Combination in time and/or space of two or more principal types of movement</w:t>
            </w:r>
          </w:p>
        </w:tc>
      </w:tr>
    </w:tbl>
    <w:p w:rsidR="00792308" w:rsidRPr="002D287A" w:rsidRDefault="00792308" w:rsidP="00A17DD9">
      <w:pPr>
        <w:pStyle w:val="Caption"/>
        <w:rPr>
          <w:szCs w:val="24"/>
        </w:rPr>
      </w:pPr>
    </w:p>
    <w:bookmarkEnd w:id="34"/>
    <w:bookmarkEnd w:id="35"/>
    <w:p w:rsidR="001E49FD" w:rsidRPr="001E49FD" w:rsidRDefault="00792308" w:rsidP="004744DC">
      <w:pPr>
        <w:rPr>
          <w:rFonts w:cs="Times New Roman"/>
          <w:color w:val="000000" w:themeColor="text1"/>
          <w:szCs w:val="24"/>
        </w:rPr>
      </w:pPr>
      <w:r w:rsidRPr="001E49FD">
        <w:t>There are number of literatures published on landslides in Nepal Himalaya contributing the knowledge of its ca</w:t>
      </w:r>
      <w:r w:rsidR="002A3A78">
        <w:t>uses, processes and mechanism (</w:t>
      </w:r>
      <w:r w:rsidR="00174790">
        <w:t>Caine and M</w:t>
      </w:r>
      <w:r w:rsidRPr="001E49FD">
        <w:t>ool, 1982). But there are very few researches in the erosion and landsl</w:t>
      </w:r>
      <w:r w:rsidR="006C501D">
        <w:t xml:space="preserve">ides of chure region.  Ghimire (2011) </w:t>
      </w:r>
      <w:r w:rsidRPr="001E49FD">
        <w:t>studied three watersheds of the Chure region and found that the landslides are not random in distribution</w:t>
      </w:r>
      <w:r w:rsidRPr="00792308">
        <w:rPr>
          <w:rFonts w:cs="Times New Roman"/>
          <w:color w:val="000000" w:themeColor="text1"/>
          <w:szCs w:val="24"/>
        </w:rPr>
        <w:t>.</w:t>
      </w:r>
    </w:p>
    <w:p w:rsidR="008B4E37" w:rsidRDefault="0026606E" w:rsidP="0026606E">
      <w:pPr>
        <w:pStyle w:val="Heading2"/>
      </w:pPr>
      <w:bookmarkStart w:id="39" w:name="_Toc467471545"/>
      <w:r>
        <w:t xml:space="preserve">2.2    </w:t>
      </w:r>
      <w:r w:rsidR="00FD50D4" w:rsidRPr="000558A6">
        <w:t xml:space="preserve">Slope </w:t>
      </w:r>
      <w:r w:rsidR="00FD50D4" w:rsidRPr="008D19F1">
        <w:rPr>
          <w:rFonts w:eastAsia="Calibri"/>
        </w:rPr>
        <w:t>Stability</w:t>
      </w:r>
      <w:r w:rsidR="00FD50D4" w:rsidRPr="000558A6">
        <w:t xml:space="preserve"> Methods</w:t>
      </w:r>
      <w:bookmarkEnd w:id="36"/>
      <w:bookmarkEnd w:id="39"/>
    </w:p>
    <w:p w:rsidR="00532774" w:rsidRPr="00532774" w:rsidRDefault="00D57D3A" w:rsidP="00532774">
      <w:r>
        <w:t>There are two methods for</w:t>
      </w:r>
      <w:r w:rsidR="00532774">
        <w:t xml:space="preserve"> slope stability analysis: limit equilibrium method and finite element method. </w:t>
      </w:r>
    </w:p>
    <w:p w:rsidR="00FD50D4" w:rsidRPr="00FB2B6F" w:rsidRDefault="00FD50D4" w:rsidP="00FB2B6F">
      <w:pPr>
        <w:rPr>
          <w:b/>
        </w:rPr>
      </w:pPr>
      <w:bookmarkStart w:id="40" w:name="_Toc403229490"/>
      <w:r w:rsidRPr="00FB2B6F">
        <w:rPr>
          <w:b/>
        </w:rPr>
        <w:t>Limit Equilibrium method</w:t>
      </w:r>
      <w:bookmarkEnd w:id="40"/>
    </w:p>
    <w:p w:rsidR="00792308" w:rsidRPr="00581DE1" w:rsidRDefault="00792308" w:rsidP="00792308">
      <w:pPr>
        <w:rPr>
          <w:color w:val="000000" w:themeColor="text1"/>
        </w:rPr>
      </w:pPr>
      <w:r>
        <w:t xml:space="preserve">This method is based on the assumption that the falling soil mass can be divided into </w:t>
      </w:r>
      <w:r w:rsidRPr="00581DE1">
        <w:rPr>
          <w:color w:val="000000" w:themeColor="text1"/>
        </w:rPr>
        <w:t>slices. It sum</w:t>
      </w:r>
      <w:r w:rsidR="00E47CED">
        <w:rPr>
          <w:color w:val="000000" w:themeColor="text1"/>
        </w:rPr>
        <w:t>s</w:t>
      </w:r>
      <w:r w:rsidRPr="00581DE1">
        <w:rPr>
          <w:color w:val="000000" w:themeColor="text1"/>
        </w:rPr>
        <w:t xml:space="preserve"> </w:t>
      </w:r>
      <w:r w:rsidR="00682046">
        <w:rPr>
          <w:color w:val="000000" w:themeColor="text1"/>
        </w:rPr>
        <w:t>forces and moments related to an</w:t>
      </w:r>
      <w:r w:rsidRPr="00581DE1">
        <w:rPr>
          <w:color w:val="000000" w:themeColor="text1"/>
        </w:rPr>
        <w:t xml:space="preserve"> a</w:t>
      </w:r>
      <w:r w:rsidR="00682046">
        <w:rPr>
          <w:color w:val="000000" w:themeColor="text1"/>
        </w:rPr>
        <w:t xml:space="preserve">ssumed surface passing </w:t>
      </w:r>
      <w:r w:rsidR="0026606E">
        <w:rPr>
          <w:color w:val="000000" w:themeColor="text1"/>
        </w:rPr>
        <w:t xml:space="preserve">through </w:t>
      </w:r>
      <w:r w:rsidR="0026606E" w:rsidRPr="00581DE1">
        <w:rPr>
          <w:color w:val="000000" w:themeColor="text1"/>
        </w:rPr>
        <w:t>soil</w:t>
      </w:r>
      <w:r w:rsidRPr="00581DE1">
        <w:rPr>
          <w:color w:val="000000" w:themeColor="text1"/>
        </w:rPr>
        <w:t xml:space="preserve"> mass </w:t>
      </w:r>
      <w:r w:rsidR="00682046">
        <w:rPr>
          <w:color w:val="000000" w:themeColor="text1"/>
        </w:rPr>
        <w:t>(</w:t>
      </w:r>
      <w:r w:rsidRPr="00581DE1">
        <w:rPr>
          <w:color w:val="000000" w:themeColor="text1"/>
        </w:rPr>
        <w:t>Fredhmd a</w:t>
      </w:r>
      <w:r w:rsidR="00682046">
        <w:rPr>
          <w:color w:val="000000" w:themeColor="text1"/>
        </w:rPr>
        <w:t>nd Krabn</w:t>
      </w:r>
      <w:r w:rsidR="00954FCC">
        <w:rPr>
          <w:color w:val="000000" w:themeColor="text1"/>
        </w:rPr>
        <w:t xml:space="preserve"> (1975); Fredhmd et </w:t>
      </w:r>
      <w:r w:rsidR="00682046">
        <w:rPr>
          <w:color w:val="000000" w:themeColor="text1"/>
        </w:rPr>
        <w:t>al</w:t>
      </w:r>
      <w:r w:rsidR="00954FCC">
        <w:rPr>
          <w:color w:val="000000" w:themeColor="text1"/>
        </w:rPr>
        <w:t xml:space="preserve">. </w:t>
      </w:r>
      <w:r w:rsidRPr="00581DE1">
        <w:rPr>
          <w:color w:val="000000" w:themeColor="text1"/>
        </w:rPr>
        <w:t>(1981)</w:t>
      </w:r>
      <w:r w:rsidR="00682046">
        <w:rPr>
          <w:color w:val="000000" w:themeColor="text1"/>
        </w:rPr>
        <w:t>)</w:t>
      </w:r>
      <w:r w:rsidRPr="00581DE1">
        <w:rPr>
          <w:color w:val="000000" w:themeColor="text1"/>
        </w:rPr>
        <w:t>. The direction of forces acting is assumed. It requires a continuous surface passing through the soil mass which is essential in calculating the minimum factor of safety against sliding. This method need</w:t>
      </w:r>
      <w:r w:rsidR="00E47CED">
        <w:rPr>
          <w:color w:val="000000" w:themeColor="text1"/>
        </w:rPr>
        <w:t>s</w:t>
      </w:r>
      <w:r w:rsidRPr="00581DE1">
        <w:rPr>
          <w:color w:val="000000" w:themeColor="text1"/>
        </w:rPr>
        <w:t xml:space="preserve"> assumption of failure surface shape (circular, log-spiral, linear etc.) and does not utilize the stress versus strain characteristics of the soil. It is typically restricted to Mohr-Coulomb model. A deta</w:t>
      </w:r>
      <w:r w:rsidR="00682046">
        <w:rPr>
          <w:color w:val="000000" w:themeColor="text1"/>
        </w:rPr>
        <w:t>il review of equilibrium method</w:t>
      </w:r>
      <w:r w:rsidRPr="00581DE1">
        <w:rPr>
          <w:color w:val="000000" w:themeColor="text1"/>
        </w:rPr>
        <w:t xml:space="preserve"> of slope stability analysis is presented by Duncan (1996).</w:t>
      </w:r>
    </w:p>
    <w:p w:rsidR="00792308" w:rsidRPr="00581DE1" w:rsidRDefault="00792308" w:rsidP="00CC6BF4">
      <w:pPr>
        <w:rPr>
          <w:color w:val="000000" w:themeColor="text1"/>
        </w:rPr>
      </w:pPr>
      <w:r w:rsidRPr="00581DE1">
        <w:rPr>
          <w:color w:val="000000" w:themeColor="text1"/>
        </w:rPr>
        <w:t>According to Janbu (1973) limit equilibrium exists when the mobilized shear stress is expressed as a fraction of the shear strength. At the moment of failure, the shear strength is fully mobilized along the failure surface when the critical stat</w:t>
      </w:r>
      <w:r w:rsidR="00A30074">
        <w:rPr>
          <w:color w:val="000000" w:themeColor="text1"/>
        </w:rPr>
        <w:t>e conditions are reached (Nash, 1987</w:t>
      </w:r>
      <w:r w:rsidRPr="00581DE1">
        <w:rPr>
          <w:color w:val="000000" w:themeColor="text1"/>
        </w:rPr>
        <w:t>). There are various methods developed for the slope stability analysis. Fellenius</w:t>
      </w:r>
      <w:r w:rsidR="00954FCC">
        <w:rPr>
          <w:color w:val="000000" w:themeColor="text1"/>
        </w:rPr>
        <w:t xml:space="preserve"> </w:t>
      </w:r>
      <w:r w:rsidRPr="00581DE1">
        <w:rPr>
          <w:color w:val="000000" w:themeColor="text1"/>
        </w:rPr>
        <w:t xml:space="preserve">(1936) introduced the first method known as Ordinary or the </w:t>
      </w:r>
      <w:r w:rsidRPr="00581DE1">
        <w:rPr>
          <w:color w:val="000000" w:themeColor="text1"/>
        </w:rPr>
        <w:lastRenderedPageBreak/>
        <w:t>Swedish method used for a circular slip surface. Bishop (1955) gave another method. Janbu</w:t>
      </w:r>
      <w:r w:rsidR="00954FCC">
        <w:rPr>
          <w:color w:val="000000" w:themeColor="text1"/>
        </w:rPr>
        <w:t xml:space="preserve"> </w:t>
      </w:r>
      <w:r w:rsidRPr="00581DE1">
        <w:rPr>
          <w:color w:val="000000" w:themeColor="text1"/>
        </w:rPr>
        <w:t>(1954a) developed a method for non circular failure surface dividing a mass into vertical slices. Some of the other methods used in limit equilibrium are Modified Swedish method, Spencer’s method, Wedge method and Infinite slope method.</w:t>
      </w:r>
    </w:p>
    <w:p w:rsidR="0019350B" w:rsidRPr="00FB2B6F" w:rsidRDefault="00FD50D4" w:rsidP="00FB2B6F">
      <w:pPr>
        <w:rPr>
          <w:b/>
        </w:rPr>
      </w:pPr>
      <w:bookmarkStart w:id="41" w:name="_Toc403229491"/>
      <w:r w:rsidRPr="00FB2B6F">
        <w:rPr>
          <w:b/>
        </w:rPr>
        <w:t>Finite element method:</w:t>
      </w:r>
      <w:bookmarkEnd w:id="41"/>
    </w:p>
    <w:p w:rsidR="00792308" w:rsidRDefault="00792308" w:rsidP="00792308">
      <w:r>
        <w:t xml:space="preserve">Limit equilibrium method is common and has been performed for more than a decade. But these days due to the advancement in the computing technologies use of finite element method in slope stability analysis is increasing. In this method there is no need to assume the shape or location of the failure surface, slice side forces and their directions. In this the geometry of a structure is divided into discrete portions called finite elements and connected at nodes. The collection of finite elements </w:t>
      </w:r>
      <w:r w:rsidR="00682046">
        <w:t>and nodes are called the mesh.</w:t>
      </w:r>
      <w:r>
        <w:t xml:space="preserve"> This method can be used in complex slope configurations and soil deposits in two or three dimensions to model. Mohr-Coulomb and numerous others can be employed in soil material model. It computes the stresses and strains and the shear strength very accurately. The critical failure mechanism can be general and need not be simple circular or logarithmic spiral. Seepage induced failure can be used. Likewise the retaining walls, geo-textile, soil nailing and drains can be used. It is able to monitor progressive failure including overall shear failure (Griffiths and Lane, 1999). FEM offers a number of advantages over traditional limit equilibrium method (Griffiths and Lane, 1999) including:</w:t>
      </w:r>
    </w:p>
    <w:p w:rsidR="00792308" w:rsidRDefault="00792308" w:rsidP="00B90BFE">
      <w:pPr>
        <w:pStyle w:val="ListParagraph"/>
        <w:numPr>
          <w:ilvl w:val="0"/>
          <w:numId w:val="6"/>
        </w:numPr>
        <w:spacing w:before="0" w:after="240"/>
        <w:jc w:val="left"/>
      </w:pPr>
      <w:r>
        <w:t>Elimination of assumption on the shape and location of failure surface</w:t>
      </w:r>
    </w:p>
    <w:p w:rsidR="00792308" w:rsidRDefault="00792308" w:rsidP="00B90BFE">
      <w:pPr>
        <w:pStyle w:val="ListParagraph"/>
        <w:numPr>
          <w:ilvl w:val="0"/>
          <w:numId w:val="6"/>
        </w:numPr>
        <w:spacing w:before="0" w:after="240"/>
        <w:jc w:val="left"/>
      </w:pPr>
      <w:r>
        <w:t>Elimination of assumptions regarding the inclinations and locations of inter slice forces.</w:t>
      </w:r>
    </w:p>
    <w:p w:rsidR="00792308" w:rsidRDefault="00792308" w:rsidP="00B90BFE">
      <w:pPr>
        <w:pStyle w:val="ListParagraph"/>
        <w:numPr>
          <w:ilvl w:val="0"/>
          <w:numId w:val="6"/>
        </w:numPr>
        <w:spacing w:before="0" w:after="240"/>
        <w:jc w:val="left"/>
      </w:pPr>
      <w:r>
        <w:t>Progressive failure</w:t>
      </w:r>
    </w:p>
    <w:p w:rsidR="00682046" w:rsidRDefault="00792308" w:rsidP="00792308">
      <w:pPr>
        <w:pStyle w:val="ListParagraph"/>
        <w:numPr>
          <w:ilvl w:val="0"/>
          <w:numId w:val="6"/>
        </w:numPr>
        <w:spacing w:before="0" w:after="240"/>
        <w:jc w:val="left"/>
      </w:pPr>
      <w:r>
        <w:t>Robustness</w:t>
      </w:r>
    </w:p>
    <w:p w:rsidR="00792308" w:rsidRDefault="00682046" w:rsidP="00792308">
      <w:r>
        <w:t>Finite element method has been in existenc</w:t>
      </w:r>
      <w:r w:rsidR="00A30074">
        <w:t>e since 1950s (Ondruksa et al., 2011</w:t>
      </w:r>
      <w:r>
        <w:t>). The actual coining of the term “finite element” was by Clough in 1960 (Ondruksa et al.</w:t>
      </w:r>
      <w:r w:rsidR="00A30074">
        <w:t>, 2011</w:t>
      </w:r>
      <w:r>
        <w:t>). Zienkiewicz and Cheung (1965) applied this method to field problem</w:t>
      </w:r>
      <w:r w:rsidR="00595082">
        <w:t>. D.G. Fredlun (1999) reviewed</w:t>
      </w:r>
      <w:r w:rsidR="00792308">
        <w:t xml:space="preserve"> the development of the fi</w:t>
      </w:r>
      <w:r w:rsidR="00595082">
        <w:t>nite element method and proposed</w:t>
      </w:r>
      <w:r w:rsidR="00792308">
        <w:t xml:space="preserve"> this method for solving the slope stability problem. The overall factor of safety computed using finite element method shows good agreement with several limit equilibrium methods.</w:t>
      </w:r>
    </w:p>
    <w:p w:rsidR="00792308" w:rsidRDefault="00792308" w:rsidP="00792308">
      <w:r>
        <w:lastRenderedPageBreak/>
        <w:t>Krishna Prasad Aryal (2006) used limit equilibrium and finite element methods for slope stability analysis. He used SLOPE/W and SLIDE working on limit equilibrium method and PLAXIS working on FEM.</w:t>
      </w:r>
      <w:r w:rsidR="00416CC5">
        <w:t xml:space="preserve"> He suggested the stress could be better </w:t>
      </w:r>
      <w:r>
        <w:t>computed even for a complicated problem and this is the advantage over limit equilibrium method.</w:t>
      </w:r>
    </w:p>
    <w:p w:rsidR="00B06DE5" w:rsidRPr="00F63FE2" w:rsidRDefault="0026606E" w:rsidP="00B06DE5">
      <w:pPr>
        <w:pStyle w:val="Heading2"/>
      </w:pPr>
      <w:bookmarkStart w:id="42" w:name="_Toc467471546"/>
      <w:r>
        <w:t>2.3</w:t>
      </w:r>
      <w:r w:rsidR="001B6710">
        <w:tab/>
      </w:r>
      <w:r w:rsidR="00B06DE5">
        <w:t xml:space="preserve"> Mitigating measures</w:t>
      </w:r>
      <w:bookmarkEnd w:id="42"/>
    </w:p>
    <w:p w:rsidR="00B06DE5" w:rsidRPr="0052476E" w:rsidRDefault="00B06DE5" w:rsidP="00B06DE5">
      <w:pPr>
        <w:tabs>
          <w:tab w:val="left" w:pos="7005"/>
        </w:tabs>
        <w:rPr>
          <w:sz w:val="16"/>
          <w:szCs w:val="16"/>
          <w:vertAlign w:val="subscript"/>
        </w:rPr>
      </w:pPr>
      <w:r>
        <w:t xml:space="preserve">The following mitigation measures can be </w:t>
      </w:r>
      <w:r w:rsidR="00682046">
        <w:t>used</w:t>
      </w:r>
      <w:r>
        <w:t xml:space="preserve"> to protect the slope (Popescu, 2001) </w:t>
      </w:r>
    </w:p>
    <w:p w:rsidR="00AF2504" w:rsidRDefault="00AF2504" w:rsidP="00AF2504">
      <w:pPr>
        <w:pStyle w:val="Caption"/>
        <w:keepNext/>
      </w:pPr>
      <w:bookmarkStart w:id="43" w:name="_Toc467316815"/>
      <w:r>
        <w:t>Table 2.</w:t>
      </w:r>
      <w:r w:rsidR="00B61446">
        <w:fldChar w:fldCharType="begin"/>
      </w:r>
      <w:r w:rsidR="008E1871">
        <w:instrText xml:space="preserve"> SEQ Table_2. \* ARABIC </w:instrText>
      </w:r>
      <w:r w:rsidR="00B61446">
        <w:fldChar w:fldCharType="separate"/>
      </w:r>
      <w:r w:rsidR="00B91AE6">
        <w:rPr>
          <w:noProof/>
        </w:rPr>
        <w:t>1</w:t>
      </w:r>
      <w:r w:rsidR="00B61446">
        <w:fldChar w:fldCharType="end"/>
      </w:r>
      <w:r w:rsidR="0026606E">
        <w:t>: Mitigation table given by Popescu (2001)</w:t>
      </w:r>
      <w:bookmarkEnd w:id="43"/>
    </w:p>
    <w:tbl>
      <w:tblPr>
        <w:tblW w:w="8200" w:type="dxa"/>
        <w:tblInd w:w="98" w:type="dxa"/>
        <w:tblLook w:val="04A0"/>
      </w:tblPr>
      <w:tblGrid>
        <w:gridCol w:w="810"/>
        <w:gridCol w:w="2080"/>
        <w:gridCol w:w="1109"/>
        <w:gridCol w:w="2491"/>
        <w:gridCol w:w="276"/>
        <w:gridCol w:w="271"/>
        <w:gridCol w:w="360"/>
        <w:gridCol w:w="803"/>
      </w:tblGrid>
      <w:tr w:rsidR="00B06DE5" w:rsidRPr="00560CD0" w:rsidTr="00D01652">
        <w:trPr>
          <w:trHeight w:val="308"/>
        </w:trPr>
        <w:tc>
          <w:tcPr>
            <w:tcW w:w="810" w:type="dxa"/>
            <w:tcBorders>
              <w:top w:val="single" w:sz="4" w:space="0" w:color="auto"/>
              <w:left w:val="single" w:sz="4" w:space="0" w:color="auto"/>
              <w:bottom w:val="single" w:sz="4" w:space="0" w:color="auto"/>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S.N</w:t>
            </w:r>
          </w:p>
        </w:tc>
        <w:tc>
          <w:tcPr>
            <w:tcW w:w="2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Types of Mitigation measures</w:t>
            </w:r>
          </w:p>
        </w:tc>
        <w:tc>
          <w:tcPr>
            <w:tcW w:w="1109" w:type="dxa"/>
            <w:tcBorders>
              <w:top w:val="single" w:sz="4" w:space="0" w:color="auto"/>
              <w:left w:val="nil"/>
              <w:bottom w:val="single" w:sz="4" w:space="0" w:color="auto"/>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491" w:type="dxa"/>
            <w:tcBorders>
              <w:top w:val="single" w:sz="4" w:space="0" w:color="auto"/>
              <w:left w:val="nil"/>
              <w:bottom w:val="single" w:sz="4" w:space="0" w:color="auto"/>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76" w:type="dxa"/>
            <w:tcBorders>
              <w:top w:val="single" w:sz="4" w:space="0" w:color="auto"/>
              <w:left w:val="nil"/>
              <w:bottom w:val="single" w:sz="4" w:space="0" w:color="auto"/>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71" w:type="dxa"/>
            <w:tcBorders>
              <w:top w:val="single" w:sz="4" w:space="0" w:color="auto"/>
              <w:left w:val="nil"/>
              <w:bottom w:val="single" w:sz="4" w:space="0" w:color="auto"/>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360" w:type="dxa"/>
            <w:tcBorders>
              <w:top w:val="single" w:sz="4" w:space="0" w:color="auto"/>
              <w:left w:val="nil"/>
              <w:bottom w:val="single" w:sz="4" w:space="0" w:color="auto"/>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803" w:type="dxa"/>
            <w:tcBorders>
              <w:top w:val="single" w:sz="4" w:space="0" w:color="auto"/>
              <w:left w:val="nil"/>
              <w:bottom w:val="single" w:sz="4" w:space="0" w:color="auto"/>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jc w:val="right"/>
              <w:rPr>
                <w:rFonts w:eastAsia="Times New Roman" w:cs="Times New Roman"/>
                <w:color w:val="000000"/>
                <w:szCs w:val="24"/>
              </w:rPr>
            </w:pPr>
            <w:r w:rsidRPr="001D777D">
              <w:rPr>
                <w:rFonts w:eastAsia="Times New Roman" w:cs="Times New Roman"/>
                <w:color w:val="000000"/>
                <w:szCs w:val="24"/>
              </w:rPr>
              <w:t>1</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Modification of Geometry</w:t>
            </w:r>
          </w:p>
        </w:tc>
        <w:tc>
          <w:tcPr>
            <w:tcW w:w="5310" w:type="dxa"/>
            <w:gridSpan w:val="6"/>
            <w:tcBorders>
              <w:top w:val="nil"/>
              <w:left w:val="nil"/>
              <w:bottom w:val="nil"/>
              <w:right w:val="single" w:sz="4" w:space="0" w:color="000000"/>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 Removing material and substituting with light weight material</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4507" w:type="dxa"/>
            <w:gridSpan w:val="5"/>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xml:space="preserve">(ii) </w:t>
            </w:r>
            <w:r w:rsidR="0026606E">
              <w:rPr>
                <w:rFonts w:eastAsia="Times New Roman" w:cs="Times New Roman"/>
                <w:color w:val="000000"/>
                <w:szCs w:val="24"/>
              </w:rPr>
              <w:t>Add</w:t>
            </w:r>
            <w:r w:rsidR="0026606E" w:rsidRPr="001D777D">
              <w:rPr>
                <w:rFonts w:eastAsia="Times New Roman" w:cs="Times New Roman"/>
                <w:color w:val="000000"/>
                <w:szCs w:val="24"/>
              </w:rPr>
              <w:t>ing</w:t>
            </w:r>
            <w:r w:rsidRPr="001D777D">
              <w:rPr>
                <w:rFonts w:eastAsia="Times New Roman" w:cs="Times New Roman"/>
                <w:color w:val="000000"/>
                <w:szCs w:val="24"/>
              </w:rPr>
              <w:t xml:space="preserve"> material to maintain stability </w:t>
            </w:r>
          </w:p>
          <w:p w:rsidR="00021FBA" w:rsidRPr="001D777D" w:rsidRDefault="00021FBA" w:rsidP="0095466F">
            <w:pPr>
              <w:spacing w:after="0" w:line="240" w:lineRule="auto"/>
              <w:rPr>
                <w:rFonts w:eastAsia="Times New Roman" w:cs="Times New Roman"/>
                <w:color w:val="000000"/>
                <w:szCs w:val="24"/>
              </w:rPr>
            </w:pPr>
            <w:r w:rsidRPr="001D777D">
              <w:rPr>
                <w:rFonts w:eastAsia="Times New Roman" w:cs="Times New Roman"/>
                <w:color w:val="000000"/>
                <w:szCs w:val="24"/>
              </w:rPr>
              <w:t>(iii) Reducing slope angle</w:t>
            </w: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single" w:sz="4" w:space="0" w:color="auto"/>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jc w:val="right"/>
              <w:rPr>
                <w:rFonts w:eastAsia="Times New Roman" w:cs="Times New Roman"/>
                <w:color w:val="000000"/>
                <w:szCs w:val="24"/>
              </w:rPr>
            </w:pPr>
            <w:r w:rsidRPr="001D777D">
              <w:rPr>
                <w:rFonts w:eastAsia="Times New Roman" w:cs="Times New Roman"/>
                <w:color w:val="000000"/>
                <w:szCs w:val="24"/>
              </w:rPr>
              <w:t>2</w:t>
            </w:r>
          </w:p>
        </w:tc>
        <w:tc>
          <w:tcPr>
            <w:tcW w:w="2080" w:type="dxa"/>
            <w:tcBorders>
              <w:top w:val="single" w:sz="4" w:space="0" w:color="auto"/>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Drainage</w:t>
            </w:r>
          </w:p>
        </w:tc>
        <w:tc>
          <w:tcPr>
            <w:tcW w:w="3600" w:type="dxa"/>
            <w:gridSpan w:val="2"/>
            <w:tcBorders>
              <w:top w:val="single" w:sz="4" w:space="0" w:color="auto"/>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 Surface Drain</w:t>
            </w:r>
          </w:p>
        </w:tc>
        <w:tc>
          <w:tcPr>
            <w:tcW w:w="276" w:type="dxa"/>
            <w:tcBorders>
              <w:top w:val="single" w:sz="4" w:space="0" w:color="auto"/>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71" w:type="dxa"/>
            <w:tcBorders>
              <w:top w:val="single" w:sz="4" w:space="0" w:color="auto"/>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360" w:type="dxa"/>
            <w:tcBorders>
              <w:top w:val="single" w:sz="4" w:space="0" w:color="auto"/>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803" w:type="dxa"/>
            <w:tcBorders>
              <w:top w:val="single" w:sz="4" w:space="0" w:color="auto"/>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876" w:type="dxa"/>
            <w:gridSpan w:val="3"/>
            <w:tcBorders>
              <w:top w:val="nil"/>
              <w:left w:val="nil"/>
              <w:bottom w:val="nil"/>
              <w:right w:val="nil"/>
            </w:tcBorders>
            <w:shd w:val="clear" w:color="auto" w:fill="auto"/>
            <w:noWrap/>
            <w:vAlign w:val="bottom"/>
            <w:hideMark/>
          </w:tcPr>
          <w:p w:rsidR="00B06DE5" w:rsidRPr="001D777D" w:rsidRDefault="00B06DE5" w:rsidP="0095466F">
            <w:pPr>
              <w:spacing w:after="0" w:line="240" w:lineRule="auto"/>
              <w:ind w:right="-709"/>
              <w:rPr>
                <w:rFonts w:eastAsia="Times New Roman" w:cs="Times New Roman"/>
                <w:color w:val="000000"/>
                <w:szCs w:val="24"/>
              </w:rPr>
            </w:pPr>
            <w:r w:rsidRPr="001D777D">
              <w:rPr>
                <w:rFonts w:eastAsia="Times New Roman" w:cs="Times New Roman"/>
                <w:color w:val="000000"/>
                <w:szCs w:val="24"/>
              </w:rPr>
              <w:t>(ii) Sub- surface drain</w:t>
            </w: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600" w:type="dxa"/>
            <w:gridSpan w:val="2"/>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(iii) Vegetation</w:t>
            </w:r>
          </w:p>
        </w:tc>
        <w:tc>
          <w:tcPr>
            <w:tcW w:w="276" w:type="dxa"/>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876" w:type="dxa"/>
            <w:gridSpan w:val="3"/>
            <w:tcBorders>
              <w:top w:val="nil"/>
              <w:left w:val="nil"/>
              <w:bottom w:val="nil"/>
              <w:right w:val="nil"/>
            </w:tcBorders>
            <w:shd w:val="clear" w:color="auto" w:fill="auto"/>
            <w:noWrap/>
            <w:vAlign w:val="bottom"/>
            <w:hideMark/>
          </w:tcPr>
          <w:p w:rsidR="00B06DE5"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(iv) Drainage galleries</w:t>
            </w:r>
          </w:p>
          <w:p w:rsidR="003439E9" w:rsidRPr="001D777D" w:rsidRDefault="003439E9" w:rsidP="0095466F">
            <w:pPr>
              <w:spacing w:after="0" w:line="240" w:lineRule="auto"/>
              <w:rPr>
                <w:rFonts w:eastAsia="Times New Roman" w:cs="Times New Roman"/>
                <w:color w:val="000000"/>
                <w:szCs w:val="24"/>
              </w:rPr>
            </w:pPr>
            <w:r>
              <w:rPr>
                <w:rFonts w:eastAsia="Times New Roman" w:cs="Times New Roman"/>
                <w:color w:val="000000"/>
                <w:szCs w:val="24"/>
              </w:rPr>
              <w:t xml:space="preserve">(v) </w:t>
            </w:r>
            <w:r w:rsidR="00E727D5">
              <w:rPr>
                <w:rFonts w:eastAsia="Times New Roman" w:cs="Times New Roman"/>
                <w:color w:val="000000"/>
                <w:szCs w:val="24"/>
              </w:rPr>
              <w:t>Pumping</w:t>
            </w: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single" w:sz="4" w:space="0" w:color="auto"/>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jc w:val="right"/>
              <w:rPr>
                <w:rFonts w:eastAsia="Times New Roman" w:cs="Times New Roman"/>
                <w:color w:val="000000"/>
                <w:szCs w:val="24"/>
              </w:rPr>
            </w:pPr>
            <w:r w:rsidRPr="001D777D">
              <w:rPr>
                <w:rFonts w:eastAsia="Times New Roman" w:cs="Times New Roman"/>
                <w:color w:val="000000"/>
                <w:szCs w:val="24"/>
              </w:rPr>
              <w:t>3</w:t>
            </w:r>
          </w:p>
        </w:tc>
        <w:tc>
          <w:tcPr>
            <w:tcW w:w="2080" w:type="dxa"/>
            <w:tcBorders>
              <w:top w:val="single" w:sz="4" w:space="0" w:color="auto"/>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Retaining Structures</w:t>
            </w:r>
          </w:p>
        </w:tc>
        <w:tc>
          <w:tcPr>
            <w:tcW w:w="3876" w:type="dxa"/>
            <w:gridSpan w:val="3"/>
            <w:tcBorders>
              <w:top w:val="single" w:sz="4" w:space="0" w:color="auto"/>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 Gravity retaining walls</w:t>
            </w:r>
          </w:p>
        </w:tc>
        <w:tc>
          <w:tcPr>
            <w:tcW w:w="271" w:type="dxa"/>
            <w:tcBorders>
              <w:top w:val="single" w:sz="4" w:space="0" w:color="auto"/>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360" w:type="dxa"/>
            <w:tcBorders>
              <w:top w:val="single" w:sz="4" w:space="0" w:color="auto"/>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803" w:type="dxa"/>
            <w:tcBorders>
              <w:top w:val="single" w:sz="4" w:space="0" w:color="auto"/>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600" w:type="dxa"/>
            <w:gridSpan w:val="2"/>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(ii) Crib block walls</w:t>
            </w:r>
          </w:p>
        </w:tc>
        <w:tc>
          <w:tcPr>
            <w:tcW w:w="276" w:type="dxa"/>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600" w:type="dxa"/>
            <w:gridSpan w:val="2"/>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xml:space="preserve">(iii) </w:t>
            </w:r>
            <w:r w:rsidR="0026606E" w:rsidRPr="001D777D">
              <w:rPr>
                <w:rFonts w:eastAsia="Times New Roman" w:cs="Times New Roman"/>
                <w:color w:val="000000"/>
                <w:szCs w:val="24"/>
              </w:rPr>
              <w:t>Gabion</w:t>
            </w:r>
            <w:r w:rsidRPr="001D777D">
              <w:rPr>
                <w:rFonts w:eastAsia="Times New Roman" w:cs="Times New Roman"/>
                <w:color w:val="000000"/>
                <w:szCs w:val="24"/>
              </w:rPr>
              <w:t xml:space="preserve"> walls</w:t>
            </w:r>
          </w:p>
        </w:tc>
        <w:tc>
          <w:tcPr>
            <w:tcW w:w="276" w:type="dxa"/>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single" w:sz="4" w:space="0" w:color="auto"/>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876" w:type="dxa"/>
            <w:gridSpan w:val="3"/>
            <w:tcBorders>
              <w:top w:val="nil"/>
              <w:left w:val="nil"/>
              <w:bottom w:val="single" w:sz="4" w:space="0" w:color="auto"/>
              <w:right w:val="nil"/>
            </w:tcBorders>
            <w:shd w:val="clear" w:color="auto" w:fill="auto"/>
            <w:noWrap/>
            <w:vAlign w:val="bottom"/>
            <w:hideMark/>
          </w:tcPr>
          <w:p w:rsidR="00B06DE5"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(iv) Cantilever R.C.C walls</w:t>
            </w:r>
          </w:p>
          <w:p w:rsidR="00E727D5" w:rsidRDefault="00E727D5" w:rsidP="0095466F">
            <w:pPr>
              <w:spacing w:after="0" w:line="240" w:lineRule="auto"/>
              <w:rPr>
                <w:rFonts w:eastAsia="Times New Roman" w:cs="Times New Roman"/>
                <w:color w:val="000000"/>
                <w:szCs w:val="24"/>
              </w:rPr>
            </w:pPr>
            <w:r>
              <w:rPr>
                <w:rFonts w:eastAsia="Times New Roman" w:cs="Times New Roman"/>
                <w:color w:val="000000"/>
                <w:szCs w:val="24"/>
              </w:rPr>
              <w:t>(v) Reinforced earth wall</w:t>
            </w:r>
          </w:p>
          <w:p w:rsidR="00E727D5" w:rsidRPr="001D777D" w:rsidRDefault="00E727D5" w:rsidP="0095466F">
            <w:pPr>
              <w:spacing w:after="0" w:line="240" w:lineRule="auto"/>
              <w:rPr>
                <w:rFonts w:eastAsia="Times New Roman" w:cs="Times New Roman"/>
                <w:color w:val="000000"/>
                <w:szCs w:val="24"/>
              </w:rPr>
            </w:pPr>
            <w:r>
              <w:rPr>
                <w:rFonts w:eastAsia="Times New Roman" w:cs="Times New Roman"/>
                <w:color w:val="000000"/>
                <w:szCs w:val="24"/>
              </w:rPr>
              <w:t>(vi) Passive pipe, pier, cassions</w:t>
            </w:r>
          </w:p>
        </w:tc>
        <w:tc>
          <w:tcPr>
            <w:tcW w:w="271" w:type="dxa"/>
            <w:tcBorders>
              <w:top w:val="nil"/>
              <w:left w:val="nil"/>
              <w:bottom w:val="single" w:sz="4" w:space="0" w:color="auto"/>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360" w:type="dxa"/>
            <w:tcBorders>
              <w:top w:val="nil"/>
              <w:left w:val="nil"/>
              <w:bottom w:val="single" w:sz="4" w:space="0" w:color="auto"/>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803" w:type="dxa"/>
            <w:tcBorders>
              <w:top w:val="nil"/>
              <w:left w:val="nil"/>
              <w:bottom w:val="single" w:sz="4" w:space="0" w:color="auto"/>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jc w:val="right"/>
              <w:rPr>
                <w:rFonts w:eastAsia="Times New Roman" w:cs="Times New Roman"/>
                <w:color w:val="000000"/>
                <w:szCs w:val="24"/>
              </w:rPr>
            </w:pPr>
            <w:r w:rsidRPr="001D777D">
              <w:rPr>
                <w:rFonts w:eastAsia="Times New Roman" w:cs="Times New Roman"/>
                <w:color w:val="000000"/>
                <w:szCs w:val="24"/>
              </w:rPr>
              <w:t>4</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Internal slope reinforcement</w:t>
            </w:r>
          </w:p>
        </w:tc>
        <w:tc>
          <w:tcPr>
            <w:tcW w:w="3600" w:type="dxa"/>
            <w:gridSpan w:val="2"/>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 Rock Bolts</w:t>
            </w:r>
          </w:p>
        </w:tc>
        <w:tc>
          <w:tcPr>
            <w:tcW w:w="276" w:type="dxa"/>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600" w:type="dxa"/>
            <w:gridSpan w:val="2"/>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(ii) Soil nailing</w:t>
            </w:r>
          </w:p>
        </w:tc>
        <w:tc>
          <w:tcPr>
            <w:tcW w:w="276" w:type="dxa"/>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600" w:type="dxa"/>
            <w:gridSpan w:val="2"/>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(iii) Geo-synthetics</w:t>
            </w:r>
          </w:p>
        </w:tc>
        <w:tc>
          <w:tcPr>
            <w:tcW w:w="276" w:type="dxa"/>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600" w:type="dxa"/>
            <w:gridSpan w:val="2"/>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(iv) Anchors</w:t>
            </w:r>
          </w:p>
        </w:tc>
        <w:tc>
          <w:tcPr>
            <w:tcW w:w="276" w:type="dxa"/>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600" w:type="dxa"/>
            <w:gridSpan w:val="2"/>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(v) Grouting</w:t>
            </w:r>
          </w:p>
        </w:tc>
        <w:tc>
          <w:tcPr>
            <w:tcW w:w="276" w:type="dxa"/>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p>
        </w:tc>
        <w:tc>
          <w:tcPr>
            <w:tcW w:w="271"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nil"/>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4147" w:type="dxa"/>
            <w:gridSpan w:val="4"/>
            <w:tcBorders>
              <w:top w:val="nil"/>
              <w:left w:val="nil"/>
              <w:bottom w:val="nil"/>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(vi) Stone/gravel piles/ columns</w:t>
            </w:r>
          </w:p>
        </w:tc>
        <w:tc>
          <w:tcPr>
            <w:tcW w:w="360" w:type="dxa"/>
            <w:tcBorders>
              <w:top w:val="nil"/>
              <w:left w:val="nil"/>
              <w:bottom w:val="nil"/>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p>
        </w:tc>
        <w:tc>
          <w:tcPr>
            <w:tcW w:w="803" w:type="dxa"/>
            <w:tcBorders>
              <w:top w:val="nil"/>
              <w:left w:val="nil"/>
              <w:bottom w:val="nil"/>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r w:rsidR="00B06DE5" w:rsidRPr="00560CD0" w:rsidTr="00D01652">
        <w:trPr>
          <w:trHeight w:val="308"/>
        </w:trPr>
        <w:tc>
          <w:tcPr>
            <w:tcW w:w="810" w:type="dxa"/>
            <w:tcBorders>
              <w:top w:val="nil"/>
              <w:left w:val="single" w:sz="4" w:space="0" w:color="auto"/>
              <w:bottom w:val="single" w:sz="4" w:space="0" w:color="auto"/>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3600" w:type="dxa"/>
            <w:gridSpan w:val="2"/>
            <w:tcBorders>
              <w:top w:val="nil"/>
              <w:left w:val="nil"/>
              <w:bottom w:val="single" w:sz="4" w:space="0" w:color="auto"/>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(vii) Vegetation</w:t>
            </w:r>
          </w:p>
        </w:tc>
        <w:tc>
          <w:tcPr>
            <w:tcW w:w="276" w:type="dxa"/>
            <w:tcBorders>
              <w:top w:val="nil"/>
              <w:left w:val="nil"/>
              <w:bottom w:val="single" w:sz="4" w:space="0" w:color="auto"/>
              <w:right w:val="nil"/>
            </w:tcBorders>
            <w:shd w:val="clear" w:color="auto" w:fill="auto"/>
            <w:noWrap/>
            <w:vAlign w:val="bottom"/>
            <w:hideMark/>
          </w:tcPr>
          <w:p w:rsidR="00B06DE5" w:rsidRPr="001D777D" w:rsidRDefault="00B06DE5" w:rsidP="0095466F">
            <w:pPr>
              <w:spacing w:after="0" w:line="240" w:lineRule="auto"/>
              <w:rPr>
                <w:rFonts w:eastAsia="Times New Roman" w:cs="Times New Roman"/>
                <w:color w:val="000000"/>
                <w:szCs w:val="24"/>
              </w:rPr>
            </w:pPr>
            <w:r w:rsidRPr="001D777D">
              <w:rPr>
                <w:rFonts w:eastAsia="Times New Roman" w:cs="Times New Roman"/>
                <w:color w:val="000000"/>
                <w:szCs w:val="24"/>
              </w:rPr>
              <w:t> </w:t>
            </w:r>
          </w:p>
        </w:tc>
        <w:tc>
          <w:tcPr>
            <w:tcW w:w="271" w:type="dxa"/>
            <w:tcBorders>
              <w:top w:val="nil"/>
              <w:left w:val="nil"/>
              <w:bottom w:val="single" w:sz="4" w:space="0" w:color="auto"/>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360" w:type="dxa"/>
            <w:tcBorders>
              <w:top w:val="nil"/>
              <w:left w:val="nil"/>
              <w:bottom w:val="single" w:sz="4" w:space="0" w:color="auto"/>
              <w:right w:val="nil"/>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c>
          <w:tcPr>
            <w:tcW w:w="803" w:type="dxa"/>
            <w:tcBorders>
              <w:top w:val="nil"/>
              <w:left w:val="nil"/>
              <w:bottom w:val="single" w:sz="4" w:space="0" w:color="auto"/>
              <w:right w:val="single" w:sz="4" w:space="0" w:color="auto"/>
            </w:tcBorders>
            <w:shd w:val="clear" w:color="auto" w:fill="auto"/>
            <w:noWrap/>
            <w:vAlign w:val="bottom"/>
            <w:hideMark/>
          </w:tcPr>
          <w:p w:rsidR="00B06DE5" w:rsidRPr="00560CD0" w:rsidRDefault="00B06DE5" w:rsidP="0095466F">
            <w:pPr>
              <w:spacing w:after="0" w:line="240" w:lineRule="auto"/>
              <w:rPr>
                <w:rFonts w:eastAsia="Times New Roman" w:cs="Times New Roman"/>
                <w:color w:val="000000"/>
              </w:rPr>
            </w:pPr>
            <w:r w:rsidRPr="00560CD0">
              <w:rPr>
                <w:rFonts w:eastAsia="Times New Roman" w:cs="Times New Roman"/>
                <w:color w:val="000000"/>
                <w:sz w:val="22"/>
              </w:rPr>
              <w:t> </w:t>
            </w:r>
          </w:p>
        </w:tc>
      </w:tr>
    </w:tbl>
    <w:p w:rsidR="00BC6633" w:rsidRPr="00B06DE5" w:rsidRDefault="00432457" w:rsidP="00B06DE5">
      <w:pPr>
        <w:pStyle w:val="Heading2"/>
        <w:rPr>
          <w:rFonts w:cs="Times New Roman"/>
          <w:szCs w:val="24"/>
        </w:rPr>
      </w:pPr>
      <w:r>
        <w:rPr>
          <w:rFonts w:cs="Times New Roman"/>
          <w:szCs w:val="24"/>
        </w:rPr>
        <w:br w:type="page"/>
      </w:r>
      <w:bookmarkStart w:id="44" w:name="_Toc403229495"/>
      <w:bookmarkStart w:id="45" w:name="_Toc467471547"/>
      <w:r w:rsidR="001D69F8">
        <w:lastRenderedPageBreak/>
        <w:t>CHAPTER THREE</w:t>
      </w:r>
      <w:r w:rsidR="00864860">
        <w:t xml:space="preserve">: </w:t>
      </w:r>
      <w:r w:rsidR="00BC6633" w:rsidRPr="005B6A9D">
        <w:t>MATERIALS</w:t>
      </w:r>
      <w:r w:rsidR="00BC6633" w:rsidRPr="000558A6">
        <w:t xml:space="preserve"> AND METHODS</w:t>
      </w:r>
      <w:bookmarkEnd w:id="44"/>
      <w:bookmarkEnd w:id="45"/>
    </w:p>
    <w:p w:rsidR="00792308" w:rsidRDefault="00792308" w:rsidP="00792308">
      <w:r>
        <w:t xml:space="preserve">This work can be divided into two parts. One part is about the </w:t>
      </w:r>
      <w:r w:rsidR="00532774">
        <w:t>analysis of the two landslides</w:t>
      </w:r>
      <w:r>
        <w:t xml:space="preserve"> and the other part is about the generation of the mitigating chart</w:t>
      </w:r>
      <w:r w:rsidR="00AD736D">
        <w:t>s</w:t>
      </w:r>
      <w:r w:rsidR="00E40A00">
        <w:t>. The overall work follows nearly the same methods and tools with some addition</w:t>
      </w:r>
      <w:r w:rsidR="00595082">
        <w:t>s</w:t>
      </w:r>
      <w:r w:rsidR="00E40A00">
        <w:t>.</w:t>
      </w:r>
    </w:p>
    <w:p w:rsidR="00BC6633" w:rsidRDefault="001D69F8" w:rsidP="001D69F8">
      <w:pPr>
        <w:pStyle w:val="Heading2"/>
      </w:pPr>
      <w:bookmarkStart w:id="46" w:name="_Toc403229496"/>
      <w:bookmarkStart w:id="47" w:name="_Toc467471548"/>
      <w:r>
        <w:t xml:space="preserve">3.1 </w:t>
      </w:r>
      <w:bookmarkEnd w:id="46"/>
      <w:r w:rsidR="001B6710">
        <w:tab/>
      </w:r>
      <w:r w:rsidR="00E40A00">
        <w:t>Data Collection</w:t>
      </w:r>
      <w:bookmarkEnd w:id="47"/>
      <w:r w:rsidR="00E40A00">
        <w:t xml:space="preserve"> </w:t>
      </w:r>
    </w:p>
    <w:p w:rsidR="00812A3A" w:rsidRPr="00FB2B6F" w:rsidRDefault="00812A3A" w:rsidP="00FB2B6F">
      <w:pPr>
        <w:rPr>
          <w:b/>
        </w:rPr>
      </w:pPr>
      <w:r w:rsidRPr="00FB2B6F">
        <w:rPr>
          <w:b/>
        </w:rPr>
        <w:t>Secondary data collection</w:t>
      </w:r>
    </w:p>
    <w:p w:rsidR="00812A3A" w:rsidRDefault="00AD736D" w:rsidP="00E40A00">
      <w:pPr>
        <w:rPr>
          <w:szCs w:val="24"/>
        </w:rPr>
      </w:pPr>
      <w:r>
        <w:t>Our work started</w:t>
      </w:r>
      <w:r w:rsidR="00E40A00">
        <w:t xml:space="preserve"> with the desk study. </w:t>
      </w:r>
      <w:r w:rsidR="00E40A00">
        <w:rPr>
          <w:szCs w:val="24"/>
        </w:rPr>
        <w:t xml:space="preserve">Different literatures about the process, mechanism, estimation and mitigating mass wasting have been reviewed. Reports and laboratory processes have been thoroughly reviewed. Articles about the numerical </w:t>
      </w:r>
      <w:r>
        <w:rPr>
          <w:szCs w:val="24"/>
        </w:rPr>
        <w:t>modelling</w:t>
      </w:r>
      <w:r w:rsidR="00E40A00">
        <w:rPr>
          <w:szCs w:val="24"/>
        </w:rPr>
        <w:t xml:space="preserve"> have also been gone through. </w:t>
      </w:r>
    </w:p>
    <w:p w:rsidR="00812A3A" w:rsidRPr="00FB2B6F" w:rsidRDefault="00812A3A" w:rsidP="00FB2B6F">
      <w:pPr>
        <w:rPr>
          <w:b/>
        </w:rPr>
      </w:pPr>
      <w:r w:rsidRPr="00FB2B6F">
        <w:rPr>
          <w:b/>
        </w:rPr>
        <w:t>Primary data collection</w:t>
      </w:r>
    </w:p>
    <w:p w:rsidR="00812A3A" w:rsidRPr="00E40A00" w:rsidRDefault="00812A3A" w:rsidP="00E40A00">
      <w:r w:rsidRPr="007D3857">
        <w:rPr>
          <w:rFonts w:cs="Times New Roman"/>
          <w:szCs w:val="24"/>
        </w:rPr>
        <w:t xml:space="preserve">A </w:t>
      </w:r>
      <w:r>
        <w:rPr>
          <w:rFonts w:cs="Times New Roman"/>
          <w:szCs w:val="24"/>
        </w:rPr>
        <w:t xml:space="preserve">field visit was conducted </w:t>
      </w:r>
      <w:r w:rsidRPr="007D3857">
        <w:rPr>
          <w:rFonts w:cs="Times New Roman"/>
          <w:szCs w:val="24"/>
        </w:rPr>
        <w:t>to observe the geology of the area, plantations, soil or rock type, water seepage, cracks and slides</w:t>
      </w:r>
      <w:r>
        <w:rPr>
          <w:rFonts w:cs="Times New Roman"/>
          <w:szCs w:val="24"/>
        </w:rPr>
        <w:t xml:space="preserve"> Since the undisturbed sampling is tedious the disturbed but representative </w:t>
      </w:r>
      <w:r w:rsidRPr="007D3857">
        <w:rPr>
          <w:rFonts w:cs="Times New Roman"/>
          <w:szCs w:val="24"/>
        </w:rPr>
        <w:t>samples were collected in the field for the laboratory test.</w:t>
      </w:r>
      <w:r>
        <w:rPr>
          <w:rFonts w:cs="Times New Roman"/>
          <w:szCs w:val="24"/>
        </w:rPr>
        <w:t xml:space="preserve">  </w:t>
      </w:r>
      <w:r w:rsidRPr="001A56A9">
        <w:rPr>
          <w:rFonts w:cs="Times New Roman"/>
          <w:szCs w:val="24"/>
        </w:rPr>
        <w:t>Disturbed s</w:t>
      </w:r>
      <w:r>
        <w:rPr>
          <w:rFonts w:cs="Times New Roman"/>
          <w:szCs w:val="24"/>
        </w:rPr>
        <w:t>a</w:t>
      </w:r>
      <w:r w:rsidR="00AD736D">
        <w:rPr>
          <w:rFonts w:cs="Times New Roman"/>
          <w:szCs w:val="24"/>
        </w:rPr>
        <w:t xml:space="preserve">mples were collected from </w:t>
      </w:r>
      <w:r>
        <w:rPr>
          <w:rFonts w:cs="Times New Roman"/>
          <w:szCs w:val="24"/>
        </w:rPr>
        <w:t xml:space="preserve">the depth of </w:t>
      </w:r>
      <w:r w:rsidR="00595082">
        <w:rPr>
          <w:rFonts w:cs="Times New Roman"/>
          <w:szCs w:val="24"/>
        </w:rPr>
        <w:t xml:space="preserve">about </w:t>
      </w:r>
      <w:r>
        <w:rPr>
          <w:rFonts w:cs="Times New Roman"/>
          <w:szCs w:val="24"/>
        </w:rPr>
        <w:t>30 cm below the ground surface. The</w:t>
      </w:r>
      <w:r w:rsidR="00AD736D">
        <w:rPr>
          <w:rFonts w:cs="Times New Roman"/>
          <w:szCs w:val="24"/>
        </w:rPr>
        <w:t xml:space="preserve"> amount of samples collected were</w:t>
      </w:r>
      <w:r>
        <w:rPr>
          <w:rFonts w:cs="Times New Roman"/>
          <w:szCs w:val="24"/>
        </w:rPr>
        <w:t xml:space="preserve"> about 3 kg per location.</w:t>
      </w:r>
    </w:p>
    <w:p w:rsidR="00E40A00" w:rsidRDefault="00E40A00" w:rsidP="00E40A00">
      <w:pPr>
        <w:pStyle w:val="Heading2"/>
      </w:pPr>
      <w:bookmarkStart w:id="48" w:name="_Toc467471549"/>
      <w:r>
        <w:t>3.2</w:t>
      </w:r>
      <w:r w:rsidR="001B6710">
        <w:tab/>
      </w:r>
      <w:r>
        <w:t xml:space="preserve"> </w:t>
      </w:r>
      <w:r w:rsidR="007A5777">
        <w:t>Laboratory work</w:t>
      </w:r>
      <w:bookmarkEnd w:id="48"/>
    </w:p>
    <w:p w:rsidR="007A5777" w:rsidRDefault="007A5777" w:rsidP="007A5777">
      <w:pPr>
        <w:rPr>
          <w:rFonts w:cs="Times New Roman"/>
          <w:szCs w:val="24"/>
        </w:rPr>
      </w:pPr>
      <w:r>
        <w:t>The soil samples collected from the field were tested in the Central Testing Laboratory of Institute of Engineering, Pulcho</w:t>
      </w:r>
      <w:r w:rsidR="00391326">
        <w:t>w</w:t>
      </w:r>
      <w:r>
        <w:t xml:space="preserve">k, Lalitpur, Nepal. </w:t>
      </w:r>
      <w:r>
        <w:rPr>
          <w:rFonts w:cs="Times New Roman"/>
          <w:szCs w:val="24"/>
        </w:rPr>
        <w:t>D</w:t>
      </w:r>
      <w:r w:rsidRPr="007D3857">
        <w:rPr>
          <w:rFonts w:cs="Times New Roman"/>
          <w:szCs w:val="24"/>
        </w:rPr>
        <w:t>ifferent tests were performed to find the sh</w:t>
      </w:r>
      <w:r>
        <w:rPr>
          <w:rFonts w:cs="Times New Roman"/>
          <w:szCs w:val="24"/>
        </w:rPr>
        <w:t xml:space="preserve">ear strength parameters and </w:t>
      </w:r>
      <w:r w:rsidRPr="007D3857">
        <w:rPr>
          <w:rFonts w:cs="Times New Roman"/>
          <w:szCs w:val="24"/>
        </w:rPr>
        <w:t xml:space="preserve">classify the soils. </w:t>
      </w:r>
      <w:r w:rsidR="00595082">
        <w:rPr>
          <w:rFonts w:cs="Times New Roman"/>
          <w:szCs w:val="24"/>
        </w:rPr>
        <w:t>The laboratory was busy so that the samples had to be</w:t>
      </w:r>
      <w:r>
        <w:rPr>
          <w:rFonts w:cs="Times New Roman"/>
          <w:szCs w:val="24"/>
        </w:rPr>
        <w:t xml:space="preserve"> stored in a water bath to preserve the moisture condition</w:t>
      </w:r>
      <w:r w:rsidR="00595082">
        <w:rPr>
          <w:rFonts w:cs="Times New Roman"/>
          <w:szCs w:val="24"/>
        </w:rPr>
        <w:t>.</w:t>
      </w:r>
    </w:p>
    <w:p w:rsidR="007A5777" w:rsidRPr="00FB2B6F" w:rsidRDefault="007A5777" w:rsidP="00FB2B6F">
      <w:pPr>
        <w:rPr>
          <w:b/>
        </w:rPr>
      </w:pPr>
      <w:r w:rsidRPr="00FB2B6F">
        <w:rPr>
          <w:b/>
        </w:rPr>
        <w:t>Different tests performed</w:t>
      </w:r>
    </w:p>
    <w:p w:rsidR="007A5777" w:rsidRPr="00707DA9" w:rsidRDefault="007A5777" w:rsidP="00B90BFE">
      <w:pPr>
        <w:pStyle w:val="ListParagraph"/>
        <w:numPr>
          <w:ilvl w:val="0"/>
          <w:numId w:val="7"/>
        </w:numPr>
        <w:spacing w:before="0" w:after="200"/>
        <w:rPr>
          <w:rFonts w:cs="Times New Roman"/>
          <w:szCs w:val="24"/>
        </w:rPr>
      </w:pPr>
      <w:r w:rsidRPr="00707DA9">
        <w:rPr>
          <w:rFonts w:cs="Times New Roman"/>
          <w:szCs w:val="24"/>
        </w:rPr>
        <w:t>Direct shear test for the determination of the soil strength parameters ( cohesion and internal friction angle)</w:t>
      </w:r>
    </w:p>
    <w:p w:rsidR="007A5777" w:rsidRPr="00707DA9" w:rsidRDefault="007A5777" w:rsidP="00B90BFE">
      <w:pPr>
        <w:pStyle w:val="ListParagraph"/>
        <w:numPr>
          <w:ilvl w:val="0"/>
          <w:numId w:val="7"/>
        </w:numPr>
        <w:spacing w:before="0" w:after="200"/>
        <w:rPr>
          <w:rFonts w:cs="Times New Roman"/>
          <w:szCs w:val="24"/>
        </w:rPr>
      </w:pPr>
      <w:r w:rsidRPr="00707DA9">
        <w:rPr>
          <w:rFonts w:cs="Times New Roman"/>
          <w:szCs w:val="24"/>
        </w:rPr>
        <w:t>Grain size distribution</w:t>
      </w:r>
      <w:r>
        <w:rPr>
          <w:rFonts w:cs="Times New Roman"/>
          <w:szCs w:val="24"/>
        </w:rPr>
        <w:t xml:space="preserve"> ( sieve analysis)</w:t>
      </w:r>
    </w:p>
    <w:p w:rsidR="007A5777" w:rsidRPr="00C86410" w:rsidRDefault="007A5777" w:rsidP="00B90BFE">
      <w:pPr>
        <w:pStyle w:val="ListParagraph"/>
        <w:numPr>
          <w:ilvl w:val="0"/>
          <w:numId w:val="7"/>
        </w:numPr>
        <w:spacing w:before="0" w:after="200"/>
        <w:rPr>
          <w:rFonts w:cs="Times New Roman"/>
          <w:szCs w:val="24"/>
        </w:rPr>
      </w:pPr>
      <w:r w:rsidRPr="00707DA9">
        <w:rPr>
          <w:rFonts w:cs="Times New Roman"/>
          <w:szCs w:val="24"/>
        </w:rPr>
        <w:t>Liquid limit and plastic limit test</w:t>
      </w:r>
    </w:p>
    <w:p w:rsidR="007A5777" w:rsidRPr="00C86410" w:rsidRDefault="007A5777" w:rsidP="00B90BFE">
      <w:pPr>
        <w:pStyle w:val="ListParagraph"/>
        <w:numPr>
          <w:ilvl w:val="0"/>
          <w:numId w:val="7"/>
        </w:numPr>
        <w:spacing w:before="0" w:after="200"/>
        <w:rPr>
          <w:rFonts w:cs="Times New Roman"/>
          <w:szCs w:val="24"/>
        </w:rPr>
      </w:pPr>
      <w:r w:rsidRPr="00707DA9">
        <w:rPr>
          <w:rFonts w:cs="Times New Roman"/>
          <w:szCs w:val="24"/>
        </w:rPr>
        <w:t xml:space="preserve"> Water content test</w:t>
      </w:r>
    </w:p>
    <w:p w:rsidR="007A5777" w:rsidRDefault="007A5777" w:rsidP="00B90BFE">
      <w:pPr>
        <w:pStyle w:val="ListParagraph"/>
        <w:numPr>
          <w:ilvl w:val="0"/>
          <w:numId w:val="7"/>
        </w:numPr>
        <w:spacing w:before="0" w:after="200"/>
        <w:rPr>
          <w:rFonts w:cs="Times New Roman"/>
          <w:szCs w:val="24"/>
        </w:rPr>
      </w:pPr>
      <w:r>
        <w:rPr>
          <w:rFonts w:cs="Times New Roman"/>
          <w:szCs w:val="24"/>
        </w:rPr>
        <w:t>Determination of specific gravity</w:t>
      </w:r>
    </w:p>
    <w:p w:rsidR="006A4282" w:rsidRDefault="006A4282" w:rsidP="007A5777">
      <w:pPr>
        <w:rPr>
          <w:u w:val="single"/>
        </w:rPr>
      </w:pPr>
    </w:p>
    <w:p w:rsidR="007A5777" w:rsidRPr="007A5777" w:rsidRDefault="007A5777" w:rsidP="007A5777">
      <w:pPr>
        <w:rPr>
          <w:u w:val="single"/>
        </w:rPr>
      </w:pPr>
      <w:r w:rsidRPr="007A5777">
        <w:rPr>
          <w:u w:val="single"/>
        </w:rPr>
        <w:lastRenderedPageBreak/>
        <w:t>1.Grain size analysis</w:t>
      </w:r>
    </w:p>
    <w:p w:rsidR="007A5777" w:rsidRDefault="00595082" w:rsidP="007A5777">
      <w:r>
        <w:t>Laboratory procedures given by Arrora have</w:t>
      </w:r>
      <w:r w:rsidR="007A5777">
        <w:t xml:space="preserve"> been followed. About 2000 gm of oven dried soil sample</w:t>
      </w:r>
      <w:r w:rsidR="00AD736D">
        <w:t>s were</w:t>
      </w:r>
      <w:r w:rsidR="007A5777">
        <w:t xml:space="preserve"> sieved through the standard sieves of size (25.5 mm, 19.1 mm, 12.7 mm, 9.52 mm, 4.76 mm, 2 mm, 0.84 mm, 420 μm, 250 μm, 150</w:t>
      </w:r>
      <w:r w:rsidR="007A5777" w:rsidRPr="00E90F01">
        <w:t xml:space="preserve"> </w:t>
      </w:r>
      <w:r w:rsidR="007A5777">
        <w:t>μm, 75 μm.</w:t>
      </w:r>
    </w:p>
    <w:p w:rsidR="007A5777" w:rsidRDefault="007A5777" w:rsidP="007A5777">
      <w:pPr>
        <w:tabs>
          <w:tab w:val="left" w:pos="2480"/>
        </w:tabs>
        <w:rPr>
          <w:u w:val="single"/>
        </w:rPr>
      </w:pPr>
      <w:r w:rsidRPr="007A5777">
        <w:rPr>
          <w:u w:val="single"/>
        </w:rPr>
        <w:t>2. Atterberg limits</w:t>
      </w:r>
    </w:p>
    <w:p w:rsidR="007A5777" w:rsidRDefault="007A5777" w:rsidP="007A5777">
      <w:r>
        <w:t>Atterberg limits are a measure of water contents of a fine grained soil. Liquid limit, plastic limit and shrinkage limit are its types.</w:t>
      </w:r>
    </w:p>
    <w:p w:rsidR="007A5777" w:rsidRDefault="007A5777" w:rsidP="007A5777">
      <w:r>
        <w:t>Liquid limit</w:t>
      </w:r>
    </w:p>
    <w:p w:rsidR="007A5777" w:rsidRDefault="007A5777" w:rsidP="007A5777">
      <w:r>
        <w:t>The liquid limit is the water content at which the clayey soil changes from plastic to liquid</w:t>
      </w:r>
      <w:r w:rsidR="00AD736D">
        <w:t xml:space="preserve"> state</w:t>
      </w:r>
      <w:r>
        <w:t>. Cassagrande device, grooving tools are the tools used in this test. At first water</w:t>
      </w:r>
      <w:r w:rsidR="00AD736D">
        <w:t xml:space="preserve"> was added to the soil and </w:t>
      </w:r>
      <w:r>
        <w:t>a paste</w:t>
      </w:r>
      <w:r w:rsidR="00AD736D">
        <w:t xml:space="preserve"> was made</w:t>
      </w:r>
      <w:r>
        <w:t xml:space="preserve">. Then it was put on the cup of Cassangrande device and the surface was </w:t>
      </w:r>
      <w:r w:rsidR="00954FCC">
        <w:t>levelled</w:t>
      </w:r>
      <w:r>
        <w:t xml:space="preserve"> to 1 cm thick at the middle of the sample. Grove was made using the Cassagrande grooving tool with thickness of 2 mm at the bottom, 11 mm at the top and depth of 8 mm. the cup was then repeatedly dropped from about 10 mm onto the hard rubber base at a rate of 120 blows per minute. Due to the impact</w:t>
      </w:r>
      <w:r w:rsidR="00AD736D">
        <w:t>,</w:t>
      </w:r>
      <w:r>
        <w:t xml:space="preserve"> the grove closed up gradually. The number of blows for the groove to close was recorded. This was done four times varying the water content. The water content at 25 blows is the liquid limit of the given soil samp</w:t>
      </w:r>
      <w:r w:rsidR="00AD736D">
        <w:t>l</w:t>
      </w:r>
      <w:r>
        <w:t>e.</w:t>
      </w:r>
    </w:p>
    <w:p w:rsidR="007A5777" w:rsidRDefault="007A5777" w:rsidP="007A5777">
      <w:r>
        <w:t>Plastic limit</w:t>
      </w:r>
    </w:p>
    <w:p w:rsidR="007A5777" w:rsidRDefault="007A5777" w:rsidP="007A5777">
      <w:r>
        <w:t xml:space="preserve">Plastic limit is the water content at which the soil changes from semi solid to plastic or vice-versa. It is determined by rolling out a thread of the fine portion of the soil on a flat and non porous surface. A plastic soil retains its shape to a very narrow diameter. The soil sample was mixed with water and a paste was made. The sample was </w:t>
      </w:r>
      <w:r w:rsidR="00821991">
        <w:t>remoulded</w:t>
      </w:r>
      <w:r>
        <w:t xml:space="preserve"> and the test was repeated. The sample was made to fail at diameter of 3 mm. The water content at that point is the plastic limit of the given soil sample.   </w:t>
      </w:r>
    </w:p>
    <w:p w:rsidR="007A5777" w:rsidRDefault="007A5777" w:rsidP="007A5777">
      <w:pPr>
        <w:tabs>
          <w:tab w:val="left" w:pos="2480"/>
        </w:tabs>
        <w:rPr>
          <w:u w:val="single"/>
        </w:rPr>
      </w:pPr>
      <w:r>
        <w:rPr>
          <w:u w:val="single"/>
        </w:rPr>
        <w:t>3. Direct shear test</w:t>
      </w:r>
    </w:p>
    <w:p w:rsidR="007A5777" w:rsidRDefault="007A5777" w:rsidP="007A5777">
      <w:r>
        <w:t>Direct shear test is the laboratory method of determining the shear strength parameter of soil. It consists of a mould to cut the soil sample to a size used in the shear box, shear box to apply loads on the soil, loading arrangements for both normal and shear force and graduated rings to measure the shear force and displacements.</w:t>
      </w:r>
    </w:p>
    <w:p w:rsidR="007A5777" w:rsidRDefault="007A5777" w:rsidP="007A5777">
      <w:r>
        <w:lastRenderedPageBreak/>
        <w:t xml:space="preserve">At first the sample was prepared in a mould and then put in the shear box. Initial readings in the graduated rings were made zero. The vertical load was applied (5 kg, 10 kg and 15 kg) and horizontal displacements and corresponding horizontal forces were noted in regular interval for each load until the soil failed. </w:t>
      </w:r>
      <w:r w:rsidR="0069496B">
        <w:t xml:space="preserve">These measurements were used to plot a curve between displacement </w:t>
      </w:r>
      <w:r w:rsidR="0026606E">
        <w:t>vs.</w:t>
      </w:r>
      <w:r w:rsidR="0069496B">
        <w:t xml:space="preserve"> shear stress and maximum stress was found out.</w:t>
      </w:r>
      <w:r>
        <w:t xml:space="preserve"> Results of different tests were</w:t>
      </w:r>
      <w:r w:rsidR="00AD736D">
        <w:t xml:space="preserve"> plotted</w:t>
      </w:r>
      <w:r w:rsidR="0069496B">
        <w:t xml:space="preserve"> with normal stress in x- axis and shear stress in</w:t>
      </w:r>
      <w:r>
        <w:t xml:space="preserve"> y- axis. A linear curve fitting was used. The slope of the line is the internal angle of friction of the soil and the y-ordinate of the line at zero abscissa gives the cohesion of the soil.</w:t>
      </w:r>
    </w:p>
    <w:p w:rsidR="007A5777" w:rsidRDefault="007A5777" w:rsidP="007A5777">
      <w:pPr>
        <w:tabs>
          <w:tab w:val="right" w:pos="8640"/>
        </w:tabs>
      </w:pPr>
      <w:r>
        <w:t>The detail about the laboratory test has been mention in the annex</w:t>
      </w:r>
    </w:p>
    <w:p w:rsidR="00E31082" w:rsidRDefault="007A5777" w:rsidP="007A5777">
      <w:pPr>
        <w:pStyle w:val="Heading2"/>
      </w:pPr>
      <w:bookmarkStart w:id="49" w:name="_Toc467471550"/>
      <w:r>
        <w:t xml:space="preserve">3.3 </w:t>
      </w:r>
      <w:r w:rsidR="001B6710">
        <w:tab/>
      </w:r>
      <w:r>
        <w:t xml:space="preserve">Finite </w:t>
      </w:r>
      <w:r w:rsidR="00E31082">
        <w:t>Element Modelling</w:t>
      </w:r>
      <w:bookmarkEnd w:id="49"/>
    </w:p>
    <w:p w:rsidR="00E31082" w:rsidRPr="00FB2B6F" w:rsidRDefault="00E31082" w:rsidP="00FB2B6F">
      <w:pPr>
        <w:rPr>
          <w:b/>
        </w:rPr>
      </w:pPr>
      <w:bookmarkStart w:id="50" w:name="_Toc442427564"/>
      <w:bookmarkStart w:id="51" w:name="_Toc450656967"/>
      <w:r w:rsidRPr="00FB2B6F">
        <w:rPr>
          <w:b/>
        </w:rPr>
        <w:t>Phase2</w:t>
      </w:r>
      <w:bookmarkEnd w:id="50"/>
      <w:bookmarkEnd w:id="51"/>
    </w:p>
    <w:p w:rsidR="00E31082" w:rsidRDefault="00E31082" w:rsidP="00E31082">
      <w:pPr>
        <w:rPr>
          <w:rFonts w:cs="Times New Roman"/>
          <w:szCs w:val="24"/>
        </w:rPr>
      </w:pPr>
      <w:r>
        <w:rPr>
          <w:rFonts w:cs="Times New Roman"/>
          <w:szCs w:val="24"/>
        </w:rPr>
        <w:t>Phase2 (Rocscience</w:t>
      </w:r>
      <w:r w:rsidR="00A30074">
        <w:rPr>
          <w:rFonts w:cs="Times New Roman"/>
          <w:szCs w:val="24"/>
        </w:rPr>
        <w:t xml:space="preserve">, </w:t>
      </w:r>
      <w:r>
        <w:rPr>
          <w:rFonts w:cs="Times New Roman"/>
          <w:szCs w:val="24"/>
        </w:rPr>
        <w:t>2012) is a 2- dimensional elasto-plastic finite element program for calculating stresses and displacements on the soil and rock related problems. It can be used to solve a wide range of geotechnical and civil engineering problems. It can be used in excavation design, slope stability, ground water seepage, probabilistic analysis, consolidation and dynamic analysis. Complex multi stage models can be easily created and quickly analyzed. It can be applied in the modelling of shortcrete, concrete, steel systems, retaining walls, piles, geo</w:t>
      </w:r>
      <w:r w:rsidR="002911BA">
        <w:rPr>
          <w:rFonts w:cs="Times New Roman"/>
          <w:szCs w:val="24"/>
        </w:rPr>
        <w:t xml:space="preserve"> </w:t>
      </w:r>
      <w:r>
        <w:rPr>
          <w:rFonts w:cs="Times New Roman"/>
          <w:szCs w:val="24"/>
        </w:rPr>
        <w:t>textiles and so on. Mohr-Coulomb, Generalized Hooke-Brown and Cam-Clay can be used to model the materials. It can solve large and more</w:t>
      </w:r>
      <w:r w:rsidR="002911BA">
        <w:rPr>
          <w:rFonts w:cs="Times New Roman"/>
          <w:szCs w:val="24"/>
        </w:rPr>
        <w:t xml:space="preserve"> complex models in shorter time</w:t>
      </w:r>
      <w:r>
        <w:rPr>
          <w:rFonts w:cs="Times New Roman"/>
          <w:szCs w:val="24"/>
        </w:rPr>
        <w:t>.</w:t>
      </w:r>
      <w:r w:rsidR="00FE687B">
        <w:rPr>
          <w:rFonts w:cs="Times New Roman"/>
          <w:szCs w:val="24"/>
        </w:rPr>
        <w:t xml:space="preserve"> It works on slope stability analysis using strength reduction method</w:t>
      </w:r>
    </w:p>
    <w:p w:rsidR="00E31082" w:rsidRPr="00FB2B6F" w:rsidRDefault="00E31082" w:rsidP="00FB2B6F">
      <w:pPr>
        <w:rPr>
          <w:b/>
        </w:rPr>
      </w:pPr>
      <w:r w:rsidRPr="00FB2B6F">
        <w:rPr>
          <w:b/>
        </w:rPr>
        <w:t xml:space="preserve">Finite element discretization and meshing </w:t>
      </w:r>
    </w:p>
    <w:p w:rsidR="00E31082" w:rsidRDefault="00E31082" w:rsidP="00E31082">
      <w:pPr>
        <w:rPr>
          <w:rFonts w:cs="Times New Roman"/>
          <w:szCs w:val="24"/>
        </w:rPr>
      </w:pPr>
      <w:r>
        <w:rPr>
          <w:rFonts w:cs="Times New Roman"/>
          <w:szCs w:val="24"/>
        </w:rPr>
        <w:t>Two dimension</w:t>
      </w:r>
      <w:r w:rsidR="002911BA">
        <w:rPr>
          <w:rFonts w:cs="Times New Roman"/>
          <w:szCs w:val="24"/>
        </w:rPr>
        <w:t>al</w:t>
      </w:r>
      <w:r>
        <w:rPr>
          <w:rFonts w:cs="Times New Roman"/>
          <w:szCs w:val="24"/>
        </w:rPr>
        <w:t xml:space="preserve"> 6</w:t>
      </w:r>
      <w:r w:rsidR="002911BA">
        <w:rPr>
          <w:rFonts w:cs="Times New Roman"/>
          <w:szCs w:val="24"/>
        </w:rPr>
        <w:t xml:space="preserve">-noded triangles have been </w:t>
      </w:r>
      <w:r w:rsidRPr="00825E81">
        <w:rPr>
          <w:rFonts w:cs="Times New Roman"/>
          <w:szCs w:val="24"/>
        </w:rPr>
        <w:t>used to discretize across the slope profile, uniform meshing option has been used.</w:t>
      </w:r>
    </w:p>
    <w:p w:rsidR="00E31082" w:rsidRPr="00FB2B6F" w:rsidRDefault="00E31082" w:rsidP="00FB2B6F">
      <w:pPr>
        <w:rPr>
          <w:b/>
        </w:rPr>
      </w:pPr>
      <w:r w:rsidRPr="00FB2B6F">
        <w:rPr>
          <w:b/>
        </w:rPr>
        <w:t xml:space="preserve">Boundary condition </w:t>
      </w:r>
    </w:p>
    <w:p w:rsidR="00E31082" w:rsidRDefault="00E31082" w:rsidP="00E31082">
      <w:pPr>
        <w:rPr>
          <w:rFonts w:cs="Times New Roman"/>
          <w:szCs w:val="24"/>
        </w:rPr>
      </w:pPr>
      <w:r>
        <w:rPr>
          <w:rFonts w:cs="Times New Roman"/>
          <w:szCs w:val="24"/>
        </w:rPr>
        <w:t>The lateral sid</w:t>
      </w:r>
      <w:r w:rsidR="002911BA">
        <w:rPr>
          <w:rFonts w:cs="Times New Roman"/>
          <w:szCs w:val="24"/>
        </w:rPr>
        <w:t>es and the base of the model have been</w:t>
      </w:r>
      <w:r>
        <w:rPr>
          <w:rFonts w:cs="Times New Roman"/>
          <w:szCs w:val="24"/>
        </w:rPr>
        <w:t xml:space="preserve"> assumed fixed and</w:t>
      </w:r>
      <w:r w:rsidR="00FE687B">
        <w:rPr>
          <w:rFonts w:cs="Times New Roman"/>
          <w:szCs w:val="24"/>
        </w:rPr>
        <w:t xml:space="preserve"> the upper face that is slope has been</w:t>
      </w:r>
      <w:r>
        <w:rPr>
          <w:rFonts w:cs="Times New Roman"/>
          <w:szCs w:val="24"/>
        </w:rPr>
        <w:t xml:space="preserve"> kept free</w:t>
      </w:r>
      <w:r w:rsidR="00FE687B">
        <w:rPr>
          <w:rFonts w:cs="Times New Roman"/>
          <w:szCs w:val="24"/>
        </w:rPr>
        <w:t>.</w:t>
      </w:r>
    </w:p>
    <w:p w:rsidR="00E31082" w:rsidRPr="00FB2B6F" w:rsidRDefault="00E31082" w:rsidP="00FB2B6F">
      <w:pPr>
        <w:rPr>
          <w:b/>
        </w:rPr>
      </w:pPr>
      <w:r w:rsidRPr="00FB2B6F">
        <w:rPr>
          <w:b/>
        </w:rPr>
        <w:t xml:space="preserve">Gravity loading </w:t>
      </w:r>
    </w:p>
    <w:p w:rsidR="00E31082" w:rsidRPr="00581DE1" w:rsidRDefault="00E31082" w:rsidP="00E31082">
      <w:pPr>
        <w:rPr>
          <w:rFonts w:cs="Times New Roman"/>
          <w:color w:val="000000" w:themeColor="text1"/>
          <w:szCs w:val="24"/>
        </w:rPr>
      </w:pPr>
      <w:r w:rsidRPr="00581DE1">
        <w:rPr>
          <w:rFonts w:cs="Times New Roman"/>
          <w:color w:val="000000" w:themeColor="text1"/>
          <w:szCs w:val="24"/>
        </w:rPr>
        <w:t xml:space="preserve">Finite elements have to be given both an initial stress and a body force (self-weight). The initial vertical stress is estimated from the weight of the material above the </w:t>
      </w:r>
      <w:r w:rsidRPr="00581DE1">
        <w:rPr>
          <w:rFonts w:cs="Times New Roman"/>
          <w:color w:val="000000" w:themeColor="text1"/>
          <w:szCs w:val="24"/>
        </w:rPr>
        <w:lastRenderedPageBreak/>
        <w:t>element. Phase2 automatically determines the ground surface above the element and the stress due to the material above the element. The horizontal to- vert</w:t>
      </w:r>
      <w:r w:rsidR="002911BA">
        <w:rPr>
          <w:rFonts w:cs="Times New Roman"/>
          <w:color w:val="000000" w:themeColor="text1"/>
          <w:szCs w:val="24"/>
        </w:rPr>
        <w:t>ical stress ratio σH /σV have been</w:t>
      </w:r>
      <w:r w:rsidRPr="00581DE1">
        <w:rPr>
          <w:rFonts w:cs="Times New Roman"/>
          <w:color w:val="000000" w:themeColor="text1"/>
          <w:szCs w:val="24"/>
        </w:rPr>
        <w:t xml:space="preserve"> kept as 1.0 (Pal et al.</w:t>
      </w:r>
      <w:r w:rsidR="00A30074">
        <w:rPr>
          <w:rFonts w:cs="Times New Roman"/>
          <w:color w:val="000000" w:themeColor="text1"/>
          <w:szCs w:val="24"/>
        </w:rPr>
        <w:t>,</w:t>
      </w:r>
      <w:r w:rsidRPr="00581DE1">
        <w:rPr>
          <w:rFonts w:cs="Times New Roman"/>
          <w:color w:val="000000" w:themeColor="text1"/>
          <w:szCs w:val="24"/>
        </w:rPr>
        <w:t xml:space="preserve"> 2012)</w:t>
      </w:r>
    </w:p>
    <w:p w:rsidR="00E31082" w:rsidRPr="00FB2B6F" w:rsidRDefault="00E31082" w:rsidP="00FB2B6F">
      <w:pPr>
        <w:rPr>
          <w:b/>
        </w:rPr>
      </w:pPr>
      <w:r w:rsidRPr="00FB2B6F">
        <w:rPr>
          <w:b/>
        </w:rPr>
        <w:t>Factor of safety</w:t>
      </w:r>
    </w:p>
    <w:p w:rsidR="00E31082" w:rsidRPr="00581DE1" w:rsidRDefault="00E31082" w:rsidP="00E31082">
      <w:pPr>
        <w:rPr>
          <w:rFonts w:cs="Times New Roman"/>
          <w:color w:val="000000" w:themeColor="text1"/>
          <w:szCs w:val="24"/>
        </w:rPr>
      </w:pPr>
      <w:r w:rsidRPr="00581DE1">
        <w:rPr>
          <w:rFonts w:cs="Times New Roman"/>
          <w:color w:val="000000" w:themeColor="text1"/>
          <w:szCs w:val="24"/>
        </w:rPr>
        <w:t>The factor of safety of a slope is defined as the factor by which the original shear strength is divided to bring the slope to the verge of the failure. For Mohr–Coulomb material model, the factored shear strength parameters C</w:t>
      </w:r>
      <w:r w:rsidRPr="00581DE1">
        <w:rPr>
          <w:rFonts w:cs="Times New Roman"/>
          <w:color w:val="000000" w:themeColor="text1"/>
          <w:szCs w:val="24"/>
          <w:vertAlign w:val="subscript"/>
        </w:rPr>
        <w:t>f</w:t>
      </w:r>
      <w:r w:rsidRPr="00581DE1">
        <w:rPr>
          <w:rFonts w:cs="Times New Roman"/>
          <w:color w:val="000000" w:themeColor="text1"/>
          <w:szCs w:val="24"/>
        </w:rPr>
        <w:t xml:space="preserve"> and φ</w:t>
      </w:r>
      <w:r w:rsidRPr="00581DE1">
        <w:rPr>
          <w:rFonts w:cs="Times New Roman"/>
          <w:color w:val="000000" w:themeColor="text1"/>
          <w:szCs w:val="24"/>
          <w:vertAlign w:val="subscript"/>
        </w:rPr>
        <w:t>f</w:t>
      </w:r>
      <w:r w:rsidR="002911BA">
        <w:rPr>
          <w:rFonts w:cs="Times New Roman"/>
          <w:color w:val="000000" w:themeColor="text1"/>
          <w:szCs w:val="24"/>
        </w:rPr>
        <w:t xml:space="preserve"> have been </w:t>
      </w:r>
      <w:r w:rsidRPr="00581DE1">
        <w:rPr>
          <w:rFonts w:cs="Times New Roman"/>
          <w:color w:val="000000" w:themeColor="text1"/>
          <w:szCs w:val="24"/>
        </w:rPr>
        <w:t xml:space="preserve">calculated as: </w:t>
      </w:r>
    </w:p>
    <w:p w:rsidR="00E31082" w:rsidRPr="00581DE1" w:rsidRDefault="00B61446" w:rsidP="00E31082">
      <w:pPr>
        <w:tabs>
          <w:tab w:val="left" w:pos="720"/>
          <w:tab w:val="left" w:pos="1440"/>
          <w:tab w:val="left" w:pos="2160"/>
          <w:tab w:val="left" w:pos="2880"/>
          <w:tab w:val="center" w:pos="4320"/>
        </w:tabs>
        <w:spacing w:after="200" w:line="276" w:lineRule="auto"/>
        <w:rPr>
          <w:rFonts w:eastAsiaTheme="minorEastAsia" w:cs="Times New Roman"/>
          <w:color w:val="000000" w:themeColor="text1"/>
          <w:sz w:val="28"/>
          <w:szCs w:val="28"/>
        </w:rPr>
      </w:pPr>
      <m:oMath>
        <m:sSup>
          <m:sSupPr>
            <m:ctrlPr>
              <w:rPr>
                <w:rFonts w:ascii="Cambria Math" w:hAnsi="Cambria Math" w:cs="Times New Roman"/>
                <w:color w:val="000000" w:themeColor="text1"/>
                <w:szCs w:val="24"/>
              </w:rPr>
            </m:ctrlPr>
          </m:sSupPr>
          <m:e>
            <m:sSub>
              <m:sSubPr>
                <m:ctrlPr>
                  <w:rPr>
                    <w:rFonts w:ascii="Cambria Math" w:eastAsiaTheme="minorEastAsia" w:hAnsi="Cambria Math" w:cs="Times New Roman"/>
                    <w:color w:val="000000" w:themeColor="text1"/>
                    <w:szCs w:val="24"/>
                  </w:rPr>
                </m:ctrlPr>
              </m:sSubPr>
              <m:e>
                <m:r>
                  <m:rPr>
                    <m:sty m:val="p"/>
                  </m:rPr>
                  <w:rPr>
                    <w:rFonts w:ascii="Cambria Math" w:eastAsia="Cambria Math" w:hAnsi="Cambria Math" w:cs="Cambria Math"/>
                    <w:color w:val="000000" w:themeColor="text1"/>
                    <w:szCs w:val="24"/>
                  </w:rPr>
                  <m:t>ϕ</m:t>
                </m:r>
              </m:e>
              <m:sub>
                <m:r>
                  <m:rPr>
                    <m:sty m:val="p"/>
                  </m:rPr>
                  <w:rPr>
                    <w:rFonts w:ascii="Cambria Math" w:eastAsia="Cambria Math" w:hAnsi="Cambria Math" w:cs="Cambria Math"/>
                    <w:color w:val="000000" w:themeColor="text1"/>
                    <w:szCs w:val="24"/>
                  </w:rPr>
                  <m:t>f</m:t>
                </m:r>
              </m:sub>
            </m:sSub>
          </m:e>
          <m:sup>
            <m:r>
              <m:rPr>
                <m:sty m:val="p"/>
              </m:rPr>
              <w:rPr>
                <w:rFonts w:ascii="Cambria Math" w:hAnsi="Cambria Math" w:cs="Times New Roman"/>
                <w:color w:val="000000" w:themeColor="text1"/>
                <w:szCs w:val="24"/>
              </w:rPr>
              <m:t>'</m:t>
            </m:r>
          </m:sup>
        </m:sSup>
        <m:r>
          <m:rPr>
            <m:sty m:val="p"/>
          </m:rPr>
          <w:rPr>
            <w:rFonts w:ascii="Cambria Math" w:hAnsi="Cambria Math" w:cs="Times New Roman"/>
            <w:color w:val="000000" w:themeColor="text1"/>
            <w:szCs w:val="24"/>
          </w:rPr>
          <m:t>=</m:t>
        </m:r>
        <m:sSup>
          <m:sSupPr>
            <m:ctrlPr>
              <w:rPr>
                <w:rFonts w:ascii="Cambria Math" w:hAnsi="Cambria Math" w:cs="Times New Roman"/>
                <w:color w:val="000000" w:themeColor="text1"/>
                <w:szCs w:val="24"/>
              </w:rPr>
            </m:ctrlPr>
          </m:sSupPr>
          <m:e>
            <m:r>
              <m:rPr>
                <m:sty m:val="p"/>
              </m:rPr>
              <w:rPr>
                <w:rFonts w:ascii="Cambria Math" w:hAnsi="Cambria Math" w:cs="Times New Roman"/>
                <w:color w:val="000000" w:themeColor="text1"/>
                <w:szCs w:val="24"/>
              </w:rPr>
              <m:t>tan</m:t>
            </m:r>
          </m:e>
          <m:sup>
            <m:r>
              <m:rPr>
                <m:sty m:val="p"/>
              </m:rPr>
              <w:rPr>
                <w:rFonts w:ascii="Cambria Math" w:hAnsi="Cambria Math" w:cs="Times New Roman"/>
                <w:color w:val="000000" w:themeColor="text1"/>
                <w:szCs w:val="24"/>
              </w:rPr>
              <m:t>-1</m:t>
            </m:r>
          </m:sup>
        </m:sSup>
        <m:r>
          <m:rPr>
            <m:sty m:val="p"/>
          </m:rPr>
          <w:rPr>
            <w:rFonts w:ascii="Cambria Math" w:hAnsi="Cambria Math" w:cs="Times New Roman"/>
            <w:color w:val="000000" w:themeColor="text1"/>
            <w:szCs w:val="24"/>
          </w:rPr>
          <m:t>(</m:t>
        </m:r>
        <m:f>
          <m:fPr>
            <m:ctrlPr>
              <w:rPr>
                <w:rFonts w:ascii="Cambria Math" w:hAnsi="Cambria Math" w:cs="Times New Roman"/>
                <w:color w:val="000000" w:themeColor="text1"/>
                <w:szCs w:val="24"/>
              </w:rPr>
            </m:ctrlPr>
          </m:fPr>
          <m:num>
            <m:func>
              <m:funcPr>
                <m:ctrlPr>
                  <w:rPr>
                    <w:rFonts w:ascii="Cambria Math" w:hAnsi="Cambria Math" w:cs="Times New Roman"/>
                    <w:color w:val="000000" w:themeColor="text1"/>
                    <w:szCs w:val="24"/>
                  </w:rPr>
                </m:ctrlPr>
              </m:funcPr>
              <m:fName>
                <m:r>
                  <m:rPr>
                    <m:sty m:val="p"/>
                  </m:rPr>
                  <w:rPr>
                    <w:rFonts w:ascii="Cambria Math" w:hAnsi="Cambria Math" w:cs="Times New Roman"/>
                    <w:color w:val="000000" w:themeColor="text1"/>
                    <w:szCs w:val="24"/>
                  </w:rPr>
                  <m:t>tan</m:t>
                </m:r>
              </m:fName>
              <m:e>
                <m:r>
                  <m:rPr>
                    <m:sty m:val="p"/>
                  </m:rPr>
                  <w:rPr>
                    <w:rFonts w:ascii="Cambria Math" w:eastAsiaTheme="minorEastAsia" w:hAnsi="Cambria Math" w:cs="Times New Roman"/>
                    <w:color w:val="000000" w:themeColor="text1"/>
                    <w:szCs w:val="24"/>
                  </w:rPr>
                  <m:t>Φ'</m:t>
                </m:r>
              </m:e>
            </m:func>
          </m:num>
          <m:den>
            <m:r>
              <m:rPr>
                <m:sty m:val="p"/>
              </m:rPr>
              <w:rPr>
                <w:rFonts w:ascii="Cambria Math" w:hAnsi="Cambria Math" w:cs="Times New Roman"/>
                <w:color w:val="000000" w:themeColor="text1"/>
                <w:szCs w:val="24"/>
              </w:rPr>
              <m:t>SRF</m:t>
            </m:r>
          </m:den>
        </m:f>
        <m:r>
          <m:rPr>
            <m:sty m:val="p"/>
          </m:rPr>
          <w:rPr>
            <w:rFonts w:ascii="Cambria Math" w:hAnsi="Cambria Math" w:cs="Times New Roman"/>
            <w:color w:val="000000" w:themeColor="text1"/>
            <w:szCs w:val="24"/>
          </w:rPr>
          <m:t>)</m:t>
        </m:r>
      </m:oMath>
      <w:r w:rsidR="00E31082" w:rsidRPr="00581DE1">
        <w:rPr>
          <w:rFonts w:eastAsiaTheme="minorEastAsia" w:cs="Times New Roman"/>
          <w:color w:val="000000" w:themeColor="text1"/>
          <w:szCs w:val="24"/>
        </w:rPr>
        <w:t xml:space="preserve"> and  </w:t>
      </w:r>
      <m:oMath>
        <m:sSup>
          <m:sSupPr>
            <m:ctrlPr>
              <w:rPr>
                <w:rFonts w:ascii="Cambria Math" w:hAnsi="Cambria Math" w:cs="Times New Roman"/>
                <w:color w:val="000000" w:themeColor="text1"/>
                <w:sz w:val="28"/>
                <w:szCs w:val="28"/>
              </w:rPr>
            </m:ctrlPr>
          </m:sSupPr>
          <m:e>
            <m:sSub>
              <m:sSubPr>
                <m:ctrlPr>
                  <w:rPr>
                    <w:rFonts w:ascii="Cambria Math" w:eastAsiaTheme="minorEastAsia" w:hAnsi="Cambria Math" w:cs="Times New Roman"/>
                    <w:color w:val="000000" w:themeColor="text1"/>
                    <w:sz w:val="28"/>
                    <w:szCs w:val="28"/>
                  </w:rPr>
                </m:ctrlPr>
              </m:sSubPr>
              <m:e>
                <m:r>
                  <m:rPr>
                    <m:sty m:val="p"/>
                  </m:rPr>
                  <w:rPr>
                    <w:rFonts w:ascii="Cambria Math" w:eastAsia="Cambria Math" w:hAnsi="Cambria Math" w:cs="Cambria Math"/>
                    <w:color w:val="000000" w:themeColor="text1"/>
                    <w:sz w:val="28"/>
                    <w:szCs w:val="28"/>
                  </w:rPr>
                  <m:t>c</m:t>
                </m:r>
              </m:e>
              <m:sub>
                <m:r>
                  <m:rPr>
                    <m:sty m:val="p"/>
                  </m:rPr>
                  <w:rPr>
                    <w:rFonts w:ascii="Cambria Math" w:eastAsia="Cambria Math" w:hAnsi="Cambria Math" w:cs="Cambria Math"/>
                    <w:color w:val="000000" w:themeColor="text1"/>
                    <w:sz w:val="28"/>
                    <w:szCs w:val="28"/>
                  </w:rPr>
                  <m:t>f</m:t>
                </m:r>
              </m:sub>
            </m:sSub>
          </m:e>
          <m:sup>
            <m:r>
              <m:rPr>
                <m:sty m:val="p"/>
              </m:rPr>
              <w:rPr>
                <w:rFonts w:ascii="Cambria Math" w:hAnsi="Cambria Math" w:cs="Times New Roman"/>
                <w:color w:val="000000" w:themeColor="text1"/>
                <w:sz w:val="28"/>
                <w:szCs w:val="28"/>
              </w:rPr>
              <m:t>'</m:t>
            </m:r>
          </m:sup>
        </m:sSup>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C</m:t>
            </m:r>
          </m:num>
          <m:den>
            <m:r>
              <m:rPr>
                <m:sty m:val="p"/>
              </m:rPr>
              <w:rPr>
                <w:rFonts w:ascii="Cambria Math" w:hAnsi="Cambria Math" w:cs="Times New Roman"/>
                <w:color w:val="000000" w:themeColor="text1"/>
                <w:sz w:val="28"/>
                <w:szCs w:val="28"/>
              </w:rPr>
              <m:t>SRF</m:t>
            </m:r>
          </m:den>
        </m:f>
      </m:oMath>
    </w:p>
    <w:p w:rsidR="00E31082" w:rsidRDefault="002911BA" w:rsidP="00E31082">
      <w:pPr>
        <w:rPr>
          <w:rFonts w:cs="Times New Roman"/>
          <w:szCs w:val="24"/>
        </w:rPr>
      </w:pPr>
      <w:r>
        <w:rPr>
          <w:rFonts w:cs="Times New Roman"/>
          <w:szCs w:val="24"/>
        </w:rPr>
        <w:t>where</w:t>
      </w:r>
      <w:r w:rsidR="00E31082" w:rsidRPr="00162776">
        <w:rPr>
          <w:rFonts w:cs="Times New Roman"/>
          <w:szCs w:val="24"/>
        </w:rPr>
        <w:t xml:space="preserve"> SRF is the ‘‘strength reduction factor (SRF).’’ This method is referred to as the ‘‘shear strength reduction (SSR) technique’’ (Matsui &amp; Sam, 1992). In the finite element formulation, the same factor is always used for both the terms. To find the true factor of safety, PHASE2 performs a systematic search for the value of SRF starting from SRF = 1 that will just cause the slope to fail. The final value obtained in the process is the FOS or SRF. </w:t>
      </w:r>
    </w:p>
    <w:p w:rsidR="00E31082" w:rsidRDefault="00E31082" w:rsidP="00A6228A">
      <w:pPr>
        <w:pStyle w:val="Heading2"/>
      </w:pPr>
      <w:bookmarkStart w:id="52" w:name="_Toc467471551"/>
      <w:r>
        <w:t>3.4</w:t>
      </w:r>
      <w:r w:rsidR="001B6710">
        <w:tab/>
      </w:r>
      <w:r>
        <w:t xml:space="preserve"> Materials and model</w:t>
      </w:r>
      <w:bookmarkEnd w:id="52"/>
    </w:p>
    <w:p w:rsidR="006E4559" w:rsidRPr="006E4559" w:rsidRDefault="006E4559" w:rsidP="006E4559">
      <w:r>
        <w:t>Site specific work</w:t>
      </w:r>
    </w:p>
    <w:p w:rsidR="00FE0FF0" w:rsidRDefault="00FE0FF0" w:rsidP="001E49FD">
      <w:r w:rsidRPr="00FE0FF0">
        <w:t>The soil strength parameters (cohesion(c) and frictional angle(</w:t>
      </w:r>
      <w:r w:rsidRPr="00FE0FF0">
        <w:rPr>
          <w:rFonts w:ascii="Arial" w:hAnsi="Arial" w:cs="Arial"/>
        </w:rPr>
        <w:t>Φ</w:t>
      </w:r>
      <w:r w:rsidRPr="00FE0FF0">
        <w:t>)) are used from the laboratory results</w:t>
      </w:r>
      <w:r>
        <w:t>. Mohr-coulomb failure criteria has been used and the elastic properties as according to Griffiths and Lane (1999).</w:t>
      </w:r>
    </w:p>
    <w:p w:rsidR="00FE0FF0" w:rsidRDefault="00FE0FF0" w:rsidP="00FE0FF0">
      <w:pPr>
        <w:pStyle w:val="Heading2"/>
        <w:rPr>
          <w:b w:val="0"/>
        </w:rPr>
      </w:pPr>
      <w:r>
        <w:rPr>
          <w:b w:val="0"/>
        </w:rPr>
        <w:t xml:space="preserve"> </w:t>
      </w:r>
    </w:p>
    <w:p w:rsidR="00AF2504" w:rsidRDefault="00AF2504" w:rsidP="00AF2504">
      <w:pPr>
        <w:pStyle w:val="Caption"/>
        <w:keepNext/>
      </w:pPr>
      <w:bookmarkStart w:id="53" w:name="_Toc467316820"/>
      <w:r>
        <w:t>Table 3.</w:t>
      </w:r>
      <w:r w:rsidR="00B61446">
        <w:fldChar w:fldCharType="begin"/>
      </w:r>
      <w:r w:rsidR="008E1871">
        <w:instrText xml:space="preserve"> SEQ Table_3. \* ARABIC </w:instrText>
      </w:r>
      <w:r w:rsidR="00B61446">
        <w:fldChar w:fldCharType="separate"/>
      </w:r>
      <w:r w:rsidR="00B91AE6">
        <w:rPr>
          <w:noProof/>
        </w:rPr>
        <w:t>1</w:t>
      </w:r>
      <w:r w:rsidR="00B61446">
        <w:fldChar w:fldCharType="end"/>
      </w:r>
      <w:r w:rsidR="001B583B">
        <w:t>:</w:t>
      </w:r>
      <w:r w:rsidRPr="00AF2504">
        <w:t xml:space="preserve"> </w:t>
      </w:r>
      <w:r>
        <w:t>Soil properties in the stability analysis of slope</w:t>
      </w:r>
      <w:bookmarkEnd w:id="53"/>
    </w:p>
    <w:tbl>
      <w:tblPr>
        <w:tblW w:w="8210" w:type="dxa"/>
        <w:tblInd w:w="88" w:type="dxa"/>
        <w:tblLook w:val="04A0"/>
      </w:tblPr>
      <w:tblGrid>
        <w:gridCol w:w="1163"/>
        <w:gridCol w:w="1260"/>
        <w:gridCol w:w="720"/>
        <w:gridCol w:w="2070"/>
        <w:gridCol w:w="1170"/>
        <w:gridCol w:w="1890"/>
      </w:tblGrid>
      <w:tr w:rsidR="00FE0FF0" w:rsidRPr="00FE0FF0" w:rsidTr="00D01652">
        <w:trPr>
          <w:trHeight w:val="300"/>
        </w:trPr>
        <w:tc>
          <w:tcPr>
            <w:tcW w:w="1100" w:type="dxa"/>
            <w:tcBorders>
              <w:top w:val="single" w:sz="4" w:space="0" w:color="auto"/>
              <w:left w:val="single" w:sz="4" w:space="0" w:color="auto"/>
              <w:bottom w:val="nil"/>
              <w:right w:val="nil"/>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Landslide</w:t>
            </w:r>
          </w:p>
        </w:tc>
        <w:tc>
          <w:tcPr>
            <w:tcW w:w="1260" w:type="dxa"/>
            <w:tcBorders>
              <w:top w:val="single" w:sz="4" w:space="0" w:color="auto"/>
              <w:left w:val="single" w:sz="4" w:space="0" w:color="auto"/>
              <w:bottom w:val="nil"/>
              <w:right w:val="single" w:sz="4" w:space="0" w:color="auto"/>
            </w:tcBorders>
            <w:shd w:val="clear" w:color="auto" w:fill="auto"/>
            <w:noWrap/>
            <w:vAlign w:val="bottom"/>
            <w:hideMark/>
          </w:tcPr>
          <w:p w:rsidR="00FE0FF0" w:rsidRPr="0026780D" w:rsidRDefault="0045271E"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c (KN/m</w:t>
            </w:r>
            <w:r w:rsidRPr="0026780D">
              <w:rPr>
                <w:rFonts w:eastAsia="Times New Roman" w:cs="Times New Roman"/>
                <w:color w:val="000000"/>
                <w:vertAlign w:val="superscript"/>
                <w:lang w:val="en-US"/>
              </w:rPr>
              <w:t>2</w:t>
            </w:r>
            <w:r w:rsidR="00FE0FF0" w:rsidRPr="0026780D">
              <w:rPr>
                <w:rFonts w:eastAsia="Times New Roman" w:cs="Times New Roman"/>
                <w:color w:val="000000"/>
                <w:lang w:val="en-US"/>
              </w:rPr>
              <w:t>)</w:t>
            </w:r>
          </w:p>
        </w:tc>
        <w:tc>
          <w:tcPr>
            <w:tcW w:w="720" w:type="dxa"/>
            <w:tcBorders>
              <w:top w:val="single" w:sz="4" w:space="0" w:color="auto"/>
              <w:left w:val="nil"/>
              <w:bottom w:val="nil"/>
              <w:right w:val="single" w:sz="4" w:space="0" w:color="auto"/>
            </w:tcBorders>
            <w:shd w:val="clear" w:color="auto" w:fill="auto"/>
            <w:noWrap/>
            <w:vAlign w:val="bottom"/>
            <w:hideMark/>
          </w:tcPr>
          <w:p w:rsidR="00FE0FF0" w:rsidRPr="0026780D" w:rsidRDefault="00720A55"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φ</w:t>
            </w:r>
          </w:p>
        </w:tc>
        <w:tc>
          <w:tcPr>
            <w:tcW w:w="2070" w:type="dxa"/>
            <w:tcBorders>
              <w:top w:val="single" w:sz="4" w:space="0" w:color="auto"/>
              <w:left w:val="nil"/>
              <w:bottom w:val="nil"/>
              <w:right w:val="single" w:sz="4" w:space="0" w:color="auto"/>
            </w:tcBorders>
            <w:shd w:val="clear" w:color="auto" w:fill="auto"/>
            <w:noWrap/>
            <w:vAlign w:val="bottom"/>
            <w:hideMark/>
          </w:tcPr>
          <w:p w:rsidR="00FE0FF0" w:rsidRPr="0026780D" w:rsidRDefault="0045271E"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unit weight (KN/m</w:t>
            </w:r>
            <w:r w:rsidRPr="0026780D">
              <w:rPr>
                <w:rFonts w:eastAsia="Times New Roman" w:cs="Times New Roman"/>
                <w:color w:val="000000"/>
                <w:vertAlign w:val="superscript"/>
                <w:lang w:val="en-US"/>
              </w:rPr>
              <w:t>3</w:t>
            </w:r>
            <w:r w:rsidR="00FE0FF0" w:rsidRPr="0026780D">
              <w:rPr>
                <w:rFonts w:eastAsia="Times New Roman" w:cs="Times New Roman"/>
                <w:color w:val="000000"/>
                <w:lang w:val="en-US"/>
              </w:rPr>
              <w:t>)</w:t>
            </w:r>
          </w:p>
        </w:tc>
        <w:tc>
          <w:tcPr>
            <w:tcW w:w="1170" w:type="dxa"/>
            <w:tcBorders>
              <w:top w:val="single" w:sz="4" w:space="0" w:color="auto"/>
              <w:left w:val="nil"/>
              <w:bottom w:val="nil"/>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E (Kpa)</w:t>
            </w:r>
          </w:p>
        </w:tc>
        <w:tc>
          <w:tcPr>
            <w:tcW w:w="1890" w:type="dxa"/>
            <w:tcBorders>
              <w:top w:val="single" w:sz="4" w:space="0" w:color="auto"/>
              <w:left w:val="nil"/>
              <w:bottom w:val="nil"/>
              <w:right w:val="single" w:sz="4" w:space="0" w:color="auto"/>
            </w:tcBorders>
            <w:shd w:val="clear" w:color="auto" w:fill="auto"/>
            <w:noWrap/>
            <w:vAlign w:val="bottom"/>
            <w:hideMark/>
          </w:tcPr>
          <w:p w:rsidR="00FE0FF0" w:rsidRPr="0026780D" w:rsidRDefault="00954FCC"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Poisson’s</w:t>
            </w:r>
            <w:r w:rsidR="00FE0FF0" w:rsidRPr="0026780D">
              <w:rPr>
                <w:rFonts w:eastAsia="Times New Roman" w:cs="Times New Roman"/>
                <w:color w:val="000000"/>
                <w:lang w:val="en-US"/>
              </w:rPr>
              <w:t xml:space="preserve"> ratio</w:t>
            </w:r>
          </w:p>
        </w:tc>
      </w:tr>
      <w:tr w:rsidR="00FE0FF0" w:rsidRPr="00FE0FF0" w:rsidTr="00D01652">
        <w:trPr>
          <w:trHeight w:val="300"/>
        </w:trPr>
        <w:tc>
          <w:tcPr>
            <w:tcW w:w="1100" w:type="dxa"/>
            <w:tcBorders>
              <w:top w:val="single" w:sz="4" w:space="0" w:color="auto"/>
              <w:left w:val="single" w:sz="4" w:space="0" w:color="auto"/>
              <w:bottom w:val="nil"/>
              <w:right w:val="nil"/>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Athuwa</w:t>
            </w:r>
          </w:p>
        </w:tc>
        <w:tc>
          <w:tcPr>
            <w:tcW w:w="1260" w:type="dxa"/>
            <w:tcBorders>
              <w:top w:val="single" w:sz="4" w:space="0" w:color="auto"/>
              <w:left w:val="single" w:sz="4" w:space="0" w:color="auto"/>
              <w:bottom w:val="nil"/>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5</w:t>
            </w:r>
          </w:p>
        </w:tc>
        <w:tc>
          <w:tcPr>
            <w:tcW w:w="720" w:type="dxa"/>
            <w:tcBorders>
              <w:top w:val="single" w:sz="4" w:space="0" w:color="auto"/>
              <w:left w:val="nil"/>
              <w:bottom w:val="nil"/>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34</w:t>
            </w:r>
          </w:p>
        </w:tc>
        <w:tc>
          <w:tcPr>
            <w:tcW w:w="2070" w:type="dxa"/>
            <w:tcBorders>
              <w:top w:val="single" w:sz="4" w:space="0" w:color="auto"/>
              <w:left w:val="nil"/>
              <w:bottom w:val="nil"/>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21</w:t>
            </w:r>
          </w:p>
        </w:tc>
        <w:tc>
          <w:tcPr>
            <w:tcW w:w="1170" w:type="dxa"/>
            <w:tcBorders>
              <w:top w:val="single" w:sz="4" w:space="0" w:color="auto"/>
              <w:left w:val="nil"/>
              <w:bottom w:val="nil"/>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100000</w:t>
            </w:r>
          </w:p>
        </w:tc>
        <w:tc>
          <w:tcPr>
            <w:tcW w:w="1890" w:type="dxa"/>
            <w:tcBorders>
              <w:top w:val="single" w:sz="4" w:space="0" w:color="auto"/>
              <w:left w:val="nil"/>
              <w:bottom w:val="nil"/>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0.3</w:t>
            </w:r>
          </w:p>
        </w:tc>
      </w:tr>
      <w:tr w:rsidR="00FE0FF0" w:rsidRPr="00FE0FF0" w:rsidTr="00D01652">
        <w:trPr>
          <w:trHeight w:val="300"/>
        </w:trPr>
        <w:tc>
          <w:tcPr>
            <w:tcW w:w="1100" w:type="dxa"/>
            <w:tcBorders>
              <w:top w:val="nil"/>
              <w:left w:val="single" w:sz="4" w:space="0" w:color="auto"/>
              <w:bottom w:val="single" w:sz="4" w:space="0" w:color="auto"/>
              <w:right w:val="nil"/>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Ahale</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7</w:t>
            </w:r>
          </w:p>
        </w:tc>
        <w:tc>
          <w:tcPr>
            <w:tcW w:w="720" w:type="dxa"/>
            <w:tcBorders>
              <w:top w:val="nil"/>
              <w:left w:val="nil"/>
              <w:bottom w:val="single" w:sz="4" w:space="0" w:color="auto"/>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32</w:t>
            </w:r>
          </w:p>
        </w:tc>
        <w:tc>
          <w:tcPr>
            <w:tcW w:w="2070" w:type="dxa"/>
            <w:tcBorders>
              <w:top w:val="nil"/>
              <w:left w:val="nil"/>
              <w:bottom w:val="single" w:sz="4" w:space="0" w:color="auto"/>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21</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100000</w:t>
            </w:r>
          </w:p>
        </w:tc>
        <w:tc>
          <w:tcPr>
            <w:tcW w:w="1890" w:type="dxa"/>
            <w:tcBorders>
              <w:top w:val="nil"/>
              <w:left w:val="nil"/>
              <w:bottom w:val="single" w:sz="4" w:space="0" w:color="auto"/>
              <w:right w:val="single" w:sz="4" w:space="0" w:color="auto"/>
            </w:tcBorders>
            <w:shd w:val="clear" w:color="auto" w:fill="auto"/>
            <w:noWrap/>
            <w:vAlign w:val="bottom"/>
            <w:hideMark/>
          </w:tcPr>
          <w:p w:rsidR="00FE0FF0" w:rsidRPr="0026780D" w:rsidRDefault="00FE0FF0" w:rsidP="0026780D">
            <w:pPr>
              <w:spacing w:before="0" w:after="0" w:line="240" w:lineRule="auto"/>
              <w:rPr>
                <w:rFonts w:eastAsia="Times New Roman" w:cs="Times New Roman"/>
                <w:color w:val="000000"/>
                <w:lang w:val="en-US"/>
              </w:rPr>
            </w:pPr>
            <w:r w:rsidRPr="0026780D">
              <w:rPr>
                <w:rFonts w:eastAsia="Times New Roman" w:cs="Times New Roman"/>
                <w:color w:val="000000"/>
                <w:lang w:val="en-US"/>
              </w:rPr>
              <w:t>0.3</w:t>
            </w:r>
          </w:p>
        </w:tc>
      </w:tr>
    </w:tbl>
    <w:p w:rsidR="00FE0FF0" w:rsidRDefault="00720A55" w:rsidP="00D66C36">
      <w:r>
        <w:t>The dilation angle (</w:t>
      </w:r>
      <w:r w:rsidRPr="000558A6">
        <w:rPr>
          <w:rFonts w:cs="Times New Roman"/>
          <w:szCs w:val="24"/>
        </w:rPr>
        <w:t>Ψ</w:t>
      </w:r>
      <w:r>
        <w:rPr>
          <w:rFonts w:cs="Times New Roman"/>
          <w:szCs w:val="24"/>
        </w:rPr>
        <w:t xml:space="preserve">) </w:t>
      </w:r>
      <w:r>
        <w:t>is taken as zero.</w:t>
      </w:r>
    </w:p>
    <w:p w:rsidR="008669E2" w:rsidRDefault="00262ED7" w:rsidP="008669E2">
      <w:r>
        <w:t xml:space="preserve">It was difficult to find the literatures about the elastic properties of the stone masonry so the </w:t>
      </w:r>
      <w:r w:rsidR="002911BA">
        <w:t>property</w:t>
      </w:r>
      <w:r>
        <w:t xml:space="preserve"> of the concrete </w:t>
      </w:r>
      <w:r w:rsidR="00B62C38">
        <w:t xml:space="preserve">which is nearly similar to the stone masonry has been used. </w:t>
      </w:r>
      <w:r w:rsidR="008669E2">
        <w:t>P. Jimerez M</w:t>
      </w:r>
      <w:r w:rsidR="00B62C38">
        <w:t xml:space="preserve">ontoya (1971) </w:t>
      </w:r>
      <w:r w:rsidR="008669E2">
        <w:t>has given</w:t>
      </w:r>
      <w:r w:rsidR="00B06DE5">
        <w:t xml:space="preserve"> properties for the concrete as</w:t>
      </w:r>
      <w:r w:rsidR="008669E2">
        <w:t>;</w:t>
      </w:r>
    </w:p>
    <w:p w:rsidR="008669E2" w:rsidRDefault="008669E2" w:rsidP="008669E2">
      <w:r>
        <w:t xml:space="preserve">Angle of internal friction, </w:t>
      </w:r>
      <w:r>
        <w:rPr>
          <w:rFonts w:cs="Times New Roman"/>
        </w:rPr>
        <w:t>ϕ</w:t>
      </w:r>
      <w:r>
        <w:t xml:space="preserve"> = (35 to 54.9)</w:t>
      </w:r>
    </w:p>
    <w:p w:rsidR="008669E2" w:rsidRPr="008669E2" w:rsidRDefault="008669E2" w:rsidP="008669E2">
      <w:pPr>
        <w:rPr>
          <w:vertAlign w:val="superscript"/>
        </w:rPr>
      </w:pPr>
      <w:r>
        <w:lastRenderedPageBreak/>
        <w:t>Cohesion, c = (365 to 513) KN/m</w:t>
      </w:r>
      <w:r>
        <w:rPr>
          <w:vertAlign w:val="superscript"/>
        </w:rPr>
        <w:t>2</w:t>
      </w:r>
    </w:p>
    <w:p w:rsidR="008669E2" w:rsidRDefault="008669E2" w:rsidP="008669E2">
      <w:pPr>
        <w:rPr>
          <w:vertAlign w:val="superscript"/>
        </w:rPr>
      </w:pPr>
      <w:r>
        <w:t>Tensile strength = 450 to 750 KN/m</w:t>
      </w:r>
      <w:r>
        <w:rPr>
          <w:vertAlign w:val="superscript"/>
        </w:rPr>
        <w:t>2</w:t>
      </w:r>
    </w:p>
    <w:p w:rsidR="008669E2" w:rsidRDefault="008669E2" w:rsidP="008669E2">
      <w:r>
        <w:t>Poisson’s ration = 0.2</w:t>
      </w:r>
    </w:p>
    <w:p w:rsidR="008669E2" w:rsidRDefault="00B06DE5" w:rsidP="008669E2">
      <w:r>
        <w:t>Modulus of Elasticity = 24000</w:t>
      </w:r>
      <w:r w:rsidR="002911BA">
        <w:t>00</w:t>
      </w:r>
      <w:r>
        <w:t xml:space="preserve"> KN/m</w:t>
      </w:r>
      <w:r>
        <w:rPr>
          <w:vertAlign w:val="superscript"/>
        </w:rPr>
        <w:t>2</w:t>
      </w:r>
    </w:p>
    <w:p w:rsidR="00472698" w:rsidRDefault="00B06DE5" w:rsidP="00B06DE5">
      <w:r>
        <w:t xml:space="preserve">In this research </w:t>
      </w:r>
      <w:r>
        <w:rPr>
          <w:rFonts w:cs="Times New Roman"/>
        </w:rPr>
        <w:t>ϕ</w:t>
      </w:r>
      <w:r w:rsidR="00262ED7">
        <w:rPr>
          <w:rFonts w:cs="Times New Roman"/>
        </w:rPr>
        <w:t xml:space="preserve"> = 35 ̊</w:t>
      </w:r>
      <w:r>
        <w:rPr>
          <w:rFonts w:cs="Times New Roman"/>
        </w:rPr>
        <w:t>, c = 380 KN/m</w:t>
      </w:r>
      <w:r>
        <w:rPr>
          <w:rFonts w:cs="Times New Roman"/>
          <w:vertAlign w:val="superscript"/>
        </w:rPr>
        <w:t>2</w:t>
      </w:r>
      <w:r>
        <w:rPr>
          <w:rFonts w:cs="Times New Roman"/>
        </w:rPr>
        <w:t>, strength = 450 KN/m</w:t>
      </w:r>
      <w:r>
        <w:rPr>
          <w:rFonts w:cs="Times New Roman"/>
          <w:vertAlign w:val="superscript"/>
        </w:rPr>
        <w:t>2</w:t>
      </w:r>
      <w:r>
        <w:rPr>
          <w:rFonts w:cs="Times New Roman"/>
        </w:rPr>
        <w:t xml:space="preserve">, </w:t>
      </w:r>
      <w:r>
        <w:t>Poisson’s ration = 0.2 and E = 24000 KN/m</w:t>
      </w:r>
      <w:r>
        <w:rPr>
          <w:vertAlign w:val="superscript"/>
        </w:rPr>
        <w:t xml:space="preserve">2 </w:t>
      </w:r>
      <w:r>
        <w:t>have been used.</w:t>
      </w:r>
    </w:p>
    <w:p w:rsidR="00B924A5" w:rsidRDefault="00472698" w:rsidP="00B06DE5">
      <w:r>
        <w:t xml:space="preserve">There exist a joint between the retaining structure and the surrounding soil. </w:t>
      </w:r>
      <w:r w:rsidR="00B924A5">
        <w:t>For joint, the stiffness coefficients have been according to Rocscience (2012). It has given two methods of estimating the stiffness:</w:t>
      </w:r>
    </w:p>
    <w:p w:rsidR="00B924A5" w:rsidRDefault="00B924A5" w:rsidP="00B924A5">
      <w:pPr>
        <w:pStyle w:val="ListParagraph"/>
        <w:numPr>
          <w:ilvl w:val="0"/>
          <w:numId w:val="23"/>
        </w:numPr>
      </w:pPr>
      <w:r>
        <w:t>Stiffness estimated from rock mass properties</w:t>
      </w:r>
    </w:p>
    <w:p w:rsidR="00B924A5" w:rsidRDefault="00B924A5" w:rsidP="00B924A5">
      <w:pPr>
        <w:pStyle w:val="ListParagraph"/>
        <w:numPr>
          <w:ilvl w:val="0"/>
          <w:numId w:val="23"/>
        </w:numPr>
      </w:pPr>
      <w:r>
        <w:t>Stiffness estimated from join infill properties</w:t>
      </w:r>
    </w:p>
    <w:p w:rsidR="00B924A5" w:rsidRDefault="00B924A5" w:rsidP="00B924A5">
      <w:r>
        <w:t xml:space="preserve">Here the second one has been used. In this the elastic properties </w:t>
      </w:r>
      <w:r w:rsidR="0026606E">
        <w:t>i.e.</w:t>
      </w:r>
      <w:r>
        <w:t xml:space="preserve"> modulus of elasticity and shear m</w:t>
      </w:r>
      <w:r w:rsidR="002911BA">
        <w:t>odulus of the joint material need to be</w:t>
      </w:r>
      <w:r>
        <w:t xml:space="preserve"> known. </w:t>
      </w:r>
    </w:p>
    <w:p w:rsidR="00300B9C" w:rsidRDefault="00300B9C" w:rsidP="00B924A5">
      <w:r>
        <w:t>K</w:t>
      </w:r>
      <w:r>
        <w:rPr>
          <w:vertAlign w:val="subscript"/>
        </w:rPr>
        <w:t>n</w:t>
      </w:r>
      <w:r>
        <w:t xml:space="preserve"> = E</w:t>
      </w:r>
      <w:r>
        <w:rPr>
          <w:vertAlign w:val="subscript"/>
        </w:rPr>
        <w:t>o /</w:t>
      </w:r>
      <w:r>
        <w:t>/ h</w:t>
      </w:r>
    </w:p>
    <w:p w:rsidR="00300B9C" w:rsidRDefault="00300B9C" w:rsidP="00B924A5">
      <w:r>
        <w:t>K</w:t>
      </w:r>
      <w:r>
        <w:rPr>
          <w:vertAlign w:val="subscript"/>
        </w:rPr>
        <w:t xml:space="preserve">s </w:t>
      </w:r>
      <w:r>
        <w:t>= G</w:t>
      </w:r>
      <w:r>
        <w:rPr>
          <w:vertAlign w:val="subscript"/>
        </w:rPr>
        <w:t xml:space="preserve">o </w:t>
      </w:r>
      <w:r>
        <w:t>/ h, where K</w:t>
      </w:r>
      <w:r>
        <w:rPr>
          <w:vertAlign w:val="subscript"/>
        </w:rPr>
        <w:t xml:space="preserve">n </w:t>
      </w:r>
      <w:r>
        <w:t>= joint normal stiffness</w:t>
      </w:r>
    </w:p>
    <w:p w:rsidR="00300B9C" w:rsidRDefault="00300B9C" w:rsidP="00B924A5">
      <w:r>
        <w:tab/>
      </w:r>
      <w:r>
        <w:tab/>
        <w:t xml:space="preserve">     K</w:t>
      </w:r>
      <w:r>
        <w:rPr>
          <w:vertAlign w:val="subscript"/>
        </w:rPr>
        <w:t>s</w:t>
      </w:r>
      <w:r>
        <w:t xml:space="preserve"> = joint shear stiffness</w:t>
      </w:r>
    </w:p>
    <w:p w:rsidR="00300B9C" w:rsidRDefault="00300B9C" w:rsidP="00B924A5">
      <w:r>
        <w:tab/>
      </w:r>
      <w:r>
        <w:tab/>
        <w:t xml:space="preserve">     E</w:t>
      </w:r>
      <w:r>
        <w:rPr>
          <w:vertAlign w:val="subscript"/>
        </w:rPr>
        <w:t xml:space="preserve">o </w:t>
      </w:r>
      <w:r>
        <w:t xml:space="preserve">= </w:t>
      </w:r>
      <w:r w:rsidR="0026606E">
        <w:t>Young’s</w:t>
      </w:r>
      <w:r>
        <w:t xml:space="preserve"> modulus of infill material</w:t>
      </w:r>
    </w:p>
    <w:p w:rsidR="00300B9C" w:rsidRDefault="00300B9C" w:rsidP="00B924A5">
      <w:r>
        <w:tab/>
      </w:r>
      <w:r>
        <w:tab/>
        <w:t xml:space="preserve">     G</w:t>
      </w:r>
      <w:r>
        <w:rPr>
          <w:vertAlign w:val="subscript"/>
        </w:rPr>
        <w:t>o</w:t>
      </w:r>
      <w:r>
        <w:t xml:space="preserve"> =shear modulus of infill material</w:t>
      </w:r>
    </w:p>
    <w:p w:rsidR="00300B9C" w:rsidRDefault="00300B9C" w:rsidP="00B924A5">
      <w:r>
        <w:tab/>
      </w:r>
      <w:r>
        <w:tab/>
        <w:t xml:space="preserve">     h = joint thickness or </w:t>
      </w:r>
      <w:r w:rsidR="0026606E">
        <w:t>aperture</w:t>
      </w:r>
      <w:r w:rsidR="00465D37">
        <w:t xml:space="preserve"> = 10 mm for brick masonry work (AS3700 Masonry code)</w:t>
      </w:r>
      <w:r w:rsidR="00472698">
        <w:t xml:space="preserve"> but here it has to be provided between structure and the soil so h is greater than 10 mm. In this it has been taken as h = 5 cm and the filler material is the same as the surrounding soil.</w:t>
      </w:r>
    </w:p>
    <w:p w:rsidR="00300B9C" w:rsidRDefault="00465D37" w:rsidP="00B924A5">
      <w:r>
        <w:t>G = E/ (2(1+</w:t>
      </w:r>
      <w:r>
        <w:rPr>
          <w:rFonts w:cs="Times New Roman"/>
        </w:rPr>
        <w:t>ʋ</w:t>
      </w:r>
      <w:r>
        <w:t>) for an isotropic material based on representative volume element.</w:t>
      </w:r>
    </w:p>
    <w:p w:rsidR="00465D37" w:rsidRDefault="00465D37" w:rsidP="00B924A5">
      <w:r>
        <w:t>G = 0.4 E (Lekhnitskii, 1963) for isotropic material</w:t>
      </w:r>
    </w:p>
    <w:p w:rsidR="00465D37" w:rsidRPr="00300B9C" w:rsidRDefault="00465D37" w:rsidP="00B924A5">
      <w:r>
        <w:t>Eurocode (1995) has suggested to take</w:t>
      </w:r>
      <w:r w:rsidRPr="00465D37">
        <w:t xml:space="preserve"> </w:t>
      </w:r>
      <w:r w:rsidR="0031682A">
        <w:t>G = 0.4 E in the absence of m</w:t>
      </w:r>
      <w:r>
        <w:t xml:space="preserve">ore precise value.  </w:t>
      </w:r>
    </w:p>
    <w:p w:rsidR="00CC334D" w:rsidRDefault="00B405C9" w:rsidP="0069496B">
      <w:pPr>
        <w:keepNext/>
        <w:spacing w:after="200"/>
        <w:rPr>
          <w:rFonts w:cs="Times New Roman"/>
        </w:rPr>
      </w:pPr>
      <w:r>
        <w:rPr>
          <w:rFonts w:cs="Times New Roman"/>
        </w:rPr>
        <w:t xml:space="preserve">A model generation is one of the important steps in the </w:t>
      </w:r>
      <w:r w:rsidR="002911BA">
        <w:rPr>
          <w:rFonts w:cs="Times New Roman"/>
        </w:rPr>
        <w:t xml:space="preserve">FE </w:t>
      </w:r>
      <w:r>
        <w:rPr>
          <w:rFonts w:cs="Times New Roman"/>
        </w:rPr>
        <w:t xml:space="preserve">computational work. The profile of the landslide has been prepared using the Google Earth image. The domain </w:t>
      </w:r>
      <w:r>
        <w:rPr>
          <w:rFonts w:cs="Times New Roman"/>
        </w:rPr>
        <w:lastRenderedPageBreak/>
        <w:t>selection is crucial and here it has been emphasized on the appropriate selection of the domain. Different domains have been worked out before coming to conclusion.</w:t>
      </w:r>
    </w:p>
    <w:p w:rsidR="00016597" w:rsidRDefault="00016597" w:rsidP="0069496B">
      <w:pPr>
        <w:keepNext/>
        <w:spacing w:after="200"/>
      </w:pPr>
      <w:r>
        <w:rPr>
          <w:rFonts w:cs="Times New Roman"/>
        </w:rPr>
        <w:t>Following are the profiles and domain used.</w:t>
      </w:r>
    </w:p>
    <w:p w:rsidR="00B405C9" w:rsidRDefault="00B405C9" w:rsidP="00CC334D">
      <w:pPr>
        <w:keepNext/>
        <w:spacing w:after="200" w:line="276" w:lineRule="auto"/>
        <w:sectPr w:rsidR="00B405C9" w:rsidSect="00993204">
          <w:pgSz w:w="11906" w:h="16838" w:code="9"/>
          <w:pgMar w:top="1440" w:right="1440" w:bottom="1440" w:left="2160" w:header="720" w:footer="720" w:gutter="0"/>
          <w:pgNumType w:start="1"/>
          <w:cols w:space="720"/>
          <w:noEndnote/>
          <w:docGrid w:linePitch="360"/>
        </w:sectPr>
      </w:pPr>
    </w:p>
    <w:p w:rsidR="00A9071F" w:rsidRDefault="00CC334D" w:rsidP="00A9071F">
      <w:pPr>
        <w:keepNext/>
        <w:spacing w:after="200" w:line="276" w:lineRule="auto"/>
      </w:pPr>
      <w:r>
        <w:rPr>
          <w:rFonts w:cs="Times New Roman"/>
          <w:noProof/>
          <w:szCs w:val="24"/>
          <w:lang w:val="en-US"/>
        </w:rPr>
        <w:lastRenderedPageBreak/>
        <w:drawing>
          <wp:inline distT="0" distB="0" distL="0" distR="0">
            <wp:extent cx="2470150" cy="1695450"/>
            <wp:effectExtent l="19050" t="19050" r="25400" b="19050"/>
            <wp:docPr id="45" name="Picture 20" descr="C:\Users\sanjeev\Desktop\ahale\for thesis reverse\ahale profi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anjeev\Desktop\ahale\for thesis reverse\ahale profile.PNG"/>
                    <pic:cNvPicPr>
                      <a:picLocks noChangeAspect="1" noChangeArrowheads="1"/>
                    </pic:cNvPicPr>
                  </pic:nvPicPr>
                  <pic:blipFill>
                    <a:blip r:embed="rId22" cstate="print"/>
                    <a:srcRect/>
                    <a:stretch>
                      <a:fillRect/>
                    </a:stretch>
                  </pic:blipFill>
                  <pic:spPr bwMode="auto">
                    <a:xfrm>
                      <a:off x="0" y="0"/>
                      <a:ext cx="2470150" cy="1695450"/>
                    </a:xfrm>
                    <a:prstGeom prst="rect">
                      <a:avLst/>
                    </a:prstGeom>
                    <a:noFill/>
                    <a:ln w="12700">
                      <a:solidFill>
                        <a:schemeClr val="tx1"/>
                      </a:solidFill>
                      <a:miter lim="800000"/>
                      <a:headEnd/>
                      <a:tailEnd/>
                    </a:ln>
                  </pic:spPr>
                </pic:pic>
              </a:graphicData>
            </a:graphic>
          </wp:inline>
        </w:drawing>
      </w:r>
    </w:p>
    <w:p w:rsidR="00853FD7" w:rsidRDefault="00A9071F" w:rsidP="00A9071F">
      <w:pPr>
        <w:pStyle w:val="Caption"/>
        <w:jc w:val="both"/>
      </w:pPr>
      <w:bookmarkStart w:id="54" w:name="_Toc467316872"/>
      <w:r>
        <w:t>Figure 3.</w:t>
      </w:r>
      <w:r w:rsidR="00B61446">
        <w:fldChar w:fldCharType="begin"/>
      </w:r>
      <w:r w:rsidR="008E1871">
        <w:instrText xml:space="preserve"> SEQ Figure_3. \* ARABIC </w:instrText>
      </w:r>
      <w:r w:rsidR="00B61446">
        <w:fldChar w:fldCharType="separate"/>
      </w:r>
      <w:r w:rsidR="00B91AE6">
        <w:rPr>
          <w:noProof/>
        </w:rPr>
        <w:t>1</w:t>
      </w:r>
      <w:r w:rsidR="00B61446">
        <w:fldChar w:fldCharType="end"/>
      </w:r>
      <w:r w:rsidR="001B583B">
        <w:t>:</w:t>
      </w:r>
      <w:r w:rsidRPr="00A9071F">
        <w:t xml:space="preserve"> </w:t>
      </w:r>
      <w:r w:rsidR="0026606E">
        <w:t>Profile</w:t>
      </w:r>
      <w:r>
        <w:t xml:space="preserve"> of the Ahale Landslide</w:t>
      </w:r>
      <w:bookmarkEnd w:id="54"/>
    </w:p>
    <w:p w:rsidR="00A9071F" w:rsidRDefault="00CC334D" w:rsidP="00A9071F">
      <w:pPr>
        <w:keepNext/>
      </w:pPr>
      <w:r>
        <w:rPr>
          <w:noProof/>
          <w:lang w:val="en-US"/>
        </w:rPr>
        <w:drawing>
          <wp:inline distT="0" distB="0" distL="0" distR="0">
            <wp:extent cx="2470150" cy="1428750"/>
            <wp:effectExtent l="19050" t="19050" r="25400" b="19050"/>
            <wp:docPr id="49" name="Picture 1" descr="C:\Users\sanjeev\Desktop\athuwa thesis\athuwa profi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jeev\Desktop\athuwa thesis\athuwa profile.PNG"/>
                    <pic:cNvPicPr>
                      <a:picLocks noChangeAspect="1" noChangeArrowheads="1"/>
                    </pic:cNvPicPr>
                  </pic:nvPicPr>
                  <pic:blipFill>
                    <a:blip r:embed="rId23" cstate="print"/>
                    <a:srcRect/>
                    <a:stretch>
                      <a:fillRect/>
                    </a:stretch>
                  </pic:blipFill>
                  <pic:spPr bwMode="auto">
                    <a:xfrm>
                      <a:off x="0" y="0"/>
                      <a:ext cx="2470150" cy="1428750"/>
                    </a:xfrm>
                    <a:prstGeom prst="rect">
                      <a:avLst/>
                    </a:prstGeom>
                    <a:noFill/>
                    <a:ln w="12700">
                      <a:solidFill>
                        <a:schemeClr val="tx1"/>
                      </a:solidFill>
                      <a:miter lim="800000"/>
                      <a:headEnd/>
                      <a:tailEnd/>
                    </a:ln>
                  </pic:spPr>
                </pic:pic>
              </a:graphicData>
            </a:graphic>
          </wp:inline>
        </w:drawing>
      </w:r>
    </w:p>
    <w:p w:rsidR="00A9071F" w:rsidRPr="0049569D" w:rsidRDefault="00A9071F" w:rsidP="006A4282">
      <w:pPr>
        <w:pStyle w:val="Caption"/>
      </w:pPr>
      <w:bookmarkStart w:id="55" w:name="_Toc467316873"/>
      <w:r>
        <w:t>Figure 3.</w:t>
      </w:r>
      <w:r w:rsidR="00B61446">
        <w:fldChar w:fldCharType="begin"/>
      </w:r>
      <w:r w:rsidR="008E1871">
        <w:instrText xml:space="preserve"> SEQ Figure_3. \* ARABIC </w:instrText>
      </w:r>
      <w:r w:rsidR="00B61446">
        <w:fldChar w:fldCharType="separate"/>
      </w:r>
      <w:r w:rsidR="00B91AE6">
        <w:rPr>
          <w:noProof/>
        </w:rPr>
        <w:t>2</w:t>
      </w:r>
      <w:r w:rsidR="00B61446">
        <w:fldChar w:fldCharType="end"/>
      </w:r>
      <w:r w:rsidR="001B583B">
        <w:t>:</w:t>
      </w:r>
      <w:r w:rsidR="006A4282">
        <w:t xml:space="preserve"> Profile of Athuwa Khola </w:t>
      </w:r>
      <w:r>
        <w:t>landslide</w:t>
      </w:r>
      <w:bookmarkEnd w:id="55"/>
    </w:p>
    <w:p w:rsidR="00853FD7" w:rsidRDefault="00853FD7" w:rsidP="006A4282">
      <w:pPr>
        <w:pStyle w:val="Caption"/>
      </w:pPr>
    </w:p>
    <w:p w:rsidR="00A9071F" w:rsidRDefault="00CC334D" w:rsidP="00A9071F">
      <w:pPr>
        <w:pStyle w:val="Heading1"/>
      </w:pPr>
      <w:r>
        <w:rPr>
          <w:noProof/>
          <w:lang w:val="en-US"/>
        </w:rPr>
        <w:lastRenderedPageBreak/>
        <w:drawing>
          <wp:inline distT="0" distB="0" distL="0" distR="0">
            <wp:extent cx="2343150" cy="1549400"/>
            <wp:effectExtent l="19050" t="19050" r="19050" b="12700"/>
            <wp:docPr id="46" name="Picture 24" descr="C:\Users\sanjeev\Desktop\ahale\for thesis reverse\vegetation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anjeev\Desktop\ahale\for thesis reverse\vegetation121.png"/>
                    <pic:cNvPicPr>
                      <a:picLocks noChangeAspect="1" noChangeArrowheads="1"/>
                    </pic:cNvPicPr>
                  </pic:nvPicPr>
                  <pic:blipFill>
                    <a:blip r:embed="rId24" cstate="print"/>
                    <a:srcRect/>
                    <a:stretch>
                      <a:fillRect/>
                    </a:stretch>
                  </pic:blipFill>
                  <pic:spPr bwMode="auto">
                    <a:xfrm>
                      <a:off x="0" y="0"/>
                      <a:ext cx="2343150" cy="1549400"/>
                    </a:xfrm>
                    <a:prstGeom prst="rect">
                      <a:avLst/>
                    </a:prstGeom>
                    <a:noFill/>
                    <a:ln w="12700">
                      <a:solidFill>
                        <a:schemeClr val="tx1"/>
                      </a:solidFill>
                      <a:miter lim="800000"/>
                      <a:headEnd/>
                      <a:tailEnd/>
                    </a:ln>
                  </pic:spPr>
                </pic:pic>
              </a:graphicData>
            </a:graphic>
          </wp:inline>
        </w:drawing>
      </w:r>
    </w:p>
    <w:p w:rsidR="00853FD7" w:rsidRDefault="00A9071F" w:rsidP="00A9071F">
      <w:pPr>
        <w:pStyle w:val="Caption"/>
        <w:jc w:val="both"/>
      </w:pPr>
      <w:bookmarkStart w:id="56" w:name="_Toc467316874"/>
      <w:r>
        <w:t>Figure 3.</w:t>
      </w:r>
      <w:r w:rsidR="00B61446">
        <w:fldChar w:fldCharType="begin"/>
      </w:r>
      <w:r w:rsidR="008E1871">
        <w:instrText xml:space="preserve"> SEQ Figure_3. \* ARABIC </w:instrText>
      </w:r>
      <w:r w:rsidR="00B61446">
        <w:fldChar w:fldCharType="separate"/>
      </w:r>
      <w:r w:rsidR="00B91AE6">
        <w:rPr>
          <w:noProof/>
        </w:rPr>
        <w:t>3</w:t>
      </w:r>
      <w:r w:rsidR="00B61446">
        <w:fldChar w:fldCharType="end"/>
      </w:r>
      <w:r w:rsidR="001B583B">
        <w:t>:</w:t>
      </w:r>
      <w:r w:rsidRPr="00A9071F">
        <w:t xml:space="preserve"> </w:t>
      </w:r>
      <w:r w:rsidR="0045271E">
        <w:t>Using vegetation on</w:t>
      </w:r>
      <w:r>
        <w:t xml:space="preserve"> the slope of Ahale</w:t>
      </w:r>
      <w:bookmarkEnd w:id="56"/>
    </w:p>
    <w:p w:rsidR="00A9071F" w:rsidRDefault="00CC334D" w:rsidP="00A9071F">
      <w:pPr>
        <w:keepNext/>
      </w:pPr>
      <w:r>
        <w:rPr>
          <w:noProof/>
          <w:lang w:val="en-US"/>
        </w:rPr>
        <w:drawing>
          <wp:inline distT="0" distB="0" distL="0" distR="0">
            <wp:extent cx="2355850" cy="1422400"/>
            <wp:effectExtent l="19050" t="19050" r="25400" b="25400"/>
            <wp:docPr id="47" name="Picture 25" descr="C:\Users\sanjeev\Desktop\ahale\for thesis reverse\water table and vegetation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anjeev\Desktop\ahale\for thesis reverse\water table and vegetation12.png"/>
                    <pic:cNvPicPr>
                      <a:picLocks noChangeAspect="1" noChangeArrowheads="1"/>
                    </pic:cNvPicPr>
                  </pic:nvPicPr>
                  <pic:blipFill>
                    <a:blip r:embed="rId25" cstate="print"/>
                    <a:srcRect/>
                    <a:stretch>
                      <a:fillRect/>
                    </a:stretch>
                  </pic:blipFill>
                  <pic:spPr bwMode="auto">
                    <a:xfrm>
                      <a:off x="0" y="0"/>
                      <a:ext cx="2355850" cy="1422400"/>
                    </a:xfrm>
                    <a:prstGeom prst="rect">
                      <a:avLst/>
                    </a:prstGeom>
                    <a:noFill/>
                    <a:ln w="12700">
                      <a:solidFill>
                        <a:schemeClr val="tx1"/>
                      </a:solidFill>
                      <a:miter lim="800000"/>
                      <a:headEnd/>
                      <a:tailEnd/>
                    </a:ln>
                  </pic:spPr>
                </pic:pic>
              </a:graphicData>
            </a:graphic>
          </wp:inline>
        </w:drawing>
      </w:r>
    </w:p>
    <w:p w:rsidR="00853FD7" w:rsidRDefault="00A9071F" w:rsidP="00A9071F">
      <w:pPr>
        <w:pStyle w:val="Caption"/>
        <w:jc w:val="both"/>
      </w:pPr>
      <w:bookmarkStart w:id="57" w:name="_Toc467316875"/>
      <w:r>
        <w:t>Figure 3.</w:t>
      </w:r>
      <w:r w:rsidR="00B61446">
        <w:fldChar w:fldCharType="begin"/>
      </w:r>
      <w:r w:rsidR="008E1871">
        <w:instrText xml:space="preserve"> SEQ Figure_3. \* ARABIC </w:instrText>
      </w:r>
      <w:r w:rsidR="00B61446">
        <w:fldChar w:fldCharType="separate"/>
      </w:r>
      <w:r w:rsidR="00B91AE6">
        <w:rPr>
          <w:noProof/>
        </w:rPr>
        <w:t>4</w:t>
      </w:r>
      <w:r w:rsidR="00B61446">
        <w:fldChar w:fldCharType="end"/>
      </w:r>
      <w:r w:rsidR="001B583B">
        <w:t>:</w:t>
      </w:r>
      <w:r w:rsidRPr="00A9071F">
        <w:t xml:space="preserve"> </w:t>
      </w:r>
      <w:r>
        <w:t>Varying the ground water table</w:t>
      </w:r>
      <w:bookmarkEnd w:id="57"/>
    </w:p>
    <w:p w:rsidR="00427610" w:rsidRDefault="00427610" w:rsidP="005779F2">
      <w:pPr>
        <w:rPr>
          <w:lang w:val="en-US"/>
        </w:rPr>
        <w:sectPr w:rsidR="00427610" w:rsidSect="00427610">
          <w:type w:val="continuous"/>
          <w:pgSz w:w="11906" w:h="16838" w:code="9"/>
          <w:pgMar w:top="1440" w:right="1440" w:bottom="1440" w:left="2160" w:header="720" w:footer="720" w:gutter="0"/>
          <w:cols w:num="2" w:space="720"/>
          <w:noEndnote/>
          <w:docGrid w:linePitch="360"/>
        </w:sectPr>
      </w:pPr>
    </w:p>
    <w:p w:rsidR="005779F2" w:rsidRDefault="00EF6377" w:rsidP="00427610">
      <w:pPr>
        <w:rPr>
          <w:lang w:val="en-US"/>
        </w:rPr>
      </w:pPr>
      <w:r>
        <w:rPr>
          <w:lang w:val="en-US"/>
        </w:rPr>
        <w:lastRenderedPageBreak/>
        <w:t>The stability analysi</w:t>
      </w:r>
      <w:r w:rsidR="00262ED7">
        <w:rPr>
          <w:lang w:val="en-US"/>
        </w:rPr>
        <w:t>s on the site slope has been performed on dry soil condition, fully saturated condition and partially submerged condition considering the variation of ground water level. Further the slope with and without retaining wall have been worked out.</w:t>
      </w:r>
    </w:p>
    <w:p w:rsidR="00427610" w:rsidRDefault="00427610" w:rsidP="005779F2">
      <w:pPr>
        <w:rPr>
          <w:lang w:val="en-US"/>
        </w:rPr>
      </w:pPr>
    </w:p>
    <w:p w:rsidR="00427610" w:rsidRDefault="00427610" w:rsidP="005779F2">
      <w:pPr>
        <w:rPr>
          <w:lang w:val="en-US"/>
        </w:rPr>
      </w:pPr>
    </w:p>
    <w:p w:rsidR="00427610" w:rsidRPr="005779F2" w:rsidRDefault="00427610" w:rsidP="005779F2">
      <w:pPr>
        <w:rPr>
          <w:lang w:val="en-US"/>
        </w:rPr>
        <w:sectPr w:rsidR="00427610" w:rsidRPr="005779F2" w:rsidSect="005779F2">
          <w:type w:val="continuous"/>
          <w:pgSz w:w="11906" w:h="16838" w:code="9"/>
          <w:pgMar w:top="1440" w:right="1440" w:bottom="1440" w:left="2160" w:header="720" w:footer="720" w:gutter="0"/>
          <w:cols w:space="720"/>
          <w:noEndnote/>
          <w:docGrid w:linePitch="360"/>
        </w:sectPr>
      </w:pPr>
    </w:p>
    <w:p w:rsidR="005779F2" w:rsidRDefault="006E4559" w:rsidP="006E4559">
      <w:pPr>
        <w:jc w:val="left"/>
        <w:rPr>
          <w:bCs/>
          <w:szCs w:val="24"/>
        </w:rPr>
        <w:sectPr w:rsidR="005779F2" w:rsidSect="0095466F">
          <w:type w:val="continuous"/>
          <w:pgSz w:w="12240" w:h="15840"/>
          <w:pgMar w:top="1440" w:right="1440" w:bottom="1440" w:left="2160" w:header="720" w:footer="720" w:gutter="0"/>
          <w:cols w:space="720"/>
          <w:docGrid w:linePitch="360"/>
        </w:sectPr>
      </w:pPr>
      <w:bookmarkStart w:id="58" w:name="_Toc403229322"/>
      <w:r>
        <w:rPr>
          <w:bCs/>
          <w:szCs w:val="24"/>
        </w:rPr>
        <w:lastRenderedPageBreak/>
        <w:t>General solution</w:t>
      </w:r>
    </w:p>
    <w:p w:rsidR="000A18FA" w:rsidRPr="00F66887" w:rsidRDefault="00CC334D" w:rsidP="00566978">
      <w:pPr>
        <w:rPr>
          <w:bCs/>
          <w:szCs w:val="24"/>
        </w:rPr>
      </w:pPr>
      <w:r w:rsidRPr="00566978">
        <w:rPr>
          <w:bCs/>
          <w:szCs w:val="24"/>
        </w:rPr>
        <w:lastRenderedPageBreak/>
        <w:t>For second par</w:t>
      </w:r>
      <w:r w:rsidR="006B3355">
        <w:rPr>
          <w:bCs/>
          <w:szCs w:val="24"/>
        </w:rPr>
        <w:t xml:space="preserve">t of our work, </w:t>
      </w:r>
      <w:r w:rsidRPr="00566978">
        <w:rPr>
          <w:bCs/>
          <w:szCs w:val="24"/>
        </w:rPr>
        <w:t>the mitigating charts following models have been worked out.</w:t>
      </w:r>
      <w:r w:rsidR="000638AF" w:rsidRPr="00566978">
        <w:rPr>
          <w:bCs/>
          <w:szCs w:val="24"/>
        </w:rPr>
        <w:t xml:space="preserve"> The model geometry is used as one used by Tiwari et.al.</w:t>
      </w:r>
      <w:r w:rsidR="00A30074">
        <w:rPr>
          <w:bCs/>
          <w:szCs w:val="24"/>
        </w:rPr>
        <w:t xml:space="preserve"> </w:t>
      </w:r>
      <w:r w:rsidR="000638AF" w:rsidRPr="00566978">
        <w:rPr>
          <w:bCs/>
          <w:szCs w:val="24"/>
        </w:rPr>
        <w:t xml:space="preserve">(2013). </w:t>
      </w:r>
      <w:r w:rsidR="00566978" w:rsidRPr="00566978">
        <w:rPr>
          <w:bCs/>
          <w:szCs w:val="24"/>
        </w:rPr>
        <w:t>Here it</w:t>
      </w:r>
      <w:r w:rsidR="000638AF" w:rsidRPr="00566978">
        <w:rPr>
          <w:bCs/>
          <w:szCs w:val="24"/>
        </w:rPr>
        <w:t xml:space="preserve"> has been used in </w:t>
      </w:r>
      <w:r w:rsidR="00ED770E">
        <w:rPr>
          <w:bCs/>
          <w:szCs w:val="24"/>
        </w:rPr>
        <w:t>2D</w:t>
      </w:r>
      <w:r w:rsidR="00566978" w:rsidRPr="00566978">
        <w:rPr>
          <w:bCs/>
          <w:szCs w:val="24"/>
        </w:rPr>
        <w:t xml:space="preserve"> problem. </w:t>
      </w:r>
      <w:r w:rsidR="00ED770E">
        <w:rPr>
          <w:bCs/>
          <w:szCs w:val="24"/>
        </w:rPr>
        <w:t>In this research the H is</w:t>
      </w:r>
      <w:r w:rsidR="000638AF" w:rsidRPr="00566978">
        <w:rPr>
          <w:bCs/>
          <w:szCs w:val="24"/>
        </w:rPr>
        <w:t xml:space="preserve"> taken as </w:t>
      </w:r>
      <w:r w:rsidR="00566978" w:rsidRPr="00566978">
        <w:rPr>
          <w:bCs/>
          <w:szCs w:val="24"/>
        </w:rPr>
        <w:t xml:space="preserve">10 meters and angle β is varied as 30 ̊, 35 ̊, 40 ̊ and 45 ̊. Different mitigations measures have been used in the analysis. Retaining wall, vegetation of ERD 1m and 2m, slope modification, water table variation and their combinations has been worked out. Dry soils, fully saturated soil, water table reduced by 2 meters and 4 meters have been worked out. </w:t>
      </w:r>
      <w:r w:rsidR="00566978">
        <w:rPr>
          <w:bCs/>
          <w:szCs w:val="24"/>
        </w:rPr>
        <w:t>A singl</w:t>
      </w:r>
      <w:r w:rsidR="008669E2">
        <w:rPr>
          <w:bCs/>
          <w:szCs w:val="24"/>
        </w:rPr>
        <w:t>e slope modification model has been used.</w:t>
      </w:r>
    </w:p>
    <w:p w:rsidR="00A9071F" w:rsidRDefault="00CC334D" w:rsidP="00A9071F">
      <w:pPr>
        <w:keepNext/>
      </w:pPr>
      <w:r w:rsidRPr="00CC334D">
        <w:rPr>
          <w:noProof/>
          <w:lang w:val="en-US"/>
        </w:rPr>
        <w:drawing>
          <wp:inline distT="0" distB="0" distL="0" distR="0">
            <wp:extent cx="5467350" cy="2345907"/>
            <wp:effectExtent l="19050" t="19050" r="19050" b="16293"/>
            <wp:docPr id="51" name="Picture 3" descr="C:\Users\sanjeev\Documents\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njeev\Documents\model.PNG"/>
                    <pic:cNvPicPr>
                      <a:picLocks noChangeAspect="1" noChangeArrowheads="1"/>
                    </pic:cNvPicPr>
                  </pic:nvPicPr>
                  <pic:blipFill>
                    <a:blip r:embed="rId26" cstate="print"/>
                    <a:srcRect/>
                    <a:stretch>
                      <a:fillRect/>
                    </a:stretch>
                  </pic:blipFill>
                  <pic:spPr bwMode="auto">
                    <a:xfrm>
                      <a:off x="0" y="0"/>
                      <a:ext cx="5447942" cy="2337579"/>
                    </a:xfrm>
                    <a:prstGeom prst="rect">
                      <a:avLst/>
                    </a:prstGeom>
                    <a:noFill/>
                    <a:ln w="12700">
                      <a:solidFill>
                        <a:schemeClr val="tx1"/>
                      </a:solidFill>
                      <a:miter lim="800000"/>
                      <a:headEnd/>
                      <a:tailEnd/>
                    </a:ln>
                  </pic:spPr>
                </pic:pic>
              </a:graphicData>
            </a:graphic>
          </wp:inline>
        </w:drawing>
      </w:r>
    </w:p>
    <w:p w:rsidR="00853FD7" w:rsidRDefault="00A9071F" w:rsidP="00A9071F">
      <w:pPr>
        <w:pStyle w:val="Caption"/>
        <w:jc w:val="both"/>
      </w:pPr>
      <w:bookmarkStart w:id="59" w:name="_Toc467316876"/>
      <w:r>
        <w:t>Figure 3.</w:t>
      </w:r>
      <w:r w:rsidR="00B61446">
        <w:fldChar w:fldCharType="begin"/>
      </w:r>
      <w:r w:rsidR="008E1871">
        <w:instrText xml:space="preserve"> SEQ Figure_3. \* ARABIC </w:instrText>
      </w:r>
      <w:r w:rsidR="00B61446">
        <w:fldChar w:fldCharType="separate"/>
      </w:r>
      <w:r w:rsidR="00B91AE6">
        <w:rPr>
          <w:noProof/>
        </w:rPr>
        <w:t>5</w:t>
      </w:r>
      <w:r w:rsidR="00B61446">
        <w:fldChar w:fldCharType="end"/>
      </w:r>
      <w:r w:rsidR="001B583B">
        <w:t>:</w:t>
      </w:r>
      <w:r w:rsidRPr="00A9071F">
        <w:t xml:space="preserve"> </w:t>
      </w:r>
      <w:r>
        <w:t>Model geometry used in the development of chart</w:t>
      </w:r>
      <w:bookmarkEnd w:id="59"/>
    </w:p>
    <w:p w:rsidR="005779F2" w:rsidRDefault="006D0070" w:rsidP="005779F2">
      <w:pPr>
        <w:rPr>
          <w:bCs/>
          <w:szCs w:val="24"/>
        </w:rPr>
      </w:pPr>
      <w:r>
        <w:rPr>
          <w:bCs/>
          <w:szCs w:val="24"/>
        </w:rPr>
        <w:t>According to</w:t>
      </w:r>
      <w:r w:rsidR="00954FCC">
        <w:rPr>
          <w:bCs/>
          <w:szCs w:val="24"/>
        </w:rPr>
        <w:t xml:space="preserve"> Frank Graf et </w:t>
      </w:r>
      <w:r w:rsidR="005779F2">
        <w:rPr>
          <w:bCs/>
          <w:szCs w:val="24"/>
        </w:rPr>
        <w:t>al. (2009) the difference between the frictional angle of the samples of pure soil at low dry unit weight and those of both compacted and planted soil is 5</w:t>
      </w:r>
      <w:r w:rsidR="005779F2">
        <w:rPr>
          <w:rFonts w:cs="Times New Roman"/>
          <w:bCs/>
          <w:szCs w:val="24"/>
        </w:rPr>
        <w:t xml:space="preserve"> ̊</w:t>
      </w:r>
      <w:r w:rsidR="005779F2">
        <w:rPr>
          <w:bCs/>
          <w:szCs w:val="24"/>
        </w:rPr>
        <w:t>. The apparent root cohesion of the soil ranges from 1KPa to 17.5 KPa (Coppin and Richards</w:t>
      </w:r>
      <w:r w:rsidR="00954FCC">
        <w:rPr>
          <w:bCs/>
          <w:szCs w:val="24"/>
        </w:rPr>
        <w:t xml:space="preserve">, 1990). According to Tiwari et </w:t>
      </w:r>
      <w:r w:rsidR="005779F2">
        <w:rPr>
          <w:bCs/>
          <w:szCs w:val="24"/>
        </w:rPr>
        <w:t>al. (2013) the grasses and small shrubs have a significant reinforcing effect down to a depth of 0.75 m to 1.5 m and trees can enhance the soil strength to a depth of 3m (Oloughlin, 1984).</w:t>
      </w:r>
    </w:p>
    <w:p w:rsidR="005779F2" w:rsidRPr="005779F2" w:rsidRDefault="005779F2" w:rsidP="005779F2">
      <w:pPr>
        <w:rPr>
          <w:lang w:val="en-US"/>
        </w:rPr>
      </w:pPr>
    </w:p>
    <w:p w:rsidR="005779F2" w:rsidRDefault="005779F2" w:rsidP="00853FD7">
      <w:pPr>
        <w:keepNext/>
        <w:rPr>
          <w:noProof/>
          <w:lang w:val="en-US"/>
        </w:rPr>
      </w:pPr>
    </w:p>
    <w:p w:rsidR="00A9071F" w:rsidRDefault="00CC334D" w:rsidP="00A9071F">
      <w:pPr>
        <w:keepNext/>
      </w:pPr>
      <w:r w:rsidRPr="00CC334D">
        <w:rPr>
          <w:noProof/>
          <w:lang w:val="en-US"/>
        </w:rPr>
        <w:drawing>
          <wp:inline distT="0" distB="0" distL="0" distR="0">
            <wp:extent cx="5403850" cy="2002746"/>
            <wp:effectExtent l="19050" t="19050" r="25400" b="16554"/>
            <wp:docPr id="52" name="Picture 4" descr="C:\Users\sanjeev\Documents\paint brush\vege and w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njeev\Documents\paint brush\vege and wt.jpg"/>
                    <pic:cNvPicPr>
                      <a:picLocks noChangeAspect="1" noChangeArrowheads="1"/>
                    </pic:cNvPicPr>
                  </pic:nvPicPr>
                  <pic:blipFill>
                    <a:blip r:embed="rId27" cstate="print"/>
                    <a:srcRect/>
                    <a:stretch>
                      <a:fillRect/>
                    </a:stretch>
                  </pic:blipFill>
                  <pic:spPr bwMode="auto">
                    <a:xfrm>
                      <a:off x="0" y="0"/>
                      <a:ext cx="5424149" cy="2010269"/>
                    </a:xfrm>
                    <a:prstGeom prst="rect">
                      <a:avLst/>
                    </a:prstGeom>
                    <a:solidFill>
                      <a:schemeClr val="tx1"/>
                    </a:solidFill>
                    <a:ln w="12700">
                      <a:solidFill>
                        <a:schemeClr val="tx1"/>
                      </a:solidFill>
                      <a:miter lim="800000"/>
                      <a:headEnd/>
                      <a:tailEnd/>
                    </a:ln>
                  </pic:spPr>
                </pic:pic>
              </a:graphicData>
            </a:graphic>
          </wp:inline>
        </w:drawing>
      </w:r>
    </w:p>
    <w:p w:rsidR="00853FD7" w:rsidRDefault="00A9071F" w:rsidP="00A9071F">
      <w:pPr>
        <w:pStyle w:val="Caption"/>
        <w:jc w:val="both"/>
      </w:pPr>
      <w:bookmarkStart w:id="60" w:name="_Toc467316877"/>
      <w:r>
        <w:t>Figure 3.</w:t>
      </w:r>
      <w:r w:rsidR="00B61446">
        <w:fldChar w:fldCharType="begin"/>
      </w:r>
      <w:r w:rsidR="008E1871">
        <w:instrText xml:space="preserve"> SEQ Figure_3. \* ARABIC </w:instrText>
      </w:r>
      <w:r w:rsidR="00B61446">
        <w:fldChar w:fldCharType="separate"/>
      </w:r>
      <w:r w:rsidR="00B91AE6">
        <w:rPr>
          <w:noProof/>
        </w:rPr>
        <w:t>6</w:t>
      </w:r>
      <w:r w:rsidR="00B61446">
        <w:fldChar w:fldCharType="end"/>
      </w:r>
      <w:r w:rsidR="001B583B">
        <w:t>:</w:t>
      </w:r>
      <w:r w:rsidRPr="00A9071F">
        <w:t xml:space="preserve"> </w:t>
      </w:r>
      <w:r>
        <w:t>Use of vegetation and ground water</w:t>
      </w:r>
      <w:bookmarkEnd w:id="60"/>
    </w:p>
    <w:p w:rsidR="00EF6377" w:rsidRPr="00EF6377" w:rsidRDefault="00EF6377" w:rsidP="00EF6377">
      <w:pPr>
        <w:rPr>
          <w:lang w:val="en-US"/>
        </w:rPr>
      </w:pPr>
      <w:r>
        <w:rPr>
          <w:lang w:val="en-US"/>
        </w:rPr>
        <w:t xml:space="preserve">The retaining wall has been used in the toe o the slope. The selection of the retaining wall is not easier one. For general mitigating chat height of the wall has been taken as 0.3H. </w:t>
      </w:r>
      <w:r w:rsidR="0026606E">
        <w:rPr>
          <w:lang w:val="en-US"/>
        </w:rPr>
        <w:t>It</w:t>
      </w:r>
      <w:r>
        <w:rPr>
          <w:lang w:val="en-US"/>
        </w:rPr>
        <w:t xml:space="preserve"> has been further attempted to find out the stability of the slope with the variation of the size of the retaining wall. The different size of wall has been worked out for ground slope of 30</w:t>
      </w:r>
      <w:r>
        <w:rPr>
          <w:rFonts w:cs="Times New Roman"/>
          <w:lang w:val="en-US"/>
        </w:rPr>
        <w:t xml:space="preserve"> ̊. The different sizes taken are 0.1H, 0.2H 0.3H and 0.4H.</w:t>
      </w:r>
    </w:p>
    <w:p w:rsidR="00A9071F" w:rsidRDefault="00CC334D" w:rsidP="00A9071F">
      <w:pPr>
        <w:keepNext/>
      </w:pPr>
      <w:r w:rsidRPr="00CC334D">
        <w:rPr>
          <w:noProof/>
          <w:lang w:val="en-US"/>
        </w:rPr>
        <w:drawing>
          <wp:inline distT="0" distB="0" distL="0" distR="0">
            <wp:extent cx="5403850" cy="2129155"/>
            <wp:effectExtent l="19050" t="19050" r="25400" b="23495"/>
            <wp:docPr id="55" name="Picture 6" descr="C:\Users\sanjeev\Documents\reatining w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anjeev\Documents\reatining wall.PNG"/>
                    <pic:cNvPicPr>
                      <a:picLocks noChangeAspect="1" noChangeArrowheads="1"/>
                    </pic:cNvPicPr>
                  </pic:nvPicPr>
                  <pic:blipFill>
                    <a:blip r:embed="rId28" cstate="print"/>
                    <a:srcRect/>
                    <a:stretch>
                      <a:fillRect/>
                    </a:stretch>
                  </pic:blipFill>
                  <pic:spPr bwMode="auto">
                    <a:xfrm>
                      <a:off x="0" y="0"/>
                      <a:ext cx="5403832" cy="2129148"/>
                    </a:xfrm>
                    <a:prstGeom prst="rect">
                      <a:avLst/>
                    </a:prstGeom>
                    <a:noFill/>
                    <a:ln w="12700">
                      <a:solidFill>
                        <a:schemeClr val="tx1"/>
                      </a:solidFill>
                      <a:miter lim="800000"/>
                      <a:headEnd/>
                      <a:tailEnd/>
                    </a:ln>
                  </pic:spPr>
                </pic:pic>
              </a:graphicData>
            </a:graphic>
          </wp:inline>
        </w:drawing>
      </w:r>
    </w:p>
    <w:p w:rsidR="00853FD7" w:rsidRDefault="00A9071F" w:rsidP="00853FD7">
      <w:pPr>
        <w:pStyle w:val="Caption"/>
        <w:jc w:val="both"/>
      </w:pPr>
      <w:bookmarkStart w:id="61" w:name="_Toc467316878"/>
      <w:r>
        <w:t>Figure 3.</w:t>
      </w:r>
      <w:r w:rsidR="00B61446">
        <w:fldChar w:fldCharType="begin"/>
      </w:r>
      <w:r w:rsidR="008E1871">
        <w:instrText xml:space="preserve"> SEQ Figure_3. \* ARABIC </w:instrText>
      </w:r>
      <w:r w:rsidR="00B61446">
        <w:fldChar w:fldCharType="separate"/>
      </w:r>
      <w:r w:rsidR="00B91AE6">
        <w:rPr>
          <w:noProof/>
        </w:rPr>
        <w:t>7</w:t>
      </w:r>
      <w:r w:rsidR="00B61446">
        <w:fldChar w:fldCharType="end"/>
      </w:r>
      <w:r w:rsidR="001B583B">
        <w:t>:</w:t>
      </w:r>
      <w:r w:rsidRPr="00A9071F">
        <w:t xml:space="preserve"> </w:t>
      </w:r>
      <w:r>
        <w:t>Model with the application of retaining wall</w:t>
      </w:r>
      <w:bookmarkEnd w:id="61"/>
    </w:p>
    <w:p w:rsidR="005779F2" w:rsidRDefault="005779F2" w:rsidP="005779F2">
      <w:pPr>
        <w:rPr>
          <w:bCs/>
          <w:szCs w:val="24"/>
        </w:rPr>
      </w:pPr>
      <w:r>
        <w:rPr>
          <w:bCs/>
          <w:szCs w:val="24"/>
        </w:rPr>
        <w:t>There are three methods of modification of slope geometry (Propescu, 2001)</w:t>
      </w:r>
    </w:p>
    <w:p w:rsidR="005779F2" w:rsidRDefault="005779F2" w:rsidP="005779F2">
      <w:pPr>
        <w:pStyle w:val="ListParagraph"/>
        <w:numPr>
          <w:ilvl w:val="0"/>
          <w:numId w:val="24"/>
        </w:numPr>
        <w:rPr>
          <w:bCs/>
          <w:szCs w:val="24"/>
        </w:rPr>
      </w:pPr>
      <w:r>
        <w:rPr>
          <w:bCs/>
          <w:szCs w:val="24"/>
        </w:rPr>
        <w:t>Removing material from the area driving the landslide</w:t>
      </w:r>
    </w:p>
    <w:p w:rsidR="005779F2" w:rsidRDefault="005779F2" w:rsidP="005779F2">
      <w:pPr>
        <w:pStyle w:val="ListParagraph"/>
        <w:numPr>
          <w:ilvl w:val="0"/>
          <w:numId w:val="24"/>
        </w:numPr>
        <w:rPr>
          <w:bCs/>
          <w:szCs w:val="24"/>
        </w:rPr>
      </w:pPr>
      <w:r>
        <w:rPr>
          <w:bCs/>
          <w:szCs w:val="24"/>
        </w:rPr>
        <w:t>Adding material to the area (fill or counter berm)</w:t>
      </w:r>
    </w:p>
    <w:p w:rsidR="005779F2" w:rsidRDefault="005779F2" w:rsidP="005779F2">
      <w:pPr>
        <w:pStyle w:val="ListParagraph"/>
        <w:numPr>
          <w:ilvl w:val="0"/>
          <w:numId w:val="24"/>
        </w:numPr>
        <w:rPr>
          <w:bCs/>
          <w:szCs w:val="24"/>
        </w:rPr>
      </w:pPr>
      <w:r>
        <w:rPr>
          <w:bCs/>
          <w:szCs w:val="24"/>
        </w:rPr>
        <w:t>Reducing general slope angle</w:t>
      </w:r>
    </w:p>
    <w:p w:rsidR="00821825" w:rsidRDefault="005779F2" w:rsidP="00821825">
      <w:pPr>
        <w:rPr>
          <w:lang w:val="en-US"/>
        </w:rPr>
      </w:pPr>
      <w:r>
        <w:rPr>
          <w:bCs/>
          <w:szCs w:val="24"/>
        </w:rPr>
        <w:lastRenderedPageBreak/>
        <w:t>Ground modification is a most efficient method particularly in deep seated landslides. However the success is determined by size or shape of the alterations and the position on the slope (Propescu et.al). Here all of the three ways have been tried to incorporate in a single model. The model has been developed by making a cut in the uphill side and filling in the toe and using a balance section in cut and fill. In additions benches have been provided to reduce the overall slope.</w:t>
      </w:r>
      <w:r w:rsidR="00821825">
        <w:rPr>
          <w:bCs/>
          <w:szCs w:val="24"/>
        </w:rPr>
        <w:t xml:space="preserve"> The slope modification is not an easier task. There can be many ways to conduct it. Before general solution </w:t>
      </w:r>
      <w:r w:rsidR="00821825">
        <w:rPr>
          <w:lang w:val="en-US"/>
        </w:rPr>
        <w:t>it has been further worked out to find how the height of cutting and filling and</w:t>
      </w:r>
      <w:r w:rsidR="00F66887">
        <w:rPr>
          <w:lang w:val="en-US"/>
        </w:rPr>
        <w:t xml:space="preserve"> </w:t>
      </w:r>
      <w:r w:rsidR="00821825">
        <w:rPr>
          <w:lang w:val="en-US"/>
        </w:rPr>
        <w:t>the benching width affects the stability of the slope. For that three models have been used</w:t>
      </w:r>
      <w:r w:rsidR="00F66887">
        <w:rPr>
          <w:lang w:val="en-US"/>
        </w:rPr>
        <w:t xml:space="preserve"> on the ground slope of 30 </w:t>
      </w:r>
      <w:r w:rsidR="00F66887">
        <w:rPr>
          <w:rFonts w:cs="Times New Roman"/>
          <w:lang w:val="en-US"/>
        </w:rPr>
        <w:t>̊</w:t>
      </w:r>
      <w:r w:rsidR="00821825">
        <w:rPr>
          <w:lang w:val="en-US"/>
        </w:rPr>
        <w:t>.</w:t>
      </w:r>
      <w:r w:rsidR="00F66887">
        <w:rPr>
          <w:lang w:val="en-US"/>
        </w:rPr>
        <w:t xml:space="preserve"> These three are according to the depth of cut and depth of fill which are taken as H/2, H/3 and H/4. Further the variations have been made </w:t>
      </w:r>
      <w:r w:rsidR="00DE00B7">
        <w:rPr>
          <w:lang w:val="en-US"/>
        </w:rPr>
        <w:t>o</w:t>
      </w:r>
      <w:r w:rsidR="00F66887">
        <w:rPr>
          <w:lang w:val="en-US"/>
        </w:rPr>
        <w:t>n the width of benching as B= 0.1 H, 0.2 H and 0.3 H. Hence total nine models of slope modification have been worked out in ground slope of 30</w:t>
      </w:r>
      <w:r w:rsidR="00F66887">
        <w:rPr>
          <w:rFonts w:cs="Times New Roman"/>
          <w:lang w:val="en-US"/>
        </w:rPr>
        <w:t xml:space="preserve"> ̊</w:t>
      </w:r>
      <w:r w:rsidR="00F66887">
        <w:rPr>
          <w:lang w:val="en-US"/>
        </w:rPr>
        <w:t xml:space="preserve">. </w:t>
      </w:r>
      <w:r w:rsidR="003F06A5">
        <w:rPr>
          <w:lang w:val="en-US"/>
        </w:rPr>
        <w:t xml:space="preserve">The nine models have been named as Type 1A, 1B, 1C, 2A, </w:t>
      </w:r>
      <w:r w:rsidR="0026606E">
        <w:rPr>
          <w:lang w:val="en-US"/>
        </w:rPr>
        <w:t>2B,</w:t>
      </w:r>
      <w:r w:rsidR="003F06A5">
        <w:rPr>
          <w:lang w:val="en-US"/>
        </w:rPr>
        <w:t xml:space="preserve"> 2C, 3A, 3B and 3C. A denotes the model with</w:t>
      </w:r>
      <w:r w:rsidR="0068678A">
        <w:rPr>
          <w:lang w:val="en-US"/>
        </w:rPr>
        <w:t xml:space="preserve"> benching width, </w:t>
      </w:r>
      <w:r w:rsidR="003F06A5">
        <w:rPr>
          <w:lang w:val="en-US"/>
        </w:rPr>
        <w:t>B = 0.3 H</w:t>
      </w:r>
    </w:p>
    <w:p w:rsidR="0068678A" w:rsidRDefault="0068678A" w:rsidP="00821825">
      <w:pPr>
        <w:rPr>
          <w:lang w:val="en-US"/>
        </w:rPr>
      </w:pPr>
      <w:r>
        <w:rPr>
          <w:lang w:val="en-US"/>
        </w:rPr>
        <w:tab/>
      </w:r>
      <w:r>
        <w:rPr>
          <w:lang w:val="en-US"/>
        </w:rPr>
        <w:tab/>
        <w:t xml:space="preserve">  B denotes the model with benching width, B = 0.2H</w:t>
      </w:r>
    </w:p>
    <w:p w:rsidR="0068678A" w:rsidRDefault="0068678A" w:rsidP="00821825">
      <w:pPr>
        <w:rPr>
          <w:lang w:val="en-US"/>
        </w:rPr>
      </w:pPr>
      <w:r>
        <w:rPr>
          <w:lang w:val="en-US"/>
        </w:rPr>
        <w:tab/>
      </w:r>
      <w:r>
        <w:rPr>
          <w:lang w:val="en-US"/>
        </w:rPr>
        <w:tab/>
        <w:t xml:space="preserve">  C denotes the model with benching width, B = 0.1H</w:t>
      </w:r>
    </w:p>
    <w:p w:rsidR="00A9071F" w:rsidRDefault="00821825" w:rsidP="00A9071F">
      <w:pPr>
        <w:keepNext/>
      </w:pPr>
      <w:r w:rsidRPr="00821825">
        <w:rPr>
          <w:bCs/>
          <w:noProof/>
          <w:szCs w:val="24"/>
          <w:lang w:val="en-US"/>
        </w:rPr>
        <w:drawing>
          <wp:inline distT="0" distB="0" distL="0" distR="0">
            <wp:extent cx="5403850" cy="2546350"/>
            <wp:effectExtent l="19050" t="19050" r="25400" b="25400"/>
            <wp:docPr id="15" name="Picture 2" descr="C:\Users\sanjeev\Pictures\athuwa\slope modifi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jeev\Pictures\athuwa\slope modification.PNG"/>
                    <pic:cNvPicPr>
                      <a:picLocks noChangeAspect="1" noChangeArrowheads="1"/>
                    </pic:cNvPicPr>
                  </pic:nvPicPr>
                  <pic:blipFill>
                    <a:blip r:embed="rId29" cstate="print"/>
                    <a:srcRect/>
                    <a:stretch>
                      <a:fillRect/>
                    </a:stretch>
                  </pic:blipFill>
                  <pic:spPr bwMode="auto">
                    <a:xfrm>
                      <a:off x="0" y="0"/>
                      <a:ext cx="5410276" cy="2549378"/>
                    </a:xfrm>
                    <a:prstGeom prst="rect">
                      <a:avLst/>
                    </a:prstGeom>
                    <a:noFill/>
                    <a:ln w="12700">
                      <a:solidFill>
                        <a:schemeClr val="tx1"/>
                      </a:solidFill>
                      <a:miter lim="800000"/>
                      <a:headEnd/>
                      <a:tailEnd/>
                    </a:ln>
                  </pic:spPr>
                </pic:pic>
              </a:graphicData>
            </a:graphic>
          </wp:inline>
        </w:drawing>
      </w:r>
    </w:p>
    <w:p w:rsidR="005779F2" w:rsidRPr="00A9071F" w:rsidRDefault="00A9071F" w:rsidP="00F66887">
      <w:pPr>
        <w:pStyle w:val="Caption"/>
        <w:jc w:val="both"/>
      </w:pPr>
      <w:bookmarkStart w:id="62" w:name="_Toc467316879"/>
      <w:r>
        <w:t>Figure 3.</w:t>
      </w:r>
      <w:r w:rsidR="00B61446">
        <w:fldChar w:fldCharType="begin"/>
      </w:r>
      <w:r w:rsidR="008E1871">
        <w:instrText xml:space="preserve"> SEQ Figure_3. \* ARABIC </w:instrText>
      </w:r>
      <w:r w:rsidR="00B61446">
        <w:fldChar w:fldCharType="separate"/>
      </w:r>
      <w:r w:rsidR="00B91AE6">
        <w:rPr>
          <w:noProof/>
        </w:rPr>
        <w:t>8</w:t>
      </w:r>
      <w:r w:rsidR="00B61446">
        <w:fldChar w:fldCharType="end"/>
      </w:r>
      <w:r w:rsidR="001B583B">
        <w:t>:</w:t>
      </w:r>
      <w:r w:rsidRPr="00A9071F">
        <w:t xml:space="preserve"> </w:t>
      </w:r>
      <w:r>
        <w:t>Slope geometry modification Type 1</w:t>
      </w:r>
      <w:bookmarkEnd w:id="62"/>
    </w:p>
    <w:p w:rsidR="00A9071F" w:rsidRDefault="00821825" w:rsidP="00A9071F">
      <w:pPr>
        <w:keepNext/>
      </w:pPr>
      <w:r>
        <w:rPr>
          <w:noProof/>
          <w:lang w:val="en-US"/>
        </w:rPr>
        <w:lastRenderedPageBreak/>
        <w:drawing>
          <wp:inline distT="0" distB="0" distL="0" distR="0">
            <wp:extent cx="5403850" cy="2051050"/>
            <wp:effectExtent l="19050" t="19050" r="25400" b="25400"/>
            <wp:docPr id="14" name="Picture 4" descr="C:\Users\sanjeev\Documents\paint brush\modifi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njeev\Documents\paint brush\modification.jpg"/>
                    <pic:cNvPicPr>
                      <a:picLocks noChangeAspect="1" noChangeArrowheads="1"/>
                    </pic:cNvPicPr>
                  </pic:nvPicPr>
                  <pic:blipFill>
                    <a:blip r:embed="rId30" cstate="print"/>
                    <a:srcRect/>
                    <a:stretch>
                      <a:fillRect/>
                    </a:stretch>
                  </pic:blipFill>
                  <pic:spPr bwMode="auto">
                    <a:xfrm>
                      <a:off x="0" y="0"/>
                      <a:ext cx="5397960" cy="2048814"/>
                    </a:xfrm>
                    <a:prstGeom prst="rect">
                      <a:avLst/>
                    </a:prstGeom>
                    <a:noFill/>
                    <a:ln w="12700">
                      <a:solidFill>
                        <a:schemeClr val="tx1"/>
                      </a:solidFill>
                      <a:miter lim="800000"/>
                      <a:headEnd/>
                      <a:tailEnd/>
                    </a:ln>
                  </pic:spPr>
                </pic:pic>
              </a:graphicData>
            </a:graphic>
          </wp:inline>
        </w:drawing>
      </w:r>
    </w:p>
    <w:p w:rsidR="00821825" w:rsidRDefault="00A9071F" w:rsidP="00416CC5">
      <w:pPr>
        <w:pStyle w:val="Caption"/>
        <w:jc w:val="both"/>
      </w:pPr>
      <w:bookmarkStart w:id="63" w:name="_Toc467316880"/>
      <w:r>
        <w:t>Figure 3.</w:t>
      </w:r>
      <w:r w:rsidR="00B61446">
        <w:fldChar w:fldCharType="begin"/>
      </w:r>
      <w:r w:rsidR="008E1871">
        <w:instrText xml:space="preserve"> SEQ Figure_3. \* ARABIC </w:instrText>
      </w:r>
      <w:r w:rsidR="00B61446">
        <w:fldChar w:fldCharType="separate"/>
      </w:r>
      <w:r w:rsidR="00B91AE6">
        <w:rPr>
          <w:noProof/>
        </w:rPr>
        <w:t>9</w:t>
      </w:r>
      <w:r w:rsidR="00B61446">
        <w:fldChar w:fldCharType="end"/>
      </w:r>
      <w:r w:rsidR="006A4282">
        <w:t>:</w:t>
      </w:r>
      <w:r w:rsidRPr="00A9071F">
        <w:t xml:space="preserve"> </w:t>
      </w:r>
      <w:r>
        <w:t>Slope geometry modification Type 2</w:t>
      </w:r>
      <w:bookmarkEnd w:id="63"/>
    </w:p>
    <w:p w:rsidR="00A9071F" w:rsidRDefault="00400DB7" w:rsidP="00A9071F">
      <w:pPr>
        <w:keepNext/>
      </w:pPr>
      <w:r>
        <w:rPr>
          <w:noProof/>
          <w:lang w:val="en-US"/>
        </w:rPr>
        <w:drawing>
          <wp:inline distT="0" distB="0" distL="0" distR="0">
            <wp:extent cx="5403850" cy="1927143"/>
            <wp:effectExtent l="19050" t="19050" r="25400" b="15957"/>
            <wp:docPr id="11" name="Picture 1" descr="C:\Users\sanjeev\Pictures\athuwa\retaining wall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jeev\Pictures\athuwa\retaining wall 3.PNG"/>
                    <pic:cNvPicPr>
                      <a:picLocks noChangeAspect="1" noChangeArrowheads="1"/>
                    </pic:cNvPicPr>
                  </pic:nvPicPr>
                  <pic:blipFill>
                    <a:blip r:embed="rId31" cstate="print"/>
                    <a:srcRect/>
                    <a:stretch>
                      <a:fillRect/>
                    </a:stretch>
                  </pic:blipFill>
                  <pic:spPr bwMode="auto">
                    <a:xfrm>
                      <a:off x="0" y="0"/>
                      <a:ext cx="5393847" cy="1923576"/>
                    </a:xfrm>
                    <a:prstGeom prst="rect">
                      <a:avLst/>
                    </a:prstGeom>
                    <a:noFill/>
                    <a:ln w="12700">
                      <a:solidFill>
                        <a:schemeClr val="tx1"/>
                      </a:solidFill>
                      <a:miter lim="800000"/>
                      <a:headEnd/>
                      <a:tailEnd/>
                    </a:ln>
                  </pic:spPr>
                </pic:pic>
              </a:graphicData>
            </a:graphic>
          </wp:inline>
        </w:drawing>
      </w:r>
    </w:p>
    <w:p w:rsidR="00400DB7" w:rsidRDefault="00A9071F" w:rsidP="00821825">
      <w:pPr>
        <w:pStyle w:val="Caption"/>
        <w:jc w:val="both"/>
      </w:pPr>
      <w:bookmarkStart w:id="64" w:name="_Toc467316881"/>
      <w:r>
        <w:t>Figure 3.</w:t>
      </w:r>
      <w:r w:rsidR="00B61446">
        <w:fldChar w:fldCharType="begin"/>
      </w:r>
      <w:r w:rsidR="008E1871">
        <w:instrText xml:space="preserve"> SEQ Figure_3. \* ARABIC </w:instrText>
      </w:r>
      <w:r w:rsidR="00B61446">
        <w:fldChar w:fldCharType="separate"/>
      </w:r>
      <w:r w:rsidR="00B91AE6">
        <w:rPr>
          <w:noProof/>
        </w:rPr>
        <w:t>10</w:t>
      </w:r>
      <w:r w:rsidR="00B61446">
        <w:fldChar w:fldCharType="end"/>
      </w:r>
      <w:r w:rsidR="001B583B">
        <w:t>:</w:t>
      </w:r>
      <w:r w:rsidRPr="00A9071F">
        <w:t xml:space="preserve"> </w:t>
      </w:r>
      <w:r>
        <w:t>Slope geometry modification Type 3</w:t>
      </w:r>
      <w:bookmarkEnd w:id="64"/>
    </w:p>
    <w:p w:rsidR="00EF6377" w:rsidRPr="00EF6377" w:rsidRDefault="00EF6377" w:rsidP="00EF6377">
      <w:pPr>
        <w:rPr>
          <w:lang w:val="en-US"/>
        </w:rPr>
      </w:pPr>
      <w:r>
        <w:rPr>
          <w:lang w:val="en-US"/>
        </w:rPr>
        <w:t>For general mitigating chart Type 2 with B = H/3 has been used.</w:t>
      </w:r>
    </w:p>
    <w:p w:rsidR="00F66887" w:rsidRPr="00F66887" w:rsidRDefault="00F66887" w:rsidP="00F66887">
      <w:pPr>
        <w:rPr>
          <w:lang w:val="en-US"/>
        </w:rPr>
      </w:pPr>
      <w:r>
        <w:rPr>
          <w:lang w:val="en-US"/>
        </w:rPr>
        <w:t>It has been tried to find out the effects of the combination of all the mitigation measures in a single model. The model is as shown below.</w:t>
      </w:r>
    </w:p>
    <w:p w:rsidR="00A9071F" w:rsidRDefault="00CC334D" w:rsidP="00A9071F">
      <w:pPr>
        <w:keepNext/>
      </w:pPr>
      <w:r w:rsidRPr="00CC334D">
        <w:rPr>
          <w:noProof/>
          <w:lang w:val="en-US"/>
        </w:rPr>
        <w:drawing>
          <wp:inline distT="0" distB="0" distL="0" distR="0">
            <wp:extent cx="5365750" cy="2025650"/>
            <wp:effectExtent l="19050" t="19050" r="25400" b="12700"/>
            <wp:docPr id="56" name="Picture 7" descr="C:\Users\sanjeev\Documents\combin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njeev\Documents\combination.PNG"/>
                    <pic:cNvPicPr>
                      <a:picLocks noChangeAspect="1" noChangeArrowheads="1"/>
                    </pic:cNvPicPr>
                  </pic:nvPicPr>
                  <pic:blipFill>
                    <a:blip r:embed="rId32" cstate="print"/>
                    <a:srcRect/>
                    <a:stretch>
                      <a:fillRect/>
                    </a:stretch>
                  </pic:blipFill>
                  <pic:spPr bwMode="auto">
                    <a:xfrm>
                      <a:off x="0" y="0"/>
                      <a:ext cx="5365061" cy="2025390"/>
                    </a:xfrm>
                    <a:prstGeom prst="rect">
                      <a:avLst/>
                    </a:prstGeom>
                    <a:noFill/>
                    <a:ln w="12700">
                      <a:solidFill>
                        <a:schemeClr val="tx1"/>
                      </a:solidFill>
                      <a:miter lim="800000"/>
                      <a:headEnd/>
                      <a:tailEnd/>
                    </a:ln>
                  </pic:spPr>
                </pic:pic>
              </a:graphicData>
            </a:graphic>
          </wp:inline>
        </w:drawing>
      </w:r>
    </w:p>
    <w:p w:rsidR="00A9071F" w:rsidRDefault="00A9071F" w:rsidP="00A9071F">
      <w:pPr>
        <w:pStyle w:val="Caption"/>
        <w:jc w:val="both"/>
      </w:pPr>
      <w:bookmarkStart w:id="65" w:name="_Toc467316882"/>
      <w:r>
        <w:t>Figure 3.</w:t>
      </w:r>
      <w:r w:rsidR="00B61446">
        <w:fldChar w:fldCharType="begin"/>
      </w:r>
      <w:r w:rsidR="008E1871">
        <w:instrText xml:space="preserve"> SEQ Figure_3. \* ARABIC </w:instrText>
      </w:r>
      <w:r w:rsidR="00B61446">
        <w:fldChar w:fldCharType="separate"/>
      </w:r>
      <w:r w:rsidR="00B91AE6">
        <w:rPr>
          <w:noProof/>
        </w:rPr>
        <w:t>11</w:t>
      </w:r>
      <w:r w:rsidR="00B61446">
        <w:fldChar w:fldCharType="end"/>
      </w:r>
      <w:r w:rsidR="001B583B">
        <w:t>:</w:t>
      </w:r>
      <w:r w:rsidRPr="00A9071F">
        <w:t xml:space="preserve"> </w:t>
      </w:r>
      <w:r>
        <w:t>Combination of different mitigating measures</w:t>
      </w:r>
      <w:bookmarkEnd w:id="65"/>
    </w:p>
    <w:p w:rsidR="00CC334D" w:rsidRDefault="00CC334D" w:rsidP="002615FB">
      <w:pPr>
        <w:pStyle w:val="Caption"/>
        <w:jc w:val="both"/>
      </w:pPr>
    </w:p>
    <w:p w:rsidR="00B405C9" w:rsidRDefault="00B405C9" w:rsidP="00B405C9">
      <w:pPr>
        <w:pStyle w:val="Heading2"/>
        <w:rPr>
          <w:lang w:val="en-US"/>
        </w:rPr>
      </w:pPr>
      <w:bookmarkStart w:id="66" w:name="_Toc467471552"/>
      <w:r>
        <w:rPr>
          <w:lang w:val="en-US"/>
        </w:rPr>
        <w:t>3.5</w:t>
      </w:r>
      <w:r w:rsidR="001B6710">
        <w:rPr>
          <w:lang w:val="en-US"/>
        </w:rPr>
        <w:tab/>
      </w:r>
      <w:r>
        <w:rPr>
          <w:lang w:val="en-US"/>
        </w:rPr>
        <w:t xml:space="preserve"> Back analysis</w:t>
      </w:r>
      <w:bookmarkEnd w:id="66"/>
    </w:p>
    <w:p w:rsidR="00B405C9" w:rsidRDefault="00B405C9" w:rsidP="001E49FD">
      <w:r>
        <w:rPr>
          <w:lang w:val="en-US"/>
        </w:rPr>
        <w:t xml:space="preserve"> </w:t>
      </w:r>
      <w:r>
        <w:t>The soil sample collected is not representative sample due to the limitation of resources and the equipments of the laboratory. The shear strength parameters obtained from the laboratory is near to the site condition. So in order to check our work and make a correction in the laboratory work back analysis is necessary.</w:t>
      </w:r>
    </w:p>
    <w:p w:rsidR="00B405C9" w:rsidRPr="00581DE1" w:rsidRDefault="00B405C9" w:rsidP="00B405C9">
      <w:pPr>
        <w:rPr>
          <w:rFonts w:eastAsia="Times New Roman" w:cs="Times New Roman"/>
          <w:color w:val="000000" w:themeColor="text1"/>
          <w:szCs w:val="24"/>
        </w:rPr>
      </w:pPr>
      <w:r w:rsidRPr="009108E3">
        <w:rPr>
          <w:rFonts w:cs="Times New Roman"/>
          <w:szCs w:val="24"/>
        </w:rPr>
        <w:t xml:space="preserve">Back analysis is an approach used in geotechnical engineering to estimate material parameters. The results from the laboratory and in- situ tests do not accurately represent the soil profile. This needs to be accurately addressed. There have been many </w:t>
      </w:r>
      <w:r w:rsidR="0026606E" w:rsidRPr="009108E3">
        <w:rPr>
          <w:rFonts w:cs="Times New Roman"/>
          <w:szCs w:val="24"/>
        </w:rPr>
        <w:t>works</w:t>
      </w:r>
      <w:r w:rsidRPr="009108E3">
        <w:rPr>
          <w:rFonts w:cs="Times New Roman"/>
          <w:szCs w:val="24"/>
        </w:rPr>
        <w:t xml:space="preserve"> done </w:t>
      </w:r>
      <w:r w:rsidRPr="00581DE1">
        <w:rPr>
          <w:rFonts w:cs="Times New Roman"/>
          <w:color w:val="000000" w:themeColor="text1"/>
          <w:szCs w:val="24"/>
        </w:rPr>
        <w:t xml:space="preserve">on this topic and many publications on it </w:t>
      </w:r>
      <w:r w:rsidRPr="00581DE1">
        <w:rPr>
          <w:rFonts w:eastAsia="Times New Roman" w:cs="Times New Roman"/>
          <w:color w:val="000000" w:themeColor="text1"/>
          <w:szCs w:val="24"/>
        </w:rPr>
        <w:t xml:space="preserve">(Leroueil and Tavenas, 1981; Azzouz et.al., 1981; Leonards, 1982; Duncan and Stark, 1992; Gilbert et. al. 1998; Tang, et. al. 1998; Stark et. al. 1998). </w:t>
      </w:r>
      <w:r w:rsidR="00954FCC" w:rsidRPr="00581DE1">
        <w:rPr>
          <w:rFonts w:eastAsia="Times New Roman" w:cs="Times New Roman"/>
          <w:color w:val="000000" w:themeColor="text1"/>
          <w:szCs w:val="24"/>
        </w:rPr>
        <w:t>These publications describe</w:t>
      </w:r>
      <w:r w:rsidRPr="00581DE1">
        <w:rPr>
          <w:rFonts w:eastAsia="Times New Roman" w:cs="Times New Roman"/>
          <w:color w:val="000000" w:themeColor="text1"/>
          <w:szCs w:val="24"/>
        </w:rPr>
        <w:t xml:space="preserve"> the pitfalls of back analysis.</w:t>
      </w:r>
    </w:p>
    <w:p w:rsidR="00B405C9" w:rsidRPr="00581DE1" w:rsidRDefault="00B405C9" w:rsidP="00B405C9">
      <w:pPr>
        <w:rPr>
          <w:rFonts w:eastAsia="Times New Roman" w:cs="Times New Roman"/>
          <w:color w:val="000000" w:themeColor="text1"/>
          <w:szCs w:val="24"/>
        </w:rPr>
      </w:pPr>
      <w:r w:rsidRPr="00581DE1">
        <w:rPr>
          <w:rFonts w:eastAsia="Times New Roman" w:cs="Times New Roman"/>
          <w:color w:val="000000" w:themeColor="text1"/>
          <w:szCs w:val="24"/>
        </w:rPr>
        <w:t xml:space="preserve"> A conservative design assumption is unconservative when used in back analysis because the </w:t>
      </w:r>
      <w:r w:rsidR="00954FCC" w:rsidRPr="00581DE1">
        <w:rPr>
          <w:rFonts w:eastAsia="Times New Roman" w:cs="Times New Roman"/>
          <w:color w:val="000000" w:themeColor="text1"/>
          <w:szCs w:val="24"/>
        </w:rPr>
        <w:t>calculated strength</w:t>
      </w:r>
      <w:r w:rsidRPr="00581DE1">
        <w:rPr>
          <w:rFonts w:eastAsia="Times New Roman" w:cs="Times New Roman"/>
          <w:color w:val="000000" w:themeColor="text1"/>
          <w:szCs w:val="24"/>
        </w:rPr>
        <w:t xml:space="preserve"> in back analysis would be over estimated. Although this is one of the common </w:t>
      </w:r>
      <w:r w:rsidR="00954FCC" w:rsidRPr="00581DE1">
        <w:rPr>
          <w:rFonts w:eastAsia="Times New Roman" w:cs="Times New Roman"/>
          <w:color w:val="000000" w:themeColor="text1"/>
          <w:szCs w:val="24"/>
        </w:rPr>
        <w:t>approaches to</w:t>
      </w:r>
      <w:r w:rsidRPr="00581DE1">
        <w:rPr>
          <w:rFonts w:eastAsia="Times New Roman" w:cs="Times New Roman"/>
          <w:color w:val="000000" w:themeColor="text1"/>
          <w:szCs w:val="24"/>
        </w:rPr>
        <w:t xml:space="preserve"> estimate the shear strength but sometimes it may lead to misinterpretation of strength. Rick Deschamps et. al used examples from earth </w:t>
      </w:r>
      <w:r w:rsidR="0026606E" w:rsidRPr="00581DE1">
        <w:rPr>
          <w:rFonts w:eastAsia="Times New Roman" w:cs="Times New Roman"/>
          <w:color w:val="000000" w:themeColor="text1"/>
          <w:szCs w:val="24"/>
        </w:rPr>
        <w:t>and concrete</w:t>
      </w:r>
      <w:r w:rsidRPr="00581DE1">
        <w:rPr>
          <w:rFonts w:eastAsia="Times New Roman" w:cs="Times New Roman"/>
          <w:color w:val="000000" w:themeColor="text1"/>
          <w:szCs w:val="24"/>
        </w:rPr>
        <w:t xml:space="preserve"> dams to show the interpreted strength could be in significant error. They </w:t>
      </w:r>
      <w:r w:rsidR="00954FCC" w:rsidRPr="00581DE1">
        <w:rPr>
          <w:rFonts w:eastAsia="Times New Roman" w:cs="Times New Roman"/>
          <w:color w:val="000000" w:themeColor="text1"/>
          <w:szCs w:val="24"/>
        </w:rPr>
        <w:t>further illustrated</w:t>
      </w:r>
      <w:r w:rsidRPr="00581DE1">
        <w:rPr>
          <w:rFonts w:eastAsia="Times New Roman" w:cs="Times New Roman"/>
          <w:color w:val="000000" w:themeColor="text1"/>
          <w:szCs w:val="24"/>
        </w:rPr>
        <w:t xml:space="preserve"> that it is reliable until the all the assumptions are reasonable and accurate.</w:t>
      </w:r>
    </w:p>
    <w:p w:rsidR="00B405C9" w:rsidRPr="00581DE1" w:rsidRDefault="00B405C9" w:rsidP="00B405C9">
      <w:pPr>
        <w:rPr>
          <w:rFonts w:eastAsia="Times New Roman" w:cs="Times New Roman"/>
          <w:color w:val="000000" w:themeColor="text1"/>
          <w:szCs w:val="24"/>
        </w:rPr>
      </w:pPr>
      <w:r w:rsidRPr="00581DE1">
        <w:rPr>
          <w:rFonts w:eastAsia="Times New Roman" w:cs="Times New Roman"/>
          <w:color w:val="000000" w:themeColor="text1"/>
          <w:szCs w:val="24"/>
        </w:rPr>
        <w:t xml:space="preserve">Factors influencing the </w:t>
      </w:r>
      <w:r w:rsidR="00B34EF6">
        <w:rPr>
          <w:rFonts w:eastAsia="Times New Roman" w:cs="Times New Roman"/>
          <w:color w:val="000000" w:themeColor="text1"/>
          <w:szCs w:val="24"/>
        </w:rPr>
        <w:t xml:space="preserve">results of </w:t>
      </w:r>
      <w:r w:rsidR="00B34EF6" w:rsidRPr="00581DE1">
        <w:rPr>
          <w:rFonts w:eastAsia="Times New Roman" w:cs="Times New Roman"/>
          <w:color w:val="000000" w:themeColor="text1"/>
          <w:szCs w:val="24"/>
        </w:rPr>
        <w:t>back</w:t>
      </w:r>
      <w:r w:rsidR="00B34EF6">
        <w:rPr>
          <w:rFonts w:eastAsia="Times New Roman" w:cs="Times New Roman"/>
          <w:color w:val="000000" w:themeColor="text1"/>
          <w:szCs w:val="24"/>
        </w:rPr>
        <w:t xml:space="preserve"> analysis:</w:t>
      </w:r>
    </w:p>
    <w:p w:rsidR="00B405C9" w:rsidRPr="00581DE1" w:rsidRDefault="00B405C9" w:rsidP="00B90BFE">
      <w:pPr>
        <w:pStyle w:val="ListParagraph"/>
        <w:numPr>
          <w:ilvl w:val="0"/>
          <w:numId w:val="8"/>
        </w:numPr>
        <w:spacing w:before="0" w:after="200" w:line="276" w:lineRule="auto"/>
        <w:rPr>
          <w:rFonts w:eastAsia="Times New Roman" w:cs="Times New Roman"/>
          <w:color w:val="000000" w:themeColor="text1"/>
          <w:szCs w:val="24"/>
        </w:rPr>
      </w:pPr>
      <w:r w:rsidRPr="00581DE1">
        <w:rPr>
          <w:rFonts w:eastAsia="Times New Roman" w:cs="Times New Roman"/>
          <w:color w:val="000000" w:themeColor="text1"/>
          <w:szCs w:val="24"/>
        </w:rPr>
        <w:t>Soil is heterogeneous and to accurately back-calculate the strength , the strength of all other materials must be known</w:t>
      </w:r>
    </w:p>
    <w:p w:rsidR="00B405C9" w:rsidRPr="00581DE1" w:rsidRDefault="00B405C9" w:rsidP="00B90BFE">
      <w:pPr>
        <w:pStyle w:val="ListParagraph"/>
        <w:numPr>
          <w:ilvl w:val="0"/>
          <w:numId w:val="8"/>
        </w:numPr>
        <w:spacing w:before="0" w:after="200" w:line="276" w:lineRule="auto"/>
        <w:rPr>
          <w:rFonts w:eastAsia="Times New Roman" w:cs="Times New Roman"/>
          <w:color w:val="000000" w:themeColor="text1"/>
          <w:szCs w:val="24"/>
        </w:rPr>
      </w:pPr>
      <w:r w:rsidRPr="00581DE1">
        <w:rPr>
          <w:rFonts w:eastAsia="Times New Roman" w:cs="Times New Roman"/>
          <w:color w:val="000000" w:themeColor="text1"/>
          <w:szCs w:val="24"/>
        </w:rPr>
        <w:t xml:space="preserve">The slip surface analyzed and the actual rupture surface must be the same. </w:t>
      </w:r>
    </w:p>
    <w:p w:rsidR="00CC334D" w:rsidRDefault="00B405C9" w:rsidP="001E49FD">
      <w:pPr>
        <w:rPr>
          <w:lang w:val="en-US"/>
        </w:rPr>
      </w:pPr>
      <w:r w:rsidRPr="00581DE1">
        <w:rPr>
          <w:color w:val="000000" w:themeColor="text1"/>
        </w:rPr>
        <w:t>Here back analysis has been performed with the data obtained from the laboratory. Here the slope has been assumed to be in</w:t>
      </w:r>
      <w:r w:rsidRPr="001E49FD">
        <w:t xml:space="preserve"> dry condition and variation made been made on the internal frictional angle of</w:t>
      </w:r>
      <w:r>
        <w:rPr>
          <w:lang w:val="en-US"/>
        </w:rPr>
        <w:t xml:space="preserve"> the soil with cohesion remaining constant. The result from back analysis is as</w:t>
      </w:r>
      <w:r w:rsidR="00100A8F">
        <w:rPr>
          <w:lang w:val="en-US"/>
        </w:rPr>
        <w:t>:</w:t>
      </w:r>
    </w:p>
    <w:tbl>
      <w:tblPr>
        <w:tblW w:w="6500" w:type="dxa"/>
        <w:tblInd w:w="88" w:type="dxa"/>
        <w:tblLook w:val="04A0"/>
      </w:tblPr>
      <w:tblGrid>
        <w:gridCol w:w="1058"/>
        <w:gridCol w:w="2382"/>
        <w:gridCol w:w="1980"/>
        <w:gridCol w:w="1080"/>
      </w:tblGrid>
      <w:tr w:rsidR="00100A8F" w:rsidRPr="00100A8F" w:rsidTr="00D01652">
        <w:trPr>
          <w:trHeight w:val="300"/>
        </w:trPr>
        <w:tc>
          <w:tcPr>
            <w:tcW w:w="1058" w:type="dxa"/>
            <w:tcBorders>
              <w:top w:val="single" w:sz="4" w:space="0" w:color="auto"/>
              <w:left w:val="single" w:sz="4" w:space="0" w:color="auto"/>
              <w:bottom w:val="nil"/>
              <w:right w:val="nil"/>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Landslide</w:t>
            </w:r>
          </w:p>
        </w:tc>
        <w:tc>
          <w:tcPr>
            <w:tcW w:w="2382" w:type="dxa"/>
            <w:tcBorders>
              <w:top w:val="single" w:sz="4" w:space="0" w:color="auto"/>
              <w:left w:val="single" w:sz="4" w:space="0" w:color="auto"/>
              <w:bottom w:val="nil"/>
              <w:right w:val="single" w:sz="4" w:space="0" w:color="auto"/>
            </w:tcBorders>
            <w:shd w:val="clear" w:color="auto" w:fill="auto"/>
            <w:noWrap/>
            <w:vAlign w:val="bottom"/>
            <w:hideMark/>
          </w:tcPr>
          <w:p w:rsidR="00100A8F" w:rsidRPr="00100A8F" w:rsidRDefault="00D01652" w:rsidP="00100A8F">
            <w:pPr>
              <w:spacing w:before="0" w:after="0" w:line="240" w:lineRule="auto"/>
              <w:jc w:val="left"/>
              <w:rPr>
                <w:rFonts w:ascii="Calibri" w:eastAsia="Times New Roman" w:hAnsi="Calibri" w:cs="Times New Roman"/>
                <w:color w:val="000000"/>
                <w:sz w:val="22"/>
                <w:lang w:val="en-US"/>
              </w:rPr>
            </w:pPr>
            <w:r>
              <w:rPr>
                <w:rFonts w:ascii="Calibri" w:eastAsia="Times New Roman" w:hAnsi="Calibri" w:cs="Times New Roman"/>
                <w:color w:val="000000"/>
                <w:sz w:val="22"/>
                <w:lang w:val="en-US"/>
              </w:rPr>
              <w:t xml:space="preserve">Cohesion, </w:t>
            </w:r>
            <w:r w:rsidRPr="00100A8F">
              <w:rPr>
                <w:rFonts w:ascii="Calibri" w:eastAsia="Times New Roman" w:hAnsi="Calibri" w:cs="Times New Roman"/>
                <w:color w:val="000000"/>
                <w:sz w:val="22"/>
                <w:lang w:val="en-US"/>
              </w:rPr>
              <w:t>c (KN/m2)</w:t>
            </w:r>
          </w:p>
        </w:tc>
        <w:tc>
          <w:tcPr>
            <w:tcW w:w="1980" w:type="dxa"/>
            <w:tcBorders>
              <w:top w:val="single" w:sz="4" w:space="0" w:color="auto"/>
              <w:left w:val="nil"/>
              <w:bottom w:val="nil"/>
              <w:right w:val="single" w:sz="4" w:space="0" w:color="auto"/>
            </w:tcBorders>
            <w:shd w:val="clear" w:color="auto" w:fill="auto"/>
            <w:noWrap/>
            <w:vAlign w:val="bottom"/>
            <w:hideMark/>
          </w:tcPr>
          <w:p w:rsidR="00100A8F" w:rsidRPr="00100A8F" w:rsidRDefault="00D01652" w:rsidP="00100A8F">
            <w:pPr>
              <w:spacing w:before="0" w:after="0" w:line="240" w:lineRule="auto"/>
              <w:jc w:val="left"/>
              <w:rPr>
                <w:rFonts w:ascii="Calibri" w:eastAsia="Times New Roman" w:hAnsi="Calibri" w:cs="Times New Roman"/>
                <w:color w:val="000000"/>
                <w:sz w:val="22"/>
                <w:lang w:val="en-US"/>
              </w:rPr>
            </w:pPr>
            <w:r>
              <w:rPr>
                <w:rFonts w:ascii="Calibri" w:eastAsia="Times New Roman" w:hAnsi="Calibri" w:cs="Times New Roman"/>
                <w:color w:val="000000"/>
                <w:sz w:val="22"/>
                <w:lang w:val="en-US"/>
              </w:rPr>
              <w:t>Frictional angle</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SRF</w:t>
            </w:r>
          </w:p>
        </w:tc>
      </w:tr>
      <w:tr w:rsidR="00100A8F" w:rsidRPr="00100A8F" w:rsidTr="00D01652">
        <w:trPr>
          <w:trHeight w:val="300"/>
        </w:trPr>
        <w:tc>
          <w:tcPr>
            <w:tcW w:w="1058" w:type="dxa"/>
            <w:tcBorders>
              <w:top w:val="single" w:sz="4" w:space="0" w:color="auto"/>
              <w:left w:val="single" w:sz="4" w:space="0" w:color="auto"/>
              <w:bottom w:val="nil"/>
              <w:right w:val="nil"/>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Athuwa</w:t>
            </w:r>
          </w:p>
        </w:tc>
        <w:tc>
          <w:tcPr>
            <w:tcW w:w="2382" w:type="dxa"/>
            <w:tcBorders>
              <w:top w:val="single" w:sz="4" w:space="0" w:color="auto"/>
              <w:left w:val="single" w:sz="4" w:space="0" w:color="auto"/>
              <w:bottom w:val="nil"/>
              <w:right w:val="single" w:sz="4" w:space="0" w:color="auto"/>
            </w:tcBorders>
            <w:shd w:val="clear" w:color="auto" w:fill="auto"/>
            <w:noWrap/>
            <w:vAlign w:val="bottom"/>
            <w:hideMark/>
          </w:tcPr>
          <w:p w:rsidR="00100A8F" w:rsidRPr="00100A8F" w:rsidRDefault="00100A8F" w:rsidP="00100A8F">
            <w:pPr>
              <w:spacing w:before="0" w:after="0" w:line="240" w:lineRule="auto"/>
              <w:jc w:val="righ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5</w:t>
            </w:r>
          </w:p>
        </w:tc>
        <w:tc>
          <w:tcPr>
            <w:tcW w:w="1980" w:type="dxa"/>
            <w:tcBorders>
              <w:top w:val="single" w:sz="4" w:space="0" w:color="auto"/>
              <w:left w:val="nil"/>
              <w:bottom w:val="nil"/>
              <w:right w:val="single" w:sz="4" w:space="0" w:color="auto"/>
            </w:tcBorders>
            <w:shd w:val="clear" w:color="auto" w:fill="auto"/>
            <w:noWrap/>
            <w:vAlign w:val="bottom"/>
            <w:hideMark/>
          </w:tcPr>
          <w:p w:rsidR="00100A8F" w:rsidRPr="00100A8F" w:rsidRDefault="00100A8F" w:rsidP="00100A8F">
            <w:pPr>
              <w:spacing w:before="0" w:after="0" w:line="240" w:lineRule="auto"/>
              <w:jc w:val="righ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34</w:t>
            </w:r>
          </w:p>
        </w:tc>
        <w:tc>
          <w:tcPr>
            <w:tcW w:w="1080" w:type="dxa"/>
            <w:tcBorders>
              <w:top w:val="nil"/>
              <w:left w:val="nil"/>
              <w:bottom w:val="nil"/>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r w:rsidR="00416CC5">
              <w:rPr>
                <w:rFonts w:ascii="Calibri" w:eastAsia="Times New Roman" w:hAnsi="Calibri" w:cs="Times New Roman"/>
                <w:color w:val="000000"/>
                <w:sz w:val="22"/>
                <w:lang w:val="en-US"/>
              </w:rPr>
              <w:t>1.01</w:t>
            </w:r>
          </w:p>
        </w:tc>
      </w:tr>
      <w:tr w:rsidR="00100A8F" w:rsidRPr="00100A8F" w:rsidTr="00D01652">
        <w:trPr>
          <w:trHeight w:val="300"/>
        </w:trPr>
        <w:tc>
          <w:tcPr>
            <w:tcW w:w="1058" w:type="dxa"/>
            <w:tcBorders>
              <w:top w:val="nil"/>
              <w:left w:val="single" w:sz="4" w:space="0" w:color="auto"/>
              <w:bottom w:val="single" w:sz="4" w:space="0" w:color="auto"/>
              <w:right w:val="nil"/>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p>
        </w:tc>
        <w:tc>
          <w:tcPr>
            <w:tcW w:w="2382" w:type="dxa"/>
            <w:tcBorders>
              <w:top w:val="nil"/>
              <w:left w:val="single" w:sz="4" w:space="0" w:color="auto"/>
              <w:bottom w:val="single" w:sz="4" w:space="0" w:color="auto"/>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p>
        </w:tc>
        <w:tc>
          <w:tcPr>
            <w:tcW w:w="1980" w:type="dxa"/>
            <w:tcBorders>
              <w:top w:val="nil"/>
              <w:left w:val="nil"/>
              <w:bottom w:val="single" w:sz="4" w:space="0" w:color="auto"/>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p>
        </w:tc>
        <w:tc>
          <w:tcPr>
            <w:tcW w:w="1080" w:type="dxa"/>
            <w:tcBorders>
              <w:top w:val="nil"/>
              <w:left w:val="nil"/>
              <w:bottom w:val="single" w:sz="4" w:space="0" w:color="auto"/>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p>
        </w:tc>
      </w:tr>
    </w:tbl>
    <w:p w:rsidR="00100A8F" w:rsidRDefault="00100A8F" w:rsidP="00100A8F">
      <w:pPr>
        <w:rPr>
          <w:lang w:val="en-US"/>
        </w:rPr>
      </w:pPr>
    </w:p>
    <w:p w:rsidR="00AF2504" w:rsidRDefault="00AF2504" w:rsidP="00AF2504">
      <w:pPr>
        <w:pStyle w:val="Caption"/>
        <w:keepNext/>
      </w:pPr>
      <w:bookmarkStart w:id="67" w:name="_Toc467316821"/>
      <w:r>
        <w:lastRenderedPageBreak/>
        <w:t>Table 3.</w:t>
      </w:r>
      <w:r w:rsidR="00B61446">
        <w:fldChar w:fldCharType="begin"/>
      </w:r>
      <w:r w:rsidR="008E1871">
        <w:instrText xml:space="preserve"> SEQ Table_3. \* ARABIC </w:instrText>
      </w:r>
      <w:r w:rsidR="00B61446">
        <w:fldChar w:fldCharType="separate"/>
      </w:r>
      <w:r w:rsidR="00B91AE6">
        <w:rPr>
          <w:noProof/>
        </w:rPr>
        <w:t>2</w:t>
      </w:r>
      <w:r w:rsidR="00B61446">
        <w:fldChar w:fldCharType="end"/>
      </w:r>
      <w:r w:rsidR="001B583B">
        <w:t>:</w:t>
      </w:r>
      <w:r w:rsidRPr="00AF2504">
        <w:t xml:space="preserve"> </w:t>
      </w:r>
      <w:r>
        <w:t>Results from back analysis</w:t>
      </w:r>
      <w:bookmarkEnd w:id="67"/>
    </w:p>
    <w:tbl>
      <w:tblPr>
        <w:tblW w:w="6230" w:type="dxa"/>
        <w:tblInd w:w="88" w:type="dxa"/>
        <w:tblLook w:val="04A0"/>
      </w:tblPr>
      <w:tblGrid>
        <w:gridCol w:w="1058"/>
        <w:gridCol w:w="2202"/>
        <w:gridCol w:w="2250"/>
        <w:gridCol w:w="720"/>
      </w:tblGrid>
      <w:tr w:rsidR="00100A8F" w:rsidRPr="00100A8F" w:rsidTr="00E57951">
        <w:trPr>
          <w:trHeight w:val="300"/>
        </w:trPr>
        <w:tc>
          <w:tcPr>
            <w:tcW w:w="1058" w:type="dxa"/>
            <w:tcBorders>
              <w:top w:val="single" w:sz="4" w:space="0" w:color="auto"/>
              <w:left w:val="single" w:sz="4" w:space="0" w:color="auto"/>
              <w:bottom w:val="single" w:sz="4" w:space="0" w:color="auto"/>
              <w:right w:val="nil"/>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Landslide</w:t>
            </w:r>
          </w:p>
        </w:tc>
        <w:tc>
          <w:tcPr>
            <w:tcW w:w="2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00A8F" w:rsidRPr="00100A8F" w:rsidRDefault="00E57951" w:rsidP="00100A8F">
            <w:pPr>
              <w:spacing w:before="0" w:after="0" w:line="240" w:lineRule="auto"/>
              <w:jc w:val="left"/>
              <w:rPr>
                <w:rFonts w:ascii="Calibri" w:eastAsia="Times New Roman" w:hAnsi="Calibri" w:cs="Times New Roman"/>
                <w:color w:val="000000"/>
                <w:sz w:val="22"/>
                <w:lang w:val="en-US"/>
              </w:rPr>
            </w:pPr>
            <w:r>
              <w:rPr>
                <w:rFonts w:ascii="Calibri" w:eastAsia="Times New Roman" w:hAnsi="Calibri" w:cs="Times New Roman"/>
                <w:color w:val="000000"/>
                <w:sz w:val="22"/>
                <w:lang w:val="en-US"/>
              </w:rPr>
              <w:t xml:space="preserve">Cohesion, </w:t>
            </w:r>
            <w:r w:rsidR="00100A8F" w:rsidRPr="00100A8F">
              <w:rPr>
                <w:rFonts w:ascii="Calibri" w:eastAsia="Times New Roman" w:hAnsi="Calibri" w:cs="Times New Roman"/>
                <w:color w:val="000000"/>
                <w:sz w:val="22"/>
                <w:lang w:val="en-US"/>
              </w:rPr>
              <w:t>c (KN/m2)</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100A8F" w:rsidRPr="00100A8F" w:rsidRDefault="00E57951" w:rsidP="00100A8F">
            <w:pPr>
              <w:spacing w:before="0" w:after="0" w:line="240" w:lineRule="auto"/>
              <w:jc w:val="left"/>
              <w:rPr>
                <w:rFonts w:ascii="Calibri" w:eastAsia="Times New Roman" w:hAnsi="Calibri" w:cs="Times New Roman"/>
                <w:color w:val="000000"/>
                <w:sz w:val="22"/>
                <w:lang w:val="en-US"/>
              </w:rPr>
            </w:pPr>
            <w:r>
              <w:rPr>
                <w:rFonts w:ascii="Calibri" w:eastAsia="Times New Roman" w:hAnsi="Calibri" w:cs="Times New Roman"/>
                <w:color w:val="000000"/>
                <w:sz w:val="22"/>
                <w:lang w:val="en-US"/>
              </w:rPr>
              <w:t>Frictional angle</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SRF</w:t>
            </w:r>
          </w:p>
        </w:tc>
      </w:tr>
      <w:tr w:rsidR="00100A8F" w:rsidRPr="00100A8F" w:rsidTr="00E57951">
        <w:trPr>
          <w:trHeight w:val="300"/>
        </w:trPr>
        <w:tc>
          <w:tcPr>
            <w:tcW w:w="1058" w:type="dxa"/>
            <w:tcBorders>
              <w:top w:val="nil"/>
              <w:left w:val="single" w:sz="4" w:space="0" w:color="auto"/>
              <w:bottom w:val="nil"/>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Ahale</w:t>
            </w:r>
          </w:p>
        </w:tc>
        <w:tc>
          <w:tcPr>
            <w:tcW w:w="2202" w:type="dxa"/>
            <w:tcBorders>
              <w:top w:val="nil"/>
              <w:left w:val="nil"/>
              <w:bottom w:val="nil"/>
              <w:right w:val="single" w:sz="4" w:space="0" w:color="auto"/>
            </w:tcBorders>
            <w:shd w:val="clear" w:color="auto" w:fill="auto"/>
            <w:noWrap/>
            <w:vAlign w:val="bottom"/>
            <w:hideMark/>
          </w:tcPr>
          <w:p w:rsidR="00100A8F" w:rsidRPr="00100A8F" w:rsidRDefault="00100A8F" w:rsidP="00100A8F">
            <w:pPr>
              <w:spacing w:before="0" w:after="0" w:line="240" w:lineRule="auto"/>
              <w:jc w:val="righ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7</w:t>
            </w:r>
          </w:p>
        </w:tc>
        <w:tc>
          <w:tcPr>
            <w:tcW w:w="2250" w:type="dxa"/>
            <w:tcBorders>
              <w:top w:val="nil"/>
              <w:left w:val="nil"/>
              <w:bottom w:val="nil"/>
              <w:right w:val="single" w:sz="4" w:space="0" w:color="auto"/>
            </w:tcBorders>
            <w:shd w:val="clear" w:color="auto" w:fill="auto"/>
            <w:noWrap/>
            <w:vAlign w:val="bottom"/>
            <w:hideMark/>
          </w:tcPr>
          <w:p w:rsidR="00100A8F" w:rsidRPr="00100A8F" w:rsidRDefault="00100A8F" w:rsidP="00100A8F">
            <w:pPr>
              <w:spacing w:before="0" w:after="0" w:line="240" w:lineRule="auto"/>
              <w:jc w:val="righ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32</w:t>
            </w:r>
          </w:p>
        </w:tc>
        <w:tc>
          <w:tcPr>
            <w:tcW w:w="720" w:type="dxa"/>
            <w:tcBorders>
              <w:top w:val="nil"/>
              <w:left w:val="nil"/>
              <w:bottom w:val="nil"/>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r w:rsidR="00416CC5">
              <w:rPr>
                <w:rFonts w:ascii="Calibri" w:eastAsia="Times New Roman" w:hAnsi="Calibri" w:cs="Times New Roman"/>
                <w:color w:val="000000"/>
                <w:sz w:val="22"/>
                <w:lang w:val="en-US"/>
              </w:rPr>
              <w:t>1</w:t>
            </w:r>
          </w:p>
        </w:tc>
      </w:tr>
      <w:tr w:rsidR="00100A8F" w:rsidRPr="00100A8F" w:rsidTr="00E57951">
        <w:trPr>
          <w:trHeight w:val="300"/>
        </w:trPr>
        <w:tc>
          <w:tcPr>
            <w:tcW w:w="1058" w:type="dxa"/>
            <w:tcBorders>
              <w:top w:val="nil"/>
              <w:left w:val="single" w:sz="4" w:space="0" w:color="auto"/>
              <w:bottom w:val="single" w:sz="4" w:space="0" w:color="auto"/>
              <w:right w:val="nil"/>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p>
        </w:tc>
        <w:tc>
          <w:tcPr>
            <w:tcW w:w="2202" w:type="dxa"/>
            <w:tcBorders>
              <w:top w:val="nil"/>
              <w:left w:val="single" w:sz="4" w:space="0" w:color="auto"/>
              <w:bottom w:val="single" w:sz="4" w:space="0" w:color="auto"/>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p>
        </w:tc>
        <w:tc>
          <w:tcPr>
            <w:tcW w:w="2250" w:type="dxa"/>
            <w:tcBorders>
              <w:top w:val="nil"/>
              <w:left w:val="nil"/>
              <w:bottom w:val="single" w:sz="4" w:space="0" w:color="auto"/>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p>
        </w:tc>
        <w:tc>
          <w:tcPr>
            <w:tcW w:w="720" w:type="dxa"/>
            <w:tcBorders>
              <w:top w:val="nil"/>
              <w:left w:val="nil"/>
              <w:bottom w:val="single" w:sz="4" w:space="0" w:color="auto"/>
              <w:right w:val="single" w:sz="4" w:space="0" w:color="auto"/>
            </w:tcBorders>
            <w:shd w:val="clear" w:color="auto" w:fill="auto"/>
            <w:noWrap/>
            <w:vAlign w:val="bottom"/>
            <w:hideMark/>
          </w:tcPr>
          <w:p w:rsidR="00100A8F" w:rsidRPr="00100A8F" w:rsidRDefault="00100A8F" w:rsidP="00100A8F">
            <w:pPr>
              <w:spacing w:before="0" w:after="0" w:line="240" w:lineRule="auto"/>
              <w:jc w:val="left"/>
              <w:rPr>
                <w:rFonts w:ascii="Calibri" w:eastAsia="Times New Roman" w:hAnsi="Calibri" w:cs="Times New Roman"/>
                <w:color w:val="000000"/>
                <w:sz w:val="22"/>
                <w:lang w:val="en-US"/>
              </w:rPr>
            </w:pPr>
            <w:r w:rsidRPr="00100A8F">
              <w:rPr>
                <w:rFonts w:ascii="Calibri" w:eastAsia="Times New Roman" w:hAnsi="Calibri" w:cs="Times New Roman"/>
                <w:color w:val="000000"/>
                <w:sz w:val="22"/>
                <w:lang w:val="en-US"/>
              </w:rPr>
              <w:t> </w:t>
            </w:r>
          </w:p>
        </w:tc>
      </w:tr>
    </w:tbl>
    <w:p w:rsidR="00100A8F" w:rsidRDefault="00100A8F" w:rsidP="00100A8F">
      <w:pPr>
        <w:rPr>
          <w:lang w:val="en-US"/>
        </w:rPr>
      </w:pPr>
      <w:r>
        <w:rPr>
          <w:lang w:val="en-US"/>
        </w:rPr>
        <w:t>Since the SRF due to the soil parameters obtained from the laboratory is nearly equal to one, the data needs no further back analysis. The laboratory data matches the field condition.</w:t>
      </w:r>
    </w:p>
    <w:p w:rsidR="006E4559" w:rsidRDefault="006E4559" w:rsidP="006E4559">
      <w:pPr>
        <w:pStyle w:val="Heading2"/>
        <w:rPr>
          <w:lang w:val="en-US"/>
        </w:rPr>
      </w:pPr>
      <w:bookmarkStart w:id="68" w:name="_Toc467471553"/>
      <w:r>
        <w:rPr>
          <w:lang w:val="en-US"/>
        </w:rPr>
        <w:t>3.6</w:t>
      </w:r>
      <w:r w:rsidR="001B6710">
        <w:rPr>
          <w:lang w:val="en-US"/>
        </w:rPr>
        <w:tab/>
      </w:r>
      <w:r>
        <w:rPr>
          <w:lang w:val="en-US"/>
        </w:rPr>
        <w:t xml:space="preserve"> Interpretation of result</w:t>
      </w:r>
      <w:bookmarkEnd w:id="68"/>
    </w:p>
    <w:p w:rsidR="006E4559" w:rsidRPr="006E4559" w:rsidRDefault="006E4559" w:rsidP="006E4559">
      <w:pPr>
        <w:rPr>
          <w:lang w:val="en-US"/>
        </w:rPr>
      </w:pPr>
      <w:r>
        <w:rPr>
          <w:lang w:val="en-US"/>
        </w:rPr>
        <w:t>The output from the software Phase2 has been d</w:t>
      </w:r>
      <w:r w:rsidR="004B482C">
        <w:rPr>
          <w:lang w:val="en-US"/>
        </w:rPr>
        <w:t xml:space="preserve">eveloped into charts </w:t>
      </w:r>
      <w:r>
        <w:rPr>
          <w:lang w:val="en-US"/>
        </w:rPr>
        <w:t>with the help of another commercial tool</w:t>
      </w:r>
      <w:r w:rsidR="004B482C">
        <w:rPr>
          <w:lang w:val="en-US"/>
        </w:rPr>
        <w:t>, Tecplot.</w:t>
      </w:r>
      <w:r w:rsidR="00B279A9">
        <w:rPr>
          <w:lang w:val="en-US"/>
        </w:rPr>
        <w:t>360</w:t>
      </w:r>
      <w:r w:rsidR="004B482C">
        <w:rPr>
          <w:lang w:val="en-US"/>
        </w:rPr>
        <w:t xml:space="preserve"> </w:t>
      </w:r>
    </w:p>
    <w:p w:rsidR="006D0070" w:rsidRDefault="006D0070">
      <w:pPr>
        <w:spacing w:before="0" w:after="0" w:line="240" w:lineRule="auto"/>
        <w:jc w:val="left"/>
        <w:rPr>
          <w:lang w:val="en-US"/>
        </w:rPr>
      </w:pPr>
      <w:bookmarkStart w:id="69" w:name="_Toc403229506"/>
      <w:bookmarkEnd w:id="58"/>
      <w:r>
        <w:rPr>
          <w:b/>
          <w:lang w:val="en-US"/>
        </w:rPr>
        <w:br w:type="page"/>
      </w:r>
    </w:p>
    <w:p w:rsidR="00FC1949" w:rsidRDefault="00486A27" w:rsidP="009C345D">
      <w:pPr>
        <w:pStyle w:val="Heading1"/>
      </w:pPr>
      <w:bookmarkStart w:id="70" w:name="_Toc467471554"/>
      <w:r>
        <w:lastRenderedPageBreak/>
        <w:t>CHAPTER FOUR</w:t>
      </w:r>
      <w:r w:rsidR="00864860">
        <w:t xml:space="preserve">: </w:t>
      </w:r>
      <w:bookmarkEnd w:id="69"/>
      <w:r w:rsidR="00686E63">
        <w:t>OUTPUT AND RESULTS</w:t>
      </w:r>
      <w:bookmarkEnd w:id="70"/>
    </w:p>
    <w:p w:rsidR="007A3572" w:rsidRDefault="009C345D" w:rsidP="009A49E7">
      <w:pPr>
        <w:pStyle w:val="Heading2"/>
      </w:pPr>
      <w:bookmarkStart w:id="71" w:name="_Toc403229507"/>
      <w:bookmarkStart w:id="72" w:name="_Toc467471555"/>
      <w:r>
        <w:t xml:space="preserve">4.1 </w:t>
      </w:r>
      <w:r w:rsidR="001B6710">
        <w:tab/>
      </w:r>
      <w:r>
        <w:t>Result</w:t>
      </w:r>
      <w:bookmarkEnd w:id="71"/>
      <w:r w:rsidR="00462486">
        <w:t>s</w:t>
      </w:r>
      <w:bookmarkEnd w:id="72"/>
      <w:r w:rsidR="007A3572">
        <w:t xml:space="preserve"> </w:t>
      </w:r>
    </w:p>
    <w:p w:rsidR="004B482C" w:rsidRPr="00C8603A" w:rsidRDefault="004B482C" w:rsidP="00C8603A">
      <w:pPr>
        <w:rPr>
          <w:b/>
        </w:rPr>
      </w:pPr>
      <w:r w:rsidRPr="00C8603A">
        <w:rPr>
          <w:b/>
        </w:rPr>
        <w:t>Laboratory work</w:t>
      </w:r>
    </w:p>
    <w:p w:rsidR="00062937" w:rsidRPr="004B482C" w:rsidRDefault="004B482C" w:rsidP="004B482C">
      <w:r>
        <w:t>Two samples from two sites Ahale and Attuwa khola have been tested in the CMTL. The details about the tests are shown in ANNEX A. Here is the summary of the laboratory test</w:t>
      </w:r>
      <w:r w:rsidR="00062937">
        <w:t>.</w:t>
      </w:r>
    </w:p>
    <w:p w:rsidR="004C0120" w:rsidRDefault="004C0120" w:rsidP="004C0120">
      <w:pPr>
        <w:pStyle w:val="Caption"/>
        <w:keepNext/>
      </w:pPr>
      <w:r>
        <w:t>Table 4.</w:t>
      </w:r>
      <w:r w:rsidR="00B61446">
        <w:fldChar w:fldCharType="begin"/>
      </w:r>
      <w:r w:rsidR="008E1871">
        <w:instrText xml:space="preserve"> SEQ Table_4. \* ARABIC </w:instrText>
      </w:r>
      <w:r w:rsidR="00B61446">
        <w:fldChar w:fldCharType="separate"/>
      </w:r>
      <w:r w:rsidR="00B91AE6">
        <w:rPr>
          <w:noProof/>
        </w:rPr>
        <w:t>1</w:t>
      </w:r>
      <w:r w:rsidR="00B61446">
        <w:fldChar w:fldCharType="end"/>
      </w:r>
      <w:r w:rsidR="001B583B">
        <w:t xml:space="preserve">: </w:t>
      </w:r>
      <w:r>
        <w:t>Summary of Laboratory tests</w:t>
      </w:r>
    </w:p>
    <w:tbl>
      <w:tblPr>
        <w:tblW w:w="8660" w:type="dxa"/>
        <w:tblInd w:w="88" w:type="dxa"/>
        <w:tblLayout w:type="fixed"/>
        <w:tblLook w:val="04A0"/>
      </w:tblPr>
      <w:tblGrid>
        <w:gridCol w:w="1010"/>
        <w:gridCol w:w="1170"/>
        <w:gridCol w:w="1620"/>
        <w:gridCol w:w="1170"/>
        <w:gridCol w:w="1080"/>
        <w:gridCol w:w="990"/>
        <w:gridCol w:w="1620"/>
      </w:tblGrid>
      <w:tr w:rsidR="00062937" w:rsidRPr="00062937" w:rsidTr="00062937">
        <w:trPr>
          <w:trHeight w:val="900"/>
        </w:trPr>
        <w:tc>
          <w:tcPr>
            <w:tcW w:w="10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Site</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Cohesion (KN/m2)</w:t>
            </w:r>
          </w:p>
        </w:tc>
        <w:tc>
          <w:tcPr>
            <w:tcW w:w="1620" w:type="dxa"/>
            <w:tcBorders>
              <w:top w:val="single" w:sz="4" w:space="0" w:color="auto"/>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Frictional angle (degree)</w:t>
            </w:r>
          </w:p>
        </w:tc>
        <w:tc>
          <w:tcPr>
            <w:tcW w:w="1170" w:type="dxa"/>
            <w:tcBorders>
              <w:top w:val="single" w:sz="4" w:space="0" w:color="auto"/>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Specific Gravity</w:t>
            </w:r>
          </w:p>
        </w:tc>
        <w:tc>
          <w:tcPr>
            <w:tcW w:w="1080" w:type="dxa"/>
            <w:tcBorders>
              <w:top w:val="single" w:sz="4" w:space="0" w:color="auto"/>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Liquid limit</w:t>
            </w:r>
          </w:p>
        </w:tc>
        <w:tc>
          <w:tcPr>
            <w:tcW w:w="990" w:type="dxa"/>
            <w:tcBorders>
              <w:top w:val="single" w:sz="4" w:space="0" w:color="auto"/>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Plastic limit</w:t>
            </w:r>
          </w:p>
        </w:tc>
        <w:tc>
          <w:tcPr>
            <w:tcW w:w="1620" w:type="dxa"/>
            <w:tcBorders>
              <w:top w:val="single" w:sz="4" w:space="0" w:color="auto"/>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Soil Classification</w:t>
            </w:r>
          </w:p>
        </w:tc>
      </w:tr>
      <w:tr w:rsidR="00062937" w:rsidRPr="00062937" w:rsidTr="00062937">
        <w:trPr>
          <w:trHeight w:val="600"/>
        </w:trPr>
        <w:tc>
          <w:tcPr>
            <w:tcW w:w="1010" w:type="dxa"/>
            <w:tcBorders>
              <w:top w:val="nil"/>
              <w:left w:val="single" w:sz="4" w:space="0" w:color="auto"/>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 xml:space="preserve">Athuwa khola </w:t>
            </w:r>
          </w:p>
        </w:tc>
        <w:tc>
          <w:tcPr>
            <w:tcW w:w="117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5</w:t>
            </w:r>
          </w:p>
        </w:tc>
        <w:tc>
          <w:tcPr>
            <w:tcW w:w="162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34</w:t>
            </w:r>
          </w:p>
        </w:tc>
        <w:tc>
          <w:tcPr>
            <w:tcW w:w="117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2.6</w:t>
            </w:r>
          </w:p>
        </w:tc>
        <w:tc>
          <w:tcPr>
            <w:tcW w:w="108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22</w:t>
            </w:r>
          </w:p>
        </w:tc>
        <w:tc>
          <w:tcPr>
            <w:tcW w:w="99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15.7</w:t>
            </w:r>
          </w:p>
        </w:tc>
        <w:tc>
          <w:tcPr>
            <w:tcW w:w="162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SM-SC</w:t>
            </w:r>
          </w:p>
        </w:tc>
      </w:tr>
      <w:tr w:rsidR="00062937" w:rsidRPr="00062937" w:rsidTr="00062937">
        <w:trPr>
          <w:trHeight w:val="300"/>
        </w:trPr>
        <w:tc>
          <w:tcPr>
            <w:tcW w:w="1010" w:type="dxa"/>
            <w:tcBorders>
              <w:top w:val="nil"/>
              <w:left w:val="single" w:sz="4" w:space="0" w:color="auto"/>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 xml:space="preserve">Ahale </w:t>
            </w:r>
          </w:p>
        </w:tc>
        <w:tc>
          <w:tcPr>
            <w:tcW w:w="117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7</w:t>
            </w:r>
          </w:p>
        </w:tc>
        <w:tc>
          <w:tcPr>
            <w:tcW w:w="162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32</w:t>
            </w:r>
          </w:p>
        </w:tc>
        <w:tc>
          <w:tcPr>
            <w:tcW w:w="117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2.64</w:t>
            </w:r>
          </w:p>
        </w:tc>
        <w:tc>
          <w:tcPr>
            <w:tcW w:w="108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32.5</w:t>
            </w:r>
          </w:p>
        </w:tc>
        <w:tc>
          <w:tcPr>
            <w:tcW w:w="99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right"/>
              <w:rPr>
                <w:rFonts w:eastAsia="Times New Roman" w:cs="Times New Roman"/>
                <w:color w:val="000000"/>
                <w:szCs w:val="24"/>
                <w:lang w:val="en-US"/>
              </w:rPr>
            </w:pPr>
            <w:r w:rsidRPr="00062937">
              <w:rPr>
                <w:rFonts w:eastAsia="Times New Roman" w:cs="Times New Roman"/>
                <w:color w:val="000000"/>
                <w:szCs w:val="24"/>
                <w:lang w:val="en-US"/>
              </w:rPr>
              <w:t>19.45</w:t>
            </w:r>
          </w:p>
        </w:tc>
        <w:tc>
          <w:tcPr>
            <w:tcW w:w="1620" w:type="dxa"/>
            <w:tcBorders>
              <w:top w:val="nil"/>
              <w:left w:val="nil"/>
              <w:bottom w:val="single" w:sz="4" w:space="0" w:color="auto"/>
              <w:right w:val="single" w:sz="4" w:space="0" w:color="auto"/>
            </w:tcBorders>
            <w:shd w:val="clear" w:color="auto" w:fill="auto"/>
            <w:vAlign w:val="bottom"/>
            <w:hideMark/>
          </w:tcPr>
          <w:p w:rsidR="00062937" w:rsidRPr="00062937" w:rsidRDefault="00062937" w:rsidP="00062937">
            <w:pPr>
              <w:spacing w:before="0" w:after="0" w:line="240" w:lineRule="auto"/>
              <w:jc w:val="left"/>
              <w:rPr>
                <w:rFonts w:eastAsia="Times New Roman" w:cs="Times New Roman"/>
                <w:color w:val="000000"/>
                <w:szCs w:val="24"/>
                <w:lang w:val="en-US"/>
              </w:rPr>
            </w:pPr>
            <w:r w:rsidRPr="00062937">
              <w:rPr>
                <w:rFonts w:eastAsia="Times New Roman" w:cs="Times New Roman"/>
                <w:color w:val="000000"/>
                <w:szCs w:val="24"/>
                <w:lang w:val="en-US"/>
              </w:rPr>
              <w:t>CL</w:t>
            </w:r>
          </w:p>
        </w:tc>
      </w:tr>
    </w:tbl>
    <w:p w:rsidR="004B482C" w:rsidRPr="00062937" w:rsidRDefault="00062937" w:rsidP="004B482C">
      <w:pPr>
        <w:rPr>
          <w:rFonts w:cs="Times New Roman"/>
          <w:szCs w:val="24"/>
        </w:rPr>
      </w:pPr>
      <w:r>
        <w:rPr>
          <w:rFonts w:cs="Times New Roman"/>
          <w:szCs w:val="24"/>
        </w:rPr>
        <w:t>The soil sample from Attuwa khola landslide is silty to clayey sand and that from Ahale is clayey silt according to the USCS soil classification by Wagner and Krahenbuhl.</w:t>
      </w:r>
    </w:p>
    <w:p w:rsidR="007A68F9" w:rsidRPr="00C8603A" w:rsidRDefault="007A3572" w:rsidP="00C8603A">
      <w:pPr>
        <w:rPr>
          <w:b/>
        </w:rPr>
      </w:pPr>
      <w:r w:rsidRPr="00C8603A">
        <w:rPr>
          <w:b/>
        </w:rPr>
        <w:t>Results of site specific work</w:t>
      </w:r>
      <w:r w:rsidR="007A68F9" w:rsidRPr="00C8603A">
        <w:rPr>
          <w:b/>
        </w:rPr>
        <w:tab/>
      </w:r>
    </w:p>
    <w:p w:rsidR="00CD7B46" w:rsidRDefault="007A68F9" w:rsidP="007A68F9">
      <w:pPr>
        <w:tabs>
          <w:tab w:val="left" w:pos="3120"/>
        </w:tabs>
      </w:pPr>
      <w:r>
        <w:t xml:space="preserve">The slope stability </w:t>
      </w:r>
      <w:r w:rsidR="004A5306">
        <w:t>analysis has</w:t>
      </w:r>
      <w:r>
        <w:t xml:space="preserve"> been performed with the help of SSR analy</w:t>
      </w:r>
      <w:r w:rsidR="004A5306">
        <w:t xml:space="preserve">sis provided in </w:t>
      </w:r>
      <w:r>
        <w:t>phase2. S</w:t>
      </w:r>
      <w:r w:rsidR="00CB018D">
        <w:t>tability o</w:t>
      </w:r>
      <w:r>
        <w:t xml:space="preserve">f two landslide sections have been carried out in a </w:t>
      </w:r>
      <w:r w:rsidR="007A3572">
        <w:t xml:space="preserve">dry </w:t>
      </w:r>
      <w:r>
        <w:t xml:space="preserve">soil condition, </w:t>
      </w:r>
      <w:r w:rsidR="006D0070">
        <w:t xml:space="preserve">fully saturated </w:t>
      </w:r>
      <w:r>
        <w:t xml:space="preserve">soil condition and </w:t>
      </w:r>
      <w:r w:rsidR="006D0070">
        <w:t xml:space="preserve">partially saturated condition </w:t>
      </w:r>
      <w:r w:rsidR="007A3572">
        <w:t>with variation in ground water level</w:t>
      </w:r>
      <w:r w:rsidR="0031682A">
        <w:t>. The output from the software</w:t>
      </w:r>
      <w:r>
        <w:t xml:space="preserve"> is in the form of displacem</w:t>
      </w:r>
      <w:r w:rsidR="007A3572">
        <w:t>ent contour, strain contour</w:t>
      </w:r>
      <w:r w:rsidR="0031682A">
        <w:t xml:space="preserve"> </w:t>
      </w:r>
      <w:r w:rsidR="00E13761">
        <w:t xml:space="preserve">and SRF </w:t>
      </w:r>
      <w:r w:rsidR="0026606E">
        <w:t>vs.</w:t>
      </w:r>
      <w:r w:rsidR="00E13761">
        <w:t xml:space="preserve"> </w:t>
      </w:r>
      <w:r w:rsidR="000342FB">
        <w:t>maximum displacement plot</w:t>
      </w:r>
      <w:r>
        <w:t>.</w:t>
      </w:r>
      <w:r w:rsidR="004C0120">
        <w:t xml:space="preserve"> From these the Critical SR</w:t>
      </w:r>
      <w:r w:rsidR="00112C8C">
        <w:t>F and corresponding maximum displacement are</w:t>
      </w:r>
      <w:r w:rsidR="004C0120">
        <w:t xml:space="preserve"> the important data for us for the further analysis.</w:t>
      </w:r>
      <w:r>
        <w:t xml:space="preserve"> </w:t>
      </w:r>
      <w:r w:rsidRPr="001E3339">
        <w:t xml:space="preserve">The output of SSR analysis of dry condition of </w:t>
      </w:r>
      <w:r w:rsidR="005C01F2">
        <w:t xml:space="preserve">Ahale landslide </w:t>
      </w:r>
      <w:r w:rsidRPr="001E3339">
        <w:t xml:space="preserve">is shown in figure below and remaining are mentioned in </w:t>
      </w:r>
      <w:r w:rsidR="005F4614">
        <w:t>ANNEX B and ANNEX C.</w:t>
      </w:r>
    </w:p>
    <w:p w:rsidR="008803A8" w:rsidRDefault="00B61446" w:rsidP="007A68F9">
      <w:pPr>
        <w:tabs>
          <w:tab w:val="left" w:pos="3120"/>
        </w:tabs>
      </w:pPr>
      <w:r w:rsidRPr="00B61446">
        <w:rPr>
          <w:noProof/>
        </w:rPr>
        <w:pict>
          <v:shapetype id="_x0000_t202" coordsize="21600,21600" o:spt="202" path="m,l,21600r21600,l21600,xe">
            <v:stroke joinstyle="miter"/>
            <v:path gradientshapeok="t" o:connecttype="rect"/>
          </v:shapetype>
          <v:shape id="_x0000_s1353" type="#_x0000_t202" style="position:absolute;left:0;text-align:left;margin-left:3.5pt;margin-top:143.25pt;width:357.5pt;height:.05pt;z-index:251729920" stroked="f">
            <v:textbox style="mso-next-textbox:#_x0000_s1353;mso-fit-shape-to-text:t" inset="0,0,0,0">
              <w:txbxContent>
                <w:p w:rsidR="00C8603A" w:rsidRPr="009E5C4C" w:rsidRDefault="00C8603A" w:rsidP="00CD7B46">
                  <w:pPr>
                    <w:pStyle w:val="Caption"/>
                    <w:rPr>
                      <w:rFonts w:eastAsia="Calibri" w:cs="Mangal"/>
                      <w:sz w:val="24"/>
                      <w:lang w:val="en-IN"/>
                    </w:rPr>
                  </w:pPr>
                  <w:bookmarkStart w:id="73" w:name="_Toc467316883"/>
                  <w:r>
                    <w:t>Figure 4.</w:t>
                  </w:r>
                  <w:fldSimple w:instr=" SEQ Figure_4. \* ARABIC ">
                    <w:r>
                      <w:rPr>
                        <w:noProof/>
                      </w:rPr>
                      <w:t>1</w:t>
                    </w:r>
                  </w:fldSimple>
                  <w:r>
                    <w:t>: Strain contour of Ahale landslide in dry soil condition</w:t>
                  </w:r>
                  <w:bookmarkEnd w:id="73"/>
                </w:p>
              </w:txbxContent>
            </v:textbox>
            <w10:wrap type="square"/>
          </v:shape>
        </w:pict>
      </w:r>
      <w:r w:rsidR="00CD7B46" w:rsidRPr="00CD7B46">
        <w:rPr>
          <w:noProof/>
          <w:lang w:val="en-US"/>
        </w:rPr>
        <w:drawing>
          <wp:anchor distT="0" distB="0" distL="114300" distR="114300" simplePos="0" relativeHeight="251727872" behindDoc="0" locked="0" layoutInCell="1" allowOverlap="1">
            <wp:simplePos x="0" y="0"/>
            <wp:positionH relativeFrom="column">
              <wp:posOffset>44450</wp:posOffset>
            </wp:positionH>
            <wp:positionV relativeFrom="paragraph">
              <wp:posOffset>155575</wp:posOffset>
            </wp:positionV>
            <wp:extent cx="4540250" cy="1606550"/>
            <wp:effectExtent l="19050" t="19050" r="12700" b="12700"/>
            <wp:wrapSquare wrapText="bothSides"/>
            <wp:docPr id="300" name="Picture 12" descr="C:\Users\sanjeev\Desktop\ahale\for thesis reverse\ahale (7,32) dry ((changed bio 4m to no b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anjeev\Desktop\ahale\for thesis reverse\ahale (7,32) dry ((changed bio 4m to no bio)).PNG"/>
                    <pic:cNvPicPr>
                      <a:picLocks noChangeAspect="1" noChangeArrowheads="1"/>
                    </pic:cNvPicPr>
                  </pic:nvPicPr>
                  <pic:blipFill>
                    <a:blip r:embed="rId33" cstate="print"/>
                    <a:srcRect/>
                    <a:stretch>
                      <a:fillRect/>
                    </a:stretch>
                  </pic:blipFill>
                  <pic:spPr bwMode="auto">
                    <a:xfrm>
                      <a:off x="0" y="0"/>
                      <a:ext cx="4540250" cy="1606550"/>
                    </a:xfrm>
                    <a:prstGeom prst="rect">
                      <a:avLst/>
                    </a:prstGeom>
                    <a:noFill/>
                    <a:ln w="12700">
                      <a:solidFill>
                        <a:schemeClr val="tx1"/>
                      </a:solidFill>
                      <a:miter lim="800000"/>
                      <a:headEnd/>
                      <a:tailEnd/>
                    </a:ln>
                  </pic:spPr>
                </pic:pic>
              </a:graphicData>
            </a:graphic>
          </wp:anchor>
        </w:drawing>
      </w:r>
    </w:p>
    <w:p w:rsidR="008803A8" w:rsidRDefault="008803A8" w:rsidP="00CA7FAE">
      <w:pPr>
        <w:keepNext/>
        <w:tabs>
          <w:tab w:val="left" w:pos="3120"/>
        </w:tabs>
      </w:pPr>
    </w:p>
    <w:p w:rsidR="00F11881" w:rsidRDefault="00CA7FAE" w:rsidP="00F11881">
      <w:pPr>
        <w:keepNext/>
        <w:tabs>
          <w:tab w:val="left" w:pos="3120"/>
        </w:tabs>
      </w:pPr>
      <w:r w:rsidRPr="00CA7FAE">
        <w:rPr>
          <w:noProof/>
          <w:lang w:val="en-US"/>
        </w:rPr>
        <w:lastRenderedPageBreak/>
        <w:drawing>
          <wp:inline distT="0" distB="0" distL="0" distR="0">
            <wp:extent cx="5441950" cy="2438400"/>
            <wp:effectExtent l="19050" t="0" r="25400" b="0"/>
            <wp:docPr id="105"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A7FAE" w:rsidRDefault="00F11881" w:rsidP="00F11881">
      <w:pPr>
        <w:pStyle w:val="Caption"/>
        <w:jc w:val="both"/>
      </w:pPr>
      <w:bookmarkStart w:id="74" w:name="_Toc467316884"/>
      <w:r>
        <w:t>Figure 4.</w:t>
      </w:r>
      <w:r w:rsidR="00B61446">
        <w:fldChar w:fldCharType="begin"/>
      </w:r>
      <w:r w:rsidR="008E1871">
        <w:instrText xml:space="preserve"> SEQ Figure_4. \* ARABIC </w:instrText>
      </w:r>
      <w:r w:rsidR="00B61446">
        <w:fldChar w:fldCharType="separate"/>
      </w:r>
      <w:r w:rsidR="00B91AE6">
        <w:rPr>
          <w:noProof/>
        </w:rPr>
        <w:t>2</w:t>
      </w:r>
      <w:r w:rsidR="00B61446">
        <w:fldChar w:fldCharType="end"/>
      </w:r>
      <w:r w:rsidR="001B583B">
        <w:t>:</w:t>
      </w:r>
      <w:r w:rsidR="00D762C7" w:rsidRPr="00D762C7">
        <w:t xml:space="preserve"> </w:t>
      </w:r>
      <w:r w:rsidR="00D762C7">
        <w:t xml:space="preserve">SRF </w:t>
      </w:r>
      <w:r w:rsidR="0026606E">
        <w:t>vs.</w:t>
      </w:r>
      <w:r w:rsidR="00D762C7">
        <w:t xml:space="preserve"> displacement curve of Ahale landslide in dry soil condition</w:t>
      </w:r>
      <w:bookmarkEnd w:id="74"/>
    </w:p>
    <w:p w:rsidR="008803A8" w:rsidRPr="008803A8" w:rsidRDefault="0031682A" w:rsidP="008803A8">
      <w:pPr>
        <w:rPr>
          <w:lang w:val="en-US"/>
        </w:rPr>
      </w:pPr>
      <w:r>
        <w:rPr>
          <w:lang w:val="en-US"/>
        </w:rPr>
        <w:t>In figure 4.1 there is the contour of diff</w:t>
      </w:r>
      <w:r w:rsidR="00B23D2E">
        <w:rPr>
          <w:lang w:val="en-US"/>
        </w:rPr>
        <w:t>erent magnitude of strains.</w:t>
      </w:r>
      <w:r w:rsidR="00E2513E">
        <w:rPr>
          <w:lang w:val="en-US"/>
        </w:rPr>
        <w:t xml:space="preserve"> </w:t>
      </w:r>
      <w:r w:rsidR="00C1761F">
        <w:rPr>
          <w:lang w:val="en-US"/>
        </w:rPr>
        <w:t>Higher strain</w:t>
      </w:r>
      <w:r w:rsidR="00E2513E">
        <w:rPr>
          <w:lang w:val="en-US"/>
        </w:rPr>
        <w:t xml:space="preserve"> is just</w:t>
      </w:r>
      <w:r w:rsidR="00A12A3A">
        <w:rPr>
          <w:lang w:val="en-US"/>
        </w:rPr>
        <w:t xml:space="preserve"> below the free surface which may be</w:t>
      </w:r>
      <w:r w:rsidR="00E2513E">
        <w:rPr>
          <w:lang w:val="en-US"/>
        </w:rPr>
        <w:t xml:space="preserve"> the region through which the slope fails.</w:t>
      </w:r>
      <w:r w:rsidR="00E52D76">
        <w:rPr>
          <w:lang w:val="en-US"/>
        </w:rPr>
        <w:t xml:space="preserve"> </w:t>
      </w:r>
      <w:r w:rsidR="00B23D2E">
        <w:rPr>
          <w:lang w:val="en-US"/>
        </w:rPr>
        <w:t>I</w:t>
      </w:r>
      <w:r>
        <w:rPr>
          <w:lang w:val="en-US"/>
        </w:rPr>
        <w:t xml:space="preserve">n figure 4.2 there is the plot between the </w:t>
      </w:r>
      <w:r w:rsidR="00474931">
        <w:rPr>
          <w:lang w:val="en-US"/>
        </w:rPr>
        <w:t xml:space="preserve">strength reduction factor </w:t>
      </w:r>
      <w:r>
        <w:rPr>
          <w:lang w:val="en-US"/>
        </w:rPr>
        <w:t xml:space="preserve">and </w:t>
      </w:r>
      <w:r w:rsidR="00F60678">
        <w:rPr>
          <w:lang w:val="en-US"/>
        </w:rPr>
        <w:t>maximum total displacement</w:t>
      </w:r>
      <w:r w:rsidR="00474931">
        <w:rPr>
          <w:lang w:val="en-US"/>
        </w:rPr>
        <w:t xml:space="preserve"> of the element</w:t>
      </w:r>
      <w:r w:rsidR="00F60678">
        <w:rPr>
          <w:lang w:val="en-US"/>
        </w:rPr>
        <w:t>. It also show</w:t>
      </w:r>
      <w:r w:rsidR="000342FB">
        <w:rPr>
          <w:lang w:val="en-US"/>
        </w:rPr>
        <w:t>s</w:t>
      </w:r>
      <w:r w:rsidR="00F60678">
        <w:rPr>
          <w:lang w:val="en-US"/>
        </w:rPr>
        <w:t xml:space="preserve"> the critical </w:t>
      </w:r>
      <w:r w:rsidR="00474931">
        <w:rPr>
          <w:lang w:val="en-US"/>
        </w:rPr>
        <w:t>SRF</w:t>
      </w:r>
      <w:r w:rsidR="00F60678">
        <w:rPr>
          <w:lang w:val="en-US"/>
        </w:rPr>
        <w:t xml:space="preserve"> and the </w:t>
      </w:r>
      <w:r w:rsidR="00474931">
        <w:rPr>
          <w:lang w:val="en-US"/>
        </w:rPr>
        <w:t>corresponding maximum displacement in the element</w:t>
      </w:r>
      <w:r w:rsidR="00F60678">
        <w:rPr>
          <w:lang w:val="en-US"/>
        </w:rPr>
        <w:t>.</w:t>
      </w:r>
      <w:r w:rsidR="00137BF4">
        <w:rPr>
          <w:lang w:val="en-US"/>
        </w:rPr>
        <w:t xml:space="preserve"> The maximum displacement of element is 6.9m. 6.9 m is a large value but this is possible according to the site condition, the height of the slope is larger around 200m.</w:t>
      </w:r>
    </w:p>
    <w:p w:rsidR="00F11881" w:rsidRDefault="007C048C" w:rsidP="00F11881">
      <w:pPr>
        <w:keepNext/>
        <w:tabs>
          <w:tab w:val="left" w:pos="1785"/>
        </w:tabs>
      </w:pPr>
      <w:r>
        <w:rPr>
          <w:noProof/>
          <w:lang w:val="en-US"/>
        </w:rPr>
        <w:drawing>
          <wp:inline distT="0" distB="0" distL="0" distR="0">
            <wp:extent cx="5441950" cy="2717800"/>
            <wp:effectExtent l="19050" t="0" r="6350" b="0"/>
            <wp:docPr id="108" name="Picture 9" descr="C:\Users\sanjeev\Documents\ahale normalsecon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njeev\Documents\ahale normalsecond1.png"/>
                    <pic:cNvPicPr>
                      <a:picLocks noChangeAspect="1" noChangeArrowheads="1"/>
                    </pic:cNvPicPr>
                  </pic:nvPicPr>
                  <pic:blipFill>
                    <a:blip r:embed="rId35" cstate="print"/>
                    <a:srcRect/>
                    <a:stretch>
                      <a:fillRect/>
                    </a:stretch>
                  </pic:blipFill>
                  <pic:spPr bwMode="auto">
                    <a:xfrm>
                      <a:off x="0" y="0"/>
                      <a:ext cx="5432751" cy="2713206"/>
                    </a:xfrm>
                    <a:prstGeom prst="rect">
                      <a:avLst/>
                    </a:prstGeom>
                    <a:noFill/>
                    <a:ln w="9525">
                      <a:noFill/>
                      <a:miter lim="800000"/>
                      <a:headEnd/>
                      <a:tailEnd/>
                    </a:ln>
                  </pic:spPr>
                </pic:pic>
              </a:graphicData>
            </a:graphic>
          </wp:inline>
        </w:drawing>
      </w:r>
    </w:p>
    <w:p w:rsidR="00D762C7" w:rsidRDefault="00F60678" w:rsidP="00D762C7">
      <w:pPr>
        <w:pStyle w:val="Caption"/>
        <w:jc w:val="both"/>
      </w:pPr>
      <w:bookmarkStart w:id="75" w:name="_Toc467316885"/>
      <w:r>
        <w:t xml:space="preserve">Figure </w:t>
      </w:r>
      <w:r w:rsidR="00F11881">
        <w:t>4.</w:t>
      </w:r>
      <w:r w:rsidR="00B61446">
        <w:fldChar w:fldCharType="begin"/>
      </w:r>
      <w:r w:rsidR="008E1871">
        <w:instrText xml:space="preserve"> SEQ Figure_4. \* ARABIC </w:instrText>
      </w:r>
      <w:r w:rsidR="00B61446">
        <w:fldChar w:fldCharType="separate"/>
      </w:r>
      <w:r w:rsidR="00B91AE6">
        <w:rPr>
          <w:noProof/>
        </w:rPr>
        <w:t>3</w:t>
      </w:r>
      <w:r w:rsidR="00B61446">
        <w:fldChar w:fldCharType="end"/>
      </w:r>
      <w:r w:rsidR="001B583B">
        <w:t>:</w:t>
      </w:r>
      <w:r w:rsidR="00D762C7" w:rsidRPr="00D762C7">
        <w:t xml:space="preserve"> </w:t>
      </w:r>
      <w:r w:rsidR="00D762C7">
        <w:t xml:space="preserve">SRF </w:t>
      </w:r>
      <w:r w:rsidR="0026606E">
        <w:t>vs.</w:t>
      </w:r>
      <w:r w:rsidR="00D762C7">
        <w:t xml:space="preserve"> displacement curve for Ahale landslide section with lowering of ground water table</w:t>
      </w:r>
      <w:bookmarkEnd w:id="75"/>
    </w:p>
    <w:p w:rsidR="008803A8" w:rsidRDefault="00F60678" w:rsidP="00F60678">
      <w:pPr>
        <w:rPr>
          <w:lang w:val="en-US"/>
        </w:rPr>
      </w:pPr>
      <w:r>
        <w:rPr>
          <w:lang w:val="en-US"/>
        </w:rPr>
        <w:lastRenderedPageBreak/>
        <w:t xml:space="preserve">In figure 4.3 there is the plot between the SRF and </w:t>
      </w:r>
      <w:r w:rsidR="00B23D2E">
        <w:rPr>
          <w:lang w:val="en-US"/>
        </w:rPr>
        <w:t>maximum d</w:t>
      </w:r>
      <w:r>
        <w:rPr>
          <w:lang w:val="en-US"/>
        </w:rPr>
        <w:t>isplacement in different soil condition</w:t>
      </w:r>
      <w:r w:rsidR="00474931">
        <w:rPr>
          <w:lang w:val="en-US"/>
        </w:rPr>
        <w:t>s</w:t>
      </w:r>
      <w:r>
        <w:rPr>
          <w:lang w:val="en-US"/>
        </w:rPr>
        <w:t xml:space="preserve"> and with </w:t>
      </w:r>
      <w:r w:rsidR="00474931">
        <w:rPr>
          <w:lang w:val="en-US"/>
        </w:rPr>
        <w:t>application of different mitigation measures</w:t>
      </w:r>
      <w:r>
        <w:rPr>
          <w:lang w:val="en-US"/>
        </w:rPr>
        <w:t>. The SRF of dry soil is great</w:t>
      </w:r>
      <w:r w:rsidR="00474931">
        <w:rPr>
          <w:lang w:val="en-US"/>
        </w:rPr>
        <w:t xml:space="preserve">er than one and </w:t>
      </w:r>
      <w:r>
        <w:rPr>
          <w:lang w:val="en-US"/>
        </w:rPr>
        <w:t xml:space="preserve">in rest of the </w:t>
      </w:r>
      <w:r w:rsidR="00474931">
        <w:rPr>
          <w:lang w:val="en-US"/>
        </w:rPr>
        <w:t xml:space="preserve">four </w:t>
      </w:r>
      <w:r>
        <w:rPr>
          <w:lang w:val="en-US"/>
        </w:rPr>
        <w:t>soil condition</w:t>
      </w:r>
      <w:r w:rsidR="00112C8C">
        <w:rPr>
          <w:lang w:val="en-US"/>
        </w:rPr>
        <w:t>s</w:t>
      </w:r>
      <w:r>
        <w:rPr>
          <w:lang w:val="en-US"/>
        </w:rPr>
        <w:t xml:space="preserve"> the SRF is much lower than one. </w:t>
      </w:r>
      <w:r w:rsidR="00995D29">
        <w:rPr>
          <w:lang w:val="en-US"/>
        </w:rPr>
        <w:t xml:space="preserve">This shows Ahale slope is most likely to fail when the ground water is </w:t>
      </w:r>
      <w:r w:rsidR="004003CA">
        <w:rPr>
          <w:lang w:val="en-US"/>
        </w:rPr>
        <w:t>up to</w:t>
      </w:r>
      <w:r w:rsidR="004C0120">
        <w:rPr>
          <w:lang w:val="en-US"/>
        </w:rPr>
        <w:t xml:space="preserve"> about</w:t>
      </w:r>
      <w:r w:rsidR="00995D29">
        <w:rPr>
          <w:lang w:val="en-US"/>
        </w:rPr>
        <w:t xml:space="preserve"> 25 m. </w:t>
      </w:r>
      <w:r w:rsidR="00137BF4">
        <w:rPr>
          <w:lang w:val="en-US"/>
        </w:rPr>
        <w:t>Water table below 25m</w:t>
      </w:r>
      <w:r w:rsidR="004003CA">
        <w:rPr>
          <w:lang w:val="en-US"/>
        </w:rPr>
        <w:t xml:space="preserve"> may be</w:t>
      </w:r>
      <w:r w:rsidR="00960A17">
        <w:rPr>
          <w:lang w:val="en-US"/>
        </w:rPr>
        <w:t xml:space="preserve"> due to the height of the slope. We have assumed homogeneous soil mass with water table with same profile as the ground surface. These may have </w:t>
      </w:r>
      <w:r w:rsidR="004C0120">
        <w:rPr>
          <w:lang w:val="en-US"/>
        </w:rPr>
        <w:t>affected</w:t>
      </w:r>
      <w:r w:rsidR="00960A17">
        <w:rPr>
          <w:lang w:val="en-US"/>
        </w:rPr>
        <w:t xml:space="preserve"> the result.</w:t>
      </w:r>
      <w:r w:rsidR="00181D61">
        <w:rPr>
          <w:lang w:val="en-US"/>
        </w:rPr>
        <w:t xml:space="preserve"> The SRF </w:t>
      </w:r>
      <w:r w:rsidR="0026606E">
        <w:rPr>
          <w:lang w:val="en-US"/>
        </w:rPr>
        <w:t>vs.</w:t>
      </w:r>
      <w:r w:rsidR="00181D61">
        <w:rPr>
          <w:lang w:val="en-US"/>
        </w:rPr>
        <w:t xml:space="preserve"> displacement graphs about different soil conditions with application of various mitigating measures are in ANNEX C</w:t>
      </w:r>
    </w:p>
    <w:p w:rsidR="000F4873" w:rsidRDefault="000F4873" w:rsidP="000F4873">
      <w:pPr>
        <w:keepNext/>
      </w:pPr>
      <w:r w:rsidRPr="000F4873">
        <w:rPr>
          <w:noProof/>
          <w:lang w:val="en-US"/>
        </w:rPr>
        <w:drawing>
          <wp:inline distT="0" distB="0" distL="0" distR="0">
            <wp:extent cx="5441950" cy="2349500"/>
            <wp:effectExtent l="19050" t="19050" r="25400" b="12700"/>
            <wp:docPr id="27" name="Picture 2" descr="C:\Users\sanjeev\Desktop\athuwa\athuwa dry so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jeev\Desktop\athuwa\athuwa dry soil.PNG"/>
                    <pic:cNvPicPr>
                      <a:picLocks noChangeAspect="1" noChangeArrowheads="1"/>
                    </pic:cNvPicPr>
                  </pic:nvPicPr>
                  <pic:blipFill>
                    <a:blip r:embed="rId36" cstate="print"/>
                    <a:srcRect/>
                    <a:stretch>
                      <a:fillRect/>
                    </a:stretch>
                  </pic:blipFill>
                  <pic:spPr bwMode="auto">
                    <a:xfrm>
                      <a:off x="0" y="0"/>
                      <a:ext cx="5453328" cy="2354412"/>
                    </a:xfrm>
                    <a:prstGeom prst="rect">
                      <a:avLst/>
                    </a:prstGeom>
                    <a:noFill/>
                    <a:ln w="12700">
                      <a:solidFill>
                        <a:schemeClr val="tx1"/>
                      </a:solidFill>
                      <a:miter lim="800000"/>
                      <a:headEnd/>
                      <a:tailEnd/>
                    </a:ln>
                  </pic:spPr>
                </pic:pic>
              </a:graphicData>
            </a:graphic>
          </wp:inline>
        </w:drawing>
      </w:r>
    </w:p>
    <w:p w:rsidR="000F4873" w:rsidRDefault="000F4873" w:rsidP="000F4873">
      <w:pPr>
        <w:pStyle w:val="Caption"/>
        <w:jc w:val="both"/>
      </w:pPr>
      <w:bookmarkStart w:id="76" w:name="_Toc467316886"/>
      <w:r>
        <w:t>Figure 4.</w:t>
      </w:r>
      <w:r w:rsidR="00B61446">
        <w:fldChar w:fldCharType="begin"/>
      </w:r>
      <w:r w:rsidR="008E1871">
        <w:instrText xml:space="preserve"> SEQ Figure_4. \* ARABIC </w:instrText>
      </w:r>
      <w:r w:rsidR="00B61446">
        <w:fldChar w:fldCharType="separate"/>
      </w:r>
      <w:r w:rsidR="00B91AE6">
        <w:rPr>
          <w:noProof/>
        </w:rPr>
        <w:t>4</w:t>
      </w:r>
      <w:r w:rsidR="00B61446">
        <w:fldChar w:fldCharType="end"/>
      </w:r>
      <w:r w:rsidR="001B583B">
        <w:t>:</w:t>
      </w:r>
      <w:r>
        <w:t xml:space="preserve"> Displacement contour of the slope of Attuwa slope in dry soil condition</w:t>
      </w:r>
      <w:bookmarkEnd w:id="76"/>
    </w:p>
    <w:p w:rsidR="000F4873" w:rsidRDefault="000F4873" w:rsidP="000F4873">
      <w:pPr>
        <w:keepNext/>
      </w:pPr>
      <w:r w:rsidRPr="000F4873">
        <w:rPr>
          <w:noProof/>
          <w:lang w:val="en-US"/>
        </w:rPr>
        <w:drawing>
          <wp:inline distT="0" distB="0" distL="0" distR="0">
            <wp:extent cx="5448300" cy="2266950"/>
            <wp:effectExtent l="19050" t="19050" r="19050" b="19050"/>
            <wp:docPr id="43" name="Picture 9" descr="C:\Users\sanjeev\Desktop\athuwa\athuwa dry soil g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njeev\Desktop\athuwa\athuwa dry soil gr.PNG"/>
                    <pic:cNvPicPr>
                      <a:picLocks noChangeAspect="1" noChangeArrowheads="1"/>
                    </pic:cNvPicPr>
                  </pic:nvPicPr>
                  <pic:blipFill>
                    <a:blip r:embed="rId37" cstate="print"/>
                    <a:srcRect/>
                    <a:stretch>
                      <a:fillRect/>
                    </a:stretch>
                  </pic:blipFill>
                  <pic:spPr bwMode="auto">
                    <a:xfrm>
                      <a:off x="0" y="0"/>
                      <a:ext cx="5434592" cy="2261246"/>
                    </a:xfrm>
                    <a:prstGeom prst="rect">
                      <a:avLst/>
                    </a:prstGeom>
                    <a:noFill/>
                    <a:ln w="12700">
                      <a:solidFill>
                        <a:schemeClr val="tx1"/>
                      </a:solidFill>
                      <a:miter lim="800000"/>
                      <a:headEnd/>
                      <a:tailEnd/>
                    </a:ln>
                  </pic:spPr>
                </pic:pic>
              </a:graphicData>
            </a:graphic>
          </wp:inline>
        </w:drawing>
      </w:r>
    </w:p>
    <w:p w:rsidR="000F4873" w:rsidRDefault="000F4873" w:rsidP="000F4873">
      <w:pPr>
        <w:pStyle w:val="Caption"/>
        <w:jc w:val="both"/>
      </w:pPr>
      <w:bookmarkStart w:id="77" w:name="_Toc467316887"/>
      <w:r>
        <w:t>Figure 4.</w:t>
      </w:r>
      <w:r w:rsidR="00B61446">
        <w:fldChar w:fldCharType="begin"/>
      </w:r>
      <w:r w:rsidR="008E1871">
        <w:instrText xml:space="preserve"> SEQ Figure_4. \* ARABIC </w:instrText>
      </w:r>
      <w:r w:rsidR="00B61446">
        <w:fldChar w:fldCharType="separate"/>
      </w:r>
      <w:r w:rsidR="00B91AE6">
        <w:rPr>
          <w:noProof/>
        </w:rPr>
        <w:t>5</w:t>
      </w:r>
      <w:r w:rsidR="00B61446">
        <w:fldChar w:fldCharType="end"/>
      </w:r>
      <w:r w:rsidR="001B583B">
        <w:t>:</w:t>
      </w:r>
      <w:r>
        <w:t xml:space="preserve"> SRF </w:t>
      </w:r>
      <w:r w:rsidR="0026606E">
        <w:t>vs.</w:t>
      </w:r>
      <w:r>
        <w:t xml:space="preserve"> maximum displacement curve of Attuwa slope in dry soil condition</w:t>
      </w:r>
      <w:bookmarkEnd w:id="77"/>
    </w:p>
    <w:p w:rsidR="000F4873" w:rsidRDefault="000F4873" w:rsidP="000F4873">
      <w:pPr>
        <w:rPr>
          <w:lang w:val="en-US"/>
        </w:rPr>
      </w:pPr>
      <w:r>
        <w:rPr>
          <w:lang w:val="en-US"/>
        </w:rPr>
        <w:lastRenderedPageBreak/>
        <w:t>The displacement is higher in the uphill side of the slope in fig 4.4. Critical SRF is 1.01 and the corresponding displacement is 3.648 meter. This displacement is due to the large height of the slope.</w:t>
      </w:r>
      <w:r w:rsidR="00181D61">
        <w:rPr>
          <w:lang w:val="en-US"/>
        </w:rPr>
        <w:t xml:space="preserve"> </w:t>
      </w:r>
    </w:p>
    <w:p w:rsidR="004C0120" w:rsidRPr="000F4873" w:rsidRDefault="00181D61" w:rsidP="000F4873">
      <w:pPr>
        <w:rPr>
          <w:lang w:val="en-US"/>
        </w:rPr>
      </w:pPr>
      <w:r>
        <w:rPr>
          <w:lang w:val="en-US"/>
        </w:rPr>
        <w:t xml:space="preserve">The Critical strength reduction factors obtained from the computation of slopes with different mitigating measures have been shown in Tabular form in ANNEX </w:t>
      </w:r>
      <w:r w:rsidR="002D6FC2">
        <w:rPr>
          <w:lang w:val="en-US"/>
        </w:rPr>
        <w:t xml:space="preserve">C. From the computation with the application of the vegetation, retaining wall in different soil condition </w:t>
      </w:r>
      <w:r w:rsidR="0026606E">
        <w:rPr>
          <w:lang w:val="en-US"/>
        </w:rPr>
        <w:t>i.e.</w:t>
      </w:r>
      <w:r w:rsidR="002D6FC2">
        <w:rPr>
          <w:lang w:val="en-US"/>
        </w:rPr>
        <w:t xml:space="preserve"> dry soil condition, fully saturated soil condition or partially saturated soil the CSRF has increased</w:t>
      </w:r>
      <w:r w:rsidR="004003CA">
        <w:rPr>
          <w:lang w:val="en-US"/>
        </w:rPr>
        <w:t xml:space="preserve"> but the increment is very small</w:t>
      </w:r>
      <w:r w:rsidR="002D6FC2">
        <w:rPr>
          <w:lang w:val="en-US"/>
        </w:rPr>
        <w:t xml:space="preserve">. This may be due to the height of the slope. Both the domains have large height. The vegetation of </w:t>
      </w:r>
      <w:r w:rsidR="00C72314">
        <w:rPr>
          <w:lang w:val="en-US"/>
        </w:rPr>
        <w:t>1 or 2 meter of reinforcing depth is not sufficient to protect the slope in critical condition. From the computation it shows water table around 30 meters deep may cause slope failure in both the cases. Water table 30 meters below is justifiable</w:t>
      </w:r>
      <w:r w:rsidR="004003CA">
        <w:rPr>
          <w:lang w:val="en-US"/>
        </w:rPr>
        <w:t xml:space="preserve"> due to the height of the slope</w:t>
      </w:r>
      <w:r w:rsidR="00C72314">
        <w:rPr>
          <w:lang w:val="en-US"/>
        </w:rPr>
        <w:t xml:space="preserve"> </w:t>
      </w:r>
      <w:r w:rsidR="004003CA">
        <w:rPr>
          <w:lang w:val="en-US"/>
        </w:rPr>
        <w:t xml:space="preserve">and </w:t>
      </w:r>
      <w:r w:rsidR="00C72314">
        <w:rPr>
          <w:lang w:val="en-US"/>
        </w:rPr>
        <w:t>assumptions made for this research such as homogeneous material, water table profile same as the profile of the ground.</w:t>
      </w:r>
    </w:p>
    <w:p w:rsidR="008803A8" w:rsidRPr="00926F99" w:rsidRDefault="008803A8" w:rsidP="00926F99">
      <w:pPr>
        <w:rPr>
          <w:b/>
        </w:rPr>
      </w:pPr>
      <w:r w:rsidRPr="00926F99">
        <w:rPr>
          <w:b/>
        </w:rPr>
        <w:t>Results from the analysis of retaining wall</w:t>
      </w:r>
    </w:p>
    <w:p w:rsidR="00C37D3D" w:rsidRDefault="008803A8" w:rsidP="008803A8">
      <w:r>
        <w:t>It has been tried to find out the effect of height of the retaining wall on the stability of the</w:t>
      </w:r>
      <w:r w:rsidR="00C37D3D">
        <w:t xml:space="preserve"> slope. Four types of retaining walls have been taken in relation with the height of the model geometry of the slope. Those are 0.1H, 0.2H, 0.3H and 0.4H. Both dry soil and fully saturated soil </w:t>
      </w:r>
      <w:r w:rsidR="00B23D2E">
        <w:t>in a ground slope of 30</w:t>
      </w:r>
      <w:r w:rsidR="001C5680">
        <w:t xml:space="preserve"> </w:t>
      </w:r>
      <w:r w:rsidR="00B23D2E">
        <w:t xml:space="preserve">  </w:t>
      </w:r>
      <w:r w:rsidR="00B23D2E">
        <w:rPr>
          <w:rFonts w:ascii="Calibri" w:hAnsi="Calibri" w:cs="Calibri"/>
        </w:rPr>
        <w:t>̊</w:t>
      </w:r>
      <w:r w:rsidR="001C5680">
        <w:rPr>
          <w:rFonts w:ascii="Calibri" w:hAnsi="Calibri" w:cs="Calibri"/>
        </w:rPr>
        <w:t xml:space="preserve"> </w:t>
      </w:r>
      <w:r w:rsidR="00C37D3D">
        <w:t xml:space="preserve">have been taken into account. The </w:t>
      </w:r>
      <w:r w:rsidR="00E13761">
        <w:t>output has been plotted in F/</w:t>
      </w:r>
      <w:r w:rsidR="0026606E">
        <w:t>tan (</w:t>
      </w:r>
      <w:r w:rsidR="00E13761">
        <w:rPr>
          <w:rFonts w:cs="Times New Roman"/>
        </w:rPr>
        <w:t>ϕ</w:t>
      </w:r>
      <w:r w:rsidR="00E13761">
        <w:t xml:space="preserve">) </w:t>
      </w:r>
      <w:r w:rsidR="0026606E">
        <w:t>vs.</w:t>
      </w:r>
      <w:r w:rsidR="00E13761">
        <w:t xml:space="preserve"> c</w:t>
      </w:r>
      <w:r w:rsidR="0026606E">
        <w:t>/ (</w:t>
      </w:r>
      <w:r w:rsidR="0026606E">
        <w:rPr>
          <w:rFonts w:cs="Times New Roman"/>
        </w:rPr>
        <w:t>ϒ</w:t>
      </w:r>
      <w:r w:rsidR="0026606E">
        <w:t>Htan (</w:t>
      </w:r>
      <w:r w:rsidR="00E13761">
        <w:rPr>
          <w:rFonts w:cs="Times New Roman"/>
        </w:rPr>
        <w:t>ϕ</w:t>
      </w:r>
      <w:r w:rsidR="00B23D2E">
        <w:t>)) as used</w:t>
      </w:r>
      <w:r w:rsidR="00E13761">
        <w:t xml:space="preserve"> by Michalowski</w:t>
      </w:r>
      <w:r w:rsidR="00C1761F">
        <w:t xml:space="preserve"> (1999)</w:t>
      </w:r>
      <w:r w:rsidR="00B23D2E">
        <w:t>.</w:t>
      </w:r>
      <w:r w:rsidR="00672E88">
        <w:t xml:space="preserve"> Here c, </w:t>
      </w:r>
      <w:r w:rsidR="00672E88">
        <w:rPr>
          <w:rFonts w:cs="Times New Roman"/>
        </w:rPr>
        <w:t>ϕ</w:t>
      </w:r>
      <w:r w:rsidR="00672E88">
        <w:t xml:space="preserve">, </w:t>
      </w:r>
      <w:r w:rsidR="00672E88">
        <w:rPr>
          <w:rFonts w:cs="Times New Roman"/>
        </w:rPr>
        <w:t>ϒ</w:t>
      </w:r>
      <w:r w:rsidR="00672E88">
        <w:t xml:space="preserve"> are soil properties, H is the height of the slope and F is the SRF obtained from the Phase2.</w:t>
      </w:r>
    </w:p>
    <w:p w:rsidR="00F11881" w:rsidRDefault="00C37D3D" w:rsidP="00F11881">
      <w:pPr>
        <w:keepNext/>
      </w:pPr>
      <w:r w:rsidRPr="00C37D3D">
        <w:rPr>
          <w:rFonts w:eastAsia="Times New Roman" w:cs="Times New Roman"/>
          <w:snapToGrid w:val="0"/>
          <w:color w:val="000000"/>
          <w:w w:val="0"/>
          <w:sz w:val="0"/>
          <w:szCs w:val="0"/>
          <w:u w:color="000000"/>
          <w:bdr w:val="none" w:sz="0" w:space="0" w:color="000000"/>
          <w:shd w:val="clear" w:color="000000" w:fill="000000"/>
        </w:rPr>
        <w:lastRenderedPageBreak/>
        <w:t xml:space="preserve"> </w:t>
      </w:r>
      <w:r>
        <w:rPr>
          <w:noProof/>
          <w:lang w:val="en-US"/>
        </w:rPr>
        <w:drawing>
          <wp:inline distT="0" distB="0" distL="0" distR="0">
            <wp:extent cx="5416550" cy="4241800"/>
            <wp:effectExtent l="19050" t="0" r="0" b="0"/>
            <wp:docPr id="13" name="Picture 1" descr="C:\Users\sanjeev\Desktop\retwal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jeev\Desktop\retwall2.jpg"/>
                    <pic:cNvPicPr>
                      <a:picLocks noChangeAspect="1" noChangeArrowheads="1"/>
                    </pic:cNvPicPr>
                  </pic:nvPicPr>
                  <pic:blipFill>
                    <a:blip r:embed="rId38" cstate="print"/>
                    <a:srcRect/>
                    <a:stretch>
                      <a:fillRect/>
                    </a:stretch>
                  </pic:blipFill>
                  <pic:spPr bwMode="auto">
                    <a:xfrm>
                      <a:off x="0" y="0"/>
                      <a:ext cx="5439951" cy="4260126"/>
                    </a:xfrm>
                    <a:prstGeom prst="rect">
                      <a:avLst/>
                    </a:prstGeom>
                    <a:noFill/>
                    <a:ln w="9525">
                      <a:noFill/>
                      <a:miter lim="800000"/>
                      <a:headEnd/>
                      <a:tailEnd/>
                    </a:ln>
                  </pic:spPr>
                </pic:pic>
              </a:graphicData>
            </a:graphic>
          </wp:inline>
        </w:drawing>
      </w:r>
    </w:p>
    <w:p w:rsidR="00C37D3D" w:rsidRDefault="00F11881" w:rsidP="00F11881">
      <w:pPr>
        <w:pStyle w:val="Caption"/>
        <w:jc w:val="both"/>
      </w:pPr>
      <w:bookmarkStart w:id="78" w:name="_Toc467316888"/>
      <w:r>
        <w:t>Figure 4.</w:t>
      </w:r>
      <w:r w:rsidR="00B61446">
        <w:fldChar w:fldCharType="begin"/>
      </w:r>
      <w:r w:rsidR="008E1871">
        <w:instrText xml:space="preserve"> SEQ Figure_4. \* ARABIC </w:instrText>
      </w:r>
      <w:r w:rsidR="00B61446">
        <w:fldChar w:fldCharType="separate"/>
      </w:r>
      <w:r w:rsidR="00B91AE6">
        <w:rPr>
          <w:noProof/>
        </w:rPr>
        <w:t>6</w:t>
      </w:r>
      <w:r w:rsidR="00B61446">
        <w:fldChar w:fldCharType="end"/>
      </w:r>
      <w:r w:rsidR="001B583B">
        <w:t>:</w:t>
      </w:r>
      <w:r w:rsidR="00D762C7" w:rsidRPr="00D762C7">
        <w:t xml:space="preserve"> </w:t>
      </w:r>
      <w:r w:rsidR="00D762C7">
        <w:t>Graph of dry and fully saturated soil with variation in the height of retaining wall</w:t>
      </w:r>
      <w:bookmarkEnd w:id="78"/>
    </w:p>
    <w:p w:rsidR="00C37D3D" w:rsidRPr="00C37D3D" w:rsidRDefault="00667CC9" w:rsidP="00C37D3D">
      <w:pPr>
        <w:rPr>
          <w:lang w:val="en-US"/>
        </w:rPr>
      </w:pPr>
      <w:r>
        <w:rPr>
          <w:lang w:val="en-US"/>
        </w:rPr>
        <w:t>Figure 4.6</w:t>
      </w:r>
      <w:r w:rsidR="00B23D2E">
        <w:rPr>
          <w:lang w:val="en-US"/>
        </w:rPr>
        <w:t xml:space="preserve"> shows with the increase in the h/H ratio there is also increase in the SRF</w:t>
      </w:r>
      <w:r w:rsidR="00416699">
        <w:rPr>
          <w:lang w:val="en-US"/>
        </w:rPr>
        <w:t xml:space="preserve"> in the proportion as shown above</w:t>
      </w:r>
      <w:r w:rsidR="00B23D2E">
        <w:rPr>
          <w:lang w:val="en-US"/>
        </w:rPr>
        <w:t>.</w:t>
      </w:r>
      <w:r w:rsidR="001C5680">
        <w:rPr>
          <w:lang w:val="en-US"/>
        </w:rPr>
        <w:t xml:space="preserve"> The lower group of curves is the plot of soil in fully saturated soil condition and the upper group is the plot of soil in dr</w:t>
      </w:r>
      <w:r w:rsidR="004003CA">
        <w:rPr>
          <w:lang w:val="en-US"/>
        </w:rPr>
        <w:t>y condition.</w:t>
      </w:r>
    </w:p>
    <w:p w:rsidR="008803A8" w:rsidRPr="00926F99" w:rsidRDefault="008803A8" w:rsidP="00926F99">
      <w:pPr>
        <w:rPr>
          <w:b/>
          <w:lang w:val="en-US"/>
        </w:rPr>
      </w:pPr>
      <w:r w:rsidRPr="00926F99">
        <w:rPr>
          <w:b/>
          <w:lang w:val="en-US"/>
        </w:rPr>
        <w:t>Results of the analysis of slope geometry modification</w:t>
      </w:r>
    </w:p>
    <w:p w:rsidR="008803A8" w:rsidRDefault="00C873FD" w:rsidP="00C37D3D">
      <w:pPr>
        <w:rPr>
          <w:lang w:val="en-US"/>
        </w:rPr>
      </w:pPr>
      <w:r>
        <w:rPr>
          <w:lang w:val="en-US"/>
        </w:rPr>
        <w:t>T</w:t>
      </w:r>
      <w:r w:rsidR="00C37D3D">
        <w:rPr>
          <w:lang w:val="en-US"/>
        </w:rPr>
        <w:t>hree</w:t>
      </w:r>
      <w:r>
        <w:rPr>
          <w:lang w:val="en-US"/>
        </w:rPr>
        <w:t xml:space="preserve"> slope geometry modifications in cut and fill together with three variations in the width of benching have been worked out. The relation between the soil parameters and the slo</w:t>
      </w:r>
      <w:r w:rsidR="00E13761">
        <w:rPr>
          <w:lang w:val="en-US"/>
        </w:rPr>
        <w:t>pe parameters have been plotted as</w:t>
      </w:r>
      <w:r w:rsidR="00335DBF">
        <w:rPr>
          <w:lang w:val="en-US"/>
        </w:rPr>
        <w:t xml:space="preserve"> used</w:t>
      </w:r>
      <w:r w:rsidR="00E13761">
        <w:rPr>
          <w:lang w:val="en-US"/>
        </w:rPr>
        <w:t xml:space="preserve"> by Michalowski</w:t>
      </w:r>
      <w:r w:rsidR="00C1761F">
        <w:rPr>
          <w:lang w:val="en-US"/>
        </w:rPr>
        <w:t xml:space="preserve"> (1999)</w:t>
      </w:r>
      <w:r w:rsidR="00E13761">
        <w:rPr>
          <w:lang w:val="en-US"/>
        </w:rPr>
        <w:t>.</w:t>
      </w:r>
    </w:p>
    <w:p w:rsidR="00F11881" w:rsidRDefault="00C873FD" w:rsidP="00F11881">
      <w:pPr>
        <w:keepNext/>
      </w:pPr>
      <w:r>
        <w:rPr>
          <w:noProof/>
          <w:lang w:val="en-US"/>
        </w:rPr>
        <w:lastRenderedPageBreak/>
        <w:drawing>
          <wp:inline distT="0" distB="0" distL="0" distR="0">
            <wp:extent cx="5416550" cy="3695700"/>
            <wp:effectExtent l="19050" t="0" r="0" b="0"/>
            <wp:docPr id="18" name="Picture 3" descr="C:\Users\sanjeev\Desktop\slope modification dry s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njeev\Desktop\slope modification dry soil.jpg"/>
                    <pic:cNvPicPr>
                      <a:picLocks noChangeAspect="1" noChangeArrowheads="1"/>
                    </pic:cNvPicPr>
                  </pic:nvPicPr>
                  <pic:blipFill>
                    <a:blip r:embed="rId39" cstate="print"/>
                    <a:srcRect/>
                    <a:stretch>
                      <a:fillRect/>
                    </a:stretch>
                  </pic:blipFill>
                  <pic:spPr bwMode="auto">
                    <a:xfrm>
                      <a:off x="0" y="0"/>
                      <a:ext cx="5410629" cy="3691660"/>
                    </a:xfrm>
                    <a:prstGeom prst="rect">
                      <a:avLst/>
                    </a:prstGeom>
                    <a:noFill/>
                    <a:ln w="9525">
                      <a:noFill/>
                      <a:miter lim="800000"/>
                      <a:headEnd/>
                      <a:tailEnd/>
                    </a:ln>
                  </pic:spPr>
                </pic:pic>
              </a:graphicData>
            </a:graphic>
          </wp:inline>
        </w:drawing>
      </w:r>
    </w:p>
    <w:p w:rsidR="00D762C7" w:rsidRDefault="00F11881" w:rsidP="00D762C7">
      <w:pPr>
        <w:pStyle w:val="Caption"/>
        <w:jc w:val="both"/>
      </w:pPr>
      <w:bookmarkStart w:id="79" w:name="_Toc467316889"/>
      <w:r>
        <w:t>Figure 4.</w:t>
      </w:r>
      <w:r w:rsidR="00B61446">
        <w:fldChar w:fldCharType="begin"/>
      </w:r>
      <w:r w:rsidR="008E1871">
        <w:instrText xml:space="preserve"> SEQ Figure_4. \* ARABIC </w:instrText>
      </w:r>
      <w:r w:rsidR="00B61446">
        <w:fldChar w:fldCharType="separate"/>
      </w:r>
      <w:r w:rsidR="00B91AE6">
        <w:rPr>
          <w:noProof/>
        </w:rPr>
        <w:t>7</w:t>
      </w:r>
      <w:r w:rsidR="00B61446">
        <w:fldChar w:fldCharType="end"/>
      </w:r>
      <w:r w:rsidR="001B583B">
        <w:t>:</w:t>
      </w:r>
      <w:r w:rsidR="00D762C7" w:rsidRPr="00D762C7">
        <w:t xml:space="preserve"> </w:t>
      </w:r>
      <w:r w:rsidR="00D762C7">
        <w:t>Mitigation chart of slope modification only in Ground slope of 30 degree</w:t>
      </w:r>
      <w:bookmarkEnd w:id="79"/>
    </w:p>
    <w:p w:rsidR="003F06A5" w:rsidRDefault="003F06A5" w:rsidP="00F11881">
      <w:pPr>
        <w:pStyle w:val="Caption"/>
        <w:jc w:val="both"/>
      </w:pPr>
    </w:p>
    <w:p w:rsidR="00C873FD" w:rsidRDefault="00335DBF" w:rsidP="00C37D3D">
      <w:pPr>
        <w:rPr>
          <w:lang w:val="en-US"/>
        </w:rPr>
      </w:pPr>
      <w:r>
        <w:rPr>
          <w:lang w:val="en-US"/>
        </w:rPr>
        <w:t>Figu</w:t>
      </w:r>
      <w:r w:rsidR="00667CC9">
        <w:rPr>
          <w:lang w:val="en-US"/>
        </w:rPr>
        <w:t>re 4.7</w:t>
      </w:r>
      <w:r>
        <w:rPr>
          <w:lang w:val="en-US"/>
        </w:rPr>
        <w:t xml:space="preserve"> shows with the increment </w:t>
      </w:r>
      <w:r w:rsidR="00672E88">
        <w:rPr>
          <w:lang w:val="en-US"/>
        </w:rPr>
        <w:t>in</w:t>
      </w:r>
      <w:r>
        <w:rPr>
          <w:lang w:val="en-US"/>
        </w:rPr>
        <w:t xml:space="preserve"> ratio of depth of cutting or filling in relation to the height of slope </w:t>
      </w:r>
      <w:r w:rsidR="0026606E">
        <w:rPr>
          <w:lang w:val="en-US"/>
        </w:rPr>
        <w:t>i.e.</w:t>
      </w:r>
      <w:r>
        <w:rPr>
          <w:lang w:val="en-US"/>
        </w:rPr>
        <w:t xml:space="preserve"> h/H </w:t>
      </w:r>
      <w:r w:rsidR="00672E88">
        <w:rPr>
          <w:lang w:val="en-US"/>
        </w:rPr>
        <w:t xml:space="preserve">there is the </w:t>
      </w:r>
      <w:r w:rsidR="00960A17">
        <w:rPr>
          <w:lang w:val="en-US"/>
        </w:rPr>
        <w:t>decrease</w:t>
      </w:r>
      <w:r w:rsidR="00672E88">
        <w:rPr>
          <w:lang w:val="en-US"/>
        </w:rPr>
        <w:t xml:space="preserve"> in the SRF</w:t>
      </w:r>
      <w:r w:rsidR="00416699">
        <w:rPr>
          <w:lang w:val="en-US"/>
        </w:rPr>
        <w:t xml:space="preserve"> in the proportion as shown in graph above</w:t>
      </w:r>
      <w:r w:rsidR="00672E88">
        <w:rPr>
          <w:lang w:val="en-US"/>
        </w:rPr>
        <w:t>. Similarly with the increase in the ratio of width of the benching to the height of the slope i.e. B/H ratio there is the increase in the SRF</w:t>
      </w:r>
      <w:r w:rsidR="00416699">
        <w:rPr>
          <w:lang w:val="en-US"/>
        </w:rPr>
        <w:t xml:space="preserve"> in a proportion as above chart</w:t>
      </w:r>
      <w:r w:rsidR="00672E88">
        <w:rPr>
          <w:lang w:val="en-US"/>
        </w:rPr>
        <w:t xml:space="preserve">. </w:t>
      </w:r>
    </w:p>
    <w:p w:rsidR="00F11881" w:rsidRDefault="00C873FD" w:rsidP="00F11881">
      <w:pPr>
        <w:keepNext/>
      </w:pPr>
      <w:r>
        <w:rPr>
          <w:noProof/>
          <w:lang w:val="en-US"/>
        </w:rPr>
        <w:lastRenderedPageBreak/>
        <w:drawing>
          <wp:inline distT="0" distB="0" distL="0" distR="0">
            <wp:extent cx="5416550" cy="3492500"/>
            <wp:effectExtent l="19050" t="0" r="0" b="0"/>
            <wp:docPr id="16" name="Picture 2" descr="C:\Users\sanjeev\Desktop\slope modification dry soil comparison between type 2A,2Band 2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jeev\Desktop\slope modification dry soil comparison between type 2A,2Band 2C.jpg"/>
                    <pic:cNvPicPr>
                      <a:picLocks noChangeAspect="1" noChangeArrowheads="1"/>
                    </pic:cNvPicPr>
                  </pic:nvPicPr>
                  <pic:blipFill>
                    <a:blip r:embed="rId40" cstate="print"/>
                    <a:srcRect/>
                    <a:stretch>
                      <a:fillRect/>
                    </a:stretch>
                  </pic:blipFill>
                  <pic:spPr bwMode="auto">
                    <a:xfrm>
                      <a:off x="0" y="0"/>
                      <a:ext cx="5433883" cy="3503676"/>
                    </a:xfrm>
                    <a:prstGeom prst="rect">
                      <a:avLst/>
                    </a:prstGeom>
                    <a:noFill/>
                    <a:ln w="9525">
                      <a:noFill/>
                      <a:miter lim="800000"/>
                      <a:headEnd/>
                      <a:tailEnd/>
                    </a:ln>
                  </pic:spPr>
                </pic:pic>
              </a:graphicData>
            </a:graphic>
          </wp:inline>
        </w:drawing>
      </w:r>
    </w:p>
    <w:p w:rsidR="003F06A5" w:rsidRDefault="00F11881" w:rsidP="00F11881">
      <w:pPr>
        <w:pStyle w:val="Caption"/>
        <w:jc w:val="both"/>
      </w:pPr>
      <w:bookmarkStart w:id="80" w:name="_Toc467316890"/>
      <w:r>
        <w:t>Figure 4.</w:t>
      </w:r>
      <w:r w:rsidR="00B61446">
        <w:fldChar w:fldCharType="begin"/>
      </w:r>
      <w:r w:rsidR="008E1871">
        <w:instrText xml:space="preserve"> SEQ Figure_4. \* ARABIC </w:instrText>
      </w:r>
      <w:r w:rsidR="00B61446">
        <w:fldChar w:fldCharType="separate"/>
      </w:r>
      <w:r w:rsidR="00B91AE6">
        <w:rPr>
          <w:noProof/>
        </w:rPr>
        <w:t>8</w:t>
      </w:r>
      <w:r w:rsidR="00B61446">
        <w:fldChar w:fldCharType="end"/>
      </w:r>
      <w:r w:rsidR="001B583B">
        <w:t>:</w:t>
      </w:r>
      <w:r w:rsidR="00D762C7" w:rsidRPr="00D762C7">
        <w:t xml:space="preserve"> </w:t>
      </w:r>
      <w:r w:rsidR="00D762C7">
        <w:t>Graph showing the SRF with the variation in the width of benching for Type 2 slope modification</w:t>
      </w:r>
      <w:bookmarkEnd w:id="80"/>
    </w:p>
    <w:p w:rsidR="00D01652" w:rsidRPr="00D01652" w:rsidRDefault="00D01652" w:rsidP="00D01652">
      <w:pPr>
        <w:rPr>
          <w:lang w:val="en-US"/>
        </w:rPr>
      </w:pPr>
    </w:p>
    <w:p w:rsidR="008803A8" w:rsidRPr="00C8603A" w:rsidRDefault="008803A8" w:rsidP="00C8603A">
      <w:pPr>
        <w:rPr>
          <w:b/>
          <w:lang w:val="en-US"/>
        </w:rPr>
      </w:pPr>
      <w:r w:rsidRPr="00C8603A">
        <w:rPr>
          <w:b/>
          <w:lang w:val="en-US"/>
        </w:rPr>
        <w:t>Results of the work for General Mitigation Chart</w:t>
      </w:r>
    </w:p>
    <w:p w:rsidR="007A68F9" w:rsidRDefault="007A68F9" w:rsidP="007A68F9">
      <w:r>
        <w:t xml:space="preserve">Similarly </w:t>
      </w:r>
      <w:r w:rsidR="005F4614">
        <w:t>analysis has</w:t>
      </w:r>
      <w:r>
        <w:t xml:space="preserve"> been performed on the sample slope models with the help of the phase2. Analysis of four different models (with angle of slope 30 </w:t>
      </w:r>
      <w:r>
        <w:rPr>
          <w:rFonts w:cs="Times New Roman"/>
        </w:rPr>
        <w:t>̊</w:t>
      </w:r>
      <w:r>
        <w:t xml:space="preserve">, 35 </w:t>
      </w:r>
      <w:r>
        <w:rPr>
          <w:rFonts w:cs="Times New Roman"/>
        </w:rPr>
        <w:t>̊</w:t>
      </w:r>
      <w:r>
        <w:t xml:space="preserve">, 40 </w:t>
      </w:r>
      <w:r>
        <w:rPr>
          <w:rFonts w:cs="Times New Roman"/>
        </w:rPr>
        <w:t>̊</w:t>
      </w:r>
      <w:r>
        <w:t>and 45</w:t>
      </w:r>
      <w:r>
        <w:rPr>
          <w:rFonts w:cs="Times New Roman"/>
        </w:rPr>
        <w:t xml:space="preserve"> ̊)</w:t>
      </w:r>
      <w:r>
        <w:t xml:space="preserve">  have been carried out in a fully saturated soil condition, dry soil condition and applying different methods for improving the stability of slope. The methods included are water table reduction by 2 meter and 4 meter, </w:t>
      </w:r>
      <w:r w:rsidR="00416699">
        <w:t>vegetation</w:t>
      </w:r>
      <w:r>
        <w:t xml:space="preserve"> of slope by using the soil root depth of 1 meter and 2 meter, slope modification and using the retaining wall. These methods have been used singly as well as in combination.</w:t>
      </w:r>
      <w:r w:rsidR="005F4614">
        <w:t xml:space="preserve"> </w:t>
      </w:r>
      <w:r w:rsidR="001D0A16">
        <w:t xml:space="preserve">The outcomes of the computation have been presented in tabular form as shown in ANNEX E. </w:t>
      </w:r>
      <w:r w:rsidR="005F4614">
        <w:t xml:space="preserve">The </w:t>
      </w:r>
      <w:r w:rsidR="001D0A16">
        <w:t xml:space="preserve">other outputs are the mitigation charts together with the displacement contour or strain contour and curve between the SRF and shear strain. The outputs for a ground slope of 30 </w:t>
      </w:r>
      <w:r w:rsidR="001D0A16">
        <w:rPr>
          <w:rFonts w:cs="Times New Roman"/>
        </w:rPr>
        <w:t>̊</w:t>
      </w:r>
      <w:r w:rsidR="001D0A16">
        <w:t xml:space="preserve"> at dry soil condition are shown below. The others are in ANNEX D.</w:t>
      </w:r>
    </w:p>
    <w:p w:rsidR="00F11881" w:rsidRDefault="001924AB" w:rsidP="00F11881">
      <w:pPr>
        <w:keepNext/>
      </w:pPr>
      <w:r>
        <w:rPr>
          <w:noProof/>
          <w:lang w:val="en-US"/>
        </w:rPr>
        <w:lastRenderedPageBreak/>
        <w:drawing>
          <wp:inline distT="0" distB="0" distL="0" distR="0">
            <wp:extent cx="5416550" cy="2584450"/>
            <wp:effectExtent l="19050" t="19050" r="12700" b="25400"/>
            <wp:docPr id="106" name="Picture 7" descr="C:\Users\sanjeev\Desktop\general\slope 30 (5,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njeev\Desktop\general\slope 30 (5,25).PNG"/>
                    <pic:cNvPicPr>
                      <a:picLocks noChangeAspect="1" noChangeArrowheads="1"/>
                    </pic:cNvPicPr>
                  </pic:nvPicPr>
                  <pic:blipFill>
                    <a:blip r:embed="rId41" cstate="print"/>
                    <a:srcRect/>
                    <a:stretch>
                      <a:fillRect/>
                    </a:stretch>
                  </pic:blipFill>
                  <pic:spPr bwMode="auto">
                    <a:xfrm>
                      <a:off x="0" y="0"/>
                      <a:ext cx="5413821" cy="2583148"/>
                    </a:xfrm>
                    <a:prstGeom prst="rect">
                      <a:avLst/>
                    </a:prstGeom>
                    <a:noFill/>
                    <a:ln w="12700">
                      <a:solidFill>
                        <a:schemeClr val="tx1"/>
                      </a:solidFill>
                      <a:miter lim="800000"/>
                      <a:headEnd/>
                      <a:tailEnd/>
                    </a:ln>
                  </pic:spPr>
                </pic:pic>
              </a:graphicData>
            </a:graphic>
          </wp:inline>
        </w:drawing>
      </w:r>
    </w:p>
    <w:p w:rsidR="001924AB" w:rsidRDefault="00F11881" w:rsidP="00F11881">
      <w:pPr>
        <w:pStyle w:val="Caption"/>
        <w:jc w:val="both"/>
      </w:pPr>
      <w:bookmarkStart w:id="81" w:name="_Toc467316891"/>
      <w:r>
        <w:t>Figure 4.</w:t>
      </w:r>
      <w:r w:rsidR="00B61446">
        <w:fldChar w:fldCharType="begin"/>
      </w:r>
      <w:r w:rsidR="008E1871">
        <w:instrText xml:space="preserve"> SEQ Figure_4. \* ARABIC </w:instrText>
      </w:r>
      <w:r w:rsidR="00B61446">
        <w:fldChar w:fldCharType="separate"/>
      </w:r>
      <w:r w:rsidR="00B91AE6">
        <w:rPr>
          <w:noProof/>
        </w:rPr>
        <w:t>9</w:t>
      </w:r>
      <w:r w:rsidR="00B61446">
        <w:fldChar w:fldCharType="end"/>
      </w:r>
      <w:r w:rsidR="001B583B">
        <w:t>:</w:t>
      </w:r>
      <w:r w:rsidR="00D762C7" w:rsidRPr="00D762C7">
        <w:t xml:space="preserve"> </w:t>
      </w:r>
      <w:r w:rsidR="00D762C7">
        <w:t>Shear strain contour on slope 30 degree in dry soil condition</w:t>
      </w:r>
      <w:bookmarkEnd w:id="81"/>
    </w:p>
    <w:p w:rsidR="00F11881" w:rsidRDefault="001924AB" w:rsidP="00F11881">
      <w:pPr>
        <w:keepNext/>
      </w:pPr>
      <w:r w:rsidRPr="001924AB">
        <w:rPr>
          <w:noProof/>
          <w:lang w:val="en-US"/>
        </w:rPr>
        <w:drawing>
          <wp:inline distT="0" distB="0" distL="0" distR="0">
            <wp:extent cx="5416550" cy="2387600"/>
            <wp:effectExtent l="19050" t="0" r="12700" b="0"/>
            <wp:docPr id="10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1924AB" w:rsidRDefault="00F11881" w:rsidP="00F11881">
      <w:pPr>
        <w:pStyle w:val="Caption"/>
        <w:jc w:val="both"/>
      </w:pPr>
      <w:bookmarkStart w:id="82" w:name="_Toc467316892"/>
      <w:r>
        <w:t>Figure 4.</w:t>
      </w:r>
      <w:r w:rsidR="00B61446">
        <w:fldChar w:fldCharType="begin"/>
      </w:r>
      <w:r w:rsidR="008E1871">
        <w:instrText xml:space="preserve"> SEQ Figure_4. \* ARABIC </w:instrText>
      </w:r>
      <w:r w:rsidR="00B61446">
        <w:fldChar w:fldCharType="separate"/>
      </w:r>
      <w:r w:rsidR="00B91AE6">
        <w:rPr>
          <w:noProof/>
        </w:rPr>
        <w:t>10</w:t>
      </w:r>
      <w:r w:rsidR="00B61446">
        <w:fldChar w:fldCharType="end"/>
      </w:r>
      <w:r w:rsidR="001B583B">
        <w:t>:</w:t>
      </w:r>
      <w:r w:rsidR="00D762C7" w:rsidRPr="00D762C7">
        <w:t xml:space="preserve"> </w:t>
      </w:r>
      <w:r w:rsidR="00D762C7">
        <w:t xml:space="preserve">SRF </w:t>
      </w:r>
      <w:r w:rsidR="0026606E">
        <w:t>vs.</w:t>
      </w:r>
      <w:r w:rsidR="00D762C7">
        <w:t xml:space="preserve"> displacement curve on slope of 30 degree in dry soil condition</w:t>
      </w:r>
      <w:bookmarkEnd w:id="82"/>
    </w:p>
    <w:p w:rsidR="008A1BE0" w:rsidRDefault="00667CC9" w:rsidP="008A1BE0">
      <w:pPr>
        <w:rPr>
          <w:lang w:val="en-US"/>
        </w:rPr>
      </w:pPr>
      <w:r>
        <w:rPr>
          <w:lang w:val="en-US"/>
        </w:rPr>
        <w:t>The figure 4.9</w:t>
      </w:r>
      <w:r w:rsidR="008A1BE0">
        <w:rPr>
          <w:lang w:val="en-US"/>
        </w:rPr>
        <w:t xml:space="preserve"> shows the contour of strain in the slope model. The maximum strain is in the toe of the slope. The slop</w:t>
      </w:r>
      <w:r w:rsidR="003F3A99">
        <w:rPr>
          <w:lang w:val="en-US"/>
        </w:rPr>
        <w:t xml:space="preserve">e is gentle and is safe. The SRF is 1.01 and maximum displacement of the element is 0.016m. </w:t>
      </w:r>
    </w:p>
    <w:p w:rsidR="005F4614" w:rsidRPr="005F4614" w:rsidRDefault="005F4614" w:rsidP="005F4614">
      <w:pPr>
        <w:rPr>
          <w:lang w:val="en-US"/>
        </w:rPr>
      </w:pPr>
    </w:p>
    <w:p w:rsidR="00F11881" w:rsidRDefault="00686E63" w:rsidP="00F11881">
      <w:pPr>
        <w:keepNext/>
      </w:pPr>
      <w:r w:rsidRPr="00686E63">
        <w:rPr>
          <w:noProof/>
          <w:lang w:val="en-US"/>
        </w:rPr>
        <w:lastRenderedPageBreak/>
        <w:drawing>
          <wp:inline distT="0" distB="0" distL="0" distR="0">
            <wp:extent cx="5429249" cy="3886200"/>
            <wp:effectExtent l="19050" t="0" r="1" b="0"/>
            <wp:docPr id="164" name="Picture 10" descr="C:\Users\sanjeev\Desktop\final graph\slope 30 dr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njeev\Desktop\final graph\slope 30 dry 2.jpg"/>
                    <pic:cNvPicPr>
                      <a:picLocks noChangeAspect="1" noChangeArrowheads="1"/>
                    </pic:cNvPicPr>
                  </pic:nvPicPr>
                  <pic:blipFill>
                    <a:blip r:embed="rId43" cstate="print"/>
                    <a:srcRect/>
                    <a:stretch>
                      <a:fillRect/>
                    </a:stretch>
                  </pic:blipFill>
                  <pic:spPr bwMode="auto">
                    <a:xfrm>
                      <a:off x="0" y="0"/>
                      <a:ext cx="5437723" cy="3892265"/>
                    </a:xfrm>
                    <a:prstGeom prst="rect">
                      <a:avLst/>
                    </a:prstGeom>
                    <a:noFill/>
                    <a:ln w="9525">
                      <a:noFill/>
                      <a:miter lim="800000"/>
                      <a:headEnd/>
                      <a:tailEnd/>
                    </a:ln>
                  </pic:spPr>
                </pic:pic>
              </a:graphicData>
            </a:graphic>
          </wp:inline>
        </w:drawing>
      </w:r>
    </w:p>
    <w:p w:rsidR="00E13761" w:rsidRPr="0042277F" w:rsidRDefault="00F11881" w:rsidP="0042277F">
      <w:pPr>
        <w:pStyle w:val="Caption"/>
        <w:jc w:val="both"/>
      </w:pPr>
      <w:bookmarkStart w:id="83" w:name="_Toc467316893"/>
      <w:r>
        <w:t>Figure 4.</w:t>
      </w:r>
      <w:r w:rsidR="00B61446">
        <w:fldChar w:fldCharType="begin"/>
      </w:r>
      <w:r w:rsidR="008E1871">
        <w:instrText xml:space="preserve"> SEQ Figure_4. \* ARABIC </w:instrText>
      </w:r>
      <w:r w:rsidR="00B61446">
        <w:fldChar w:fldCharType="separate"/>
      </w:r>
      <w:r w:rsidR="00B91AE6">
        <w:rPr>
          <w:noProof/>
        </w:rPr>
        <w:t>11</w:t>
      </w:r>
      <w:r w:rsidR="00B61446">
        <w:fldChar w:fldCharType="end"/>
      </w:r>
      <w:r w:rsidR="001B583B">
        <w:t xml:space="preserve">: </w:t>
      </w:r>
      <w:r w:rsidR="00D762C7" w:rsidRPr="00D762C7">
        <w:t xml:space="preserve"> </w:t>
      </w:r>
      <w:r w:rsidR="00D762C7">
        <w:t>Mitigation chart for the dry soil in ground slope of 30 ̊</w:t>
      </w:r>
      <w:bookmarkEnd w:id="83"/>
    </w:p>
    <w:p w:rsidR="00C92E03" w:rsidRDefault="003A2226" w:rsidP="00E13761">
      <w:pPr>
        <w:rPr>
          <w:lang w:val="en-US"/>
        </w:rPr>
      </w:pPr>
      <w:r>
        <w:rPr>
          <w:lang w:val="en-US"/>
        </w:rPr>
        <w:t>Figure 4.11</w:t>
      </w:r>
      <w:r w:rsidR="003F3A99">
        <w:rPr>
          <w:lang w:val="en-US"/>
        </w:rPr>
        <w:t xml:space="preserve"> shows the mitigating chart for the dry soil condition in ground slope of </w:t>
      </w:r>
      <w:r w:rsidR="00297A65">
        <w:rPr>
          <w:lang w:val="en-US"/>
        </w:rPr>
        <w:t>30</w:t>
      </w:r>
      <w:r w:rsidR="00297A65">
        <w:rPr>
          <w:rFonts w:ascii="Calibri" w:hAnsi="Calibri" w:cs="Calibri"/>
          <w:lang w:val="en-US"/>
        </w:rPr>
        <w:t xml:space="preserve"> ̊</w:t>
      </w:r>
      <w:r w:rsidR="003F3A99">
        <w:rPr>
          <w:rFonts w:ascii="Calibri" w:hAnsi="Calibri" w:cs="Calibri"/>
          <w:lang w:val="en-US"/>
        </w:rPr>
        <w:t xml:space="preserve">. </w:t>
      </w:r>
      <w:r>
        <w:rPr>
          <w:rFonts w:ascii="Calibri" w:hAnsi="Calibri" w:cs="Calibri"/>
          <w:lang w:val="en-US"/>
        </w:rPr>
        <w:t>This plot</w:t>
      </w:r>
      <w:r w:rsidR="00182C4A">
        <w:rPr>
          <w:rFonts w:ascii="Calibri" w:hAnsi="Calibri" w:cs="Calibri"/>
          <w:lang w:val="en-US"/>
        </w:rPr>
        <w:t xml:space="preserve"> shows the safety increases taking multiple mitigating measures</w:t>
      </w:r>
      <w:r w:rsidR="00297A65">
        <w:rPr>
          <w:rFonts w:ascii="Calibri" w:hAnsi="Calibri" w:cs="Calibri"/>
          <w:lang w:val="en-US"/>
        </w:rPr>
        <w:t xml:space="preserve"> in a proportion as in the graph</w:t>
      </w:r>
      <w:r w:rsidR="00182C4A">
        <w:rPr>
          <w:rFonts w:ascii="Calibri" w:hAnsi="Calibri" w:cs="Calibri"/>
          <w:lang w:val="en-US"/>
        </w:rPr>
        <w:t>.</w:t>
      </w:r>
      <w:r>
        <w:rPr>
          <w:rFonts w:ascii="Calibri" w:hAnsi="Calibri" w:cs="Calibri"/>
          <w:lang w:val="en-US"/>
        </w:rPr>
        <w:t xml:space="preserve"> </w:t>
      </w:r>
      <w:r w:rsidR="006268C6">
        <w:rPr>
          <w:rFonts w:ascii="Calibri" w:hAnsi="Calibri" w:cs="Calibri"/>
          <w:lang w:val="en-US"/>
        </w:rPr>
        <w:t>This plot has been prepared by the help of commercial software Tecplot 360. Doing hit and trial the polynomial fit</w:t>
      </w:r>
      <w:r w:rsidR="00F47521">
        <w:rPr>
          <w:rFonts w:ascii="Calibri" w:hAnsi="Calibri" w:cs="Calibri"/>
          <w:lang w:val="en-US"/>
        </w:rPr>
        <w:t xml:space="preserve"> showed good, hence polynomial fitting have been made. Fo</w:t>
      </w:r>
      <w:r w:rsidR="00C92E03">
        <w:rPr>
          <w:rFonts w:ascii="Calibri" w:hAnsi="Calibri" w:cs="Calibri"/>
          <w:lang w:val="en-US"/>
        </w:rPr>
        <w:t>llowing is the</w:t>
      </w:r>
      <w:r w:rsidR="00C92E03" w:rsidRPr="00C92E03">
        <w:rPr>
          <w:rFonts w:eastAsia="Times New Roman" w:cs="Times New Roman"/>
          <w:color w:val="000000"/>
          <w:szCs w:val="24"/>
          <w:lang w:val="en-US"/>
        </w:rPr>
        <w:t xml:space="preserve"> R</w:t>
      </w:r>
      <w:r w:rsidR="00C92E03" w:rsidRPr="00C92E03">
        <w:rPr>
          <w:rFonts w:eastAsia="Times New Roman" w:cs="Times New Roman"/>
          <w:color w:val="000000"/>
          <w:szCs w:val="24"/>
          <w:vertAlign w:val="superscript"/>
          <w:lang w:val="en-US"/>
        </w:rPr>
        <w:t>2</w:t>
      </w:r>
      <w:r w:rsidR="00C92E03">
        <w:rPr>
          <w:rFonts w:ascii="Calibri" w:hAnsi="Calibri" w:cs="Calibri"/>
          <w:lang w:val="en-US"/>
        </w:rPr>
        <w:t xml:space="preserve"> and R values for the slope with different mitigating measures for the above slope. </w:t>
      </w:r>
    </w:p>
    <w:tbl>
      <w:tblPr>
        <w:tblW w:w="8660" w:type="dxa"/>
        <w:tblInd w:w="88" w:type="dxa"/>
        <w:tblLook w:val="04A0"/>
      </w:tblPr>
      <w:tblGrid>
        <w:gridCol w:w="960"/>
        <w:gridCol w:w="4640"/>
        <w:gridCol w:w="1530"/>
        <w:gridCol w:w="1530"/>
      </w:tblGrid>
      <w:tr w:rsidR="00C92E03" w:rsidRPr="00C92E03" w:rsidTr="00C92E03">
        <w:trPr>
          <w:trHeight w:val="375"/>
        </w:trPr>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C92E03" w:rsidRPr="00667CC9" w:rsidRDefault="00C92E03"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S.N</w:t>
            </w:r>
          </w:p>
        </w:tc>
        <w:tc>
          <w:tcPr>
            <w:tcW w:w="4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2E03" w:rsidRPr="00667CC9" w:rsidRDefault="00C92E03"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Soil with different mitigating measures</w:t>
            </w:r>
          </w:p>
        </w:tc>
        <w:tc>
          <w:tcPr>
            <w:tcW w:w="1530" w:type="dxa"/>
            <w:tcBorders>
              <w:top w:val="single" w:sz="4" w:space="0" w:color="auto"/>
              <w:left w:val="nil"/>
              <w:bottom w:val="single" w:sz="4" w:space="0" w:color="auto"/>
              <w:right w:val="single" w:sz="4" w:space="0" w:color="auto"/>
            </w:tcBorders>
            <w:shd w:val="clear" w:color="auto" w:fill="auto"/>
            <w:noWrap/>
            <w:vAlign w:val="bottom"/>
            <w:hideMark/>
          </w:tcPr>
          <w:p w:rsidR="00C92E03" w:rsidRPr="00667CC9" w:rsidRDefault="00C92E03"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R</w:t>
            </w:r>
            <w:r w:rsidRPr="00667CC9">
              <w:rPr>
                <w:rFonts w:eastAsia="Times New Roman" w:cs="Times New Roman"/>
                <w:color w:val="000000"/>
                <w:szCs w:val="24"/>
                <w:vertAlign w:val="superscript"/>
                <w:lang w:val="en-US"/>
              </w:rPr>
              <w:t>2</w:t>
            </w:r>
          </w:p>
        </w:tc>
        <w:tc>
          <w:tcPr>
            <w:tcW w:w="1530" w:type="dxa"/>
            <w:tcBorders>
              <w:top w:val="single" w:sz="4" w:space="0" w:color="auto"/>
              <w:left w:val="nil"/>
              <w:bottom w:val="single" w:sz="4" w:space="0" w:color="auto"/>
              <w:right w:val="single" w:sz="4" w:space="0" w:color="auto"/>
            </w:tcBorders>
            <w:shd w:val="clear" w:color="auto" w:fill="auto"/>
            <w:noWrap/>
            <w:vAlign w:val="bottom"/>
            <w:hideMark/>
          </w:tcPr>
          <w:p w:rsidR="00C92E03" w:rsidRPr="00667CC9" w:rsidRDefault="00C92E03"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R</w:t>
            </w:r>
          </w:p>
        </w:tc>
      </w:tr>
      <w:tr w:rsidR="00C92E03" w:rsidRPr="00C92E03" w:rsidTr="00C92E03">
        <w:trPr>
          <w:trHeight w:val="300"/>
        </w:trPr>
        <w:tc>
          <w:tcPr>
            <w:tcW w:w="960" w:type="dxa"/>
            <w:tcBorders>
              <w:top w:val="nil"/>
              <w:left w:val="single" w:sz="4" w:space="0" w:color="auto"/>
              <w:bottom w:val="nil"/>
              <w:right w:val="nil"/>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1</w:t>
            </w:r>
          </w:p>
        </w:tc>
        <w:tc>
          <w:tcPr>
            <w:tcW w:w="4640" w:type="dxa"/>
            <w:tcBorders>
              <w:top w:val="nil"/>
              <w:left w:val="single" w:sz="4" w:space="0" w:color="auto"/>
              <w:bottom w:val="nil"/>
              <w:right w:val="single" w:sz="4" w:space="0" w:color="auto"/>
            </w:tcBorders>
            <w:shd w:val="clear" w:color="auto" w:fill="auto"/>
            <w:noWrap/>
            <w:vAlign w:val="bottom"/>
            <w:hideMark/>
          </w:tcPr>
          <w:p w:rsidR="00C92E03" w:rsidRPr="00667CC9" w:rsidRDefault="0042277F"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N</w:t>
            </w:r>
            <w:r w:rsidR="00C92E03" w:rsidRPr="00667CC9">
              <w:rPr>
                <w:rFonts w:eastAsia="Times New Roman" w:cs="Times New Roman"/>
                <w:color w:val="000000"/>
                <w:szCs w:val="24"/>
                <w:lang w:val="en-US"/>
              </w:rPr>
              <w:t>ormal</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0.994585</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0.997289</w:t>
            </w:r>
          </w:p>
        </w:tc>
      </w:tr>
      <w:tr w:rsidR="00C92E03" w:rsidRPr="00C92E03" w:rsidTr="00C92E03">
        <w:trPr>
          <w:trHeight w:val="300"/>
        </w:trPr>
        <w:tc>
          <w:tcPr>
            <w:tcW w:w="960" w:type="dxa"/>
            <w:tcBorders>
              <w:top w:val="nil"/>
              <w:left w:val="single" w:sz="4" w:space="0" w:color="auto"/>
              <w:bottom w:val="nil"/>
              <w:right w:val="nil"/>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2</w:t>
            </w:r>
          </w:p>
        </w:tc>
        <w:tc>
          <w:tcPr>
            <w:tcW w:w="4640" w:type="dxa"/>
            <w:tcBorders>
              <w:top w:val="nil"/>
              <w:left w:val="single" w:sz="4" w:space="0" w:color="auto"/>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soil with slope modification</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0.983052</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0.99149</w:t>
            </w:r>
          </w:p>
        </w:tc>
      </w:tr>
      <w:tr w:rsidR="00C92E03" w:rsidRPr="00C92E03" w:rsidTr="00C92E03">
        <w:trPr>
          <w:trHeight w:val="300"/>
        </w:trPr>
        <w:tc>
          <w:tcPr>
            <w:tcW w:w="960" w:type="dxa"/>
            <w:tcBorders>
              <w:top w:val="nil"/>
              <w:left w:val="single" w:sz="4" w:space="0" w:color="auto"/>
              <w:bottom w:val="nil"/>
              <w:right w:val="nil"/>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3</w:t>
            </w:r>
          </w:p>
        </w:tc>
        <w:tc>
          <w:tcPr>
            <w:tcW w:w="4640" w:type="dxa"/>
            <w:tcBorders>
              <w:top w:val="nil"/>
              <w:left w:val="single" w:sz="4" w:space="0" w:color="auto"/>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soil with retaining wall</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0.99613</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0.998063</w:t>
            </w:r>
          </w:p>
        </w:tc>
      </w:tr>
      <w:tr w:rsidR="00C92E03" w:rsidRPr="00C92E03" w:rsidTr="00C92E03">
        <w:trPr>
          <w:trHeight w:val="300"/>
        </w:trPr>
        <w:tc>
          <w:tcPr>
            <w:tcW w:w="960" w:type="dxa"/>
            <w:tcBorders>
              <w:top w:val="nil"/>
              <w:left w:val="single" w:sz="4" w:space="0" w:color="auto"/>
              <w:bottom w:val="nil"/>
              <w:right w:val="nil"/>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4</w:t>
            </w:r>
          </w:p>
        </w:tc>
        <w:tc>
          <w:tcPr>
            <w:tcW w:w="4640" w:type="dxa"/>
            <w:tcBorders>
              <w:top w:val="nil"/>
              <w:left w:val="single" w:sz="4" w:space="0" w:color="auto"/>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slope modification and retaining wall</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0.981777</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0.990847</w:t>
            </w:r>
          </w:p>
        </w:tc>
      </w:tr>
      <w:tr w:rsidR="00C92E03" w:rsidRPr="00C92E03" w:rsidTr="00C92E03">
        <w:trPr>
          <w:trHeight w:val="300"/>
        </w:trPr>
        <w:tc>
          <w:tcPr>
            <w:tcW w:w="960" w:type="dxa"/>
            <w:tcBorders>
              <w:top w:val="nil"/>
              <w:left w:val="single" w:sz="4" w:space="0" w:color="auto"/>
              <w:bottom w:val="nil"/>
              <w:right w:val="nil"/>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5</w:t>
            </w:r>
          </w:p>
        </w:tc>
        <w:tc>
          <w:tcPr>
            <w:tcW w:w="4640" w:type="dxa"/>
            <w:tcBorders>
              <w:top w:val="nil"/>
              <w:left w:val="single" w:sz="4" w:space="0" w:color="auto"/>
              <w:bottom w:val="nil"/>
              <w:right w:val="single" w:sz="4" w:space="0" w:color="auto"/>
            </w:tcBorders>
            <w:shd w:val="clear" w:color="auto" w:fill="auto"/>
            <w:noWrap/>
            <w:vAlign w:val="bottom"/>
            <w:hideMark/>
          </w:tcPr>
          <w:p w:rsidR="00C92E03" w:rsidRPr="00667CC9" w:rsidRDefault="0042277F"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V</w:t>
            </w:r>
            <w:r w:rsidR="00C92E03" w:rsidRPr="00667CC9">
              <w:rPr>
                <w:rFonts w:eastAsia="Times New Roman" w:cs="Times New Roman"/>
                <w:color w:val="000000"/>
                <w:szCs w:val="24"/>
                <w:lang w:val="en-US"/>
              </w:rPr>
              <w:t>egetation</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0.997433</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0.998716</w:t>
            </w:r>
          </w:p>
        </w:tc>
      </w:tr>
      <w:tr w:rsidR="00C92E03" w:rsidRPr="00C92E03" w:rsidTr="00C92E03">
        <w:trPr>
          <w:trHeight w:val="300"/>
        </w:trPr>
        <w:tc>
          <w:tcPr>
            <w:tcW w:w="960" w:type="dxa"/>
            <w:tcBorders>
              <w:top w:val="nil"/>
              <w:left w:val="single" w:sz="4" w:space="0" w:color="auto"/>
              <w:bottom w:val="nil"/>
              <w:right w:val="nil"/>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6</w:t>
            </w:r>
          </w:p>
        </w:tc>
        <w:tc>
          <w:tcPr>
            <w:tcW w:w="4640" w:type="dxa"/>
            <w:tcBorders>
              <w:top w:val="nil"/>
              <w:left w:val="single" w:sz="4" w:space="0" w:color="auto"/>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vegetation and slope modification</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0.99817</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0.999085</w:t>
            </w:r>
          </w:p>
        </w:tc>
      </w:tr>
      <w:tr w:rsidR="00C92E03" w:rsidRPr="00C92E03" w:rsidTr="00C92E03">
        <w:trPr>
          <w:trHeight w:val="300"/>
        </w:trPr>
        <w:tc>
          <w:tcPr>
            <w:tcW w:w="960" w:type="dxa"/>
            <w:tcBorders>
              <w:top w:val="nil"/>
              <w:left w:val="single" w:sz="4" w:space="0" w:color="auto"/>
              <w:bottom w:val="nil"/>
              <w:right w:val="nil"/>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7</w:t>
            </w:r>
          </w:p>
        </w:tc>
        <w:tc>
          <w:tcPr>
            <w:tcW w:w="4640" w:type="dxa"/>
            <w:tcBorders>
              <w:top w:val="nil"/>
              <w:left w:val="single" w:sz="4" w:space="0" w:color="auto"/>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vegetation and retaining wall</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0.997757</w:t>
            </w:r>
          </w:p>
        </w:tc>
        <w:tc>
          <w:tcPr>
            <w:tcW w:w="1530" w:type="dxa"/>
            <w:tcBorders>
              <w:top w:val="nil"/>
              <w:left w:val="nil"/>
              <w:bottom w:val="nil"/>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0.998878</w:t>
            </w:r>
          </w:p>
        </w:tc>
      </w:tr>
      <w:tr w:rsidR="00C92E03" w:rsidRPr="00C92E03" w:rsidTr="00C92E03">
        <w:trPr>
          <w:trHeight w:val="300"/>
        </w:trPr>
        <w:tc>
          <w:tcPr>
            <w:tcW w:w="960" w:type="dxa"/>
            <w:tcBorders>
              <w:top w:val="nil"/>
              <w:left w:val="single" w:sz="4" w:space="0" w:color="auto"/>
              <w:bottom w:val="single" w:sz="4" w:space="0" w:color="auto"/>
              <w:right w:val="nil"/>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8</w:t>
            </w:r>
          </w:p>
        </w:tc>
        <w:tc>
          <w:tcPr>
            <w:tcW w:w="4640" w:type="dxa"/>
            <w:tcBorders>
              <w:top w:val="nil"/>
              <w:left w:val="single" w:sz="4" w:space="0" w:color="auto"/>
              <w:bottom w:val="single" w:sz="4" w:space="0" w:color="auto"/>
              <w:right w:val="single" w:sz="4" w:space="0" w:color="auto"/>
            </w:tcBorders>
            <w:shd w:val="clear" w:color="auto" w:fill="auto"/>
            <w:noWrap/>
            <w:vAlign w:val="bottom"/>
            <w:hideMark/>
          </w:tcPr>
          <w:p w:rsidR="00C92E03" w:rsidRPr="00667CC9" w:rsidRDefault="0042277F" w:rsidP="00C92E03">
            <w:pPr>
              <w:spacing w:before="0" w:after="0" w:line="240" w:lineRule="auto"/>
              <w:jc w:val="left"/>
              <w:rPr>
                <w:rFonts w:eastAsia="Times New Roman" w:cs="Times New Roman"/>
                <w:color w:val="000000"/>
                <w:szCs w:val="24"/>
                <w:lang w:val="en-US"/>
              </w:rPr>
            </w:pPr>
            <w:r w:rsidRPr="00667CC9">
              <w:rPr>
                <w:rFonts w:eastAsia="Times New Roman" w:cs="Times New Roman"/>
                <w:color w:val="000000"/>
                <w:szCs w:val="24"/>
                <w:lang w:val="en-US"/>
              </w:rPr>
              <w:t>C</w:t>
            </w:r>
            <w:r w:rsidR="00C92E03" w:rsidRPr="00667CC9">
              <w:rPr>
                <w:rFonts w:eastAsia="Times New Roman" w:cs="Times New Roman"/>
                <w:color w:val="000000"/>
                <w:szCs w:val="24"/>
                <w:lang w:val="en-US"/>
              </w:rPr>
              <w:t>ombined</w:t>
            </w:r>
          </w:p>
        </w:tc>
        <w:tc>
          <w:tcPr>
            <w:tcW w:w="1530" w:type="dxa"/>
            <w:tcBorders>
              <w:top w:val="nil"/>
              <w:left w:val="nil"/>
              <w:bottom w:val="single" w:sz="4" w:space="0" w:color="auto"/>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0.99521</w:t>
            </w:r>
          </w:p>
        </w:tc>
        <w:tc>
          <w:tcPr>
            <w:tcW w:w="1530" w:type="dxa"/>
            <w:tcBorders>
              <w:top w:val="nil"/>
              <w:left w:val="nil"/>
              <w:bottom w:val="single" w:sz="4" w:space="0" w:color="auto"/>
              <w:right w:val="single" w:sz="4" w:space="0" w:color="auto"/>
            </w:tcBorders>
            <w:shd w:val="clear" w:color="auto" w:fill="auto"/>
            <w:noWrap/>
            <w:vAlign w:val="bottom"/>
            <w:hideMark/>
          </w:tcPr>
          <w:p w:rsidR="00C92E03" w:rsidRPr="00667CC9" w:rsidRDefault="00C92E03" w:rsidP="00C92E03">
            <w:pPr>
              <w:spacing w:before="0" w:after="0" w:line="240" w:lineRule="auto"/>
              <w:jc w:val="right"/>
              <w:rPr>
                <w:rFonts w:eastAsia="Times New Roman" w:cs="Times New Roman"/>
                <w:color w:val="000000"/>
                <w:szCs w:val="24"/>
                <w:lang w:val="en-US"/>
              </w:rPr>
            </w:pPr>
            <w:r w:rsidRPr="00667CC9">
              <w:rPr>
                <w:rFonts w:eastAsia="Times New Roman" w:cs="Times New Roman"/>
                <w:color w:val="000000"/>
                <w:szCs w:val="24"/>
                <w:lang w:val="en-US"/>
              </w:rPr>
              <w:t>0.997602</w:t>
            </w:r>
          </w:p>
        </w:tc>
      </w:tr>
    </w:tbl>
    <w:p w:rsidR="00D208A6" w:rsidRDefault="00486A27" w:rsidP="006D40C6">
      <w:pPr>
        <w:pStyle w:val="Heading1"/>
      </w:pPr>
      <w:bookmarkStart w:id="84" w:name="_Toc403229509"/>
      <w:bookmarkStart w:id="85" w:name="_Toc467471556"/>
      <w:r>
        <w:lastRenderedPageBreak/>
        <w:t>CHAPTER FIVE</w:t>
      </w:r>
      <w:r w:rsidR="00864860">
        <w:t xml:space="preserve">: </w:t>
      </w:r>
      <w:r w:rsidR="00DE3D02" w:rsidRPr="006D40C6">
        <w:t>VERIFICATION</w:t>
      </w:r>
      <w:r w:rsidR="00DE3D02" w:rsidRPr="000558A6">
        <w:t xml:space="preserve"> </w:t>
      </w:r>
      <w:r w:rsidR="00225B8D" w:rsidRPr="000558A6">
        <w:t>OF WOR</w:t>
      </w:r>
      <w:r w:rsidR="006D40C6">
        <w:t>K</w:t>
      </w:r>
      <w:bookmarkEnd w:id="84"/>
      <w:bookmarkEnd w:id="85"/>
    </w:p>
    <w:p w:rsidR="00866C0D" w:rsidRPr="00C8603A" w:rsidRDefault="00866C0D" w:rsidP="00C8603A">
      <w:pPr>
        <w:rPr>
          <w:b/>
        </w:rPr>
      </w:pPr>
      <w:r w:rsidRPr="00C8603A">
        <w:rPr>
          <w:b/>
        </w:rPr>
        <w:t>Verification of site specific work</w:t>
      </w:r>
    </w:p>
    <w:p w:rsidR="00686E63" w:rsidRPr="00926F99" w:rsidRDefault="00F63B61" w:rsidP="00926F99">
      <w:pPr>
        <w:rPr>
          <w:b/>
        </w:rPr>
      </w:pPr>
      <w:r w:rsidRPr="00926F99">
        <w:rPr>
          <w:b/>
        </w:rPr>
        <w:t>Verification of Result of slope stability analysis by LEM based software.</w:t>
      </w:r>
    </w:p>
    <w:p w:rsidR="003D0315" w:rsidRDefault="00F63B61" w:rsidP="00F63B61">
      <w:r>
        <w:t>The verification of the result of slope stability analy</w:t>
      </w:r>
      <w:r w:rsidR="00213E16">
        <w:t>sis is done with the help of LEM</w:t>
      </w:r>
      <w:r w:rsidR="00297A65">
        <w:t xml:space="preserve"> using</w:t>
      </w:r>
      <w:r w:rsidR="00FE644E">
        <w:t xml:space="preserve"> Slide</w:t>
      </w:r>
      <w:r>
        <w:t xml:space="preserve">6 (Rocscience, 2012). </w:t>
      </w:r>
      <w:r w:rsidR="00213E16">
        <w:t xml:space="preserve">The comparison between LEM and FEM has </w:t>
      </w:r>
      <w:r w:rsidR="00664095">
        <w:t xml:space="preserve">been done for the Ahale Landslide. </w:t>
      </w:r>
      <w:r w:rsidR="00213E16">
        <w:t xml:space="preserve"> </w:t>
      </w:r>
      <w:r>
        <w:t>The results are as follows:</w:t>
      </w:r>
    </w:p>
    <w:p w:rsidR="00AF2504" w:rsidRDefault="00AF2504" w:rsidP="00AF2504">
      <w:pPr>
        <w:pStyle w:val="Caption"/>
        <w:keepNext/>
      </w:pPr>
      <w:bookmarkStart w:id="86" w:name="_Toc467316826"/>
      <w:r>
        <w:t>Table 5.</w:t>
      </w:r>
      <w:r w:rsidR="00B61446">
        <w:fldChar w:fldCharType="begin"/>
      </w:r>
      <w:r w:rsidR="008E1871">
        <w:instrText xml:space="preserve"> SEQ Table_5. \* ARABIC </w:instrText>
      </w:r>
      <w:r w:rsidR="00B61446">
        <w:fldChar w:fldCharType="separate"/>
      </w:r>
      <w:r w:rsidR="00B91AE6">
        <w:rPr>
          <w:noProof/>
        </w:rPr>
        <w:t>1</w:t>
      </w:r>
      <w:r w:rsidR="00B61446">
        <w:fldChar w:fldCharType="end"/>
      </w:r>
      <w:r w:rsidR="006A4282">
        <w:t>:</w:t>
      </w:r>
      <w:r w:rsidRPr="00AF2504">
        <w:t xml:space="preserve"> </w:t>
      </w:r>
      <w:r>
        <w:t>Comparison of factor of safety from FEM and LEM on Ahale slope</w:t>
      </w:r>
      <w:bookmarkEnd w:id="86"/>
    </w:p>
    <w:tbl>
      <w:tblPr>
        <w:tblW w:w="8660" w:type="dxa"/>
        <w:tblInd w:w="88" w:type="dxa"/>
        <w:tblLook w:val="04A0"/>
      </w:tblPr>
      <w:tblGrid>
        <w:gridCol w:w="583"/>
        <w:gridCol w:w="2677"/>
        <w:gridCol w:w="1620"/>
        <w:gridCol w:w="1350"/>
        <w:gridCol w:w="2430"/>
      </w:tblGrid>
      <w:tr w:rsidR="006A4317" w:rsidRPr="006A4317" w:rsidTr="006A4317">
        <w:trPr>
          <w:trHeight w:val="330"/>
        </w:trPr>
        <w:tc>
          <w:tcPr>
            <w:tcW w:w="583" w:type="dxa"/>
            <w:tcBorders>
              <w:top w:val="single" w:sz="8" w:space="0" w:color="auto"/>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single" w:sz="8" w:space="0" w:color="auto"/>
              <w:left w:val="nil"/>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1620" w:type="dxa"/>
            <w:tcBorders>
              <w:top w:val="single" w:sz="8" w:space="0" w:color="auto"/>
              <w:left w:val="nil"/>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Pr>
                <w:rFonts w:eastAsia="Times New Roman" w:cs="Times New Roman"/>
                <w:color w:val="000000"/>
                <w:szCs w:val="24"/>
                <w:lang w:val="en-US"/>
              </w:rPr>
              <w:t>W</w:t>
            </w:r>
            <w:r w:rsidRPr="006A4317">
              <w:rPr>
                <w:rFonts w:eastAsia="Times New Roman" w:cs="Times New Roman"/>
                <w:color w:val="000000"/>
                <w:szCs w:val="24"/>
                <w:lang w:val="en-US"/>
              </w:rPr>
              <w:t>ater table</w:t>
            </w:r>
          </w:p>
        </w:tc>
        <w:tc>
          <w:tcPr>
            <w:tcW w:w="1350" w:type="dxa"/>
            <w:tcBorders>
              <w:top w:val="single" w:sz="8" w:space="0" w:color="auto"/>
              <w:left w:val="nil"/>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xml:space="preserve">Phase2 FEM </w:t>
            </w:r>
          </w:p>
        </w:tc>
        <w:tc>
          <w:tcPr>
            <w:tcW w:w="2430" w:type="dxa"/>
            <w:tcBorders>
              <w:top w:val="single" w:sz="8" w:space="0" w:color="auto"/>
              <w:left w:val="nil"/>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Slide LEM verification</w:t>
            </w:r>
          </w:p>
        </w:tc>
      </w:tr>
      <w:tr w:rsidR="006A4317" w:rsidRPr="006A4317" w:rsidTr="006A4317">
        <w:trPr>
          <w:trHeight w:val="330"/>
        </w:trPr>
        <w:tc>
          <w:tcPr>
            <w:tcW w:w="583"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S.N</w:t>
            </w:r>
          </w:p>
        </w:tc>
        <w:tc>
          <w:tcPr>
            <w:tcW w:w="2677" w:type="dxa"/>
            <w:tcBorders>
              <w:top w:val="nil"/>
              <w:left w:val="nil"/>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1620" w:type="dxa"/>
            <w:tcBorders>
              <w:top w:val="nil"/>
              <w:left w:val="nil"/>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xml:space="preserve"> below ground surface</w:t>
            </w:r>
          </w:p>
        </w:tc>
        <w:tc>
          <w:tcPr>
            <w:tcW w:w="1350" w:type="dxa"/>
            <w:tcBorders>
              <w:top w:val="nil"/>
              <w:left w:val="nil"/>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result</w:t>
            </w:r>
          </w:p>
        </w:tc>
        <w:tc>
          <w:tcPr>
            <w:tcW w:w="2430" w:type="dxa"/>
            <w:tcBorders>
              <w:top w:val="nil"/>
              <w:left w:val="nil"/>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Bishop simplified method</w:t>
            </w:r>
          </w:p>
        </w:tc>
      </w:tr>
      <w:tr w:rsidR="006A4317" w:rsidRPr="006A4317" w:rsidTr="006A4317">
        <w:trPr>
          <w:trHeight w:val="330"/>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1</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Pr>
                <w:rFonts w:eastAsia="Times New Roman" w:cs="Times New Roman"/>
                <w:color w:val="000000"/>
                <w:szCs w:val="24"/>
                <w:lang w:val="en-US"/>
              </w:rPr>
              <w:t>Normal Condition without vege</w:t>
            </w:r>
            <w:r w:rsidRPr="006A4317">
              <w:rPr>
                <w:rFonts w:eastAsia="Times New Roman" w:cs="Times New Roman"/>
                <w:color w:val="000000"/>
                <w:szCs w:val="24"/>
                <w:lang w:val="en-US"/>
              </w:rPr>
              <w:t>tation</w:t>
            </w: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0m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0.32</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0.351</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4m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0.42</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0.45</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10m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0.56</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0.605</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15m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0.64</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0.67</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20m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0.73</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0.765</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25m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0.81</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0.827</w:t>
            </w:r>
          </w:p>
        </w:tc>
      </w:tr>
      <w:tr w:rsidR="006A4317" w:rsidRPr="006A4317" w:rsidTr="006A4317">
        <w:trPr>
          <w:trHeight w:val="330"/>
        </w:trPr>
        <w:tc>
          <w:tcPr>
            <w:tcW w:w="583"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single" w:sz="8" w:space="0" w:color="auto"/>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30m</w:t>
            </w:r>
          </w:p>
        </w:tc>
        <w:tc>
          <w:tcPr>
            <w:tcW w:w="1350" w:type="dxa"/>
            <w:tcBorders>
              <w:top w:val="nil"/>
              <w:left w:val="nil"/>
              <w:bottom w:val="single" w:sz="8" w:space="0" w:color="auto"/>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0.87</w:t>
            </w:r>
          </w:p>
        </w:tc>
        <w:tc>
          <w:tcPr>
            <w:tcW w:w="2430"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0.885</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2</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Vegetation of ERD 1m</w:t>
            </w: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0m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0.31</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0.344</w:t>
            </w:r>
          </w:p>
        </w:tc>
      </w:tr>
      <w:tr w:rsidR="006A4317" w:rsidRPr="006A4317" w:rsidTr="006A4317">
        <w:trPr>
          <w:trHeight w:val="330"/>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4m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0.43</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0.451</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10m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0.56</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0.642</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15m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0.66</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0.67</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20m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0.74</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0.765</w:t>
            </w:r>
          </w:p>
        </w:tc>
      </w:tr>
      <w:tr w:rsidR="006A4317" w:rsidRPr="006A4317" w:rsidTr="006A4317">
        <w:trPr>
          <w:trHeight w:val="330"/>
        </w:trPr>
        <w:tc>
          <w:tcPr>
            <w:tcW w:w="583"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single" w:sz="8" w:space="0" w:color="auto"/>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25m</w:t>
            </w:r>
          </w:p>
        </w:tc>
        <w:tc>
          <w:tcPr>
            <w:tcW w:w="1350" w:type="dxa"/>
            <w:tcBorders>
              <w:top w:val="nil"/>
              <w:left w:val="nil"/>
              <w:bottom w:val="single" w:sz="8" w:space="0" w:color="auto"/>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0.81</w:t>
            </w:r>
          </w:p>
        </w:tc>
        <w:tc>
          <w:tcPr>
            <w:tcW w:w="2430"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0.822</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3</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Vegetation of ERD 2m</w:t>
            </w: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0m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0.28</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0.311</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4m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0.44</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0.462</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10m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0.56</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0.598</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15m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0.66</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0.71</w:t>
            </w:r>
          </w:p>
        </w:tc>
      </w:tr>
      <w:tr w:rsidR="006A4317" w:rsidRPr="006A4317" w:rsidTr="006A4317">
        <w:trPr>
          <w:trHeight w:val="315"/>
        </w:trPr>
        <w:tc>
          <w:tcPr>
            <w:tcW w:w="583"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p>
        </w:tc>
        <w:tc>
          <w:tcPr>
            <w:tcW w:w="162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20m</w:t>
            </w:r>
          </w:p>
        </w:tc>
        <w:tc>
          <w:tcPr>
            <w:tcW w:w="1350" w:type="dxa"/>
            <w:tcBorders>
              <w:top w:val="nil"/>
              <w:left w:val="nil"/>
              <w:bottom w:val="nil"/>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0.74</w:t>
            </w:r>
          </w:p>
        </w:tc>
        <w:tc>
          <w:tcPr>
            <w:tcW w:w="2430" w:type="dxa"/>
            <w:tcBorders>
              <w:top w:val="nil"/>
              <w:left w:val="single" w:sz="8" w:space="0" w:color="auto"/>
              <w:bottom w:val="nil"/>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0.76</w:t>
            </w:r>
          </w:p>
        </w:tc>
      </w:tr>
      <w:tr w:rsidR="006A4317" w:rsidRPr="006A4317" w:rsidTr="006A4317">
        <w:trPr>
          <w:trHeight w:val="330"/>
        </w:trPr>
        <w:tc>
          <w:tcPr>
            <w:tcW w:w="583"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2677" w:type="dxa"/>
            <w:tcBorders>
              <w:top w:val="nil"/>
              <w:left w:val="nil"/>
              <w:bottom w:val="single" w:sz="8" w:space="0" w:color="auto"/>
              <w:right w:val="nil"/>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 </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left"/>
              <w:rPr>
                <w:rFonts w:eastAsia="Times New Roman" w:cs="Times New Roman"/>
                <w:color w:val="000000"/>
                <w:szCs w:val="24"/>
                <w:lang w:val="en-US"/>
              </w:rPr>
            </w:pPr>
            <w:r w:rsidRPr="006A4317">
              <w:rPr>
                <w:rFonts w:eastAsia="Times New Roman" w:cs="Times New Roman"/>
                <w:color w:val="000000"/>
                <w:szCs w:val="24"/>
                <w:lang w:val="en-US"/>
              </w:rPr>
              <w:t>25m</w:t>
            </w:r>
          </w:p>
        </w:tc>
        <w:tc>
          <w:tcPr>
            <w:tcW w:w="1350" w:type="dxa"/>
            <w:tcBorders>
              <w:top w:val="nil"/>
              <w:left w:val="nil"/>
              <w:bottom w:val="single" w:sz="8" w:space="0" w:color="auto"/>
              <w:right w:val="nil"/>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0.81</w:t>
            </w:r>
          </w:p>
        </w:tc>
        <w:tc>
          <w:tcPr>
            <w:tcW w:w="2430" w:type="dxa"/>
            <w:tcBorders>
              <w:top w:val="nil"/>
              <w:left w:val="single" w:sz="8" w:space="0" w:color="auto"/>
              <w:bottom w:val="single" w:sz="8" w:space="0" w:color="auto"/>
              <w:right w:val="single" w:sz="8" w:space="0" w:color="auto"/>
            </w:tcBorders>
            <w:shd w:val="clear" w:color="auto" w:fill="auto"/>
            <w:noWrap/>
            <w:vAlign w:val="bottom"/>
            <w:hideMark/>
          </w:tcPr>
          <w:p w:rsidR="006A4317" w:rsidRPr="006A4317" w:rsidRDefault="006A4317" w:rsidP="006A4317">
            <w:pPr>
              <w:spacing w:before="0" w:after="0" w:line="240" w:lineRule="auto"/>
              <w:jc w:val="right"/>
              <w:rPr>
                <w:rFonts w:eastAsia="Times New Roman" w:cs="Times New Roman"/>
                <w:color w:val="000000"/>
                <w:szCs w:val="24"/>
                <w:lang w:val="en-US"/>
              </w:rPr>
            </w:pPr>
            <w:r w:rsidRPr="006A4317">
              <w:rPr>
                <w:rFonts w:eastAsia="Times New Roman" w:cs="Times New Roman"/>
                <w:color w:val="000000"/>
                <w:szCs w:val="24"/>
                <w:lang w:val="en-US"/>
              </w:rPr>
              <w:t>0.832</w:t>
            </w:r>
          </w:p>
        </w:tc>
      </w:tr>
    </w:tbl>
    <w:p w:rsidR="00F63B61" w:rsidRDefault="00F63B61" w:rsidP="00F63B61"/>
    <w:p w:rsidR="00F47C47" w:rsidRDefault="00F47C47" w:rsidP="00F63B61"/>
    <w:tbl>
      <w:tblPr>
        <w:tblW w:w="8660" w:type="dxa"/>
        <w:tblInd w:w="88" w:type="dxa"/>
        <w:tblLook w:val="04A0"/>
      </w:tblPr>
      <w:tblGrid>
        <w:gridCol w:w="583"/>
        <w:gridCol w:w="2660"/>
        <w:gridCol w:w="1637"/>
        <w:gridCol w:w="1350"/>
        <w:gridCol w:w="2430"/>
      </w:tblGrid>
      <w:tr w:rsidR="00F47C47" w:rsidRPr="00F47C47" w:rsidTr="00F47C47">
        <w:trPr>
          <w:trHeight w:val="330"/>
        </w:trPr>
        <w:tc>
          <w:tcPr>
            <w:tcW w:w="583" w:type="dxa"/>
            <w:tcBorders>
              <w:top w:val="single" w:sz="4" w:space="0" w:color="auto"/>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lastRenderedPageBreak/>
              <w:t> </w:t>
            </w:r>
          </w:p>
        </w:tc>
        <w:tc>
          <w:tcPr>
            <w:tcW w:w="2660" w:type="dxa"/>
            <w:tcBorders>
              <w:top w:val="single" w:sz="4" w:space="0" w:color="auto"/>
              <w:left w:val="nil"/>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1637" w:type="dxa"/>
            <w:tcBorders>
              <w:top w:val="single" w:sz="4" w:space="0" w:color="auto"/>
              <w:left w:val="nil"/>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water table</w:t>
            </w:r>
          </w:p>
        </w:tc>
        <w:tc>
          <w:tcPr>
            <w:tcW w:w="1350" w:type="dxa"/>
            <w:tcBorders>
              <w:top w:val="single" w:sz="4" w:space="0" w:color="auto"/>
              <w:left w:val="nil"/>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xml:space="preserve">Phase2 FEM </w:t>
            </w:r>
          </w:p>
        </w:tc>
        <w:tc>
          <w:tcPr>
            <w:tcW w:w="2430" w:type="dxa"/>
            <w:tcBorders>
              <w:top w:val="single" w:sz="4" w:space="0" w:color="auto"/>
              <w:left w:val="nil"/>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Slide LEM verification</w:t>
            </w:r>
          </w:p>
        </w:tc>
      </w:tr>
      <w:tr w:rsidR="00F47C47" w:rsidRPr="00F47C47" w:rsidTr="00F47C47">
        <w:trPr>
          <w:trHeight w:val="330"/>
        </w:trPr>
        <w:tc>
          <w:tcPr>
            <w:tcW w:w="583" w:type="dxa"/>
            <w:tcBorders>
              <w:top w:val="nil"/>
              <w:left w:val="single" w:sz="4" w:space="0" w:color="auto"/>
              <w:bottom w:val="single" w:sz="8" w:space="0" w:color="auto"/>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S.N</w:t>
            </w:r>
          </w:p>
        </w:tc>
        <w:tc>
          <w:tcPr>
            <w:tcW w:w="2660" w:type="dxa"/>
            <w:tcBorders>
              <w:top w:val="nil"/>
              <w:left w:val="nil"/>
              <w:bottom w:val="single" w:sz="8" w:space="0" w:color="auto"/>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1637" w:type="dxa"/>
            <w:tcBorders>
              <w:top w:val="nil"/>
              <w:left w:val="nil"/>
              <w:bottom w:val="single" w:sz="8" w:space="0" w:color="auto"/>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xml:space="preserve"> below ground surface</w:t>
            </w:r>
          </w:p>
        </w:tc>
        <w:tc>
          <w:tcPr>
            <w:tcW w:w="1350" w:type="dxa"/>
            <w:tcBorders>
              <w:top w:val="nil"/>
              <w:left w:val="nil"/>
              <w:bottom w:val="single" w:sz="8" w:space="0" w:color="auto"/>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result</w:t>
            </w:r>
          </w:p>
        </w:tc>
        <w:tc>
          <w:tcPr>
            <w:tcW w:w="2430" w:type="dxa"/>
            <w:tcBorders>
              <w:top w:val="nil"/>
              <w:left w:val="nil"/>
              <w:bottom w:val="single" w:sz="8" w:space="0" w:color="auto"/>
              <w:right w:val="single" w:sz="4"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Bishop simplified method</w:t>
            </w:r>
          </w:p>
        </w:tc>
      </w:tr>
      <w:tr w:rsidR="00F47C47" w:rsidRPr="00F47C47" w:rsidTr="00F47C47">
        <w:trPr>
          <w:trHeight w:val="315"/>
        </w:trPr>
        <w:tc>
          <w:tcPr>
            <w:tcW w:w="583" w:type="dxa"/>
            <w:tcBorders>
              <w:top w:val="nil"/>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4</w:t>
            </w:r>
          </w:p>
        </w:tc>
        <w:tc>
          <w:tcPr>
            <w:tcW w:w="266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Vegetation of ERD 3m</w:t>
            </w:r>
          </w:p>
        </w:tc>
        <w:tc>
          <w:tcPr>
            <w:tcW w:w="1637" w:type="dxa"/>
            <w:tcBorders>
              <w:top w:val="nil"/>
              <w:left w:val="single" w:sz="8"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135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430" w:type="dxa"/>
            <w:tcBorders>
              <w:top w:val="nil"/>
              <w:left w:val="single" w:sz="8" w:space="0" w:color="auto"/>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r>
      <w:tr w:rsidR="00F47C47" w:rsidRPr="00F47C47" w:rsidTr="00F47C47">
        <w:trPr>
          <w:trHeight w:val="315"/>
        </w:trPr>
        <w:tc>
          <w:tcPr>
            <w:tcW w:w="583" w:type="dxa"/>
            <w:tcBorders>
              <w:top w:val="nil"/>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66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p>
        </w:tc>
        <w:tc>
          <w:tcPr>
            <w:tcW w:w="1637" w:type="dxa"/>
            <w:tcBorders>
              <w:top w:val="nil"/>
              <w:left w:val="single" w:sz="8"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0m</w:t>
            </w:r>
          </w:p>
        </w:tc>
        <w:tc>
          <w:tcPr>
            <w:tcW w:w="135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0.35</w:t>
            </w:r>
          </w:p>
        </w:tc>
        <w:tc>
          <w:tcPr>
            <w:tcW w:w="2430" w:type="dxa"/>
            <w:tcBorders>
              <w:top w:val="nil"/>
              <w:left w:val="single" w:sz="8" w:space="0" w:color="auto"/>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0.386</w:t>
            </w:r>
          </w:p>
        </w:tc>
      </w:tr>
      <w:tr w:rsidR="00F47C47" w:rsidRPr="00F47C47" w:rsidTr="00F47C47">
        <w:trPr>
          <w:trHeight w:val="315"/>
        </w:trPr>
        <w:tc>
          <w:tcPr>
            <w:tcW w:w="583" w:type="dxa"/>
            <w:tcBorders>
              <w:top w:val="nil"/>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66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p>
        </w:tc>
        <w:tc>
          <w:tcPr>
            <w:tcW w:w="1637" w:type="dxa"/>
            <w:tcBorders>
              <w:top w:val="nil"/>
              <w:left w:val="single" w:sz="8"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4m</w:t>
            </w:r>
          </w:p>
        </w:tc>
        <w:tc>
          <w:tcPr>
            <w:tcW w:w="135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0.46</w:t>
            </w:r>
          </w:p>
        </w:tc>
        <w:tc>
          <w:tcPr>
            <w:tcW w:w="2430" w:type="dxa"/>
            <w:tcBorders>
              <w:top w:val="nil"/>
              <w:left w:val="single" w:sz="8" w:space="0" w:color="auto"/>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0.495</w:t>
            </w:r>
          </w:p>
        </w:tc>
      </w:tr>
      <w:tr w:rsidR="00F47C47" w:rsidRPr="00F47C47" w:rsidTr="00F47C47">
        <w:trPr>
          <w:trHeight w:val="315"/>
        </w:trPr>
        <w:tc>
          <w:tcPr>
            <w:tcW w:w="583" w:type="dxa"/>
            <w:tcBorders>
              <w:top w:val="nil"/>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66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p>
        </w:tc>
        <w:tc>
          <w:tcPr>
            <w:tcW w:w="1637" w:type="dxa"/>
            <w:tcBorders>
              <w:top w:val="nil"/>
              <w:left w:val="single" w:sz="8"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10m</w:t>
            </w:r>
          </w:p>
        </w:tc>
        <w:tc>
          <w:tcPr>
            <w:tcW w:w="135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0.6</w:t>
            </w:r>
          </w:p>
        </w:tc>
        <w:tc>
          <w:tcPr>
            <w:tcW w:w="2430" w:type="dxa"/>
            <w:tcBorders>
              <w:top w:val="nil"/>
              <w:left w:val="single" w:sz="8" w:space="0" w:color="auto"/>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0.632</w:t>
            </w:r>
          </w:p>
        </w:tc>
      </w:tr>
      <w:tr w:rsidR="00F47C47" w:rsidRPr="00F47C47" w:rsidTr="00F47C47">
        <w:trPr>
          <w:trHeight w:val="315"/>
        </w:trPr>
        <w:tc>
          <w:tcPr>
            <w:tcW w:w="583" w:type="dxa"/>
            <w:tcBorders>
              <w:top w:val="nil"/>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66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p>
        </w:tc>
        <w:tc>
          <w:tcPr>
            <w:tcW w:w="1637" w:type="dxa"/>
            <w:tcBorders>
              <w:top w:val="nil"/>
              <w:left w:val="single" w:sz="8"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15m</w:t>
            </w:r>
          </w:p>
        </w:tc>
        <w:tc>
          <w:tcPr>
            <w:tcW w:w="135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0.68</w:t>
            </w:r>
          </w:p>
        </w:tc>
        <w:tc>
          <w:tcPr>
            <w:tcW w:w="2430" w:type="dxa"/>
            <w:tcBorders>
              <w:top w:val="nil"/>
              <w:left w:val="single" w:sz="8" w:space="0" w:color="auto"/>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0.695</w:t>
            </w:r>
          </w:p>
        </w:tc>
      </w:tr>
      <w:tr w:rsidR="00F47C47" w:rsidRPr="00F47C47" w:rsidTr="00F47C47">
        <w:trPr>
          <w:trHeight w:val="315"/>
        </w:trPr>
        <w:tc>
          <w:tcPr>
            <w:tcW w:w="583" w:type="dxa"/>
            <w:tcBorders>
              <w:top w:val="nil"/>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66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p>
        </w:tc>
        <w:tc>
          <w:tcPr>
            <w:tcW w:w="1637" w:type="dxa"/>
            <w:tcBorders>
              <w:top w:val="nil"/>
              <w:left w:val="single" w:sz="8"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20m</w:t>
            </w:r>
          </w:p>
        </w:tc>
        <w:tc>
          <w:tcPr>
            <w:tcW w:w="135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0.75</w:t>
            </w:r>
          </w:p>
        </w:tc>
        <w:tc>
          <w:tcPr>
            <w:tcW w:w="2430" w:type="dxa"/>
            <w:tcBorders>
              <w:top w:val="nil"/>
              <w:left w:val="single" w:sz="8" w:space="0" w:color="auto"/>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0.784</w:t>
            </w:r>
          </w:p>
        </w:tc>
      </w:tr>
      <w:tr w:rsidR="00F47C47" w:rsidRPr="00F47C47" w:rsidTr="00F47C47">
        <w:trPr>
          <w:trHeight w:val="330"/>
        </w:trPr>
        <w:tc>
          <w:tcPr>
            <w:tcW w:w="583" w:type="dxa"/>
            <w:tcBorders>
              <w:top w:val="nil"/>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66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p>
        </w:tc>
        <w:tc>
          <w:tcPr>
            <w:tcW w:w="1637" w:type="dxa"/>
            <w:tcBorders>
              <w:top w:val="nil"/>
              <w:left w:val="single" w:sz="8"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25m</w:t>
            </w:r>
          </w:p>
        </w:tc>
        <w:tc>
          <w:tcPr>
            <w:tcW w:w="135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0.82</w:t>
            </w:r>
          </w:p>
        </w:tc>
        <w:tc>
          <w:tcPr>
            <w:tcW w:w="2430" w:type="dxa"/>
            <w:tcBorders>
              <w:top w:val="nil"/>
              <w:left w:val="single" w:sz="8" w:space="0" w:color="auto"/>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0.832</w:t>
            </w:r>
          </w:p>
        </w:tc>
      </w:tr>
      <w:tr w:rsidR="00F47C47" w:rsidRPr="00F47C47" w:rsidTr="00F47C47">
        <w:trPr>
          <w:trHeight w:val="315"/>
        </w:trPr>
        <w:tc>
          <w:tcPr>
            <w:tcW w:w="583" w:type="dxa"/>
            <w:tcBorders>
              <w:top w:val="nil"/>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66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p>
        </w:tc>
        <w:tc>
          <w:tcPr>
            <w:tcW w:w="1637" w:type="dxa"/>
            <w:tcBorders>
              <w:top w:val="nil"/>
              <w:left w:val="single" w:sz="8"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30m</w:t>
            </w:r>
          </w:p>
        </w:tc>
        <w:tc>
          <w:tcPr>
            <w:tcW w:w="135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0.88</w:t>
            </w:r>
          </w:p>
        </w:tc>
        <w:tc>
          <w:tcPr>
            <w:tcW w:w="2430" w:type="dxa"/>
            <w:tcBorders>
              <w:top w:val="nil"/>
              <w:left w:val="single" w:sz="8" w:space="0" w:color="auto"/>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0.902</w:t>
            </w:r>
          </w:p>
        </w:tc>
      </w:tr>
      <w:tr w:rsidR="00F47C47" w:rsidRPr="00F47C47" w:rsidTr="00F47C47">
        <w:trPr>
          <w:trHeight w:val="315"/>
        </w:trPr>
        <w:tc>
          <w:tcPr>
            <w:tcW w:w="583" w:type="dxa"/>
            <w:tcBorders>
              <w:top w:val="nil"/>
              <w:left w:val="single" w:sz="4"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66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p>
        </w:tc>
        <w:tc>
          <w:tcPr>
            <w:tcW w:w="1637" w:type="dxa"/>
            <w:tcBorders>
              <w:top w:val="nil"/>
              <w:left w:val="single" w:sz="8" w:space="0" w:color="auto"/>
              <w:bottom w:val="nil"/>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35m</w:t>
            </w:r>
          </w:p>
        </w:tc>
        <w:tc>
          <w:tcPr>
            <w:tcW w:w="1350" w:type="dxa"/>
            <w:tcBorders>
              <w:top w:val="nil"/>
              <w:left w:val="nil"/>
              <w:bottom w:val="nil"/>
              <w:right w:val="nil"/>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0.92</w:t>
            </w:r>
          </w:p>
        </w:tc>
        <w:tc>
          <w:tcPr>
            <w:tcW w:w="2430" w:type="dxa"/>
            <w:tcBorders>
              <w:top w:val="nil"/>
              <w:left w:val="single" w:sz="8" w:space="0" w:color="auto"/>
              <w:bottom w:val="nil"/>
              <w:right w:val="single" w:sz="4"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0.943</w:t>
            </w:r>
          </w:p>
        </w:tc>
      </w:tr>
      <w:tr w:rsidR="00F47C47" w:rsidRPr="00F47C47" w:rsidTr="00F47C47">
        <w:trPr>
          <w:trHeight w:val="315"/>
        </w:trPr>
        <w:tc>
          <w:tcPr>
            <w:tcW w:w="583" w:type="dxa"/>
            <w:tcBorders>
              <w:top w:val="nil"/>
              <w:left w:val="single" w:sz="4" w:space="0" w:color="auto"/>
              <w:bottom w:val="single" w:sz="4" w:space="0" w:color="auto"/>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2660" w:type="dxa"/>
            <w:tcBorders>
              <w:top w:val="nil"/>
              <w:left w:val="nil"/>
              <w:bottom w:val="single" w:sz="4" w:space="0" w:color="auto"/>
              <w:right w:val="nil"/>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 </w:t>
            </w:r>
          </w:p>
        </w:tc>
        <w:tc>
          <w:tcPr>
            <w:tcW w:w="1637" w:type="dxa"/>
            <w:tcBorders>
              <w:top w:val="nil"/>
              <w:left w:val="single" w:sz="8" w:space="0" w:color="auto"/>
              <w:bottom w:val="single" w:sz="4" w:space="0" w:color="auto"/>
              <w:right w:val="single" w:sz="8" w:space="0" w:color="auto"/>
            </w:tcBorders>
            <w:shd w:val="clear" w:color="auto" w:fill="auto"/>
            <w:noWrap/>
            <w:vAlign w:val="bottom"/>
            <w:hideMark/>
          </w:tcPr>
          <w:p w:rsidR="00F47C47" w:rsidRPr="00F47C47" w:rsidRDefault="00F47C47" w:rsidP="00F47C47">
            <w:pPr>
              <w:spacing w:before="0" w:after="0" w:line="240" w:lineRule="auto"/>
              <w:jc w:val="left"/>
              <w:rPr>
                <w:rFonts w:eastAsia="Times New Roman" w:cs="Times New Roman"/>
                <w:color w:val="000000"/>
                <w:szCs w:val="24"/>
                <w:lang w:val="en-US"/>
              </w:rPr>
            </w:pPr>
            <w:r w:rsidRPr="00F47C47">
              <w:rPr>
                <w:rFonts w:eastAsia="Times New Roman" w:cs="Times New Roman"/>
                <w:color w:val="000000"/>
                <w:szCs w:val="24"/>
                <w:lang w:val="en-US"/>
              </w:rPr>
              <w:t>40m</w:t>
            </w:r>
          </w:p>
        </w:tc>
        <w:tc>
          <w:tcPr>
            <w:tcW w:w="1350" w:type="dxa"/>
            <w:tcBorders>
              <w:top w:val="nil"/>
              <w:left w:val="nil"/>
              <w:bottom w:val="single" w:sz="4" w:space="0" w:color="auto"/>
              <w:right w:val="nil"/>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0.98</w:t>
            </w:r>
          </w:p>
        </w:tc>
        <w:tc>
          <w:tcPr>
            <w:tcW w:w="2430" w:type="dxa"/>
            <w:tcBorders>
              <w:top w:val="nil"/>
              <w:left w:val="single" w:sz="8" w:space="0" w:color="auto"/>
              <w:bottom w:val="single" w:sz="4" w:space="0" w:color="auto"/>
              <w:right w:val="single" w:sz="4" w:space="0" w:color="auto"/>
            </w:tcBorders>
            <w:shd w:val="clear" w:color="auto" w:fill="auto"/>
            <w:noWrap/>
            <w:vAlign w:val="bottom"/>
            <w:hideMark/>
          </w:tcPr>
          <w:p w:rsidR="00F47C47" w:rsidRPr="00F47C47" w:rsidRDefault="00F47C47" w:rsidP="00F47C47">
            <w:pPr>
              <w:spacing w:before="0" w:after="0" w:line="240" w:lineRule="auto"/>
              <w:jc w:val="right"/>
              <w:rPr>
                <w:rFonts w:eastAsia="Times New Roman" w:cs="Times New Roman"/>
                <w:color w:val="000000"/>
                <w:szCs w:val="24"/>
                <w:lang w:val="en-US"/>
              </w:rPr>
            </w:pPr>
            <w:r w:rsidRPr="00F47C47">
              <w:rPr>
                <w:rFonts w:eastAsia="Times New Roman" w:cs="Times New Roman"/>
                <w:color w:val="000000"/>
                <w:szCs w:val="24"/>
                <w:lang w:val="en-US"/>
              </w:rPr>
              <w:t>0.995</w:t>
            </w:r>
          </w:p>
        </w:tc>
      </w:tr>
    </w:tbl>
    <w:p w:rsidR="00F674B7" w:rsidRDefault="00F674B7" w:rsidP="00D762C7">
      <w:pPr>
        <w:keepNext/>
      </w:pPr>
    </w:p>
    <w:p w:rsidR="00D762C7" w:rsidRDefault="003D0315" w:rsidP="00D762C7">
      <w:pPr>
        <w:keepNext/>
      </w:pPr>
      <w:r w:rsidRPr="003D0315">
        <w:rPr>
          <w:noProof/>
          <w:lang w:val="en-US"/>
        </w:rPr>
        <w:drawing>
          <wp:inline distT="0" distB="0" distL="0" distR="0">
            <wp:extent cx="5435600" cy="2743200"/>
            <wp:effectExtent l="19050" t="0" r="12700" b="0"/>
            <wp:docPr id="165"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11881" w:rsidRDefault="00D762C7" w:rsidP="00D762C7">
      <w:pPr>
        <w:pStyle w:val="Caption"/>
        <w:jc w:val="both"/>
      </w:pPr>
      <w:bookmarkStart w:id="87" w:name="_Toc467316894"/>
      <w:r>
        <w:t>Figure 5.</w:t>
      </w:r>
      <w:r w:rsidR="00B61446">
        <w:fldChar w:fldCharType="begin"/>
      </w:r>
      <w:r w:rsidR="008E1871">
        <w:instrText xml:space="preserve"> SEQ Figure_5. \* ARABIC </w:instrText>
      </w:r>
      <w:r w:rsidR="00B61446">
        <w:fldChar w:fldCharType="separate"/>
      </w:r>
      <w:r w:rsidR="00B91AE6">
        <w:rPr>
          <w:noProof/>
        </w:rPr>
        <w:t>1</w:t>
      </w:r>
      <w:r w:rsidR="00B61446">
        <w:fldChar w:fldCharType="end"/>
      </w:r>
      <w:r w:rsidR="006A4282">
        <w:t>:</w:t>
      </w:r>
      <w:r w:rsidRPr="00D762C7">
        <w:t xml:space="preserve"> </w:t>
      </w:r>
      <w:r w:rsidR="006A4282">
        <w:t>Comparison</w:t>
      </w:r>
      <w:r>
        <w:t xml:space="preserve"> of SRF of FEM with Janbu Method (LEM technique)</w:t>
      </w:r>
      <w:bookmarkEnd w:id="87"/>
    </w:p>
    <w:p w:rsidR="003D0315" w:rsidRDefault="003D0315" w:rsidP="00F63B61">
      <w:pPr>
        <w:rPr>
          <w:lang w:val="en-US"/>
        </w:rPr>
      </w:pPr>
      <w:r>
        <w:rPr>
          <w:lang w:val="en-US"/>
        </w:rPr>
        <w:t>The result</w:t>
      </w:r>
      <w:r w:rsidR="00213E16">
        <w:rPr>
          <w:lang w:val="en-US"/>
        </w:rPr>
        <w:t xml:space="preserve"> shows the result of the FEM</w:t>
      </w:r>
      <w:r>
        <w:rPr>
          <w:lang w:val="en-US"/>
        </w:rPr>
        <w:t xml:space="preserve"> gives good agreement with LEM </w:t>
      </w:r>
      <w:r w:rsidR="007079C3">
        <w:rPr>
          <w:lang w:val="en-US"/>
        </w:rPr>
        <w:t>based technique. The correlation of Phase2 with Janbu method (LEM) obtained is 0.997</w:t>
      </w:r>
      <w:r w:rsidR="00213E16">
        <w:rPr>
          <w:lang w:val="en-US"/>
        </w:rPr>
        <w:t>.</w:t>
      </w:r>
    </w:p>
    <w:p w:rsidR="00866C0D" w:rsidRPr="00C8603A" w:rsidRDefault="00866C0D" w:rsidP="00C8603A">
      <w:pPr>
        <w:rPr>
          <w:b/>
          <w:lang w:val="en-US"/>
        </w:rPr>
      </w:pPr>
      <w:r w:rsidRPr="00C8603A">
        <w:rPr>
          <w:b/>
          <w:lang w:val="en-US"/>
        </w:rPr>
        <w:t>Verification of work of general mitigating charts</w:t>
      </w:r>
    </w:p>
    <w:p w:rsidR="00866C0D" w:rsidRPr="001B6710" w:rsidRDefault="00866C0D" w:rsidP="001B6710">
      <w:pPr>
        <w:rPr>
          <w:b/>
          <w:lang w:val="en-US"/>
        </w:rPr>
      </w:pPr>
      <w:r w:rsidRPr="001B6710">
        <w:rPr>
          <w:b/>
          <w:lang w:val="en-US"/>
        </w:rPr>
        <w:t>Comparison of Result of slope stability analysis by LEM based software</w:t>
      </w:r>
    </w:p>
    <w:p w:rsidR="00213E16" w:rsidRDefault="00213E16" w:rsidP="00F63B61">
      <w:pPr>
        <w:rPr>
          <w:lang w:val="en-US"/>
        </w:rPr>
      </w:pPr>
      <w:r>
        <w:rPr>
          <w:lang w:val="en-US"/>
        </w:rPr>
        <w:t xml:space="preserve">The verification for the calculation of the mitigating charts </w:t>
      </w:r>
      <w:r w:rsidR="00866C0D">
        <w:rPr>
          <w:lang w:val="en-US"/>
        </w:rPr>
        <w:t>has</w:t>
      </w:r>
      <w:r>
        <w:rPr>
          <w:lang w:val="en-US"/>
        </w:rPr>
        <w:t xml:space="preserve"> been performed with the help of same LEM from Slide</w:t>
      </w:r>
      <w:r w:rsidR="00297A65">
        <w:rPr>
          <w:lang w:val="en-US"/>
        </w:rPr>
        <w:t>6</w:t>
      </w:r>
      <w:r>
        <w:rPr>
          <w:lang w:val="en-US"/>
        </w:rPr>
        <w:t xml:space="preserve">. </w:t>
      </w:r>
      <w:r w:rsidR="00866C0D">
        <w:rPr>
          <w:lang w:val="en-US"/>
        </w:rPr>
        <w:t xml:space="preserve">The models computed in FEM are in large number and to </w:t>
      </w:r>
      <w:r w:rsidR="00866C0D">
        <w:rPr>
          <w:lang w:val="en-US"/>
        </w:rPr>
        <w:lastRenderedPageBreak/>
        <w:t>compare it with other tools it is time consuming to compute all the models again. Hence t</w:t>
      </w:r>
      <w:r w:rsidR="00664095">
        <w:rPr>
          <w:lang w:val="en-US"/>
        </w:rPr>
        <w:t xml:space="preserve">he comparison has been done taking random samples. </w:t>
      </w:r>
      <w:r>
        <w:rPr>
          <w:lang w:val="en-US"/>
        </w:rPr>
        <w:t>The calculation from LEM has been shown in the</w:t>
      </w:r>
      <w:r w:rsidR="00866C0D">
        <w:rPr>
          <w:lang w:val="en-US"/>
        </w:rPr>
        <w:t xml:space="preserve"> ANNEX E.</w:t>
      </w:r>
    </w:p>
    <w:p w:rsidR="00D762C7" w:rsidRDefault="002363D5" w:rsidP="00D762C7">
      <w:pPr>
        <w:keepNext/>
      </w:pPr>
      <w:r w:rsidRPr="002363D5">
        <w:rPr>
          <w:noProof/>
          <w:lang w:val="en-US"/>
        </w:rPr>
        <w:drawing>
          <wp:inline distT="0" distB="0" distL="0" distR="0">
            <wp:extent cx="5429250" cy="2959100"/>
            <wp:effectExtent l="19050" t="0" r="19050" b="0"/>
            <wp:docPr id="2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F11881" w:rsidRDefault="00D762C7" w:rsidP="00D762C7">
      <w:pPr>
        <w:pStyle w:val="Caption"/>
        <w:jc w:val="both"/>
      </w:pPr>
      <w:bookmarkStart w:id="88" w:name="_Toc467316895"/>
      <w:r>
        <w:t>Figure 5.</w:t>
      </w:r>
      <w:r w:rsidR="00B61446">
        <w:fldChar w:fldCharType="begin"/>
      </w:r>
      <w:r w:rsidR="008E1871">
        <w:instrText xml:space="preserve"> SEQ Figure_5. \* ARABIC </w:instrText>
      </w:r>
      <w:r w:rsidR="00B61446">
        <w:fldChar w:fldCharType="separate"/>
      </w:r>
      <w:r w:rsidR="00B91AE6">
        <w:rPr>
          <w:noProof/>
        </w:rPr>
        <w:t>2</w:t>
      </w:r>
      <w:r w:rsidR="00B61446">
        <w:fldChar w:fldCharType="end"/>
      </w:r>
      <w:r w:rsidR="006A4282">
        <w:t>:</w:t>
      </w:r>
      <w:r w:rsidRPr="00D762C7">
        <w:t xml:space="preserve"> </w:t>
      </w:r>
      <w:r>
        <w:t>Comparison of SRF</w:t>
      </w:r>
      <w:r w:rsidRPr="002363D5">
        <w:t xml:space="preserve"> </w:t>
      </w:r>
      <w:r>
        <w:t>of general mitigating work in FEM with LEM</w:t>
      </w:r>
      <w:bookmarkEnd w:id="88"/>
    </w:p>
    <w:p w:rsidR="002363D5" w:rsidRDefault="002363D5" w:rsidP="002363D5">
      <w:pPr>
        <w:rPr>
          <w:lang w:val="en-US"/>
        </w:rPr>
      </w:pPr>
      <w:bookmarkStart w:id="89" w:name="_Toc403229510"/>
      <w:r>
        <w:rPr>
          <w:lang w:val="en-US"/>
        </w:rPr>
        <w:t>The result shows the result of the FEM gives good agreement with LEM based technique. The correlation of Phase2 with Janbu method (LEM) obtained is 0.975.</w:t>
      </w:r>
    </w:p>
    <w:p w:rsidR="002363D5" w:rsidRDefault="002363D5" w:rsidP="002363D5">
      <w:pPr>
        <w:rPr>
          <w:lang w:val="en-US"/>
        </w:rPr>
      </w:pPr>
    </w:p>
    <w:p w:rsidR="008D49FF" w:rsidRDefault="008D49FF">
      <w:pPr>
        <w:spacing w:before="0" w:after="0" w:line="240" w:lineRule="auto"/>
        <w:jc w:val="left"/>
        <w:rPr>
          <w:rFonts w:eastAsia="Times New Roman"/>
          <w:b/>
          <w:szCs w:val="32"/>
        </w:rPr>
      </w:pPr>
      <w:r>
        <w:br w:type="page"/>
      </w:r>
    </w:p>
    <w:p w:rsidR="009975B8" w:rsidRPr="00D208A6" w:rsidRDefault="009975B8" w:rsidP="004C560F">
      <w:pPr>
        <w:pStyle w:val="Heading1"/>
      </w:pPr>
      <w:bookmarkStart w:id="90" w:name="_Toc467471557"/>
      <w:r>
        <w:lastRenderedPageBreak/>
        <w:t>C</w:t>
      </w:r>
      <w:r w:rsidR="00486A27">
        <w:t>HAPTER SIX</w:t>
      </w:r>
      <w:r>
        <w:t xml:space="preserve">: </w:t>
      </w:r>
      <w:r w:rsidRPr="004C560F">
        <w:t>CONCLUSION</w:t>
      </w:r>
      <w:r w:rsidR="004C560F">
        <w:t xml:space="preserve"> AND RECOMMEND</w:t>
      </w:r>
      <w:r>
        <w:t>ATION</w:t>
      </w:r>
      <w:bookmarkEnd w:id="89"/>
      <w:bookmarkEnd w:id="90"/>
    </w:p>
    <w:p w:rsidR="009975B8" w:rsidRDefault="009975B8">
      <w:pPr>
        <w:spacing w:before="0" w:after="0" w:line="240" w:lineRule="auto"/>
        <w:jc w:val="left"/>
        <w:rPr>
          <w:rFonts w:eastAsia="Times New Roman"/>
          <w:b/>
          <w:szCs w:val="24"/>
        </w:rPr>
      </w:pPr>
    </w:p>
    <w:p w:rsidR="00BC1185" w:rsidRPr="00106A1B" w:rsidRDefault="007E4918" w:rsidP="004C560F">
      <w:pPr>
        <w:pStyle w:val="Heading2"/>
      </w:pPr>
      <w:bookmarkStart w:id="91" w:name="_Toc403229511"/>
      <w:bookmarkStart w:id="92" w:name="_Toc467471558"/>
      <w:r>
        <w:t>6</w:t>
      </w:r>
      <w:r w:rsidR="00BC1185">
        <w:t xml:space="preserve">.1 </w:t>
      </w:r>
      <w:r w:rsidR="001B6710">
        <w:tab/>
      </w:r>
      <w:r w:rsidR="00BC1185" w:rsidRPr="004C560F">
        <w:t>Conclusions</w:t>
      </w:r>
      <w:bookmarkEnd w:id="91"/>
      <w:bookmarkEnd w:id="92"/>
    </w:p>
    <w:p w:rsidR="007C6CAB" w:rsidRPr="003C514D" w:rsidRDefault="007431D7" w:rsidP="004C560F">
      <w:pPr>
        <w:rPr>
          <w:color w:val="000000" w:themeColor="text1"/>
        </w:rPr>
      </w:pPr>
      <w:r>
        <w:t xml:space="preserve">There are a large number of landslides distributed over the Chure region and these need to be addressed. Site specific work of all landslides takes time and resources. Hence there is a need to study some large landslides and derive a general solution to the whole Chure area. In this thesis two landslides: Attuwa khola and Ahale </w:t>
      </w:r>
      <w:r w:rsidR="007C6CAB">
        <w:t>have</w:t>
      </w:r>
      <w:r>
        <w:t xml:space="preserve"> been analysed considering the homogeneous soil. The stability analysis has been done considering the </w:t>
      </w:r>
      <w:r w:rsidRPr="003C514D">
        <w:rPr>
          <w:color w:val="000000" w:themeColor="text1"/>
        </w:rPr>
        <w:t xml:space="preserve">mitigation measures such as retaining wall and vegetation with variation of ground water. </w:t>
      </w:r>
    </w:p>
    <w:p w:rsidR="007431D7" w:rsidRPr="003C514D" w:rsidRDefault="007431D7" w:rsidP="004C560F">
      <w:pPr>
        <w:rPr>
          <w:color w:val="000000" w:themeColor="text1"/>
        </w:rPr>
      </w:pPr>
      <w:r w:rsidRPr="003C514D">
        <w:rPr>
          <w:color w:val="000000" w:themeColor="text1"/>
        </w:rPr>
        <w:t>The result shows</w:t>
      </w:r>
      <w:r w:rsidR="00AE4954">
        <w:rPr>
          <w:color w:val="000000" w:themeColor="text1"/>
        </w:rPr>
        <w:t>,</w:t>
      </w:r>
      <w:r w:rsidRPr="003C514D">
        <w:rPr>
          <w:color w:val="000000" w:themeColor="text1"/>
        </w:rPr>
        <w:t xml:space="preserve"> for 30m depth of water table the Ahale slope is likely to fail where as the Athuwa slope may be safe</w:t>
      </w:r>
      <w:r w:rsidR="007C6CAB" w:rsidRPr="003C514D">
        <w:rPr>
          <w:color w:val="000000" w:themeColor="text1"/>
        </w:rPr>
        <w:t xml:space="preserve">. It shows one mitigation measure at a time doesn’t increase the stability of those slides. Hence the combination of different mitigating measures should be used. The water table reduction is the vital one. </w:t>
      </w:r>
    </w:p>
    <w:p w:rsidR="004C560F" w:rsidRDefault="00C978AE" w:rsidP="004C560F">
      <w:r>
        <w:t>There are researches in the stability of slope and their mitigation measures but there are negligible works on the Mitigating charts. Mitigating charts are useful to take some mitigation on the slopes liable to fail. The charts have been developed by considering the homogeneous soil and are for the plain strain or 2D conditions. The angles of slopes have been</w:t>
      </w:r>
      <w:r w:rsidR="00AE4954">
        <w:t xml:space="preserve"> varied</w:t>
      </w:r>
      <w:r w:rsidR="003C514D">
        <w:t xml:space="preserve"> and </w:t>
      </w:r>
      <w:r w:rsidR="007C06B1">
        <w:t>different mitigating measures have been used. Different mitigating charts for different slopes have been developed.</w:t>
      </w:r>
    </w:p>
    <w:p w:rsidR="007C06B1" w:rsidRDefault="007C06B1" w:rsidP="004C560F">
      <w:r>
        <w:t>These charts have been developed as a general solution for the slope failure in those areas. Comparing the problem of the site to the chart, it has shown the good correlation. Hence it can be concluded that the chart works for that region</w:t>
      </w:r>
      <w:r w:rsidR="003C514D">
        <w:t>.</w:t>
      </w:r>
    </w:p>
    <w:p w:rsidR="003C514D" w:rsidRPr="00AE4954" w:rsidRDefault="00C978AE" w:rsidP="00AE4954">
      <w:pPr>
        <w:rPr>
          <w:rFonts w:cs="Times New Roman"/>
          <w:szCs w:val="24"/>
        </w:rPr>
      </w:pPr>
      <w:r>
        <w:t>Another software Slide</w:t>
      </w:r>
      <w:r w:rsidR="00AE4954">
        <w:t>6</w:t>
      </w:r>
      <w:r w:rsidR="00041C86">
        <w:t xml:space="preserve"> based on LEM has been used to compare the results from the Phase2 based on</w:t>
      </w:r>
      <w:r w:rsidR="00813CFA">
        <w:t xml:space="preserve"> FEM. The correlation is good in the calculations of site specific stability analysis and the calculations for general mitigating charts</w:t>
      </w:r>
      <w:r w:rsidR="00041C86">
        <w:t>.</w:t>
      </w:r>
      <w:bookmarkStart w:id="93" w:name="_Toc403229512"/>
    </w:p>
    <w:p w:rsidR="003C514D" w:rsidRDefault="003C514D" w:rsidP="007E4918">
      <w:pPr>
        <w:pStyle w:val="Heading2"/>
      </w:pPr>
    </w:p>
    <w:p w:rsidR="00AE4954" w:rsidRPr="00AE4954" w:rsidRDefault="00AE4954" w:rsidP="00AE4954"/>
    <w:p w:rsidR="004C560F" w:rsidRDefault="007E4918" w:rsidP="007E4918">
      <w:pPr>
        <w:pStyle w:val="Heading2"/>
      </w:pPr>
      <w:bookmarkStart w:id="94" w:name="_Toc467471559"/>
      <w:r>
        <w:lastRenderedPageBreak/>
        <w:t>6.2</w:t>
      </w:r>
      <w:r w:rsidR="004C560F">
        <w:t xml:space="preserve"> </w:t>
      </w:r>
      <w:r w:rsidR="001B6710">
        <w:tab/>
      </w:r>
      <w:r w:rsidR="004C560F">
        <w:t>Recommendation</w:t>
      </w:r>
      <w:bookmarkEnd w:id="93"/>
      <w:bookmarkEnd w:id="94"/>
    </w:p>
    <w:p w:rsidR="003C514D" w:rsidRDefault="003D0E47" w:rsidP="003C514D">
      <w:pPr>
        <w:spacing w:before="0" w:after="0"/>
        <w:rPr>
          <w:rFonts w:eastAsia="Times New Roman"/>
          <w:szCs w:val="24"/>
        </w:rPr>
      </w:pPr>
      <w:r>
        <w:t>Development of mitigating charts is quite cumbersome and</w:t>
      </w:r>
      <w:r w:rsidR="00780B66">
        <w:t xml:space="preserve"> </w:t>
      </w:r>
      <w:r>
        <w:t xml:space="preserve">demanding much more patience and resources. Complete sets of charts </w:t>
      </w:r>
      <w:r w:rsidR="003C514D">
        <w:t>have</w:t>
      </w:r>
      <w:r>
        <w:t xml:space="preserve"> not be</w:t>
      </w:r>
      <w:r w:rsidR="003C514D">
        <w:t>en</w:t>
      </w:r>
      <w:r>
        <w:t xml:space="preserve"> developed due to the constraint in time and resources.</w:t>
      </w:r>
      <w:r w:rsidR="003C514D" w:rsidRPr="003C514D">
        <w:rPr>
          <w:rFonts w:eastAsia="Times New Roman"/>
          <w:szCs w:val="24"/>
        </w:rPr>
        <w:t xml:space="preserve"> </w:t>
      </w:r>
      <w:r w:rsidR="003C514D">
        <w:rPr>
          <w:rFonts w:eastAsia="Times New Roman"/>
          <w:szCs w:val="24"/>
        </w:rPr>
        <w:t>Two landslides in Sindhuli district have been analysed. Landslide is not a simple thing to be analysed. There are many limitations on this work.</w:t>
      </w:r>
    </w:p>
    <w:p w:rsidR="003D0E47" w:rsidRDefault="003C514D" w:rsidP="003C514D">
      <w:pPr>
        <w:spacing w:before="0" w:after="0"/>
      </w:pPr>
      <w:r>
        <w:rPr>
          <w:rFonts w:eastAsia="Times New Roman"/>
          <w:szCs w:val="24"/>
        </w:rPr>
        <w:t>Following are some recommendations:</w:t>
      </w:r>
    </w:p>
    <w:p w:rsidR="009975B8" w:rsidRPr="003E78A0" w:rsidRDefault="003C514D" w:rsidP="00AE3333">
      <w:pPr>
        <w:pStyle w:val="ListParagraph"/>
        <w:numPr>
          <w:ilvl w:val="0"/>
          <w:numId w:val="12"/>
        </w:numPr>
        <w:spacing w:before="0" w:after="0"/>
        <w:ind w:left="810"/>
        <w:rPr>
          <w:rFonts w:eastAsia="Times New Roman"/>
          <w:b/>
          <w:szCs w:val="24"/>
        </w:rPr>
      </w:pPr>
      <w:r>
        <w:rPr>
          <w:rFonts w:eastAsia="Times New Roman"/>
          <w:szCs w:val="24"/>
        </w:rPr>
        <w:t>There have been made many assumptions based on the literatures. Detail soil investigation and determination of soil strength parameters are recommended</w:t>
      </w:r>
      <w:r w:rsidR="00780B66" w:rsidRPr="003E78A0">
        <w:rPr>
          <w:rFonts w:eastAsia="Times New Roman"/>
          <w:szCs w:val="24"/>
        </w:rPr>
        <w:t>.</w:t>
      </w:r>
    </w:p>
    <w:p w:rsidR="00780B66" w:rsidRPr="003E78A0" w:rsidRDefault="003C514D" w:rsidP="00AE3333">
      <w:pPr>
        <w:pStyle w:val="ListParagraph"/>
        <w:numPr>
          <w:ilvl w:val="0"/>
          <w:numId w:val="12"/>
        </w:numPr>
        <w:spacing w:before="0" w:after="0"/>
        <w:ind w:left="810"/>
        <w:rPr>
          <w:rFonts w:eastAsia="Times New Roman"/>
          <w:b/>
          <w:szCs w:val="24"/>
        </w:rPr>
      </w:pPr>
      <w:r>
        <w:rPr>
          <w:rFonts w:eastAsia="Times New Roman"/>
          <w:szCs w:val="24"/>
        </w:rPr>
        <w:t>Due to the limitation in the time this work has not been able to cover large variations in the parameters</w:t>
      </w:r>
      <w:r w:rsidR="00780B66" w:rsidRPr="003E78A0">
        <w:rPr>
          <w:rFonts w:eastAsia="Times New Roman"/>
          <w:szCs w:val="24"/>
        </w:rPr>
        <w:t>.</w:t>
      </w:r>
      <w:r>
        <w:rPr>
          <w:rFonts w:eastAsia="Times New Roman"/>
          <w:szCs w:val="24"/>
        </w:rPr>
        <w:t xml:space="preserve"> It is recommended to use the variations in the slope angle, soil parameters in small intervals.</w:t>
      </w:r>
    </w:p>
    <w:p w:rsidR="00262508" w:rsidRPr="003E78A0" w:rsidRDefault="00262508" w:rsidP="00262508">
      <w:pPr>
        <w:pStyle w:val="ListParagraph"/>
        <w:numPr>
          <w:ilvl w:val="0"/>
          <w:numId w:val="12"/>
        </w:numPr>
        <w:spacing w:before="0" w:after="0"/>
        <w:ind w:left="810"/>
        <w:rPr>
          <w:rFonts w:eastAsia="Times New Roman"/>
          <w:b/>
          <w:szCs w:val="24"/>
        </w:rPr>
      </w:pPr>
      <w:r>
        <w:rPr>
          <w:rFonts w:eastAsia="Times New Roman"/>
          <w:szCs w:val="24"/>
        </w:rPr>
        <w:t>This thesis uses four mitigating measures. It is recommended to try the other options such as Geo synthetics, check dam etc</w:t>
      </w:r>
    </w:p>
    <w:p w:rsidR="00262508" w:rsidRPr="00262508" w:rsidRDefault="00262508" w:rsidP="00AE3333">
      <w:pPr>
        <w:pStyle w:val="ListParagraph"/>
        <w:numPr>
          <w:ilvl w:val="0"/>
          <w:numId w:val="12"/>
        </w:numPr>
        <w:spacing w:before="0" w:after="0"/>
        <w:ind w:left="810"/>
        <w:rPr>
          <w:rFonts w:eastAsia="Times New Roman"/>
          <w:b/>
          <w:szCs w:val="24"/>
        </w:rPr>
      </w:pPr>
      <w:r>
        <w:rPr>
          <w:rFonts w:eastAsia="Times New Roman"/>
          <w:szCs w:val="24"/>
        </w:rPr>
        <w:t>The 2D slope analysis has been performed in FEM. It is recommended to use 3D and other advanced tools.</w:t>
      </w:r>
    </w:p>
    <w:p w:rsidR="00780B66" w:rsidRPr="003E78A0" w:rsidRDefault="003C514D" w:rsidP="00AE3333">
      <w:pPr>
        <w:pStyle w:val="ListParagraph"/>
        <w:numPr>
          <w:ilvl w:val="0"/>
          <w:numId w:val="12"/>
        </w:numPr>
        <w:spacing w:before="0" w:after="0"/>
        <w:ind w:left="810"/>
        <w:rPr>
          <w:rFonts w:eastAsia="Times New Roman"/>
          <w:b/>
          <w:szCs w:val="24"/>
        </w:rPr>
      </w:pPr>
      <w:r>
        <w:rPr>
          <w:rFonts w:eastAsia="Times New Roman"/>
          <w:szCs w:val="24"/>
        </w:rPr>
        <w:t>Three dimensional</w:t>
      </w:r>
      <w:r w:rsidR="00780B66" w:rsidRPr="003E78A0">
        <w:rPr>
          <w:rFonts w:eastAsia="Times New Roman"/>
          <w:szCs w:val="24"/>
        </w:rPr>
        <w:t xml:space="preserve"> charts should be worked out for more precise results.</w:t>
      </w:r>
    </w:p>
    <w:p w:rsidR="00780B66" w:rsidRPr="003E78A0" w:rsidRDefault="00780B66" w:rsidP="00AE3333">
      <w:pPr>
        <w:pStyle w:val="ListParagraph"/>
        <w:numPr>
          <w:ilvl w:val="0"/>
          <w:numId w:val="12"/>
        </w:numPr>
        <w:spacing w:before="0" w:after="0"/>
        <w:ind w:left="810"/>
        <w:rPr>
          <w:rFonts w:eastAsia="Times New Roman"/>
          <w:b/>
          <w:szCs w:val="24"/>
        </w:rPr>
      </w:pPr>
      <w:r w:rsidRPr="003E78A0">
        <w:rPr>
          <w:rFonts w:eastAsia="Times New Roman"/>
          <w:szCs w:val="24"/>
        </w:rPr>
        <w:t>The chart have been developed using the homogeneous soil condition</w:t>
      </w:r>
      <w:r w:rsidR="00262508">
        <w:rPr>
          <w:rFonts w:eastAsia="Times New Roman"/>
          <w:szCs w:val="24"/>
        </w:rPr>
        <w:t xml:space="preserve"> without seismic loading</w:t>
      </w:r>
      <w:r w:rsidRPr="003E78A0">
        <w:rPr>
          <w:rFonts w:eastAsia="Times New Roman"/>
          <w:szCs w:val="24"/>
        </w:rPr>
        <w:t>. The other way should have to be worked out.</w:t>
      </w:r>
    </w:p>
    <w:p w:rsidR="003E78A0" w:rsidRPr="003E78A0" w:rsidRDefault="003E78A0" w:rsidP="00AE3333">
      <w:pPr>
        <w:pStyle w:val="ListParagraph"/>
        <w:spacing w:before="0" w:after="0"/>
        <w:ind w:left="810"/>
        <w:rPr>
          <w:rFonts w:eastAsia="Times New Roman"/>
          <w:b/>
          <w:szCs w:val="24"/>
        </w:rPr>
      </w:pPr>
    </w:p>
    <w:p w:rsidR="00780B66" w:rsidRPr="00780B66" w:rsidRDefault="00780B66" w:rsidP="00780B66">
      <w:pPr>
        <w:spacing w:before="0" w:after="0" w:line="240" w:lineRule="auto"/>
        <w:jc w:val="left"/>
        <w:rPr>
          <w:rFonts w:eastAsia="Times New Roman"/>
          <w:b/>
          <w:szCs w:val="24"/>
        </w:rPr>
      </w:pPr>
      <w:r w:rsidRPr="00780B66">
        <w:rPr>
          <w:rFonts w:eastAsia="Times New Roman"/>
          <w:szCs w:val="24"/>
        </w:rPr>
        <w:t xml:space="preserve"> </w:t>
      </w:r>
      <w:r w:rsidRPr="00780B66">
        <w:rPr>
          <w:rFonts w:eastAsia="Times New Roman"/>
          <w:szCs w:val="24"/>
          <w:vertAlign w:val="superscript"/>
        </w:rPr>
        <w:t xml:space="preserve"> </w:t>
      </w:r>
    </w:p>
    <w:p w:rsidR="008D49FF" w:rsidRDefault="008D49FF">
      <w:pPr>
        <w:spacing w:before="0" w:after="0" w:line="240" w:lineRule="auto"/>
        <w:jc w:val="left"/>
        <w:rPr>
          <w:rFonts w:eastAsia="Times New Roman"/>
          <w:b/>
          <w:szCs w:val="24"/>
        </w:rPr>
      </w:pPr>
      <w:bookmarkStart w:id="95" w:name="_Toc403229513"/>
      <w:r>
        <w:rPr>
          <w:szCs w:val="24"/>
        </w:rPr>
        <w:br w:type="page"/>
      </w:r>
    </w:p>
    <w:p w:rsidR="007E4918" w:rsidRPr="001C6073" w:rsidRDefault="00DE3D02" w:rsidP="001C6073">
      <w:pPr>
        <w:pStyle w:val="Heading1"/>
        <w:spacing w:line="360" w:lineRule="auto"/>
      </w:pPr>
      <w:bookmarkStart w:id="96" w:name="_Toc467471560"/>
      <w:r w:rsidRPr="0019350B">
        <w:rPr>
          <w:szCs w:val="24"/>
        </w:rPr>
        <w:lastRenderedPageBreak/>
        <w:t>REFERENCES</w:t>
      </w:r>
      <w:bookmarkEnd w:id="95"/>
      <w:bookmarkEnd w:id="96"/>
    </w:p>
    <w:p w:rsidR="00C344DC" w:rsidRPr="00C90CC5" w:rsidRDefault="00C8603A" w:rsidP="001E49FD">
      <w:r>
        <w:t>Graf F</w:t>
      </w:r>
      <w:r w:rsidR="00DC3461">
        <w:t xml:space="preserve">., </w:t>
      </w:r>
      <w:r w:rsidR="00C344DC">
        <w:t>2009, “Effect of vegetation on the angle of internal frictio</w:t>
      </w:r>
      <w:r w:rsidR="00DC3461">
        <w:t>n</w:t>
      </w:r>
      <w:r w:rsidR="00C344DC">
        <w:t xml:space="preserve"> of a moraine”, Snow and Landscape Research</w:t>
      </w:r>
      <w:r w:rsidR="008065B4">
        <w:t>, Vol.</w:t>
      </w:r>
      <w:r w:rsidR="00C344DC">
        <w:t xml:space="preserve"> 82, </w:t>
      </w:r>
      <w:r w:rsidR="008065B4">
        <w:t xml:space="preserve">No.1, pp. </w:t>
      </w:r>
      <w:r w:rsidR="00C344DC">
        <w:t>61-77</w:t>
      </w:r>
    </w:p>
    <w:p w:rsidR="00F33773" w:rsidRDefault="007E4918" w:rsidP="001E49FD">
      <w:r w:rsidRPr="00C90CC5">
        <w:t xml:space="preserve">Griffiths D. V. and Lane P. A., 1999, “Slope stability analysis by finite elements”, Geotechnique, Volume 49, No. 3, pp. 387-403 </w:t>
      </w:r>
    </w:p>
    <w:p w:rsidR="001C6073" w:rsidRPr="00C90CC5" w:rsidRDefault="00F33773" w:rsidP="001E49FD">
      <w:r>
        <w:t>Pokhrel</w:t>
      </w:r>
      <w:r w:rsidR="00C8603A">
        <w:t xml:space="preserve"> K.P.</w:t>
      </w:r>
      <w:r>
        <w:t>, 2013, “Chure forestry conservation and management plan: A case study of Argakhanchi district, Nepal”, Journal of Geography and Regional Planning, Vol. 6(5), pp. 172-183</w:t>
      </w:r>
      <w:r w:rsidR="007E4918" w:rsidRPr="00C90CC5">
        <w:t xml:space="preserve">   </w:t>
      </w:r>
    </w:p>
    <w:p w:rsidR="001C6073" w:rsidRPr="00864E1C" w:rsidRDefault="007E4918" w:rsidP="001E49FD">
      <w:pPr>
        <w:rPr>
          <w:color w:val="000000" w:themeColor="text1"/>
        </w:rPr>
      </w:pPr>
      <w:r w:rsidRPr="00864E1C">
        <w:rPr>
          <w:color w:val="000000" w:themeColor="text1"/>
        </w:rPr>
        <w:t>Michalowski, R.L., 2002, “Stability charts for uniform slopes”, Journal of Geotechnical and Geoenviromental E</w:t>
      </w:r>
      <w:r w:rsidR="001C6073" w:rsidRPr="00864E1C">
        <w:rPr>
          <w:color w:val="000000" w:themeColor="text1"/>
        </w:rPr>
        <w:t xml:space="preserve">ngineering, Volume 128, No. 4. </w:t>
      </w:r>
    </w:p>
    <w:p w:rsidR="001C6073" w:rsidRPr="00864E1C" w:rsidRDefault="00C8603A" w:rsidP="001E49FD">
      <w:pPr>
        <w:rPr>
          <w:color w:val="000000" w:themeColor="text1"/>
        </w:rPr>
      </w:pPr>
      <w:r w:rsidRPr="00864E1C">
        <w:rPr>
          <w:color w:val="000000" w:themeColor="text1"/>
        </w:rPr>
        <w:t>Central Depa</w:t>
      </w:r>
      <w:r>
        <w:rPr>
          <w:color w:val="000000" w:themeColor="text1"/>
        </w:rPr>
        <w:t xml:space="preserve">rtment of Environmental Science, 2016, </w:t>
      </w:r>
      <w:r w:rsidR="001C6073" w:rsidRPr="00864E1C">
        <w:rPr>
          <w:color w:val="000000" w:themeColor="text1"/>
        </w:rPr>
        <w:t xml:space="preserve">“Landslide Inventory, Characterization and Engineering Design for Mitigation works of Chure Area in Ten Districts” </w:t>
      </w:r>
      <w:r>
        <w:rPr>
          <w:color w:val="000000" w:themeColor="text1"/>
        </w:rPr>
        <w:t>A Progress Report submitted to President Chure Conservation Board</w:t>
      </w:r>
    </w:p>
    <w:p w:rsidR="003439E9" w:rsidRPr="00864E1C" w:rsidRDefault="003439E9" w:rsidP="003439E9">
      <w:pPr>
        <w:rPr>
          <w:color w:val="000000" w:themeColor="text1"/>
        </w:rPr>
      </w:pPr>
      <w:r w:rsidRPr="00864E1C">
        <w:rPr>
          <w:color w:val="000000" w:themeColor="text1"/>
        </w:rPr>
        <w:t>Dahal</w:t>
      </w:r>
      <w:r w:rsidR="00C8603A">
        <w:rPr>
          <w:color w:val="000000" w:themeColor="text1"/>
        </w:rPr>
        <w:t xml:space="preserve"> R.K.</w:t>
      </w:r>
      <w:r w:rsidRPr="00864E1C">
        <w:rPr>
          <w:color w:val="000000" w:themeColor="text1"/>
        </w:rPr>
        <w:t>, 2005, “Geology for Technical Students”, Geological Framework of Nepal Himalayas, PP 198-206</w:t>
      </w:r>
    </w:p>
    <w:p w:rsidR="003439E9" w:rsidRPr="00864E1C" w:rsidRDefault="003439E9" w:rsidP="001E49FD">
      <w:pPr>
        <w:rPr>
          <w:color w:val="000000" w:themeColor="text1"/>
        </w:rPr>
      </w:pPr>
      <w:r w:rsidRPr="00864E1C">
        <w:rPr>
          <w:color w:val="000000" w:themeColor="text1"/>
        </w:rPr>
        <w:t>Popescu, M. E., 2001. Engineering Measures for Landslide Disaster Mitigation</w:t>
      </w:r>
    </w:p>
    <w:p w:rsidR="001C6073" w:rsidRPr="00864E1C" w:rsidRDefault="000043AC" w:rsidP="001E49FD">
      <w:pPr>
        <w:rPr>
          <w:color w:val="000000" w:themeColor="text1"/>
        </w:rPr>
      </w:pPr>
      <w:r w:rsidRPr="00864E1C">
        <w:rPr>
          <w:color w:val="000000" w:themeColor="text1"/>
        </w:rPr>
        <w:t xml:space="preserve">Ng </w:t>
      </w:r>
      <w:r w:rsidR="00C8603A">
        <w:rPr>
          <w:color w:val="000000" w:themeColor="text1"/>
        </w:rPr>
        <w:t>S.M.</w:t>
      </w:r>
      <w:r w:rsidR="0081005E" w:rsidRPr="00864E1C">
        <w:rPr>
          <w:color w:val="000000" w:themeColor="text1"/>
        </w:rPr>
        <w:t xml:space="preserve">, 2014, </w:t>
      </w:r>
      <w:r w:rsidR="001C6073" w:rsidRPr="00864E1C">
        <w:rPr>
          <w:color w:val="000000" w:themeColor="text1"/>
        </w:rPr>
        <w:t xml:space="preserve">“Back Analysis of Slope Failure Using Finite Element with Point Estimate Method (FEM_PEM)” School of Civil </w:t>
      </w:r>
      <w:r w:rsidR="0026606E" w:rsidRPr="00864E1C">
        <w:rPr>
          <w:color w:val="000000" w:themeColor="text1"/>
        </w:rPr>
        <w:t>Engineering,</w:t>
      </w:r>
      <w:r w:rsidR="001C6073" w:rsidRPr="00864E1C">
        <w:rPr>
          <w:color w:val="000000" w:themeColor="text1"/>
        </w:rPr>
        <w:t xml:space="preserve"> Universiti Sains Malaysia, Engineering Campus, Pulau Pinang Malaysia</w:t>
      </w:r>
    </w:p>
    <w:p w:rsidR="001C6073" w:rsidRPr="00864E1C" w:rsidRDefault="003439E9" w:rsidP="001E49FD">
      <w:pPr>
        <w:rPr>
          <w:color w:val="000000" w:themeColor="text1"/>
        </w:rPr>
      </w:pPr>
      <w:r w:rsidRPr="00864E1C">
        <w:rPr>
          <w:color w:val="000000" w:themeColor="text1"/>
        </w:rPr>
        <w:t>Tiwari</w:t>
      </w:r>
      <w:r w:rsidR="00C8603A" w:rsidRPr="00C8603A">
        <w:rPr>
          <w:color w:val="000000" w:themeColor="text1"/>
        </w:rPr>
        <w:t xml:space="preserve"> </w:t>
      </w:r>
      <w:r w:rsidR="00C8603A" w:rsidRPr="00864E1C">
        <w:rPr>
          <w:color w:val="000000" w:themeColor="text1"/>
        </w:rPr>
        <w:t>R. C.</w:t>
      </w:r>
      <w:r w:rsidR="007E4918" w:rsidRPr="00864E1C">
        <w:rPr>
          <w:color w:val="000000" w:themeColor="text1"/>
        </w:rPr>
        <w:t xml:space="preserve">, </w:t>
      </w:r>
      <w:r w:rsidRPr="00864E1C">
        <w:rPr>
          <w:color w:val="000000" w:themeColor="text1"/>
        </w:rPr>
        <w:t>Bhandary</w:t>
      </w:r>
      <w:r w:rsidR="007E4918" w:rsidRPr="00864E1C">
        <w:rPr>
          <w:color w:val="000000" w:themeColor="text1"/>
        </w:rPr>
        <w:t xml:space="preserve"> </w:t>
      </w:r>
      <w:r w:rsidR="00C8603A" w:rsidRPr="00864E1C">
        <w:rPr>
          <w:color w:val="000000" w:themeColor="text1"/>
        </w:rPr>
        <w:t xml:space="preserve">N.P. </w:t>
      </w:r>
      <w:r w:rsidR="007E4918" w:rsidRPr="00864E1C">
        <w:rPr>
          <w:color w:val="000000" w:themeColor="text1"/>
        </w:rPr>
        <w:t xml:space="preserve"> and Yatabe</w:t>
      </w:r>
      <w:r w:rsidR="00C8603A" w:rsidRPr="00C8603A">
        <w:rPr>
          <w:color w:val="000000" w:themeColor="text1"/>
        </w:rPr>
        <w:t xml:space="preserve"> </w:t>
      </w:r>
      <w:r w:rsidR="00C8603A" w:rsidRPr="00864E1C">
        <w:rPr>
          <w:color w:val="000000" w:themeColor="text1"/>
        </w:rPr>
        <w:t>R.</w:t>
      </w:r>
      <w:r w:rsidR="007E4918" w:rsidRPr="00864E1C">
        <w:rPr>
          <w:color w:val="000000" w:themeColor="text1"/>
        </w:rPr>
        <w:t xml:space="preserve">, 2013, “3-D Elasto-Plastic SEM Approach for Pseudo-Static Seismic Slope Stability Charts for Natural </w:t>
      </w:r>
      <w:r w:rsidR="000043AC" w:rsidRPr="00864E1C">
        <w:rPr>
          <w:color w:val="000000" w:themeColor="text1"/>
        </w:rPr>
        <w:t>Slopes”,  Indian Geotech J,  doi</w:t>
      </w:r>
      <w:r w:rsidR="007E4918" w:rsidRPr="00864E1C">
        <w:rPr>
          <w:color w:val="000000" w:themeColor="text1"/>
        </w:rPr>
        <w:t>10.1007/s40098-013-0086.</w:t>
      </w:r>
    </w:p>
    <w:p w:rsidR="001C6073" w:rsidRPr="00864E1C" w:rsidRDefault="000043AC" w:rsidP="001E49FD">
      <w:pPr>
        <w:rPr>
          <w:color w:val="000000" w:themeColor="text1"/>
        </w:rPr>
      </w:pPr>
      <w:r w:rsidRPr="00864E1C">
        <w:rPr>
          <w:color w:val="000000" w:themeColor="text1"/>
        </w:rPr>
        <w:t>Tiwari</w:t>
      </w:r>
      <w:r w:rsidR="00C8603A" w:rsidRPr="00C8603A">
        <w:rPr>
          <w:color w:val="000000" w:themeColor="text1"/>
        </w:rPr>
        <w:t xml:space="preserve"> </w:t>
      </w:r>
      <w:r w:rsidR="00C8603A" w:rsidRPr="00864E1C">
        <w:rPr>
          <w:color w:val="000000" w:themeColor="text1"/>
        </w:rPr>
        <w:t>R. C.</w:t>
      </w:r>
      <w:r w:rsidRPr="00864E1C">
        <w:rPr>
          <w:color w:val="000000" w:themeColor="text1"/>
        </w:rPr>
        <w:t xml:space="preserve">, Bhandary </w:t>
      </w:r>
      <w:r w:rsidR="00C8603A" w:rsidRPr="00864E1C">
        <w:rPr>
          <w:color w:val="000000" w:themeColor="text1"/>
        </w:rPr>
        <w:t xml:space="preserve">N.P. </w:t>
      </w:r>
      <w:r w:rsidRPr="00864E1C">
        <w:rPr>
          <w:color w:val="000000" w:themeColor="text1"/>
        </w:rPr>
        <w:t>and Yatabe</w:t>
      </w:r>
      <w:r w:rsidR="00C8603A" w:rsidRPr="00C8603A">
        <w:rPr>
          <w:color w:val="000000" w:themeColor="text1"/>
        </w:rPr>
        <w:t xml:space="preserve"> </w:t>
      </w:r>
      <w:r w:rsidR="00C8603A" w:rsidRPr="00864E1C">
        <w:rPr>
          <w:color w:val="000000" w:themeColor="text1"/>
        </w:rPr>
        <w:t>R.</w:t>
      </w:r>
      <w:r w:rsidRPr="00864E1C">
        <w:rPr>
          <w:color w:val="000000" w:themeColor="text1"/>
        </w:rPr>
        <w:t>,</w:t>
      </w:r>
      <w:r w:rsidR="001C6073" w:rsidRPr="00864E1C">
        <w:rPr>
          <w:color w:val="000000" w:themeColor="text1"/>
        </w:rPr>
        <w:t xml:space="preserve"> </w:t>
      </w:r>
      <w:r w:rsidRPr="00864E1C">
        <w:rPr>
          <w:color w:val="000000" w:themeColor="text1"/>
        </w:rPr>
        <w:t xml:space="preserve">2013, </w:t>
      </w:r>
      <w:r w:rsidR="001C6073" w:rsidRPr="00864E1C">
        <w:rPr>
          <w:color w:val="000000" w:themeColor="text1"/>
        </w:rPr>
        <w:t>“Evaluation of factor of safety for vegetated and barren soil slopes with li</w:t>
      </w:r>
      <w:r w:rsidRPr="00864E1C">
        <w:rPr>
          <w:color w:val="000000" w:themeColor="text1"/>
        </w:rPr>
        <w:t xml:space="preserve">mit equilibrium computations”, </w:t>
      </w:r>
      <w:r w:rsidR="001C6073" w:rsidRPr="00864E1C">
        <w:rPr>
          <w:color w:val="000000" w:themeColor="text1"/>
        </w:rPr>
        <w:t xml:space="preserve">Geomechanics and </w:t>
      </w:r>
      <w:r w:rsidR="0026606E" w:rsidRPr="00864E1C">
        <w:rPr>
          <w:color w:val="000000" w:themeColor="text1"/>
        </w:rPr>
        <w:t>Geoengineering:</w:t>
      </w:r>
      <w:r w:rsidR="001C6073" w:rsidRPr="00864E1C">
        <w:rPr>
          <w:color w:val="000000" w:themeColor="text1"/>
        </w:rPr>
        <w:t xml:space="preserve"> An International Journal,</w:t>
      </w:r>
      <w:r w:rsidRPr="00864E1C">
        <w:rPr>
          <w:color w:val="000000" w:themeColor="text1"/>
        </w:rPr>
        <w:t xml:space="preserve"> doi:10.1080/17486025.2012.7444101</w:t>
      </w:r>
    </w:p>
    <w:p w:rsidR="003439E9" w:rsidRPr="00864E1C" w:rsidRDefault="003439E9" w:rsidP="003439E9">
      <w:pPr>
        <w:rPr>
          <w:color w:val="000000" w:themeColor="text1"/>
        </w:rPr>
      </w:pPr>
      <w:r w:rsidRPr="00864E1C">
        <w:rPr>
          <w:color w:val="000000" w:themeColor="text1"/>
        </w:rPr>
        <w:t xml:space="preserve">Rocscience, 2012. A 2D finite element program for calculating stresses and estimating support around </w:t>
      </w:r>
      <w:r w:rsidR="0026606E" w:rsidRPr="00864E1C">
        <w:rPr>
          <w:color w:val="000000" w:themeColor="text1"/>
        </w:rPr>
        <w:t>them</w:t>
      </w:r>
      <w:r w:rsidRPr="00864E1C">
        <w:rPr>
          <w:color w:val="000000" w:themeColor="text1"/>
        </w:rPr>
        <w:t xml:space="preserve">. Geomechanics software and Research, Rocscience INC, Toronto, Canada. </w:t>
      </w:r>
    </w:p>
    <w:p w:rsidR="003439E9" w:rsidRPr="00864E1C" w:rsidRDefault="003439E9" w:rsidP="00C1761F">
      <w:r w:rsidRPr="00864E1C">
        <w:lastRenderedPageBreak/>
        <w:t xml:space="preserve">Varnes, D. &amp; Cruden, D. M., 1996. Landslide types and process. In "Landslides - Investigation and Mitigation". </w:t>
      </w:r>
      <w:r w:rsidR="0026606E" w:rsidRPr="00864E1C">
        <w:t>Transportation Research Board special Report n. 247, National Acade</w:t>
      </w:r>
      <w:r w:rsidR="0026606E">
        <w:t>my Press, Washington DC, 36-75.</w:t>
      </w:r>
    </w:p>
    <w:p w:rsidR="001C6073" w:rsidRPr="00864E1C" w:rsidRDefault="0081005E" w:rsidP="001E49FD">
      <w:pPr>
        <w:rPr>
          <w:color w:val="000000" w:themeColor="text1"/>
        </w:rPr>
      </w:pPr>
      <w:r w:rsidRPr="00864E1C">
        <w:rPr>
          <w:color w:val="000000" w:themeColor="text1"/>
        </w:rPr>
        <w:t>Bhatt</w:t>
      </w:r>
      <w:r w:rsidR="00C8603A">
        <w:rPr>
          <w:color w:val="000000" w:themeColor="text1"/>
        </w:rPr>
        <w:t xml:space="preserve"> V.D.</w:t>
      </w:r>
      <w:r w:rsidRPr="00864E1C">
        <w:rPr>
          <w:color w:val="000000" w:themeColor="text1"/>
        </w:rPr>
        <w:t>, 2013,</w:t>
      </w:r>
      <w:r w:rsidR="001C6073" w:rsidRPr="00864E1C">
        <w:rPr>
          <w:color w:val="000000" w:themeColor="text1"/>
        </w:rPr>
        <w:t xml:space="preserve"> “Spatial Mapping of Landslides by using ArcGIS and Google Earth: A case study of Chure region in Kanchanpur district, Far-We</w:t>
      </w:r>
      <w:r w:rsidR="00AD2DFF" w:rsidRPr="00864E1C">
        <w:rPr>
          <w:color w:val="000000" w:themeColor="text1"/>
        </w:rPr>
        <w:t>stern Nepal”, MSc. Thesis, Department of Environmental Science, Tribhuvan University, Nepal</w:t>
      </w:r>
    </w:p>
    <w:p w:rsidR="00715E7B" w:rsidRPr="00864E1C" w:rsidRDefault="00715E7B" w:rsidP="00C90CC5">
      <w:pPr>
        <w:pStyle w:val="Heading2"/>
        <w:rPr>
          <w:b w:val="0"/>
          <w:color w:val="000000" w:themeColor="text1"/>
        </w:rPr>
      </w:pPr>
      <w:r w:rsidRPr="00864E1C">
        <w:rPr>
          <w:b w:val="0"/>
          <w:color w:val="000000" w:themeColor="text1"/>
        </w:rPr>
        <w:br w:type="page"/>
      </w:r>
    </w:p>
    <w:p w:rsidR="0095466F" w:rsidRPr="00AA38ED" w:rsidRDefault="0095466F" w:rsidP="00AA38ED">
      <w:pPr>
        <w:pStyle w:val="Heading1"/>
      </w:pPr>
      <w:bookmarkStart w:id="97" w:name="_Toc467471561"/>
      <w:r w:rsidRPr="00AA38ED">
        <w:lastRenderedPageBreak/>
        <w:t>ANNEX A</w:t>
      </w:r>
      <w:bookmarkEnd w:id="97"/>
    </w:p>
    <w:p w:rsidR="0095466F" w:rsidRDefault="0095466F" w:rsidP="00FB2B6F">
      <w:r>
        <w:t>Laboratory test results</w:t>
      </w:r>
    </w:p>
    <w:p w:rsidR="0095466F" w:rsidRDefault="0095466F" w:rsidP="0095466F">
      <w:pPr>
        <w:rPr>
          <w:b/>
        </w:rPr>
      </w:pPr>
      <w:r w:rsidRPr="00AA38ED">
        <w:rPr>
          <w:b/>
        </w:rPr>
        <w:t xml:space="preserve">Athuwa Khola </w:t>
      </w:r>
      <w:r w:rsidR="004807C0">
        <w:rPr>
          <w:b/>
        </w:rPr>
        <w:t>Landslide</w:t>
      </w:r>
    </w:p>
    <w:p w:rsidR="00AF2504" w:rsidRDefault="00AF2504" w:rsidP="00AF2504">
      <w:pPr>
        <w:pStyle w:val="Caption"/>
        <w:keepNext/>
      </w:pPr>
      <w:bookmarkStart w:id="98" w:name="_Toc467316841"/>
      <w:r>
        <w:t>Table 6.</w:t>
      </w:r>
      <w:r w:rsidR="00B61446">
        <w:fldChar w:fldCharType="begin"/>
      </w:r>
      <w:r w:rsidR="008E1871">
        <w:instrText xml:space="preserve"> SEQ Table_6. \* ARABIC </w:instrText>
      </w:r>
      <w:r w:rsidR="00B61446">
        <w:fldChar w:fldCharType="separate"/>
      </w:r>
      <w:r w:rsidR="00B91AE6">
        <w:rPr>
          <w:noProof/>
        </w:rPr>
        <w:t>1</w:t>
      </w:r>
      <w:r w:rsidR="00B61446">
        <w:fldChar w:fldCharType="end"/>
      </w:r>
      <w:r w:rsidR="007153BD">
        <w:t>:</w:t>
      </w:r>
      <w:r w:rsidRPr="00AF2504">
        <w:t xml:space="preserve"> </w:t>
      </w:r>
      <w:r>
        <w:t xml:space="preserve">Sieve analysis of </w:t>
      </w:r>
      <w:r w:rsidR="00D571AA">
        <w:t xml:space="preserve">soil sample from </w:t>
      </w:r>
      <w:r>
        <w:t xml:space="preserve">Attuwa </w:t>
      </w:r>
      <w:r w:rsidR="004807C0">
        <w:t>khola landslide</w:t>
      </w:r>
      <w:bookmarkEnd w:id="98"/>
    </w:p>
    <w:tbl>
      <w:tblPr>
        <w:tblW w:w="8375" w:type="dxa"/>
        <w:tblInd w:w="103" w:type="dxa"/>
        <w:tblLook w:val="04A0"/>
      </w:tblPr>
      <w:tblGrid>
        <w:gridCol w:w="1060"/>
        <w:gridCol w:w="1174"/>
        <w:gridCol w:w="1281"/>
        <w:gridCol w:w="1350"/>
        <w:gridCol w:w="1057"/>
        <w:gridCol w:w="653"/>
        <w:gridCol w:w="1800"/>
      </w:tblGrid>
      <w:tr w:rsidR="000824A4" w:rsidRPr="000824A4" w:rsidTr="00A13120">
        <w:trPr>
          <w:trHeight w:val="322"/>
        </w:trPr>
        <w:tc>
          <w:tcPr>
            <w:tcW w:w="8375"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8"/>
                <w:szCs w:val="28"/>
                <w:lang w:val="en-US"/>
              </w:rPr>
            </w:pPr>
            <w:r w:rsidRPr="004807C0">
              <w:rPr>
                <w:rFonts w:eastAsia="Times New Roman" w:cs="Times New Roman"/>
                <w:color w:val="000000"/>
                <w:sz w:val="28"/>
                <w:szCs w:val="28"/>
                <w:lang w:val="en-US"/>
              </w:rPr>
              <w:t>SIEVE ANALYSIS</w:t>
            </w:r>
          </w:p>
        </w:tc>
      </w:tr>
      <w:tr w:rsidR="000824A4" w:rsidRPr="000824A4" w:rsidTr="00A13120">
        <w:trPr>
          <w:trHeight w:val="322"/>
        </w:trPr>
        <w:tc>
          <w:tcPr>
            <w:tcW w:w="8375" w:type="dxa"/>
            <w:gridSpan w:val="7"/>
            <w:vMerge/>
            <w:tcBorders>
              <w:top w:val="single" w:sz="4" w:space="0" w:color="auto"/>
              <w:left w:val="single" w:sz="4" w:space="0" w:color="auto"/>
              <w:bottom w:val="single" w:sz="4" w:space="0" w:color="auto"/>
              <w:right w:val="single" w:sz="4" w:space="0" w:color="auto"/>
            </w:tcBorders>
            <w:vAlign w:val="center"/>
            <w:hideMark/>
          </w:tcPr>
          <w:p w:rsidR="000824A4" w:rsidRPr="004807C0" w:rsidRDefault="000824A4" w:rsidP="000824A4">
            <w:pPr>
              <w:spacing w:before="0" w:after="0" w:line="240" w:lineRule="auto"/>
              <w:jc w:val="left"/>
              <w:rPr>
                <w:rFonts w:eastAsia="Times New Roman" w:cs="Times New Roman"/>
                <w:color w:val="000000"/>
                <w:sz w:val="28"/>
                <w:szCs w:val="28"/>
                <w:lang w:val="en-US"/>
              </w:rPr>
            </w:pP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E0242D">
            <w:pPr>
              <w:spacing w:before="0" w:after="0" w:line="240" w:lineRule="auto"/>
              <w:jc w:val="left"/>
              <w:rPr>
                <w:rFonts w:eastAsia="Times New Roman" w:cs="Times New Roman"/>
                <w:color w:val="000000"/>
                <w:sz w:val="22"/>
                <w:lang w:val="en-US"/>
              </w:rPr>
            </w:pPr>
            <w:r w:rsidRPr="004807C0">
              <w:rPr>
                <w:rFonts w:eastAsia="Times New Roman" w:cs="Times New Roman"/>
                <w:color w:val="000000"/>
                <w:sz w:val="22"/>
                <w:lang w:val="en-US"/>
              </w:rPr>
              <w:t>Project:</w:t>
            </w:r>
          </w:p>
        </w:tc>
        <w:tc>
          <w:tcPr>
            <w:tcW w:w="2455" w:type="dxa"/>
            <w:gridSpan w:val="2"/>
            <w:tcBorders>
              <w:top w:val="single" w:sz="4" w:space="0" w:color="auto"/>
              <w:left w:val="nil"/>
              <w:bottom w:val="single" w:sz="4" w:space="0" w:color="auto"/>
              <w:right w:val="single" w:sz="4" w:space="0" w:color="auto"/>
            </w:tcBorders>
            <w:shd w:val="clear" w:color="auto" w:fill="auto"/>
            <w:noWrap/>
            <w:vAlign w:val="center"/>
            <w:hideMark/>
          </w:tcPr>
          <w:p w:rsidR="000824A4" w:rsidRPr="004807C0" w:rsidRDefault="000824A4" w:rsidP="00E0242D">
            <w:pPr>
              <w:spacing w:before="0" w:after="0" w:line="240" w:lineRule="auto"/>
              <w:jc w:val="left"/>
              <w:rPr>
                <w:rFonts w:eastAsia="Times New Roman" w:cs="Times New Roman"/>
                <w:color w:val="000000"/>
                <w:sz w:val="22"/>
                <w:lang w:val="en-US"/>
              </w:rPr>
            </w:pPr>
            <w:r w:rsidRPr="004807C0">
              <w:rPr>
                <w:rFonts w:eastAsia="Times New Roman" w:cs="Times New Roman"/>
                <w:color w:val="000000"/>
                <w:sz w:val="22"/>
                <w:lang w:val="en-US"/>
              </w:rPr>
              <w:t>Thesis work</w:t>
            </w:r>
          </w:p>
        </w:tc>
        <w:tc>
          <w:tcPr>
            <w:tcW w:w="1350" w:type="dxa"/>
            <w:tcBorders>
              <w:top w:val="nil"/>
              <w:left w:val="nil"/>
              <w:bottom w:val="single" w:sz="4" w:space="0" w:color="auto"/>
              <w:right w:val="single" w:sz="4" w:space="0" w:color="auto"/>
            </w:tcBorders>
            <w:shd w:val="clear" w:color="auto" w:fill="auto"/>
            <w:noWrap/>
            <w:vAlign w:val="bottom"/>
            <w:hideMark/>
          </w:tcPr>
          <w:p w:rsidR="000824A4" w:rsidRPr="004807C0" w:rsidRDefault="000824A4" w:rsidP="000824A4">
            <w:pPr>
              <w:spacing w:before="0" w:after="0" w:line="240" w:lineRule="auto"/>
              <w:jc w:val="left"/>
              <w:rPr>
                <w:rFonts w:eastAsia="Times New Roman" w:cs="Times New Roman"/>
                <w:color w:val="000000"/>
                <w:sz w:val="22"/>
                <w:lang w:val="en-US"/>
              </w:rPr>
            </w:pPr>
            <w:r w:rsidRPr="004807C0">
              <w:rPr>
                <w:rFonts w:eastAsia="Times New Roman" w:cs="Times New Roman"/>
                <w:color w:val="000000"/>
                <w:sz w:val="22"/>
                <w:lang w:val="en-US"/>
              </w:rPr>
              <w:t>Landslide:</w:t>
            </w:r>
          </w:p>
        </w:tc>
        <w:tc>
          <w:tcPr>
            <w:tcW w:w="3510" w:type="dxa"/>
            <w:gridSpan w:val="3"/>
            <w:tcBorders>
              <w:top w:val="single" w:sz="4" w:space="0" w:color="auto"/>
              <w:left w:val="nil"/>
              <w:bottom w:val="single" w:sz="4" w:space="0" w:color="auto"/>
              <w:right w:val="single" w:sz="4" w:space="0" w:color="auto"/>
            </w:tcBorders>
            <w:shd w:val="clear" w:color="auto" w:fill="auto"/>
            <w:noWrap/>
            <w:vAlign w:val="bottom"/>
            <w:hideMark/>
          </w:tcPr>
          <w:p w:rsidR="000824A4" w:rsidRPr="004807C0" w:rsidRDefault="000824A4" w:rsidP="00E0242D">
            <w:pPr>
              <w:spacing w:before="0" w:after="0" w:line="240" w:lineRule="auto"/>
              <w:jc w:val="left"/>
              <w:rPr>
                <w:rFonts w:eastAsia="Times New Roman" w:cs="Times New Roman"/>
                <w:color w:val="000000"/>
                <w:sz w:val="22"/>
                <w:lang w:val="en-US"/>
              </w:rPr>
            </w:pPr>
            <w:r w:rsidRPr="004807C0">
              <w:rPr>
                <w:rFonts w:eastAsia="Times New Roman" w:cs="Times New Roman"/>
                <w:color w:val="000000"/>
                <w:sz w:val="22"/>
                <w:lang w:val="en-US"/>
              </w:rPr>
              <w:t>At</w:t>
            </w:r>
            <w:r w:rsidR="00A0499D" w:rsidRPr="004807C0">
              <w:rPr>
                <w:rFonts w:eastAsia="Times New Roman" w:cs="Times New Roman"/>
                <w:color w:val="000000"/>
                <w:sz w:val="22"/>
                <w:lang w:val="en-US"/>
              </w:rPr>
              <w:t>h</w:t>
            </w:r>
            <w:r w:rsidRPr="004807C0">
              <w:rPr>
                <w:rFonts w:eastAsia="Times New Roman" w:cs="Times New Roman"/>
                <w:color w:val="000000"/>
                <w:sz w:val="22"/>
                <w:lang w:val="en-US"/>
              </w:rPr>
              <w:t>uwa Khola</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vAlign w:val="center"/>
            <w:hideMark/>
          </w:tcPr>
          <w:p w:rsidR="000824A4" w:rsidRPr="004807C0" w:rsidRDefault="000824A4" w:rsidP="00E0242D">
            <w:pPr>
              <w:spacing w:before="0" w:after="0" w:line="240" w:lineRule="auto"/>
              <w:jc w:val="left"/>
              <w:rPr>
                <w:rFonts w:eastAsia="Times New Roman" w:cs="Times New Roman"/>
                <w:color w:val="000000"/>
                <w:sz w:val="22"/>
                <w:lang w:val="en-US"/>
              </w:rPr>
            </w:pPr>
            <w:r w:rsidRPr="004807C0">
              <w:rPr>
                <w:rFonts w:eastAsia="Times New Roman" w:cs="Times New Roman"/>
                <w:color w:val="000000"/>
                <w:sz w:val="22"/>
                <w:lang w:val="en-US"/>
              </w:rPr>
              <w:t>Location:</w:t>
            </w:r>
          </w:p>
        </w:tc>
        <w:tc>
          <w:tcPr>
            <w:tcW w:w="2455" w:type="dxa"/>
            <w:gridSpan w:val="2"/>
            <w:tcBorders>
              <w:top w:val="single" w:sz="4" w:space="0" w:color="auto"/>
              <w:left w:val="nil"/>
              <w:bottom w:val="single" w:sz="4" w:space="0" w:color="auto"/>
              <w:right w:val="single" w:sz="4" w:space="0" w:color="auto"/>
            </w:tcBorders>
            <w:shd w:val="clear" w:color="auto" w:fill="auto"/>
            <w:noWrap/>
            <w:vAlign w:val="center"/>
            <w:hideMark/>
          </w:tcPr>
          <w:p w:rsidR="000824A4" w:rsidRPr="004807C0" w:rsidRDefault="000824A4" w:rsidP="00E0242D">
            <w:pPr>
              <w:spacing w:before="0" w:after="0" w:line="240" w:lineRule="auto"/>
              <w:jc w:val="left"/>
              <w:rPr>
                <w:rFonts w:eastAsia="Times New Roman" w:cs="Times New Roman"/>
                <w:color w:val="000000"/>
                <w:sz w:val="22"/>
                <w:lang w:val="en-US"/>
              </w:rPr>
            </w:pPr>
            <w:r w:rsidRPr="004807C0">
              <w:rPr>
                <w:rFonts w:eastAsia="Times New Roman" w:cs="Times New Roman"/>
                <w:color w:val="000000"/>
                <w:sz w:val="22"/>
                <w:lang w:val="en-US"/>
              </w:rPr>
              <w:t>Sindhuli</w:t>
            </w:r>
          </w:p>
        </w:tc>
        <w:tc>
          <w:tcPr>
            <w:tcW w:w="1350" w:type="dxa"/>
            <w:tcBorders>
              <w:top w:val="nil"/>
              <w:left w:val="nil"/>
              <w:bottom w:val="single" w:sz="4" w:space="0" w:color="auto"/>
              <w:right w:val="single" w:sz="4" w:space="0" w:color="auto"/>
            </w:tcBorders>
            <w:shd w:val="clear" w:color="auto" w:fill="auto"/>
            <w:noWrap/>
            <w:vAlign w:val="bottom"/>
            <w:hideMark/>
          </w:tcPr>
          <w:p w:rsidR="000824A4" w:rsidRPr="004807C0" w:rsidRDefault="000824A4" w:rsidP="000824A4">
            <w:pPr>
              <w:spacing w:before="0" w:after="0" w:line="240" w:lineRule="auto"/>
              <w:jc w:val="left"/>
              <w:rPr>
                <w:rFonts w:eastAsia="Times New Roman" w:cs="Times New Roman"/>
                <w:color w:val="000000"/>
                <w:sz w:val="22"/>
                <w:lang w:val="en-US"/>
              </w:rPr>
            </w:pPr>
            <w:r w:rsidRPr="004807C0">
              <w:rPr>
                <w:rFonts w:eastAsia="Times New Roman" w:cs="Times New Roman"/>
                <w:color w:val="000000"/>
                <w:sz w:val="22"/>
                <w:lang w:val="en-US"/>
              </w:rPr>
              <w:t>Section:</w:t>
            </w:r>
          </w:p>
        </w:tc>
        <w:tc>
          <w:tcPr>
            <w:tcW w:w="3510" w:type="dxa"/>
            <w:gridSpan w:val="3"/>
            <w:tcBorders>
              <w:top w:val="single" w:sz="4" w:space="0" w:color="auto"/>
              <w:left w:val="nil"/>
              <w:bottom w:val="single" w:sz="4" w:space="0" w:color="auto"/>
              <w:right w:val="single" w:sz="4" w:space="0" w:color="auto"/>
            </w:tcBorders>
            <w:shd w:val="clear" w:color="auto" w:fill="auto"/>
            <w:noWrap/>
            <w:vAlign w:val="bottom"/>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 </w:t>
            </w:r>
          </w:p>
        </w:tc>
      </w:tr>
      <w:tr w:rsidR="000824A4" w:rsidRPr="000824A4" w:rsidTr="00A13120">
        <w:trPr>
          <w:trHeight w:val="237"/>
        </w:trPr>
        <w:tc>
          <w:tcPr>
            <w:tcW w:w="351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Weight of sample taken</w:t>
            </w:r>
          </w:p>
        </w:tc>
        <w:tc>
          <w:tcPr>
            <w:tcW w:w="1350" w:type="dxa"/>
            <w:tcBorders>
              <w:top w:val="nil"/>
              <w:left w:val="nil"/>
              <w:bottom w:val="single" w:sz="4" w:space="0" w:color="auto"/>
              <w:right w:val="single" w:sz="4" w:space="0" w:color="auto"/>
            </w:tcBorders>
            <w:shd w:val="clear" w:color="auto" w:fill="auto"/>
            <w:noWrap/>
            <w:vAlign w:val="bottom"/>
            <w:hideMark/>
          </w:tcPr>
          <w:p w:rsidR="000824A4" w:rsidRPr="004807C0" w:rsidRDefault="000824A4" w:rsidP="000824A4">
            <w:pPr>
              <w:spacing w:before="0" w:after="0" w:line="240" w:lineRule="auto"/>
              <w:jc w:val="right"/>
              <w:rPr>
                <w:rFonts w:eastAsia="Times New Roman" w:cs="Times New Roman"/>
                <w:color w:val="000000"/>
                <w:sz w:val="22"/>
                <w:lang w:val="en-US"/>
              </w:rPr>
            </w:pPr>
            <w:r w:rsidRPr="004807C0">
              <w:rPr>
                <w:rFonts w:eastAsia="Times New Roman" w:cs="Times New Roman"/>
                <w:color w:val="000000"/>
                <w:sz w:val="22"/>
                <w:lang w:val="en-US"/>
              </w:rPr>
              <w:t>3000</w:t>
            </w:r>
          </w:p>
        </w:tc>
        <w:tc>
          <w:tcPr>
            <w:tcW w:w="1057" w:type="dxa"/>
            <w:tcBorders>
              <w:top w:val="nil"/>
              <w:left w:val="nil"/>
              <w:bottom w:val="single" w:sz="4" w:space="0" w:color="auto"/>
              <w:right w:val="nil"/>
            </w:tcBorders>
            <w:shd w:val="clear" w:color="auto" w:fill="auto"/>
            <w:noWrap/>
            <w:vAlign w:val="bottom"/>
            <w:hideMark/>
          </w:tcPr>
          <w:p w:rsidR="000824A4" w:rsidRPr="004807C0" w:rsidRDefault="000824A4" w:rsidP="000824A4">
            <w:pPr>
              <w:spacing w:before="0" w:after="0" w:line="240" w:lineRule="auto"/>
              <w:jc w:val="left"/>
              <w:rPr>
                <w:rFonts w:eastAsia="Times New Roman" w:cs="Times New Roman"/>
                <w:color w:val="000000"/>
                <w:sz w:val="22"/>
                <w:lang w:val="en-US"/>
              </w:rPr>
            </w:pPr>
            <w:r w:rsidRPr="004807C0">
              <w:rPr>
                <w:rFonts w:eastAsia="Times New Roman" w:cs="Times New Roman"/>
                <w:color w:val="000000"/>
                <w:sz w:val="22"/>
                <w:lang w:val="en-US"/>
              </w:rPr>
              <w:t>gm</w:t>
            </w:r>
          </w:p>
        </w:tc>
        <w:tc>
          <w:tcPr>
            <w:tcW w:w="2453" w:type="dxa"/>
            <w:gridSpan w:val="2"/>
            <w:tcBorders>
              <w:top w:val="nil"/>
              <w:left w:val="nil"/>
              <w:bottom w:val="single" w:sz="4" w:space="0" w:color="auto"/>
              <w:right w:val="single" w:sz="4" w:space="0" w:color="auto"/>
            </w:tcBorders>
            <w:shd w:val="clear" w:color="auto" w:fill="auto"/>
            <w:noWrap/>
            <w:vAlign w:val="bottom"/>
            <w:hideMark/>
          </w:tcPr>
          <w:p w:rsidR="000824A4" w:rsidRPr="004807C0" w:rsidRDefault="000824A4" w:rsidP="000824A4">
            <w:pPr>
              <w:spacing w:before="0" w:after="0" w:line="240" w:lineRule="auto"/>
              <w:jc w:val="left"/>
              <w:rPr>
                <w:rFonts w:eastAsia="Times New Roman" w:cs="Times New Roman"/>
                <w:color w:val="000000"/>
                <w:sz w:val="22"/>
                <w:lang w:val="en-US"/>
              </w:rPr>
            </w:pPr>
            <w:r w:rsidRPr="004807C0">
              <w:rPr>
                <w:rFonts w:eastAsia="Times New Roman" w:cs="Times New Roman"/>
                <w:color w:val="000000"/>
                <w:sz w:val="22"/>
                <w:lang w:val="en-US"/>
              </w:rPr>
              <w:t> </w:t>
            </w:r>
          </w:p>
        </w:tc>
      </w:tr>
      <w:tr w:rsidR="000824A4" w:rsidRPr="000824A4" w:rsidTr="00A13120">
        <w:trPr>
          <w:trHeight w:val="237"/>
        </w:trPr>
        <w:tc>
          <w:tcPr>
            <w:tcW w:w="10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S.N</w:t>
            </w:r>
          </w:p>
        </w:tc>
        <w:tc>
          <w:tcPr>
            <w:tcW w:w="2455" w:type="dxa"/>
            <w:gridSpan w:val="2"/>
            <w:tcBorders>
              <w:top w:val="single" w:sz="4" w:space="0" w:color="auto"/>
              <w:left w:val="nil"/>
              <w:bottom w:val="single" w:sz="4" w:space="0" w:color="auto"/>
              <w:right w:val="single" w:sz="4" w:space="0" w:color="auto"/>
            </w:tcBorders>
            <w:shd w:val="clear" w:color="auto" w:fill="auto"/>
            <w:noWrap/>
            <w:vAlign w:val="bottom"/>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OBSERVATION</w:t>
            </w:r>
          </w:p>
        </w:tc>
        <w:tc>
          <w:tcPr>
            <w:tcW w:w="4860" w:type="dxa"/>
            <w:gridSpan w:val="4"/>
            <w:tcBorders>
              <w:top w:val="single" w:sz="4" w:space="0" w:color="auto"/>
              <w:left w:val="nil"/>
              <w:bottom w:val="single" w:sz="4" w:space="0" w:color="auto"/>
              <w:right w:val="single" w:sz="4" w:space="0" w:color="auto"/>
            </w:tcBorders>
            <w:shd w:val="clear" w:color="auto" w:fill="auto"/>
            <w:noWrap/>
            <w:vAlign w:val="bottom"/>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CALCULATION</w:t>
            </w:r>
          </w:p>
        </w:tc>
      </w:tr>
      <w:tr w:rsidR="000824A4" w:rsidRPr="000824A4" w:rsidTr="00A13120">
        <w:trPr>
          <w:trHeight w:val="711"/>
        </w:trPr>
        <w:tc>
          <w:tcPr>
            <w:tcW w:w="1060" w:type="dxa"/>
            <w:vMerge/>
            <w:tcBorders>
              <w:top w:val="single" w:sz="4" w:space="0" w:color="auto"/>
              <w:left w:val="single" w:sz="4" w:space="0" w:color="auto"/>
              <w:bottom w:val="single" w:sz="4" w:space="0" w:color="auto"/>
              <w:right w:val="single" w:sz="4" w:space="0" w:color="auto"/>
            </w:tcBorders>
            <w:vAlign w:val="center"/>
            <w:hideMark/>
          </w:tcPr>
          <w:p w:rsidR="000824A4" w:rsidRPr="004807C0" w:rsidRDefault="000824A4" w:rsidP="000824A4">
            <w:pPr>
              <w:spacing w:before="0" w:after="0" w:line="240" w:lineRule="auto"/>
              <w:jc w:val="left"/>
              <w:rPr>
                <w:rFonts w:eastAsia="Times New Roman" w:cs="Times New Roman"/>
                <w:color w:val="000000"/>
                <w:sz w:val="22"/>
                <w:lang w:val="en-US"/>
              </w:rPr>
            </w:pPr>
          </w:p>
        </w:tc>
        <w:tc>
          <w:tcPr>
            <w:tcW w:w="1174"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sieve size, mm</w:t>
            </w:r>
          </w:p>
        </w:tc>
        <w:tc>
          <w:tcPr>
            <w:tcW w:w="1281"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soil retained (gm)</w:t>
            </w:r>
          </w:p>
        </w:tc>
        <w:tc>
          <w:tcPr>
            <w:tcW w:w="1350"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Percentage retained</w:t>
            </w:r>
          </w:p>
        </w:tc>
        <w:tc>
          <w:tcPr>
            <w:tcW w:w="1710" w:type="dxa"/>
            <w:gridSpan w:val="2"/>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ind w:left="90"/>
              <w:jc w:val="center"/>
              <w:rPr>
                <w:rFonts w:eastAsia="Times New Roman" w:cs="Times New Roman"/>
                <w:color w:val="000000"/>
                <w:sz w:val="22"/>
                <w:lang w:val="en-US"/>
              </w:rPr>
            </w:pPr>
            <w:r w:rsidRPr="004807C0">
              <w:rPr>
                <w:rFonts w:eastAsia="Times New Roman" w:cs="Times New Roman"/>
                <w:color w:val="000000"/>
                <w:sz w:val="22"/>
                <w:lang w:val="en-US"/>
              </w:rPr>
              <w:t>Cumulative percentage retained</w:t>
            </w:r>
          </w:p>
        </w:tc>
        <w:tc>
          <w:tcPr>
            <w:tcW w:w="1800"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Percentage finer</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w:t>
            </w:r>
          </w:p>
        </w:tc>
        <w:tc>
          <w:tcPr>
            <w:tcW w:w="1174"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24.5</w:t>
            </w:r>
          </w:p>
        </w:tc>
        <w:tc>
          <w:tcPr>
            <w:tcW w:w="1281"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372.3</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12.41</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12.41</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87.59</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2</w:t>
            </w:r>
          </w:p>
        </w:tc>
        <w:tc>
          <w:tcPr>
            <w:tcW w:w="1174"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19.1</w:t>
            </w:r>
          </w:p>
        </w:tc>
        <w:tc>
          <w:tcPr>
            <w:tcW w:w="1281"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119.2</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3.97</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16.38</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83.62</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3</w:t>
            </w:r>
          </w:p>
        </w:tc>
        <w:tc>
          <w:tcPr>
            <w:tcW w:w="1174"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12.7</w:t>
            </w:r>
          </w:p>
        </w:tc>
        <w:tc>
          <w:tcPr>
            <w:tcW w:w="1281"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145.4</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4.85</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21.23</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78.77</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4</w:t>
            </w:r>
          </w:p>
        </w:tc>
        <w:tc>
          <w:tcPr>
            <w:tcW w:w="1174"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9.5</w:t>
            </w:r>
          </w:p>
        </w:tc>
        <w:tc>
          <w:tcPr>
            <w:tcW w:w="1281" w:type="dxa"/>
            <w:tcBorders>
              <w:top w:val="nil"/>
              <w:left w:val="nil"/>
              <w:bottom w:val="single" w:sz="4" w:space="0" w:color="auto"/>
              <w:right w:val="single" w:sz="4" w:space="0" w:color="auto"/>
            </w:tcBorders>
            <w:shd w:val="clear" w:color="auto" w:fill="auto"/>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198.6</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6.62</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27.85</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72.15</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5</w:t>
            </w:r>
          </w:p>
        </w:tc>
        <w:tc>
          <w:tcPr>
            <w:tcW w:w="1174"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4.750</w:t>
            </w:r>
          </w:p>
        </w:tc>
        <w:tc>
          <w:tcPr>
            <w:tcW w:w="1281"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themeColor="text1"/>
                <w:sz w:val="22"/>
                <w:lang w:val="en-US"/>
              </w:rPr>
            </w:pPr>
            <w:r w:rsidRPr="004807C0">
              <w:rPr>
                <w:rFonts w:eastAsia="Times New Roman" w:cs="Times New Roman"/>
                <w:color w:val="000000" w:themeColor="text1"/>
                <w:sz w:val="22"/>
                <w:lang w:val="en-US"/>
              </w:rPr>
              <w:t>212.2</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7.07</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34.92</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65.08</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6</w:t>
            </w:r>
          </w:p>
        </w:tc>
        <w:tc>
          <w:tcPr>
            <w:tcW w:w="1174"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2.000</w:t>
            </w:r>
          </w:p>
        </w:tc>
        <w:tc>
          <w:tcPr>
            <w:tcW w:w="1281"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themeColor="text1"/>
                <w:sz w:val="22"/>
                <w:lang w:val="en-US"/>
              </w:rPr>
            </w:pPr>
            <w:r w:rsidRPr="004807C0">
              <w:rPr>
                <w:rFonts w:eastAsia="Times New Roman" w:cs="Times New Roman"/>
                <w:color w:val="000000" w:themeColor="text1"/>
                <w:sz w:val="22"/>
                <w:lang w:val="en-US"/>
              </w:rPr>
              <w:t>311.3</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10.38</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45.30</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54.70</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7</w:t>
            </w:r>
          </w:p>
        </w:tc>
        <w:tc>
          <w:tcPr>
            <w:tcW w:w="1174"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0.840</w:t>
            </w:r>
          </w:p>
        </w:tc>
        <w:tc>
          <w:tcPr>
            <w:tcW w:w="1281"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themeColor="text1"/>
                <w:sz w:val="22"/>
                <w:lang w:val="en-US"/>
              </w:rPr>
            </w:pPr>
            <w:r w:rsidRPr="004807C0">
              <w:rPr>
                <w:rFonts w:eastAsia="Times New Roman" w:cs="Times New Roman"/>
                <w:color w:val="000000" w:themeColor="text1"/>
                <w:sz w:val="22"/>
                <w:lang w:val="en-US"/>
              </w:rPr>
              <w:t>417.3</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13.91</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59.21</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40.79</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8</w:t>
            </w:r>
          </w:p>
        </w:tc>
        <w:tc>
          <w:tcPr>
            <w:tcW w:w="1174"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0.420</w:t>
            </w:r>
          </w:p>
        </w:tc>
        <w:tc>
          <w:tcPr>
            <w:tcW w:w="1281"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themeColor="text1"/>
                <w:sz w:val="22"/>
                <w:lang w:val="en-US"/>
              </w:rPr>
            </w:pPr>
            <w:r w:rsidRPr="004807C0">
              <w:rPr>
                <w:rFonts w:eastAsia="Times New Roman" w:cs="Times New Roman"/>
                <w:color w:val="000000" w:themeColor="text1"/>
                <w:sz w:val="22"/>
                <w:lang w:val="en-US"/>
              </w:rPr>
              <w:t>267.3</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8.91</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68.12</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31.88</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9</w:t>
            </w:r>
          </w:p>
        </w:tc>
        <w:tc>
          <w:tcPr>
            <w:tcW w:w="1174"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0.250</w:t>
            </w:r>
          </w:p>
        </w:tc>
        <w:tc>
          <w:tcPr>
            <w:tcW w:w="1281"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themeColor="text1"/>
                <w:sz w:val="22"/>
                <w:lang w:val="en-US"/>
              </w:rPr>
            </w:pPr>
            <w:r w:rsidRPr="004807C0">
              <w:rPr>
                <w:rFonts w:eastAsia="Times New Roman" w:cs="Times New Roman"/>
                <w:color w:val="000000" w:themeColor="text1"/>
                <w:sz w:val="22"/>
                <w:lang w:val="en-US"/>
              </w:rPr>
              <w:t>198.4</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6.61</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74.73</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25.27</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10</w:t>
            </w:r>
          </w:p>
        </w:tc>
        <w:tc>
          <w:tcPr>
            <w:tcW w:w="1174"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0.149</w:t>
            </w:r>
          </w:p>
        </w:tc>
        <w:tc>
          <w:tcPr>
            <w:tcW w:w="1281"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themeColor="text1"/>
                <w:sz w:val="22"/>
                <w:lang w:val="en-US"/>
              </w:rPr>
            </w:pPr>
            <w:r w:rsidRPr="004807C0">
              <w:rPr>
                <w:rFonts w:eastAsia="Times New Roman" w:cs="Times New Roman"/>
                <w:color w:val="000000" w:themeColor="text1"/>
                <w:sz w:val="22"/>
                <w:lang w:val="en-US"/>
              </w:rPr>
              <w:t>97.6</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3.25</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77.99</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22.01</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11</w:t>
            </w:r>
          </w:p>
        </w:tc>
        <w:tc>
          <w:tcPr>
            <w:tcW w:w="1174"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0.075</w:t>
            </w:r>
          </w:p>
        </w:tc>
        <w:tc>
          <w:tcPr>
            <w:tcW w:w="1281"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themeColor="text1"/>
                <w:sz w:val="22"/>
                <w:lang w:val="en-US"/>
              </w:rPr>
            </w:pPr>
            <w:r w:rsidRPr="004807C0">
              <w:rPr>
                <w:rFonts w:eastAsia="Times New Roman" w:cs="Times New Roman"/>
                <w:color w:val="000000" w:themeColor="text1"/>
                <w:sz w:val="22"/>
                <w:lang w:val="en-US"/>
              </w:rPr>
              <w:t>78.4</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2.61</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80.60</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19.40</w:t>
            </w:r>
          </w:p>
        </w:tc>
      </w:tr>
      <w:tr w:rsidR="000824A4" w:rsidRPr="000824A4" w:rsidTr="00A13120">
        <w:trPr>
          <w:trHeight w:val="237"/>
        </w:trPr>
        <w:tc>
          <w:tcPr>
            <w:tcW w:w="1060"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12</w:t>
            </w:r>
          </w:p>
        </w:tc>
        <w:tc>
          <w:tcPr>
            <w:tcW w:w="1174"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pan</w:t>
            </w:r>
          </w:p>
        </w:tc>
        <w:tc>
          <w:tcPr>
            <w:tcW w:w="1281"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582</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19.40</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100.00</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0.00</w:t>
            </w:r>
          </w:p>
        </w:tc>
      </w:tr>
      <w:tr w:rsidR="000824A4" w:rsidRPr="000824A4" w:rsidTr="00A13120">
        <w:trPr>
          <w:trHeight w:val="237"/>
        </w:trPr>
        <w:tc>
          <w:tcPr>
            <w:tcW w:w="1060" w:type="dxa"/>
            <w:tcBorders>
              <w:top w:val="nil"/>
              <w:left w:val="nil"/>
              <w:bottom w:val="nil"/>
              <w:right w:val="nil"/>
            </w:tcBorders>
            <w:shd w:val="clear" w:color="auto" w:fill="auto"/>
            <w:noWrap/>
            <w:vAlign w:val="bottom"/>
            <w:hideMark/>
          </w:tcPr>
          <w:p w:rsidR="000824A4" w:rsidRPr="004807C0" w:rsidRDefault="000824A4" w:rsidP="000824A4">
            <w:pPr>
              <w:spacing w:before="0" w:after="0" w:line="240" w:lineRule="auto"/>
              <w:jc w:val="left"/>
              <w:rPr>
                <w:rFonts w:eastAsia="Times New Roman" w:cs="Times New Roman"/>
                <w:color w:val="000000"/>
                <w:sz w:val="22"/>
                <w:lang w:val="en-US"/>
              </w:rPr>
            </w:pPr>
          </w:p>
        </w:tc>
        <w:tc>
          <w:tcPr>
            <w:tcW w:w="1174" w:type="dxa"/>
            <w:tcBorders>
              <w:top w:val="nil"/>
              <w:left w:val="nil"/>
              <w:bottom w:val="nil"/>
              <w:right w:val="nil"/>
            </w:tcBorders>
            <w:shd w:val="clear" w:color="auto" w:fill="auto"/>
            <w:noWrap/>
            <w:vAlign w:val="bottom"/>
            <w:hideMark/>
          </w:tcPr>
          <w:p w:rsidR="000824A4" w:rsidRPr="004807C0" w:rsidRDefault="000824A4" w:rsidP="000824A4">
            <w:pPr>
              <w:spacing w:before="0" w:after="0" w:line="240" w:lineRule="auto"/>
              <w:jc w:val="left"/>
              <w:rPr>
                <w:rFonts w:eastAsia="Times New Roman" w:cs="Times New Roman"/>
                <w:color w:val="000000"/>
                <w:sz w:val="22"/>
                <w:lang w:val="en-US"/>
              </w:rPr>
            </w:pPr>
          </w:p>
        </w:tc>
        <w:tc>
          <w:tcPr>
            <w:tcW w:w="1281" w:type="dxa"/>
            <w:tcBorders>
              <w:top w:val="nil"/>
              <w:left w:val="single" w:sz="4" w:space="0" w:color="auto"/>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3000</w:t>
            </w:r>
          </w:p>
        </w:tc>
        <w:tc>
          <w:tcPr>
            <w:tcW w:w="135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100.00</w:t>
            </w:r>
          </w:p>
        </w:tc>
        <w:tc>
          <w:tcPr>
            <w:tcW w:w="1710" w:type="dxa"/>
            <w:gridSpan w:val="2"/>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 </w:t>
            </w:r>
          </w:p>
        </w:tc>
        <w:tc>
          <w:tcPr>
            <w:tcW w:w="1800" w:type="dxa"/>
            <w:tcBorders>
              <w:top w:val="nil"/>
              <w:left w:val="nil"/>
              <w:bottom w:val="single" w:sz="4" w:space="0" w:color="auto"/>
              <w:right w:val="single" w:sz="4" w:space="0" w:color="auto"/>
            </w:tcBorders>
            <w:shd w:val="clear" w:color="auto" w:fill="auto"/>
            <w:noWrap/>
            <w:vAlign w:val="center"/>
            <w:hideMark/>
          </w:tcPr>
          <w:p w:rsidR="000824A4" w:rsidRPr="004807C0" w:rsidRDefault="000824A4" w:rsidP="000824A4">
            <w:pPr>
              <w:spacing w:before="0" w:after="0" w:line="240" w:lineRule="auto"/>
              <w:jc w:val="center"/>
              <w:rPr>
                <w:rFonts w:eastAsia="Times New Roman" w:cs="Times New Roman"/>
                <w:color w:val="000000"/>
                <w:sz w:val="22"/>
                <w:lang w:val="en-US"/>
              </w:rPr>
            </w:pPr>
            <w:r w:rsidRPr="004807C0">
              <w:rPr>
                <w:rFonts w:eastAsia="Times New Roman" w:cs="Times New Roman"/>
                <w:color w:val="000000"/>
                <w:sz w:val="22"/>
                <w:lang w:val="en-US"/>
              </w:rPr>
              <w:t> </w:t>
            </w:r>
          </w:p>
        </w:tc>
      </w:tr>
    </w:tbl>
    <w:p w:rsidR="00A0499D" w:rsidRDefault="00A0499D" w:rsidP="0095466F"/>
    <w:p w:rsidR="00AF2504" w:rsidRDefault="0095466F" w:rsidP="00AF2504">
      <w:pPr>
        <w:keepNext/>
      </w:pPr>
      <w:r w:rsidRPr="002E7470">
        <w:rPr>
          <w:noProof/>
          <w:lang w:val="en-US"/>
        </w:rPr>
        <w:drawing>
          <wp:inline distT="0" distB="0" distL="0" distR="0">
            <wp:extent cx="5276850" cy="2345690"/>
            <wp:effectExtent l="19050" t="0" r="19050" b="0"/>
            <wp:docPr id="2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2615FB" w:rsidRDefault="00AF2504" w:rsidP="00AF2504">
      <w:pPr>
        <w:pStyle w:val="Caption"/>
        <w:jc w:val="both"/>
      </w:pPr>
      <w:bookmarkStart w:id="99" w:name="_Toc467316896"/>
      <w:r>
        <w:t>Figure 6.</w:t>
      </w:r>
      <w:r w:rsidR="00B61446">
        <w:fldChar w:fldCharType="begin"/>
      </w:r>
      <w:r w:rsidR="008E1871">
        <w:instrText xml:space="preserve"> SEQ Figure_6. \* ARABIC </w:instrText>
      </w:r>
      <w:r w:rsidR="00B61446">
        <w:fldChar w:fldCharType="separate"/>
      </w:r>
      <w:r w:rsidR="00B91AE6">
        <w:rPr>
          <w:noProof/>
        </w:rPr>
        <w:t>1</w:t>
      </w:r>
      <w:r w:rsidR="00B61446">
        <w:fldChar w:fldCharType="end"/>
      </w:r>
      <w:r w:rsidR="007153BD">
        <w:t>:</w:t>
      </w:r>
      <w:r w:rsidRPr="00AF2504">
        <w:t xml:space="preserve"> </w:t>
      </w:r>
      <w:r w:rsidR="00A13120">
        <w:t>Grada</w:t>
      </w:r>
      <w:r>
        <w:t xml:space="preserve">tion curve of </w:t>
      </w:r>
      <w:r w:rsidR="004807C0">
        <w:t xml:space="preserve">soil sample from </w:t>
      </w:r>
      <w:r>
        <w:t>Attuwa khola</w:t>
      </w:r>
      <w:r w:rsidR="004807C0">
        <w:t xml:space="preserve"> landslide</w:t>
      </w:r>
      <w:bookmarkEnd w:id="99"/>
    </w:p>
    <w:p w:rsidR="0095466F" w:rsidRDefault="0095466F" w:rsidP="0095466F">
      <w:r>
        <w:lastRenderedPageBreak/>
        <w:t xml:space="preserve">From the above test </w:t>
      </w:r>
    </w:p>
    <w:p w:rsidR="0095466F" w:rsidRDefault="0095466F" w:rsidP="0095466F">
      <w:r>
        <w:t>% retained on 4.75mm sieve = 34.92%</w:t>
      </w:r>
    </w:p>
    <w:p w:rsidR="0095466F" w:rsidRDefault="0095466F" w:rsidP="0095466F">
      <w:r>
        <w:t>% passing through 4.75mm sieve = 65.08%</w:t>
      </w:r>
    </w:p>
    <w:p w:rsidR="0095466F" w:rsidRDefault="0095466F" w:rsidP="0095466F">
      <w:r>
        <w:t>% passing through 0.75 mm sieve = 19.4%</w:t>
      </w:r>
    </w:p>
    <w:p w:rsidR="0095466F" w:rsidRDefault="0095466F" w:rsidP="0095466F">
      <w:r>
        <w:t>% of fines = 19.4% &gt; 12%</w:t>
      </w:r>
    </w:p>
    <w:p w:rsidR="003875D3" w:rsidRDefault="003875D3" w:rsidP="0095466F"/>
    <w:p w:rsidR="00AF2504" w:rsidRDefault="00AF2504" w:rsidP="00AF2504">
      <w:pPr>
        <w:pStyle w:val="Caption"/>
        <w:keepNext/>
      </w:pPr>
      <w:bookmarkStart w:id="100" w:name="_Toc467316842"/>
      <w:r>
        <w:t>Table 6.</w:t>
      </w:r>
      <w:r w:rsidR="00B61446">
        <w:fldChar w:fldCharType="begin"/>
      </w:r>
      <w:r w:rsidR="008E1871">
        <w:instrText xml:space="preserve"> SEQ Table_6. \* ARABIC </w:instrText>
      </w:r>
      <w:r w:rsidR="00B61446">
        <w:fldChar w:fldCharType="separate"/>
      </w:r>
      <w:r w:rsidR="00B91AE6">
        <w:rPr>
          <w:noProof/>
        </w:rPr>
        <w:t>2</w:t>
      </w:r>
      <w:r w:rsidR="00B61446">
        <w:fldChar w:fldCharType="end"/>
      </w:r>
      <w:r w:rsidR="007153BD">
        <w:t xml:space="preserve">: </w:t>
      </w:r>
      <w:r>
        <w:t>Cal</w:t>
      </w:r>
      <w:r w:rsidR="004807C0">
        <w:t>culation of Atterberg limits of soil sample from</w:t>
      </w:r>
      <w:r>
        <w:t xml:space="preserve"> Attuwa khola landslide</w:t>
      </w:r>
      <w:bookmarkEnd w:id="100"/>
    </w:p>
    <w:tbl>
      <w:tblPr>
        <w:tblW w:w="8681" w:type="dxa"/>
        <w:tblInd w:w="103" w:type="dxa"/>
        <w:tblLook w:val="04A0"/>
      </w:tblPr>
      <w:tblGrid>
        <w:gridCol w:w="553"/>
        <w:gridCol w:w="942"/>
        <w:gridCol w:w="2600"/>
        <w:gridCol w:w="999"/>
        <w:gridCol w:w="718"/>
        <w:gridCol w:w="718"/>
        <w:gridCol w:w="718"/>
        <w:gridCol w:w="718"/>
        <w:gridCol w:w="718"/>
      </w:tblGrid>
      <w:tr w:rsidR="000824A4" w:rsidRPr="000824A4" w:rsidTr="00AF2504">
        <w:trPr>
          <w:trHeight w:val="276"/>
        </w:trPr>
        <w:tc>
          <w:tcPr>
            <w:tcW w:w="550" w:type="dxa"/>
            <w:tcBorders>
              <w:top w:val="single" w:sz="4" w:space="0" w:color="auto"/>
              <w:left w:val="single" w:sz="4" w:space="0" w:color="auto"/>
              <w:bottom w:val="nil"/>
              <w:right w:val="nil"/>
            </w:tcBorders>
            <w:shd w:val="clear" w:color="auto" w:fill="auto"/>
            <w:noWrap/>
            <w:vAlign w:val="bottom"/>
            <w:hideMark/>
          </w:tcPr>
          <w:p w:rsidR="000824A4" w:rsidRPr="000824A4" w:rsidRDefault="000824A4" w:rsidP="000824A4">
            <w:pPr>
              <w:spacing w:before="0" w:after="0" w:line="240" w:lineRule="auto"/>
              <w:jc w:val="left"/>
              <w:rPr>
                <w:rFonts w:eastAsia="Times New Roman" w:cs="Times New Roman"/>
                <w:b/>
                <w:bCs/>
                <w:szCs w:val="24"/>
                <w:lang w:val="en-US"/>
              </w:rPr>
            </w:pPr>
            <w:r w:rsidRPr="000824A4">
              <w:rPr>
                <w:rFonts w:eastAsia="Times New Roman" w:cs="Times New Roman"/>
                <w:b/>
                <w:bCs/>
                <w:szCs w:val="24"/>
                <w:lang w:val="en-US"/>
              </w:rPr>
              <w:t> </w:t>
            </w:r>
          </w:p>
        </w:tc>
        <w:tc>
          <w:tcPr>
            <w:tcW w:w="942" w:type="dxa"/>
            <w:tcBorders>
              <w:top w:val="single" w:sz="4" w:space="0" w:color="auto"/>
              <w:left w:val="nil"/>
              <w:bottom w:val="nil"/>
              <w:right w:val="single" w:sz="4" w:space="0" w:color="auto"/>
            </w:tcBorders>
            <w:shd w:val="clear" w:color="auto" w:fill="auto"/>
            <w:noWrap/>
            <w:vAlign w:val="bottom"/>
            <w:hideMark/>
          </w:tcPr>
          <w:p w:rsidR="000824A4" w:rsidRPr="000824A4" w:rsidRDefault="000824A4" w:rsidP="000824A4">
            <w:pPr>
              <w:spacing w:before="0" w:after="0" w:line="240" w:lineRule="auto"/>
              <w:jc w:val="left"/>
              <w:rPr>
                <w:rFonts w:eastAsia="Times New Roman" w:cs="Times New Roman"/>
                <w:color w:val="000000"/>
                <w:szCs w:val="24"/>
                <w:lang w:val="en-US"/>
              </w:rPr>
            </w:pPr>
            <w:r w:rsidRPr="000824A4">
              <w:rPr>
                <w:rFonts w:eastAsia="Times New Roman" w:cs="Times New Roman"/>
                <w:color w:val="000000"/>
                <w:szCs w:val="24"/>
                <w:lang w:val="en-US"/>
              </w:rPr>
              <w:t> </w:t>
            </w:r>
          </w:p>
        </w:tc>
        <w:tc>
          <w:tcPr>
            <w:tcW w:w="7189" w:type="dxa"/>
            <w:gridSpan w:val="7"/>
            <w:tcBorders>
              <w:top w:val="single" w:sz="4" w:space="0" w:color="auto"/>
              <w:left w:val="nil"/>
              <w:bottom w:val="nil"/>
              <w:right w:val="single" w:sz="4" w:space="0" w:color="000000"/>
            </w:tcBorders>
            <w:shd w:val="clear" w:color="auto" w:fill="auto"/>
            <w:noWrap/>
            <w:vAlign w:val="bottom"/>
            <w:hideMark/>
          </w:tcPr>
          <w:p w:rsidR="000824A4" w:rsidRPr="000824A4" w:rsidRDefault="000824A4" w:rsidP="000824A4">
            <w:pPr>
              <w:spacing w:before="0" w:after="0" w:line="240" w:lineRule="auto"/>
              <w:jc w:val="center"/>
              <w:rPr>
                <w:rFonts w:eastAsia="Times New Roman" w:cs="Times New Roman"/>
                <w:color w:val="000000"/>
                <w:szCs w:val="24"/>
                <w:lang w:val="en-US"/>
              </w:rPr>
            </w:pPr>
            <w:r w:rsidRPr="000824A4">
              <w:rPr>
                <w:rFonts w:eastAsia="Times New Roman" w:cs="Times New Roman"/>
                <w:color w:val="000000"/>
                <w:szCs w:val="24"/>
                <w:lang w:val="en-US"/>
              </w:rPr>
              <w:t xml:space="preserve">ATTERBERG LIMIT TEST       </w:t>
            </w:r>
          </w:p>
        </w:tc>
      </w:tr>
      <w:tr w:rsidR="000824A4" w:rsidRPr="000824A4" w:rsidTr="00AF2504">
        <w:trPr>
          <w:trHeight w:val="276"/>
        </w:trPr>
        <w:tc>
          <w:tcPr>
            <w:tcW w:w="1492" w:type="dxa"/>
            <w:gridSpan w:val="2"/>
            <w:tcBorders>
              <w:top w:val="nil"/>
              <w:left w:val="single" w:sz="4" w:space="0" w:color="auto"/>
              <w:bottom w:val="nil"/>
              <w:right w:val="single" w:sz="4" w:space="0" w:color="000000"/>
            </w:tcBorders>
            <w:shd w:val="clear" w:color="auto" w:fill="auto"/>
            <w:noWrap/>
            <w:vAlign w:val="bottom"/>
            <w:hideMark/>
          </w:tcPr>
          <w:p w:rsidR="000824A4" w:rsidRPr="00904B69" w:rsidRDefault="000824A4" w:rsidP="00E0242D">
            <w:pPr>
              <w:spacing w:before="0" w:after="0" w:line="240" w:lineRule="auto"/>
              <w:jc w:val="left"/>
              <w:rPr>
                <w:rFonts w:eastAsia="Times New Roman" w:cs="Times New Roman"/>
                <w:bCs/>
                <w:szCs w:val="24"/>
                <w:lang w:val="en-US"/>
              </w:rPr>
            </w:pPr>
            <w:r w:rsidRPr="00904B69">
              <w:rPr>
                <w:rFonts w:eastAsia="Times New Roman" w:cs="Times New Roman"/>
                <w:bCs/>
                <w:szCs w:val="24"/>
                <w:lang w:val="en-US"/>
              </w:rPr>
              <w:t xml:space="preserve">Location : </w:t>
            </w:r>
          </w:p>
        </w:tc>
        <w:tc>
          <w:tcPr>
            <w:tcW w:w="2600"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Cs w:val="24"/>
                <w:lang w:val="en-US"/>
              </w:rPr>
            </w:pPr>
            <w:r w:rsidRPr="00904B69">
              <w:rPr>
                <w:rFonts w:eastAsia="Times New Roman" w:cs="Times New Roman"/>
                <w:bCs/>
                <w:szCs w:val="24"/>
                <w:lang w:val="en-US"/>
              </w:rPr>
              <w:t>Attuwa Khola, Sindhuli</w:t>
            </w:r>
          </w:p>
        </w:tc>
        <w:tc>
          <w:tcPr>
            <w:tcW w:w="999"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right"/>
              <w:rPr>
                <w:rFonts w:eastAsia="Times New Roman" w:cs="Times New Roman"/>
                <w:color w:val="000000"/>
                <w:sz w:val="22"/>
                <w:lang w:val="en-US"/>
              </w:rPr>
            </w:pPr>
            <w:r w:rsidRPr="00904B69">
              <w:rPr>
                <w:rFonts w:eastAsia="Times New Roman" w:cs="Times New Roman"/>
                <w:color w:val="000000"/>
                <w:sz w:val="22"/>
                <w:lang w:val="en-US"/>
              </w:rPr>
              <w:t> </w:t>
            </w:r>
          </w:p>
        </w:tc>
      </w:tr>
      <w:tr w:rsidR="000824A4" w:rsidRPr="000824A4" w:rsidTr="00AF2504">
        <w:trPr>
          <w:trHeight w:val="276"/>
        </w:trPr>
        <w:tc>
          <w:tcPr>
            <w:tcW w:w="1492" w:type="dxa"/>
            <w:gridSpan w:val="2"/>
            <w:tcBorders>
              <w:top w:val="nil"/>
              <w:left w:val="single" w:sz="4" w:space="0" w:color="auto"/>
              <w:bottom w:val="nil"/>
              <w:right w:val="single" w:sz="4" w:space="0" w:color="000000"/>
            </w:tcBorders>
            <w:shd w:val="clear" w:color="auto" w:fill="auto"/>
            <w:noWrap/>
            <w:vAlign w:val="bottom"/>
            <w:hideMark/>
          </w:tcPr>
          <w:p w:rsidR="000824A4" w:rsidRPr="00904B69" w:rsidRDefault="000824A4" w:rsidP="00E0242D">
            <w:pPr>
              <w:spacing w:before="0" w:after="0" w:line="240" w:lineRule="auto"/>
              <w:jc w:val="left"/>
              <w:rPr>
                <w:rFonts w:eastAsia="Times New Roman" w:cs="Times New Roman"/>
                <w:bCs/>
                <w:szCs w:val="24"/>
                <w:lang w:val="en-US"/>
              </w:rPr>
            </w:pPr>
            <w:r w:rsidRPr="00904B69">
              <w:rPr>
                <w:rFonts w:eastAsia="Times New Roman" w:cs="Times New Roman"/>
                <w:bCs/>
                <w:szCs w:val="24"/>
                <w:lang w:val="en-US"/>
              </w:rPr>
              <w:t>Landslide</w:t>
            </w:r>
          </w:p>
        </w:tc>
        <w:tc>
          <w:tcPr>
            <w:tcW w:w="2600"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Cs w:val="24"/>
                <w:lang w:val="en-US"/>
              </w:rPr>
            </w:pPr>
            <w:r w:rsidRPr="00904B69">
              <w:rPr>
                <w:rFonts w:eastAsia="Times New Roman" w:cs="Times New Roman"/>
                <w:bCs/>
                <w:szCs w:val="24"/>
                <w:lang w:val="en-US"/>
              </w:rPr>
              <w:t>Attuwa Khola Landslide</w:t>
            </w:r>
          </w:p>
        </w:tc>
        <w:tc>
          <w:tcPr>
            <w:tcW w:w="999"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nil"/>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bCs/>
                <w:sz w:val="20"/>
                <w:szCs w:val="20"/>
                <w:lang w:val="en-US"/>
              </w:rPr>
            </w:pPr>
          </w:p>
        </w:tc>
        <w:tc>
          <w:tcPr>
            <w:tcW w:w="718" w:type="dxa"/>
            <w:tcBorders>
              <w:top w:val="nil"/>
              <w:left w:val="nil"/>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left"/>
              <w:rPr>
                <w:rFonts w:eastAsia="Times New Roman" w:cs="Times New Roman"/>
                <w:color w:val="000000"/>
                <w:sz w:val="22"/>
                <w:lang w:val="en-US"/>
              </w:rPr>
            </w:pPr>
            <w:r w:rsidRPr="00904B69">
              <w:rPr>
                <w:rFonts w:eastAsia="Times New Roman" w:cs="Times New Roman"/>
                <w:color w:val="000000"/>
                <w:sz w:val="22"/>
                <w:lang w:val="en-US"/>
              </w:rPr>
              <w:t> </w:t>
            </w:r>
          </w:p>
        </w:tc>
      </w:tr>
      <w:tr w:rsidR="000824A4" w:rsidRPr="000824A4" w:rsidTr="00AF2504">
        <w:trPr>
          <w:trHeight w:val="263"/>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bCs/>
                <w:sz w:val="22"/>
                <w:lang w:val="en-US"/>
              </w:rPr>
            </w:pPr>
            <w:r w:rsidRPr="00904B69">
              <w:rPr>
                <w:rFonts w:eastAsia="Times New Roman" w:cs="Times New Roman"/>
                <w:bCs/>
                <w:sz w:val="22"/>
                <w:lang w:val="en-US"/>
              </w:rPr>
              <w:t>S.N</w:t>
            </w:r>
          </w:p>
        </w:tc>
        <w:tc>
          <w:tcPr>
            <w:tcW w:w="3542" w:type="dxa"/>
            <w:gridSpan w:val="2"/>
            <w:tcBorders>
              <w:top w:val="single" w:sz="4" w:space="0" w:color="auto"/>
              <w:left w:val="nil"/>
              <w:bottom w:val="single" w:sz="4" w:space="0" w:color="auto"/>
              <w:right w:val="nil"/>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bCs/>
                <w:sz w:val="22"/>
                <w:lang w:val="en-US"/>
              </w:rPr>
            </w:pPr>
            <w:r w:rsidRPr="00904B69">
              <w:rPr>
                <w:rFonts w:eastAsia="Times New Roman" w:cs="Times New Roman"/>
                <w:bCs/>
                <w:sz w:val="22"/>
                <w:lang w:val="en-US"/>
              </w:rPr>
              <w:t>Description</w:t>
            </w:r>
          </w:p>
        </w:tc>
        <w:tc>
          <w:tcPr>
            <w:tcW w:w="315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bCs/>
                <w:sz w:val="22"/>
                <w:lang w:val="en-US"/>
              </w:rPr>
            </w:pPr>
            <w:r w:rsidRPr="00904B69">
              <w:rPr>
                <w:rFonts w:eastAsia="Times New Roman" w:cs="Times New Roman"/>
                <w:bCs/>
                <w:sz w:val="22"/>
                <w:lang w:val="en-US"/>
              </w:rPr>
              <w:t>Liquid Limit</w:t>
            </w:r>
          </w:p>
        </w:tc>
        <w:tc>
          <w:tcPr>
            <w:tcW w:w="143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bCs/>
                <w:sz w:val="22"/>
                <w:lang w:val="en-US"/>
              </w:rPr>
            </w:pPr>
            <w:r w:rsidRPr="00904B69">
              <w:rPr>
                <w:rFonts w:eastAsia="Times New Roman" w:cs="Times New Roman"/>
                <w:bCs/>
                <w:sz w:val="22"/>
                <w:lang w:val="en-US"/>
              </w:rPr>
              <w:t>Plastic Limit</w:t>
            </w:r>
          </w:p>
        </w:tc>
      </w:tr>
      <w:tr w:rsidR="000824A4" w:rsidRPr="000824A4" w:rsidTr="00AF2504">
        <w:trPr>
          <w:trHeight w:val="263"/>
        </w:trPr>
        <w:tc>
          <w:tcPr>
            <w:tcW w:w="550" w:type="dxa"/>
            <w:tcBorders>
              <w:top w:val="nil"/>
              <w:left w:val="single" w:sz="4" w:space="0" w:color="auto"/>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w:t>
            </w:r>
          </w:p>
        </w:tc>
        <w:tc>
          <w:tcPr>
            <w:tcW w:w="3542" w:type="dxa"/>
            <w:gridSpan w:val="2"/>
            <w:tcBorders>
              <w:top w:val="single" w:sz="4" w:space="0" w:color="auto"/>
              <w:left w:val="nil"/>
              <w:bottom w:val="nil"/>
              <w:right w:val="single" w:sz="4" w:space="0" w:color="000000"/>
            </w:tcBorders>
            <w:shd w:val="clear" w:color="auto" w:fill="auto"/>
            <w:noWrap/>
            <w:vAlign w:val="bottom"/>
            <w:hideMark/>
          </w:tcPr>
          <w:p w:rsidR="000824A4" w:rsidRPr="00904B69" w:rsidRDefault="000824A4" w:rsidP="00904B69">
            <w:pPr>
              <w:spacing w:before="0" w:after="0" w:line="240" w:lineRule="auto"/>
              <w:jc w:val="left"/>
              <w:rPr>
                <w:rFonts w:eastAsia="Times New Roman" w:cs="Times New Roman"/>
                <w:color w:val="000000"/>
                <w:sz w:val="22"/>
                <w:lang w:val="en-US"/>
              </w:rPr>
            </w:pPr>
            <w:r w:rsidRPr="00904B69">
              <w:rPr>
                <w:rFonts w:eastAsia="Times New Roman" w:cs="Times New Roman"/>
                <w:color w:val="000000"/>
                <w:sz w:val="22"/>
                <w:lang w:val="en-US"/>
              </w:rPr>
              <w:t>No of Blows</w:t>
            </w:r>
          </w:p>
        </w:tc>
        <w:tc>
          <w:tcPr>
            <w:tcW w:w="999"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40</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33</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18</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15</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 </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 </w:t>
            </w:r>
          </w:p>
        </w:tc>
      </w:tr>
      <w:tr w:rsidR="000824A4" w:rsidRPr="000824A4" w:rsidTr="00AF2504">
        <w:trPr>
          <w:trHeight w:val="263"/>
        </w:trPr>
        <w:tc>
          <w:tcPr>
            <w:tcW w:w="550" w:type="dxa"/>
            <w:tcBorders>
              <w:top w:val="nil"/>
              <w:left w:val="single" w:sz="4" w:space="0" w:color="auto"/>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2</w:t>
            </w:r>
          </w:p>
        </w:tc>
        <w:tc>
          <w:tcPr>
            <w:tcW w:w="3542" w:type="dxa"/>
            <w:gridSpan w:val="2"/>
            <w:tcBorders>
              <w:top w:val="nil"/>
              <w:left w:val="nil"/>
              <w:bottom w:val="nil"/>
              <w:right w:val="single" w:sz="4" w:space="0" w:color="000000"/>
            </w:tcBorders>
            <w:shd w:val="clear" w:color="auto" w:fill="auto"/>
            <w:noWrap/>
            <w:vAlign w:val="bottom"/>
            <w:hideMark/>
          </w:tcPr>
          <w:p w:rsidR="000824A4" w:rsidRPr="00904B69" w:rsidRDefault="00904B69" w:rsidP="00904B69">
            <w:pPr>
              <w:spacing w:before="0" w:after="0" w:line="240" w:lineRule="auto"/>
              <w:jc w:val="left"/>
              <w:rPr>
                <w:rFonts w:eastAsia="Times New Roman" w:cs="Times New Roman"/>
                <w:color w:val="000000"/>
                <w:sz w:val="22"/>
                <w:lang w:val="en-US"/>
              </w:rPr>
            </w:pPr>
            <w:r>
              <w:rPr>
                <w:rFonts w:eastAsia="Times New Roman" w:cs="Times New Roman"/>
                <w:color w:val="000000"/>
                <w:sz w:val="22"/>
                <w:lang w:val="en-US"/>
              </w:rPr>
              <w:t xml:space="preserve">Wt of Container+Wet Soil          </w:t>
            </w:r>
            <w:r w:rsidR="000824A4" w:rsidRPr="00904B69">
              <w:rPr>
                <w:rFonts w:eastAsia="Times New Roman" w:cs="Times New Roman"/>
                <w:color w:val="000000"/>
                <w:sz w:val="22"/>
                <w:lang w:val="en-US"/>
              </w:rPr>
              <w:t>gms</w:t>
            </w:r>
          </w:p>
        </w:tc>
        <w:tc>
          <w:tcPr>
            <w:tcW w:w="999"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38.86</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36.50</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42.19</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42.32</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27.90</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26.43</w:t>
            </w:r>
          </w:p>
        </w:tc>
      </w:tr>
      <w:tr w:rsidR="000824A4" w:rsidRPr="000824A4" w:rsidTr="00AF2504">
        <w:trPr>
          <w:trHeight w:val="263"/>
        </w:trPr>
        <w:tc>
          <w:tcPr>
            <w:tcW w:w="550" w:type="dxa"/>
            <w:tcBorders>
              <w:top w:val="nil"/>
              <w:left w:val="single" w:sz="4" w:space="0" w:color="auto"/>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3</w:t>
            </w:r>
          </w:p>
        </w:tc>
        <w:tc>
          <w:tcPr>
            <w:tcW w:w="3542" w:type="dxa"/>
            <w:gridSpan w:val="2"/>
            <w:tcBorders>
              <w:top w:val="nil"/>
              <w:left w:val="nil"/>
              <w:bottom w:val="nil"/>
              <w:right w:val="single" w:sz="4" w:space="0" w:color="000000"/>
            </w:tcBorders>
            <w:shd w:val="clear" w:color="auto" w:fill="auto"/>
            <w:noWrap/>
            <w:vAlign w:val="bottom"/>
            <w:hideMark/>
          </w:tcPr>
          <w:p w:rsidR="000824A4" w:rsidRPr="00904B69" w:rsidRDefault="000824A4" w:rsidP="00904B69">
            <w:pPr>
              <w:spacing w:before="0" w:after="0" w:line="240" w:lineRule="auto"/>
              <w:jc w:val="left"/>
              <w:rPr>
                <w:rFonts w:eastAsia="Times New Roman" w:cs="Times New Roman"/>
                <w:color w:val="000000"/>
                <w:sz w:val="22"/>
                <w:lang w:val="en-US"/>
              </w:rPr>
            </w:pPr>
            <w:r w:rsidRPr="00904B69">
              <w:rPr>
                <w:rFonts w:eastAsia="Times New Roman" w:cs="Times New Roman"/>
                <w:color w:val="000000"/>
                <w:sz w:val="22"/>
                <w:lang w:val="en-US"/>
              </w:rPr>
              <w:t xml:space="preserve">Wt of Container+Dry Soil   </w:t>
            </w:r>
            <w:r w:rsidR="00904B69">
              <w:rPr>
                <w:rFonts w:eastAsia="Times New Roman" w:cs="Times New Roman"/>
                <w:color w:val="000000"/>
                <w:sz w:val="22"/>
                <w:lang w:val="en-US"/>
              </w:rPr>
              <w:t xml:space="preserve">       </w:t>
            </w:r>
            <w:r w:rsidRPr="00904B69">
              <w:rPr>
                <w:rFonts w:eastAsia="Times New Roman" w:cs="Times New Roman"/>
                <w:color w:val="000000"/>
                <w:sz w:val="22"/>
                <w:lang w:val="en-US"/>
              </w:rPr>
              <w:t xml:space="preserve"> gms</w:t>
            </w:r>
          </w:p>
        </w:tc>
        <w:tc>
          <w:tcPr>
            <w:tcW w:w="999"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36.46</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33.58</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37.45</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36.32</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25.89</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25.30</w:t>
            </w:r>
          </w:p>
        </w:tc>
      </w:tr>
      <w:tr w:rsidR="000824A4" w:rsidRPr="000824A4" w:rsidTr="00AF2504">
        <w:trPr>
          <w:trHeight w:val="263"/>
        </w:trPr>
        <w:tc>
          <w:tcPr>
            <w:tcW w:w="550" w:type="dxa"/>
            <w:tcBorders>
              <w:top w:val="nil"/>
              <w:left w:val="single" w:sz="4" w:space="0" w:color="auto"/>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4</w:t>
            </w:r>
          </w:p>
        </w:tc>
        <w:tc>
          <w:tcPr>
            <w:tcW w:w="3542" w:type="dxa"/>
            <w:gridSpan w:val="2"/>
            <w:tcBorders>
              <w:top w:val="nil"/>
              <w:left w:val="nil"/>
              <w:bottom w:val="nil"/>
              <w:right w:val="single" w:sz="4" w:space="0" w:color="000000"/>
            </w:tcBorders>
            <w:shd w:val="clear" w:color="auto" w:fill="auto"/>
            <w:noWrap/>
            <w:vAlign w:val="bottom"/>
            <w:hideMark/>
          </w:tcPr>
          <w:p w:rsidR="000824A4" w:rsidRPr="00904B69" w:rsidRDefault="000824A4" w:rsidP="00904B69">
            <w:pPr>
              <w:spacing w:before="0" w:after="0" w:line="240" w:lineRule="auto"/>
              <w:jc w:val="left"/>
              <w:rPr>
                <w:rFonts w:eastAsia="Times New Roman" w:cs="Times New Roman"/>
                <w:color w:val="000000"/>
                <w:sz w:val="22"/>
                <w:lang w:val="en-US"/>
              </w:rPr>
            </w:pPr>
            <w:r w:rsidRPr="00904B69">
              <w:rPr>
                <w:rFonts w:eastAsia="Times New Roman" w:cs="Times New Roman"/>
                <w:color w:val="000000"/>
                <w:sz w:val="22"/>
                <w:lang w:val="en-US"/>
              </w:rPr>
              <w:t xml:space="preserve">Wt of Water Present           </w:t>
            </w:r>
            <w:r w:rsidR="00904B69">
              <w:rPr>
                <w:rFonts w:eastAsia="Times New Roman" w:cs="Times New Roman"/>
                <w:color w:val="000000"/>
                <w:sz w:val="22"/>
                <w:lang w:val="en-US"/>
              </w:rPr>
              <w:t xml:space="preserve">        </w:t>
            </w:r>
            <w:r w:rsidRPr="00904B69">
              <w:rPr>
                <w:rFonts w:eastAsia="Times New Roman" w:cs="Times New Roman"/>
                <w:color w:val="000000"/>
                <w:sz w:val="22"/>
                <w:lang w:val="en-US"/>
              </w:rPr>
              <w:t>gms</w:t>
            </w:r>
          </w:p>
        </w:tc>
        <w:tc>
          <w:tcPr>
            <w:tcW w:w="999"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2.40</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2.92</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4.74</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6.00</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2.01</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1.13</w:t>
            </w:r>
          </w:p>
        </w:tc>
      </w:tr>
      <w:tr w:rsidR="000824A4" w:rsidRPr="000824A4" w:rsidTr="00AF2504">
        <w:trPr>
          <w:trHeight w:val="263"/>
        </w:trPr>
        <w:tc>
          <w:tcPr>
            <w:tcW w:w="550" w:type="dxa"/>
            <w:tcBorders>
              <w:top w:val="nil"/>
              <w:left w:val="single" w:sz="4" w:space="0" w:color="auto"/>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5</w:t>
            </w:r>
          </w:p>
        </w:tc>
        <w:tc>
          <w:tcPr>
            <w:tcW w:w="3542" w:type="dxa"/>
            <w:gridSpan w:val="2"/>
            <w:tcBorders>
              <w:top w:val="nil"/>
              <w:left w:val="nil"/>
              <w:bottom w:val="nil"/>
              <w:right w:val="single" w:sz="4" w:space="0" w:color="000000"/>
            </w:tcBorders>
            <w:shd w:val="clear" w:color="auto" w:fill="auto"/>
            <w:noWrap/>
            <w:vAlign w:val="bottom"/>
            <w:hideMark/>
          </w:tcPr>
          <w:p w:rsidR="000824A4" w:rsidRPr="00904B69" w:rsidRDefault="000824A4" w:rsidP="00904B69">
            <w:pPr>
              <w:spacing w:before="0" w:after="0" w:line="240" w:lineRule="auto"/>
              <w:jc w:val="left"/>
              <w:rPr>
                <w:rFonts w:eastAsia="Times New Roman" w:cs="Times New Roman"/>
                <w:color w:val="000000"/>
                <w:sz w:val="22"/>
                <w:lang w:val="en-US"/>
              </w:rPr>
            </w:pPr>
            <w:r w:rsidRPr="00904B69">
              <w:rPr>
                <w:rFonts w:eastAsia="Times New Roman" w:cs="Times New Roman"/>
                <w:color w:val="000000"/>
                <w:sz w:val="22"/>
                <w:lang w:val="en-US"/>
              </w:rPr>
              <w:t xml:space="preserve">Wt of Empty Container       </w:t>
            </w:r>
            <w:r w:rsidR="00904B69">
              <w:rPr>
                <w:rFonts w:eastAsia="Times New Roman" w:cs="Times New Roman"/>
                <w:color w:val="000000"/>
                <w:sz w:val="22"/>
                <w:lang w:val="en-US"/>
              </w:rPr>
              <w:t xml:space="preserve">      </w:t>
            </w:r>
            <w:r w:rsidRPr="00904B69">
              <w:rPr>
                <w:rFonts w:eastAsia="Times New Roman" w:cs="Times New Roman"/>
                <w:color w:val="000000"/>
                <w:sz w:val="22"/>
                <w:lang w:val="en-US"/>
              </w:rPr>
              <w:t xml:space="preserve"> gms</w:t>
            </w:r>
          </w:p>
        </w:tc>
        <w:tc>
          <w:tcPr>
            <w:tcW w:w="999" w:type="dxa"/>
            <w:tcBorders>
              <w:top w:val="nil"/>
              <w:left w:val="nil"/>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17.44</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17.30</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19.88</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16.64</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13.32</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themeColor="text1"/>
                <w:sz w:val="22"/>
                <w:lang w:val="en-US"/>
              </w:rPr>
            </w:pPr>
            <w:r w:rsidRPr="00904B69">
              <w:rPr>
                <w:rFonts w:eastAsia="Times New Roman" w:cs="Times New Roman"/>
                <w:color w:val="000000" w:themeColor="text1"/>
                <w:sz w:val="22"/>
                <w:lang w:val="en-US"/>
              </w:rPr>
              <w:t>17.97</w:t>
            </w:r>
          </w:p>
        </w:tc>
      </w:tr>
      <w:tr w:rsidR="000824A4" w:rsidRPr="000824A4" w:rsidTr="00AF2504">
        <w:trPr>
          <w:trHeight w:val="263"/>
        </w:trPr>
        <w:tc>
          <w:tcPr>
            <w:tcW w:w="550" w:type="dxa"/>
            <w:tcBorders>
              <w:top w:val="nil"/>
              <w:left w:val="single" w:sz="4" w:space="0" w:color="auto"/>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6</w:t>
            </w:r>
          </w:p>
        </w:tc>
        <w:tc>
          <w:tcPr>
            <w:tcW w:w="3542" w:type="dxa"/>
            <w:gridSpan w:val="2"/>
            <w:tcBorders>
              <w:top w:val="nil"/>
              <w:left w:val="nil"/>
              <w:bottom w:val="nil"/>
              <w:right w:val="single" w:sz="4" w:space="0" w:color="000000"/>
            </w:tcBorders>
            <w:shd w:val="clear" w:color="auto" w:fill="auto"/>
            <w:noWrap/>
            <w:vAlign w:val="bottom"/>
            <w:hideMark/>
          </w:tcPr>
          <w:p w:rsidR="000824A4" w:rsidRPr="00904B69" w:rsidRDefault="000824A4" w:rsidP="00904B69">
            <w:pPr>
              <w:spacing w:before="0" w:after="0" w:line="240" w:lineRule="auto"/>
              <w:jc w:val="left"/>
              <w:rPr>
                <w:rFonts w:eastAsia="Times New Roman" w:cs="Times New Roman"/>
                <w:color w:val="000000"/>
                <w:sz w:val="22"/>
                <w:lang w:val="en-US"/>
              </w:rPr>
            </w:pPr>
            <w:r w:rsidRPr="00904B69">
              <w:rPr>
                <w:rFonts w:eastAsia="Times New Roman" w:cs="Times New Roman"/>
                <w:color w:val="000000"/>
                <w:sz w:val="22"/>
                <w:lang w:val="en-US"/>
              </w:rPr>
              <w:t xml:space="preserve">Wt of Dry Soil                   </w:t>
            </w:r>
            <w:r w:rsidR="00904B69">
              <w:rPr>
                <w:rFonts w:eastAsia="Times New Roman" w:cs="Times New Roman"/>
                <w:color w:val="000000"/>
                <w:sz w:val="22"/>
                <w:lang w:val="en-US"/>
              </w:rPr>
              <w:t xml:space="preserve">        </w:t>
            </w:r>
            <w:r w:rsidRPr="00904B69">
              <w:rPr>
                <w:rFonts w:eastAsia="Times New Roman" w:cs="Times New Roman"/>
                <w:color w:val="000000"/>
                <w:sz w:val="22"/>
                <w:lang w:val="en-US"/>
              </w:rPr>
              <w:t xml:space="preserve"> gms</w:t>
            </w:r>
          </w:p>
        </w:tc>
        <w:tc>
          <w:tcPr>
            <w:tcW w:w="999" w:type="dxa"/>
            <w:tcBorders>
              <w:top w:val="single" w:sz="4" w:space="0" w:color="auto"/>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19.02</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16.28</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17.57</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19.68</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12.57</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7.33</w:t>
            </w:r>
          </w:p>
        </w:tc>
      </w:tr>
      <w:tr w:rsidR="000824A4" w:rsidRPr="000824A4" w:rsidTr="00AF2504">
        <w:trPr>
          <w:trHeight w:val="263"/>
        </w:trPr>
        <w:tc>
          <w:tcPr>
            <w:tcW w:w="550" w:type="dxa"/>
            <w:tcBorders>
              <w:top w:val="nil"/>
              <w:left w:val="single" w:sz="4" w:space="0" w:color="auto"/>
              <w:bottom w:val="nil"/>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7</w:t>
            </w:r>
          </w:p>
        </w:tc>
        <w:tc>
          <w:tcPr>
            <w:tcW w:w="3542" w:type="dxa"/>
            <w:gridSpan w:val="2"/>
            <w:tcBorders>
              <w:top w:val="nil"/>
              <w:left w:val="nil"/>
              <w:bottom w:val="single" w:sz="4" w:space="0" w:color="auto"/>
              <w:right w:val="single" w:sz="4" w:space="0" w:color="000000"/>
            </w:tcBorders>
            <w:shd w:val="clear" w:color="auto" w:fill="auto"/>
            <w:noWrap/>
            <w:vAlign w:val="bottom"/>
            <w:hideMark/>
          </w:tcPr>
          <w:p w:rsidR="000824A4" w:rsidRPr="00904B69" w:rsidRDefault="000824A4" w:rsidP="00904B69">
            <w:pPr>
              <w:spacing w:before="0" w:after="0" w:line="240" w:lineRule="auto"/>
              <w:jc w:val="left"/>
              <w:rPr>
                <w:rFonts w:eastAsia="Times New Roman" w:cs="Times New Roman"/>
                <w:color w:val="000000"/>
                <w:sz w:val="22"/>
                <w:lang w:val="en-US"/>
              </w:rPr>
            </w:pPr>
            <w:r w:rsidRPr="00904B69">
              <w:rPr>
                <w:rFonts w:eastAsia="Times New Roman" w:cs="Times New Roman"/>
                <w:color w:val="000000"/>
                <w:sz w:val="22"/>
                <w:lang w:val="en-US"/>
              </w:rPr>
              <w:t>Moisture Content    %</w:t>
            </w:r>
          </w:p>
        </w:tc>
        <w:tc>
          <w:tcPr>
            <w:tcW w:w="999"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12.62</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17.94</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26.98</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30.49</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15.99</w:t>
            </w:r>
          </w:p>
        </w:tc>
        <w:tc>
          <w:tcPr>
            <w:tcW w:w="718" w:type="dxa"/>
            <w:tcBorders>
              <w:top w:val="nil"/>
              <w:left w:val="nil"/>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15.42</w:t>
            </w:r>
          </w:p>
        </w:tc>
      </w:tr>
      <w:tr w:rsidR="000824A4" w:rsidRPr="000824A4" w:rsidTr="00AF2504">
        <w:trPr>
          <w:trHeight w:val="263"/>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8</w:t>
            </w:r>
          </w:p>
        </w:tc>
        <w:tc>
          <w:tcPr>
            <w:tcW w:w="3542" w:type="dxa"/>
            <w:gridSpan w:val="2"/>
            <w:tcBorders>
              <w:top w:val="single" w:sz="4" w:space="0" w:color="auto"/>
              <w:left w:val="nil"/>
              <w:bottom w:val="single" w:sz="4" w:space="0" w:color="auto"/>
              <w:right w:val="nil"/>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 xml:space="preserve">Liquid limit/Plastic </w:t>
            </w:r>
            <w:r w:rsidR="0026606E" w:rsidRPr="00904B69">
              <w:rPr>
                <w:rFonts w:eastAsia="Times New Roman" w:cs="Times New Roman"/>
                <w:color w:val="000000"/>
                <w:sz w:val="22"/>
                <w:lang w:val="en-US"/>
              </w:rPr>
              <w:t>limit (</w:t>
            </w:r>
            <w:r w:rsidRPr="00904B69">
              <w:rPr>
                <w:rFonts w:eastAsia="Times New Roman" w:cs="Times New Roman"/>
                <w:color w:val="000000"/>
                <w:sz w:val="22"/>
                <w:lang w:val="en-US"/>
              </w:rPr>
              <w:t>%)</w:t>
            </w:r>
          </w:p>
        </w:tc>
        <w:tc>
          <w:tcPr>
            <w:tcW w:w="3153"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824A4" w:rsidRPr="00904B69" w:rsidRDefault="003875D3"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22.</w:t>
            </w:r>
          </w:p>
        </w:tc>
        <w:tc>
          <w:tcPr>
            <w:tcW w:w="143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824A4" w:rsidRPr="00904B69" w:rsidRDefault="000824A4" w:rsidP="000824A4">
            <w:pPr>
              <w:spacing w:before="0" w:after="0" w:line="240" w:lineRule="auto"/>
              <w:jc w:val="center"/>
              <w:rPr>
                <w:rFonts w:eastAsia="Times New Roman" w:cs="Times New Roman"/>
                <w:color w:val="000000"/>
                <w:sz w:val="22"/>
                <w:lang w:val="en-US"/>
              </w:rPr>
            </w:pPr>
            <w:r w:rsidRPr="00904B69">
              <w:rPr>
                <w:rFonts w:eastAsia="Times New Roman" w:cs="Times New Roman"/>
                <w:color w:val="000000"/>
                <w:sz w:val="22"/>
                <w:lang w:val="en-US"/>
              </w:rPr>
              <w:t>15.70</w:t>
            </w:r>
          </w:p>
        </w:tc>
      </w:tr>
    </w:tbl>
    <w:p w:rsidR="002615FB" w:rsidRPr="002615FB" w:rsidRDefault="002615FB" w:rsidP="002615FB"/>
    <w:p w:rsidR="003B1799" w:rsidRDefault="0095466F" w:rsidP="003B1799">
      <w:pPr>
        <w:keepNext/>
      </w:pPr>
      <w:r w:rsidRPr="007B6576">
        <w:rPr>
          <w:noProof/>
          <w:lang w:val="en-US"/>
        </w:rPr>
        <w:drawing>
          <wp:inline distT="0" distB="0" distL="0" distR="0">
            <wp:extent cx="5511312" cy="2347547"/>
            <wp:effectExtent l="19050" t="0" r="13188" b="0"/>
            <wp:docPr id="2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2615FB" w:rsidRDefault="003B1799" w:rsidP="003B1799">
      <w:pPr>
        <w:pStyle w:val="Caption"/>
        <w:jc w:val="both"/>
      </w:pPr>
      <w:bookmarkStart w:id="101" w:name="_Toc467316897"/>
      <w:r>
        <w:t>Figure 6.</w:t>
      </w:r>
      <w:r w:rsidR="00B61446">
        <w:fldChar w:fldCharType="begin"/>
      </w:r>
      <w:r w:rsidR="008E1871">
        <w:instrText xml:space="preserve"> SEQ Figure_6. \* ARABIC </w:instrText>
      </w:r>
      <w:r w:rsidR="00B61446">
        <w:fldChar w:fldCharType="separate"/>
      </w:r>
      <w:r w:rsidR="00B91AE6">
        <w:rPr>
          <w:noProof/>
        </w:rPr>
        <w:t>2</w:t>
      </w:r>
      <w:r w:rsidR="00B61446">
        <w:fldChar w:fldCharType="end"/>
      </w:r>
      <w:r w:rsidR="007153BD">
        <w:t>:</w:t>
      </w:r>
      <w:r w:rsidRPr="003B1799">
        <w:t xml:space="preserve"> </w:t>
      </w:r>
      <w:r w:rsidR="004807C0">
        <w:t>W</w:t>
      </w:r>
      <w:r>
        <w:t xml:space="preserve">ater content </w:t>
      </w:r>
      <w:r w:rsidR="0026606E">
        <w:t>vs.</w:t>
      </w:r>
      <w:r>
        <w:t xml:space="preserve"> number of blows curve of </w:t>
      </w:r>
      <w:r w:rsidR="00904B69">
        <w:t xml:space="preserve">soil sample from </w:t>
      </w:r>
      <w:r>
        <w:t>Attuwa khola</w:t>
      </w:r>
      <w:r w:rsidR="00904B69">
        <w:t xml:space="preserve"> landslide</w:t>
      </w:r>
      <w:bookmarkEnd w:id="101"/>
    </w:p>
    <w:p w:rsidR="003875D3" w:rsidRPr="003875D3" w:rsidRDefault="003875D3" w:rsidP="003875D3">
      <w:pPr>
        <w:rPr>
          <w:lang w:val="en-US"/>
        </w:rPr>
      </w:pPr>
    </w:p>
    <w:p w:rsidR="0095466F" w:rsidRDefault="0095466F" w:rsidP="0095466F">
      <w:r>
        <w:t>From chart of liquid limit and number of blows</w:t>
      </w:r>
    </w:p>
    <w:p w:rsidR="0095466F" w:rsidRDefault="0095466F" w:rsidP="0095466F">
      <w:r>
        <w:lastRenderedPageBreak/>
        <w:t>Liquid limit = 22%</w:t>
      </w:r>
    </w:p>
    <w:p w:rsidR="0095466F" w:rsidRDefault="0095466F" w:rsidP="0095466F">
      <w:r>
        <w:t>Average plastic limit = 15.70%</w:t>
      </w:r>
    </w:p>
    <w:p w:rsidR="0095466F" w:rsidRDefault="0095466F" w:rsidP="0095466F">
      <w:r>
        <w:t>Plasticity index = LL-PL = 6.3%</w:t>
      </w:r>
    </w:p>
    <w:p w:rsidR="0095466F" w:rsidRDefault="004807C0" w:rsidP="0095466F">
      <w:r>
        <w:t>From equation of A line, PI of A line = 1.46% (since</w:t>
      </w:r>
      <w:r w:rsidR="0095466F">
        <w:t>,</w:t>
      </w:r>
      <w:r>
        <w:t xml:space="preserve"> </w:t>
      </w:r>
      <w:r w:rsidR="0095466F">
        <w:t>PI = 0.73 (LL-20)) from chart)</w:t>
      </w:r>
    </w:p>
    <w:p w:rsidR="0095466F" w:rsidRDefault="0095466F" w:rsidP="0095466F">
      <w:r>
        <w:t>Calculated PI from field data is</w:t>
      </w:r>
      <w:r w:rsidR="004807C0">
        <w:t xml:space="preserve"> greater than the PI from chart</w:t>
      </w:r>
      <w:r>
        <w:t>,</w:t>
      </w:r>
      <w:r w:rsidR="004807C0">
        <w:t xml:space="preserve"> </w:t>
      </w:r>
      <w:r>
        <w:t>hence the soil is clay.</w:t>
      </w:r>
      <w:r w:rsidR="00850337">
        <w:t xml:space="preserve"> </w:t>
      </w:r>
      <w:r>
        <w:t>According to the USCS soil classification it is classified as SM-SC</w:t>
      </w:r>
    </w:p>
    <w:p w:rsidR="0095466F" w:rsidRDefault="00864E1C" w:rsidP="0095466F">
      <w:r>
        <w:rPr>
          <w:noProof/>
          <w:lang w:val="en-US"/>
        </w:rPr>
        <w:drawing>
          <wp:anchor distT="0" distB="0" distL="114300" distR="114300" simplePos="0" relativeHeight="251710464" behindDoc="0" locked="0" layoutInCell="1" allowOverlap="1">
            <wp:simplePos x="0" y="0"/>
            <wp:positionH relativeFrom="column">
              <wp:posOffset>44450</wp:posOffset>
            </wp:positionH>
            <wp:positionV relativeFrom="paragraph">
              <wp:posOffset>327660</wp:posOffset>
            </wp:positionV>
            <wp:extent cx="5314950" cy="2476500"/>
            <wp:effectExtent l="19050" t="0" r="19050" b="0"/>
            <wp:wrapNone/>
            <wp:docPr id="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r w:rsidR="00B61446" w:rsidRPr="00B61446">
        <w:rPr>
          <w:noProof/>
        </w:rPr>
        <w:pict>
          <v:shape id="_x0000_s1334" type="#_x0000_t202" style="position:absolute;left:0;text-align:left;margin-left:3.5pt;margin-top:225.6pt;width:387.5pt;height:.05pt;z-index:251723776;mso-position-horizontal-relative:text;mso-position-vertical-relative:text" stroked="f">
            <v:textbox style="mso-next-textbox:#_x0000_s1334;mso-fit-shape-to-text:t" inset="0,0,0,0">
              <w:txbxContent>
                <w:p w:rsidR="00C8603A" w:rsidRPr="00587EFF" w:rsidRDefault="00C8603A" w:rsidP="003B1799">
                  <w:pPr>
                    <w:pStyle w:val="Caption"/>
                    <w:rPr>
                      <w:rFonts w:eastAsia="Calibri" w:cs="Mangal"/>
                      <w:noProof/>
                      <w:sz w:val="24"/>
                    </w:rPr>
                  </w:pPr>
                  <w:bookmarkStart w:id="102" w:name="_Toc467316898"/>
                  <w:r>
                    <w:t>Figure 6.</w:t>
                  </w:r>
                  <w:fldSimple w:instr=" SEQ Figure_6. \* ARABIC ">
                    <w:r>
                      <w:rPr>
                        <w:noProof/>
                      </w:rPr>
                      <w:t>3</w:t>
                    </w:r>
                  </w:fldSimple>
                  <w:r>
                    <w:t>: Plot between stresses from the direct shear test result on the sample from Attuwa khola landslide</w:t>
                  </w:r>
                  <w:bookmarkEnd w:id="102"/>
                </w:p>
              </w:txbxContent>
            </v:textbox>
          </v:shape>
        </w:pict>
      </w:r>
      <w:r w:rsidR="0095466F">
        <w:t>From direct shear test following data were obtained</w:t>
      </w:r>
    </w:p>
    <w:tbl>
      <w:tblPr>
        <w:tblW w:w="13844" w:type="dxa"/>
        <w:tblInd w:w="108" w:type="dxa"/>
        <w:tblLook w:val="04A0"/>
      </w:tblPr>
      <w:tblGrid>
        <w:gridCol w:w="630"/>
        <w:gridCol w:w="2340"/>
        <w:gridCol w:w="270"/>
        <w:gridCol w:w="2520"/>
        <w:gridCol w:w="276"/>
        <w:gridCol w:w="976"/>
        <w:gridCol w:w="976"/>
        <w:gridCol w:w="976"/>
        <w:gridCol w:w="976"/>
        <w:gridCol w:w="976"/>
        <w:gridCol w:w="976"/>
        <w:gridCol w:w="976"/>
        <w:gridCol w:w="976"/>
      </w:tblGrid>
      <w:tr w:rsidR="0095466F" w:rsidRPr="004468CE" w:rsidTr="00C35AAE">
        <w:trPr>
          <w:trHeight w:val="300"/>
        </w:trPr>
        <w:tc>
          <w:tcPr>
            <w:tcW w:w="630" w:type="dxa"/>
            <w:tcBorders>
              <w:top w:val="nil"/>
              <w:left w:val="nil"/>
              <w:bottom w:val="nil"/>
              <w:right w:val="nil"/>
            </w:tcBorders>
            <w:shd w:val="clear" w:color="auto" w:fill="auto"/>
            <w:noWrap/>
            <w:vAlign w:val="bottom"/>
            <w:hideMark/>
          </w:tcPr>
          <w:p w:rsidR="0095466F" w:rsidRDefault="0095466F" w:rsidP="0095466F">
            <w:pPr>
              <w:spacing w:after="0" w:line="240" w:lineRule="auto"/>
              <w:rPr>
                <w:rFonts w:ascii="Calibri" w:eastAsia="Times New Roman" w:hAnsi="Calibri" w:cs="Times New Roman"/>
                <w:color w:val="000000"/>
              </w:rPr>
            </w:pPr>
          </w:p>
          <w:p w:rsidR="0095466F" w:rsidRDefault="0095466F" w:rsidP="0095466F">
            <w:pPr>
              <w:spacing w:after="0" w:line="240" w:lineRule="auto"/>
              <w:rPr>
                <w:rFonts w:ascii="Calibri" w:eastAsia="Times New Roman" w:hAnsi="Calibri" w:cs="Times New Roman"/>
                <w:color w:val="000000"/>
              </w:rPr>
            </w:pPr>
          </w:p>
          <w:p w:rsidR="0095466F" w:rsidRDefault="0095466F" w:rsidP="0095466F">
            <w:pPr>
              <w:spacing w:after="0" w:line="240" w:lineRule="auto"/>
              <w:rPr>
                <w:rFonts w:ascii="Calibri" w:eastAsia="Times New Roman" w:hAnsi="Calibri" w:cs="Times New Roman"/>
                <w:color w:val="000000"/>
              </w:rPr>
            </w:pPr>
          </w:p>
          <w:p w:rsidR="0095466F" w:rsidRDefault="0095466F" w:rsidP="0095466F">
            <w:pPr>
              <w:spacing w:after="0" w:line="240" w:lineRule="auto"/>
              <w:rPr>
                <w:rFonts w:ascii="Calibri" w:eastAsia="Times New Roman" w:hAnsi="Calibri" w:cs="Times New Roman"/>
                <w:color w:val="000000"/>
              </w:rPr>
            </w:pPr>
          </w:p>
          <w:p w:rsidR="0095466F" w:rsidRDefault="0095466F" w:rsidP="0095466F">
            <w:pPr>
              <w:spacing w:after="0" w:line="240" w:lineRule="auto"/>
              <w:rPr>
                <w:rFonts w:ascii="Calibri" w:eastAsia="Times New Roman" w:hAnsi="Calibri" w:cs="Times New Roman"/>
                <w:color w:val="000000"/>
              </w:rPr>
            </w:pPr>
          </w:p>
          <w:p w:rsidR="0095466F" w:rsidRDefault="0095466F" w:rsidP="0095466F">
            <w:pPr>
              <w:spacing w:after="0" w:line="240" w:lineRule="auto"/>
              <w:rPr>
                <w:rFonts w:ascii="Calibri" w:eastAsia="Times New Roman" w:hAnsi="Calibri" w:cs="Times New Roman"/>
                <w:color w:val="000000"/>
              </w:rPr>
            </w:pPr>
          </w:p>
          <w:p w:rsidR="0095466F" w:rsidRDefault="0095466F" w:rsidP="0095466F">
            <w:pPr>
              <w:spacing w:after="0" w:line="240" w:lineRule="auto"/>
              <w:rPr>
                <w:rFonts w:ascii="Calibri" w:eastAsia="Times New Roman" w:hAnsi="Calibri" w:cs="Times New Roman"/>
                <w:color w:val="000000"/>
              </w:rPr>
            </w:pPr>
          </w:p>
          <w:p w:rsidR="0095466F" w:rsidRDefault="0095466F" w:rsidP="0095466F">
            <w:pPr>
              <w:spacing w:after="0" w:line="240" w:lineRule="auto"/>
              <w:rPr>
                <w:rFonts w:ascii="Calibri" w:eastAsia="Times New Roman" w:hAnsi="Calibri" w:cs="Times New Roman"/>
                <w:color w:val="000000"/>
              </w:rPr>
            </w:pPr>
          </w:p>
          <w:p w:rsidR="0095466F" w:rsidRDefault="0095466F" w:rsidP="0095466F">
            <w:pPr>
              <w:spacing w:after="0" w:line="240" w:lineRule="auto"/>
              <w:rPr>
                <w:rFonts w:ascii="Calibri" w:eastAsia="Times New Roman" w:hAnsi="Calibri" w:cs="Times New Roman"/>
                <w:color w:val="000000"/>
              </w:rPr>
            </w:pPr>
          </w:p>
          <w:p w:rsidR="0095466F" w:rsidRDefault="00B61446" w:rsidP="0095466F">
            <w:pPr>
              <w:spacing w:after="0" w:line="240" w:lineRule="auto"/>
              <w:rPr>
                <w:rFonts w:ascii="Calibri" w:eastAsia="Times New Roman" w:hAnsi="Calibri" w:cs="Times New Roman"/>
                <w:color w:val="000000"/>
              </w:rPr>
            </w:pPr>
            <w:r w:rsidRPr="00B61446">
              <w:rPr>
                <w:noProof/>
              </w:rPr>
              <w:pict>
                <v:shape id="_x0000_s1323" type="#_x0000_t202" style="position:absolute;left:0;text-align:left;margin-left:-27.9pt;margin-top:10.95pt;width:399.5pt;height:21.75pt;z-index:251715584" stroked="f">
                  <v:textbox style="mso-next-textbox:#_x0000_s1323" inset="0,0,0,0">
                    <w:txbxContent>
                      <w:p w:rsidR="00C8603A" w:rsidRDefault="00C8603A" w:rsidP="00C7105C">
                        <w:pPr>
                          <w:pStyle w:val="Caption"/>
                        </w:pPr>
                        <w:r>
                          <w:t xml:space="preserve">    </w:t>
                        </w:r>
                      </w:p>
                    </w:txbxContent>
                  </v:textbox>
                </v:shape>
              </w:pict>
            </w:r>
          </w:p>
          <w:p w:rsidR="0095466F" w:rsidRPr="004468CE" w:rsidRDefault="0095466F" w:rsidP="0095466F">
            <w:pPr>
              <w:spacing w:after="0" w:line="240" w:lineRule="auto"/>
              <w:rPr>
                <w:rFonts w:ascii="Calibri" w:eastAsia="Times New Roman" w:hAnsi="Calibri" w:cs="Times New Roman"/>
                <w:color w:val="000000"/>
              </w:rPr>
            </w:pPr>
          </w:p>
        </w:tc>
        <w:tc>
          <w:tcPr>
            <w:tcW w:w="2340"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270"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2796" w:type="dxa"/>
            <w:gridSpan w:val="2"/>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bl>
            <w:tblPr>
              <w:tblW w:w="0" w:type="auto"/>
              <w:tblCellSpacing w:w="0" w:type="dxa"/>
              <w:tblCellMar>
                <w:left w:w="0" w:type="dxa"/>
                <w:right w:w="0" w:type="dxa"/>
              </w:tblCellMar>
              <w:tblLook w:val="04A0"/>
            </w:tblPr>
            <w:tblGrid>
              <w:gridCol w:w="960"/>
            </w:tblGrid>
            <w:tr w:rsidR="0095466F" w:rsidRPr="004468CE" w:rsidTr="0095466F">
              <w:trPr>
                <w:trHeight w:val="300"/>
                <w:tblCellSpacing w:w="0" w:type="dxa"/>
              </w:trPr>
              <w:tc>
                <w:tcPr>
                  <w:tcW w:w="960"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bl>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r w:rsidR="0095466F" w:rsidRPr="004468CE" w:rsidTr="00C35AAE">
        <w:trPr>
          <w:trHeight w:val="315"/>
        </w:trPr>
        <w:tc>
          <w:tcPr>
            <w:tcW w:w="630"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2340"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270"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2796" w:type="dxa"/>
            <w:gridSpan w:val="2"/>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r w:rsidR="0095466F" w:rsidRPr="004468CE" w:rsidTr="00C35AAE">
        <w:trPr>
          <w:trHeight w:val="900"/>
        </w:trPr>
        <w:tc>
          <w:tcPr>
            <w:tcW w:w="63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95466F" w:rsidRPr="006A4282" w:rsidRDefault="0095466F" w:rsidP="0095466F">
            <w:pPr>
              <w:spacing w:after="0" w:line="240" w:lineRule="auto"/>
              <w:rPr>
                <w:rFonts w:eastAsia="Times New Roman" w:cs="Times New Roman"/>
                <w:color w:val="000000"/>
              </w:rPr>
            </w:pPr>
            <w:r w:rsidRPr="006A4282">
              <w:rPr>
                <w:rFonts w:eastAsia="Times New Roman" w:cs="Times New Roman"/>
                <w:color w:val="000000"/>
              </w:rPr>
              <w:t>S.N</w:t>
            </w:r>
          </w:p>
        </w:tc>
        <w:tc>
          <w:tcPr>
            <w:tcW w:w="2340" w:type="dxa"/>
            <w:tcBorders>
              <w:top w:val="single" w:sz="8" w:space="0" w:color="auto"/>
              <w:left w:val="nil"/>
              <w:bottom w:val="single" w:sz="4" w:space="0" w:color="auto"/>
              <w:right w:val="single" w:sz="4" w:space="0" w:color="auto"/>
            </w:tcBorders>
            <w:shd w:val="clear" w:color="auto" w:fill="auto"/>
            <w:vAlign w:val="bottom"/>
            <w:hideMark/>
          </w:tcPr>
          <w:p w:rsidR="0095466F" w:rsidRPr="006A4282" w:rsidRDefault="00C35AAE" w:rsidP="0095466F">
            <w:pPr>
              <w:spacing w:after="0" w:line="240" w:lineRule="auto"/>
              <w:rPr>
                <w:rFonts w:eastAsia="Times New Roman" w:cs="Times New Roman"/>
                <w:color w:val="000000"/>
              </w:rPr>
            </w:pPr>
            <w:r w:rsidRPr="006A4282">
              <w:rPr>
                <w:rFonts w:eastAsia="Times New Roman" w:cs="Times New Roman"/>
                <w:color w:val="000000"/>
              </w:rPr>
              <w:t xml:space="preserve">Normal </w:t>
            </w:r>
            <w:r w:rsidR="0026606E" w:rsidRPr="006A4282">
              <w:rPr>
                <w:rFonts w:eastAsia="Times New Roman" w:cs="Times New Roman"/>
                <w:color w:val="000000"/>
              </w:rPr>
              <w:t>stress</w:t>
            </w:r>
            <w:r w:rsidRPr="006A4282">
              <w:rPr>
                <w:rFonts w:eastAsia="Times New Roman" w:cs="Times New Roman"/>
                <w:color w:val="000000"/>
              </w:rPr>
              <w:t xml:space="preserve"> (kN/m</w:t>
            </w:r>
            <w:r w:rsidRPr="006A4282">
              <w:rPr>
                <w:rFonts w:eastAsia="Times New Roman" w:cs="Times New Roman"/>
                <w:color w:val="000000"/>
                <w:vertAlign w:val="superscript"/>
              </w:rPr>
              <w:t>2</w:t>
            </w:r>
            <w:r w:rsidR="0095466F" w:rsidRPr="006A4282">
              <w:rPr>
                <w:rFonts w:eastAsia="Times New Roman" w:cs="Times New Roman"/>
                <w:color w:val="000000"/>
              </w:rPr>
              <w:t>)</w:t>
            </w:r>
          </w:p>
        </w:tc>
        <w:tc>
          <w:tcPr>
            <w:tcW w:w="2790" w:type="dxa"/>
            <w:gridSpan w:val="2"/>
            <w:tcBorders>
              <w:top w:val="single" w:sz="8" w:space="0" w:color="auto"/>
              <w:left w:val="nil"/>
              <w:bottom w:val="single" w:sz="4" w:space="0" w:color="auto"/>
              <w:right w:val="single" w:sz="8" w:space="0" w:color="auto"/>
            </w:tcBorders>
            <w:shd w:val="clear" w:color="auto" w:fill="auto"/>
            <w:vAlign w:val="bottom"/>
            <w:hideMark/>
          </w:tcPr>
          <w:p w:rsidR="0095466F" w:rsidRPr="006A4282" w:rsidRDefault="00C35AAE" w:rsidP="0095466F">
            <w:pPr>
              <w:spacing w:after="0" w:line="240" w:lineRule="auto"/>
              <w:rPr>
                <w:rFonts w:eastAsia="Times New Roman" w:cs="Times New Roman"/>
                <w:color w:val="000000"/>
              </w:rPr>
            </w:pPr>
            <w:r w:rsidRPr="006A4282">
              <w:rPr>
                <w:rFonts w:eastAsia="Times New Roman" w:cs="Times New Roman"/>
                <w:color w:val="000000"/>
              </w:rPr>
              <w:t>Shear Stress (kN/m</w:t>
            </w:r>
            <w:r w:rsidRPr="006A4282">
              <w:rPr>
                <w:rFonts w:eastAsia="Times New Roman" w:cs="Times New Roman"/>
                <w:color w:val="000000"/>
                <w:vertAlign w:val="superscript"/>
              </w:rPr>
              <w:t>2</w:t>
            </w:r>
            <w:r w:rsidR="0095466F" w:rsidRPr="006A4282">
              <w:rPr>
                <w:rFonts w:eastAsia="Times New Roman" w:cs="Times New Roman"/>
                <w:color w:val="000000"/>
              </w:rPr>
              <w:t>)</w:t>
            </w:r>
          </w:p>
        </w:tc>
        <w:tc>
          <w:tcPr>
            <w:tcW w:w="2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r w:rsidR="0095466F" w:rsidRPr="004468CE" w:rsidTr="00C35AAE">
        <w:trPr>
          <w:trHeight w:val="300"/>
        </w:trPr>
        <w:tc>
          <w:tcPr>
            <w:tcW w:w="630" w:type="dxa"/>
            <w:tcBorders>
              <w:top w:val="nil"/>
              <w:left w:val="single" w:sz="8" w:space="0" w:color="auto"/>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rPr>
            </w:pPr>
            <w:r w:rsidRPr="006A4282">
              <w:rPr>
                <w:rFonts w:eastAsia="Times New Roman" w:cs="Times New Roman"/>
                <w:color w:val="000000"/>
              </w:rPr>
              <w:t>1</w:t>
            </w:r>
          </w:p>
        </w:tc>
        <w:tc>
          <w:tcPr>
            <w:tcW w:w="2340" w:type="dxa"/>
            <w:tcBorders>
              <w:top w:val="nil"/>
              <w:left w:val="nil"/>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19.22</w:t>
            </w:r>
          </w:p>
        </w:tc>
        <w:tc>
          <w:tcPr>
            <w:tcW w:w="2790" w:type="dxa"/>
            <w:gridSpan w:val="2"/>
            <w:tcBorders>
              <w:top w:val="nil"/>
              <w:left w:val="nil"/>
              <w:bottom w:val="single" w:sz="4" w:space="0" w:color="auto"/>
              <w:right w:val="single" w:sz="8"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18</w:t>
            </w:r>
          </w:p>
        </w:tc>
        <w:tc>
          <w:tcPr>
            <w:tcW w:w="2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r w:rsidR="0095466F" w:rsidRPr="004468CE" w:rsidTr="00C35AAE">
        <w:trPr>
          <w:trHeight w:val="300"/>
        </w:trPr>
        <w:tc>
          <w:tcPr>
            <w:tcW w:w="630" w:type="dxa"/>
            <w:tcBorders>
              <w:top w:val="nil"/>
              <w:left w:val="single" w:sz="8" w:space="0" w:color="auto"/>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rPr>
            </w:pPr>
            <w:r w:rsidRPr="006A4282">
              <w:rPr>
                <w:rFonts w:eastAsia="Times New Roman" w:cs="Times New Roman"/>
                <w:color w:val="000000"/>
              </w:rPr>
              <w:t>2</w:t>
            </w:r>
          </w:p>
        </w:tc>
        <w:tc>
          <w:tcPr>
            <w:tcW w:w="2340" w:type="dxa"/>
            <w:tcBorders>
              <w:top w:val="nil"/>
              <w:left w:val="nil"/>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38.4</w:t>
            </w:r>
          </w:p>
        </w:tc>
        <w:tc>
          <w:tcPr>
            <w:tcW w:w="2790" w:type="dxa"/>
            <w:gridSpan w:val="2"/>
            <w:tcBorders>
              <w:top w:val="nil"/>
              <w:left w:val="nil"/>
              <w:bottom w:val="single" w:sz="4" w:space="0" w:color="auto"/>
              <w:right w:val="single" w:sz="8"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31</w:t>
            </w:r>
          </w:p>
        </w:tc>
        <w:tc>
          <w:tcPr>
            <w:tcW w:w="2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r w:rsidR="0095466F" w:rsidRPr="004468CE" w:rsidTr="00C35AAE">
        <w:trPr>
          <w:trHeight w:val="315"/>
        </w:trPr>
        <w:tc>
          <w:tcPr>
            <w:tcW w:w="630" w:type="dxa"/>
            <w:tcBorders>
              <w:top w:val="nil"/>
              <w:left w:val="single" w:sz="8" w:space="0" w:color="auto"/>
              <w:bottom w:val="single" w:sz="8"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rPr>
            </w:pPr>
            <w:r w:rsidRPr="006A4282">
              <w:rPr>
                <w:rFonts w:eastAsia="Times New Roman" w:cs="Times New Roman"/>
                <w:color w:val="000000"/>
              </w:rPr>
              <w:t>3</w:t>
            </w:r>
          </w:p>
        </w:tc>
        <w:tc>
          <w:tcPr>
            <w:tcW w:w="2340" w:type="dxa"/>
            <w:tcBorders>
              <w:top w:val="nil"/>
              <w:left w:val="nil"/>
              <w:bottom w:val="single" w:sz="8"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57.67</w:t>
            </w:r>
          </w:p>
        </w:tc>
        <w:tc>
          <w:tcPr>
            <w:tcW w:w="2790" w:type="dxa"/>
            <w:gridSpan w:val="2"/>
            <w:tcBorders>
              <w:top w:val="nil"/>
              <w:left w:val="nil"/>
              <w:bottom w:val="single" w:sz="8" w:space="0" w:color="auto"/>
              <w:right w:val="single" w:sz="8"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44</w:t>
            </w:r>
          </w:p>
        </w:tc>
        <w:tc>
          <w:tcPr>
            <w:tcW w:w="2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r w:rsidR="0095466F" w:rsidRPr="004468CE" w:rsidTr="00C35AAE">
        <w:trPr>
          <w:trHeight w:val="300"/>
        </w:trPr>
        <w:tc>
          <w:tcPr>
            <w:tcW w:w="630" w:type="dxa"/>
            <w:tcBorders>
              <w:top w:val="nil"/>
              <w:left w:val="nil"/>
              <w:bottom w:val="nil"/>
              <w:right w:val="nil"/>
            </w:tcBorders>
            <w:shd w:val="clear" w:color="auto" w:fill="auto"/>
            <w:noWrap/>
            <w:vAlign w:val="bottom"/>
            <w:hideMark/>
          </w:tcPr>
          <w:p w:rsidR="0095466F" w:rsidRPr="006A4282" w:rsidRDefault="0095466F" w:rsidP="0095466F">
            <w:pPr>
              <w:spacing w:after="0" w:line="240" w:lineRule="auto"/>
              <w:rPr>
                <w:rFonts w:eastAsia="Times New Roman" w:cs="Times New Roman"/>
                <w:color w:val="000000"/>
              </w:rPr>
            </w:pPr>
          </w:p>
        </w:tc>
        <w:tc>
          <w:tcPr>
            <w:tcW w:w="2340" w:type="dxa"/>
            <w:tcBorders>
              <w:top w:val="nil"/>
              <w:left w:val="nil"/>
              <w:bottom w:val="nil"/>
              <w:right w:val="nil"/>
            </w:tcBorders>
            <w:shd w:val="clear" w:color="auto" w:fill="auto"/>
            <w:noWrap/>
            <w:vAlign w:val="bottom"/>
            <w:hideMark/>
          </w:tcPr>
          <w:p w:rsidR="0095466F" w:rsidRPr="006A4282" w:rsidRDefault="0095466F" w:rsidP="0095466F">
            <w:pPr>
              <w:spacing w:after="0" w:line="240" w:lineRule="auto"/>
              <w:rPr>
                <w:rFonts w:eastAsia="Times New Roman" w:cs="Times New Roman"/>
                <w:color w:val="000000"/>
              </w:rPr>
            </w:pPr>
          </w:p>
        </w:tc>
        <w:tc>
          <w:tcPr>
            <w:tcW w:w="2790" w:type="dxa"/>
            <w:gridSpan w:val="2"/>
            <w:tcBorders>
              <w:top w:val="nil"/>
              <w:left w:val="nil"/>
              <w:bottom w:val="nil"/>
              <w:right w:val="nil"/>
            </w:tcBorders>
            <w:shd w:val="clear" w:color="auto" w:fill="auto"/>
            <w:noWrap/>
            <w:vAlign w:val="bottom"/>
            <w:hideMark/>
          </w:tcPr>
          <w:p w:rsidR="0095466F" w:rsidRPr="006A4282" w:rsidRDefault="0095466F" w:rsidP="0095466F">
            <w:pPr>
              <w:spacing w:after="0" w:line="240" w:lineRule="auto"/>
              <w:rPr>
                <w:rFonts w:eastAsia="Times New Roman" w:cs="Times New Roman"/>
                <w:color w:val="000000"/>
              </w:rPr>
            </w:pPr>
          </w:p>
        </w:tc>
        <w:tc>
          <w:tcPr>
            <w:tcW w:w="2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r w:rsidR="0095466F" w:rsidRPr="004468CE" w:rsidTr="00C35AAE">
        <w:trPr>
          <w:trHeight w:val="300"/>
        </w:trPr>
        <w:tc>
          <w:tcPr>
            <w:tcW w:w="297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rPr>
                <w:rFonts w:eastAsia="Times New Roman" w:cs="Times New Roman"/>
                <w:color w:val="000000"/>
              </w:rPr>
            </w:pPr>
            <w:r w:rsidRPr="006A4282">
              <w:rPr>
                <w:rFonts w:eastAsia="Times New Roman" w:cs="Times New Roman"/>
                <w:color w:val="000000"/>
              </w:rPr>
              <w:t>Cohesion, C</w:t>
            </w:r>
            <w:r w:rsidR="00904B69" w:rsidRPr="006A4282">
              <w:rPr>
                <w:rFonts w:eastAsia="Times New Roman" w:cs="Times New Roman"/>
                <w:color w:val="000000"/>
              </w:rPr>
              <w:t>(kN/</w:t>
            </w:r>
            <w:r w:rsidR="00C35AAE" w:rsidRPr="006A4282">
              <w:rPr>
                <w:rFonts w:eastAsia="Times New Roman" w:cs="Times New Roman"/>
                <w:color w:val="000000"/>
              </w:rPr>
              <w:t>m</w:t>
            </w:r>
            <w:r w:rsidR="00C35AAE" w:rsidRPr="006A4282">
              <w:rPr>
                <w:rFonts w:eastAsia="Times New Roman" w:cs="Times New Roman"/>
                <w:color w:val="000000"/>
                <w:vertAlign w:val="superscript"/>
              </w:rPr>
              <w:t>2</w:t>
            </w:r>
            <w:r w:rsidRPr="006A4282">
              <w:rPr>
                <w:rFonts w:eastAsia="Times New Roman" w:cs="Times New Roman"/>
                <w:color w:val="000000"/>
              </w:rPr>
              <w:t>) =</w:t>
            </w:r>
          </w:p>
        </w:tc>
        <w:tc>
          <w:tcPr>
            <w:tcW w:w="2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right"/>
              <w:rPr>
                <w:rFonts w:eastAsia="Times New Roman" w:cs="Times New Roman"/>
                <w:color w:val="000000"/>
              </w:rPr>
            </w:pPr>
            <w:r w:rsidRPr="006A4282">
              <w:rPr>
                <w:rFonts w:eastAsia="Times New Roman" w:cs="Times New Roman"/>
                <w:color w:val="000000"/>
              </w:rPr>
              <w:t>5.01</w:t>
            </w:r>
          </w:p>
        </w:tc>
        <w:tc>
          <w:tcPr>
            <w:tcW w:w="2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r w:rsidR="0095466F" w:rsidRPr="004468CE" w:rsidTr="00C35AAE">
        <w:trPr>
          <w:trHeight w:val="315"/>
        </w:trPr>
        <w:tc>
          <w:tcPr>
            <w:tcW w:w="297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466F" w:rsidRPr="006A4282" w:rsidRDefault="0095466F" w:rsidP="000E014E">
            <w:pPr>
              <w:spacing w:after="0" w:line="240" w:lineRule="auto"/>
              <w:jc w:val="left"/>
              <w:rPr>
                <w:rFonts w:eastAsia="Times New Roman" w:cs="Times New Roman"/>
                <w:color w:val="000000"/>
              </w:rPr>
            </w:pPr>
            <w:r w:rsidRPr="006A4282">
              <w:rPr>
                <w:rFonts w:eastAsia="Times New Roman" w:cs="Times New Roman"/>
                <w:color w:val="000000"/>
              </w:rPr>
              <w:t>Friction Angle (φ</w:t>
            </w:r>
            <w:r w:rsidRPr="006A4282">
              <w:rPr>
                <w:rFonts w:eastAsia="Times New Roman" w:cs="Times New Roman"/>
                <w:color w:val="000000"/>
                <w:sz w:val="25"/>
                <w:szCs w:val="25"/>
              </w:rPr>
              <w:t>) =</w:t>
            </w:r>
          </w:p>
        </w:tc>
        <w:tc>
          <w:tcPr>
            <w:tcW w:w="2790" w:type="dxa"/>
            <w:gridSpan w:val="2"/>
            <w:tcBorders>
              <w:top w:val="nil"/>
              <w:left w:val="nil"/>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right"/>
              <w:rPr>
                <w:rFonts w:eastAsia="Times New Roman" w:cs="Times New Roman"/>
                <w:color w:val="000000"/>
              </w:rPr>
            </w:pPr>
            <w:r w:rsidRPr="006A4282">
              <w:rPr>
                <w:rFonts w:eastAsia="Times New Roman" w:cs="Times New Roman"/>
                <w:color w:val="000000"/>
              </w:rPr>
              <w:t>34</w:t>
            </w:r>
          </w:p>
        </w:tc>
        <w:tc>
          <w:tcPr>
            <w:tcW w:w="2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5466F" w:rsidRPr="004468CE" w:rsidRDefault="0095466F" w:rsidP="0095466F">
            <w:pPr>
              <w:spacing w:after="0" w:line="240" w:lineRule="auto"/>
              <w:rPr>
                <w:rFonts w:ascii="Calibri" w:eastAsia="Times New Roman" w:hAnsi="Calibri" w:cs="Times New Roman"/>
                <w:color w:val="000000"/>
              </w:rPr>
            </w:pPr>
          </w:p>
        </w:tc>
      </w:tr>
    </w:tbl>
    <w:p w:rsidR="009A1B3B" w:rsidRDefault="009A1B3B" w:rsidP="00C7105C">
      <w:pPr>
        <w:pStyle w:val="Caption"/>
        <w:keepNext/>
      </w:pPr>
    </w:p>
    <w:p w:rsidR="009A1B3B" w:rsidRDefault="009A1B3B" w:rsidP="009A1B3B">
      <w:pPr>
        <w:rPr>
          <w:lang w:val="en-US"/>
        </w:rPr>
      </w:pPr>
    </w:p>
    <w:p w:rsidR="004807C0" w:rsidRDefault="004807C0" w:rsidP="00AF2504">
      <w:pPr>
        <w:pStyle w:val="Caption"/>
        <w:keepNext/>
      </w:pPr>
    </w:p>
    <w:p w:rsidR="00AF2504" w:rsidRDefault="00AF2504" w:rsidP="00AF2504">
      <w:pPr>
        <w:pStyle w:val="Caption"/>
        <w:keepNext/>
      </w:pPr>
      <w:bookmarkStart w:id="103" w:name="_Toc467316843"/>
      <w:r>
        <w:t>Table 6.</w:t>
      </w:r>
      <w:r w:rsidR="00B61446">
        <w:fldChar w:fldCharType="begin"/>
      </w:r>
      <w:r w:rsidR="008E1871">
        <w:instrText xml:space="preserve"> SEQ Table_6. \* ARABIC </w:instrText>
      </w:r>
      <w:r w:rsidR="00B61446">
        <w:fldChar w:fldCharType="separate"/>
      </w:r>
      <w:r w:rsidR="00B91AE6">
        <w:rPr>
          <w:noProof/>
        </w:rPr>
        <w:t>3</w:t>
      </w:r>
      <w:r w:rsidR="00B61446">
        <w:fldChar w:fldCharType="end"/>
      </w:r>
      <w:r w:rsidR="007153BD">
        <w:t xml:space="preserve">: </w:t>
      </w:r>
      <w:r w:rsidRPr="00AF2504">
        <w:t xml:space="preserve"> </w:t>
      </w:r>
      <w:r>
        <w:t xml:space="preserve">Sieve analysis of </w:t>
      </w:r>
      <w:r w:rsidR="00FB3A50">
        <w:t xml:space="preserve">soil sample from </w:t>
      </w:r>
      <w:r>
        <w:t xml:space="preserve">Ahale </w:t>
      </w:r>
      <w:r w:rsidR="00FB3A50">
        <w:t>landslide</w:t>
      </w:r>
      <w:bookmarkEnd w:id="103"/>
    </w:p>
    <w:tbl>
      <w:tblPr>
        <w:tblW w:w="8465" w:type="dxa"/>
        <w:tblInd w:w="103" w:type="dxa"/>
        <w:tblLook w:val="04A0"/>
      </w:tblPr>
      <w:tblGrid>
        <w:gridCol w:w="1164"/>
        <w:gridCol w:w="1181"/>
        <w:gridCol w:w="1350"/>
        <w:gridCol w:w="1440"/>
        <w:gridCol w:w="1037"/>
        <w:gridCol w:w="403"/>
        <w:gridCol w:w="1890"/>
      </w:tblGrid>
      <w:tr w:rsidR="009A1B3B" w:rsidRPr="009A1B3B" w:rsidTr="00A13120">
        <w:trPr>
          <w:trHeight w:val="323"/>
        </w:trPr>
        <w:tc>
          <w:tcPr>
            <w:tcW w:w="8465"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8"/>
                <w:szCs w:val="28"/>
                <w:lang w:val="en-US"/>
              </w:rPr>
            </w:pPr>
            <w:r w:rsidRPr="006A4282">
              <w:rPr>
                <w:rFonts w:eastAsia="Times New Roman" w:cs="Times New Roman"/>
                <w:color w:val="000000"/>
                <w:sz w:val="28"/>
                <w:szCs w:val="28"/>
                <w:lang w:val="en-US"/>
              </w:rPr>
              <w:t>SIEVE ANALYSIS</w:t>
            </w:r>
          </w:p>
        </w:tc>
      </w:tr>
      <w:tr w:rsidR="009A1B3B" w:rsidRPr="009A1B3B" w:rsidTr="00A13120">
        <w:trPr>
          <w:trHeight w:val="323"/>
        </w:trPr>
        <w:tc>
          <w:tcPr>
            <w:tcW w:w="8465" w:type="dxa"/>
            <w:gridSpan w:val="7"/>
            <w:vMerge/>
            <w:tcBorders>
              <w:top w:val="single" w:sz="4" w:space="0" w:color="auto"/>
              <w:left w:val="single" w:sz="4" w:space="0" w:color="auto"/>
              <w:bottom w:val="single" w:sz="4" w:space="0" w:color="auto"/>
              <w:right w:val="single" w:sz="4" w:space="0" w:color="auto"/>
            </w:tcBorders>
            <w:vAlign w:val="center"/>
            <w:hideMark/>
          </w:tcPr>
          <w:p w:rsidR="009A1B3B" w:rsidRPr="006A4282" w:rsidRDefault="009A1B3B" w:rsidP="009A1B3B">
            <w:pPr>
              <w:spacing w:before="0" w:after="0" w:line="240" w:lineRule="auto"/>
              <w:jc w:val="left"/>
              <w:rPr>
                <w:rFonts w:eastAsia="Times New Roman" w:cs="Times New Roman"/>
                <w:color w:val="000000"/>
                <w:sz w:val="28"/>
                <w:szCs w:val="28"/>
                <w:lang w:val="en-US"/>
              </w:rPr>
            </w:pP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E0242D">
            <w:pPr>
              <w:spacing w:before="0" w:after="0" w:line="240" w:lineRule="auto"/>
              <w:jc w:val="left"/>
              <w:rPr>
                <w:rFonts w:eastAsia="Times New Roman" w:cs="Times New Roman"/>
                <w:color w:val="000000"/>
                <w:sz w:val="22"/>
                <w:lang w:val="en-US"/>
              </w:rPr>
            </w:pPr>
            <w:r w:rsidRPr="006A4282">
              <w:rPr>
                <w:rFonts w:eastAsia="Times New Roman" w:cs="Times New Roman"/>
                <w:color w:val="000000"/>
                <w:sz w:val="22"/>
                <w:lang w:val="en-US"/>
              </w:rPr>
              <w:t>Project:</w:t>
            </w:r>
          </w:p>
        </w:tc>
        <w:tc>
          <w:tcPr>
            <w:tcW w:w="2531" w:type="dxa"/>
            <w:gridSpan w:val="2"/>
            <w:tcBorders>
              <w:top w:val="single" w:sz="4" w:space="0" w:color="auto"/>
              <w:left w:val="nil"/>
              <w:bottom w:val="single" w:sz="4" w:space="0" w:color="auto"/>
              <w:right w:val="single" w:sz="4" w:space="0" w:color="auto"/>
            </w:tcBorders>
            <w:shd w:val="clear" w:color="auto" w:fill="auto"/>
            <w:noWrap/>
            <w:vAlign w:val="center"/>
            <w:hideMark/>
          </w:tcPr>
          <w:p w:rsidR="009A1B3B" w:rsidRPr="006A4282" w:rsidRDefault="009A1B3B" w:rsidP="00E0242D">
            <w:pPr>
              <w:spacing w:before="0" w:after="0" w:line="240" w:lineRule="auto"/>
              <w:jc w:val="left"/>
              <w:rPr>
                <w:rFonts w:eastAsia="Times New Roman" w:cs="Times New Roman"/>
                <w:color w:val="000000"/>
                <w:sz w:val="22"/>
                <w:lang w:val="en-US"/>
              </w:rPr>
            </w:pPr>
            <w:r w:rsidRPr="006A4282">
              <w:rPr>
                <w:rFonts w:eastAsia="Times New Roman" w:cs="Times New Roman"/>
                <w:color w:val="000000"/>
                <w:sz w:val="22"/>
                <w:lang w:val="en-US"/>
              </w:rPr>
              <w:t>Thesis work</w:t>
            </w:r>
          </w:p>
        </w:tc>
        <w:tc>
          <w:tcPr>
            <w:tcW w:w="1440" w:type="dxa"/>
            <w:tcBorders>
              <w:top w:val="nil"/>
              <w:left w:val="nil"/>
              <w:bottom w:val="single" w:sz="4" w:space="0" w:color="auto"/>
              <w:right w:val="single" w:sz="4" w:space="0" w:color="auto"/>
            </w:tcBorders>
            <w:shd w:val="clear" w:color="auto" w:fill="auto"/>
            <w:noWrap/>
            <w:vAlign w:val="bottom"/>
            <w:hideMark/>
          </w:tcPr>
          <w:p w:rsidR="009A1B3B" w:rsidRPr="006A4282" w:rsidRDefault="009A1B3B" w:rsidP="00E0242D">
            <w:pPr>
              <w:spacing w:before="0" w:after="0" w:line="240" w:lineRule="auto"/>
              <w:jc w:val="left"/>
              <w:rPr>
                <w:rFonts w:eastAsia="Times New Roman" w:cs="Times New Roman"/>
                <w:color w:val="000000"/>
                <w:sz w:val="22"/>
                <w:lang w:val="en-US"/>
              </w:rPr>
            </w:pPr>
            <w:r w:rsidRPr="006A4282">
              <w:rPr>
                <w:rFonts w:eastAsia="Times New Roman" w:cs="Times New Roman"/>
                <w:color w:val="000000"/>
                <w:sz w:val="22"/>
                <w:lang w:val="en-US"/>
              </w:rPr>
              <w:t>Landslide:</w:t>
            </w:r>
          </w:p>
        </w:tc>
        <w:tc>
          <w:tcPr>
            <w:tcW w:w="3330" w:type="dxa"/>
            <w:gridSpan w:val="3"/>
            <w:tcBorders>
              <w:top w:val="single" w:sz="4" w:space="0" w:color="auto"/>
              <w:left w:val="nil"/>
              <w:bottom w:val="single" w:sz="4" w:space="0" w:color="auto"/>
              <w:right w:val="single" w:sz="4" w:space="0" w:color="auto"/>
            </w:tcBorders>
            <w:shd w:val="clear" w:color="auto" w:fill="auto"/>
            <w:noWrap/>
            <w:vAlign w:val="bottom"/>
            <w:hideMark/>
          </w:tcPr>
          <w:p w:rsidR="009A1B3B" w:rsidRPr="006A4282" w:rsidRDefault="009A1B3B" w:rsidP="00E0242D">
            <w:pPr>
              <w:spacing w:before="0" w:after="0" w:line="240" w:lineRule="auto"/>
              <w:jc w:val="left"/>
              <w:rPr>
                <w:rFonts w:eastAsia="Times New Roman" w:cs="Times New Roman"/>
                <w:color w:val="000000"/>
                <w:sz w:val="22"/>
                <w:lang w:val="en-US"/>
              </w:rPr>
            </w:pPr>
            <w:r w:rsidRPr="006A4282">
              <w:rPr>
                <w:rFonts w:eastAsia="Times New Roman" w:cs="Times New Roman"/>
                <w:color w:val="000000"/>
                <w:sz w:val="22"/>
                <w:lang w:val="en-US"/>
              </w:rPr>
              <w:t>Ahale Landslide</w:t>
            </w:r>
          </w:p>
        </w:tc>
      </w:tr>
      <w:tr w:rsidR="009A1B3B" w:rsidRPr="009A1B3B" w:rsidTr="00A13120">
        <w:trPr>
          <w:trHeight w:val="580"/>
        </w:trPr>
        <w:tc>
          <w:tcPr>
            <w:tcW w:w="1164" w:type="dxa"/>
            <w:tcBorders>
              <w:top w:val="nil"/>
              <w:left w:val="single" w:sz="4" w:space="0" w:color="auto"/>
              <w:bottom w:val="single" w:sz="4" w:space="0" w:color="auto"/>
              <w:right w:val="single" w:sz="4" w:space="0" w:color="auto"/>
            </w:tcBorders>
            <w:shd w:val="clear" w:color="auto" w:fill="auto"/>
            <w:vAlign w:val="center"/>
            <w:hideMark/>
          </w:tcPr>
          <w:p w:rsidR="009A1B3B" w:rsidRPr="006A4282" w:rsidRDefault="009A1B3B" w:rsidP="00E0242D">
            <w:pPr>
              <w:spacing w:before="0" w:after="0" w:line="240" w:lineRule="auto"/>
              <w:jc w:val="left"/>
              <w:rPr>
                <w:rFonts w:eastAsia="Times New Roman" w:cs="Times New Roman"/>
                <w:color w:val="000000"/>
                <w:sz w:val="22"/>
                <w:lang w:val="en-US"/>
              </w:rPr>
            </w:pPr>
            <w:r w:rsidRPr="006A4282">
              <w:rPr>
                <w:rFonts w:eastAsia="Times New Roman" w:cs="Times New Roman"/>
                <w:color w:val="000000"/>
                <w:sz w:val="22"/>
                <w:lang w:val="en-US"/>
              </w:rPr>
              <w:t>Location:</w:t>
            </w:r>
          </w:p>
        </w:tc>
        <w:tc>
          <w:tcPr>
            <w:tcW w:w="2531" w:type="dxa"/>
            <w:gridSpan w:val="2"/>
            <w:tcBorders>
              <w:top w:val="single" w:sz="4" w:space="0" w:color="auto"/>
              <w:left w:val="nil"/>
              <w:bottom w:val="single" w:sz="4" w:space="0" w:color="auto"/>
              <w:right w:val="single" w:sz="4" w:space="0" w:color="auto"/>
            </w:tcBorders>
            <w:shd w:val="clear" w:color="auto" w:fill="auto"/>
            <w:noWrap/>
            <w:vAlign w:val="center"/>
            <w:hideMark/>
          </w:tcPr>
          <w:p w:rsidR="009A1B3B" w:rsidRPr="006A4282" w:rsidRDefault="009A1B3B" w:rsidP="00E0242D">
            <w:pPr>
              <w:spacing w:before="0" w:after="0" w:line="240" w:lineRule="auto"/>
              <w:jc w:val="left"/>
              <w:rPr>
                <w:rFonts w:eastAsia="Times New Roman" w:cs="Times New Roman"/>
                <w:color w:val="000000"/>
                <w:sz w:val="22"/>
                <w:lang w:val="en-US"/>
              </w:rPr>
            </w:pPr>
            <w:r w:rsidRPr="006A4282">
              <w:rPr>
                <w:rFonts w:eastAsia="Times New Roman" w:cs="Times New Roman"/>
                <w:color w:val="000000"/>
                <w:sz w:val="22"/>
                <w:lang w:val="en-US"/>
              </w:rPr>
              <w:t>Sindhuli</w:t>
            </w:r>
          </w:p>
        </w:tc>
        <w:tc>
          <w:tcPr>
            <w:tcW w:w="1440" w:type="dxa"/>
            <w:tcBorders>
              <w:top w:val="nil"/>
              <w:left w:val="nil"/>
              <w:bottom w:val="single" w:sz="4" w:space="0" w:color="auto"/>
              <w:right w:val="single" w:sz="4" w:space="0" w:color="auto"/>
            </w:tcBorders>
            <w:shd w:val="clear" w:color="auto" w:fill="auto"/>
            <w:noWrap/>
            <w:vAlign w:val="bottom"/>
            <w:hideMark/>
          </w:tcPr>
          <w:p w:rsidR="009A1B3B" w:rsidRPr="006A4282" w:rsidRDefault="009A1B3B" w:rsidP="00E0242D">
            <w:pPr>
              <w:spacing w:before="0" w:after="0" w:line="240" w:lineRule="auto"/>
              <w:jc w:val="left"/>
              <w:rPr>
                <w:rFonts w:eastAsia="Times New Roman" w:cs="Times New Roman"/>
                <w:color w:val="000000"/>
                <w:sz w:val="22"/>
                <w:lang w:val="en-US"/>
              </w:rPr>
            </w:pPr>
            <w:r w:rsidRPr="006A4282">
              <w:rPr>
                <w:rFonts w:eastAsia="Times New Roman" w:cs="Times New Roman"/>
                <w:color w:val="000000"/>
                <w:sz w:val="22"/>
                <w:lang w:val="en-US"/>
              </w:rPr>
              <w:t>Section:</w:t>
            </w:r>
          </w:p>
        </w:tc>
        <w:tc>
          <w:tcPr>
            <w:tcW w:w="3330" w:type="dxa"/>
            <w:gridSpan w:val="3"/>
            <w:tcBorders>
              <w:top w:val="single" w:sz="4" w:space="0" w:color="auto"/>
              <w:left w:val="nil"/>
              <w:bottom w:val="single" w:sz="4" w:space="0" w:color="auto"/>
              <w:right w:val="single" w:sz="4" w:space="0" w:color="auto"/>
            </w:tcBorders>
            <w:shd w:val="clear" w:color="auto" w:fill="auto"/>
            <w:noWrap/>
            <w:vAlign w:val="bottom"/>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 </w:t>
            </w:r>
          </w:p>
        </w:tc>
      </w:tr>
      <w:tr w:rsidR="009A1B3B" w:rsidRPr="009A1B3B" w:rsidTr="00A13120">
        <w:trPr>
          <w:trHeight w:val="290"/>
        </w:trPr>
        <w:tc>
          <w:tcPr>
            <w:tcW w:w="369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Weight of sample taken</w:t>
            </w:r>
          </w:p>
        </w:tc>
        <w:tc>
          <w:tcPr>
            <w:tcW w:w="1440" w:type="dxa"/>
            <w:tcBorders>
              <w:top w:val="nil"/>
              <w:left w:val="nil"/>
              <w:bottom w:val="single" w:sz="4" w:space="0" w:color="auto"/>
              <w:right w:val="single" w:sz="4" w:space="0" w:color="auto"/>
            </w:tcBorders>
            <w:shd w:val="clear" w:color="auto" w:fill="auto"/>
            <w:noWrap/>
            <w:vAlign w:val="bottom"/>
            <w:hideMark/>
          </w:tcPr>
          <w:p w:rsidR="009A1B3B" w:rsidRPr="006A4282" w:rsidRDefault="009A1B3B" w:rsidP="009A1B3B">
            <w:pPr>
              <w:spacing w:before="0" w:after="0" w:line="240" w:lineRule="auto"/>
              <w:jc w:val="right"/>
              <w:rPr>
                <w:rFonts w:eastAsia="Times New Roman" w:cs="Times New Roman"/>
                <w:color w:val="000000"/>
                <w:sz w:val="22"/>
                <w:lang w:val="en-US"/>
              </w:rPr>
            </w:pPr>
            <w:r w:rsidRPr="006A4282">
              <w:rPr>
                <w:rFonts w:eastAsia="Times New Roman" w:cs="Times New Roman"/>
                <w:color w:val="000000"/>
                <w:sz w:val="22"/>
                <w:lang w:val="en-US"/>
              </w:rPr>
              <w:t>2000</w:t>
            </w:r>
          </w:p>
        </w:tc>
        <w:tc>
          <w:tcPr>
            <w:tcW w:w="1037" w:type="dxa"/>
            <w:tcBorders>
              <w:top w:val="nil"/>
              <w:left w:val="nil"/>
              <w:bottom w:val="single" w:sz="4" w:space="0" w:color="auto"/>
              <w:right w:val="nil"/>
            </w:tcBorders>
            <w:shd w:val="clear" w:color="auto" w:fill="auto"/>
            <w:noWrap/>
            <w:vAlign w:val="bottom"/>
            <w:hideMark/>
          </w:tcPr>
          <w:p w:rsidR="009A1B3B" w:rsidRPr="006A4282" w:rsidRDefault="009A1B3B" w:rsidP="009A1B3B">
            <w:pPr>
              <w:spacing w:before="0" w:after="0" w:line="240" w:lineRule="auto"/>
              <w:jc w:val="left"/>
              <w:rPr>
                <w:rFonts w:eastAsia="Times New Roman" w:cs="Times New Roman"/>
                <w:color w:val="000000"/>
                <w:sz w:val="22"/>
                <w:lang w:val="en-US"/>
              </w:rPr>
            </w:pPr>
            <w:r w:rsidRPr="006A4282">
              <w:rPr>
                <w:rFonts w:eastAsia="Times New Roman" w:cs="Times New Roman"/>
                <w:color w:val="000000"/>
                <w:sz w:val="22"/>
                <w:lang w:val="en-US"/>
              </w:rPr>
              <w:t>gm</w:t>
            </w:r>
          </w:p>
        </w:tc>
        <w:tc>
          <w:tcPr>
            <w:tcW w:w="2293" w:type="dxa"/>
            <w:gridSpan w:val="2"/>
            <w:tcBorders>
              <w:top w:val="nil"/>
              <w:left w:val="nil"/>
              <w:bottom w:val="single" w:sz="4" w:space="0" w:color="auto"/>
              <w:right w:val="single" w:sz="4" w:space="0" w:color="auto"/>
            </w:tcBorders>
            <w:shd w:val="clear" w:color="auto" w:fill="auto"/>
            <w:noWrap/>
            <w:vAlign w:val="bottom"/>
            <w:hideMark/>
          </w:tcPr>
          <w:p w:rsidR="009A1B3B" w:rsidRPr="006A4282" w:rsidRDefault="009A1B3B" w:rsidP="009A1B3B">
            <w:pPr>
              <w:spacing w:before="0" w:after="0" w:line="240" w:lineRule="auto"/>
              <w:jc w:val="left"/>
              <w:rPr>
                <w:rFonts w:eastAsia="Times New Roman" w:cs="Times New Roman"/>
                <w:color w:val="000000"/>
                <w:sz w:val="22"/>
                <w:lang w:val="en-US"/>
              </w:rPr>
            </w:pPr>
            <w:r w:rsidRPr="006A4282">
              <w:rPr>
                <w:rFonts w:eastAsia="Times New Roman" w:cs="Times New Roman"/>
                <w:color w:val="000000"/>
                <w:sz w:val="22"/>
                <w:lang w:val="en-US"/>
              </w:rPr>
              <w:t> </w:t>
            </w:r>
          </w:p>
        </w:tc>
      </w:tr>
      <w:tr w:rsidR="009A1B3B" w:rsidRPr="009A1B3B" w:rsidTr="00A13120">
        <w:trPr>
          <w:trHeight w:val="290"/>
        </w:trPr>
        <w:tc>
          <w:tcPr>
            <w:tcW w:w="116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S.N</w:t>
            </w:r>
          </w:p>
        </w:tc>
        <w:tc>
          <w:tcPr>
            <w:tcW w:w="2531" w:type="dxa"/>
            <w:gridSpan w:val="2"/>
            <w:tcBorders>
              <w:top w:val="single" w:sz="4" w:space="0" w:color="auto"/>
              <w:left w:val="nil"/>
              <w:bottom w:val="single" w:sz="4" w:space="0" w:color="auto"/>
              <w:right w:val="single" w:sz="4" w:space="0" w:color="auto"/>
            </w:tcBorders>
            <w:shd w:val="clear" w:color="auto" w:fill="auto"/>
            <w:noWrap/>
            <w:vAlign w:val="bottom"/>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OBSERVATION</w:t>
            </w:r>
          </w:p>
        </w:tc>
        <w:tc>
          <w:tcPr>
            <w:tcW w:w="4770" w:type="dxa"/>
            <w:gridSpan w:val="4"/>
            <w:tcBorders>
              <w:top w:val="single" w:sz="4" w:space="0" w:color="auto"/>
              <w:left w:val="nil"/>
              <w:bottom w:val="single" w:sz="4" w:space="0" w:color="auto"/>
              <w:right w:val="single" w:sz="4" w:space="0" w:color="auto"/>
            </w:tcBorders>
            <w:shd w:val="clear" w:color="auto" w:fill="auto"/>
            <w:noWrap/>
            <w:vAlign w:val="bottom"/>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CALCULATION</w:t>
            </w:r>
          </w:p>
        </w:tc>
      </w:tr>
      <w:tr w:rsidR="009A1B3B" w:rsidRPr="009A1B3B" w:rsidTr="00A13120">
        <w:trPr>
          <w:trHeight w:val="870"/>
        </w:trPr>
        <w:tc>
          <w:tcPr>
            <w:tcW w:w="1164" w:type="dxa"/>
            <w:vMerge/>
            <w:tcBorders>
              <w:top w:val="nil"/>
              <w:left w:val="single" w:sz="4" w:space="0" w:color="auto"/>
              <w:bottom w:val="single" w:sz="4" w:space="0" w:color="auto"/>
              <w:right w:val="single" w:sz="4" w:space="0" w:color="auto"/>
            </w:tcBorders>
            <w:vAlign w:val="center"/>
            <w:hideMark/>
          </w:tcPr>
          <w:p w:rsidR="009A1B3B" w:rsidRPr="006A4282" w:rsidRDefault="009A1B3B" w:rsidP="009A1B3B">
            <w:pPr>
              <w:spacing w:before="0" w:after="0" w:line="240" w:lineRule="auto"/>
              <w:jc w:val="left"/>
              <w:rPr>
                <w:rFonts w:eastAsia="Times New Roman" w:cs="Times New Roman"/>
                <w:color w:val="000000"/>
                <w:sz w:val="22"/>
                <w:lang w:val="en-US"/>
              </w:rPr>
            </w:pPr>
          </w:p>
        </w:tc>
        <w:tc>
          <w:tcPr>
            <w:tcW w:w="1181" w:type="dxa"/>
            <w:tcBorders>
              <w:top w:val="nil"/>
              <w:left w:val="nil"/>
              <w:bottom w:val="single" w:sz="4" w:space="0" w:color="auto"/>
              <w:right w:val="single" w:sz="4" w:space="0" w:color="auto"/>
            </w:tcBorders>
            <w:shd w:val="clear" w:color="auto" w:fill="auto"/>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sieve size, mm</w:t>
            </w:r>
          </w:p>
        </w:tc>
        <w:tc>
          <w:tcPr>
            <w:tcW w:w="1350" w:type="dxa"/>
            <w:tcBorders>
              <w:top w:val="nil"/>
              <w:left w:val="nil"/>
              <w:bottom w:val="single" w:sz="4" w:space="0" w:color="auto"/>
              <w:right w:val="single" w:sz="4" w:space="0" w:color="auto"/>
            </w:tcBorders>
            <w:shd w:val="clear" w:color="auto" w:fill="auto"/>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soil retained (gm)</w:t>
            </w:r>
          </w:p>
        </w:tc>
        <w:tc>
          <w:tcPr>
            <w:tcW w:w="1440" w:type="dxa"/>
            <w:tcBorders>
              <w:top w:val="nil"/>
              <w:left w:val="nil"/>
              <w:bottom w:val="single" w:sz="4" w:space="0" w:color="auto"/>
              <w:right w:val="single" w:sz="4" w:space="0" w:color="auto"/>
            </w:tcBorders>
            <w:shd w:val="clear" w:color="auto" w:fill="auto"/>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Percentage retained</w:t>
            </w:r>
          </w:p>
        </w:tc>
        <w:tc>
          <w:tcPr>
            <w:tcW w:w="1440" w:type="dxa"/>
            <w:gridSpan w:val="2"/>
            <w:tcBorders>
              <w:top w:val="nil"/>
              <w:left w:val="nil"/>
              <w:bottom w:val="single" w:sz="4" w:space="0" w:color="auto"/>
              <w:right w:val="single" w:sz="4" w:space="0" w:color="auto"/>
            </w:tcBorders>
            <w:shd w:val="clear" w:color="auto" w:fill="auto"/>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Cumulative percentage retained</w:t>
            </w:r>
          </w:p>
        </w:tc>
        <w:tc>
          <w:tcPr>
            <w:tcW w:w="1890" w:type="dxa"/>
            <w:tcBorders>
              <w:top w:val="nil"/>
              <w:left w:val="nil"/>
              <w:bottom w:val="single" w:sz="4" w:space="0" w:color="auto"/>
              <w:right w:val="single" w:sz="4" w:space="0" w:color="auto"/>
            </w:tcBorders>
            <w:shd w:val="clear" w:color="auto" w:fill="auto"/>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Percentage finer</w:t>
            </w: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1</w:t>
            </w:r>
          </w:p>
        </w:tc>
        <w:tc>
          <w:tcPr>
            <w:tcW w:w="1181" w:type="dxa"/>
            <w:tcBorders>
              <w:top w:val="nil"/>
              <w:left w:val="nil"/>
              <w:bottom w:val="single" w:sz="4" w:space="0" w:color="auto"/>
              <w:right w:val="single" w:sz="4" w:space="0" w:color="auto"/>
            </w:tcBorders>
            <w:shd w:val="clear" w:color="auto" w:fill="auto"/>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9.5</w:t>
            </w:r>
          </w:p>
        </w:tc>
        <w:tc>
          <w:tcPr>
            <w:tcW w:w="1350" w:type="dxa"/>
            <w:tcBorders>
              <w:top w:val="nil"/>
              <w:left w:val="nil"/>
              <w:bottom w:val="single" w:sz="4" w:space="0" w:color="auto"/>
              <w:right w:val="single" w:sz="4" w:space="0" w:color="auto"/>
            </w:tcBorders>
            <w:shd w:val="clear" w:color="auto" w:fill="auto"/>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168.42</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8.42</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8.42</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91.58</w:t>
            </w: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2</w:t>
            </w:r>
          </w:p>
        </w:tc>
        <w:tc>
          <w:tcPr>
            <w:tcW w:w="1181"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4.750</w:t>
            </w:r>
          </w:p>
        </w:tc>
        <w:tc>
          <w:tcPr>
            <w:tcW w:w="1350" w:type="dxa"/>
            <w:tcBorders>
              <w:top w:val="nil"/>
              <w:left w:val="nil"/>
              <w:bottom w:val="single" w:sz="4" w:space="0" w:color="auto"/>
              <w:right w:val="single" w:sz="4" w:space="0" w:color="auto"/>
            </w:tcBorders>
            <w:shd w:val="clear" w:color="auto" w:fill="auto"/>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72.3</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3.62</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12.04</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87.96</w:t>
            </w: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3</w:t>
            </w:r>
          </w:p>
        </w:tc>
        <w:tc>
          <w:tcPr>
            <w:tcW w:w="1181"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2.000</w:t>
            </w:r>
          </w:p>
        </w:tc>
        <w:tc>
          <w:tcPr>
            <w:tcW w:w="1350" w:type="dxa"/>
            <w:tcBorders>
              <w:top w:val="nil"/>
              <w:left w:val="nil"/>
              <w:bottom w:val="single" w:sz="4" w:space="0" w:color="auto"/>
              <w:right w:val="single" w:sz="4" w:space="0" w:color="auto"/>
            </w:tcBorders>
            <w:shd w:val="clear" w:color="auto" w:fill="auto"/>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63.6</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3.18</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15.22</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84.78</w:t>
            </w: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4</w:t>
            </w:r>
          </w:p>
        </w:tc>
        <w:tc>
          <w:tcPr>
            <w:tcW w:w="1181"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0.840</w:t>
            </w:r>
          </w:p>
        </w:tc>
        <w:tc>
          <w:tcPr>
            <w:tcW w:w="135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themeColor="text1"/>
                <w:sz w:val="22"/>
                <w:lang w:val="en-US"/>
              </w:rPr>
            </w:pPr>
            <w:r w:rsidRPr="006A4282">
              <w:rPr>
                <w:rFonts w:eastAsia="Times New Roman" w:cs="Times New Roman"/>
                <w:color w:val="000000" w:themeColor="text1"/>
                <w:sz w:val="22"/>
                <w:lang w:val="en-US"/>
              </w:rPr>
              <w:t>90.2</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4.51</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19.73</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80.27</w:t>
            </w: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5</w:t>
            </w:r>
          </w:p>
        </w:tc>
        <w:tc>
          <w:tcPr>
            <w:tcW w:w="1181"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0.420</w:t>
            </w:r>
          </w:p>
        </w:tc>
        <w:tc>
          <w:tcPr>
            <w:tcW w:w="135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themeColor="text1"/>
                <w:sz w:val="22"/>
                <w:lang w:val="en-US"/>
              </w:rPr>
            </w:pPr>
            <w:r w:rsidRPr="006A4282">
              <w:rPr>
                <w:rFonts w:eastAsia="Times New Roman" w:cs="Times New Roman"/>
                <w:color w:val="000000" w:themeColor="text1"/>
                <w:sz w:val="22"/>
                <w:lang w:val="en-US"/>
              </w:rPr>
              <w:t>112.34</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5.62</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25.34</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74.66</w:t>
            </w: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6</w:t>
            </w:r>
          </w:p>
        </w:tc>
        <w:tc>
          <w:tcPr>
            <w:tcW w:w="1181"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0.250</w:t>
            </w:r>
          </w:p>
        </w:tc>
        <w:tc>
          <w:tcPr>
            <w:tcW w:w="135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themeColor="text1"/>
                <w:sz w:val="22"/>
                <w:lang w:val="en-US"/>
              </w:rPr>
            </w:pPr>
            <w:r w:rsidRPr="006A4282">
              <w:rPr>
                <w:rFonts w:eastAsia="Times New Roman" w:cs="Times New Roman"/>
                <w:color w:val="000000" w:themeColor="text1"/>
                <w:sz w:val="22"/>
                <w:lang w:val="en-US"/>
              </w:rPr>
              <w:t>167.4</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8.37</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33.71</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66.29</w:t>
            </w: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7</w:t>
            </w:r>
          </w:p>
        </w:tc>
        <w:tc>
          <w:tcPr>
            <w:tcW w:w="1181"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0.149</w:t>
            </w:r>
          </w:p>
        </w:tc>
        <w:tc>
          <w:tcPr>
            <w:tcW w:w="135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themeColor="text1"/>
                <w:sz w:val="22"/>
                <w:lang w:val="en-US"/>
              </w:rPr>
            </w:pPr>
            <w:r w:rsidRPr="006A4282">
              <w:rPr>
                <w:rFonts w:eastAsia="Times New Roman" w:cs="Times New Roman"/>
                <w:color w:val="000000" w:themeColor="text1"/>
                <w:sz w:val="22"/>
                <w:lang w:val="en-US"/>
              </w:rPr>
              <w:t>160.5</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8.03</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41.74</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58.26</w:t>
            </w: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8</w:t>
            </w:r>
          </w:p>
        </w:tc>
        <w:tc>
          <w:tcPr>
            <w:tcW w:w="1181"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0.075</w:t>
            </w:r>
          </w:p>
        </w:tc>
        <w:tc>
          <w:tcPr>
            <w:tcW w:w="135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themeColor="text1"/>
                <w:sz w:val="22"/>
                <w:lang w:val="en-US"/>
              </w:rPr>
            </w:pPr>
            <w:r w:rsidRPr="006A4282">
              <w:rPr>
                <w:rFonts w:eastAsia="Times New Roman" w:cs="Times New Roman"/>
                <w:color w:val="000000" w:themeColor="text1"/>
                <w:sz w:val="22"/>
                <w:lang w:val="en-US"/>
              </w:rPr>
              <w:t>130.4</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6.52</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48.26</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51.74</w:t>
            </w:r>
          </w:p>
        </w:tc>
      </w:tr>
      <w:tr w:rsidR="009A1B3B" w:rsidRPr="009A1B3B" w:rsidTr="00A13120">
        <w:trPr>
          <w:trHeight w:val="290"/>
        </w:trPr>
        <w:tc>
          <w:tcPr>
            <w:tcW w:w="1164"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9</w:t>
            </w:r>
          </w:p>
        </w:tc>
        <w:tc>
          <w:tcPr>
            <w:tcW w:w="1181"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pan</w:t>
            </w:r>
          </w:p>
        </w:tc>
        <w:tc>
          <w:tcPr>
            <w:tcW w:w="135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themeColor="text1"/>
                <w:sz w:val="22"/>
                <w:lang w:val="en-US"/>
              </w:rPr>
            </w:pPr>
            <w:r w:rsidRPr="006A4282">
              <w:rPr>
                <w:rFonts w:eastAsia="Times New Roman" w:cs="Times New Roman"/>
                <w:color w:val="000000" w:themeColor="text1"/>
                <w:sz w:val="22"/>
                <w:lang w:val="en-US"/>
              </w:rPr>
              <w:t>1034.84</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51.74</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100.00</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0.000</w:t>
            </w:r>
          </w:p>
        </w:tc>
      </w:tr>
      <w:tr w:rsidR="009A1B3B" w:rsidRPr="009A1B3B" w:rsidTr="00A13120">
        <w:trPr>
          <w:trHeight w:val="290"/>
        </w:trPr>
        <w:tc>
          <w:tcPr>
            <w:tcW w:w="1164" w:type="dxa"/>
            <w:tcBorders>
              <w:top w:val="nil"/>
              <w:left w:val="nil"/>
              <w:bottom w:val="nil"/>
              <w:right w:val="nil"/>
            </w:tcBorders>
            <w:shd w:val="clear" w:color="auto" w:fill="auto"/>
            <w:noWrap/>
            <w:vAlign w:val="bottom"/>
            <w:hideMark/>
          </w:tcPr>
          <w:p w:rsidR="009A1B3B" w:rsidRPr="006A4282" w:rsidRDefault="009A1B3B" w:rsidP="009A1B3B">
            <w:pPr>
              <w:spacing w:before="0" w:after="0" w:line="240" w:lineRule="auto"/>
              <w:jc w:val="left"/>
              <w:rPr>
                <w:rFonts w:eastAsia="Times New Roman" w:cs="Times New Roman"/>
                <w:color w:val="000000"/>
                <w:sz w:val="22"/>
                <w:lang w:val="en-US"/>
              </w:rPr>
            </w:pPr>
          </w:p>
        </w:tc>
        <w:tc>
          <w:tcPr>
            <w:tcW w:w="1181" w:type="dxa"/>
            <w:tcBorders>
              <w:top w:val="nil"/>
              <w:left w:val="nil"/>
              <w:bottom w:val="nil"/>
              <w:right w:val="nil"/>
            </w:tcBorders>
            <w:shd w:val="clear" w:color="auto" w:fill="auto"/>
            <w:noWrap/>
            <w:vAlign w:val="bottom"/>
            <w:hideMark/>
          </w:tcPr>
          <w:p w:rsidR="009A1B3B" w:rsidRPr="006A4282" w:rsidRDefault="009A1B3B" w:rsidP="009A1B3B">
            <w:pPr>
              <w:spacing w:before="0" w:after="0" w:line="240" w:lineRule="auto"/>
              <w:jc w:val="left"/>
              <w:rPr>
                <w:rFonts w:eastAsia="Times New Roman" w:cs="Times New Roman"/>
                <w:color w:val="000000"/>
                <w:sz w:val="22"/>
                <w:lang w:val="en-US"/>
              </w:rPr>
            </w:pPr>
          </w:p>
        </w:tc>
        <w:tc>
          <w:tcPr>
            <w:tcW w:w="1350" w:type="dxa"/>
            <w:tcBorders>
              <w:top w:val="nil"/>
              <w:left w:val="single" w:sz="4" w:space="0" w:color="auto"/>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2000</w:t>
            </w:r>
          </w:p>
        </w:tc>
        <w:tc>
          <w:tcPr>
            <w:tcW w:w="144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100.00</w:t>
            </w:r>
          </w:p>
        </w:tc>
        <w:tc>
          <w:tcPr>
            <w:tcW w:w="1440" w:type="dxa"/>
            <w:gridSpan w:val="2"/>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 </w:t>
            </w:r>
          </w:p>
        </w:tc>
        <w:tc>
          <w:tcPr>
            <w:tcW w:w="1890" w:type="dxa"/>
            <w:tcBorders>
              <w:top w:val="nil"/>
              <w:left w:val="nil"/>
              <w:bottom w:val="single" w:sz="4" w:space="0" w:color="auto"/>
              <w:right w:val="single" w:sz="4" w:space="0" w:color="auto"/>
            </w:tcBorders>
            <w:shd w:val="clear" w:color="auto" w:fill="auto"/>
            <w:noWrap/>
            <w:vAlign w:val="center"/>
            <w:hideMark/>
          </w:tcPr>
          <w:p w:rsidR="009A1B3B" w:rsidRPr="006A4282" w:rsidRDefault="009A1B3B" w:rsidP="009A1B3B">
            <w:pPr>
              <w:spacing w:before="0" w:after="0" w:line="240" w:lineRule="auto"/>
              <w:jc w:val="center"/>
              <w:rPr>
                <w:rFonts w:eastAsia="Times New Roman" w:cs="Times New Roman"/>
                <w:color w:val="000000"/>
                <w:sz w:val="22"/>
                <w:lang w:val="en-US"/>
              </w:rPr>
            </w:pPr>
            <w:r w:rsidRPr="006A4282">
              <w:rPr>
                <w:rFonts w:eastAsia="Times New Roman" w:cs="Times New Roman"/>
                <w:color w:val="000000"/>
                <w:sz w:val="22"/>
                <w:lang w:val="en-US"/>
              </w:rPr>
              <w:t> </w:t>
            </w:r>
          </w:p>
        </w:tc>
      </w:tr>
    </w:tbl>
    <w:p w:rsidR="003B1799" w:rsidRDefault="00FB3A50" w:rsidP="00E0242D">
      <w:r w:rsidRPr="00FB3A50">
        <w:rPr>
          <w:noProof/>
          <w:lang w:val="en-US"/>
        </w:rPr>
        <w:drawing>
          <wp:inline distT="0" distB="0" distL="0" distR="0">
            <wp:extent cx="5346700" cy="2286000"/>
            <wp:effectExtent l="19050" t="0" r="25400" b="0"/>
            <wp:docPr id="48"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7105C" w:rsidRDefault="003B1799" w:rsidP="003B1799">
      <w:pPr>
        <w:pStyle w:val="Caption"/>
        <w:jc w:val="both"/>
      </w:pPr>
      <w:bookmarkStart w:id="104" w:name="_Toc467316899"/>
      <w:r>
        <w:t>Figure 6.</w:t>
      </w:r>
      <w:r w:rsidR="00B61446">
        <w:fldChar w:fldCharType="begin"/>
      </w:r>
      <w:r w:rsidR="008E1871">
        <w:instrText xml:space="preserve"> SEQ Figure_6. \* ARABIC </w:instrText>
      </w:r>
      <w:r w:rsidR="00B61446">
        <w:fldChar w:fldCharType="separate"/>
      </w:r>
      <w:r w:rsidR="00B91AE6">
        <w:rPr>
          <w:noProof/>
        </w:rPr>
        <w:t>4</w:t>
      </w:r>
      <w:r w:rsidR="00B61446">
        <w:fldChar w:fldCharType="end"/>
      </w:r>
      <w:r w:rsidR="007153BD">
        <w:t>:</w:t>
      </w:r>
      <w:r w:rsidRPr="003B1799">
        <w:t xml:space="preserve"> </w:t>
      </w:r>
      <w:r>
        <w:t xml:space="preserve">Gradation curve of </w:t>
      </w:r>
      <w:r w:rsidR="002935FF">
        <w:t xml:space="preserve">soil sample from </w:t>
      </w:r>
      <w:r>
        <w:t>Ahale</w:t>
      </w:r>
      <w:r w:rsidR="002935FF">
        <w:t xml:space="preserve"> landslide</w:t>
      </w:r>
      <w:bookmarkEnd w:id="104"/>
    </w:p>
    <w:p w:rsidR="0095466F" w:rsidRDefault="0095466F" w:rsidP="0095466F">
      <w:r>
        <w:t xml:space="preserve">From the above test </w:t>
      </w:r>
    </w:p>
    <w:p w:rsidR="0095466F" w:rsidRDefault="0095466F" w:rsidP="0095466F">
      <w:r>
        <w:t>% retained on 4.75mm sieve = 12.08%</w:t>
      </w:r>
    </w:p>
    <w:p w:rsidR="0095466F" w:rsidRDefault="0095466F" w:rsidP="0095466F">
      <w:r>
        <w:t>% passing through 4.75mm sieve = 87.96%</w:t>
      </w:r>
    </w:p>
    <w:p w:rsidR="0095466F" w:rsidRDefault="0095466F" w:rsidP="0095466F">
      <w:r>
        <w:t>% passing</w:t>
      </w:r>
      <w:r w:rsidR="00C7105C">
        <w:t xml:space="preserve"> through 0.75 mm sieve = 51.74%</w:t>
      </w:r>
    </w:p>
    <w:p w:rsidR="00AF2504" w:rsidRDefault="00AF2504" w:rsidP="00AF2504">
      <w:pPr>
        <w:pStyle w:val="Caption"/>
        <w:keepNext/>
      </w:pPr>
      <w:bookmarkStart w:id="105" w:name="_Toc467316844"/>
      <w:r>
        <w:lastRenderedPageBreak/>
        <w:t>Table 6.</w:t>
      </w:r>
      <w:r w:rsidR="00B61446">
        <w:fldChar w:fldCharType="begin"/>
      </w:r>
      <w:r w:rsidR="008E1871">
        <w:instrText xml:space="preserve"> SEQ Table_6. \* ARABIC </w:instrText>
      </w:r>
      <w:r w:rsidR="00B61446">
        <w:fldChar w:fldCharType="separate"/>
      </w:r>
      <w:r w:rsidR="00B91AE6">
        <w:rPr>
          <w:noProof/>
        </w:rPr>
        <w:t>4</w:t>
      </w:r>
      <w:r w:rsidR="00B61446">
        <w:fldChar w:fldCharType="end"/>
      </w:r>
      <w:r w:rsidR="007153BD">
        <w:t xml:space="preserve">: </w:t>
      </w:r>
      <w:r w:rsidRPr="00AF2504">
        <w:t xml:space="preserve"> </w:t>
      </w:r>
      <w:r>
        <w:t xml:space="preserve">Atterberg Limit calculation of </w:t>
      </w:r>
      <w:r w:rsidR="002935FF">
        <w:t xml:space="preserve">soil sample from </w:t>
      </w:r>
      <w:r>
        <w:t>Ahale</w:t>
      </w:r>
      <w:r w:rsidR="002935FF">
        <w:t xml:space="preserve"> landslide</w:t>
      </w:r>
      <w:bookmarkEnd w:id="105"/>
    </w:p>
    <w:tbl>
      <w:tblPr>
        <w:tblW w:w="8733" w:type="dxa"/>
        <w:tblInd w:w="103" w:type="dxa"/>
        <w:tblLook w:val="04A0"/>
      </w:tblPr>
      <w:tblGrid>
        <w:gridCol w:w="606"/>
        <w:gridCol w:w="988"/>
        <w:gridCol w:w="2389"/>
        <w:gridCol w:w="795"/>
        <w:gridCol w:w="795"/>
        <w:gridCol w:w="795"/>
        <w:gridCol w:w="795"/>
        <w:gridCol w:w="795"/>
        <w:gridCol w:w="795"/>
      </w:tblGrid>
      <w:tr w:rsidR="009A1B3B" w:rsidRPr="009A1B3B" w:rsidTr="009A1B3B">
        <w:trPr>
          <w:trHeight w:val="315"/>
        </w:trPr>
        <w:tc>
          <w:tcPr>
            <w:tcW w:w="577" w:type="dxa"/>
            <w:tcBorders>
              <w:top w:val="single" w:sz="4" w:space="0" w:color="auto"/>
              <w:left w:val="single" w:sz="4" w:space="0" w:color="auto"/>
              <w:bottom w:val="nil"/>
              <w:right w:val="nil"/>
            </w:tcBorders>
            <w:shd w:val="clear" w:color="auto" w:fill="auto"/>
            <w:noWrap/>
            <w:vAlign w:val="bottom"/>
            <w:hideMark/>
          </w:tcPr>
          <w:p w:rsidR="009A1B3B" w:rsidRPr="009A1B3B" w:rsidRDefault="009A1B3B" w:rsidP="009A1B3B">
            <w:pPr>
              <w:spacing w:before="0" w:after="0" w:line="240" w:lineRule="auto"/>
              <w:jc w:val="left"/>
              <w:rPr>
                <w:rFonts w:eastAsia="Times New Roman" w:cs="Times New Roman"/>
                <w:b/>
                <w:bCs/>
                <w:szCs w:val="24"/>
                <w:lang w:val="en-US"/>
              </w:rPr>
            </w:pPr>
            <w:r w:rsidRPr="009A1B3B">
              <w:rPr>
                <w:rFonts w:eastAsia="Times New Roman" w:cs="Times New Roman"/>
                <w:b/>
                <w:bCs/>
                <w:szCs w:val="24"/>
                <w:lang w:val="en-US"/>
              </w:rPr>
              <w:t> </w:t>
            </w:r>
          </w:p>
        </w:tc>
        <w:tc>
          <w:tcPr>
            <w:tcW w:w="988" w:type="dxa"/>
            <w:tcBorders>
              <w:top w:val="single" w:sz="4" w:space="0" w:color="auto"/>
              <w:left w:val="nil"/>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left"/>
              <w:rPr>
                <w:rFonts w:eastAsia="Times New Roman" w:cs="Times New Roman"/>
                <w:color w:val="000000"/>
                <w:szCs w:val="24"/>
                <w:lang w:val="en-US"/>
              </w:rPr>
            </w:pPr>
            <w:r w:rsidRPr="009A1B3B">
              <w:rPr>
                <w:rFonts w:eastAsia="Times New Roman" w:cs="Times New Roman"/>
                <w:color w:val="000000"/>
                <w:szCs w:val="24"/>
                <w:lang w:val="en-US"/>
              </w:rPr>
              <w:t> </w:t>
            </w:r>
          </w:p>
        </w:tc>
        <w:tc>
          <w:tcPr>
            <w:tcW w:w="7168" w:type="dxa"/>
            <w:gridSpan w:val="7"/>
            <w:tcBorders>
              <w:top w:val="single" w:sz="4" w:space="0" w:color="auto"/>
              <w:left w:val="nil"/>
              <w:bottom w:val="nil"/>
              <w:right w:val="single" w:sz="4" w:space="0" w:color="000000"/>
            </w:tcBorders>
            <w:shd w:val="clear" w:color="auto" w:fill="auto"/>
            <w:noWrap/>
            <w:vAlign w:val="bottom"/>
            <w:hideMark/>
          </w:tcPr>
          <w:p w:rsidR="009A1B3B" w:rsidRPr="009A1B3B" w:rsidRDefault="009A1B3B" w:rsidP="009A1B3B">
            <w:pPr>
              <w:spacing w:before="0" w:after="0" w:line="240" w:lineRule="auto"/>
              <w:jc w:val="center"/>
              <w:rPr>
                <w:rFonts w:eastAsia="Times New Roman" w:cs="Times New Roman"/>
                <w:color w:val="000000"/>
                <w:szCs w:val="24"/>
                <w:lang w:val="en-US"/>
              </w:rPr>
            </w:pPr>
            <w:r w:rsidRPr="009A1B3B">
              <w:rPr>
                <w:rFonts w:eastAsia="Times New Roman" w:cs="Times New Roman"/>
                <w:color w:val="000000"/>
                <w:szCs w:val="24"/>
                <w:lang w:val="en-US"/>
              </w:rPr>
              <w:t xml:space="preserve">ATTERBERG LIMIT TEST       </w:t>
            </w:r>
          </w:p>
        </w:tc>
      </w:tr>
      <w:tr w:rsidR="009A1B3B" w:rsidRPr="009A1B3B" w:rsidTr="009A1B3B">
        <w:trPr>
          <w:trHeight w:val="315"/>
        </w:trPr>
        <w:tc>
          <w:tcPr>
            <w:tcW w:w="1565" w:type="dxa"/>
            <w:gridSpan w:val="2"/>
            <w:tcBorders>
              <w:top w:val="nil"/>
              <w:left w:val="single" w:sz="4" w:space="0" w:color="auto"/>
              <w:bottom w:val="nil"/>
              <w:right w:val="single" w:sz="4" w:space="0" w:color="000000"/>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bCs/>
                <w:szCs w:val="24"/>
                <w:lang w:val="en-US"/>
              </w:rPr>
            </w:pPr>
            <w:r w:rsidRPr="00E0242D">
              <w:rPr>
                <w:rFonts w:eastAsia="Times New Roman" w:cs="Times New Roman"/>
                <w:bCs/>
                <w:szCs w:val="24"/>
                <w:lang w:val="en-US"/>
              </w:rPr>
              <w:t xml:space="preserve">Location : </w:t>
            </w:r>
          </w:p>
        </w:tc>
        <w:tc>
          <w:tcPr>
            <w:tcW w:w="2392" w:type="dxa"/>
            <w:tcBorders>
              <w:top w:val="nil"/>
              <w:left w:val="nil"/>
              <w:bottom w:val="nil"/>
              <w:right w:val="nil"/>
            </w:tcBorders>
            <w:shd w:val="clear" w:color="auto" w:fill="auto"/>
            <w:noWrap/>
            <w:vAlign w:val="bottom"/>
            <w:hideMark/>
          </w:tcPr>
          <w:p w:rsidR="009A1B3B" w:rsidRPr="006A4282" w:rsidRDefault="009A1B3B" w:rsidP="00E0242D">
            <w:pPr>
              <w:spacing w:before="0" w:after="0" w:line="240" w:lineRule="auto"/>
              <w:jc w:val="left"/>
              <w:rPr>
                <w:rFonts w:eastAsia="Times New Roman" w:cs="Times New Roman"/>
                <w:bCs/>
                <w:szCs w:val="24"/>
                <w:lang w:val="en-US"/>
              </w:rPr>
            </w:pPr>
            <w:r w:rsidRPr="006A4282">
              <w:rPr>
                <w:rFonts w:eastAsia="Times New Roman" w:cs="Times New Roman"/>
                <w:bCs/>
                <w:szCs w:val="24"/>
                <w:lang w:val="en-US"/>
              </w:rPr>
              <w:t>Ahale, Sindhuli</w:t>
            </w: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right"/>
              <w:rPr>
                <w:rFonts w:ascii="Calibri" w:eastAsia="Times New Roman" w:hAnsi="Calibri" w:cs="Calibri"/>
                <w:color w:val="000000"/>
                <w:sz w:val="22"/>
                <w:lang w:val="en-US"/>
              </w:rPr>
            </w:pPr>
            <w:r w:rsidRPr="009A1B3B">
              <w:rPr>
                <w:rFonts w:ascii="Calibri" w:eastAsia="Times New Roman" w:hAnsi="Calibri" w:cs="Calibri"/>
                <w:color w:val="000000"/>
                <w:sz w:val="22"/>
                <w:lang w:val="en-US"/>
              </w:rPr>
              <w:t> </w:t>
            </w:r>
          </w:p>
        </w:tc>
      </w:tr>
      <w:tr w:rsidR="009A1B3B" w:rsidRPr="009A1B3B" w:rsidTr="009A1B3B">
        <w:trPr>
          <w:trHeight w:val="315"/>
        </w:trPr>
        <w:tc>
          <w:tcPr>
            <w:tcW w:w="1565" w:type="dxa"/>
            <w:gridSpan w:val="2"/>
            <w:tcBorders>
              <w:top w:val="nil"/>
              <w:left w:val="single" w:sz="4" w:space="0" w:color="auto"/>
              <w:bottom w:val="nil"/>
              <w:right w:val="single" w:sz="4" w:space="0" w:color="000000"/>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bCs/>
                <w:szCs w:val="24"/>
                <w:lang w:val="en-US"/>
              </w:rPr>
            </w:pPr>
            <w:r w:rsidRPr="00E0242D">
              <w:rPr>
                <w:rFonts w:eastAsia="Times New Roman" w:cs="Times New Roman"/>
                <w:bCs/>
                <w:szCs w:val="24"/>
                <w:lang w:val="en-US"/>
              </w:rPr>
              <w:t>Landslide</w:t>
            </w:r>
          </w:p>
        </w:tc>
        <w:tc>
          <w:tcPr>
            <w:tcW w:w="2392" w:type="dxa"/>
            <w:tcBorders>
              <w:top w:val="nil"/>
              <w:left w:val="nil"/>
              <w:bottom w:val="nil"/>
              <w:right w:val="nil"/>
            </w:tcBorders>
            <w:shd w:val="clear" w:color="auto" w:fill="auto"/>
            <w:noWrap/>
            <w:vAlign w:val="bottom"/>
            <w:hideMark/>
          </w:tcPr>
          <w:p w:rsidR="009A1B3B" w:rsidRPr="006A4282" w:rsidRDefault="009A1B3B" w:rsidP="00E0242D">
            <w:pPr>
              <w:spacing w:before="0" w:after="0" w:line="240" w:lineRule="auto"/>
              <w:jc w:val="left"/>
              <w:rPr>
                <w:rFonts w:eastAsia="Times New Roman" w:cs="Times New Roman"/>
                <w:bCs/>
                <w:szCs w:val="24"/>
                <w:lang w:val="en-US"/>
              </w:rPr>
            </w:pPr>
            <w:r w:rsidRPr="006A4282">
              <w:rPr>
                <w:rFonts w:eastAsia="Times New Roman" w:cs="Times New Roman"/>
                <w:bCs/>
                <w:szCs w:val="24"/>
                <w:lang w:val="en-US"/>
              </w:rPr>
              <w:t>Ahale Landslide</w:t>
            </w: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left"/>
              <w:rPr>
                <w:rFonts w:ascii="Calibri" w:eastAsia="Times New Roman" w:hAnsi="Calibri" w:cs="Calibri"/>
                <w:color w:val="000000"/>
                <w:sz w:val="22"/>
                <w:lang w:val="en-US"/>
              </w:rPr>
            </w:pPr>
            <w:r w:rsidRPr="009A1B3B">
              <w:rPr>
                <w:rFonts w:ascii="Calibri" w:eastAsia="Times New Roman" w:hAnsi="Calibri" w:cs="Calibri"/>
                <w:color w:val="000000"/>
                <w:sz w:val="22"/>
                <w:lang w:val="en-US"/>
              </w:rPr>
              <w:t> </w:t>
            </w:r>
          </w:p>
        </w:tc>
      </w:tr>
      <w:tr w:rsidR="009A1B3B" w:rsidRPr="009A1B3B" w:rsidTr="00E0242D">
        <w:trPr>
          <w:trHeight w:val="300"/>
        </w:trPr>
        <w:tc>
          <w:tcPr>
            <w:tcW w:w="577" w:type="dxa"/>
            <w:tcBorders>
              <w:top w:val="nil"/>
              <w:left w:val="single" w:sz="4" w:space="0" w:color="auto"/>
              <w:bottom w:val="single" w:sz="4" w:space="0" w:color="auto"/>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r w:rsidRPr="009A1B3B">
              <w:rPr>
                <w:rFonts w:ascii="Arial" w:eastAsia="Times New Roman" w:hAnsi="Arial" w:cs="Arial"/>
                <w:b/>
                <w:bCs/>
                <w:sz w:val="20"/>
                <w:szCs w:val="20"/>
                <w:lang w:val="en-US"/>
              </w:rPr>
              <w:t> </w:t>
            </w:r>
          </w:p>
        </w:tc>
        <w:tc>
          <w:tcPr>
            <w:tcW w:w="988" w:type="dxa"/>
            <w:tcBorders>
              <w:top w:val="nil"/>
              <w:left w:val="nil"/>
              <w:bottom w:val="single" w:sz="4" w:space="0" w:color="auto"/>
              <w:right w:val="single" w:sz="4" w:space="0" w:color="auto"/>
            </w:tcBorders>
            <w:shd w:val="clear" w:color="auto" w:fill="auto"/>
            <w:noWrap/>
            <w:vAlign w:val="bottom"/>
            <w:hideMark/>
          </w:tcPr>
          <w:p w:rsidR="009A1B3B" w:rsidRPr="009A1B3B" w:rsidRDefault="009A1B3B" w:rsidP="009A1B3B">
            <w:pPr>
              <w:spacing w:before="0" w:after="0" w:line="240" w:lineRule="auto"/>
              <w:jc w:val="left"/>
              <w:rPr>
                <w:rFonts w:ascii="MS Sans Serif" w:eastAsia="Times New Roman" w:hAnsi="MS Sans Serif" w:cs="Calibri"/>
                <w:b/>
                <w:bCs/>
                <w:i/>
                <w:iCs/>
                <w:sz w:val="20"/>
                <w:szCs w:val="20"/>
                <w:lang w:val="en-US"/>
              </w:rPr>
            </w:pPr>
            <w:r w:rsidRPr="009A1B3B">
              <w:rPr>
                <w:rFonts w:ascii="MS Sans Serif" w:eastAsia="Times New Roman" w:hAnsi="MS Sans Serif" w:cs="Calibri"/>
                <w:b/>
                <w:bCs/>
                <w:i/>
                <w:iCs/>
                <w:sz w:val="20"/>
                <w:szCs w:val="20"/>
                <w:lang w:val="en-US"/>
              </w:rPr>
              <w:t> </w:t>
            </w:r>
          </w:p>
        </w:tc>
        <w:tc>
          <w:tcPr>
            <w:tcW w:w="2392"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nil"/>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p>
        </w:tc>
        <w:tc>
          <w:tcPr>
            <w:tcW w:w="796" w:type="dxa"/>
            <w:tcBorders>
              <w:top w:val="nil"/>
              <w:left w:val="nil"/>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left"/>
              <w:rPr>
                <w:rFonts w:ascii="Arial" w:eastAsia="Times New Roman" w:hAnsi="Arial" w:cs="Arial"/>
                <w:b/>
                <w:bCs/>
                <w:sz w:val="20"/>
                <w:szCs w:val="20"/>
                <w:lang w:val="en-US"/>
              </w:rPr>
            </w:pPr>
            <w:r w:rsidRPr="009A1B3B">
              <w:rPr>
                <w:rFonts w:ascii="Arial" w:eastAsia="Times New Roman" w:hAnsi="Arial" w:cs="Arial"/>
                <w:b/>
                <w:bCs/>
                <w:sz w:val="20"/>
                <w:szCs w:val="20"/>
                <w:lang w:val="en-US"/>
              </w:rPr>
              <w:t> </w:t>
            </w:r>
          </w:p>
        </w:tc>
      </w:tr>
      <w:tr w:rsidR="009A1B3B" w:rsidRPr="009A1B3B" w:rsidTr="00E0242D">
        <w:trPr>
          <w:trHeight w:val="300"/>
        </w:trPr>
        <w:tc>
          <w:tcPr>
            <w:tcW w:w="577" w:type="dxa"/>
            <w:tcBorders>
              <w:top w:val="nil"/>
              <w:left w:val="single" w:sz="4" w:space="0" w:color="auto"/>
              <w:bottom w:val="single" w:sz="4" w:space="0" w:color="auto"/>
              <w:right w:val="single" w:sz="4" w:space="0" w:color="auto"/>
            </w:tcBorders>
            <w:shd w:val="clear" w:color="auto" w:fill="auto"/>
            <w:noWrap/>
            <w:vAlign w:val="bottom"/>
            <w:hideMark/>
          </w:tcPr>
          <w:p w:rsidR="009A1B3B" w:rsidRPr="00E0242D" w:rsidRDefault="00E0242D" w:rsidP="00E0242D">
            <w:pPr>
              <w:spacing w:before="0" w:after="0" w:line="240" w:lineRule="auto"/>
              <w:jc w:val="left"/>
              <w:rPr>
                <w:rFonts w:ascii="Arial" w:eastAsia="Times New Roman" w:hAnsi="Arial" w:cs="Arial"/>
                <w:bCs/>
                <w:sz w:val="20"/>
                <w:szCs w:val="20"/>
                <w:lang w:val="en-US"/>
              </w:rPr>
            </w:pPr>
            <w:r>
              <w:rPr>
                <w:rFonts w:ascii="Arial" w:eastAsia="Times New Roman" w:hAnsi="Arial" w:cs="Arial"/>
                <w:bCs/>
                <w:sz w:val="20"/>
                <w:szCs w:val="20"/>
                <w:lang w:val="en-US"/>
              </w:rPr>
              <w:t>S.N</w:t>
            </w:r>
            <w:r w:rsidR="009A1B3B" w:rsidRPr="00E0242D">
              <w:rPr>
                <w:rFonts w:ascii="Arial" w:eastAsia="Times New Roman" w:hAnsi="Arial" w:cs="Arial"/>
                <w:bCs/>
                <w:sz w:val="20"/>
                <w:szCs w:val="20"/>
                <w:lang w:val="en-US"/>
              </w:rPr>
              <w:t>.</w:t>
            </w:r>
          </w:p>
        </w:tc>
        <w:tc>
          <w:tcPr>
            <w:tcW w:w="3380" w:type="dxa"/>
            <w:gridSpan w:val="2"/>
            <w:tcBorders>
              <w:top w:val="single" w:sz="4" w:space="0" w:color="auto"/>
              <w:left w:val="nil"/>
              <w:bottom w:val="single" w:sz="4" w:space="0" w:color="auto"/>
              <w:right w:val="nil"/>
            </w:tcBorders>
            <w:shd w:val="clear" w:color="auto" w:fill="auto"/>
            <w:noWrap/>
            <w:vAlign w:val="bottom"/>
            <w:hideMark/>
          </w:tcPr>
          <w:p w:rsidR="009A1B3B" w:rsidRPr="00E0242D" w:rsidRDefault="009A1B3B" w:rsidP="009A1B3B">
            <w:pPr>
              <w:spacing w:before="0" w:after="0" w:line="240" w:lineRule="auto"/>
              <w:jc w:val="center"/>
              <w:rPr>
                <w:rFonts w:ascii="Arial" w:eastAsia="Times New Roman" w:hAnsi="Arial" w:cs="Arial"/>
                <w:bCs/>
                <w:sz w:val="20"/>
                <w:szCs w:val="20"/>
                <w:lang w:val="en-US"/>
              </w:rPr>
            </w:pPr>
            <w:r w:rsidRPr="00E0242D">
              <w:rPr>
                <w:rFonts w:ascii="Arial" w:eastAsia="Times New Roman" w:hAnsi="Arial" w:cs="Arial"/>
                <w:bCs/>
                <w:sz w:val="20"/>
                <w:szCs w:val="20"/>
                <w:lang w:val="en-US"/>
              </w:rPr>
              <w:t>Description</w:t>
            </w:r>
          </w:p>
        </w:tc>
        <w:tc>
          <w:tcPr>
            <w:tcW w:w="318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A1B3B" w:rsidRPr="00E0242D" w:rsidRDefault="009A1B3B" w:rsidP="009A1B3B">
            <w:pPr>
              <w:spacing w:before="0" w:after="0" w:line="240" w:lineRule="auto"/>
              <w:jc w:val="center"/>
              <w:rPr>
                <w:rFonts w:ascii="Arial" w:eastAsia="Times New Roman" w:hAnsi="Arial" w:cs="Arial"/>
                <w:bCs/>
                <w:sz w:val="20"/>
                <w:szCs w:val="20"/>
                <w:lang w:val="en-US"/>
              </w:rPr>
            </w:pPr>
            <w:r w:rsidRPr="00E0242D">
              <w:rPr>
                <w:rFonts w:ascii="Arial" w:eastAsia="Times New Roman" w:hAnsi="Arial" w:cs="Arial"/>
                <w:bCs/>
                <w:sz w:val="20"/>
                <w:szCs w:val="20"/>
                <w:lang w:val="en-US"/>
              </w:rPr>
              <w:t>Liquid Limit</w:t>
            </w:r>
          </w:p>
        </w:tc>
        <w:tc>
          <w:tcPr>
            <w:tcW w:w="159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9A1B3B" w:rsidRPr="00E0242D" w:rsidRDefault="009A1B3B" w:rsidP="009A1B3B">
            <w:pPr>
              <w:spacing w:before="0" w:after="0" w:line="240" w:lineRule="auto"/>
              <w:jc w:val="center"/>
              <w:rPr>
                <w:rFonts w:ascii="Arial" w:eastAsia="Times New Roman" w:hAnsi="Arial" w:cs="Arial"/>
                <w:bCs/>
                <w:sz w:val="20"/>
                <w:szCs w:val="20"/>
                <w:lang w:val="en-US"/>
              </w:rPr>
            </w:pPr>
            <w:r w:rsidRPr="00E0242D">
              <w:rPr>
                <w:rFonts w:ascii="Arial" w:eastAsia="Times New Roman" w:hAnsi="Arial" w:cs="Arial"/>
                <w:bCs/>
                <w:sz w:val="20"/>
                <w:szCs w:val="20"/>
                <w:lang w:val="en-US"/>
              </w:rPr>
              <w:t>Plastic Limit</w:t>
            </w:r>
          </w:p>
        </w:tc>
      </w:tr>
      <w:tr w:rsidR="009A1B3B" w:rsidRPr="009A1B3B" w:rsidTr="00E0242D">
        <w:trPr>
          <w:trHeight w:val="300"/>
        </w:trPr>
        <w:tc>
          <w:tcPr>
            <w:tcW w:w="577" w:type="dxa"/>
            <w:tcBorders>
              <w:top w:val="nil"/>
              <w:left w:val="single" w:sz="4" w:space="0" w:color="auto"/>
              <w:bottom w:val="nil"/>
              <w:right w:val="single" w:sz="4" w:space="0" w:color="auto"/>
            </w:tcBorders>
            <w:shd w:val="clear" w:color="auto" w:fill="auto"/>
            <w:noWrap/>
            <w:vAlign w:val="bottom"/>
            <w:hideMark/>
          </w:tcPr>
          <w:p w:rsidR="009A1B3B" w:rsidRPr="009A1B3B" w:rsidRDefault="00E0242D" w:rsidP="009A1B3B">
            <w:pPr>
              <w:spacing w:before="0" w:after="0" w:line="240" w:lineRule="auto"/>
              <w:jc w:val="center"/>
              <w:rPr>
                <w:rFonts w:ascii="Calibri" w:eastAsia="Times New Roman" w:hAnsi="Calibri" w:cs="Calibri"/>
                <w:color w:val="000000"/>
                <w:sz w:val="22"/>
                <w:lang w:val="en-US"/>
              </w:rPr>
            </w:pPr>
            <w:r>
              <w:rPr>
                <w:rFonts w:ascii="Calibri" w:eastAsia="Times New Roman" w:hAnsi="Calibri" w:cs="Calibri"/>
                <w:color w:val="000000"/>
                <w:sz w:val="22"/>
                <w:lang w:val="en-US"/>
              </w:rPr>
              <w:t>1</w:t>
            </w:r>
          </w:p>
        </w:tc>
        <w:tc>
          <w:tcPr>
            <w:tcW w:w="3380" w:type="dxa"/>
            <w:gridSpan w:val="2"/>
            <w:tcBorders>
              <w:top w:val="single" w:sz="4" w:space="0" w:color="auto"/>
              <w:left w:val="nil"/>
              <w:bottom w:val="nil"/>
              <w:right w:val="single" w:sz="4" w:space="0" w:color="000000"/>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color w:val="000000"/>
                <w:sz w:val="22"/>
                <w:lang w:val="en-US"/>
              </w:rPr>
            </w:pPr>
            <w:r w:rsidRPr="00E0242D">
              <w:rPr>
                <w:rFonts w:eastAsia="Times New Roman" w:cs="Times New Roman"/>
                <w:color w:val="000000"/>
                <w:sz w:val="22"/>
                <w:lang w:val="en-US"/>
              </w:rPr>
              <w:t>No of Blows</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36</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28</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21</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16</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 </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 </w:t>
            </w:r>
          </w:p>
        </w:tc>
      </w:tr>
      <w:tr w:rsidR="009A1B3B" w:rsidRPr="009A1B3B" w:rsidTr="00E0242D">
        <w:trPr>
          <w:trHeight w:val="300"/>
        </w:trPr>
        <w:tc>
          <w:tcPr>
            <w:tcW w:w="577" w:type="dxa"/>
            <w:tcBorders>
              <w:top w:val="nil"/>
              <w:left w:val="single" w:sz="4" w:space="0" w:color="auto"/>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center"/>
              <w:rPr>
                <w:rFonts w:ascii="Calibri" w:eastAsia="Times New Roman" w:hAnsi="Calibri" w:cs="Calibri"/>
                <w:color w:val="000000"/>
                <w:sz w:val="22"/>
                <w:lang w:val="en-US"/>
              </w:rPr>
            </w:pPr>
            <w:r w:rsidRPr="009A1B3B">
              <w:rPr>
                <w:rFonts w:ascii="Calibri" w:eastAsia="Times New Roman" w:hAnsi="Calibri" w:cs="Calibri"/>
                <w:color w:val="000000"/>
                <w:sz w:val="22"/>
                <w:lang w:val="en-US"/>
              </w:rPr>
              <w:t>2</w:t>
            </w:r>
          </w:p>
        </w:tc>
        <w:tc>
          <w:tcPr>
            <w:tcW w:w="3380" w:type="dxa"/>
            <w:gridSpan w:val="2"/>
            <w:tcBorders>
              <w:top w:val="nil"/>
              <w:left w:val="nil"/>
              <w:bottom w:val="nil"/>
              <w:right w:val="single" w:sz="4" w:space="0" w:color="000000"/>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color w:val="000000"/>
                <w:sz w:val="22"/>
                <w:lang w:val="en-US"/>
              </w:rPr>
            </w:pPr>
            <w:r w:rsidRPr="00E0242D">
              <w:rPr>
                <w:rFonts w:eastAsia="Times New Roman" w:cs="Times New Roman"/>
                <w:color w:val="000000"/>
                <w:sz w:val="22"/>
                <w:lang w:val="en-US"/>
              </w:rPr>
              <w:t xml:space="preserve">Wt of Container+Wet Soil   </w:t>
            </w:r>
            <w:r w:rsidR="00E0242D" w:rsidRPr="00E0242D">
              <w:rPr>
                <w:rFonts w:eastAsia="Times New Roman" w:cs="Times New Roman"/>
                <w:color w:val="000000"/>
                <w:sz w:val="22"/>
                <w:lang w:val="en-US"/>
              </w:rPr>
              <w:t xml:space="preserve"> </w:t>
            </w:r>
            <w:r w:rsidRPr="00E0242D">
              <w:rPr>
                <w:rFonts w:eastAsia="Times New Roman" w:cs="Times New Roman"/>
                <w:color w:val="000000"/>
                <w:sz w:val="22"/>
                <w:lang w:val="en-US"/>
              </w:rPr>
              <w:t xml:space="preserve"> gms</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40.72</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38.10</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35.67</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35.43</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24.51</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22.31</w:t>
            </w:r>
          </w:p>
        </w:tc>
      </w:tr>
      <w:tr w:rsidR="009A1B3B" w:rsidRPr="009A1B3B" w:rsidTr="00E0242D">
        <w:trPr>
          <w:trHeight w:val="300"/>
        </w:trPr>
        <w:tc>
          <w:tcPr>
            <w:tcW w:w="577" w:type="dxa"/>
            <w:tcBorders>
              <w:top w:val="nil"/>
              <w:left w:val="single" w:sz="4" w:space="0" w:color="auto"/>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center"/>
              <w:rPr>
                <w:rFonts w:ascii="Calibri" w:eastAsia="Times New Roman" w:hAnsi="Calibri" w:cs="Calibri"/>
                <w:color w:val="000000"/>
                <w:sz w:val="22"/>
                <w:lang w:val="en-US"/>
              </w:rPr>
            </w:pPr>
            <w:r w:rsidRPr="009A1B3B">
              <w:rPr>
                <w:rFonts w:ascii="Calibri" w:eastAsia="Times New Roman" w:hAnsi="Calibri" w:cs="Calibri"/>
                <w:color w:val="000000"/>
                <w:sz w:val="22"/>
                <w:lang w:val="en-US"/>
              </w:rPr>
              <w:t>3</w:t>
            </w:r>
          </w:p>
        </w:tc>
        <w:tc>
          <w:tcPr>
            <w:tcW w:w="3380" w:type="dxa"/>
            <w:gridSpan w:val="2"/>
            <w:tcBorders>
              <w:top w:val="nil"/>
              <w:left w:val="nil"/>
              <w:bottom w:val="nil"/>
              <w:right w:val="single" w:sz="4" w:space="0" w:color="000000"/>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color w:val="000000"/>
                <w:sz w:val="22"/>
                <w:lang w:val="en-US"/>
              </w:rPr>
            </w:pPr>
            <w:r w:rsidRPr="00E0242D">
              <w:rPr>
                <w:rFonts w:eastAsia="Times New Roman" w:cs="Times New Roman"/>
                <w:color w:val="000000"/>
                <w:sz w:val="22"/>
                <w:lang w:val="en-US"/>
              </w:rPr>
              <w:t xml:space="preserve">Wt of Container+Dry Soil    </w:t>
            </w:r>
            <w:r w:rsidR="00E0242D" w:rsidRPr="00E0242D">
              <w:rPr>
                <w:rFonts w:eastAsia="Times New Roman" w:cs="Times New Roman"/>
                <w:color w:val="000000"/>
                <w:sz w:val="22"/>
                <w:lang w:val="en-US"/>
              </w:rPr>
              <w:t xml:space="preserve">  </w:t>
            </w:r>
            <w:r w:rsidRPr="00E0242D">
              <w:rPr>
                <w:rFonts w:eastAsia="Times New Roman" w:cs="Times New Roman"/>
                <w:color w:val="000000"/>
                <w:sz w:val="22"/>
                <w:lang w:val="en-US"/>
              </w:rPr>
              <w:t>gms</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34.63</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32.67</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29.54</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28.91</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23.18</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21.32</w:t>
            </w:r>
          </w:p>
        </w:tc>
      </w:tr>
      <w:tr w:rsidR="009A1B3B" w:rsidRPr="009A1B3B" w:rsidTr="00E0242D">
        <w:trPr>
          <w:trHeight w:val="300"/>
        </w:trPr>
        <w:tc>
          <w:tcPr>
            <w:tcW w:w="577" w:type="dxa"/>
            <w:tcBorders>
              <w:top w:val="nil"/>
              <w:left w:val="single" w:sz="4" w:space="0" w:color="auto"/>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center"/>
              <w:rPr>
                <w:rFonts w:ascii="Calibri" w:eastAsia="Times New Roman" w:hAnsi="Calibri" w:cs="Calibri"/>
                <w:color w:val="000000"/>
                <w:sz w:val="22"/>
                <w:lang w:val="en-US"/>
              </w:rPr>
            </w:pPr>
            <w:r w:rsidRPr="009A1B3B">
              <w:rPr>
                <w:rFonts w:ascii="Calibri" w:eastAsia="Times New Roman" w:hAnsi="Calibri" w:cs="Calibri"/>
                <w:color w:val="000000"/>
                <w:sz w:val="22"/>
                <w:lang w:val="en-US"/>
              </w:rPr>
              <w:t>4</w:t>
            </w:r>
          </w:p>
        </w:tc>
        <w:tc>
          <w:tcPr>
            <w:tcW w:w="3380" w:type="dxa"/>
            <w:gridSpan w:val="2"/>
            <w:tcBorders>
              <w:top w:val="nil"/>
              <w:left w:val="nil"/>
              <w:bottom w:val="nil"/>
              <w:right w:val="single" w:sz="4" w:space="0" w:color="000000"/>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color w:val="000000"/>
                <w:sz w:val="22"/>
                <w:lang w:val="en-US"/>
              </w:rPr>
            </w:pPr>
            <w:r w:rsidRPr="00E0242D">
              <w:rPr>
                <w:rFonts w:eastAsia="Times New Roman" w:cs="Times New Roman"/>
                <w:color w:val="000000"/>
                <w:sz w:val="22"/>
                <w:lang w:val="en-US"/>
              </w:rPr>
              <w:t xml:space="preserve">Wt of Water Present          </w:t>
            </w:r>
            <w:r w:rsidR="00E0242D" w:rsidRPr="00E0242D">
              <w:rPr>
                <w:rFonts w:eastAsia="Times New Roman" w:cs="Times New Roman"/>
                <w:color w:val="000000"/>
                <w:sz w:val="22"/>
                <w:lang w:val="en-US"/>
              </w:rPr>
              <w:t xml:space="preserve">  </w:t>
            </w:r>
            <w:r w:rsidRPr="00E0242D">
              <w:rPr>
                <w:rFonts w:eastAsia="Times New Roman" w:cs="Times New Roman"/>
                <w:color w:val="000000"/>
                <w:sz w:val="22"/>
                <w:lang w:val="en-US"/>
              </w:rPr>
              <w:t xml:space="preserve"> gms</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6.09</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5.43</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6.13</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5.80</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1.33</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0.99</w:t>
            </w:r>
          </w:p>
        </w:tc>
      </w:tr>
      <w:tr w:rsidR="009A1B3B" w:rsidRPr="009A1B3B" w:rsidTr="00E0242D">
        <w:trPr>
          <w:trHeight w:val="300"/>
        </w:trPr>
        <w:tc>
          <w:tcPr>
            <w:tcW w:w="577" w:type="dxa"/>
            <w:tcBorders>
              <w:top w:val="nil"/>
              <w:left w:val="single" w:sz="4" w:space="0" w:color="auto"/>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center"/>
              <w:rPr>
                <w:rFonts w:ascii="Calibri" w:eastAsia="Times New Roman" w:hAnsi="Calibri" w:cs="Calibri"/>
                <w:color w:val="000000"/>
                <w:sz w:val="22"/>
                <w:lang w:val="en-US"/>
              </w:rPr>
            </w:pPr>
            <w:r w:rsidRPr="009A1B3B">
              <w:rPr>
                <w:rFonts w:ascii="Calibri" w:eastAsia="Times New Roman" w:hAnsi="Calibri" w:cs="Calibri"/>
                <w:color w:val="000000"/>
                <w:sz w:val="22"/>
                <w:lang w:val="en-US"/>
              </w:rPr>
              <w:t>5</w:t>
            </w:r>
          </w:p>
        </w:tc>
        <w:tc>
          <w:tcPr>
            <w:tcW w:w="3380" w:type="dxa"/>
            <w:gridSpan w:val="2"/>
            <w:tcBorders>
              <w:top w:val="nil"/>
              <w:left w:val="nil"/>
              <w:bottom w:val="nil"/>
              <w:right w:val="single" w:sz="4" w:space="0" w:color="000000"/>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color w:val="000000"/>
                <w:sz w:val="22"/>
                <w:lang w:val="en-US"/>
              </w:rPr>
            </w:pPr>
            <w:r w:rsidRPr="00E0242D">
              <w:rPr>
                <w:rFonts w:eastAsia="Times New Roman" w:cs="Times New Roman"/>
                <w:color w:val="000000"/>
                <w:sz w:val="22"/>
                <w:lang w:val="en-US"/>
              </w:rPr>
              <w:t xml:space="preserve">Wt of Empty Container       </w:t>
            </w:r>
            <w:r w:rsidR="00E0242D" w:rsidRPr="00E0242D">
              <w:rPr>
                <w:rFonts w:eastAsia="Times New Roman" w:cs="Times New Roman"/>
                <w:color w:val="000000"/>
                <w:sz w:val="22"/>
                <w:lang w:val="en-US"/>
              </w:rPr>
              <w:t xml:space="preserve"> </w:t>
            </w:r>
            <w:r w:rsidRPr="00E0242D">
              <w:rPr>
                <w:rFonts w:eastAsia="Times New Roman" w:cs="Times New Roman"/>
                <w:color w:val="000000"/>
                <w:sz w:val="22"/>
                <w:lang w:val="en-US"/>
              </w:rPr>
              <w:t xml:space="preserve"> gms</w:t>
            </w:r>
          </w:p>
        </w:tc>
        <w:tc>
          <w:tcPr>
            <w:tcW w:w="796" w:type="dxa"/>
            <w:tcBorders>
              <w:top w:val="nil"/>
              <w:left w:val="nil"/>
              <w:bottom w:val="nil"/>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11.00</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15.21</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12.61</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15.43</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15.87</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16.54</w:t>
            </w:r>
          </w:p>
        </w:tc>
      </w:tr>
      <w:tr w:rsidR="009A1B3B" w:rsidRPr="009A1B3B" w:rsidTr="00E0242D">
        <w:trPr>
          <w:trHeight w:val="300"/>
        </w:trPr>
        <w:tc>
          <w:tcPr>
            <w:tcW w:w="577" w:type="dxa"/>
            <w:tcBorders>
              <w:top w:val="nil"/>
              <w:left w:val="single" w:sz="4" w:space="0" w:color="auto"/>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center"/>
              <w:rPr>
                <w:rFonts w:ascii="Calibri" w:eastAsia="Times New Roman" w:hAnsi="Calibri" w:cs="Calibri"/>
                <w:color w:val="000000"/>
                <w:sz w:val="22"/>
                <w:lang w:val="en-US"/>
              </w:rPr>
            </w:pPr>
            <w:r w:rsidRPr="009A1B3B">
              <w:rPr>
                <w:rFonts w:ascii="Calibri" w:eastAsia="Times New Roman" w:hAnsi="Calibri" w:cs="Calibri"/>
                <w:color w:val="000000"/>
                <w:sz w:val="22"/>
                <w:lang w:val="en-US"/>
              </w:rPr>
              <w:t>6</w:t>
            </w:r>
          </w:p>
        </w:tc>
        <w:tc>
          <w:tcPr>
            <w:tcW w:w="3380" w:type="dxa"/>
            <w:gridSpan w:val="2"/>
            <w:tcBorders>
              <w:top w:val="nil"/>
              <w:left w:val="nil"/>
              <w:bottom w:val="nil"/>
              <w:right w:val="single" w:sz="4" w:space="0" w:color="000000"/>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color w:val="000000"/>
                <w:sz w:val="22"/>
                <w:lang w:val="en-US"/>
              </w:rPr>
            </w:pPr>
            <w:r w:rsidRPr="00E0242D">
              <w:rPr>
                <w:rFonts w:eastAsia="Times New Roman" w:cs="Times New Roman"/>
                <w:color w:val="000000"/>
                <w:sz w:val="22"/>
                <w:lang w:val="en-US"/>
              </w:rPr>
              <w:t xml:space="preserve">Wt of Dry Soil                    </w:t>
            </w:r>
            <w:r w:rsidR="00E0242D" w:rsidRPr="00E0242D">
              <w:rPr>
                <w:rFonts w:eastAsia="Times New Roman" w:cs="Times New Roman"/>
                <w:color w:val="000000"/>
                <w:sz w:val="22"/>
                <w:lang w:val="en-US"/>
              </w:rPr>
              <w:t xml:space="preserve">     </w:t>
            </w:r>
            <w:r w:rsidRPr="00E0242D">
              <w:rPr>
                <w:rFonts w:eastAsia="Times New Roman" w:cs="Times New Roman"/>
                <w:color w:val="000000"/>
                <w:sz w:val="22"/>
                <w:lang w:val="en-US"/>
              </w:rPr>
              <w:t>gms</w:t>
            </w:r>
          </w:p>
        </w:tc>
        <w:tc>
          <w:tcPr>
            <w:tcW w:w="796" w:type="dxa"/>
            <w:tcBorders>
              <w:top w:val="single" w:sz="4" w:space="0" w:color="auto"/>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23.63</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17.46</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16.93</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14.20</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7.31</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themeColor="text1"/>
                <w:sz w:val="22"/>
                <w:lang w:val="en-US"/>
              </w:rPr>
            </w:pPr>
            <w:r w:rsidRPr="00E0242D">
              <w:rPr>
                <w:rFonts w:eastAsia="Times New Roman" w:cs="Times New Roman"/>
                <w:color w:val="000000" w:themeColor="text1"/>
                <w:sz w:val="22"/>
                <w:lang w:val="en-US"/>
              </w:rPr>
              <w:t>4.78</w:t>
            </w:r>
          </w:p>
        </w:tc>
      </w:tr>
      <w:tr w:rsidR="009A1B3B" w:rsidRPr="009A1B3B" w:rsidTr="00E0242D">
        <w:trPr>
          <w:trHeight w:val="300"/>
        </w:trPr>
        <w:tc>
          <w:tcPr>
            <w:tcW w:w="577" w:type="dxa"/>
            <w:tcBorders>
              <w:top w:val="nil"/>
              <w:left w:val="single" w:sz="4" w:space="0" w:color="auto"/>
              <w:bottom w:val="nil"/>
              <w:right w:val="single" w:sz="4" w:space="0" w:color="auto"/>
            </w:tcBorders>
            <w:shd w:val="clear" w:color="auto" w:fill="auto"/>
            <w:noWrap/>
            <w:vAlign w:val="bottom"/>
            <w:hideMark/>
          </w:tcPr>
          <w:p w:rsidR="009A1B3B" w:rsidRPr="009A1B3B" w:rsidRDefault="009A1B3B" w:rsidP="009A1B3B">
            <w:pPr>
              <w:spacing w:before="0" w:after="0" w:line="240" w:lineRule="auto"/>
              <w:jc w:val="center"/>
              <w:rPr>
                <w:rFonts w:ascii="Calibri" w:eastAsia="Times New Roman" w:hAnsi="Calibri" w:cs="Calibri"/>
                <w:color w:val="000000"/>
                <w:sz w:val="22"/>
                <w:lang w:val="en-US"/>
              </w:rPr>
            </w:pPr>
            <w:r w:rsidRPr="009A1B3B">
              <w:rPr>
                <w:rFonts w:ascii="Calibri" w:eastAsia="Times New Roman" w:hAnsi="Calibri" w:cs="Calibri"/>
                <w:color w:val="000000"/>
                <w:sz w:val="22"/>
                <w:lang w:val="en-US"/>
              </w:rPr>
              <w:t>7</w:t>
            </w:r>
          </w:p>
        </w:tc>
        <w:tc>
          <w:tcPr>
            <w:tcW w:w="3380" w:type="dxa"/>
            <w:gridSpan w:val="2"/>
            <w:tcBorders>
              <w:top w:val="nil"/>
              <w:left w:val="nil"/>
              <w:bottom w:val="single" w:sz="4" w:space="0" w:color="auto"/>
              <w:right w:val="single" w:sz="4" w:space="0" w:color="000000"/>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color w:val="000000"/>
                <w:sz w:val="22"/>
                <w:lang w:val="en-US"/>
              </w:rPr>
            </w:pPr>
            <w:r w:rsidRPr="00E0242D">
              <w:rPr>
                <w:rFonts w:eastAsia="Times New Roman" w:cs="Times New Roman"/>
                <w:color w:val="000000"/>
                <w:sz w:val="22"/>
                <w:lang w:val="en-US"/>
              </w:rPr>
              <w:t>Moisture Content    %</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sz w:val="22"/>
                <w:lang w:val="en-US"/>
              </w:rPr>
            </w:pPr>
            <w:r w:rsidRPr="00E0242D">
              <w:rPr>
                <w:rFonts w:eastAsia="Times New Roman" w:cs="Times New Roman"/>
                <w:color w:val="000000"/>
                <w:sz w:val="22"/>
                <w:lang w:val="en-US"/>
              </w:rPr>
              <w:t>25.77</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sz w:val="22"/>
                <w:lang w:val="en-US"/>
              </w:rPr>
            </w:pPr>
            <w:r w:rsidRPr="00E0242D">
              <w:rPr>
                <w:rFonts w:eastAsia="Times New Roman" w:cs="Times New Roman"/>
                <w:color w:val="000000"/>
                <w:sz w:val="22"/>
                <w:lang w:val="en-US"/>
              </w:rPr>
              <w:t>31.10</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sz w:val="22"/>
                <w:lang w:val="en-US"/>
              </w:rPr>
            </w:pPr>
            <w:r w:rsidRPr="00E0242D">
              <w:rPr>
                <w:rFonts w:eastAsia="Times New Roman" w:cs="Times New Roman"/>
                <w:color w:val="000000"/>
                <w:sz w:val="22"/>
                <w:lang w:val="en-US"/>
              </w:rPr>
              <w:t>36.21</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sz w:val="22"/>
                <w:lang w:val="en-US"/>
              </w:rPr>
            </w:pPr>
            <w:r w:rsidRPr="00E0242D">
              <w:rPr>
                <w:rFonts w:eastAsia="Times New Roman" w:cs="Times New Roman"/>
                <w:color w:val="000000"/>
                <w:sz w:val="22"/>
                <w:lang w:val="en-US"/>
              </w:rPr>
              <w:t>40.85</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sz w:val="22"/>
                <w:lang w:val="en-US"/>
              </w:rPr>
            </w:pPr>
            <w:r w:rsidRPr="00E0242D">
              <w:rPr>
                <w:rFonts w:eastAsia="Times New Roman" w:cs="Times New Roman"/>
                <w:color w:val="000000"/>
                <w:sz w:val="22"/>
                <w:lang w:val="en-US"/>
              </w:rPr>
              <w:t>18.19</w:t>
            </w:r>
          </w:p>
        </w:tc>
        <w:tc>
          <w:tcPr>
            <w:tcW w:w="796" w:type="dxa"/>
            <w:tcBorders>
              <w:top w:val="nil"/>
              <w:left w:val="nil"/>
              <w:bottom w:val="single" w:sz="4" w:space="0" w:color="auto"/>
              <w:right w:val="single" w:sz="4" w:space="0" w:color="auto"/>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sz w:val="22"/>
                <w:lang w:val="en-US"/>
              </w:rPr>
            </w:pPr>
            <w:r w:rsidRPr="00E0242D">
              <w:rPr>
                <w:rFonts w:eastAsia="Times New Roman" w:cs="Times New Roman"/>
                <w:color w:val="000000"/>
                <w:sz w:val="22"/>
                <w:lang w:val="en-US"/>
              </w:rPr>
              <w:t>20.71</w:t>
            </w:r>
          </w:p>
        </w:tc>
      </w:tr>
      <w:tr w:rsidR="009A1B3B" w:rsidRPr="009A1B3B" w:rsidTr="00E0242D">
        <w:trPr>
          <w:trHeight w:val="300"/>
        </w:trPr>
        <w:tc>
          <w:tcPr>
            <w:tcW w:w="577" w:type="dxa"/>
            <w:tcBorders>
              <w:top w:val="nil"/>
              <w:left w:val="single" w:sz="4" w:space="0" w:color="auto"/>
              <w:bottom w:val="single" w:sz="4" w:space="0" w:color="auto"/>
              <w:right w:val="single" w:sz="4" w:space="0" w:color="auto"/>
            </w:tcBorders>
            <w:shd w:val="clear" w:color="auto" w:fill="auto"/>
            <w:noWrap/>
            <w:vAlign w:val="bottom"/>
            <w:hideMark/>
          </w:tcPr>
          <w:p w:rsidR="009A1B3B" w:rsidRPr="009A1B3B" w:rsidRDefault="009A1B3B" w:rsidP="009A1B3B">
            <w:pPr>
              <w:spacing w:before="0" w:after="0" w:line="240" w:lineRule="auto"/>
              <w:jc w:val="center"/>
              <w:rPr>
                <w:rFonts w:ascii="Calibri" w:eastAsia="Times New Roman" w:hAnsi="Calibri" w:cs="Calibri"/>
                <w:color w:val="000000"/>
                <w:sz w:val="22"/>
                <w:lang w:val="en-US"/>
              </w:rPr>
            </w:pPr>
            <w:r w:rsidRPr="009A1B3B">
              <w:rPr>
                <w:rFonts w:ascii="Calibri" w:eastAsia="Times New Roman" w:hAnsi="Calibri" w:cs="Calibri"/>
                <w:color w:val="000000"/>
                <w:sz w:val="22"/>
                <w:lang w:val="en-US"/>
              </w:rPr>
              <w:t>8</w:t>
            </w:r>
          </w:p>
        </w:tc>
        <w:tc>
          <w:tcPr>
            <w:tcW w:w="3380" w:type="dxa"/>
            <w:gridSpan w:val="2"/>
            <w:tcBorders>
              <w:top w:val="single" w:sz="4" w:space="0" w:color="auto"/>
              <w:left w:val="nil"/>
              <w:bottom w:val="single" w:sz="4" w:space="0" w:color="auto"/>
              <w:right w:val="nil"/>
            </w:tcBorders>
            <w:shd w:val="clear" w:color="auto" w:fill="auto"/>
            <w:noWrap/>
            <w:vAlign w:val="bottom"/>
            <w:hideMark/>
          </w:tcPr>
          <w:p w:rsidR="009A1B3B" w:rsidRPr="00E0242D" w:rsidRDefault="009A1B3B" w:rsidP="00E0242D">
            <w:pPr>
              <w:spacing w:before="0" w:after="0" w:line="240" w:lineRule="auto"/>
              <w:jc w:val="left"/>
              <w:rPr>
                <w:rFonts w:eastAsia="Times New Roman" w:cs="Times New Roman"/>
                <w:color w:val="000000"/>
                <w:sz w:val="22"/>
                <w:lang w:val="en-US"/>
              </w:rPr>
            </w:pPr>
            <w:r w:rsidRPr="00E0242D">
              <w:rPr>
                <w:rFonts w:eastAsia="Times New Roman" w:cs="Times New Roman"/>
                <w:color w:val="000000"/>
                <w:sz w:val="22"/>
                <w:lang w:val="en-US"/>
              </w:rPr>
              <w:t xml:space="preserve">Liquid limit/Plastic </w:t>
            </w:r>
            <w:r w:rsidR="0026606E" w:rsidRPr="00E0242D">
              <w:rPr>
                <w:rFonts w:eastAsia="Times New Roman" w:cs="Times New Roman"/>
                <w:color w:val="000000"/>
                <w:sz w:val="22"/>
                <w:lang w:val="en-US"/>
              </w:rPr>
              <w:t>limit (</w:t>
            </w:r>
            <w:r w:rsidRPr="00E0242D">
              <w:rPr>
                <w:rFonts w:eastAsia="Times New Roman" w:cs="Times New Roman"/>
                <w:color w:val="000000"/>
                <w:sz w:val="22"/>
                <w:lang w:val="en-US"/>
              </w:rPr>
              <w:t>%)</w:t>
            </w:r>
          </w:p>
        </w:tc>
        <w:tc>
          <w:tcPr>
            <w:tcW w:w="3184"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sz w:val="22"/>
                <w:lang w:val="en-US"/>
              </w:rPr>
            </w:pPr>
            <w:r w:rsidRPr="00E0242D">
              <w:rPr>
                <w:rFonts w:eastAsia="Times New Roman" w:cs="Times New Roman"/>
                <w:color w:val="000000"/>
                <w:sz w:val="22"/>
                <w:lang w:val="en-US"/>
              </w:rPr>
              <w:t>32.50</w:t>
            </w:r>
          </w:p>
        </w:tc>
        <w:tc>
          <w:tcPr>
            <w:tcW w:w="159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9A1B3B" w:rsidRPr="00E0242D" w:rsidRDefault="009A1B3B" w:rsidP="009A1B3B">
            <w:pPr>
              <w:spacing w:before="0" w:after="0" w:line="240" w:lineRule="auto"/>
              <w:jc w:val="center"/>
              <w:rPr>
                <w:rFonts w:eastAsia="Times New Roman" w:cs="Times New Roman"/>
                <w:color w:val="000000"/>
                <w:sz w:val="22"/>
                <w:lang w:val="en-US"/>
              </w:rPr>
            </w:pPr>
            <w:r w:rsidRPr="00E0242D">
              <w:rPr>
                <w:rFonts w:eastAsia="Times New Roman" w:cs="Times New Roman"/>
                <w:color w:val="000000"/>
                <w:sz w:val="22"/>
                <w:lang w:val="en-US"/>
              </w:rPr>
              <w:t>19.45</w:t>
            </w:r>
          </w:p>
        </w:tc>
      </w:tr>
    </w:tbl>
    <w:p w:rsidR="0095466F" w:rsidRDefault="0095466F" w:rsidP="0095466F"/>
    <w:p w:rsidR="003B1799" w:rsidRDefault="0095466F" w:rsidP="003B1799">
      <w:pPr>
        <w:keepNext/>
      </w:pPr>
      <w:r w:rsidRPr="0042140B">
        <w:rPr>
          <w:noProof/>
          <w:lang w:val="en-US"/>
        </w:rPr>
        <w:drawing>
          <wp:inline distT="0" distB="0" distL="0" distR="0">
            <wp:extent cx="5493727" cy="2655277"/>
            <wp:effectExtent l="19050" t="0" r="11723" b="0"/>
            <wp:docPr id="29"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C7105C" w:rsidRDefault="003B1799" w:rsidP="003B1799">
      <w:pPr>
        <w:pStyle w:val="Caption"/>
        <w:jc w:val="both"/>
      </w:pPr>
      <w:bookmarkStart w:id="106" w:name="_Toc467316900"/>
      <w:r>
        <w:t>Figure 6.</w:t>
      </w:r>
      <w:r w:rsidR="00B61446">
        <w:fldChar w:fldCharType="begin"/>
      </w:r>
      <w:r w:rsidR="008E1871">
        <w:instrText xml:space="preserve"> SEQ Figure_6. \* ARABIC </w:instrText>
      </w:r>
      <w:r w:rsidR="00B61446">
        <w:fldChar w:fldCharType="separate"/>
      </w:r>
      <w:r w:rsidR="00B91AE6">
        <w:rPr>
          <w:noProof/>
        </w:rPr>
        <w:t>5</w:t>
      </w:r>
      <w:r w:rsidR="00B61446">
        <w:fldChar w:fldCharType="end"/>
      </w:r>
      <w:r w:rsidR="007153BD">
        <w:t>:</w:t>
      </w:r>
      <w:r w:rsidRPr="003B1799">
        <w:t xml:space="preserve"> </w:t>
      </w:r>
      <w:r w:rsidR="00237E30">
        <w:t xml:space="preserve">Water content </w:t>
      </w:r>
      <w:r w:rsidR="0026606E">
        <w:t>vs.</w:t>
      </w:r>
      <w:r w:rsidR="00237E30">
        <w:t xml:space="preserve"> number of blows of soil sample from the Ahale landslide</w:t>
      </w:r>
      <w:bookmarkEnd w:id="106"/>
    </w:p>
    <w:p w:rsidR="0095466F" w:rsidRDefault="0095466F" w:rsidP="0095466F"/>
    <w:p w:rsidR="0095466F" w:rsidRDefault="0095466F" w:rsidP="0095466F">
      <w:r>
        <w:t>From chart of liquid limit and number of blows</w:t>
      </w:r>
    </w:p>
    <w:p w:rsidR="0095466F" w:rsidRDefault="0095466F" w:rsidP="0095466F">
      <w:r>
        <w:t>Liquid limit = 32.5%</w:t>
      </w:r>
    </w:p>
    <w:p w:rsidR="0095466F" w:rsidRDefault="0095466F" w:rsidP="0095466F">
      <w:r>
        <w:t>Average plastic limit = 19.45%</w:t>
      </w:r>
    </w:p>
    <w:p w:rsidR="0095466F" w:rsidRDefault="0095466F" w:rsidP="0095466F">
      <w:r>
        <w:t>Plasticity index = LL-PL = 13.05%</w:t>
      </w:r>
    </w:p>
    <w:p w:rsidR="0095466F" w:rsidRDefault="0095466F" w:rsidP="0095466F">
      <w:r>
        <w:t xml:space="preserve">From equation of A </w:t>
      </w:r>
      <w:r w:rsidR="0026606E">
        <w:t>line,</w:t>
      </w:r>
      <w:r>
        <w:t xml:space="preserve"> PI of A line = 9.13% (</w:t>
      </w:r>
      <w:r w:rsidR="0026606E">
        <w:t>since, PI</w:t>
      </w:r>
      <w:r>
        <w:t xml:space="preserve"> = 0.73 (LL-20)) from chart)</w:t>
      </w:r>
    </w:p>
    <w:p w:rsidR="0095466F" w:rsidRDefault="0095466F" w:rsidP="0095466F">
      <w:r>
        <w:lastRenderedPageBreak/>
        <w:t xml:space="preserve">Calculated PI from field data is greater than the PI from </w:t>
      </w:r>
      <w:r w:rsidR="0026606E">
        <w:t>chart, hence</w:t>
      </w:r>
      <w:r>
        <w:t xml:space="preserve"> the soil is </w:t>
      </w:r>
      <w:r w:rsidR="0026606E">
        <w:t>clay. According</w:t>
      </w:r>
      <w:r>
        <w:t xml:space="preserve"> to the USCS soil classification it is classified as CL</w:t>
      </w:r>
    </w:p>
    <w:p w:rsidR="0095466F" w:rsidRDefault="0095466F" w:rsidP="0095466F">
      <w:r>
        <w:t>From direct shear test following data were obtained</w:t>
      </w:r>
    </w:p>
    <w:p w:rsidR="0095466F" w:rsidRDefault="00D571AA" w:rsidP="0095466F">
      <w:r>
        <w:rPr>
          <w:noProof/>
          <w:lang w:val="en-US"/>
        </w:rPr>
        <w:drawing>
          <wp:anchor distT="0" distB="0" distL="114300" distR="114300" simplePos="0" relativeHeight="251711488" behindDoc="0" locked="0" layoutInCell="1" allowOverlap="1">
            <wp:simplePos x="0" y="0"/>
            <wp:positionH relativeFrom="column">
              <wp:posOffset>19050</wp:posOffset>
            </wp:positionH>
            <wp:positionV relativeFrom="paragraph">
              <wp:posOffset>271097</wp:posOffset>
            </wp:positionV>
            <wp:extent cx="5450205" cy="2857500"/>
            <wp:effectExtent l="19050" t="0" r="17145" b="0"/>
            <wp:wrapNone/>
            <wp:docPr id="3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p>
    <w:p w:rsidR="0095466F" w:rsidRDefault="0095466F" w:rsidP="0095466F"/>
    <w:p w:rsidR="0095466F" w:rsidRDefault="0095466F" w:rsidP="0095466F"/>
    <w:p w:rsidR="0095466F" w:rsidRDefault="0095466F" w:rsidP="0095466F"/>
    <w:tbl>
      <w:tblPr>
        <w:tblW w:w="13862" w:type="dxa"/>
        <w:tblInd w:w="108" w:type="dxa"/>
        <w:tblLayout w:type="fixed"/>
        <w:tblLook w:val="04A0"/>
      </w:tblPr>
      <w:tblGrid>
        <w:gridCol w:w="630"/>
        <w:gridCol w:w="1550"/>
        <w:gridCol w:w="630"/>
        <w:gridCol w:w="148"/>
        <w:gridCol w:w="630"/>
        <w:gridCol w:w="860"/>
        <w:gridCol w:w="394"/>
        <w:gridCol w:w="236"/>
        <w:gridCol w:w="346"/>
        <w:gridCol w:w="630"/>
        <w:gridCol w:w="346"/>
        <w:gridCol w:w="630"/>
        <w:gridCol w:w="346"/>
        <w:gridCol w:w="630"/>
        <w:gridCol w:w="346"/>
        <w:gridCol w:w="630"/>
        <w:gridCol w:w="346"/>
        <w:gridCol w:w="630"/>
        <w:gridCol w:w="346"/>
        <w:gridCol w:w="630"/>
        <w:gridCol w:w="346"/>
        <w:gridCol w:w="630"/>
        <w:gridCol w:w="346"/>
        <w:gridCol w:w="630"/>
        <w:gridCol w:w="346"/>
        <w:gridCol w:w="630"/>
      </w:tblGrid>
      <w:tr w:rsidR="0095466F" w:rsidRPr="0042140B" w:rsidTr="0095466F">
        <w:trPr>
          <w:trHeight w:val="300"/>
        </w:trPr>
        <w:tc>
          <w:tcPr>
            <w:tcW w:w="630"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2180"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778"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1490" w:type="dxa"/>
            <w:gridSpan w:val="3"/>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bl>
            <w:tblPr>
              <w:tblW w:w="0" w:type="auto"/>
              <w:tblCellSpacing w:w="0" w:type="dxa"/>
              <w:tblLayout w:type="fixed"/>
              <w:tblCellMar>
                <w:left w:w="0" w:type="dxa"/>
                <w:right w:w="0" w:type="dxa"/>
              </w:tblCellMar>
              <w:tblLook w:val="04A0"/>
            </w:tblPr>
            <w:tblGrid>
              <w:gridCol w:w="960"/>
            </w:tblGrid>
            <w:tr w:rsidR="0095466F" w:rsidRPr="0042140B" w:rsidTr="0095466F">
              <w:trPr>
                <w:trHeight w:val="300"/>
                <w:tblCellSpacing w:w="0" w:type="dxa"/>
              </w:trPr>
              <w:tc>
                <w:tcPr>
                  <w:tcW w:w="960"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bl>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95466F">
        <w:trPr>
          <w:gridAfter w:val="1"/>
          <w:wAfter w:w="630" w:type="dxa"/>
          <w:trHeight w:val="300"/>
        </w:trPr>
        <w:tc>
          <w:tcPr>
            <w:tcW w:w="2180" w:type="dxa"/>
            <w:gridSpan w:val="2"/>
            <w:tcBorders>
              <w:top w:val="nil"/>
              <w:left w:val="nil"/>
              <w:bottom w:val="nil"/>
              <w:right w:val="nil"/>
            </w:tcBorders>
            <w:shd w:val="clear" w:color="auto" w:fill="auto"/>
            <w:noWrap/>
            <w:vAlign w:val="bottom"/>
            <w:hideMark/>
          </w:tcPr>
          <w:p w:rsidR="0095466F" w:rsidRDefault="0095466F" w:rsidP="0095466F">
            <w:pPr>
              <w:spacing w:after="0" w:line="240" w:lineRule="auto"/>
              <w:rPr>
                <w:rFonts w:ascii="Calibri" w:eastAsia="Times New Roman" w:hAnsi="Calibri" w:cs="Times New Roman"/>
                <w:color w:val="000000"/>
              </w:rPr>
            </w:pPr>
          </w:p>
          <w:p w:rsidR="00C90CC5" w:rsidRDefault="00C90CC5" w:rsidP="0095466F">
            <w:pPr>
              <w:spacing w:after="0" w:line="240" w:lineRule="auto"/>
              <w:rPr>
                <w:rFonts w:ascii="Calibri" w:eastAsia="Times New Roman" w:hAnsi="Calibri" w:cs="Times New Roman"/>
                <w:color w:val="000000"/>
              </w:rPr>
            </w:pPr>
          </w:p>
          <w:p w:rsidR="00C90CC5" w:rsidRDefault="00C90CC5" w:rsidP="0095466F">
            <w:pPr>
              <w:spacing w:after="0" w:line="240" w:lineRule="auto"/>
              <w:rPr>
                <w:rFonts w:ascii="Calibri" w:eastAsia="Times New Roman" w:hAnsi="Calibri" w:cs="Times New Roman"/>
                <w:color w:val="000000"/>
              </w:rPr>
            </w:pPr>
          </w:p>
          <w:p w:rsidR="00C90CC5" w:rsidRDefault="00C90CC5" w:rsidP="0095466F">
            <w:pPr>
              <w:spacing w:after="0" w:line="240" w:lineRule="auto"/>
              <w:rPr>
                <w:rFonts w:ascii="Calibri" w:eastAsia="Times New Roman" w:hAnsi="Calibri" w:cs="Times New Roman"/>
                <w:color w:val="000000"/>
              </w:rPr>
            </w:pPr>
          </w:p>
          <w:p w:rsidR="00C90CC5" w:rsidRPr="0042140B" w:rsidRDefault="00C90CC5" w:rsidP="0095466F">
            <w:pPr>
              <w:spacing w:after="0" w:line="240" w:lineRule="auto"/>
              <w:rPr>
                <w:rFonts w:ascii="Calibri" w:eastAsia="Times New Roman" w:hAnsi="Calibri" w:cs="Times New Roman"/>
                <w:color w:val="000000"/>
              </w:rPr>
            </w:pPr>
          </w:p>
        </w:tc>
        <w:tc>
          <w:tcPr>
            <w:tcW w:w="778"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1490"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3"/>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95466F">
        <w:trPr>
          <w:trHeight w:val="300"/>
        </w:trPr>
        <w:tc>
          <w:tcPr>
            <w:tcW w:w="630" w:type="dxa"/>
            <w:tcBorders>
              <w:top w:val="nil"/>
              <w:left w:val="nil"/>
              <w:bottom w:val="nil"/>
              <w:right w:val="nil"/>
            </w:tcBorders>
            <w:shd w:val="clear" w:color="auto" w:fill="auto"/>
            <w:noWrap/>
            <w:vAlign w:val="bottom"/>
            <w:hideMark/>
          </w:tcPr>
          <w:p w:rsidR="0095466F" w:rsidRPr="0042140B" w:rsidRDefault="00B61446" w:rsidP="0095466F">
            <w:pPr>
              <w:spacing w:after="0" w:line="240" w:lineRule="auto"/>
              <w:rPr>
                <w:rFonts w:ascii="Calibri" w:eastAsia="Times New Roman" w:hAnsi="Calibri" w:cs="Times New Roman"/>
                <w:color w:val="000000"/>
              </w:rPr>
            </w:pPr>
            <w:r w:rsidRPr="00B61446">
              <w:rPr>
                <w:noProof/>
              </w:rPr>
              <w:pict>
                <v:shape id="_x0000_s1335" type="#_x0000_t202" style="position:absolute;left:0;text-align:left;margin-left:-4pt;margin-top:-11.65pt;width:387.5pt;height:11.5pt;z-index:251725824;mso-position-horizontal-relative:text;mso-position-vertical-relative:text" stroked="f">
                  <v:textbox style="mso-next-textbox:#_x0000_s1335;mso-fit-shape-to-text:t" inset="0,0,0,0">
                    <w:txbxContent>
                      <w:p w:rsidR="00C8603A" w:rsidRPr="00F74C3C" w:rsidRDefault="00C8603A" w:rsidP="003B1799">
                        <w:pPr>
                          <w:pStyle w:val="Caption"/>
                          <w:rPr>
                            <w:rFonts w:eastAsia="Calibri" w:cs="Mangal"/>
                            <w:noProof/>
                            <w:sz w:val="24"/>
                            <w:lang w:val="en-IN"/>
                          </w:rPr>
                        </w:pPr>
                        <w:bookmarkStart w:id="107" w:name="_Toc467316901"/>
                        <w:r>
                          <w:t>Figure 6.</w:t>
                        </w:r>
                        <w:fldSimple w:instr=" SEQ Figure_6. \* ARABIC ">
                          <w:r>
                            <w:rPr>
                              <w:noProof/>
                            </w:rPr>
                            <w:t>6</w:t>
                          </w:r>
                        </w:fldSimple>
                        <w:r>
                          <w:t xml:space="preserve">: </w:t>
                        </w:r>
                        <w:r w:rsidRPr="003B1799">
                          <w:t xml:space="preserve"> </w:t>
                        </w:r>
                        <w:r>
                          <w:t>Plot of stresses on a soil sample from Ahale landslide from the direct shear test</w:t>
                        </w:r>
                        <w:bookmarkEnd w:id="107"/>
                      </w:p>
                    </w:txbxContent>
                  </v:textbox>
                </v:shape>
              </w:pict>
            </w:r>
          </w:p>
        </w:tc>
        <w:tc>
          <w:tcPr>
            <w:tcW w:w="2180"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778"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1490" w:type="dxa"/>
            <w:gridSpan w:val="3"/>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95466F">
        <w:trPr>
          <w:trHeight w:val="100"/>
        </w:trPr>
        <w:tc>
          <w:tcPr>
            <w:tcW w:w="630"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2180"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778"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1490" w:type="dxa"/>
            <w:gridSpan w:val="3"/>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A13120">
        <w:trPr>
          <w:trHeight w:val="900"/>
        </w:trPr>
        <w:tc>
          <w:tcPr>
            <w:tcW w:w="63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95466F" w:rsidRPr="006A4282" w:rsidRDefault="0095466F" w:rsidP="0095466F">
            <w:pPr>
              <w:spacing w:after="0" w:line="240" w:lineRule="auto"/>
              <w:rPr>
                <w:rFonts w:eastAsia="Times New Roman" w:cs="Times New Roman"/>
                <w:color w:val="000000"/>
              </w:rPr>
            </w:pPr>
            <w:r w:rsidRPr="006A4282">
              <w:rPr>
                <w:rFonts w:eastAsia="Times New Roman" w:cs="Times New Roman"/>
                <w:color w:val="000000"/>
              </w:rPr>
              <w:t>S.N</w:t>
            </w:r>
          </w:p>
        </w:tc>
        <w:tc>
          <w:tcPr>
            <w:tcW w:w="2180" w:type="dxa"/>
            <w:gridSpan w:val="2"/>
            <w:tcBorders>
              <w:top w:val="single" w:sz="8" w:space="0" w:color="auto"/>
              <w:left w:val="nil"/>
              <w:bottom w:val="single" w:sz="4" w:space="0" w:color="auto"/>
              <w:right w:val="single" w:sz="4" w:space="0" w:color="auto"/>
            </w:tcBorders>
            <w:shd w:val="clear" w:color="auto" w:fill="auto"/>
            <w:vAlign w:val="bottom"/>
            <w:hideMark/>
          </w:tcPr>
          <w:p w:rsidR="0095466F" w:rsidRPr="006A4282" w:rsidRDefault="00C35AAE" w:rsidP="0095466F">
            <w:pPr>
              <w:spacing w:after="0" w:line="240" w:lineRule="auto"/>
              <w:rPr>
                <w:rFonts w:eastAsia="Times New Roman" w:cs="Times New Roman"/>
                <w:color w:val="000000"/>
              </w:rPr>
            </w:pPr>
            <w:r w:rsidRPr="006A4282">
              <w:rPr>
                <w:rFonts w:eastAsia="Times New Roman" w:cs="Times New Roman"/>
                <w:color w:val="000000"/>
              </w:rPr>
              <w:t>Normal Stress (KN/m</w:t>
            </w:r>
            <w:r w:rsidRPr="006A4282">
              <w:rPr>
                <w:rFonts w:eastAsia="Times New Roman" w:cs="Times New Roman"/>
                <w:color w:val="000000"/>
                <w:vertAlign w:val="superscript"/>
              </w:rPr>
              <w:t>2</w:t>
            </w:r>
            <w:r w:rsidR="0095466F" w:rsidRPr="006A4282">
              <w:rPr>
                <w:rFonts w:eastAsia="Times New Roman" w:cs="Times New Roman"/>
                <w:color w:val="000000"/>
              </w:rPr>
              <w:t>)</w:t>
            </w:r>
          </w:p>
        </w:tc>
        <w:tc>
          <w:tcPr>
            <w:tcW w:w="2032" w:type="dxa"/>
            <w:gridSpan w:val="4"/>
            <w:tcBorders>
              <w:top w:val="single" w:sz="8" w:space="0" w:color="auto"/>
              <w:left w:val="nil"/>
              <w:bottom w:val="single" w:sz="4" w:space="0" w:color="auto"/>
              <w:right w:val="single" w:sz="8" w:space="0" w:color="auto"/>
            </w:tcBorders>
            <w:shd w:val="clear" w:color="auto" w:fill="auto"/>
            <w:vAlign w:val="bottom"/>
            <w:hideMark/>
          </w:tcPr>
          <w:p w:rsidR="0095466F" w:rsidRPr="006A4282" w:rsidRDefault="00C35AAE" w:rsidP="0095466F">
            <w:pPr>
              <w:spacing w:after="0" w:line="240" w:lineRule="auto"/>
              <w:rPr>
                <w:rFonts w:eastAsia="Times New Roman" w:cs="Times New Roman"/>
                <w:color w:val="000000"/>
              </w:rPr>
            </w:pPr>
            <w:r w:rsidRPr="006A4282">
              <w:rPr>
                <w:rFonts w:eastAsia="Times New Roman" w:cs="Times New Roman"/>
                <w:color w:val="000000"/>
              </w:rPr>
              <w:t>Shear Stress (KN/m</w:t>
            </w:r>
            <w:r w:rsidRPr="006A4282">
              <w:rPr>
                <w:rFonts w:eastAsia="Times New Roman" w:cs="Times New Roman"/>
                <w:color w:val="000000"/>
                <w:vertAlign w:val="superscript"/>
              </w:rPr>
              <w:t>2</w:t>
            </w:r>
            <w:r w:rsidR="0095466F" w:rsidRPr="006A4282">
              <w:rPr>
                <w:rFonts w:eastAsia="Times New Roman" w:cs="Times New Roman"/>
                <w:color w:val="000000"/>
              </w:rPr>
              <w:t>)</w:t>
            </w:r>
          </w:p>
        </w:tc>
        <w:tc>
          <w:tcPr>
            <w:tcW w:w="236"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A13120">
        <w:trPr>
          <w:trHeight w:val="300"/>
        </w:trPr>
        <w:tc>
          <w:tcPr>
            <w:tcW w:w="630" w:type="dxa"/>
            <w:tcBorders>
              <w:top w:val="nil"/>
              <w:left w:val="single" w:sz="8" w:space="0" w:color="auto"/>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rPr>
            </w:pPr>
            <w:r w:rsidRPr="006A4282">
              <w:rPr>
                <w:rFonts w:eastAsia="Times New Roman" w:cs="Times New Roman"/>
                <w:color w:val="000000"/>
              </w:rPr>
              <w:t>1</w:t>
            </w:r>
          </w:p>
        </w:tc>
        <w:tc>
          <w:tcPr>
            <w:tcW w:w="2180" w:type="dxa"/>
            <w:gridSpan w:val="2"/>
            <w:tcBorders>
              <w:top w:val="nil"/>
              <w:left w:val="nil"/>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19.22</w:t>
            </w:r>
          </w:p>
        </w:tc>
        <w:tc>
          <w:tcPr>
            <w:tcW w:w="2032" w:type="dxa"/>
            <w:gridSpan w:val="4"/>
            <w:tcBorders>
              <w:top w:val="nil"/>
              <w:left w:val="nil"/>
              <w:bottom w:val="single" w:sz="4" w:space="0" w:color="auto"/>
              <w:right w:val="single" w:sz="8"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19.2</w:t>
            </w:r>
          </w:p>
        </w:tc>
        <w:tc>
          <w:tcPr>
            <w:tcW w:w="236"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A13120">
        <w:trPr>
          <w:trHeight w:val="300"/>
        </w:trPr>
        <w:tc>
          <w:tcPr>
            <w:tcW w:w="630" w:type="dxa"/>
            <w:tcBorders>
              <w:top w:val="nil"/>
              <w:left w:val="single" w:sz="8" w:space="0" w:color="auto"/>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rPr>
            </w:pPr>
            <w:r w:rsidRPr="006A4282">
              <w:rPr>
                <w:rFonts w:eastAsia="Times New Roman" w:cs="Times New Roman"/>
                <w:color w:val="000000"/>
              </w:rPr>
              <w:t>2</w:t>
            </w:r>
          </w:p>
        </w:tc>
        <w:tc>
          <w:tcPr>
            <w:tcW w:w="2180" w:type="dxa"/>
            <w:gridSpan w:val="2"/>
            <w:tcBorders>
              <w:top w:val="nil"/>
              <w:left w:val="nil"/>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38.4</w:t>
            </w:r>
          </w:p>
        </w:tc>
        <w:tc>
          <w:tcPr>
            <w:tcW w:w="2032" w:type="dxa"/>
            <w:gridSpan w:val="4"/>
            <w:tcBorders>
              <w:top w:val="nil"/>
              <w:left w:val="nil"/>
              <w:bottom w:val="single" w:sz="4" w:space="0" w:color="auto"/>
              <w:right w:val="single" w:sz="8"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31.2</w:t>
            </w:r>
          </w:p>
        </w:tc>
        <w:tc>
          <w:tcPr>
            <w:tcW w:w="236"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A13120">
        <w:trPr>
          <w:trHeight w:val="315"/>
        </w:trPr>
        <w:tc>
          <w:tcPr>
            <w:tcW w:w="630" w:type="dxa"/>
            <w:tcBorders>
              <w:top w:val="nil"/>
              <w:left w:val="single" w:sz="8" w:space="0" w:color="auto"/>
              <w:bottom w:val="single" w:sz="8"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rPr>
            </w:pPr>
            <w:r w:rsidRPr="006A4282">
              <w:rPr>
                <w:rFonts w:eastAsia="Times New Roman" w:cs="Times New Roman"/>
                <w:color w:val="000000"/>
              </w:rPr>
              <w:t>3</w:t>
            </w:r>
          </w:p>
        </w:tc>
        <w:tc>
          <w:tcPr>
            <w:tcW w:w="2180" w:type="dxa"/>
            <w:gridSpan w:val="2"/>
            <w:tcBorders>
              <w:top w:val="nil"/>
              <w:left w:val="nil"/>
              <w:bottom w:val="single" w:sz="8" w:space="0" w:color="auto"/>
              <w:right w:val="single" w:sz="4"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57.67</w:t>
            </w:r>
          </w:p>
        </w:tc>
        <w:tc>
          <w:tcPr>
            <w:tcW w:w="2032" w:type="dxa"/>
            <w:gridSpan w:val="4"/>
            <w:tcBorders>
              <w:top w:val="nil"/>
              <w:left w:val="nil"/>
              <w:bottom w:val="single" w:sz="8" w:space="0" w:color="auto"/>
              <w:right w:val="single" w:sz="8" w:space="0" w:color="auto"/>
            </w:tcBorders>
            <w:shd w:val="clear" w:color="auto" w:fill="auto"/>
            <w:noWrap/>
            <w:vAlign w:val="bottom"/>
            <w:hideMark/>
          </w:tcPr>
          <w:p w:rsidR="0095466F" w:rsidRPr="006A4282" w:rsidRDefault="0095466F" w:rsidP="0095466F">
            <w:pPr>
              <w:spacing w:after="0" w:line="240" w:lineRule="auto"/>
              <w:jc w:val="center"/>
              <w:rPr>
                <w:rFonts w:eastAsia="Times New Roman" w:cs="Times New Roman"/>
                <w:color w:val="000000" w:themeColor="text1"/>
              </w:rPr>
            </w:pPr>
            <w:r w:rsidRPr="006A4282">
              <w:rPr>
                <w:rFonts w:eastAsia="Times New Roman" w:cs="Times New Roman"/>
                <w:color w:val="000000" w:themeColor="text1"/>
              </w:rPr>
              <w:t>43.5</w:t>
            </w:r>
          </w:p>
        </w:tc>
        <w:tc>
          <w:tcPr>
            <w:tcW w:w="236"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A13120">
        <w:trPr>
          <w:trHeight w:val="300"/>
        </w:trPr>
        <w:tc>
          <w:tcPr>
            <w:tcW w:w="630" w:type="dxa"/>
            <w:tcBorders>
              <w:top w:val="nil"/>
              <w:left w:val="nil"/>
              <w:bottom w:val="nil"/>
              <w:right w:val="nil"/>
            </w:tcBorders>
            <w:shd w:val="clear" w:color="auto" w:fill="auto"/>
            <w:noWrap/>
            <w:vAlign w:val="bottom"/>
            <w:hideMark/>
          </w:tcPr>
          <w:p w:rsidR="0095466F" w:rsidRPr="006A4282" w:rsidRDefault="0095466F" w:rsidP="0095466F">
            <w:pPr>
              <w:spacing w:after="0" w:line="240" w:lineRule="auto"/>
              <w:rPr>
                <w:rFonts w:eastAsia="Times New Roman" w:cs="Times New Roman"/>
                <w:color w:val="000000"/>
              </w:rPr>
            </w:pPr>
          </w:p>
        </w:tc>
        <w:tc>
          <w:tcPr>
            <w:tcW w:w="2180" w:type="dxa"/>
            <w:gridSpan w:val="2"/>
            <w:tcBorders>
              <w:top w:val="nil"/>
              <w:left w:val="nil"/>
              <w:bottom w:val="nil"/>
              <w:right w:val="nil"/>
            </w:tcBorders>
            <w:shd w:val="clear" w:color="auto" w:fill="auto"/>
            <w:noWrap/>
            <w:vAlign w:val="bottom"/>
            <w:hideMark/>
          </w:tcPr>
          <w:p w:rsidR="0095466F" w:rsidRPr="006A4282" w:rsidRDefault="0095466F" w:rsidP="0095466F">
            <w:pPr>
              <w:spacing w:after="0" w:line="240" w:lineRule="auto"/>
              <w:rPr>
                <w:rFonts w:eastAsia="Times New Roman" w:cs="Times New Roman"/>
                <w:color w:val="000000"/>
              </w:rPr>
            </w:pPr>
          </w:p>
        </w:tc>
        <w:tc>
          <w:tcPr>
            <w:tcW w:w="2032" w:type="dxa"/>
            <w:gridSpan w:val="4"/>
            <w:tcBorders>
              <w:top w:val="nil"/>
              <w:left w:val="nil"/>
              <w:bottom w:val="nil"/>
              <w:right w:val="nil"/>
            </w:tcBorders>
            <w:shd w:val="clear" w:color="auto" w:fill="auto"/>
            <w:noWrap/>
            <w:vAlign w:val="bottom"/>
            <w:hideMark/>
          </w:tcPr>
          <w:p w:rsidR="0095466F" w:rsidRPr="006A4282" w:rsidRDefault="0095466F" w:rsidP="0095466F">
            <w:pPr>
              <w:spacing w:after="0" w:line="240" w:lineRule="auto"/>
              <w:rPr>
                <w:rFonts w:eastAsia="Times New Roman" w:cs="Times New Roman"/>
                <w:color w:val="000000"/>
              </w:rPr>
            </w:pPr>
          </w:p>
        </w:tc>
        <w:tc>
          <w:tcPr>
            <w:tcW w:w="236"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A13120">
        <w:trPr>
          <w:trHeight w:val="300"/>
        </w:trPr>
        <w:tc>
          <w:tcPr>
            <w:tcW w:w="281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466F" w:rsidRPr="006A4282" w:rsidRDefault="0026606E" w:rsidP="0095466F">
            <w:pPr>
              <w:spacing w:after="0" w:line="240" w:lineRule="auto"/>
              <w:jc w:val="right"/>
              <w:rPr>
                <w:rFonts w:eastAsia="Times New Roman" w:cs="Times New Roman"/>
                <w:color w:val="000000"/>
              </w:rPr>
            </w:pPr>
            <w:r w:rsidRPr="006A4282">
              <w:rPr>
                <w:rFonts w:eastAsia="Times New Roman" w:cs="Times New Roman"/>
                <w:color w:val="000000"/>
              </w:rPr>
              <w:t>Cohesion,</w:t>
            </w:r>
            <w:r>
              <w:rPr>
                <w:rFonts w:eastAsia="Times New Roman" w:cs="Times New Roman"/>
                <w:color w:val="000000"/>
              </w:rPr>
              <w:t xml:space="preserve"> </w:t>
            </w:r>
            <w:r w:rsidRPr="006A4282">
              <w:rPr>
                <w:rFonts w:eastAsia="Times New Roman" w:cs="Times New Roman"/>
                <w:color w:val="000000"/>
              </w:rPr>
              <w:t>C</w:t>
            </w:r>
            <w:r w:rsidR="00C35AAE" w:rsidRPr="006A4282">
              <w:rPr>
                <w:rFonts w:eastAsia="Times New Roman" w:cs="Times New Roman"/>
                <w:color w:val="000000"/>
              </w:rPr>
              <w:t xml:space="preserve"> (kN/m</w:t>
            </w:r>
            <w:r w:rsidR="00C35AAE" w:rsidRPr="006A4282">
              <w:rPr>
                <w:rFonts w:eastAsia="Times New Roman" w:cs="Times New Roman"/>
                <w:color w:val="000000"/>
                <w:vertAlign w:val="superscript"/>
              </w:rPr>
              <w:t>2</w:t>
            </w:r>
            <w:r w:rsidR="0095466F" w:rsidRPr="006A4282">
              <w:rPr>
                <w:rFonts w:eastAsia="Times New Roman" w:cs="Times New Roman"/>
                <w:color w:val="000000"/>
              </w:rPr>
              <w:t>) =</w:t>
            </w:r>
          </w:p>
        </w:tc>
        <w:tc>
          <w:tcPr>
            <w:tcW w:w="2032" w:type="dxa"/>
            <w:gridSpan w:val="4"/>
            <w:tcBorders>
              <w:top w:val="single" w:sz="4" w:space="0" w:color="auto"/>
              <w:left w:val="nil"/>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right"/>
              <w:rPr>
                <w:rFonts w:eastAsia="Times New Roman" w:cs="Times New Roman"/>
                <w:color w:val="000000"/>
              </w:rPr>
            </w:pPr>
            <w:r w:rsidRPr="006A4282">
              <w:rPr>
                <w:rFonts w:eastAsia="Times New Roman" w:cs="Times New Roman"/>
                <w:color w:val="000000"/>
              </w:rPr>
              <w:t>7</w:t>
            </w:r>
          </w:p>
        </w:tc>
        <w:tc>
          <w:tcPr>
            <w:tcW w:w="236"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A13120">
        <w:trPr>
          <w:trHeight w:val="315"/>
        </w:trPr>
        <w:tc>
          <w:tcPr>
            <w:tcW w:w="281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right"/>
              <w:rPr>
                <w:rFonts w:eastAsia="Times New Roman" w:cs="Times New Roman"/>
                <w:color w:val="000000"/>
              </w:rPr>
            </w:pPr>
            <w:r w:rsidRPr="006A4282">
              <w:rPr>
                <w:rFonts w:eastAsia="Times New Roman" w:cs="Times New Roman"/>
                <w:color w:val="000000"/>
              </w:rPr>
              <w:t>Friction Angle (φ</w:t>
            </w:r>
            <w:r w:rsidRPr="006A4282">
              <w:rPr>
                <w:rFonts w:eastAsia="Times New Roman" w:cs="Times New Roman"/>
                <w:color w:val="000000"/>
                <w:sz w:val="25"/>
                <w:szCs w:val="25"/>
              </w:rPr>
              <w:t>) =</w:t>
            </w:r>
          </w:p>
        </w:tc>
        <w:tc>
          <w:tcPr>
            <w:tcW w:w="2032" w:type="dxa"/>
            <w:gridSpan w:val="4"/>
            <w:tcBorders>
              <w:top w:val="nil"/>
              <w:left w:val="nil"/>
              <w:bottom w:val="single" w:sz="4" w:space="0" w:color="auto"/>
              <w:right w:val="single" w:sz="4" w:space="0" w:color="auto"/>
            </w:tcBorders>
            <w:shd w:val="clear" w:color="auto" w:fill="auto"/>
            <w:noWrap/>
            <w:vAlign w:val="bottom"/>
            <w:hideMark/>
          </w:tcPr>
          <w:p w:rsidR="0095466F" w:rsidRPr="006A4282" w:rsidRDefault="0095466F" w:rsidP="0095466F">
            <w:pPr>
              <w:spacing w:after="0" w:line="240" w:lineRule="auto"/>
              <w:jc w:val="right"/>
              <w:rPr>
                <w:rFonts w:eastAsia="Times New Roman" w:cs="Times New Roman"/>
                <w:color w:val="000000"/>
              </w:rPr>
            </w:pPr>
            <w:r w:rsidRPr="006A4282">
              <w:rPr>
                <w:rFonts w:eastAsia="Times New Roman" w:cs="Times New Roman"/>
                <w:color w:val="000000"/>
              </w:rPr>
              <w:t>32</w:t>
            </w:r>
          </w:p>
        </w:tc>
        <w:tc>
          <w:tcPr>
            <w:tcW w:w="236" w:type="dxa"/>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r w:rsidR="0095466F" w:rsidRPr="0042140B" w:rsidTr="0095466F">
        <w:trPr>
          <w:trHeight w:val="300"/>
        </w:trPr>
        <w:tc>
          <w:tcPr>
            <w:tcW w:w="630" w:type="dxa"/>
            <w:tcBorders>
              <w:top w:val="nil"/>
              <w:left w:val="nil"/>
              <w:bottom w:val="nil"/>
              <w:right w:val="nil"/>
            </w:tcBorders>
            <w:shd w:val="clear" w:color="auto" w:fill="auto"/>
            <w:noWrap/>
            <w:vAlign w:val="bottom"/>
            <w:hideMark/>
          </w:tcPr>
          <w:p w:rsidR="0095466F" w:rsidRPr="0042140B" w:rsidRDefault="0095466F" w:rsidP="009A1B3B">
            <w:pPr>
              <w:spacing w:before="0" w:after="0" w:line="240" w:lineRule="auto"/>
              <w:jc w:val="left"/>
              <w:rPr>
                <w:rFonts w:ascii="Calibri" w:eastAsia="Times New Roman" w:hAnsi="Calibri" w:cs="Times New Roman"/>
                <w:color w:val="000000"/>
              </w:rPr>
            </w:pPr>
          </w:p>
        </w:tc>
        <w:tc>
          <w:tcPr>
            <w:tcW w:w="2180"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778"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1490" w:type="dxa"/>
            <w:gridSpan w:val="3"/>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c>
          <w:tcPr>
            <w:tcW w:w="976" w:type="dxa"/>
            <w:gridSpan w:val="2"/>
            <w:tcBorders>
              <w:top w:val="nil"/>
              <w:left w:val="nil"/>
              <w:bottom w:val="nil"/>
              <w:right w:val="nil"/>
            </w:tcBorders>
            <w:shd w:val="clear" w:color="auto" w:fill="auto"/>
            <w:noWrap/>
            <w:vAlign w:val="bottom"/>
            <w:hideMark/>
          </w:tcPr>
          <w:p w:rsidR="0095466F" w:rsidRPr="0042140B" w:rsidRDefault="0095466F" w:rsidP="0095466F">
            <w:pPr>
              <w:spacing w:after="0" w:line="240" w:lineRule="auto"/>
              <w:rPr>
                <w:rFonts w:ascii="Calibri" w:eastAsia="Times New Roman" w:hAnsi="Calibri" w:cs="Times New Roman"/>
                <w:color w:val="000000"/>
              </w:rPr>
            </w:pPr>
          </w:p>
        </w:tc>
      </w:tr>
    </w:tbl>
    <w:p w:rsidR="00E0242D" w:rsidRDefault="00E0242D" w:rsidP="00AA38ED">
      <w:pPr>
        <w:pStyle w:val="Heading1"/>
      </w:pPr>
    </w:p>
    <w:p w:rsidR="00E0242D" w:rsidRDefault="00E0242D" w:rsidP="00E0242D">
      <w:pPr>
        <w:rPr>
          <w:rFonts w:eastAsia="Times New Roman"/>
          <w:szCs w:val="32"/>
        </w:rPr>
      </w:pPr>
      <w:r>
        <w:br w:type="page"/>
      </w:r>
    </w:p>
    <w:p w:rsidR="0095466F" w:rsidRDefault="0095466F" w:rsidP="00AA38ED">
      <w:pPr>
        <w:pStyle w:val="Heading1"/>
      </w:pPr>
      <w:bookmarkStart w:id="108" w:name="_Toc467471562"/>
      <w:r>
        <w:lastRenderedPageBreak/>
        <w:t>ANNEX B</w:t>
      </w:r>
      <w:bookmarkEnd w:id="108"/>
    </w:p>
    <w:p w:rsidR="00AA38ED" w:rsidRDefault="00AA38ED" w:rsidP="00FB2B6F">
      <w:r>
        <w:t>Site specific analysis</w:t>
      </w:r>
    </w:p>
    <w:p w:rsidR="0095466F" w:rsidRDefault="0095466F" w:rsidP="0095466F">
      <w:pPr>
        <w:rPr>
          <w:b/>
        </w:rPr>
      </w:pPr>
      <w:r>
        <w:rPr>
          <w:b/>
        </w:rPr>
        <w:t>Ahale Landslide</w:t>
      </w:r>
    </w:p>
    <w:p w:rsidR="0095466F" w:rsidRDefault="0095466F" w:rsidP="0095466F">
      <w:pPr>
        <w:keepNext/>
        <w:sectPr w:rsidR="0095466F" w:rsidSect="0095466F">
          <w:type w:val="continuous"/>
          <w:pgSz w:w="12240" w:h="15840"/>
          <w:pgMar w:top="1440" w:right="1440" w:bottom="1440" w:left="2160" w:header="720" w:footer="720" w:gutter="0"/>
          <w:cols w:space="720"/>
          <w:docGrid w:linePitch="360"/>
        </w:sectPr>
      </w:pPr>
    </w:p>
    <w:p w:rsidR="003B1799" w:rsidRDefault="0095466F" w:rsidP="003B1799">
      <w:pPr>
        <w:pStyle w:val="Subtitle"/>
        <w:keepNext/>
      </w:pPr>
      <w:r>
        <w:rPr>
          <w:noProof/>
        </w:rPr>
        <w:lastRenderedPageBreak/>
        <w:drawing>
          <wp:inline distT="0" distB="0" distL="0" distR="0">
            <wp:extent cx="2482850" cy="1593850"/>
            <wp:effectExtent l="19050" t="19050" r="12700" b="25400"/>
            <wp:docPr id="35" name="Picture 12" descr="C:\Users\sanjeev\Desktop\ahale\for thesis reverse\ahale (7,32) dry ((changed bio 4m to no b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anjeev\Desktop\ahale\for thesis reverse\ahale (7,32) dry ((changed bio 4m to no bio)).PNG"/>
                    <pic:cNvPicPr>
                      <a:picLocks noChangeAspect="1" noChangeArrowheads="1"/>
                    </pic:cNvPicPr>
                  </pic:nvPicPr>
                  <pic:blipFill>
                    <a:blip r:embed="rId33" cstate="print"/>
                    <a:srcRect/>
                    <a:stretch>
                      <a:fillRect/>
                    </a:stretch>
                  </pic:blipFill>
                  <pic:spPr bwMode="auto">
                    <a:xfrm>
                      <a:off x="0" y="0"/>
                      <a:ext cx="2468012" cy="1584325"/>
                    </a:xfrm>
                    <a:prstGeom prst="rect">
                      <a:avLst/>
                    </a:prstGeom>
                    <a:noFill/>
                    <a:ln w="12700">
                      <a:solidFill>
                        <a:sysClr val="windowText" lastClr="000000"/>
                      </a:solidFill>
                      <a:miter lim="800000"/>
                      <a:headEnd/>
                      <a:tailEnd/>
                    </a:ln>
                  </pic:spPr>
                </pic:pic>
              </a:graphicData>
            </a:graphic>
          </wp:inline>
        </w:drawing>
      </w:r>
    </w:p>
    <w:p w:rsidR="0095466F" w:rsidRDefault="003B1799" w:rsidP="003B1799">
      <w:pPr>
        <w:pStyle w:val="Caption"/>
      </w:pPr>
      <w:bookmarkStart w:id="109" w:name="_Toc467316902"/>
      <w:r>
        <w:t>Figure 6.</w:t>
      </w:r>
      <w:r w:rsidR="00B61446">
        <w:fldChar w:fldCharType="begin"/>
      </w:r>
      <w:r w:rsidR="008E1871">
        <w:instrText xml:space="preserve"> SEQ Figure_6. \* ARABIC </w:instrText>
      </w:r>
      <w:r w:rsidR="00B61446">
        <w:fldChar w:fldCharType="separate"/>
      </w:r>
      <w:r w:rsidR="00B91AE6">
        <w:rPr>
          <w:noProof/>
        </w:rPr>
        <w:t>7</w:t>
      </w:r>
      <w:r w:rsidR="00B61446">
        <w:fldChar w:fldCharType="end"/>
      </w:r>
      <w:r w:rsidR="007153BD">
        <w:t>: A</w:t>
      </w:r>
      <w:r>
        <w:t>hale landslide dry soil</w:t>
      </w:r>
      <w:bookmarkEnd w:id="109"/>
    </w:p>
    <w:p w:rsidR="003B1799" w:rsidRDefault="0095466F" w:rsidP="003B1799">
      <w:pPr>
        <w:keepNext/>
      </w:pPr>
      <w:r>
        <w:rPr>
          <w:noProof/>
          <w:lang w:val="en-US"/>
        </w:rPr>
        <w:drawing>
          <wp:inline distT="0" distB="0" distL="0" distR="0">
            <wp:extent cx="2578100" cy="1593850"/>
            <wp:effectExtent l="19050" t="19050" r="12700" b="25400"/>
            <wp:docPr id="36" name="Picture 13" descr="C:\Users\sanjeev\Desktop\ahale\for thesis reverse\ahale (7,32) bio 1m ((changed bio 2m to bio 1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anjeev\Desktop\ahale\for thesis reverse\ahale (7,32) bio 1m ((changed bio 2m to bio 1m)).PNG"/>
                    <pic:cNvPicPr>
                      <a:picLocks noChangeAspect="1" noChangeArrowheads="1"/>
                    </pic:cNvPicPr>
                  </pic:nvPicPr>
                  <pic:blipFill>
                    <a:blip r:embed="rId52" cstate="print"/>
                    <a:srcRect/>
                    <a:stretch>
                      <a:fillRect/>
                    </a:stretch>
                  </pic:blipFill>
                  <pic:spPr bwMode="auto">
                    <a:xfrm>
                      <a:off x="0" y="0"/>
                      <a:ext cx="2565787" cy="1586238"/>
                    </a:xfrm>
                    <a:prstGeom prst="rect">
                      <a:avLst/>
                    </a:prstGeom>
                    <a:noFill/>
                    <a:ln w="12700">
                      <a:solidFill>
                        <a:sysClr val="windowText" lastClr="000000"/>
                      </a:solidFill>
                      <a:miter lim="800000"/>
                      <a:headEnd/>
                      <a:tailEnd/>
                    </a:ln>
                  </pic:spPr>
                </pic:pic>
              </a:graphicData>
            </a:graphic>
          </wp:inline>
        </w:drawing>
      </w:r>
    </w:p>
    <w:p w:rsidR="0095466F" w:rsidRDefault="003B1799" w:rsidP="003B1799">
      <w:pPr>
        <w:pStyle w:val="Caption"/>
        <w:jc w:val="both"/>
      </w:pPr>
      <w:bookmarkStart w:id="110" w:name="_Toc467316903"/>
      <w:r>
        <w:t>Figure 6.</w:t>
      </w:r>
      <w:r w:rsidR="00B61446">
        <w:fldChar w:fldCharType="begin"/>
      </w:r>
      <w:r w:rsidR="008E1871">
        <w:instrText xml:space="preserve"> SEQ Figure_6. \* ARABIC </w:instrText>
      </w:r>
      <w:r w:rsidR="00B61446">
        <w:fldChar w:fldCharType="separate"/>
      </w:r>
      <w:r w:rsidR="00B91AE6">
        <w:rPr>
          <w:noProof/>
        </w:rPr>
        <w:t>8</w:t>
      </w:r>
      <w:r w:rsidR="00B61446">
        <w:fldChar w:fldCharType="end"/>
      </w:r>
      <w:r w:rsidR="007153BD">
        <w:t>:</w:t>
      </w:r>
      <w:r w:rsidRPr="003B1799">
        <w:t xml:space="preserve"> </w:t>
      </w:r>
      <w:r w:rsidR="007153BD">
        <w:t>A</w:t>
      </w:r>
      <w:r w:rsidR="00B52AF4">
        <w:t>hale landslide vegetation of ERD</w:t>
      </w:r>
      <w:r>
        <w:t xml:space="preserve"> 1m dry soil condition</w:t>
      </w:r>
      <w:bookmarkEnd w:id="110"/>
    </w:p>
    <w:p w:rsidR="003B1799" w:rsidRDefault="0095466F" w:rsidP="003B1799">
      <w:pPr>
        <w:keepNext/>
        <w:spacing w:after="200" w:line="276" w:lineRule="auto"/>
      </w:pPr>
      <w:r>
        <w:rPr>
          <w:noProof/>
          <w:lang w:val="en-US"/>
        </w:rPr>
        <w:drawing>
          <wp:inline distT="0" distB="0" distL="0" distR="0">
            <wp:extent cx="2571750" cy="1619250"/>
            <wp:effectExtent l="19050" t="19050" r="19050" b="19050"/>
            <wp:docPr id="37" name="Picture 14" descr="C:\Users\sanjeev\Desktop\ahale\for thesis reverse\ahale (7,32) bio 2m ((changed bio 1m to bio 2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anjeev\Desktop\ahale\for thesis reverse\ahale (7,32) bio 2m ((changed bio 1m to bio 2m)).PNG"/>
                    <pic:cNvPicPr>
                      <a:picLocks noChangeAspect="1" noChangeArrowheads="1"/>
                    </pic:cNvPicPr>
                  </pic:nvPicPr>
                  <pic:blipFill>
                    <a:blip r:embed="rId53" cstate="print"/>
                    <a:srcRect/>
                    <a:stretch>
                      <a:fillRect/>
                    </a:stretch>
                  </pic:blipFill>
                  <pic:spPr bwMode="auto">
                    <a:xfrm>
                      <a:off x="0" y="0"/>
                      <a:ext cx="2564940" cy="1614962"/>
                    </a:xfrm>
                    <a:prstGeom prst="rect">
                      <a:avLst/>
                    </a:prstGeom>
                    <a:noFill/>
                    <a:ln w="12700">
                      <a:solidFill>
                        <a:sysClr val="windowText" lastClr="000000"/>
                      </a:solidFill>
                      <a:miter lim="800000"/>
                      <a:headEnd/>
                      <a:tailEnd/>
                    </a:ln>
                  </pic:spPr>
                </pic:pic>
              </a:graphicData>
            </a:graphic>
          </wp:inline>
        </w:drawing>
      </w:r>
    </w:p>
    <w:p w:rsidR="003B1799" w:rsidRDefault="003B1799" w:rsidP="003B1799">
      <w:pPr>
        <w:pStyle w:val="Caption"/>
      </w:pPr>
      <w:bookmarkStart w:id="111" w:name="_Toc467316904"/>
      <w:r>
        <w:t>Figure 6.</w:t>
      </w:r>
      <w:r w:rsidR="00B61446">
        <w:fldChar w:fldCharType="begin"/>
      </w:r>
      <w:r w:rsidR="008E1871">
        <w:instrText xml:space="preserve"> SEQ Figure_6. \* ARABIC </w:instrText>
      </w:r>
      <w:r w:rsidR="00B61446">
        <w:fldChar w:fldCharType="separate"/>
      </w:r>
      <w:r w:rsidR="00B91AE6">
        <w:rPr>
          <w:noProof/>
        </w:rPr>
        <w:t>9</w:t>
      </w:r>
      <w:r w:rsidR="00B61446">
        <w:fldChar w:fldCharType="end"/>
      </w:r>
      <w:r w:rsidR="007153BD">
        <w:t xml:space="preserve">: </w:t>
      </w:r>
      <w:r w:rsidRPr="003B1799">
        <w:t xml:space="preserve"> </w:t>
      </w:r>
      <w:r w:rsidR="00E01D13">
        <w:t>A</w:t>
      </w:r>
      <w:r>
        <w:t xml:space="preserve">hale landslide </w:t>
      </w:r>
      <w:r w:rsidR="00B52AF4">
        <w:t xml:space="preserve">vegetation of ERD </w:t>
      </w:r>
      <w:r>
        <w:t>2m dry soil condition</w:t>
      </w:r>
      <w:bookmarkEnd w:id="111"/>
    </w:p>
    <w:p w:rsidR="003B1799" w:rsidRDefault="0095466F" w:rsidP="003B1799">
      <w:pPr>
        <w:keepNext/>
        <w:spacing w:after="200" w:line="276" w:lineRule="auto"/>
      </w:pPr>
      <w:r>
        <w:rPr>
          <w:noProof/>
          <w:lang w:val="en-US"/>
        </w:rPr>
        <w:lastRenderedPageBreak/>
        <w:drawing>
          <wp:inline distT="0" distB="0" distL="0" distR="0">
            <wp:extent cx="2478405" cy="1517650"/>
            <wp:effectExtent l="19050" t="19050" r="17145" b="25400"/>
            <wp:docPr id="2" name="Picture 15" descr="C:\Users\sanjeev\Desktop\ahale\for thesis reverse\ahale (7,32) bio 3m ((changed no bio to bio 3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njeev\Desktop\ahale\for thesis reverse\ahale (7,32) bio 3m ((changed no bio to bio 3m)).PNG"/>
                    <pic:cNvPicPr>
                      <a:picLocks noChangeAspect="1" noChangeArrowheads="1"/>
                    </pic:cNvPicPr>
                  </pic:nvPicPr>
                  <pic:blipFill>
                    <a:blip r:embed="rId54" cstate="print"/>
                    <a:srcRect/>
                    <a:stretch>
                      <a:fillRect/>
                    </a:stretch>
                  </pic:blipFill>
                  <pic:spPr bwMode="auto">
                    <a:xfrm>
                      <a:off x="0" y="0"/>
                      <a:ext cx="2478066" cy="1517442"/>
                    </a:xfrm>
                    <a:prstGeom prst="rect">
                      <a:avLst/>
                    </a:prstGeom>
                    <a:noFill/>
                    <a:ln w="12700">
                      <a:solidFill>
                        <a:sysClr val="windowText" lastClr="000000"/>
                      </a:solidFill>
                      <a:miter lim="800000"/>
                      <a:headEnd/>
                      <a:tailEnd/>
                    </a:ln>
                  </pic:spPr>
                </pic:pic>
              </a:graphicData>
            </a:graphic>
          </wp:inline>
        </w:drawing>
      </w:r>
    </w:p>
    <w:p w:rsidR="0095466F" w:rsidRDefault="003B1799" w:rsidP="00541F2A">
      <w:pPr>
        <w:pStyle w:val="Caption"/>
        <w:jc w:val="both"/>
      </w:pPr>
      <w:bookmarkStart w:id="112" w:name="_Toc467316905"/>
      <w:r>
        <w:t>Figure 6.</w:t>
      </w:r>
      <w:r w:rsidR="00B61446">
        <w:fldChar w:fldCharType="begin"/>
      </w:r>
      <w:r w:rsidR="008E1871">
        <w:instrText xml:space="preserve"> SEQ Figure_6. \* ARABIC </w:instrText>
      </w:r>
      <w:r w:rsidR="00B61446">
        <w:fldChar w:fldCharType="separate"/>
      </w:r>
      <w:r w:rsidR="00B91AE6">
        <w:rPr>
          <w:noProof/>
        </w:rPr>
        <w:t>10</w:t>
      </w:r>
      <w:r w:rsidR="00B61446">
        <w:fldChar w:fldCharType="end"/>
      </w:r>
      <w:r w:rsidR="007153BD">
        <w:t>: A</w:t>
      </w:r>
      <w:r>
        <w:t xml:space="preserve">hale landslide </w:t>
      </w:r>
      <w:r w:rsidR="00B52AF4">
        <w:t>vegetation of ERD</w:t>
      </w:r>
      <w:r>
        <w:t xml:space="preserve"> 3m dry soil condition</w:t>
      </w:r>
      <w:bookmarkEnd w:id="112"/>
    </w:p>
    <w:p w:rsidR="003B1799" w:rsidRDefault="0095466F" w:rsidP="003B1799">
      <w:pPr>
        <w:keepNext/>
        <w:spacing w:after="200" w:line="276" w:lineRule="auto"/>
      </w:pPr>
      <w:r>
        <w:rPr>
          <w:noProof/>
          <w:lang w:val="en-US"/>
        </w:rPr>
        <w:drawing>
          <wp:inline distT="0" distB="0" distL="0" distR="0">
            <wp:extent cx="2478405" cy="1543050"/>
            <wp:effectExtent l="19050" t="19050" r="17145" b="19050"/>
            <wp:docPr id="39" name="Picture 16" descr="C:\Users\sanjeev\Desktop\ahale\for thesis reverse\ahale (7,32) dry ((changed bio 4m to no bio))sr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anjeev\Desktop\ahale\for thesis reverse\ahale (7,32) dry ((changed bio 4m to no bio))srf.PNG"/>
                    <pic:cNvPicPr>
                      <a:picLocks noChangeAspect="1" noChangeArrowheads="1"/>
                    </pic:cNvPicPr>
                  </pic:nvPicPr>
                  <pic:blipFill>
                    <a:blip r:embed="rId55" cstate="print"/>
                    <a:srcRect/>
                    <a:stretch>
                      <a:fillRect/>
                    </a:stretch>
                  </pic:blipFill>
                  <pic:spPr bwMode="auto">
                    <a:xfrm>
                      <a:off x="0" y="0"/>
                      <a:ext cx="2478405" cy="1543050"/>
                    </a:xfrm>
                    <a:prstGeom prst="rect">
                      <a:avLst/>
                    </a:prstGeom>
                    <a:noFill/>
                    <a:ln w="12700">
                      <a:solidFill>
                        <a:sysClr val="windowText" lastClr="000000"/>
                      </a:solidFill>
                      <a:miter lim="800000"/>
                      <a:headEnd/>
                      <a:tailEnd/>
                    </a:ln>
                  </pic:spPr>
                </pic:pic>
              </a:graphicData>
            </a:graphic>
          </wp:inline>
        </w:drawing>
      </w:r>
    </w:p>
    <w:p w:rsidR="00541F2A" w:rsidRPr="00541F2A" w:rsidRDefault="003B1799" w:rsidP="00541F2A">
      <w:pPr>
        <w:pStyle w:val="Caption"/>
        <w:jc w:val="both"/>
      </w:pPr>
      <w:bookmarkStart w:id="113" w:name="_Toc467316906"/>
      <w:r>
        <w:t>Figure 6.</w:t>
      </w:r>
      <w:r w:rsidR="00B61446">
        <w:fldChar w:fldCharType="begin"/>
      </w:r>
      <w:r w:rsidR="008E1871">
        <w:instrText xml:space="preserve"> SEQ Figure_6. \* ARABIC </w:instrText>
      </w:r>
      <w:r w:rsidR="00B61446">
        <w:fldChar w:fldCharType="separate"/>
      </w:r>
      <w:r w:rsidR="00B91AE6">
        <w:rPr>
          <w:noProof/>
        </w:rPr>
        <w:t>11</w:t>
      </w:r>
      <w:r w:rsidR="00B61446">
        <w:fldChar w:fldCharType="end"/>
      </w:r>
      <w:r w:rsidR="007153BD">
        <w:t>: SRF</w:t>
      </w:r>
      <w:r>
        <w:t xml:space="preserve"> </w:t>
      </w:r>
      <w:r w:rsidR="0026606E">
        <w:t>vs.</w:t>
      </w:r>
      <w:r>
        <w:t xml:space="preserve"> displacement curve of the </w:t>
      </w:r>
      <w:r w:rsidR="0026606E">
        <w:t>Ahale</w:t>
      </w:r>
      <w:r>
        <w:t xml:space="preserve"> landslide</w:t>
      </w:r>
      <w:bookmarkEnd w:id="113"/>
    </w:p>
    <w:p w:rsidR="003B1799" w:rsidRDefault="0095466F" w:rsidP="003B1799">
      <w:pPr>
        <w:pStyle w:val="Caption"/>
        <w:keepNext/>
      </w:pPr>
      <w:r>
        <w:rPr>
          <w:noProof/>
        </w:rPr>
        <w:drawing>
          <wp:inline distT="0" distB="0" distL="0" distR="0">
            <wp:extent cx="2506980" cy="1625600"/>
            <wp:effectExtent l="19050" t="19050" r="26670" b="12700"/>
            <wp:docPr id="40" name="Picture 17" descr="C:\Users\sanjeev\Desktop\ahale\for thesis reverse\ahale (7,32) bio 1m ((changed bio 2m to bio 1m)) sr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anjeev\Desktop\ahale\for thesis reverse\ahale (7,32) bio 1m ((changed bio 2m to bio 1m)) srf.PNG"/>
                    <pic:cNvPicPr>
                      <a:picLocks noChangeAspect="1" noChangeArrowheads="1"/>
                    </pic:cNvPicPr>
                  </pic:nvPicPr>
                  <pic:blipFill>
                    <a:blip r:embed="rId56" cstate="print"/>
                    <a:srcRect/>
                    <a:stretch>
                      <a:fillRect/>
                    </a:stretch>
                  </pic:blipFill>
                  <pic:spPr bwMode="auto">
                    <a:xfrm>
                      <a:off x="0" y="0"/>
                      <a:ext cx="2514600" cy="1630541"/>
                    </a:xfrm>
                    <a:prstGeom prst="rect">
                      <a:avLst/>
                    </a:prstGeom>
                    <a:noFill/>
                    <a:ln w="12700">
                      <a:solidFill>
                        <a:sysClr val="windowText" lastClr="000000"/>
                      </a:solidFill>
                      <a:miter lim="800000"/>
                      <a:headEnd/>
                      <a:tailEnd/>
                    </a:ln>
                  </pic:spPr>
                </pic:pic>
              </a:graphicData>
            </a:graphic>
          </wp:inline>
        </w:drawing>
      </w:r>
    </w:p>
    <w:p w:rsidR="0095466F" w:rsidRDefault="003B1799" w:rsidP="003B1799">
      <w:pPr>
        <w:pStyle w:val="Caption"/>
      </w:pPr>
      <w:bookmarkStart w:id="114" w:name="_Toc467316907"/>
      <w:r>
        <w:t>Figure 6.</w:t>
      </w:r>
      <w:r w:rsidR="00B61446">
        <w:fldChar w:fldCharType="begin"/>
      </w:r>
      <w:r w:rsidR="008E1871">
        <w:instrText xml:space="preserve"> SEQ Figure_6. \* ARABIC </w:instrText>
      </w:r>
      <w:r w:rsidR="00B61446">
        <w:fldChar w:fldCharType="separate"/>
      </w:r>
      <w:r w:rsidR="00B91AE6">
        <w:rPr>
          <w:noProof/>
        </w:rPr>
        <w:t>12</w:t>
      </w:r>
      <w:r w:rsidR="00B61446">
        <w:fldChar w:fldCharType="end"/>
      </w:r>
      <w:r w:rsidR="007153BD">
        <w:t>: SRF</w:t>
      </w:r>
      <w:r>
        <w:t xml:space="preserve"> </w:t>
      </w:r>
      <w:r w:rsidR="0026606E">
        <w:t>vs.</w:t>
      </w:r>
      <w:r>
        <w:t xml:space="preserve"> displacement curve of the </w:t>
      </w:r>
      <w:r w:rsidR="0026606E">
        <w:t>Ahale</w:t>
      </w:r>
      <w:r>
        <w:t xml:space="preserve"> landslide with vegetation of ERD 1m</w:t>
      </w:r>
      <w:bookmarkEnd w:id="114"/>
    </w:p>
    <w:p w:rsidR="003B1799" w:rsidRDefault="0095466F" w:rsidP="003B1799">
      <w:pPr>
        <w:pStyle w:val="Caption"/>
        <w:keepNext/>
      </w:pPr>
      <w:r>
        <w:rPr>
          <w:noProof/>
        </w:rPr>
        <w:lastRenderedPageBreak/>
        <w:drawing>
          <wp:inline distT="0" distB="0" distL="0" distR="0">
            <wp:extent cx="2514600" cy="1568450"/>
            <wp:effectExtent l="19050" t="19050" r="19050" b="12700"/>
            <wp:docPr id="3" name="Picture 18" descr="C:\Users\sanjeev\Desktop\ahale\for thesis reverse\ahale (7,32) bio 2m ((changed bio 1m to bio 2m))sr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anjeev\Desktop\ahale\for thesis reverse\ahale (7,32) bio 2m ((changed bio 1m to bio 2m))srf.PNG"/>
                    <pic:cNvPicPr>
                      <a:picLocks noChangeAspect="1" noChangeArrowheads="1"/>
                    </pic:cNvPicPr>
                  </pic:nvPicPr>
                  <pic:blipFill>
                    <a:blip r:embed="rId57" cstate="print"/>
                    <a:srcRect/>
                    <a:stretch>
                      <a:fillRect/>
                    </a:stretch>
                  </pic:blipFill>
                  <pic:spPr bwMode="auto">
                    <a:xfrm>
                      <a:off x="0" y="0"/>
                      <a:ext cx="2514600" cy="1568450"/>
                    </a:xfrm>
                    <a:prstGeom prst="rect">
                      <a:avLst/>
                    </a:prstGeom>
                    <a:noFill/>
                    <a:ln w="12700">
                      <a:solidFill>
                        <a:schemeClr val="tx1"/>
                      </a:solidFill>
                      <a:miter lim="800000"/>
                      <a:headEnd/>
                      <a:tailEnd/>
                    </a:ln>
                  </pic:spPr>
                </pic:pic>
              </a:graphicData>
            </a:graphic>
          </wp:inline>
        </w:drawing>
      </w:r>
    </w:p>
    <w:p w:rsidR="0095466F" w:rsidRDefault="003B1799" w:rsidP="003B1799">
      <w:pPr>
        <w:pStyle w:val="Caption"/>
      </w:pPr>
      <w:bookmarkStart w:id="115" w:name="_Toc467316908"/>
      <w:r>
        <w:t>Figure 6.</w:t>
      </w:r>
      <w:r w:rsidR="00B61446">
        <w:fldChar w:fldCharType="begin"/>
      </w:r>
      <w:r w:rsidR="008E1871">
        <w:instrText xml:space="preserve"> SEQ Figure_6. \* ARABIC </w:instrText>
      </w:r>
      <w:r w:rsidR="00B61446">
        <w:fldChar w:fldCharType="separate"/>
      </w:r>
      <w:r w:rsidR="00B91AE6">
        <w:rPr>
          <w:noProof/>
        </w:rPr>
        <w:t>13</w:t>
      </w:r>
      <w:r w:rsidR="00B61446">
        <w:fldChar w:fldCharType="end"/>
      </w:r>
      <w:r w:rsidR="007153BD">
        <w:t>:</w:t>
      </w:r>
      <w:r w:rsidRPr="003B1799">
        <w:t xml:space="preserve"> </w:t>
      </w:r>
      <w:r>
        <w:t xml:space="preserve">SRF </w:t>
      </w:r>
      <w:r w:rsidR="0026606E">
        <w:t>vs.</w:t>
      </w:r>
      <w:r>
        <w:t xml:space="preserve"> displacement curve of the Ahale landslide with vegetation of ERD 2m</w:t>
      </w:r>
      <w:bookmarkEnd w:id="115"/>
    </w:p>
    <w:p w:rsidR="0095466F" w:rsidRDefault="0095466F" w:rsidP="0095466F"/>
    <w:p w:rsidR="003B1799" w:rsidRDefault="0095466F" w:rsidP="003B1799">
      <w:pPr>
        <w:keepNext/>
      </w:pPr>
      <w:r>
        <w:rPr>
          <w:noProof/>
          <w:lang w:val="en-US"/>
        </w:rPr>
        <w:lastRenderedPageBreak/>
        <w:drawing>
          <wp:inline distT="0" distB="0" distL="0" distR="0">
            <wp:extent cx="2514600" cy="1568450"/>
            <wp:effectExtent l="19050" t="19050" r="19050" b="12700"/>
            <wp:docPr id="42" name="Picture 19" descr="C:\Users\sanjeev\Desktop\ahale\for thesis reverse\ahale (7,32) bio 3m ((changed no bio to bio 3m))sr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anjeev\Desktop\ahale\for thesis reverse\ahale (7,32) bio 3m ((changed no bio to bio 3m))srf.PNG"/>
                    <pic:cNvPicPr>
                      <a:picLocks noChangeAspect="1" noChangeArrowheads="1"/>
                    </pic:cNvPicPr>
                  </pic:nvPicPr>
                  <pic:blipFill>
                    <a:blip r:embed="rId58" cstate="print"/>
                    <a:srcRect/>
                    <a:stretch>
                      <a:fillRect/>
                    </a:stretch>
                  </pic:blipFill>
                  <pic:spPr bwMode="auto">
                    <a:xfrm>
                      <a:off x="0" y="0"/>
                      <a:ext cx="2514600" cy="1568450"/>
                    </a:xfrm>
                    <a:prstGeom prst="rect">
                      <a:avLst/>
                    </a:prstGeom>
                    <a:noFill/>
                    <a:ln w="12700">
                      <a:solidFill>
                        <a:schemeClr val="tx1"/>
                      </a:solidFill>
                      <a:miter lim="800000"/>
                      <a:headEnd/>
                      <a:tailEnd/>
                    </a:ln>
                  </pic:spPr>
                </pic:pic>
              </a:graphicData>
            </a:graphic>
          </wp:inline>
        </w:drawing>
      </w:r>
    </w:p>
    <w:p w:rsidR="0095466F" w:rsidRDefault="003B1799" w:rsidP="003B1799">
      <w:pPr>
        <w:pStyle w:val="Caption"/>
        <w:jc w:val="both"/>
      </w:pPr>
      <w:bookmarkStart w:id="116" w:name="_Toc467316909"/>
      <w:r>
        <w:t>Figure 6.</w:t>
      </w:r>
      <w:r w:rsidR="00B61446">
        <w:fldChar w:fldCharType="begin"/>
      </w:r>
      <w:r w:rsidR="008E1871">
        <w:instrText xml:space="preserve"> SEQ Figure_6. \* ARABIC </w:instrText>
      </w:r>
      <w:r w:rsidR="00B61446">
        <w:fldChar w:fldCharType="separate"/>
      </w:r>
      <w:r w:rsidR="00B91AE6">
        <w:rPr>
          <w:noProof/>
        </w:rPr>
        <w:t>14</w:t>
      </w:r>
      <w:r w:rsidR="00B61446">
        <w:fldChar w:fldCharType="end"/>
      </w:r>
      <w:r w:rsidR="007153BD">
        <w:t>:</w:t>
      </w:r>
      <w:r>
        <w:t xml:space="preserve"> SRF </w:t>
      </w:r>
      <w:r w:rsidR="0026606E">
        <w:t>vs.</w:t>
      </w:r>
      <w:r>
        <w:t xml:space="preserve"> displacement graph of Ahale landslide with vegetation of ERD 3m</w:t>
      </w:r>
      <w:bookmarkEnd w:id="116"/>
    </w:p>
    <w:p w:rsidR="0095466F" w:rsidRPr="00904792" w:rsidRDefault="0095466F" w:rsidP="0095466F">
      <w:pPr>
        <w:pStyle w:val="Caption"/>
        <w:sectPr w:rsidR="0095466F" w:rsidRPr="00904792" w:rsidSect="0095466F">
          <w:type w:val="continuous"/>
          <w:pgSz w:w="12240" w:h="15840"/>
          <w:pgMar w:top="1440" w:right="1440" w:bottom="1440" w:left="2160" w:header="720" w:footer="720" w:gutter="0"/>
          <w:cols w:num="2" w:space="720"/>
          <w:docGrid w:linePitch="360"/>
        </w:sectPr>
      </w:pPr>
    </w:p>
    <w:p w:rsidR="0095466F" w:rsidRDefault="0095466F" w:rsidP="0095466F">
      <w:pPr>
        <w:spacing w:after="200" w:line="276" w:lineRule="auto"/>
      </w:pPr>
    </w:p>
    <w:p w:rsidR="006969CE" w:rsidRDefault="006969CE" w:rsidP="00FB2B6F">
      <w:r>
        <w:t>Athuwa khola landslide</w:t>
      </w:r>
    </w:p>
    <w:p w:rsidR="006969CE" w:rsidRPr="006969CE" w:rsidRDefault="006969CE" w:rsidP="006969CE">
      <w:pPr>
        <w:sectPr w:rsidR="006969CE" w:rsidRPr="006969CE" w:rsidSect="0095466F">
          <w:type w:val="continuous"/>
          <w:pgSz w:w="12240" w:h="15840"/>
          <w:pgMar w:top="1440" w:right="1440" w:bottom="1440" w:left="2160" w:header="720" w:footer="720" w:gutter="0"/>
          <w:cols w:space="720"/>
          <w:docGrid w:linePitch="360"/>
        </w:sectPr>
      </w:pPr>
    </w:p>
    <w:p w:rsidR="00603DCB" w:rsidRDefault="0095466F" w:rsidP="00603DCB">
      <w:pPr>
        <w:keepNext/>
        <w:spacing w:after="200" w:line="276" w:lineRule="auto"/>
      </w:pPr>
      <w:r>
        <w:rPr>
          <w:noProof/>
          <w:lang w:val="en-US"/>
        </w:rPr>
        <w:lastRenderedPageBreak/>
        <w:drawing>
          <wp:inline distT="0" distB="0" distL="0" distR="0">
            <wp:extent cx="2654300" cy="1682750"/>
            <wp:effectExtent l="19050" t="19050" r="12700" b="12700"/>
            <wp:docPr id="10" name="Picture 2" descr="C:\Users\sanjeev\Desktop\athuwa\athuwa dry so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njeev\Desktop\athuwa\athuwa dry soil.PNG"/>
                    <pic:cNvPicPr>
                      <a:picLocks noChangeAspect="1" noChangeArrowheads="1"/>
                    </pic:cNvPicPr>
                  </pic:nvPicPr>
                  <pic:blipFill>
                    <a:blip r:embed="rId36" cstate="print"/>
                    <a:srcRect/>
                    <a:stretch>
                      <a:fillRect/>
                    </a:stretch>
                  </pic:blipFill>
                  <pic:spPr bwMode="auto">
                    <a:xfrm>
                      <a:off x="0" y="0"/>
                      <a:ext cx="2652390" cy="1681539"/>
                    </a:xfrm>
                    <a:prstGeom prst="rect">
                      <a:avLst/>
                    </a:prstGeom>
                    <a:noFill/>
                    <a:ln w="12700">
                      <a:solidFill>
                        <a:schemeClr val="tx1"/>
                      </a:solidFill>
                      <a:miter lim="800000"/>
                      <a:headEnd/>
                      <a:tailEnd/>
                    </a:ln>
                  </pic:spPr>
                </pic:pic>
              </a:graphicData>
            </a:graphic>
          </wp:inline>
        </w:drawing>
      </w:r>
    </w:p>
    <w:p w:rsidR="0095466F" w:rsidRDefault="00603DCB" w:rsidP="00541F2A">
      <w:pPr>
        <w:pStyle w:val="Caption"/>
      </w:pPr>
      <w:bookmarkStart w:id="117" w:name="_Toc467316910"/>
      <w:r>
        <w:t>Figure 6.</w:t>
      </w:r>
      <w:r w:rsidR="00B61446">
        <w:fldChar w:fldCharType="begin"/>
      </w:r>
      <w:r w:rsidR="008E1871">
        <w:instrText xml:space="preserve"> SEQ Figure_6. \* ARABIC </w:instrText>
      </w:r>
      <w:r w:rsidR="00B61446">
        <w:fldChar w:fldCharType="separate"/>
      </w:r>
      <w:r w:rsidR="00B91AE6">
        <w:rPr>
          <w:noProof/>
        </w:rPr>
        <w:t>15</w:t>
      </w:r>
      <w:r w:rsidR="00B61446">
        <w:fldChar w:fldCharType="end"/>
      </w:r>
      <w:r>
        <w:t>: Athuwa khola landslide dry soil condition</w:t>
      </w:r>
      <w:bookmarkEnd w:id="117"/>
    </w:p>
    <w:p w:rsidR="00603DCB" w:rsidRDefault="0095466F" w:rsidP="00603DCB">
      <w:pPr>
        <w:keepNext/>
        <w:spacing w:after="200" w:line="276" w:lineRule="auto"/>
      </w:pPr>
      <w:r>
        <w:rPr>
          <w:noProof/>
          <w:lang w:val="en-US"/>
        </w:rPr>
        <w:drawing>
          <wp:inline distT="0" distB="0" distL="0" distR="0">
            <wp:extent cx="2654300" cy="1660525"/>
            <wp:effectExtent l="19050" t="19050" r="12700" b="15875"/>
            <wp:docPr id="17" name="Picture 4" descr="C:\Users\sanjeev\Desktop\athuwa\athuwa bio 1m d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njeev\Desktop\athuwa\athuwa bio 1m dry.PNG"/>
                    <pic:cNvPicPr>
                      <a:picLocks noChangeAspect="1" noChangeArrowheads="1"/>
                    </pic:cNvPicPr>
                  </pic:nvPicPr>
                  <pic:blipFill>
                    <a:blip r:embed="rId59" cstate="print"/>
                    <a:srcRect/>
                    <a:stretch>
                      <a:fillRect/>
                    </a:stretch>
                  </pic:blipFill>
                  <pic:spPr bwMode="auto">
                    <a:xfrm>
                      <a:off x="0" y="0"/>
                      <a:ext cx="2654837" cy="1660861"/>
                    </a:xfrm>
                    <a:prstGeom prst="rect">
                      <a:avLst/>
                    </a:prstGeom>
                    <a:noFill/>
                    <a:ln w="12700">
                      <a:solidFill>
                        <a:schemeClr val="tx1"/>
                      </a:solidFill>
                      <a:miter lim="800000"/>
                      <a:headEnd/>
                      <a:tailEnd/>
                    </a:ln>
                  </pic:spPr>
                </pic:pic>
              </a:graphicData>
            </a:graphic>
          </wp:inline>
        </w:drawing>
      </w:r>
    </w:p>
    <w:p w:rsidR="0095466F" w:rsidRDefault="00603DCB" w:rsidP="00603DCB">
      <w:pPr>
        <w:pStyle w:val="Caption"/>
        <w:jc w:val="both"/>
      </w:pPr>
      <w:bookmarkStart w:id="118" w:name="_Toc467316911"/>
      <w:r>
        <w:t>Figure 6.</w:t>
      </w:r>
      <w:r w:rsidR="00B61446">
        <w:fldChar w:fldCharType="begin"/>
      </w:r>
      <w:r w:rsidR="008E1871">
        <w:instrText xml:space="preserve"> SEQ Figure_6. \* ARABIC </w:instrText>
      </w:r>
      <w:r w:rsidR="00B61446">
        <w:fldChar w:fldCharType="separate"/>
      </w:r>
      <w:r w:rsidR="00B91AE6">
        <w:rPr>
          <w:noProof/>
        </w:rPr>
        <w:t>16</w:t>
      </w:r>
      <w:r w:rsidR="00B61446">
        <w:fldChar w:fldCharType="end"/>
      </w:r>
      <w:r w:rsidR="007153BD">
        <w:t>:</w:t>
      </w:r>
      <w:r w:rsidRPr="00603DCB">
        <w:t xml:space="preserve"> </w:t>
      </w:r>
      <w:r>
        <w:t>Athuwa khola landslide soil with vegetation of ERD 1m</w:t>
      </w:r>
      <w:bookmarkEnd w:id="118"/>
    </w:p>
    <w:p w:rsidR="0095466F" w:rsidRDefault="0095466F" w:rsidP="0095466F">
      <w:pPr>
        <w:spacing w:after="200" w:line="276" w:lineRule="auto"/>
      </w:pPr>
    </w:p>
    <w:p w:rsidR="00603DCB" w:rsidRDefault="0095466F" w:rsidP="00603DCB">
      <w:pPr>
        <w:keepNext/>
        <w:spacing w:after="200" w:line="276" w:lineRule="auto"/>
      </w:pPr>
      <w:r>
        <w:rPr>
          <w:noProof/>
          <w:lang w:val="en-US"/>
        </w:rPr>
        <w:lastRenderedPageBreak/>
        <w:drawing>
          <wp:inline distT="0" distB="0" distL="0" distR="0">
            <wp:extent cx="2590800" cy="1746250"/>
            <wp:effectExtent l="19050" t="19050" r="19050" b="25400"/>
            <wp:docPr id="19" name="Picture 7" descr="C:\Users\sanjeev\Desktop\athuwa\athuwa bio 3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njeev\Desktop\athuwa\athuwa bio 3m.PNG"/>
                    <pic:cNvPicPr>
                      <a:picLocks noChangeAspect="1" noChangeArrowheads="1"/>
                    </pic:cNvPicPr>
                  </pic:nvPicPr>
                  <pic:blipFill>
                    <a:blip r:embed="rId60" cstate="print"/>
                    <a:srcRect/>
                    <a:stretch>
                      <a:fillRect/>
                    </a:stretch>
                  </pic:blipFill>
                  <pic:spPr bwMode="auto">
                    <a:xfrm>
                      <a:off x="0" y="0"/>
                      <a:ext cx="2596366" cy="1750002"/>
                    </a:xfrm>
                    <a:prstGeom prst="rect">
                      <a:avLst/>
                    </a:prstGeom>
                    <a:noFill/>
                    <a:ln w="12700">
                      <a:solidFill>
                        <a:schemeClr val="tx1"/>
                      </a:solidFill>
                      <a:miter lim="800000"/>
                      <a:headEnd/>
                      <a:tailEnd/>
                    </a:ln>
                  </pic:spPr>
                </pic:pic>
              </a:graphicData>
            </a:graphic>
          </wp:inline>
        </w:drawing>
      </w:r>
    </w:p>
    <w:p w:rsidR="0095466F" w:rsidRDefault="00603DCB" w:rsidP="00603DCB">
      <w:pPr>
        <w:pStyle w:val="Caption"/>
        <w:jc w:val="both"/>
      </w:pPr>
      <w:bookmarkStart w:id="119" w:name="_Toc467316912"/>
      <w:r>
        <w:t>Figure 6.</w:t>
      </w:r>
      <w:r w:rsidR="00B61446">
        <w:fldChar w:fldCharType="begin"/>
      </w:r>
      <w:r w:rsidR="008E1871">
        <w:instrText xml:space="preserve"> SEQ Figure_6. \* ARABIC </w:instrText>
      </w:r>
      <w:r w:rsidR="00B61446">
        <w:fldChar w:fldCharType="separate"/>
      </w:r>
      <w:r w:rsidR="00B91AE6">
        <w:rPr>
          <w:noProof/>
        </w:rPr>
        <w:t>17</w:t>
      </w:r>
      <w:r w:rsidR="00B61446">
        <w:fldChar w:fldCharType="end"/>
      </w:r>
      <w:r>
        <w:t>: Athuwa khola Landslide dry soil with vegetation of ERD 3m</w:t>
      </w:r>
      <w:bookmarkEnd w:id="119"/>
    </w:p>
    <w:p w:rsidR="00603DCB" w:rsidRDefault="0095466F" w:rsidP="00603DCB">
      <w:pPr>
        <w:keepNext/>
        <w:spacing w:after="200" w:line="276" w:lineRule="auto"/>
      </w:pPr>
      <w:r>
        <w:rPr>
          <w:noProof/>
          <w:lang w:val="en-US"/>
        </w:rPr>
        <w:drawing>
          <wp:inline distT="0" distB="0" distL="0" distR="0">
            <wp:extent cx="2649855" cy="1695450"/>
            <wp:effectExtent l="19050" t="19050" r="17145" b="19050"/>
            <wp:docPr id="21" name="Picture 9" descr="C:\Users\sanjeev\Desktop\athuwa\athuwa dry soil g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njeev\Desktop\athuwa\athuwa dry soil gr.PNG"/>
                    <pic:cNvPicPr>
                      <a:picLocks noChangeAspect="1" noChangeArrowheads="1"/>
                    </pic:cNvPicPr>
                  </pic:nvPicPr>
                  <pic:blipFill>
                    <a:blip r:embed="rId37" cstate="print"/>
                    <a:srcRect/>
                    <a:stretch>
                      <a:fillRect/>
                    </a:stretch>
                  </pic:blipFill>
                  <pic:spPr bwMode="auto">
                    <a:xfrm>
                      <a:off x="0" y="0"/>
                      <a:ext cx="2643188" cy="1691184"/>
                    </a:xfrm>
                    <a:prstGeom prst="rect">
                      <a:avLst/>
                    </a:prstGeom>
                    <a:noFill/>
                    <a:ln w="12700">
                      <a:solidFill>
                        <a:schemeClr val="tx1"/>
                      </a:solidFill>
                      <a:miter lim="800000"/>
                      <a:headEnd/>
                      <a:tailEnd/>
                    </a:ln>
                  </pic:spPr>
                </pic:pic>
              </a:graphicData>
            </a:graphic>
          </wp:inline>
        </w:drawing>
      </w:r>
    </w:p>
    <w:p w:rsidR="0095466F" w:rsidRDefault="00603DCB" w:rsidP="00603DCB">
      <w:pPr>
        <w:pStyle w:val="Caption"/>
      </w:pPr>
      <w:bookmarkStart w:id="120" w:name="_Toc467316913"/>
      <w:r>
        <w:t>Figure 6.</w:t>
      </w:r>
      <w:r w:rsidR="00B61446">
        <w:fldChar w:fldCharType="begin"/>
      </w:r>
      <w:r w:rsidR="008E1871">
        <w:instrText xml:space="preserve"> SEQ Figure_6. \* ARABIC </w:instrText>
      </w:r>
      <w:r w:rsidR="00B61446">
        <w:fldChar w:fldCharType="separate"/>
      </w:r>
      <w:r w:rsidR="00B91AE6">
        <w:rPr>
          <w:noProof/>
        </w:rPr>
        <w:t>18</w:t>
      </w:r>
      <w:r w:rsidR="00B61446">
        <w:fldChar w:fldCharType="end"/>
      </w:r>
      <w:r w:rsidR="007153BD">
        <w:t>:</w:t>
      </w:r>
      <w:r w:rsidRPr="00603DCB">
        <w:t xml:space="preserve"> </w:t>
      </w:r>
      <w:r>
        <w:t>Athuwa khola landslide dry soil condition</w:t>
      </w:r>
      <w:bookmarkEnd w:id="120"/>
    </w:p>
    <w:p w:rsidR="00603DCB" w:rsidRDefault="0095466F" w:rsidP="00603DCB">
      <w:pPr>
        <w:keepNext/>
        <w:spacing w:after="200" w:line="276" w:lineRule="auto"/>
      </w:pPr>
      <w:r>
        <w:rPr>
          <w:noProof/>
          <w:lang w:val="en-US"/>
        </w:rPr>
        <w:lastRenderedPageBreak/>
        <w:drawing>
          <wp:inline distT="0" distB="0" distL="0" distR="0">
            <wp:extent cx="2514600" cy="1981075"/>
            <wp:effectExtent l="19050" t="19050" r="19050" b="19175"/>
            <wp:docPr id="22" name="Picture 10" descr="C:\Users\sanjeev\Desktop\athuwa\athuwa bio 1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njeev\Desktop\athuwa\athuwa bio 1m.PNG"/>
                    <pic:cNvPicPr>
                      <a:picLocks noChangeAspect="1" noChangeArrowheads="1"/>
                    </pic:cNvPicPr>
                  </pic:nvPicPr>
                  <pic:blipFill>
                    <a:blip r:embed="rId61" cstate="print"/>
                    <a:srcRect/>
                    <a:stretch>
                      <a:fillRect/>
                    </a:stretch>
                  </pic:blipFill>
                  <pic:spPr bwMode="auto">
                    <a:xfrm>
                      <a:off x="0" y="0"/>
                      <a:ext cx="2514600" cy="1981075"/>
                    </a:xfrm>
                    <a:prstGeom prst="rect">
                      <a:avLst/>
                    </a:prstGeom>
                    <a:noFill/>
                    <a:ln w="12700">
                      <a:solidFill>
                        <a:schemeClr val="tx1"/>
                      </a:solidFill>
                      <a:miter lim="800000"/>
                      <a:headEnd/>
                      <a:tailEnd/>
                    </a:ln>
                  </pic:spPr>
                </pic:pic>
              </a:graphicData>
            </a:graphic>
          </wp:inline>
        </w:drawing>
      </w:r>
    </w:p>
    <w:p w:rsidR="0095466F" w:rsidRDefault="00603DCB" w:rsidP="00603DCB">
      <w:pPr>
        <w:pStyle w:val="Caption"/>
        <w:jc w:val="both"/>
      </w:pPr>
      <w:bookmarkStart w:id="121" w:name="_Toc467316914"/>
      <w:r>
        <w:t>Figure 6.</w:t>
      </w:r>
      <w:r w:rsidR="00B61446">
        <w:fldChar w:fldCharType="begin"/>
      </w:r>
      <w:r w:rsidR="008E1871">
        <w:instrText xml:space="preserve"> SEQ Figure_6. \* ARABIC </w:instrText>
      </w:r>
      <w:r w:rsidR="00B61446">
        <w:fldChar w:fldCharType="separate"/>
      </w:r>
      <w:r w:rsidR="00B91AE6">
        <w:rPr>
          <w:noProof/>
        </w:rPr>
        <w:t>19</w:t>
      </w:r>
      <w:r w:rsidR="00B61446">
        <w:fldChar w:fldCharType="end"/>
      </w:r>
      <w:r w:rsidR="007153BD">
        <w:t>:</w:t>
      </w:r>
      <w:r w:rsidRPr="00603DCB">
        <w:t xml:space="preserve"> </w:t>
      </w:r>
      <w:r>
        <w:t>Athuwa khola landslide with vegetation of ERD 3m</w:t>
      </w:r>
      <w:bookmarkEnd w:id="121"/>
    </w:p>
    <w:p w:rsidR="0095466F" w:rsidRDefault="0095466F" w:rsidP="0095466F"/>
    <w:p w:rsidR="00603DCB" w:rsidRDefault="0095466F" w:rsidP="00603DCB">
      <w:pPr>
        <w:keepNext/>
      </w:pPr>
      <w:r>
        <w:rPr>
          <w:noProof/>
          <w:lang w:val="en-US"/>
        </w:rPr>
        <w:lastRenderedPageBreak/>
        <w:drawing>
          <wp:inline distT="0" distB="0" distL="0" distR="0">
            <wp:extent cx="2514600" cy="1930400"/>
            <wp:effectExtent l="19050" t="19050" r="19050" b="12700"/>
            <wp:docPr id="23" name="Picture 11" descr="C:\Users\sanjeev\Desktop\athuwa\athuwa bio 3mp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njeev\Desktop\athuwa\athuwa bio 3mpl.PNG"/>
                    <pic:cNvPicPr>
                      <a:picLocks noChangeAspect="1" noChangeArrowheads="1"/>
                    </pic:cNvPicPr>
                  </pic:nvPicPr>
                  <pic:blipFill>
                    <a:blip r:embed="rId62" cstate="print"/>
                    <a:srcRect/>
                    <a:stretch>
                      <a:fillRect/>
                    </a:stretch>
                  </pic:blipFill>
                  <pic:spPr bwMode="auto">
                    <a:xfrm>
                      <a:off x="0" y="0"/>
                      <a:ext cx="2514600" cy="1930400"/>
                    </a:xfrm>
                    <a:prstGeom prst="rect">
                      <a:avLst/>
                    </a:prstGeom>
                    <a:noFill/>
                    <a:ln w="12700">
                      <a:solidFill>
                        <a:schemeClr val="tx1"/>
                      </a:solidFill>
                      <a:miter lim="800000"/>
                      <a:headEnd/>
                      <a:tailEnd/>
                    </a:ln>
                  </pic:spPr>
                </pic:pic>
              </a:graphicData>
            </a:graphic>
          </wp:inline>
        </w:drawing>
      </w:r>
    </w:p>
    <w:p w:rsidR="0095466F" w:rsidRDefault="00603DCB" w:rsidP="00603DCB">
      <w:pPr>
        <w:pStyle w:val="Caption"/>
        <w:jc w:val="both"/>
      </w:pPr>
      <w:bookmarkStart w:id="122" w:name="_Toc467316915"/>
      <w:r>
        <w:t>Figure 6.</w:t>
      </w:r>
      <w:r w:rsidR="00B61446">
        <w:fldChar w:fldCharType="begin"/>
      </w:r>
      <w:r w:rsidR="008E1871">
        <w:instrText xml:space="preserve"> SEQ Figure_6. \* ARABIC </w:instrText>
      </w:r>
      <w:r w:rsidR="00B61446">
        <w:fldChar w:fldCharType="separate"/>
      </w:r>
      <w:r w:rsidR="00B91AE6">
        <w:rPr>
          <w:noProof/>
        </w:rPr>
        <w:t>20</w:t>
      </w:r>
      <w:r w:rsidR="00B61446">
        <w:fldChar w:fldCharType="end"/>
      </w:r>
      <w:r w:rsidR="007153BD">
        <w:t>:</w:t>
      </w:r>
      <w:r w:rsidRPr="00603DCB">
        <w:t xml:space="preserve"> </w:t>
      </w:r>
      <w:r>
        <w:t>Athuwa khola landslide with vegetation of ERD 1m</w:t>
      </w:r>
      <w:bookmarkEnd w:id="122"/>
    </w:p>
    <w:p w:rsidR="0095466F" w:rsidRPr="00C001C9" w:rsidRDefault="0095466F" w:rsidP="0095466F">
      <w:pPr>
        <w:pStyle w:val="Caption"/>
        <w:sectPr w:rsidR="0095466F" w:rsidRPr="00C001C9" w:rsidSect="0095466F">
          <w:type w:val="continuous"/>
          <w:pgSz w:w="12240" w:h="15840"/>
          <w:pgMar w:top="1440" w:right="1440" w:bottom="1440" w:left="2160" w:header="720" w:footer="720" w:gutter="0"/>
          <w:cols w:num="2" w:space="720"/>
          <w:docGrid w:linePitch="360"/>
        </w:sectPr>
      </w:pPr>
    </w:p>
    <w:p w:rsidR="0095466F" w:rsidRDefault="0095466F" w:rsidP="0095466F"/>
    <w:p w:rsidR="0095466F" w:rsidRDefault="0095466F" w:rsidP="0095466F"/>
    <w:p w:rsidR="00541F2A" w:rsidRDefault="00541F2A">
      <w:pPr>
        <w:spacing w:before="0" w:after="0" w:line="240" w:lineRule="auto"/>
        <w:jc w:val="left"/>
        <w:rPr>
          <w:rFonts w:eastAsia="Times New Roman"/>
          <w:b/>
          <w:szCs w:val="32"/>
        </w:rPr>
      </w:pPr>
      <w:r>
        <w:br w:type="page"/>
      </w:r>
    </w:p>
    <w:p w:rsidR="0095466F" w:rsidRDefault="0095466F" w:rsidP="00AA38ED">
      <w:pPr>
        <w:pStyle w:val="Heading1"/>
      </w:pPr>
      <w:bookmarkStart w:id="123" w:name="_Toc467471563"/>
      <w:r>
        <w:lastRenderedPageBreak/>
        <w:t>ANNEX C</w:t>
      </w:r>
      <w:bookmarkEnd w:id="123"/>
    </w:p>
    <w:p w:rsidR="0095466F" w:rsidRDefault="00AA38ED" w:rsidP="00FB2B6F">
      <w:r>
        <w:t>Results of site specific analysis</w:t>
      </w:r>
    </w:p>
    <w:p w:rsidR="0095466F" w:rsidRDefault="0095466F" w:rsidP="0095466F">
      <w:pPr>
        <w:rPr>
          <w:b/>
        </w:rPr>
        <w:sectPr w:rsidR="0095466F" w:rsidSect="0095466F">
          <w:type w:val="continuous"/>
          <w:pgSz w:w="12240" w:h="15840"/>
          <w:pgMar w:top="1440" w:right="1440" w:bottom="1440" w:left="2160" w:header="720" w:footer="720" w:gutter="0"/>
          <w:cols w:space="720"/>
          <w:docGrid w:linePitch="360"/>
        </w:sectPr>
      </w:pPr>
    </w:p>
    <w:p w:rsidR="0095466F" w:rsidRDefault="0095466F" w:rsidP="0095466F">
      <w:pPr>
        <w:rPr>
          <w:b/>
        </w:rPr>
      </w:pPr>
      <w:r>
        <w:rPr>
          <w:b/>
        </w:rPr>
        <w:lastRenderedPageBreak/>
        <w:t>Ahale Landslide</w:t>
      </w:r>
    </w:p>
    <w:p w:rsidR="00603DCB" w:rsidRDefault="0095466F" w:rsidP="00603DCB">
      <w:pPr>
        <w:keepNext/>
      </w:pPr>
      <w:r>
        <w:rPr>
          <w:b/>
          <w:noProof/>
          <w:lang w:val="en-US"/>
        </w:rPr>
        <w:drawing>
          <wp:inline distT="0" distB="0" distL="0" distR="0">
            <wp:extent cx="2559050" cy="2362200"/>
            <wp:effectExtent l="19050" t="19050" r="12700" b="19050"/>
            <wp:docPr id="31" name="Picture 8" descr="C:\Users\sanjeev\Documents\ahale normalsecon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anjeev\Documents\ahale normalsecond1.png"/>
                    <pic:cNvPicPr>
                      <a:picLocks noChangeAspect="1" noChangeArrowheads="1"/>
                    </pic:cNvPicPr>
                  </pic:nvPicPr>
                  <pic:blipFill>
                    <a:blip r:embed="rId35" cstate="print"/>
                    <a:srcRect/>
                    <a:stretch>
                      <a:fillRect/>
                    </a:stretch>
                  </pic:blipFill>
                  <pic:spPr bwMode="auto">
                    <a:xfrm>
                      <a:off x="0" y="0"/>
                      <a:ext cx="2563187" cy="2366019"/>
                    </a:xfrm>
                    <a:prstGeom prst="rect">
                      <a:avLst/>
                    </a:prstGeom>
                    <a:noFill/>
                    <a:ln w="9525">
                      <a:solidFill>
                        <a:schemeClr val="tx1"/>
                      </a:solidFill>
                      <a:miter lim="800000"/>
                      <a:headEnd/>
                      <a:tailEnd/>
                    </a:ln>
                  </pic:spPr>
                </pic:pic>
              </a:graphicData>
            </a:graphic>
          </wp:inline>
        </w:drawing>
      </w:r>
    </w:p>
    <w:p w:rsidR="00C7105C" w:rsidRDefault="00603DCB" w:rsidP="007153BD">
      <w:pPr>
        <w:pStyle w:val="Caption"/>
      </w:pPr>
      <w:bookmarkStart w:id="124" w:name="_Toc467316916"/>
      <w:r>
        <w:t>Figure 6.</w:t>
      </w:r>
      <w:r w:rsidR="00B61446">
        <w:fldChar w:fldCharType="begin"/>
      </w:r>
      <w:r w:rsidR="008E1871">
        <w:instrText xml:space="preserve"> SEQ Figure_6. \* ARABIC </w:instrText>
      </w:r>
      <w:r w:rsidR="00B61446">
        <w:fldChar w:fldCharType="separate"/>
      </w:r>
      <w:r w:rsidR="00B91AE6">
        <w:rPr>
          <w:noProof/>
        </w:rPr>
        <w:t>21</w:t>
      </w:r>
      <w:r w:rsidR="00B61446">
        <w:fldChar w:fldCharType="end"/>
      </w:r>
      <w:r w:rsidR="007153BD">
        <w:t>:</w:t>
      </w:r>
      <w:r w:rsidRPr="00603DCB">
        <w:t xml:space="preserve"> </w:t>
      </w:r>
      <w:r>
        <w:t xml:space="preserve">SRF </w:t>
      </w:r>
      <w:r w:rsidR="0026606E">
        <w:t>vs.</w:t>
      </w:r>
      <w:r>
        <w:t xml:space="preserve"> displacement curve in Ahale slope</w:t>
      </w:r>
      <w:bookmarkEnd w:id="124"/>
    </w:p>
    <w:p w:rsidR="00603DCB" w:rsidRDefault="0095466F" w:rsidP="00603DCB">
      <w:pPr>
        <w:keepNext/>
      </w:pPr>
      <w:r>
        <w:rPr>
          <w:b/>
          <w:noProof/>
          <w:lang w:val="en-US"/>
        </w:rPr>
        <w:drawing>
          <wp:inline distT="0" distB="0" distL="0" distR="0">
            <wp:extent cx="2559050" cy="2694942"/>
            <wp:effectExtent l="19050" t="19050" r="12700" b="10158"/>
            <wp:docPr id="33" name="Picture 10" descr="C:\Users\sanjeev\Documents\ahale bio 1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njeev\Documents\ahale bio 1m.jpg"/>
                    <pic:cNvPicPr>
                      <a:picLocks noChangeAspect="1" noChangeArrowheads="1"/>
                    </pic:cNvPicPr>
                  </pic:nvPicPr>
                  <pic:blipFill>
                    <a:blip r:embed="rId63" cstate="print"/>
                    <a:srcRect/>
                    <a:stretch>
                      <a:fillRect/>
                    </a:stretch>
                  </pic:blipFill>
                  <pic:spPr bwMode="auto">
                    <a:xfrm>
                      <a:off x="0" y="0"/>
                      <a:ext cx="2559050" cy="2694942"/>
                    </a:xfrm>
                    <a:prstGeom prst="rect">
                      <a:avLst/>
                    </a:prstGeom>
                    <a:noFill/>
                    <a:ln w="9525">
                      <a:solidFill>
                        <a:schemeClr val="tx1"/>
                      </a:solidFill>
                      <a:miter lim="800000"/>
                      <a:headEnd/>
                      <a:tailEnd/>
                    </a:ln>
                  </pic:spPr>
                </pic:pic>
              </a:graphicData>
            </a:graphic>
          </wp:inline>
        </w:drawing>
      </w:r>
    </w:p>
    <w:p w:rsidR="00250A48" w:rsidRDefault="00603DCB" w:rsidP="00250A48">
      <w:pPr>
        <w:pStyle w:val="Caption"/>
      </w:pPr>
      <w:bookmarkStart w:id="125" w:name="_Toc467316917"/>
      <w:r>
        <w:t>Figure 6.</w:t>
      </w:r>
      <w:r w:rsidR="00B61446">
        <w:fldChar w:fldCharType="begin"/>
      </w:r>
      <w:r w:rsidR="008E1871">
        <w:instrText xml:space="preserve"> SEQ Figure_6. \* ARABIC </w:instrText>
      </w:r>
      <w:r w:rsidR="00B61446">
        <w:fldChar w:fldCharType="separate"/>
      </w:r>
      <w:r w:rsidR="00B91AE6">
        <w:rPr>
          <w:noProof/>
        </w:rPr>
        <w:t>22</w:t>
      </w:r>
      <w:r w:rsidR="00B61446">
        <w:fldChar w:fldCharType="end"/>
      </w:r>
      <w:r w:rsidR="007153BD">
        <w:t>:</w:t>
      </w:r>
      <w:r w:rsidRPr="00603DCB">
        <w:t xml:space="preserve"> </w:t>
      </w:r>
      <w:r>
        <w:t xml:space="preserve">SRF </w:t>
      </w:r>
      <w:r w:rsidR="0026606E">
        <w:t>vs.</w:t>
      </w:r>
      <w:r>
        <w:t xml:space="preserve"> displacement curve of Ahale landslide</w:t>
      </w:r>
      <w:bookmarkEnd w:id="125"/>
    </w:p>
    <w:p w:rsidR="00250A48" w:rsidRPr="00250A48" w:rsidRDefault="00250A48" w:rsidP="00250A48">
      <w:pPr>
        <w:rPr>
          <w:lang w:val="en-US"/>
        </w:rPr>
      </w:pPr>
    </w:p>
    <w:p w:rsidR="00603DCB" w:rsidRDefault="00C90CC5" w:rsidP="00603DCB">
      <w:pPr>
        <w:keepNext/>
      </w:pPr>
      <w:r>
        <w:rPr>
          <w:noProof/>
          <w:lang w:val="en-US"/>
        </w:rPr>
        <w:drawing>
          <wp:inline distT="0" distB="0" distL="0" distR="0">
            <wp:extent cx="2649947" cy="2362200"/>
            <wp:effectExtent l="19050" t="19050" r="17053" b="19050"/>
            <wp:docPr id="4" name="Picture 11" descr="C:\Users\sanjeev\Documents\ahale bio 2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njeev\Documents\ahale bio 2m.jpg"/>
                    <pic:cNvPicPr>
                      <a:picLocks noChangeAspect="1" noChangeArrowheads="1"/>
                    </pic:cNvPicPr>
                  </pic:nvPicPr>
                  <pic:blipFill>
                    <a:blip r:embed="rId64" cstate="print"/>
                    <a:srcRect/>
                    <a:stretch>
                      <a:fillRect/>
                    </a:stretch>
                  </pic:blipFill>
                  <pic:spPr bwMode="auto">
                    <a:xfrm>
                      <a:off x="0" y="0"/>
                      <a:ext cx="2649947" cy="2362200"/>
                    </a:xfrm>
                    <a:prstGeom prst="rect">
                      <a:avLst/>
                    </a:prstGeom>
                    <a:noFill/>
                    <a:ln w="9525">
                      <a:solidFill>
                        <a:schemeClr val="tx1"/>
                      </a:solidFill>
                      <a:miter lim="800000"/>
                      <a:headEnd/>
                      <a:tailEnd/>
                    </a:ln>
                  </pic:spPr>
                </pic:pic>
              </a:graphicData>
            </a:graphic>
          </wp:inline>
        </w:drawing>
      </w:r>
    </w:p>
    <w:p w:rsidR="00603DCB" w:rsidRDefault="00603DCB" w:rsidP="007153BD">
      <w:pPr>
        <w:pStyle w:val="Caption"/>
        <w:sectPr w:rsidR="00603DCB" w:rsidSect="0095466F">
          <w:type w:val="continuous"/>
          <w:pgSz w:w="12240" w:h="15840"/>
          <w:pgMar w:top="1440" w:right="1440" w:bottom="1440" w:left="2160" w:header="720" w:footer="720" w:gutter="0"/>
          <w:cols w:num="2" w:space="720"/>
          <w:docGrid w:linePitch="360"/>
        </w:sectPr>
      </w:pPr>
      <w:bookmarkStart w:id="126" w:name="_Toc467316918"/>
      <w:r>
        <w:t>Figure 6.</w:t>
      </w:r>
      <w:r w:rsidR="00B61446">
        <w:fldChar w:fldCharType="begin"/>
      </w:r>
      <w:r w:rsidR="008E1871">
        <w:instrText xml:space="preserve"> SEQ Figure_6. \* ARABIC </w:instrText>
      </w:r>
      <w:r w:rsidR="00B61446">
        <w:fldChar w:fldCharType="separate"/>
      </w:r>
      <w:r w:rsidR="00B91AE6">
        <w:rPr>
          <w:noProof/>
        </w:rPr>
        <w:t>23</w:t>
      </w:r>
      <w:r w:rsidR="00B61446">
        <w:fldChar w:fldCharType="end"/>
      </w:r>
      <w:r w:rsidR="007153BD">
        <w:t>:</w:t>
      </w:r>
      <w:r w:rsidRPr="00603DCB">
        <w:t xml:space="preserve"> </w:t>
      </w:r>
      <w:r>
        <w:t xml:space="preserve">SRF </w:t>
      </w:r>
      <w:r w:rsidR="0026606E">
        <w:t>vs.</w:t>
      </w:r>
      <w:r>
        <w:t xml:space="preserve"> displacement curv</w:t>
      </w:r>
      <w:r w:rsidR="006A4282">
        <w:t>e</w:t>
      </w:r>
      <w:bookmarkEnd w:id="126"/>
    </w:p>
    <w:p w:rsidR="0095466F" w:rsidRDefault="0095466F" w:rsidP="00C7105C">
      <w:pPr>
        <w:pStyle w:val="Caption"/>
        <w:jc w:val="both"/>
        <w:sectPr w:rsidR="0095466F" w:rsidSect="0095466F">
          <w:type w:val="continuous"/>
          <w:pgSz w:w="12240" w:h="15840"/>
          <w:pgMar w:top="1440" w:right="1440" w:bottom="1440" w:left="2160" w:header="720" w:footer="720" w:gutter="0"/>
          <w:cols w:num="2" w:space="720"/>
          <w:docGrid w:linePitch="360"/>
        </w:sectPr>
      </w:pPr>
    </w:p>
    <w:p w:rsidR="0095466F" w:rsidRDefault="0095466F" w:rsidP="0095466F">
      <w:pPr>
        <w:spacing w:after="200" w:line="276" w:lineRule="auto"/>
      </w:pPr>
    </w:p>
    <w:p w:rsidR="0095466F" w:rsidRPr="00AA38ED" w:rsidRDefault="00447DE2" w:rsidP="0095466F">
      <w:pPr>
        <w:spacing w:after="200" w:line="276" w:lineRule="auto"/>
        <w:rPr>
          <w:b/>
        </w:rPr>
      </w:pPr>
      <w:r>
        <w:rPr>
          <w:b/>
        </w:rPr>
        <w:t>Ahale</w:t>
      </w:r>
    </w:p>
    <w:p w:rsidR="00AF2504" w:rsidRDefault="00AF2504" w:rsidP="00AF2504">
      <w:pPr>
        <w:pStyle w:val="Caption"/>
        <w:keepNext/>
      </w:pPr>
      <w:bookmarkStart w:id="127" w:name="_Toc467316845"/>
      <w:r>
        <w:t>Table 6.</w:t>
      </w:r>
      <w:r w:rsidR="00B61446">
        <w:fldChar w:fldCharType="begin"/>
      </w:r>
      <w:r w:rsidR="008E1871">
        <w:instrText xml:space="preserve"> SEQ Table_6. \* ARABIC </w:instrText>
      </w:r>
      <w:r w:rsidR="00B61446">
        <w:fldChar w:fldCharType="separate"/>
      </w:r>
      <w:r w:rsidR="00B91AE6">
        <w:rPr>
          <w:noProof/>
        </w:rPr>
        <w:t>5</w:t>
      </w:r>
      <w:r w:rsidR="00B61446">
        <w:fldChar w:fldCharType="end"/>
      </w:r>
      <w:r w:rsidRPr="00AF2504">
        <w:t xml:space="preserve"> </w:t>
      </w:r>
      <w:r>
        <w:t>SRF calculation of Ahale slope</w:t>
      </w:r>
      <w:bookmarkEnd w:id="127"/>
    </w:p>
    <w:tbl>
      <w:tblPr>
        <w:tblW w:w="6472" w:type="dxa"/>
        <w:tblInd w:w="93" w:type="dxa"/>
        <w:tblLook w:val="04A0"/>
      </w:tblPr>
      <w:tblGrid>
        <w:gridCol w:w="643"/>
        <w:gridCol w:w="3564"/>
        <w:gridCol w:w="1730"/>
        <w:gridCol w:w="644"/>
      </w:tblGrid>
      <w:tr w:rsidR="00B15645" w:rsidRPr="006A4282" w:rsidTr="00AF2504">
        <w:trPr>
          <w:trHeight w:val="300"/>
        </w:trPr>
        <w:tc>
          <w:tcPr>
            <w:tcW w:w="571" w:type="dxa"/>
            <w:tcBorders>
              <w:top w:val="single" w:sz="4" w:space="0" w:color="auto"/>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S.N.</w:t>
            </w:r>
          </w:p>
        </w:tc>
        <w:tc>
          <w:tcPr>
            <w:tcW w:w="35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xml:space="preserve">Application of mitigation </w:t>
            </w:r>
            <w:r w:rsidR="008501FB" w:rsidRPr="006A4282">
              <w:rPr>
                <w:rFonts w:eastAsia="Times New Roman" w:cs="Times New Roman"/>
                <w:color w:val="000000"/>
                <w:szCs w:val="24"/>
                <w:lang w:val="en-US"/>
              </w:rPr>
              <w:t>measures</w:t>
            </w:r>
          </w:p>
        </w:tc>
        <w:tc>
          <w:tcPr>
            <w:tcW w:w="1730" w:type="dxa"/>
            <w:tcBorders>
              <w:top w:val="single" w:sz="4" w:space="0" w:color="auto"/>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WT condition</w:t>
            </w:r>
          </w:p>
        </w:tc>
        <w:tc>
          <w:tcPr>
            <w:tcW w:w="6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SRF</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w:t>
            </w:r>
          </w:p>
        </w:tc>
        <w:tc>
          <w:tcPr>
            <w:tcW w:w="3564" w:type="dxa"/>
            <w:tcBorders>
              <w:top w:val="nil"/>
              <w:left w:val="nil"/>
              <w:bottom w:val="nil"/>
              <w:right w:val="nil"/>
            </w:tcBorders>
            <w:shd w:val="clear" w:color="auto" w:fill="auto"/>
            <w:noWrap/>
            <w:vAlign w:val="bottom"/>
            <w:hideMark/>
          </w:tcPr>
          <w:p w:rsidR="00B15645" w:rsidRPr="006A4282" w:rsidRDefault="008501FB" w:rsidP="00B15645">
            <w:pPr>
              <w:spacing w:before="0" w:after="0" w:line="240" w:lineRule="auto"/>
              <w:jc w:val="left"/>
              <w:rPr>
                <w:rFonts w:eastAsia="Times New Roman" w:cs="Times New Roman"/>
                <w:color w:val="000000"/>
                <w:szCs w:val="24"/>
                <w:lang w:val="en-US"/>
              </w:rPr>
            </w:pPr>
            <w:r>
              <w:rPr>
                <w:rFonts w:eastAsia="Times New Roman" w:cs="Times New Roman"/>
                <w:color w:val="000000"/>
                <w:szCs w:val="24"/>
                <w:lang w:val="en-US"/>
              </w:rPr>
              <w:t>Normal Condition without vege</w:t>
            </w:r>
            <w:r w:rsidR="00B15645" w:rsidRPr="006A4282">
              <w:rPr>
                <w:rFonts w:eastAsia="Times New Roman" w:cs="Times New Roman"/>
                <w:color w:val="000000"/>
                <w:szCs w:val="24"/>
                <w:lang w:val="en-US"/>
              </w:rPr>
              <w:t>tation</w:t>
            </w: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0.28</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4m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0.42</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10m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0.56</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15m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0.64</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20m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0.73</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25m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0.81</w:t>
            </w:r>
          </w:p>
        </w:tc>
      </w:tr>
      <w:tr w:rsidR="00B15645" w:rsidRPr="006A4282" w:rsidTr="00AF2504">
        <w:trPr>
          <w:trHeight w:val="300"/>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730"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30m below GS</w:t>
            </w:r>
          </w:p>
        </w:tc>
        <w:tc>
          <w:tcPr>
            <w:tcW w:w="607" w:type="dxa"/>
            <w:tcBorders>
              <w:top w:val="nil"/>
              <w:left w:val="nil"/>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0.87</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2</w:t>
            </w:r>
          </w:p>
        </w:tc>
        <w:tc>
          <w:tcPr>
            <w:tcW w:w="3564" w:type="dxa"/>
            <w:tcBorders>
              <w:top w:val="single" w:sz="4" w:space="0" w:color="auto"/>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1m</w:t>
            </w:r>
          </w:p>
        </w:tc>
        <w:tc>
          <w:tcPr>
            <w:tcW w:w="1730"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single" w:sz="4" w:space="0" w:color="auto"/>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1.01</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0.31</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4m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0.43</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10m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0.56</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15m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0.66</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20m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0.74</w:t>
            </w:r>
          </w:p>
        </w:tc>
      </w:tr>
      <w:tr w:rsidR="00B15645" w:rsidRPr="006A4282" w:rsidTr="00AF2504">
        <w:trPr>
          <w:trHeight w:val="300"/>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730"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25m below GS</w:t>
            </w:r>
          </w:p>
        </w:tc>
        <w:tc>
          <w:tcPr>
            <w:tcW w:w="607" w:type="dxa"/>
            <w:tcBorders>
              <w:top w:val="nil"/>
              <w:left w:val="nil"/>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0.81</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3</w:t>
            </w:r>
          </w:p>
        </w:tc>
        <w:tc>
          <w:tcPr>
            <w:tcW w:w="3564" w:type="dxa"/>
            <w:tcBorders>
              <w:top w:val="single" w:sz="4" w:space="0" w:color="auto"/>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2m</w:t>
            </w:r>
          </w:p>
        </w:tc>
        <w:tc>
          <w:tcPr>
            <w:tcW w:w="1730"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single" w:sz="4" w:space="0" w:color="auto"/>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1.01</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0.32</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4m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0.44</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10m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0.56</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15m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0.66</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20m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0.74</w:t>
            </w:r>
          </w:p>
        </w:tc>
      </w:tr>
      <w:tr w:rsidR="00B15645" w:rsidRPr="006A4282" w:rsidTr="00AF2504">
        <w:trPr>
          <w:trHeight w:val="300"/>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730"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25m below GS</w:t>
            </w:r>
          </w:p>
        </w:tc>
        <w:tc>
          <w:tcPr>
            <w:tcW w:w="607" w:type="dxa"/>
            <w:tcBorders>
              <w:top w:val="nil"/>
              <w:left w:val="nil"/>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0.81</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4</w:t>
            </w:r>
          </w:p>
        </w:tc>
        <w:tc>
          <w:tcPr>
            <w:tcW w:w="3564" w:type="dxa"/>
            <w:tcBorders>
              <w:top w:val="single" w:sz="4" w:space="0" w:color="auto"/>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3m</w:t>
            </w:r>
          </w:p>
        </w:tc>
        <w:tc>
          <w:tcPr>
            <w:tcW w:w="1730"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single" w:sz="4" w:space="0" w:color="auto"/>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1.02</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0.35</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4m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0.46</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10m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0.6</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15m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0.68</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20m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0.75</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25m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0.82</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30m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0.88</w:t>
            </w:r>
          </w:p>
        </w:tc>
      </w:tr>
      <w:tr w:rsidR="00B15645" w:rsidRPr="006A4282" w:rsidTr="00AF2504">
        <w:trPr>
          <w:trHeight w:val="300"/>
        </w:trPr>
        <w:tc>
          <w:tcPr>
            <w:tcW w:w="571"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1730"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35m below GS</w:t>
            </w:r>
          </w:p>
        </w:tc>
        <w:tc>
          <w:tcPr>
            <w:tcW w:w="607"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0.92</w:t>
            </w:r>
          </w:p>
        </w:tc>
      </w:tr>
      <w:tr w:rsidR="00B15645" w:rsidRPr="006A4282" w:rsidTr="00AF2504">
        <w:trPr>
          <w:trHeight w:val="300"/>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3564"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730"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40m below GS</w:t>
            </w:r>
          </w:p>
        </w:tc>
        <w:tc>
          <w:tcPr>
            <w:tcW w:w="607" w:type="dxa"/>
            <w:tcBorders>
              <w:top w:val="nil"/>
              <w:left w:val="nil"/>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0.98</w:t>
            </w:r>
          </w:p>
        </w:tc>
      </w:tr>
    </w:tbl>
    <w:p w:rsidR="0095466F" w:rsidRPr="006A4282" w:rsidRDefault="0095466F" w:rsidP="0095466F">
      <w:pPr>
        <w:rPr>
          <w:rFonts w:cs="Times New Roman"/>
          <w:szCs w:val="24"/>
        </w:rPr>
      </w:pPr>
    </w:p>
    <w:p w:rsidR="0095466F" w:rsidRPr="006A4282" w:rsidRDefault="00C90CC5" w:rsidP="0095466F">
      <w:pPr>
        <w:rPr>
          <w:rFonts w:cs="Times New Roman"/>
          <w:b/>
          <w:szCs w:val="24"/>
        </w:rPr>
      </w:pPr>
      <w:r w:rsidRPr="006A4282">
        <w:rPr>
          <w:rFonts w:cs="Times New Roman"/>
          <w:b/>
          <w:szCs w:val="24"/>
        </w:rPr>
        <w:t>Athuwa Landslide</w:t>
      </w:r>
    </w:p>
    <w:p w:rsidR="00AF2504" w:rsidRPr="006A4282" w:rsidRDefault="00AF2504" w:rsidP="00AF2504">
      <w:pPr>
        <w:pStyle w:val="Caption"/>
        <w:keepNext/>
        <w:rPr>
          <w:sz w:val="24"/>
          <w:szCs w:val="24"/>
        </w:rPr>
      </w:pPr>
      <w:bookmarkStart w:id="128" w:name="_Toc467316846"/>
      <w:r w:rsidRPr="006A4282">
        <w:rPr>
          <w:sz w:val="24"/>
          <w:szCs w:val="24"/>
        </w:rPr>
        <w:lastRenderedPageBreak/>
        <w:t>Table 6.</w:t>
      </w:r>
      <w:r w:rsidR="00B61446" w:rsidRPr="006A4282">
        <w:rPr>
          <w:sz w:val="24"/>
          <w:szCs w:val="24"/>
        </w:rPr>
        <w:fldChar w:fldCharType="begin"/>
      </w:r>
      <w:r w:rsidR="00DF5985" w:rsidRPr="006A4282">
        <w:rPr>
          <w:sz w:val="24"/>
          <w:szCs w:val="24"/>
        </w:rPr>
        <w:instrText xml:space="preserve"> SEQ Table_6. \* ARABIC </w:instrText>
      </w:r>
      <w:r w:rsidR="00B61446" w:rsidRPr="006A4282">
        <w:rPr>
          <w:sz w:val="24"/>
          <w:szCs w:val="24"/>
        </w:rPr>
        <w:fldChar w:fldCharType="separate"/>
      </w:r>
      <w:r w:rsidR="00B91AE6">
        <w:rPr>
          <w:noProof/>
          <w:sz w:val="24"/>
          <w:szCs w:val="24"/>
        </w:rPr>
        <w:t>6</w:t>
      </w:r>
      <w:r w:rsidR="00B61446" w:rsidRPr="006A4282">
        <w:rPr>
          <w:sz w:val="24"/>
          <w:szCs w:val="24"/>
        </w:rPr>
        <w:fldChar w:fldCharType="end"/>
      </w:r>
      <w:r w:rsidR="007153BD">
        <w:rPr>
          <w:sz w:val="24"/>
          <w:szCs w:val="24"/>
        </w:rPr>
        <w:t>:</w:t>
      </w:r>
      <w:r w:rsidRPr="006A4282">
        <w:rPr>
          <w:sz w:val="24"/>
          <w:szCs w:val="24"/>
        </w:rPr>
        <w:t xml:space="preserve"> </w:t>
      </w:r>
      <w:r w:rsidR="006A4282">
        <w:rPr>
          <w:sz w:val="24"/>
          <w:szCs w:val="24"/>
        </w:rPr>
        <w:t>SRF calculation of Ath</w:t>
      </w:r>
      <w:r w:rsidRPr="006A4282">
        <w:rPr>
          <w:sz w:val="24"/>
          <w:szCs w:val="24"/>
        </w:rPr>
        <w:t>uwa slope</w:t>
      </w:r>
      <w:bookmarkEnd w:id="128"/>
    </w:p>
    <w:tbl>
      <w:tblPr>
        <w:tblW w:w="5482" w:type="dxa"/>
        <w:tblInd w:w="93" w:type="dxa"/>
        <w:tblLook w:val="04A0"/>
      </w:tblPr>
      <w:tblGrid>
        <w:gridCol w:w="643"/>
        <w:gridCol w:w="2414"/>
        <w:gridCol w:w="1890"/>
        <w:gridCol w:w="644"/>
      </w:tblGrid>
      <w:tr w:rsidR="00B15645" w:rsidRPr="006A4282" w:rsidTr="00AF2504">
        <w:trPr>
          <w:trHeight w:val="300"/>
        </w:trPr>
        <w:tc>
          <w:tcPr>
            <w:tcW w:w="571" w:type="dxa"/>
            <w:tcBorders>
              <w:top w:val="single" w:sz="4" w:space="0" w:color="auto"/>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S.N.</w:t>
            </w:r>
          </w:p>
        </w:tc>
        <w:tc>
          <w:tcPr>
            <w:tcW w:w="24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xml:space="preserve">Application of mitigation </w:t>
            </w:r>
            <w:r w:rsidR="008501FB" w:rsidRPr="006A4282">
              <w:rPr>
                <w:rFonts w:eastAsia="Times New Roman" w:cs="Times New Roman"/>
                <w:color w:val="000000"/>
                <w:szCs w:val="24"/>
                <w:lang w:val="en-US"/>
              </w:rPr>
              <w:t>measures</w:t>
            </w:r>
          </w:p>
        </w:tc>
        <w:tc>
          <w:tcPr>
            <w:tcW w:w="1890" w:type="dxa"/>
            <w:tcBorders>
              <w:top w:val="single" w:sz="4" w:space="0" w:color="auto"/>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WT condition</w:t>
            </w:r>
          </w:p>
        </w:tc>
        <w:tc>
          <w:tcPr>
            <w:tcW w:w="6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SRF</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Existing</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1.01</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0.28</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4m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0.42</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10 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0.66</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20m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0.86</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30m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w:t>
            </w:r>
          </w:p>
        </w:tc>
      </w:tr>
      <w:tr w:rsidR="00B15645" w:rsidRPr="006A4282" w:rsidTr="00AF2504">
        <w:trPr>
          <w:trHeight w:val="300"/>
        </w:trPr>
        <w:tc>
          <w:tcPr>
            <w:tcW w:w="571" w:type="dxa"/>
            <w:tcBorders>
              <w:top w:val="single" w:sz="4" w:space="0" w:color="auto"/>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single" w:sz="4" w:space="0" w:color="auto"/>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2</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1m</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1.01</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0.29</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4m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0.43</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10 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FF0000"/>
                <w:szCs w:val="24"/>
                <w:lang w:val="en-US"/>
              </w:rPr>
            </w:pPr>
            <w:r w:rsidRPr="006A4282">
              <w:rPr>
                <w:rFonts w:eastAsia="Times New Roman" w:cs="Times New Roman"/>
                <w:color w:val="FF0000"/>
                <w:szCs w:val="24"/>
                <w:lang w:val="en-US"/>
              </w:rPr>
              <w:t>0.67</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20m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0.88</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25m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0.96</w:t>
            </w:r>
          </w:p>
        </w:tc>
      </w:tr>
      <w:tr w:rsidR="00B15645" w:rsidRPr="006A4282" w:rsidTr="00AF2504">
        <w:trPr>
          <w:trHeight w:val="300"/>
        </w:trPr>
        <w:tc>
          <w:tcPr>
            <w:tcW w:w="571" w:type="dxa"/>
            <w:tcBorders>
              <w:top w:val="nil"/>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3</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3m</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1.02</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0.3</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10 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0.67</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20m below</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0.88</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single" w:sz="4" w:space="0" w:color="auto"/>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single" w:sz="4" w:space="0" w:color="auto"/>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4</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Retaining wall 5m</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1.01</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0.29</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single" w:sz="4" w:space="0" w:color="auto"/>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5</w:t>
            </w:r>
          </w:p>
        </w:tc>
        <w:tc>
          <w:tcPr>
            <w:tcW w:w="2414"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1m retaining wall 5m</w:t>
            </w:r>
          </w:p>
        </w:tc>
        <w:tc>
          <w:tcPr>
            <w:tcW w:w="1890" w:type="dxa"/>
            <w:tcBorders>
              <w:top w:val="single" w:sz="4" w:space="0" w:color="auto"/>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1.02</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0.29</w:t>
            </w:r>
          </w:p>
        </w:tc>
      </w:tr>
      <w:tr w:rsidR="00B15645" w:rsidRPr="006A4282" w:rsidTr="00AF2504">
        <w:trPr>
          <w:trHeight w:val="300"/>
        </w:trPr>
        <w:tc>
          <w:tcPr>
            <w:tcW w:w="571" w:type="dxa"/>
            <w:tcBorders>
              <w:top w:val="nil"/>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6</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3m retaining wall 5m</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1.04</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0.3</w:t>
            </w:r>
          </w:p>
        </w:tc>
      </w:tr>
      <w:tr w:rsidR="00B15645" w:rsidRPr="006A4282" w:rsidTr="00AF2504">
        <w:trPr>
          <w:trHeight w:val="315"/>
        </w:trPr>
        <w:tc>
          <w:tcPr>
            <w:tcW w:w="571" w:type="dxa"/>
            <w:tcBorders>
              <w:top w:val="nil"/>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15"/>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7</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Retaining wall 10m</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1.02</w:t>
            </w:r>
          </w:p>
        </w:tc>
      </w:tr>
      <w:tr w:rsidR="00B15645" w:rsidRPr="006A4282" w:rsidTr="00AF2504">
        <w:trPr>
          <w:trHeight w:val="315"/>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0.23</w:t>
            </w:r>
          </w:p>
        </w:tc>
      </w:tr>
      <w:tr w:rsidR="00B15645" w:rsidRPr="006A4282" w:rsidTr="00F47C47">
        <w:trPr>
          <w:trHeight w:val="300"/>
        </w:trPr>
        <w:tc>
          <w:tcPr>
            <w:tcW w:w="571" w:type="dxa"/>
            <w:tcBorders>
              <w:top w:val="nil"/>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single" w:sz="4" w:space="0" w:color="auto"/>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8</w:t>
            </w:r>
          </w:p>
        </w:tc>
        <w:tc>
          <w:tcPr>
            <w:tcW w:w="2414"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1m retaining wall 10m</w:t>
            </w:r>
          </w:p>
        </w:tc>
        <w:tc>
          <w:tcPr>
            <w:tcW w:w="1890" w:type="dxa"/>
            <w:tcBorders>
              <w:top w:val="single" w:sz="4" w:space="0" w:color="auto"/>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1.04</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0.29</w:t>
            </w:r>
          </w:p>
        </w:tc>
      </w:tr>
      <w:tr w:rsidR="00B15645" w:rsidRPr="006A4282" w:rsidTr="00F47C47">
        <w:trPr>
          <w:trHeight w:val="300"/>
        </w:trPr>
        <w:tc>
          <w:tcPr>
            <w:tcW w:w="571" w:type="dxa"/>
            <w:tcBorders>
              <w:top w:val="nil"/>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F47C47">
        <w:trPr>
          <w:trHeight w:val="300"/>
        </w:trPr>
        <w:tc>
          <w:tcPr>
            <w:tcW w:w="571" w:type="dxa"/>
            <w:tcBorders>
              <w:top w:val="single" w:sz="4" w:space="0" w:color="auto"/>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9</w:t>
            </w:r>
          </w:p>
        </w:tc>
        <w:tc>
          <w:tcPr>
            <w:tcW w:w="2414"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3m retaining wall 10m</w:t>
            </w:r>
          </w:p>
        </w:tc>
        <w:tc>
          <w:tcPr>
            <w:tcW w:w="1890" w:type="dxa"/>
            <w:tcBorders>
              <w:top w:val="single" w:sz="4" w:space="0" w:color="auto"/>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1.04</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0.29</w:t>
            </w:r>
          </w:p>
        </w:tc>
      </w:tr>
      <w:tr w:rsidR="00B15645" w:rsidRPr="006A4282" w:rsidTr="00F47C47">
        <w:trPr>
          <w:trHeight w:val="300"/>
        </w:trPr>
        <w:tc>
          <w:tcPr>
            <w:tcW w:w="571" w:type="dxa"/>
            <w:tcBorders>
              <w:top w:val="nil"/>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F47C47">
        <w:trPr>
          <w:trHeight w:val="300"/>
        </w:trPr>
        <w:tc>
          <w:tcPr>
            <w:tcW w:w="571" w:type="dxa"/>
            <w:tcBorders>
              <w:top w:val="single" w:sz="4" w:space="0" w:color="auto"/>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lastRenderedPageBreak/>
              <w:t>10</w:t>
            </w:r>
          </w:p>
        </w:tc>
        <w:tc>
          <w:tcPr>
            <w:tcW w:w="2414"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Retaining wall 15m</w:t>
            </w:r>
          </w:p>
        </w:tc>
        <w:tc>
          <w:tcPr>
            <w:tcW w:w="1890" w:type="dxa"/>
            <w:tcBorders>
              <w:top w:val="single" w:sz="4" w:space="0" w:color="auto"/>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1.04</w:t>
            </w:r>
          </w:p>
        </w:tc>
      </w:tr>
      <w:tr w:rsidR="00B15645" w:rsidRPr="006A4282" w:rsidTr="00F47C47">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0.34</w:t>
            </w:r>
          </w:p>
        </w:tc>
      </w:tr>
      <w:tr w:rsidR="00B15645" w:rsidRPr="006A4282" w:rsidTr="00F47C47">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p>
        </w:tc>
        <w:tc>
          <w:tcPr>
            <w:tcW w:w="607"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F47C47">
        <w:trPr>
          <w:trHeight w:val="300"/>
        </w:trPr>
        <w:tc>
          <w:tcPr>
            <w:tcW w:w="571" w:type="dxa"/>
            <w:tcBorders>
              <w:top w:val="single" w:sz="4" w:space="0" w:color="auto"/>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11</w:t>
            </w:r>
          </w:p>
        </w:tc>
        <w:tc>
          <w:tcPr>
            <w:tcW w:w="2414"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1m retaining wall 15m</w:t>
            </w:r>
          </w:p>
        </w:tc>
        <w:tc>
          <w:tcPr>
            <w:tcW w:w="1890" w:type="dxa"/>
            <w:tcBorders>
              <w:top w:val="single" w:sz="4" w:space="0" w:color="auto"/>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single" w:sz="4" w:space="0" w:color="auto"/>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1.06</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0.35</w:t>
            </w:r>
          </w:p>
        </w:tc>
      </w:tr>
      <w:tr w:rsidR="00B15645" w:rsidRPr="006A4282" w:rsidTr="00AF2504">
        <w:trPr>
          <w:trHeight w:val="300"/>
        </w:trPr>
        <w:tc>
          <w:tcPr>
            <w:tcW w:w="571" w:type="dxa"/>
            <w:tcBorders>
              <w:top w:val="nil"/>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12</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Vegetation of ERD 3m retaining wall 15m</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Dry</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1.06</w:t>
            </w:r>
          </w:p>
        </w:tc>
      </w:tr>
      <w:tr w:rsidR="00B15645" w:rsidRPr="006A4282" w:rsidTr="00AF2504">
        <w:trPr>
          <w:trHeight w:val="300"/>
        </w:trPr>
        <w:tc>
          <w:tcPr>
            <w:tcW w:w="571" w:type="dxa"/>
            <w:tcBorders>
              <w:top w:val="nil"/>
              <w:left w:val="single" w:sz="4" w:space="0" w:color="auto"/>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nil"/>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Fully saturated</w:t>
            </w:r>
          </w:p>
        </w:tc>
        <w:tc>
          <w:tcPr>
            <w:tcW w:w="607" w:type="dxa"/>
            <w:tcBorders>
              <w:top w:val="nil"/>
              <w:left w:val="single" w:sz="4" w:space="0" w:color="auto"/>
              <w:bottom w:val="nil"/>
              <w:right w:val="single" w:sz="4" w:space="0" w:color="auto"/>
            </w:tcBorders>
            <w:shd w:val="clear" w:color="auto" w:fill="auto"/>
            <w:noWrap/>
            <w:vAlign w:val="bottom"/>
            <w:hideMark/>
          </w:tcPr>
          <w:p w:rsidR="00B15645" w:rsidRPr="006A4282" w:rsidRDefault="00B15645" w:rsidP="00B15645">
            <w:pPr>
              <w:spacing w:before="0" w:after="0" w:line="240" w:lineRule="auto"/>
              <w:jc w:val="right"/>
              <w:rPr>
                <w:rFonts w:eastAsia="Times New Roman" w:cs="Times New Roman"/>
                <w:color w:val="000000"/>
                <w:szCs w:val="24"/>
                <w:lang w:val="en-US"/>
              </w:rPr>
            </w:pPr>
            <w:r w:rsidRPr="006A4282">
              <w:rPr>
                <w:rFonts w:eastAsia="Times New Roman" w:cs="Times New Roman"/>
                <w:color w:val="000000"/>
                <w:szCs w:val="24"/>
                <w:lang w:val="en-US"/>
              </w:rPr>
              <w:t>0.37</w:t>
            </w:r>
          </w:p>
        </w:tc>
      </w:tr>
      <w:tr w:rsidR="00B15645" w:rsidRPr="006A4282" w:rsidTr="00AF2504">
        <w:trPr>
          <w:trHeight w:val="300"/>
        </w:trPr>
        <w:tc>
          <w:tcPr>
            <w:tcW w:w="571" w:type="dxa"/>
            <w:tcBorders>
              <w:top w:val="nil"/>
              <w:left w:val="single" w:sz="4" w:space="0" w:color="auto"/>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2414"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1890" w:type="dxa"/>
            <w:tcBorders>
              <w:top w:val="nil"/>
              <w:left w:val="nil"/>
              <w:bottom w:val="single" w:sz="4" w:space="0" w:color="auto"/>
              <w:right w:val="nil"/>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c>
          <w:tcPr>
            <w:tcW w:w="607" w:type="dxa"/>
            <w:tcBorders>
              <w:top w:val="nil"/>
              <w:left w:val="single" w:sz="4" w:space="0" w:color="auto"/>
              <w:bottom w:val="single" w:sz="4" w:space="0" w:color="auto"/>
              <w:right w:val="single" w:sz="4" w:space="0" w:color="auto"/>
            </w:tcBorders>
            <w:shd w:val="clear" w:color="auto" w:fill="auto"/>
            <w:noWrap/>
            <w:vAlign w:val="bottom"/>
            <w:hideMark/>
          </w:tcPr>
          <w:p w:rsidR="00B15645" w:rsidRPr="006A4282" w:rsidRDefault="00B15645" w:rsidP="00B15645">
            <w:pPr>
              <w:spacing w:before="0" w:after="0" w:line="240" w:lineRule="auto"/>
              <w:jc w:val="left"/>
              <w:rPr>
                <w:rFonts w:eastAsia="Times New Roman" w:cs="Times New Roman"/>
                <w:color w:val="000000"/>
                <w:szCs w:val="24"/>
                <w:lang w:val="en-US"/>
              </w:rPr>
            </w:pPr>
            <w:r w:rsidRPr="006A4282">
              <w:rPr>
                <w:rFonts w:eastAsia="Times New Roman" w:cs="Times New Roman"/>
                <w:color w:val="000000"/>
                <w:szCs w:val="24"/>
                <w:lang w:val="en-US"/>
              </w:rPr>
              <w:t> </w:t>
            </w:r>
          </w:p>
        </w:tc>
      </w:tr>
    </w:tbl>
    <w:p w:rsidR="0095466F" w:rsidRDefault="0095466F" w:rsidP="007E4918">
      <w:pPr>
        <w:spacing w:before="0" w:after="0" w:line="240" w:lineRule="auto"/>
        <w:jc w:val="left"/>
        <w:rPr>
          <w:rFonts w:cs="Times New Roman"/>
          <w:szCs w:val="24"/>
        </w:rPr>
      </w:pPr>
    </w:p>
    <w:p w:rsidR="00C90CC5" w:rsidRDefault="00C90CC5">
      <w:pPr>
        <w:spacing w:before="0" w:after="0" w:line="240" w:lineRule="auto"/>
        <w:jc w:val="left"/>
        <w:rPr>
          <w:rFonts w:cs="Times New Roman"/>
          <w:szCs w:val="24"/>
        </w:rPr>
      </w:pPr>
      <w:r>
        <w:rPr>
          <w:rFonts w:cs="Times New Roman"/>
          <w:szCs w:val="24"/>
        </w:rPr>
        <w:br w:type="page"/>
      </w:r>
    </w:p>
    <w:p w:rsidR="00715E7B" w:rsidRDefault="00715E7B" w:rsidP="00AA38ED">
      <w:pPr>
        <w:pStyle w:val="Heading1"/>
      </w:pPr>
      <w:bookmarkStart w:id="129" w:name="_Toc467471564"/>
      <w:r w:rsidRPr="00AA38ED">
        <w:lastRenderedPageBreak/>
        <w:t>ANNEX</w:t>
      </w:r>
      <w:r w:rsidR="00AA38ED" w:rsidRPr="00AA38ED">
        <w:t xml:space="preserve"> D</w:t>
      </w:r>
      <w:bookmarkEnd w:id="129"/>
    </w:p>
    <w:p w:rsidR="00AA38ED" w:rsidRPr="00AA38ED" w:rsidRDefault="00AA38ED" w:rsidP="00FB2B6F">
      <w:r>
        <w:t xml:space="preserve">Results of general work </w:t>
      </w:r>
      <w:r w:rsidR="007153BD">
        <w:t>as mitigation</w:t>
      </w:r>
      <w:r>
        <w:t xml:space="preserve"> charts</w:t>
      </w:r>
    </w:p>
    <w:p w:rsidR="00603DCB" w:rsidRDefault="00715E7B" w:rsidP="00603DCB">
      <w:pPr>
        <w:keepNext/>
        <w:widowControl w:val="0"/>
        <w:autoSpaceDE w:val="0"/>
        <w:autoSpaceDN w:val="0"/>
        <w:adjustRightInd w:val="0"/>
        <w:spacing w:before="0" w:after="0"/>
        <w:ind w:left="630" w:right="81" w:hanging="530"/>
      </w:pPr>
      <w:r>
        <w:rPr>
          <w:rFonts w:cs="Times New Roman"/>
          <w:noProof/>
          <w:szCs w:val="24"/>
          <w:lang w:val="en-US"/>
        </w:rPr>
        <w:drawing>
          <wp:inline distT="0" distB="0" distL="0" distR="0">
            <wp:extent cx="5010785" cy="3613150"/>
            <wp:effectExtent l="19050" t="19050" r="18415" b="25400"/>
            <wp:docPr id="109" name="Picture 10" descr="C:\Users\sanjeev\Desktop\final graph\slope 30 dr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njeev\Desktop\final graph\slope 30 dry 2.jpg"/>
                    <pic:cNvPicPr>
                      <a:picLocks noChangeAspect="1" noChangeArrowheads="1"/>
                    </pic:cNvPicPr>
                  </pic:nvPicPr>
                  <pic:blipFill>
                    <a:blip r:embed="rId43" cstate="print"/>
                    <a:srcRect/>
                    <a:stretch>
                      <a:fillRect/>
                    </a:stretch>
                  </pic:blipFill>
                  <pic:spPr bwMode="auto">
                    <a:xfrm>
                      <a:off x="0" y="0"/>
                      <a:ext cx="5011195" cy="3613446"/>
                    </a:xfrm>
                    <a:prstGeom prst="rect">
                      <a:avLst/>
                    </a:prstGeom>
                    <a:noFill/>
                    <a:ln w="9525">
                      <a:solidFill>
                        <a:schemeClr val="tx1"/>
                      </a:solidFill>
                      <a:miter lim="800000"/>
                      <a:headEnd/>
                      <a:tailEnd/>
                    </a:ln>
                  </pic:spPr>
                </pic:pic>
              </a:graphicData>
            </a:graphic>
          </wp:inline>
        </w:drawing>
      </w:r>
    </w:p>
    <w:p w:rsidR="00715E7B" w:rsidRPr="00715E7B" w:rsidRDefault="00603DCB" w:rsidP="00A16493">
      <w:pPr>
        <w:pStyle w:val="Caption"/>
        <w:jc w:val="both"/>
      </w:pPr>
      <w:bookmarkStart w:id="130" w:name="_Toc467316919"/>
      <w:r>
        <w:t>Figure 6.</w:t>
      </w:r>
      <w:r w:rsidR="00B61446">
        <w:fldChar w:fldCharType="begin"/>
      </w:r>
      <w:r w:rsidR="008E1871">
        <w:instrText xml:space="preserve"> SEQ Figure_6. \* ARABIC </w:instrText>
      </w:r>
      <w:r w:rsidR="00B61446">
        <w:fldChar w:fldCharType="separate"/>
      </w:r>
      <w:r w:rsidR="00B91AE6">
        <w:rPr>
          <w:noProof/>
        </w:rPr>
        <w:t>24</w:t>
      </w:r>
      <w:r w:rsidR="00B61446">
        <w:fldChar w:fldCharType="end"/>
      </w:r>
      <w:r w:rsidR="007153BD">
        <w:t>:</w:t>
      </w:r>
      <w:r w:rsidRPr="00603DCB">
        <w:t xml:space="preserve"> </w:t>
      </w:r>
      <w:r w:rsidR="007153BD">
        <w:t>Mitigating</w:t>
      </w:r>
      <w:r>
        <w:t xml:space="preserve"> Chart of dry soil condition</w:t>
      </w:r>
      <w:bookmarkEnd w:id="130"/>
    </w:p>
    <w:p w:rsidR="00603DCB" w:rsidRDefault="00715E7B" w:rsidP="00603DCB">
      <w:pPr>
        <w:keepNext/>
      </w:pPr>
      <w:r>
        <w:rPr>
          <w:noProof/>
          <w:lang w:val="en-US"/>
        </w:rPr>
        <w:drawing>
          <wp:inline distT="0" distB="0" distL="0" distR="0">
            <wp:extent cx="5067300" cy="3725545"/>
            <wp:effectExtent l="19050" t="19050" r="19050" b="27305"/>
            <wp:docPr id="130" name="Picture 11" descr="C:\Users\sanjeev\Desktop\final graph\slope 30 dry par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njeev\Desktop\final graph\slope 30 dry part 2.jpg"/>
                    <pic:cNvPicPr>
                      <a:picLocks noChangeAspect="1" noChangeArrowheads="1"/>
                    </pic:cNvPicPr>
                  </pic:nvPicPr>
                  <pic:blipFill>
                    <a:blip r:embed="rId65" cstate="print"/>
                    <a:srcRect/>
                    <a:stretch>
                      <a:fillRect/>
                    </a:stretch>
                  </pic:blipFill>
                  <pic:spPr bwMode="auto">
                    <a:xfrm>
                      <a:off x="0" y="0"/>
                      <a:ext cx="5073009" cy="3729742"/>
                    </a:xfrm>
                    <a:prstGeom prst="rect">
                      <a:avLst/>
                    </a:prstGeom>
                    <a:noFill/>
                    <a:ln w="12700">
                      <a:solidFill>
                        <a:schemeClr val="tx1"/>
                      </a:solidFill>
                      <a:miter lim="800000"/>
                      <a:headEnd/>
                      <a:tailEnd/>
                    </a:ln>
                  </pic:spPr>
                </pic:pic>
              </a:graphicData>
            </a:graphic>
          </wp:inline>
        </w:drawing>
      </w:r>
    </w:p>
    <w:p w:rsidR="00715E7B" w:rsidRDefault="00603DCB" w:rsidP="00603DCB">
      <w:pPr>
        <w:pStyle w:val="Caption"/>
        <w:jc w:val="both"/>
      </w:pPr>
      <w:bookmarkStart w:id="131" w:name="_Toc467316920"/>
      <w:r>
        <w:t>Figure 6.</w:t>
      </w:r>
      <w:r w:rsidR="00B61446">
        <w:fldChar w:fldCharType="begin"/>
      </w:r>
      <w:r w:rsidR="008E1871">
        <w:instrText xml:space="preserve"> SEQ Figure_6. \* ARABIC </w:instrText>
      </w:r>
      <w:r w:rsidR="00B61446">
        <w:fldChar w:fldCharType="separate"/>
      </w:r>
      <w:r w:rsidR="00B91AE6">
        <w:rPr>
          <w:noProof/>
        </w:rPr>
        <w:t>25</w:t>
      </w:r>
      <w:r w:rsidR="00B61446">
        <w:fldChar w:fldCharType="end"/>
      </w:r>
      <w:r w:rsidR="007153BD">
        <w:t>:</w:t>
      </w:r>
      <w:r w:rsidRPr="00603DCB">
        <w:t xml:space="preserve"> </w:t>
      </w:r>
      <w:r>
        <w:t>Mitigating Chart of dry soil condition</w:t>
      </w:r>
      <w:bookmarkEnd w:id="131"/>
    </w:p>
    <w:p w:rsidR="00715E7B" w:rsidRDefault="00715E7B" w:rsidP="001D3836">
      <w:pPr>
        <w:widowControl w:val="0"/>
        <w:autoSpaceDE w:val="0"/>
        <w:autoSpaceDN w:val="0"/>
        <w:adjustRightInd w:val="0"/>
        <w:spacing w:before="0" w:after="0"/>
        <w:ind w:right="81"/>
        <w:rPr>
          <w:rFonts w:cs="Times New Roman"/>
          <w:szCs w:val="24"/>
        </w:rPr>
      </w:pPr>
    </w:p>
    <w:p w:rsidR="00603DCB" w:rsidRDefault="001D3836" w:rsidP="00603DCB">
      <w:pPr>
        <w:keepNext/>
        <w:widowControl w:val="0"/>
        <w:autoSpaceDE w:val="0"/>
        <w:autoSpaceDN w:val="0"/>
        <w:adjustRightInd w:val="0"/>
        <w:spacing w:before="0" w:after="0"/>
        <w:ind w:right="81"/>
      </w:pPr>
      <w:r>
        <w:rPr>
          <w:rFonts w:cs="Times New Roman"/>
          <w:noProof/>
          <w:szCs w:val="24"/>
          <w:lang w:val="en-US"/>
        </w:rPr>
        <w:drawing>
          <wp:inline distT="0" distB="0" distL="0" distR="0">
            <wp:extent cx="5067299" cy="3987800"/>
            <wp:effectExtent l="19050" t="0" r="1" b="0"/>
            <wp:docPr id="131" name="Picture 12" descr="C:\Users\sanjeev\Desktop\final graph\sloe 30 fully saturated s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anjeev\Desktop\final graph\sloe 30 fully saturated soil.jpg"/>
                    <pic:cNvPicPr>
                      <a:picLocks noChangeAspect="1" noChangeArrowheads="1"/>
                    </pic:cNvPicPr>
                  </pic:nvPicPr>
                  <pic:blipFill>
                    <a:blip r:embed="rId66" cstate="print"/>
                    <a:srcRect/>
                    <a:stretch>
                      <a:fillRect/>
                    </a:stretch>
                  </pic:blipFill>
                  <pic:spPr bwMode="auto">
                    <a:xfrm>
                      <a:off x="0" y="0"/>
                      <a:ext cx="5069863" cy="3989817"/>
                    </a:xfrm>
                    <a:prstGeom prst="rect">
                      <a:avLst/>
                    </a:prstGeom>
                    <a:noFill/>
                    <a:ln w="9525">
                      <a:noFill/>
                      <a:miter lim="800000"/>
                      <a:headEnd/>
                      <a:tailEnd/>
                    </a:ln>
                  </pic:spPr>
                </pic:pic>
              </a:graphicData>
            </a:graphic>
          </wp:inline>
        </w:drawing>
      </w:r>
    </w:p>
    <w:p w:rsidR="001D3836" w:rsidRDefault="00603DCB" w:rsidP="00A16493">
      <w:pPr>
        <w:pStyle w:val="Caption"/>
        <w:jc w:val="both"/>
      </w:pPr>
      <w:bookmarkStart w:id="132" w:name="_Toc467316921"/>
      <w:r>
        <w:t>Figure 6.</w:t>
      </w:r>
      <w:r w:rsidR="00B61446">
        <w:fldChar w:fldCharType="begin"/>
      </w:r>
      <w:r w:rsidR="008E1871">
        <w:instrText xml:space="preserve"> SEQ Figure_6. \* ARABIC </w:instrText>
      </w:r>
      <w:r w:rsidR="00B61446">
        <w:fldChar w:fldCharType="separate"/>
      </w:r>
      <w:r w:rsidR="00B91AE6">
        <w:rPr>
          <w:noProof/>
        </w:rPr>
        <w:t>26</w:t>
      </w:r>
      <w:r w:rsidR="00B61446">
        <w:fldChar w:fldCharType="end"/>
      </w:r>
      <w:r w:rsidR="007153BD">
        <w:t>:</w:t>
      </w:r>
      <w:r w:rsidRPr="00603DCB">
        <w:t xml:space="preserve"> </w:t>
      </w:r>
      <w:r>
        <w:t>Mitigating chart for fully saturated soil</w:t>
      </w:r>
      <w:bookmarkEnd w:id="132"/>
    </w:p>
    <w:p w:rsidR="00603DCB" w:rsidRDefault="001D3836" w:rsidP="00603DCB">
      <w:pPr>
        <w:keepNext/>
      </w:pPr>
      <w:r>
        <w:rPr>
          <w:noProof/>
          <w:lang w:val="en-US"/>
        </w:rPr>
        <w:drawing>
          <wp:inline distT="0" distB="0" distL="0" distR="0">
            <wp:extent cx="5067301" cy="3708400"/>
            <wp:effectExtent l="19050" t="0" r="0" b="0"/>
            <wp:docPr id="135" name="Picture 13" descr="C:\Users\sanjeev\Desktop\final graph\slope 30 fully saturated soil par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anjeev\Desktop\final graph\slope 30 fully saturated soil part 2.jpg"/>
                    <pic:cNvPicPr>
                      <a:picLocks noChangeAspect="1" noChangeArrowheads="1"/>
                    </pic:cNvPicPr>
                  </pic:nvPicPr>
                  <pic:blipFill>
                    <a:blip r:embed="rId67" cstate="print"/>
                    <a:srcRect/>
                    <a:stretch>
                      <a:fillRect/>
                    </a:stretch>
                  </pic:blipFill>
                  <pic:spPr bwMode="auto">
                    <a:xfrm>
                      <a:off x="0" y="0"/>
                      <a:ext cx="5092062" cy="3726521"/>
                    </a:xfrm>
                    <a:prstGeom prst="rect">
                      <a:avLst/>
                    </a:prstGeom>
                    <a:noFill/>
                    <a:ln w="9525">
                      <a:noFill/>
                      <a:miter lim="800000"/>
                      <a:headEnd/>
                      <a:tailEnd/>
                    </a:ln>
                  </pic:spPr>
                </pic:pic>
              </a:graphicData>
            </a:graphic>
          </wp:inline>
        </w:drawing>
      </w:r>
    </w:p>
    <w:p w:rsidR="001D3836" w:rsidRDefault="00603DCB" w:rsidP="00603DCB">
      <w:pPr>
        <w:pStyle w:val="Caption"/>
        <w:jc w:val="both"/>
      </w:pPr>
      <w:bookmarkStart w:id="133" w:name="_Toc467316922"/>
      <w:r>
        <w:t>Figure 6.</w:t>
      </w:r>
      <w:r w:rsidR="00B61446">
        <w:fldChar w:fldCharType="begin"/>
      </w:r>
      <w:r w:rsidR="008E1871">
        <w:instrText xml:space="preserve"> SEQ Figure_6. \* ARABIC </w:instrText>
      </w:r>
      <w:r w:rsidR="00B61446">
        <w:fldChar w:fldCharType="separate"/>
      </w:r>
      <w:r w:rsidR="00B91AE6">
        <w:rPr>
          <w:noProof/>
        </w:rPr>
        <w:t>27</w:t>
      </w:r>
      <w:r w:rsidR="00B61446">
        <w:fldChar w:fldCharType="end"/>
      </w:r>
      <w:r w:rsidR="007153BD">
        <w:t>:</w:t>
      </w:r>
      <w:r w:rsidRPr="00603DCB">
        <w:t xml:space="preserve"> </w:t>
      </w:r>
      <w:r>
        <w:t>Mitigating chart for fully saturated soil</w:t>
      </w:r>
      <w:bookmarkEnd w:id="133"/>
    </w:p>
    <w:p w:rsidR="00603DCB" w:rsidRDefault="006A5B14" w:rsidP="00603DCB">
      <w:pPr>
        <w:keepNext/>
        <w:widowControl w:val="0"/>
        <w:autoSpaceDE w:val="0"/>
        <w:autoSpaceDN w:val="0"/>
        <w:adjustRightInd w:val="0"/>
        <w:spacing w:before="0" w:after="0"/>
        <w:ind w:left="630" w:right="81" w:hanging="530"/>
      </w:pPr>
      <w:r>
        <w:rPr>
          <w:rFonts w:cs="Times New Roman"/>
          <w:noProof/>
          <w:szCs w:val="24"/>
          <w:lang w:val="en-US"/>
        </w:rPr>
        <w:lastRenderedPageBreak/>
        <w:drawing>
          <wp:inline distT="0" distB="0" distL="0" distR="0">
            <wp:extent cx="5105400" cy="4165600"/>
            <wp:effectExtent l="19050" t="0" r="0" b="0"/>
            <wp:docPr id="160" name="Picture 18" descr="C:\Users\sanjeev\Desktop\final graph\slope 35 dry par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anjeev\Desktop\final graph\slope 35 dry part 1.jpg"/>
                    <pic:cNvPicPr>
                      <a:picLocks noChangeAspect="1" noChangeArrowheads="1"/>
                    </pic:cNvPicPr>
                  </pic:nvPicPr>
                  <pic:blipFill>
                    <a:blip r:embed="rId68" cstate="print"/>
                    <a:srcRect/>
                    <a:stretch>
                      <a:fillRect/>
                    </a:stretch>
                  </pic:blipFill>
                  <pic:spPr bwMode="auto">
                    <a:xfrm>
                      <a:off x="0" y="0"/>
                      <a:ext cx="5110821" cy="4170023"/>
                    </a:xfrm>
                    <a:prstGeom prst="rect">
                      <a:avLst/>
                    </a:prstGeom>
                    <a:noFill/>
                    <a:ln w="9525">
                      <a:noFill/>
                      <a:miter lim="800000"/>
                      <a:headEnd/>
                      <a:tailEnd/>
                    </a:ln>
                  </pic:spPr>
                </pic:pic>
              </a:graphicData>
            </a:graphic>
          </wp:inline>
        </w:drawing>
      </w:r>
    </w:p>
    <w:p w:rsidR="001D3836" w:rsidRDefault="00603DCB" w:rsidP="00603DCB">
      <w:pPr>
        <w:pStyle w:val="Caption"/>
        <w:jc w:val="both"/>
      </w:pPr>
      <w:bookmarkStart w:id="134" w:name="_Toc467316923"/>
      <w:r>
        <w:t>Figure 6.</w:t>
      </w:r>
      <w:r w:rsidR="00B61446">
        <w:fldChar w:fldCharType="begin"/>
      </w:r>
      <w:r w:rsidR="008E1871">
        <w:instrText xml:space="preserve"> SEQ Figure_6. \* ARABIC </w:instrText>
      </w:r>
      <w:r w:rsidR="00B61446">
        <w:fldChar w:fldCharType="separate"/>
      </w:r>
      <w:r w:rsidR="00B91AE6">
        <w:rPr>
          <w:noProof/>
        </w:rPr>
        <w:t>28</w:t>
      </w:r>
      <w:r w:rsidR="00B61446">
        <w:fldChar w:fldCharType="end"/>
      </w:r>
      <w:r w:rsidR="007153BD">
        <w:t>:</w:t>
      </w:r>
      <w:r w:rsidRPr="00603DCB">
        <w:t xml:space="preserve"> </w:t>
      </w:r>
      <w:r>
        <w:t>Mitigation chart for dry soil condition</w:t>
      </w:r>
      <w:bookmarkEnd w:id="134"/>
    </w:p>
    <w:p w:rsidR="00603DCB" w:rsidRDefault="006A5B14" w:rsidP="00603DCB">
      <w:pPr>
        <w:keepNext/>
      </w:pPr>
      <w:r>
        <w:rPr>
          <w:noProof/>
          <w:lang w:val="en-US"/>
        </w:rPr>
        <w:drawing>
          <wp:inline distT="0" distB="0" distL="0" distR="0">
            <wp:extent cx="5168900" cy="3810000"/>
            <wp:effectExtent l="19050" t="0" r="0" b="0"/>
            <wp:docPr id="161" name="Picture 19" descr="C:\Users\sanjeev\Desktop\final graph\slope 35 dry part 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anjeev\Desktop\final graph\slope 35 dry part 22.jpg"/>
                    <pic:cNvPicPr>
                      <a:picLocks noChangeAspect="1" noChangeArrowheads="1"/>
                    </pic:cNvPicPr>
                  </pic:nvPicPr>
                  <pic:blipFill>
                    <a:blip r:embed="rId69" cstate="print"/>
                    <a:srcRect/>
                    <a:stretch>
                      <a:fillRect/>
                    </a:stretch>
                  </pic:blipFill>
                  <pic:spPr bwMode="auto">
                    <a:xfrm>
                      <a:off x="0" y="0"/>
                      <a:ext cx="5168900" cy="3810000"/>
                    </a:xfrm>
                    <a:prstGeom prst="rect">
                      <a:avLst/>
                    </a:prstGeom>
                    <a:noFill/>
                    <a:ln w="9525">
                      <a:noFill/>
                      <a:miter lim="800000"/>
                      <a:headEnd/>
                      <a:tailEnd/>
                    </a:ln>
                  </pic:spPr>
                </pic:pic>
              </a:graphicData>
            </a:graphic>
          </wp:inline>
        </w:drawing>
      </w:r>
    </w:p>
    <w:p w:rsidR="001D3836" w:rsidRDefault="00603DCB" w:rsidP="00603DCB">
      <w:pPr>
        <w:pStyle w:val="Caption"/>
        <w:jc w:val="both"/>
      </w:pPr>
      <w:bookmarkStart w:id="135" w:name="_Toc467316924"/>
      <w:r>
        <w:t>Figure 6.</w:t>
      </w:r>
      <w:r w:rsidR="00B61446">
        <w:fldChar w:fldCharType="begin"/>
      </w:r>
      <w:r w:rsidR="008E1871">
        <w:instrText xml:space="preserve"> SEQ Figure_6. \* ARABIC </w:instrText>
      </w:r>
      <w:r w:rsidR="00B61446">
        <w:fldChar w:fldCharType="separate"/>
      </w:r>
      <w:r w:rsidR="00B91AE6">
        <w:rPr>
          <w:noProof/>
        </w:rPr>
        <w:t>29</w:t>
      </w:r>
      <w:r w:rsidR="00B61446">
        <w:fldChar w:fldCharType="end"/>
      </w:r>
      <w:r w:rsidR="007153BD">
        <w:t>:</w:t>
      </w:r>
      <w:r w:rsidRPr="00603DCB">
        <w:t xml:space="preserve"> </w:t>
      </w:r>
      <w:r>
        <w:t>Mitigating Chart for dry soil</w:t>
      </w:r>
      <w:bookmarkEnd w:id="135"/>
    </w:p>
    <w:p w:rsidR="001D3836" w:rsidRPr="001D3836" w:rsidRDefault="001D3836" w:rsidP="001D3836">
      <w:pPr>
        <w:rPr>
          <w:lang w:val="en-US"/>
        </w:rPr>
      </w:pPr>
    </w:p>
    <w:p w:rsidR="00603DCB" w:rsidRDefault="006A5B14" w:rsidP="00603DCB">
      <w:pPr>
        <w:keepNext/>
        <w:widowControl w:val="0"/>
        <w:autoSpaceDE w:val="0"/>
        <w:autoSpaceDN w:val="0"/>
        <w:adjustRightInd w:val="0"/>
        <w:spacing w:before="0" w:after="0"/>
        <w:ind w:left="630" w:right="81" w:hanging="530"/>
      </w:pPr>
      <w:r>
        <w:rPr>
          <w:rFonts w:cs="Times New Roman"/>
          <w:noProof/>
          <w:szCs w:val="24"/>
          <w:lang w:val="en-US"/>
        </w:rPr>
        <w:lastRenderedPageBreak/>
        <w:drawing>
          <wp:inline distT="0" distB="0" distL="0" distR="0">
            <wp:extent cx="5099050" cy="4051300"/>
            <wp:effectExtent l="19050" t="0" r="6350" b="0"/>
            <wp:docPr id="162" name="Picture 20" descr="C:\Users\sanjeev\Desktop\final graph\slope 35 fully saturated soil part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anjeev\Desktop\final graph\slope 35 fully saturated soil part 11.jpg"/>
                    <pic:cNvPicPr>
                      <a:picLocks noChangeAspect="1" noChangeArrowheads="1"/>
                    </pic:cNvPicPr>
                  </pic:nvPicPr>
                  <pic:blipFill>
                    <a:blip r:embed="rId70" cstate="print"/>
                    <a:srcRect/>
                    <a:stretch>
                      <a:fillRect/>
                    </a:stretch>
                  </pic:blipFill>
                  <pic:spPr bwMode="auto">
                    <a:xfrm>
                      <a:off x="0" y="0"/>
                      <a:ext cx="5098980" cy="4051244"/>
                    </a:xfrm>
                    <a:prstGeom prst="rect">
                      <a:avLst/>
                    </a:prstGeom>
                    <a:noFill/>
                    <a:ln w="9525">
                      <a:noFill/>
                      <a:miter lim="800000"/>
                      <a:headEnd/>
                      <a:tailEnd/>
                    </a:ln>
                  </pic:spPr>
                </pic:pic>
              </a:graphicData>
            </a:graphic>
          </wp:inline>
        </w:drawing>
      </w:r>
    </w:p>
    <w:p w:rsidR="001D3836" w:rsidRDefault="00603DCB" w:rsidP="00603DCB">
      <w:pPr>
        <w:pStyle w:val="Caption"/>
        <w:jc w:val="both"/>
      </w:pPr>
      <w:bookmarkStart w:id="136" w:name="_Toc467316925"/>
      <w:r>
        <w:t>Figure 6.</w:t>
      </w:r>
      <w:r w:rsidR="00B61446">
        <w:fldChar w:fldCharType="begin"/>
      </w:r>
      <w:r w:rsidR="008E1871">
        <w:instrText xml:space="preserve"> SEQ Figure_6. \* ARABIC </w:instrText>
      </w:r>
      <w:r w:rsidR="00B61446">
        <w:fldChar w:fldCharType="separate"/>
      </w:r>
      <w:r w:rsidR="00B91AE6">
        <w:rPr>
          <w:noProof/>
        </w:rPr>
        <w:t>30</w:t>
      </w:r>
      <w:r w:rsidR="00B61446">
        <w:fldChar w:fldCharType="end"/>
      </w:r>
      <w:r w:rsidR="007153BD">
        <w:t>:</w:t>
      </w:r>
      <w:r w:rsidRPr="00603DCB">
        <w:t xml:space="preserve"> </w:t>
      </w:r>
      <w:r>
        <w:t>Mitigating chart for fully saturated soil</w:t>
      </w:r>
      <w:bookmarkEnd w:id="136"/>
    </w:p>
    <w:p w:rsidR="00603DCB" w:rsidRDefault="006A5B14" w:rsidP="00603DCB">
      <w:pPr>
        <w:keepNext/>
      </w:pPr>
      <w:r>
        <w:rPr>
          <w:noProof/>
          <w:lang w:val="en-US"/>
        </w:rPr>
        <w:drawing>
          <wp:inline distT="0" distB="0" distL="0" distR="0">
            <wp:extent cx="5168900" cy="4165600"/>
            <wp:effectExtent l="19050" t="0" r="0" b="0"/>
            <wp:docPr id="163" name="Picture 21" descr="C:\Users\sanjeev\Desktop\final graph\slope 35 fully saturated soil part 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anjeev\Desktop\final graph\slope 35 fully saturated soil part 22.jpg"/>
                    <pic:cNvPicPr>
                      <a:picLocks noChangeAspect="1" noChangeArrowheads="1"/>
                    </pic:cNvPicPr>
                  </pic:nvPicPr>
                  <pic:blipFill>
                    <a:blip r:embed="rId71" cstate="print"/>
                    <a:srcRect/>
                    <a:stretch>
                      <a:fillRect/>
                    </a:stretch>
                  </pic:blipFill>
                  <pic:spPr bwMode="auto">
                    <a:xfrm>
                      <a:off x="0" y="0"/>
                      <a:ext cx="5169053" cy="4165723"/>
                    </a:xfrm>
                    <a:prstGeom prst="rect">
                      <a:avLst/>
                    </a:prstGeom>
                    <a:noFill/>
                    <a:ln w="9525">
                      <a:noFill/>
                      <a:miter lim="800000"/>
                      <a:headEnd/>
                      <a:tailEnd/>
                    </a:ln>
                  </pic:spPr>
                </pic:pic>
              </a:graphicData>
            </a:graphic>
          </wp:inline>
        </w:drawing>
      </w:r>
    </w:p>
    <w:p w:rsidR="001D3836" w:rsidRDefault="00603DCB" w:rsidP="00603DCB">
      <w:pPr>
        <w:pStyle w:val="Caption"/>
        <w:jc w:val="both"/>
      </w:pPr>
      <w:bookmarkStart w:id="137" w:name="_Toc467316926"/>
      <w:r>
        <w:t>Figure 6.</w:t>
      </w:r>
      <w:r w:rsidR="00B61446">
        <w:fldChar w:fldCharType="begin"/>
      </w:r>
      <w:r w:rsidR="008E1871">
        <w:instrText xml:space="preserve"> SEQ Figure_6. \* ARABIC </w:instrText>
      </w:r>
      <w:r w:rsidR="00B61446">
        <w:fldChar w:fldCharType="separate"/>
      </w:r>
      <w:r w:rsidR="00B91AE6">
        <w:rPr>
          <w:noProof/>
        </w:rPr>
        <w:t>31</w:t>
      </w:r>
      <w:r w:rsidR="00B61446">
        <w:fldChar w:fldCharType="end"/>
      </w:r>
      <w:r w:rsidR="007153BD">
        <w:t>:</w:t>
      </w:r>
      <w:r w:rsidRPr="00603DCB">
        <w:t xml:space="preserve"> </w:t>
      </w:r>
      <w:r>
        <w:t>Mitigating chart for fully saturated soil</w:t>
      </w:r>
      <w:bookmarkEnd w:id="137"/>
    </w:p>
    <w:p w:rsidR="009325E9" w:rsidRDefault="009325E9" w:rsidP="009325E9">
      <w:pPr>
        <w:keepNext/>
        <w:jc w:val="left"/>
      </w:pPr>
      <w:r>
        <w:rPr>
          <w:noProof/>
          <w:lang w:val="en-US"/>
        </w:rPr>
        <w:lastRenderedPageBreak/>
        <w:drawing>
          <wp:inline distT="0" distB="0" distL="0" distR="0">
            <wp:extent cx="5268595" cy="4114800"/>
            <wp:effectExtent l="19050" t="0" r="8255" b="0"/>
            <wp:docPr id="290" name="Picture 7" descr="C:\Users\sanjeev\Desktop\final\re wt redu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njeev\Desktop\final\re wt reduction.jpg"/>
                    <pic:cNvPicPr>
                      <a:picLocks noChangeAspect="1" noChangeArrowheads="1"/>
                    </pic:cNvPicPr>
                  </pic:nvPicPr>
                  <pic:blipFill>
                    <a:blip r:embed="rId72" cstate="print"/>
                    <a:srcRect/>
                    <a:stretch>
                      <a:fillRect/>
                    </a:stretch>
                  </pic:blipFill>
                  <pic:spPr bwMode="auto">
                    <a:xfrm>
                      <a:off x="0" y="0"/>
                      <a:ext cx="5274070" cy="4119076"/>
                    </a:xfrm>
                    <a:prstGeom prst="rect">
                      <a:avLst/>
                    </a:prstGeom>
                    <a:noFill/>
                    <a:ln w="9525">
                      <a:noFill/>
                      <a:miter lim="800000"/>
                      <a:headEnd/>
                      <a:tailEnd/>
                    </a:ln>
                  </pic:spPr>
                </pic:pic>
              </a:graphicData>
            </a:graphic>
          </wp:inline>
        </w:drawing>
      </w:r>
    </w:p>
    <w:p w:rsidR="009325E9" w:rsidRPr="009325E9" w:rsidRDefault="009325E9" w:rsidP="009325E9">
      <w:pPr>
        <w:pStyle w:val="Caption"/>
      </w:pPr>
      <w:bookmarkStart w:id="138" w:name="_Toc467316927"/>
      <w:r>
        <w:t>Figure 6.</w:t>
      </w:r>
      <w:r w:rsidR="00B61446">
        <w:fldChar w:fldCharType="begin"/>
      </w:r>
      <w:r w:rsidR="008E1871">
        <w:instrText xml:space="preserve"> SEQ Figure_6. \* ARABIC </w:instrText>
      </w:r>
      <w:r w:rsidR="00B61446">
        <w:fldChar w:fldCharType="separate"/>
      </w:r>
      <w:r w:rsidR="00B91AE6">
        <w:rPr>
          <w:noProof/>
        </w:rPr>
        <w:t>32</w:t>
      </w:r>
      <w:r w:rsidR="00B61446">
        <w:fldChar w:fldCharType="end"/>
      </w:r>
      <w:r>
        <w:t>:</w:t>
      </w:r>
      <w:r w:rsidRPr="009325E9">
        <w:t xml:space="preserve"> </w:t>
      </w:r>
      <w:r>
        <w:t>Mitigation chart for water table reduction</w:t>
      </w:r>
      <w:bookmarkEnd w:id="138"/>
    </w:p>
    <w:p w:rsidR="009325E9" w:rsidRDefault="009325E9" w:rsidP="009325E9">
      <w:pPr>
        <w:pStyle w:val="Caption"/>
        <w:keepNext/>
      </w:pPr>
      <w:r>
        <w:rPr>
          <w:noProof/>
        </w:rPr>
        <w:drawing>
          <wp:inline distT="0" distB="0" distL="0" distR="0">
            <wp:extent cx="5268387" cy="4013200"/>
            <wp:effectExtent l="19050" t="0" r="8463" b="0"/>
            <wp:docPr id="291" name="Picture 8" descr="C:\Users\sanjeev\Desktop\final\re veg in dry s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anjeev\Desktop\final\re veg in dry soil.jpg"/>
                    <pic:cNvPicPr>
                      <a:picLocks noChangeAspect="1" noChangeArrowheads="1"/>
                    </pic:cNvPicPr>
                  </pic:nvPicPr>
                  <pic:blipFill>
                    <a:blip r:embed="rId73" cstate="print"/>
                    <a:srcRect/>
                    <a:stretch>
                      <a:fillRect/>
                    </a:stretch>
                  </pic:blipFill>
                  <pic:spPr bwMode="auto">
                    <a:xfrm>
                      <a:off x="0" y="0"/>
                      <a:ext cx="5274310" cy="4017712"/>
                    </a:xfrm>
                    <a:prstGeom prst="rect">
                      <a:avLst/>
                    </a:prstGeom>
                    <a:noFill/>
                    <a:ln w="9525">
                      <a:noFill/>
                      <a:miter lim="800000"/>
                      <a:headEnd/>
                      <a:tailEnd/>
                    </a:ln>
                  </pic:spPr>
                </pic:pic>
              </a:graphicData>
            </a:graphic>
          </wp:inline>
        </w:drawing>
      </w:r>
    </w:p>
    <w:p w:rsidR="0042277F" w:rsidRDefault="009325E9" w:rsidP="00D978B1">
      <w:pPr>
        <w:pStyle w:val="Caption"/>
      </w:pPr>
      <w:bookmarkStart w:id="139" w:name="_Toc467316928"/>
      <w:r>
        <w:t>Figure 6.</w:t>
      </w:r>
      <w:r w:rsidR="00B61446">
        <w:fldChar w:fldCharType="begin"/>
      </w:r>
      <w:r w:rsidR="008E1871">
        <w:instrText xml:space="preserve"> SEQ Figure_6. \* ARABIC </w:instrText>
      </w:r>
      <w:r w:rsidR="00B61446">
        <w:fldChar w:fldCharType="separate"/>
      </w:r>
      <w:r w:rsidR="00B91AE6">
        <w:rPr>
          <w:noProof/>
        </w:rPr>
        <w:t>33</w:t>
      </w:r>
      <w:r w:rsidR="00B61446">
        <w:fldChar w:fldCharType="end"/>
      </w:r>
      <w:r>
        <w:t xml:space="preserve">: Mitigation chart for </w:t>
      </w:r>
      <w:r w:rsidR="0091093D">
        <w:t xml:space="preserve">application of </w:t>
      </w:r>
      <w:r>
        <w:t>vegetation in dry soil</w:t>
      </w:r>
      <w:bookmarkEnd w:id="139"/>
    </w:p>
    <w:p w:rsidR="009325E9" w:rsidRDefault="009325E9" w:rsidP="009325E9">
      <w:pPr>
        <w:keepNext/>
      </w:pPr>
      <w:r>
        <w:rPr>
          <w:noProof/>
          <w:lang w:val="en-US"/>
        </w:rPr>
        <w:lastRenderedPageBreak/>
        <w:drawing>
          <wp:inline distT="0" distB="0" distL="0" distR="0">
            <wp:extent cx="5187950" cy="4025900"/>
            <wp:effectExtent l="19050" t="0" r="0" b="0"/>
            <wp:docPr id="292" name="Picture 9" descr="C:\Users\sanjeev\Desktop\final\re veg in fully sat s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anjeev\Desktop\final\re veg in fully sat soil.jpg"/>
                    <pic:cNvPicPr>
                      <a:picLocks noChangeAspect="1" noChangeArrowheads="1"/>
                    </pic:cNvPicPr>
                  </pic:nvPicPr>
                  <pic:blipFill>
                    <a:blip r:embed="rId74" cstate="print"/>
                    <a:srcRect/>
                    <a:stretch>
                      <a:fillRect/>
                    </a:stretch>
                  </pic:blipFill>
                  <pic:spPr bwMode="auto">
                    <a:xfrm>
                      <a:off x="0" y="0"/>
                      <a:ext cx="5191207" cy="4028428"/>
                    </a:xfrm>
                    <a:prstGeom prst="rect">
                      <a:avLst/>
                    </a:prstGeom>
                    <a:noFill/>
                    <a:ln w="9525">
                      <a:noFill/>
                      <a:miter lim="800000"/>
                      <a:headEnd/>
                      <a:tailEnd/>
                    </a:ln>
                  </pic:spPr>
                </pic:pic>
              </a:graphicData>
            </a:graphic>
          </wp:inline>
        </w:drawing>
      </w:r>
    </w:p>
    <w:p w:rsidR="0042277F" w:rsidRDefault="009325E9" w:rsidP="009325E9">
      <w:pPr>
        <w:pStyle w:val="Caption"/>
        <w:jc w:val="both"/>
      </w:pPr>
      <w:bookmarkStart w:id="140" w:name="_Toc467316929"/>
      <w:r>
        <w:t>Figure 6.</w:t>
      </w:r>
      <w:r w:rsidR="00B61446">
        <w:fldChar w:fldCharType="begin"/>
      </w:r>
      <w:r w:rsidR="008E1871">
        <w:instrText xml:space="preserve"> SEQ Figure_6. \* ARABIC </w:instrText>
      </w:r>
      <w:r w:rsidR="00B61446">
        <w:fldChar w:fldCharType="separate"/>
      </w:r>
      <w:r w:rsidR="00B91AE6">
        <w:rPr>
          <w:noProof/>
        </w:rPr>
        <w:t>34</w:t>
      </w:r>
      <w:r w:rsidR="00B61446">
        <w:fldChar w:fldCharType="end"/>
      </w:r>
      <w:r>
        <w:t xml:space="preserve">: </w:t>
      </w:r>
      <w:r>
        <w:rPr>
          <w:b w:val="0"/>
        </w:rPr>
        <w:t xml:space="preserve">Mitigation chart for </w:t>
      </w:r>
      <w:r w:rsidR="0091093D">
        <w:rPr>
          <w:b w:val="0"/>
        </w:rPr>
        <w:t xml:space="preserve">application of </w:t>
      </w:r>
      <w:r>
        <w:rPr>
          <w:b w:val="0"/>
        </w:rPr>
        <w:t>vegetation in fully saturated soil</w:t>
      </w:r>
      <w:bookmarkEnd w:id="140"/>
    </w:p>
    <w:p w:rsidR="009325E9" w:rsidRDefault="009325E9" w:rsidP="009325E9">
      <w:pPr>
        <w:keepNext/>
      </w:pPr>
      <w:r>
        <w:rPr>
          <w:noProof/>
          <w:lang w:val="en-US"/>
        </w:rPr>
        <w:drawing>
          <wp:inline distT="0" distB="0" distL="0" distR="0">
            <wp:extent cx="5187950" cy="3873500"/>
            <wp:effectExtent l="19050" t="0" r="0" b="0"/>
            <wp:docPr id="293" name="Picture 10" descr="C:\Users\sanjeev\Desktop\final\re slope and retainin w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njeev\Desktop\final\re slope and retainin wal.jpg"/>
                    <pic:cNvPicPr>
                      <a:picLocks noChangeAspect="1" noChangeArrowheads="1"/>
                    </pic:cNvPicPr>
                  </pic:nvPicPr>
                  <pic:blipFill>
                    <a:blip r:embed="rId75" cstate="print"/>
                    <a:srcRect/>
                    <a:stretch>
                      <a:fillRect/>
                    </a:stretch>
                  </pic:blipFill>
                  <pic:spPr bwMode="auto">
                    <a:xfrm>
                      <a:off x="0" y="0"/>
                      <a:ext cx="5195819" cy="3879375"/>
                    </a:xfrm>
                    <a:prstGeom prst="rect">
                      <a:avLst/>
                    </a:prstGeom>
                    <a:noFill/>
                    <a:ln w="9525">
                      <a:noFill/>
                      <a:miter lim="800000"/>
                      <a:headEnd/>
                      <a:tailEnd/>
                    </a:ln>
                  </pic:spPr>
                </pic:pic>
              </a:graphicData>
            </a:graphic>
          </wp:inline>
        </w:drawing>
      </w:r>
    </w:p>
    <w:p w:rsidR="009325E9" w:rsidRDefault="009325E9" w:rsidP="009325E9">
      <w:pPr>
        <w:pStyle w:val="Caption"/>
        <w:jc w:val="both"/>
      </w:pPr>
      <w:bookmarkStart w:id="141" w:name="_Toc467316930"/>
      <w:r>
        <w:t>Figure 6.</w:t>
      </w:r>
      <w:r w:rsidR="00B61446">
        <w:fldChar w:fldCharType="begin"/>
      </w:r>
      <w:r w:rsidR="008E1871">
        <w:instrText xml:space="preserve"> SEQ Figure_6. \* ARABIC </w:instrText>
      </w:r>
      <w:r w:rsidR="00B61446">
        <w:fldChar w:fldCharType="separate"/>
      </w:r>
      <w:r w:rsidR="00B91AE6">
        <w:rPr>
          <w:noProof/>
        </w:rPr>
        <w:t>35</w:t>
      </w:r>
      <w:r w:rsidR="00B61446">
        <w:fldChar w:fldCharType="end"/>
      </w:r>
      <w:r>
        <w:t>: Mitigation chart for</w:t>
      </w:r>
      <w:r w:rsidR="0091093D">
        <w:t xml:space="preserve"> the application of</w:t>
      </w:r>
      <w:r>
        <w:t xml:space="preserve"> retaining wall and slope modification in dry soil condition</w:t>
      </w:r>
      <w:bookmarkEnd w:id="141"/>
    </w:p>
    <w:p w:rsidR="009325E9" w:rsidRDefault="009325E9" w:rsidP="009325E9">
      <w:pPr>
        <w:keepNext/>
      </w:pPr>
      <w:r>
        <w:rPr>
          <w:b/>
          <w:noProof/>
          <w:lang w:val="en-US"/>
        </w:rPr>
        <w:lastRenderedPageBreak/>
        <w:drawing>
          <wp:inline distT="0" distB="0" distL="0" distR="0">
            <wp:extent cx="5268583" cy="4025900"/>
            <wp:effectExtent l="19050" t="0" r="8267" b="0"/>
            <wp:docPr id="294" name="Picture 11" descr="C:\Users\sanjeev\Desktop\final\re slope modi and ret wall fully s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njeev\Desktop\final\re slope modi and ret wall fully sat.jpg"/>
                    <pic:cNvPicPr>
                      <a:picLocks noChangeAspect="1" noChangeArrowheads="1"/>
                    </pic:cNvPicPr>
                  </pic:nvPicPr>
                  <pic:blipFill>
                    <a:blip r:embed="rId76" cstate="print"/>
                    <a:srcRect/>
                    <a:stretch>
                      <a:fillRect/>
                    </a:stretch>
                  </pic:blipFill>
                  <pic:spPr bwMode="auto">
                    <a:xfrm>
                      <a:off x="0" y="0"/>
                      <a:ext cx="5268595" cy="4025909"/>
                    </a:xfrm>
                    <a:prstGeom prst="rect">
                      <a:avLst/>
                    </a:prstGeom>
                    <a:noFill/>
                    <a:ln w="9525">
                      <a:noFill/>
                      <a:miter lim="800000"/>
                      <a:headEnd/>
                      <a:tailEnd/>
                    </a:ln>
                  </pic:spPr>
                </pic:pic>
              </a:graphicData>
            </a:graphic>
          </wp:inline>
        </w:drawing>
      </w:r>
    </w:p>
    <w:p w:rsidR="004C0DFE" w:rsidRDefault="009325E9" w:rsidP="009325E9">
      <w:pPr>
        <w:pStyle w:val="Caption"/>
        <w:jc w:val="both"/>
      </w:pPr>
      <w:bookmarkStart w:id="142" w:name="_Toc467316931"/>
      <w:r>
        <w:t>Figure 6.</w:t>
      </w:r>
      <w:r w:rsidR="00B61446">
        <w:fldChar w:fldCharType="begin"/>
      </w:r>
      <w:r w:rsidR="008E1871">
        <w:instrText xml:space="preserve"> SEQ Figure_6. \* ARABIC </w:instrText>
      </w:r>
      <w:r w:rsidR="00B61446">
        <w:fldChar w:fldCharType="separate"/>
      </w:r>
      <w:r w:rsidR="00B91AE6">
        <w:rPr>
          <w:noProof/>
        </w:rPr>
        <w:t>36</w:t>
      </w:r>
      <w:r w:rsidR="00B61446">
        <w:fldChar w:fldCharType="end"/>
      </w:r>
      <w:r>
        <w:t>: Mitigation chart for the</w:t>
      </w:r>
      <w:r w:rsidR="0091093D">
        <w:t xml:space="preserve"> application of</w:t>
      </w:r>
      <w:r>
        <w:t xml:space="preserve"> retaining wall and slope modification in fully saturated soil</w:t>
      </w:r>
      <w:bookmarkEnd w:id="142"/>
    </w:p>
    <w:p w:rsidR="009325E9" w:rsidRDefault="009325E9" w:rsidP="009325E9">
      <w:pPr>
        <w:keepNext/>
      </w:pPr>
      <w:r>
        <w:rPr>
          <w:noProof/>
          <w:lang w:val="en-US"/>
        </w:rPr>
        <w:drawing>
          <wp:inline distT="0" distB="0" distL="0" distR="0">
            <wp:extent cx="5268388" cy="3797300"/>
            <wp:effectExtent l="19050" t="0" r="8462" b="0"/>
            <wp:docPr id="295" name="Picture 12" descr="C:\Users\sanjeev\Desktop\final\re combin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anjeev\Desktop\final\re combined.jpg"/>
                    <pic:cNvPicPr>
                      <a:picLocks noChangeAspect="1" noChangeArrowheads="1"/>
                    </pic:cNvPicPr>
                  </pic:nvPicPr>
                  <pic:blipFill>
                    <a:blip r:embed="rId77" cstate="print"/>
                    <a:srcRect/>
                    <a:stretch>
                      <a:fillRect/>
                    </a:stretch>
                  </pic:blipFill>
                  <pic:spPr bwMode="auto">
                    <a:xfrm>
                      <a:off x="0" y="0"/>
                      <a:ext cx="5274310" cy="3801569"/>
                    </a:xfrm>
                    <a:prstGeom prst="rect">
                      <a:avLst/>
                    </a:prstGeom>
                    <a:noFill/>
                    <a:ln w="9525">
                      <a:noFill/>
                      <a:miter lim="800000"/>
                      <a:headEnd/>
                      <a:tailEnd/>
                    </a:ln>
                  </pic:spPr>
                </pic:pic>
              </a:graphicData>
            </a:graphic>
          </wp:inline>
        </w:drawing>
      </w:r>
    </w:p>
    <w:p w:rsidR="0042277F" w:rsidRPr="00D978B1" w:rsidRDefault="009325E9" w:rsidP="00D978B1">
      <w:pPr>
        <w:pStyle w:val="Caption"/>
        <w:jc w:val="both"/>
      </w:pPr>
      <w:bookmarkStart w:id="143" w:name="_Toc467316932"/>
      <w:r>
        <w:t>Figure 6.</w:t>
      </w:r>
      <w:r w:rsidR="00B61446">
        <w:fldChar w:fldCharType="begin"/>
      </w:r>
      <w:r w:rsidR="008E1871">
        <w:instrText xml:space="preserve"> SEQ Figure_6. \* ARABIC </w:instrText>
      </w:r>
      <w:r w:rsidR="00B61446">
        <w:fldChar w:fldCharType="separate"/>
      </w:r>
      <w:r w:rsidR="00B91AE6">
        <w:rPr>
          <w:noProof/>
        </w:rPr>
        <w:t>37</w:t>
      </w:r>
      <w:r w:rsidR="00B61446">
        <w:fldChar w:fldCharType="end"/>
      </w:r>
      <w:r>
        <w:t>:</w:t>
      </w:r>
      <w:r w:rsidR="0091093D">
        <w:t xml:space="preserve"> </w:t>
      </w:r>
      <w:r>
        <w:t>Mitig</w:t>
      </w:r>
      <w:r w:rsidR="0091093D">
        <w:t xml:space="preserve">ation chart for the combined application of </w:t>
      </w:r>
      <w:r>
        <w:t>vegetation</w:t>
      </w:r>
      <w:r w:rsidR="0091093D">
        <w:t xml:space="preserve"> of ERD 2m</w:t>
      </w:r>
      <w:r>
        <w:t>, slope modification, retaining wall and water table reduction</w:t>
      </w:r>
      <w:bookmarkEnd w:id="143"/>
    </w:p>
    <w:p w:rsidR="00954FCC" w:rsidRPr="00666533" w:rsidRDefault="00954FCC" w:rsidP="00954FCC">
      <w:pPr>
        <w:keepNext/>
        <w:rPr>
          <w:b/>
          <w:lang w:val="en-US"/>
        </w:rPr>
      </w:pPr>
      <w:r w:rsidRPr="00666533">
        <w:rPr>
          <w:b/>
          <w:lang w:val="en-US"/>
        </w:rPr>
        <w:lastRenderedPageBreak/>
        <w:t>Use of Chart</w:t>
      </w:r>
    </w:p>
    <w:p w:rsidR="00954FCC" w:rsidRDefault="00954FCC" w:rsidP="00954FCC">
      <w:pPr>
        <w:keepNext/>
        <w:rPr>
          <w:lang w:val="en-US"/>
        </w:rPr>
      </w:pPr>
      <w:r>
        <w:rPr>
          <w:noProof/>
          <w:lang w:val="en-US"/>
        </w:rPr>
        <w:drawing>
          <wp:inline distT="0" distB="0" distL="0" distR="0">
            <wp:extent cx="5149850" cy="4146550"/>
            <wp:effectExtent l="19050" t="19050" r="12700" b="25400"/>
            <wp:docPr id="1" name="Picture 1" descr="C:\Users\sanjeev\Desktop\presentation ko lagi\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jeev\Desktop\presentation ko lagi\Capture.PNG"/>
                    <pic:cNvPicPr>
                      <a:picLocks noChangeAspect="1" noChangeArrowheads="1"/>
                    </pic:cNvPicPr>
                  </pic:nvPicPr>
                  <pic:blipFill>
                    <a:blip r:embed="rId78" cstate="print"/>
                    <a:srcRect/>
                    <a:stretch>
                      <a:fillRect/>
                    </a:stretch>
                  </pic:blipFill>
                  <pic:spPr bwMode="auto">
                    <a:xfrm>
                      <a:off x="0" y="0"/>
                      <a:ext cx="5120099" cy="4122595"/>
                    </a:xfrm>
                    <a:prstGeom prst="rect">
                      <a:avLst/>
                    </a:prstGeom>
                    <a:noFill/>
                    <a:ln w="12700">
                      <a:solidFill>
                        <a:schemeClr val="tx1"/>
                      </a:solidFill>
                      <a:miter lim="800000"/>
                      <a:headEnd/>
                      <a:tailEnd/>
                    </a:ln>
                  </pic:spPr>
                </pic:pic>
              </a:graphicData>
            </a:graphic>
          </wp:inline>
        </w:drawing>
      </w:r>
    </w:p>
    <w:p w:rsidR="00954FCC" w:rsidRPr="00C92E03" w:rsidRDefault="00954FCC" w:rsidP="00954FCC">
      <w:pPr>
        <w:keepNext/>
        <w:rPr>
          <w:lang w:val="en-US"/>
        </w:rPr>
      </w:pPr>
      <w:r w:rsidRPr="00C92E03">
        <w:rPr>
          <w:lang w:val="en-US"/>
        </w:rPr>
        <w:t>Let us take,</w:t>
      </w:r>
    </w:p>
    <w:p w:rsidR="00954FCC" w:rsidRPr="00C92E03" w:rsidRDefault="00954FCC" w:rsidP="00954FCC">
      <w:pPr>
        <w:keepNext/>
        <w:rPr>
          <w:lang w:val="en-US"/>
        </w:rPr>
      </w:pPr>
      <w:r w:rsidRPr="00C92E03">
        <w:rPr>
          <w:lang w:val="en-US"/>
        </w:rPr>
        <w:t>Cohesion = 5 KN/m2</w:t>
      </w:r>
    </w:p>
    <w:p w:rsidR="00954FCC" w:rsidRPr="00C92E03" w:rsidRDefault="00954FCC" w:rsidP="00954FCC">
      <w:pPr>
        <w:keepNext/>
        <w:rPr>
          <w:lang w:val="en-US"/>
        </w:rPr>
      </w:pPr>
      <w:r w:rsidRPr="00C92E03">
        <w:rPr>
          <w:lang w:val="en-US"/>
        </w:rPr>
        <w:t>Unit weight= 20 KN/m3</w:t>
      </w:r>
    </w:p>
    <w:p w:rsidR="00954FCC" w:rsidRPr="00C92E03" w:rsidRDefault="00954FCC" w:rsidP="00954FCC">
      <w:pPr>
        <w:keepNext/>
        <w:rPr>
          <w:lang w:val="en-US"/>
        </w:rPr>
      </w:pPr>
      <w:r w:rsidRPr="00C92E03">
        <w:rPr>
          <w:lang w:val="en-US"/>
        </w:rPr>
        <w:t>Height = 40 m</w:t>
      </w:r>
    </w:p>
    <w:p w:rsidR="00954FCC" w:rsidRDefault="00954FCC" w:rsidP="00954FCC">
      <w:pPr>
        <w:keepNext/>
        <w:rPr>
          <w:lang w:val="en-US"/>
        </w:rPr>
      </w:pPr>
      <w:r w:rsidRPr="00C92E03">
        <w:rPr>
          <w:lang w:val="en-US"/>
        </w:rPr>
        <w:t xml:space="preserve">Frictional angle = 30  </w:t>
      </w:r>
    </w:p>
    <w:p w:rsidR="00954FCC" w:rsidRPr="00C92E03" w:rsidRDefault="00954FCC" w:rsidP="00954FCC">
      <w:pPr>
        <w:keepNext/>
        <w:rPr>
          <w:lang w:val="en-US"/>
        </w:rPr>
      </w:pPr>
      <w:r w:rsidRPr="00C92E03">
        <w:rPr>
          <w:szCs w:val="24"/>
          <w:lang w:val="en-US"/>
        </w:rPr>
        <w:t>Th</w:t>
      </w:r>
      <w:r>
        <w:rPr>
          <w:szCs w:val="24"/>
          <w:lang w:val="en-US"/>
        </w:rPr>
        <w:t xml:space="preserve">en, </w:t>
      </w:r>
      <w:r w:rsidRPr="00C92E03">
        <w:rPr>
          <w:b/>
          <w:bCs/>
          <w:szCs w:val="24"/>
          <w:lang w:val="en-US"/>
        </w:rPr>
        <w:t>c</w:t>
      </w:r>
      <w:r w:rsidRPr="00C92E03">
        <w:rPr>
          <w:bCs/>
          <w:lang w:val="en-US"/>
        </w:rPr>
        <w:t xml:space="preserve">/rH </w:t>
      </w:r>
      <w:r w:rsidR="0026606E" w:rsidRPr="00C92E03">
        <w:rPr>
          <w:bCs/>
          <w:lang w:val="en-US"/>
        </w:rPr>
        <w:t>tan (</w:t>
      </w:r>
      <w:r w:rsidRPr="00C92E03">
        <w:rPr>
          <w:bCs/>
          <w:lang w:val="el-GR"/>
        </w:rPr>
        <w:t>φ</w:t>
      </w:r>
      <w:r w:rsidRPr="00C92E03">
        <w:rPr>
          <w:bCs/>
          <w:lang w:val="en-US"/>
        </w:rPr>
        <w:t>) = 0.0108</w:t>
      </w:r>
    </w:p>
    <w:p w:rsidR="00954FCC" w:rsidRPr="00C92E03" w:rsidRDefault="00954FCC" w:rsidP="00954FCC">
      <w:pPr>
        <w:keepNext/>
        <w:rPr>
          <w:lang w:val="en-US"/>
        </w:rPr>
      </w:pPr>
      <w:r w:rsidRPr="00C92E03">
        <w:rPr>
          <w:lang w:val="en-US"/>
        </w:rPr>
        <w:t xml:space="preserve">From curve of normal condition </w:t>
      </w:r>
    </w:p>
    <w:p w:rsidR="00954FCC" w:rsidRPr="00C92E03" w:rsidRDefault="00954FCC" w:rsidP="00954FCC">
      <w:pPr>
        <w:keepNext/>
        <w:rPr>
          <w:lang w:val="en-US"/>
        </w:rPr>
      </w:pPr>
      <w:r w:rsidRPr="00C92E03">
        <w:rPr>
          <w:lang w:val="en-US"/>
        </w:rPr>
        <w:t>Without any mitigation</w:t>
      </w:r>
    </w:p>
    <w:p w:rsidR="00954FCC" w:rsidRPr="00C92E03" w:rsidRDefault="00954FCC" w:rsidP="00954FCC">
      <w:pPr>
        <w:keepNext/>
        <w:rPr>
          <w:lang w:val="en-US"/>
        </w:rPr>
      </w:pPr>
      <w:r w:rsidRPr="00C92E03">
        <w:rPr>
          <w:bCs/>
          <w:lang w:val="en-US"/>
        </w:rPr>
        <w:t>F/</w:t>
      </w:r>
      <w:r w:rsidR="0026606E" w:rsidRPr="00C92E03">
        <w:rPr>
          <w:bCs/>
          <w:lang w:val="en-US"/>
        </w:rPr>
        <w:t>tan (</w:t>
      </w:r>
      <w:r w:rsidRPr="00C92E03">
        <w:rPr>
          <w:bCs/>
          <w:lang w:val="el-GR"/>
        </w:rPr>
        <w:t>φ</w:t>
      </w:r>
      <w:r w:rsidR="0026606E" w:rsidRPr="00C92E03">
        <w:rPr>
          <w:bCs/>
          <w:lang w:val="en-US"/>
        </w:rPr>
        <w:t>) =</w:t>
      </w:r>
      <w:r w:rsidRPr="00C92E03">
        <w:rPr>
          <w:bCs/>
          <w:lang w:val="en-US"/>
        </w:rPr>
        <w:t xml:space="preserve"> 1.84</w:t>
      </w:r>
    </w:p>
    <w:p w:rsidR="00954FCC" w:rsidRDefault="00954FCC" w:rsidP="00954FCC">
      <w:pPr>
        <w:keepNext/>
        <w:rPr>
          <w:bCs/>
          <w:lang w:val="en-US"/>
        </w:rPr>
      </w:pPr>
      <w:r w:rsidRPr="00C92E03">
        <w:rPr>
          <w:bCs/>
          <w:lang w:val="en-US"/>
        </w:rPr>
        <w:t>F = 1.06</w:t>
      </w:r>
    </w:p>
    <w:p w:rsidR="00954FCC" w:rsidRPr="00C92E03" w:rsidRDefault="00954FCC" w:rsidP="00954FCC">
      <w:pPr>
        <w:keepNext/>
        <w:rPr>
          <w:lang w:val="en-US"/>
        </w:rPr>
      </w:pPr>
      <w:r>
        <w:rPr>
          <w:bCs/>
          <w:lang w:val="en-US"/>
        </w:rPr>
        <w:t>Hence the SRF of the slope is 1.06</w:t>
      </w:r>
    </w:p>
    <w:p w:rsidR="00954FCC" w:rsidRPr="00954FCC" w:rsidRDefault="00954FCC" w:rsidP="00954FCC">
      <w:pPr>
        <w:rPr>
          <w:lang w:val="en-US"/>
        </w:rPr>
      </w:pPr>
    </w:p>
    <w:p w:rsidR="00715E7B" w:rsidRDefault="00715E7B" w:rsidP="00AA38ED">
      <w:pPr>
        <w:pStyle w:val="Heading1"/>
      </w:pPr>
      <w:bookmarkStart w:id="144" w:name="_Toc467471565"/>
      <w:r>
        <w:lastRenderedPageBreak/>
        <w:t>ANNEX</w:t>
      </w:r>
      <w:r w:rsidR="00AA38ED">
        <w:t xml:space="preserve"> E</w:t>
      </w:r>
      <w:bookmarkEnd w:id="144"/>
    </w:p>
    <w:p w:rsidR="00AA38ED" w:rsidRPr="00AA38ED" w:rsidRDefault="00AA38ED" w:rsidP="00FB2B6F">
      <w:r>
        <w:t>Results of general work in tabular form</w:t>
      </w:r>
    </w:p>
    <w:p w:rsidR="00AF2504" w:rsidRDefault="00AF2504" w:rsidP="00AF2504">
      <w:pPr>
        <w:pStyle w:val="Caption"/>
        <w:keepNext/>
      </w:pPr>
      <w:bookmarkStart w:id="145" w:name="_Toc467316847"/>
      <w:r>
        <w:t>Table 6.</w:t>
      </w:r>
      <w:r w:rsidR="00B61446">
        <w:fldChar w:fldCharType="begin"/>
      </w:r>
      <w:r w:rsidR="008E1871">
        <w:instrText xml:space="preserve"> SEQ Table_6. \* ARABIC </w:instrText>
      </w:r>
      <w:r w:rsidR="00B61446">
        <w:fldChar w:fldCharType="separate"/>
      </w:r>
      <w:r w:rsidR="00B91AE6">
        <w:rPr>
          <w:noProof/>
        </w:rPr>
        <w:t>7</w:t>
      </w:r>
      <w:r w:rsidR="00B61446">
        <w:fldChar w:fldCharType="end"/>
      </w:r>
      <w:r w:rsidR="007153BD">
        <w:t>:</w:t>
      </w:r>
      <w:r w:rsidRPr="00AF2504">
        <w:t xml:space="preserve"> </w:t>
      </w:r>
      <w:r>
        <w:t>SRF calculation for ground slope 30 degree</w:t>
      </w:r>
      <w:bookmarkEnd w:id="145"/>
    </w:p>
    <w:tbl>
      <w:tblPr>
        <w:tblW w:w="8345" w:type="dxa"/>
        <w:tblInd w:w="93" w:type="dxa"/>
        <w:tblLook w:val="04A0"/>
      </w:tblPr>
      <w:tblGrid>
        <w:gridCol w:w="440"/>
        <w:gridCol w:w="498"/>
        <w:gridCol w:w="607"/>
        <w:gridCol w:w="607"/>
        <w:gridCol w:w="607"/>
        <w:gridCol w:w="607"/>
        <w:gridCol w:w="607"/>
        <w:gridCol w:w="730"/>
        <w:gridCol w:w="607"/>
        <w:gridCol w:w="607"/>
        <w:gridCol w:w="607"/>
        <w:gridCol w:w="607"/>
        <w:gridCol w:w="607"/>
        <w:gridCol w:w="607"/>
      </w:tblGrid>
      <w:tr w:rsidR="00B61391" w:rsidRPr="00E01D13" w:rsidTr="00AF2504">
        <w:trPr>
          <w:trHeight w:val="178"/>
        </w:trPr>
        <w:tc>
          <w:tcPr>
            <w:tcW w:w="1545" w:type="dxa"/>
            <w:gridSpan w:val="3"/>
            <w:tcBorders>
              <w:top w:val="single" w:sz="4" w:space="0" w:color="auto"/>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Ground Slope 30</w:t>
            </w:r>
          </w:p>
        </w:tc>
        <w:tc>
          <w:tcPr>
            <w:tcW w:w="607" w:type="dxa"/>
            <w:tcBorders>
              <w:top w:val="single" w:sz="4" w:space="0" w:color="auto"/>
              <w:left w:val="nil"/>
              <w:bottom w:val="nil"/>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5586" w:type="dxa"/>
            <w:gridSpan w:val="9"/>
            <w:tcBorders>
              <w:top w:val="single" w:sz="4" w:space="0" w:color="auto"/>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 xml:space="preserve">SRF with variation of Water </w:t>
            </w:r>
            <w:r w:rsidR="00E01D13" w:rsidRPr="00E01D13">
              <w:rPr>
                <w:rFonts w:eastAsia="Times New Roman" w:cs="Times New Roman"/>
                <w:color w:val="000000"/>
                <w:sz w:val="22"/>
                <w:lang w:val="en-US"/>
              </w:rPr>
              <w:t>table</w:t>
            </w:r>
            <w:r w:rsidRPr="00E01D13">
              <w:rPr>
                <w:rFonts w:eastAsia="Times New Roman" w:cs="Times New Roman"/>
                <w:color w:val="000000"/>
                <w:sz w:val="22"/>
                <w:lang w:val="en-US"/>
              </w:rPr>
              <w:t xml:space="preserve"> and Vegetation</w:t>
            </w:r>
          </w:p>
        </w:tc>
        <w:tc>
          <w:tcPr>
            <w:tcW w:w="607" w:type="dxa"/>
            <w:tcBorders>
              <w:top w:val="single" w:sz="4" w:space="0" w:color="auto"/>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r>
      <w:tr w:rsidR="005B677A" w:rsidRPr="00E01D13" w:rsidTr="00AF2504">
        <w:trPr>
          <w:trHeight w:val="178"/>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61391" w:rsidRPr="00E01D13" w:rsidRDefault="00B61391" w:rsidP="00B61391">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soil</w:t>
            </w:r>
          </w:p>
        </w:tc>
        <w:tc>
          <w:tcPr>
            <w:tcW w:w="607" w:type="dxa"/>
            <w:tcBorders>
              <w:top w:val="single" w:sz="4" w:space="0" w:color="auto"/>
              <w:left w:val="nil"/>
              <w:bottom w:val="nil"/>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single" w:sz="4" w:space="0" w:color="auto"/>
              <w:left w:val="nil"/>
              <w:bottom w:val="nil"/>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2551" w:type="dxa"/>
            <w:gridSpan w:val="4"/>
            <w:tcBorders>
              <w:top w:val="single" w:sz="4" w:space="0" w:color="auto"/>
              <w:left w:val="nil"/>
              <w:bottom w:val="nil"/>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1m</w:t>
            </w: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2m</w:t>
            </w:r>
          </w:p>
        </w:tc>
      </w:tr>
      <w:tr w:rsidR="005B677A" w:rsidRPr="00E01D13" w:rsidTr="00AF2504">
        <w:trPr>
          <w:trHeight w:val="178"/>
        </w:trPr>
        <w:tc>
          <w:tcPr>
            <w:tcW w:w="440" w:type="dxa"/>
            <w:tcBorders>
              <w:top w:val="nil"/>
              <w:left w:val="single" w:sz="4" w:space="0" w:color="auto"/>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phi</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730"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B61391" w:rsidRPr="00E01D13" w:rsidRDefault="00B61391" w:rsidP="00B61391">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r>
      <w:tr w:rsidR="005B677A" w:rsidRPr="00E01D13" w:rsidTr="00AF2504">
        <w:trPr>
          <w:trHeight w:val="178"/>
        </w:trPr>
        <w:tc>
          <w:tcPr>
            <w:tcW w:w="440"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0.99</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0.35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0.95</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0.99</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1.22</w:t>
            </w:r>
          </w:p>
        </w:tc>
        <w:tc>
          <w:tcPr>
            <w:tcW w:w="730"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1.03</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1.22</w:t>
            </w:r>
          </w:p>
        </w:tc>
        <w:tc>
          <w:tcPr>
            <w:tcW w:w="607"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1.42</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0.62</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1.12</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1.41</w:t>
            </w:r>
          </w:p>
        </w:tc>
      </w:tr>
      <w:tr w:rsidR="005B677A" w:rsidRPr="00E01D13" w:rsidTr="00AF2504">
        <w:trPr>
          <w:trHeight w:val="178"/>
        </w:trPr>
        <w:tc>
          <w:tcPr>
            <w:tcW w:w="440"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0.42</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730"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0.58</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w:t>
            </w:r>
          </w:p>
        </w:tc>
      </w:tr>
      <w:tr w:rsidR="005B677A" w:rsidRPr="00E01D13" w:rsidTr="00AF2504">
        <w:trPr>
          <w:trHeight w:val="178"/>
        </w:trPr>
        <w:tc>
          <w:tcPr>
            <w:tcW w:w="440"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40</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0.48</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1.73</w:t>
            </w:r>
          </w:p>
        </w:tc>
        <w:tc>
          <w:tcPr>
            <w:tcW w:w="730"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0.67</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1.48</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1.69</w:t>
            </w:r>
          </w:p>
        </w:tc>
        <w:tc>
          <w:tcPr>
            <w:tcW w:w="607"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1.61</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2.02</w:t>
            </w:r>
          </w:p>
        </w:tc>
      </w:tr>
      <w:tr w:rsidR="005B677A" w:rsidRPr="00E01D13" w:rsidTr="00AF2504">
        <w:trPr>
          <w:trHeight w:val="178"/>
        </w:trPr>
        <w:tc>
          <w:tcPr>
            <w:tcW w:w="440"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0.52</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0.81</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730"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r>
      <w:tr w:rsidR="005B677A" w:rsidRPr="00E01D13" w:rsidTr="00AF2504">
        <w:trPr>
          <w:trHeight w:val="178"/>
        </w:trPr>
        <w:tc>
          <w:tcPr>
            <w:tcW w:w="440"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1.22</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730"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r>
      <w:tr w:rsidR="005B677A" w:rsidRPr="00E01D13" w:rsidTr="00AF2504">
        <w:trPr>
          <w:trHeight w:val="178"/>
        </w:trPr>
        <w:tc>
          <w:tcPr>
            <w:tcW w:w="440"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c>
          <w:tcPr>
            <w:tcW w:w="730"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w:t>
            </w:r>
          </w:p>
        </w:tc>
        <w:tc>
          <w:tcPr>
            <w:tcW w:w="607"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1.69</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1.61</w:t>
            </w:r>
          </w:p>
        </w:tc>
      </w:tr>
      <w:tr w:rsidR="005B677A" w:rsidRPr="00E01D13" w:rsidTr="00AF2504">
        <w:trPr>
          <w:trHeight w:val="178"/>
        </w:trPr>
        <w:tc>
          <w:tcPr>
            <w:tcW w:w="440"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1.68</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0.79</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c>
          <w:tcPr>
            <w:tcW w:w="730"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c>
          <w:tcPr>
            <w:tcW w:w="607"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1.97</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w:t>
            </w:r>
          </w:p>
        </w:tc>
      </w:tr>
      <w:tr w:rsidR="005B677A" w:rsidRPr="00E01D13" w:rsidTr="00AF2504">
        <w:trPr>
          <w:trHeight w:val="178"/>
        </w:trPr>
        <w:tc>
          <w:tcPr>
            <w:tcW w:w="440"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730"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1.29</w:t>
            </w:r>
          </w:p>
        </w:tc>
      </w:tr>
      <w:tr w:rsidR="005B677A" w:rsidRPr="00E01D13" w:rsidTr="00AF2504">
        <w:trPr>
          <w:trHeight w:val="178"/>
        </w:trPr>
        <w:tc>
          <w:tcPr>
            <w:tcW w:w="440"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1.47</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c>
          <w:tcPr>
            <w:tcW w:w="730"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single" w:sz="4" w:space="0" w:color="auto"/>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1.64</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nil"/>
              <w:bottom w:val="nil"/>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607" w:type="dxa"/>
            <w:tcBorders>
              <w:top w:val="nil"/>
              <w:left w:val="nil"/>
              <w:bottom w:val="nil"/>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r>
      <w:tr w:rsidR="005B677A" w:rsidRPr="00E01D13" w:rsidTr="00AF2504">
        <w:trPr>
          <w:trHeight w:val="178"/>
        </w:trPr>
        <w:tc>
          <w:tcPr>
            <w:tcW w:w="440" w:type="dxa"/>
            <w:tcBorders>
              <w:top w:val="nil"/>
              <w:left w:val="single" w:sz="4" w:space="0" w:color="auto"/>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1.71</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nil"/>
              <w:bottom w:val="single" w:sz="4" w:space="0" w:color="auto"/>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1.65</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1.78</w:t>
            </w:r>
          </w:p>
        </w:tc>
        <w:tc>
          <w:tcPr>
            <w:tcW w:w="730"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0.995</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1.42</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1.71</w:t>
            </w:r>
          </w:p>
        </w:tc>
        <w:tc>
          <w:tcPr>
            <w:tcW w:w="607" w:type="dxa"/>
            <w:tcBorders>
              <w:top w:val="nil"/>
              <w:left w:val="single" w:sz="4" w:space="0" w:color="auto"/>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1.91</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single" w:sz="4" w:space="0" w:color="auto"/>
              <w:right w:val="nil"/>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w:t>
            </w:r>
          </w:p>
        </w:tc>
        <w:tc>
          <w:tcPr>
            <w:tcW w:w="607" w:type="dxa"/>
            <w:tcBorders>
              <w:top w:val="nil"/>
              <w:left w:val="nil"/>
              <w:bottom w:val="single" w:sz="4" w:space="0" w:color="auto"/>
              <w:right w:val="single" w:sz="4" w:space="0" w:color="auto"/>
            </w:tcBorders>
            <w:shd w:val="clear" w:color="auto" w:fill="auto"/>
            <w:noWrap/>
            <w:vAlign w:val="bottom"/>
            <w:hideMark/>
          </w:tcPr>
          <w:p w:rsidR="00B61391" w:rsidRPr="00E01D13" w:rsidRDefault="00B61391" w:rsidP="00B61391">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r>
    </w:tbl>
    <w:p w:rsidR="00AF2504" w:rsidRPr="00E01D13" w:rsidRDefault="00AF2504" w:rsidP="00AF2504">
      <w:pPr>
        <w:pStyle w:val="Caption"/>
        <w:keepNext/>
        <w:rPr>
          <w:sz w:val="22"/>
          <w:szCs w:val="22"/>
        </w:rPr>
      </w:pPr>
      <w:bookmarkStart w:id="146" w:name="_Toc467316848"/>
      <w:r w:rsidRPr="00E01D13">
        <w:rPr>
          <w:sz w:val="22"/>
          <w:szCs w:val="22"/>
        </w:rPr>
        <w:t>Table 6.</w:t>
      </w:r>
      <w:r w:rsidR="00B61446" w:rsidRPr="00E01D13">
        <w:rPr>
          <w:sz w:val="22"/>
          <w:szCs w:val="22"/>
        </w:rPr>
        <w:fldChar w:fldCharType="begin"/>
      </w:r>
      <w:r w:rsidR="00DF5985" w:rsidRPr="00E01D13">
        <w:rPr>
          <w:sz w:val="22"/>
          <w:szCs w:val="22"/>
        </w:rPr>
        <w:instrText xml:space="preserve"> SEQ Table_6. \* ARABIC </w:instrText>
      </w:r>
      <w:r w:rsidR="00B61446" w:rsidRPr="00E01D13">
        <w:rPr>
          <w:sz w:val="22"/>
          <w:szCs w:val="22"/>
        </w:rPr>
        <w:fldChar w:fldCharType="separate"/>
      </w:r>
      <w:r w:rsidR="00B91AE6">
        <w:rPr>
          <w:noProof/>
          <w:sz w:val="22"/>
          <w:szCs w:val="22"/>
        </w:rPr>
        <w:t>8</w:t>
      </w:r>
      <w:r w:rsidR="00B61446" w:rsidRPr="00E01D13">
        <w:rPr>
          <w:sz w:val="22"/>
          <w:szCs w:val="22"/>
        </w:rPr>
        <w:fldChar w:fldCharType="end"/>
      </w:r>
      <w:r w:rsidR="007153BD">
        <w:rPr>
          <w:sz w:val="22"/>
          <w:szCs w:val="22"/>
        </w:rPr>
        <w:t>:</w:t>
      </w:r>
      <w:r w:rsidRPr="00E01D13">
        <w:rPr>
          <w:sz w:val="22"/>
          <w:szCs w:val="22"/>
        </w:rPr>
        <w:t xml:space="preserve"> SRF calculation for ground slope 30 degree</w:t>
      </w:r>
      <w:bookmarkEnd w:id="146"/>
    </w:p>
    <w:tbl>
      <w:tblPr>
        <w:tblW w:w="8354" w:type="dxa"/>
        <w:tblInd w:w="93" w:type="dxa"/>
        <w:tblLook w:val="04A0"/>
      </w:tblPr>
      <w:tblGrid>
        <w:gridCol w:w="440"/>
        <w:gridCol w:w="498"/>
        <w:gridCol w:w="607"/>
        <w:gridCol w:w="607"/>
        <w:gridCol w:w="607"/>
        <w:gridCol w:w="607"/>
        <w:gridCol w:w="607"/>
        <w:gridCol w:w="607"/>
        <w:gridCol w:w="607"/>
        <w:gridCol w:w="607"/>
        <w:gridCol w:w="607"/>
        <w:gridCol w:w="739"/>
        <w:gridCol w:w="607"/>
        <w:gridCol w:w="607"/>
      </w:tblGrid>
      <w:tr w:rsidR="005B677A" w:rsidRPr="00E01D13" w:rsidTr="005B677A">
        <w:trPr>
          <w:trHeight w:val="234"/>
        </w:trPr>
        <w:tc>
          <w:tcPr>
            <w:tcW w:w="1545" w:type="dxa"/>
            <w:gridSpan w:val="3"/>
            <w:tcBorders>
              <w:top w:val="single" w:sz="4" w:space="0" w:color="auto"/>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Ground Slope 30</w:t>
            </w:r>
          </w:p>
        </w:tc>
        <w:tc>
          <w:tcPr>
            <w:tcW w:w="6809"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5B677A" w:rsidRPr="00E01D13" w:rsidRDefault="005B677A" w:rsidP="005B677A">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SRF with application of slope modification and variation or WT depth and vegetation</w:t>
            </w:r>
          </w:p>
        </w:tc>
      </w:tr>
      <w:tr w:rsidR="005B677A" w:rsidRPr="00E01D13" w:rsidTr="005B677A">
        <w:trPr>
          <w:trHeight w:val="440"/>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498"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p>
        </w:tc>
        <w:tc>
          <w:tcPr>
            <w:tcW w:w="2428" w:type="dxa"/>
            <w:gridSpan w:val="4"/>
            <w:tcBorders>
              <w:top w:val="single" w:sz="4" w:space="0" w:color="auto"/>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slope modification</w:t>
            </w:r>
          </w:p>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r>
      <w:tr w:rsidR="005B677A" w:rsidRPr="00E01D13" w:rsidTr="005B677A">
        <w:trPr>
          <w:trHeight w:val="234"/>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B677A" w:rsidRPr="00E01D13" w:rsidRDefault="005B677A" w:rsidP="005B677A">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soil</w:t>
            </w:r>
          </w:p>
        </w:tc>
        <w:tc>
          <w:tcPr>
            <w:tcW w:w="607" w:type="dxa"/>
            <w:tcBorders>
              <w:top w:val="single" w:sz="4" w:space="0" w:color="auto"/>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single" w:sz="4" w:space="0" w:color="auto"/>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single" w:sz="4" w:space="0" w:color="auto"/>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single" w:sz="4" w:space="0" w:color="auto"/>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1m</w:t>
            </w:r>
          </w:p>
        </w:tc>
        <w:tc>
          <w:tcPr>
            <w:tcW w:w="2560" w:type="dxa"/>
            <w:gridSpan w:val="4"/>
            <w:tcBorders>
              <w:top w:val="single" w:sz="4" w:space="0" w:color="auto"/>
              <w:left w:val="nil"/>
              <w:bottom w:val="nil"/>
              <w:right w:val="single" w:sz="4" w:space="0" w:color="000000"/>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2m</w:t>
            </w:r>
          </w:p>
        </w:tc>
      </w:tr>
      <w:tr w:rsidR="005B677A" w:rsidRPr="00E01D13" w:rsidTr="005B677A">
        <w:trPr>
          <w:trHeight w:val="234"/>
        </w:trPr>
        <w:tc>
          <w:tcPr>
            <w:tcW w:w="440"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phi</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739"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r>
      <w:tr w:rsidR="005B677A" w:rsidRPr="00E01D13" w:rsidTr="005B677A">
        <w:trPr>
          <w:trHeight w:val="234"/>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0.45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1.14</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0.77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1.87</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1.49</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1.82</w:t>
            </w:r>
          </w:p>
        </w:tc>
      </w:tr>
      <w:tr w:rsidR="005B677A" w:rsidRPr="00E01D13" w:rsidTr="005B677A">
        <w:trPr>
          <w:trHeight w:val="234"/>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0.54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1.38</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1.98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1.69</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2.23</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1.045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1.79</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2.19</w:t>
            </w:r>
          </w:p>
        </w:tc>
      </w:tr>
      <w:tr w:rsidR="005B677A" w:rsidRPr="00E01D13" w:rsidTr="005B677A">
        <w:trPr>
          <w:trHeight w:val="234"/>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40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0.64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1.64</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2.35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2.01</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2.35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2.65</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2.12</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2.6</w:t>
            </w:r>
          </w:p>
        </w:tc>
      </w:tr>
      <w:tr w:rsidR="005B677A" w:rsidRPr="00E01D13" w:rsidTr="005B677A">
        <w:trPr>
          <w:trHeight w:val="234"/>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0.71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r>
      <w:tr w:rsidR="005B677A" w:rsidRPr="00E01D13" w:rsidTr="005B677A">
        <w:trPr>
          <w:trHeight w:val="234"/>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1.59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1.77</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1.65</w:t>
            </w:r>
          </w:p>
        </w:tc>
      </w:tr>
      <w:tr w:rsidR="005B677A" w:rsidRPr="00E01D13" w:rsidTr="005B677A">
        <w:trPr>
          <w:trHeight w:val="234"/>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1.83</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2.11</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1.64</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1.98</w:t>
            </w:r>
          </w:p>
        </w:tc>
      </w:tr>
      <w:tr w:rsidR="005B677A" w:rsidRPr="00E01D13" w:rsidTr="005B677A">
        <w:trPr>
          <w:trHeight w:val="234"/>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2.17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2.18</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2.32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1.86</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2.27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2.48</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1.95</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2.35</w:t>
            </w:r>
          </w:p>
        </w:tc>
      </w:tr>
      <w:tr w:rsidR="005B677A" w:rsidRPr="00E01D13" w:rsidTr="005B677A">
        <w:trPr>
          <w:trHeight w:val="234"/>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1.57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r>
      <w:tr w:rsidR="005B677A" w:rsidRPr="00E01D13" w:rsidTr="005B677A">
        <w:trPr>
          <w:trHeight w:val="234"/>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1.71</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2.02</w:t>
            </w:r>
          </w:p>
        </w:tc>
        <w:tc>
          <w:tcPr>
            <w:tcW w:w="739"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1.61</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1.89</w:t>
            </w:r>
          </w:p>
        </w:tc>
      </w:tr>
      <w:tr w:rsidR="005B677A" w:rsidRPr="00E01D13" w:rsidTr="005B677A">
        <w:trPr>
          <w:trHeight w:val="234"/>
        </w:trPr>
        <w:tc>
          <w:tcPr>
            <w:tcW w:w="440"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2.19</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1.24</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1.71</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2.03</w:t>
            </w:r>
          </w:p>
        </w:tc>
        <w:tc>
          <w:tcPr>
            <w:tcW w:w="607"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2.26</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1.77</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2.11</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2.37</w:t>
            </w:r>
          </w:p>
        </w:tc>
        <w:tc>
          <w:tcPr>
            <w:tcW w:w="739"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1.83</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2.18</w:t>
            </w:r>
          </w:p>
        </w:tc>
      </w:tr>
    </w:tbl>
    <w:p w:rsidR="00AF2504" w:rsidRPr="00E01D13" w:rsidRDefault="00AF2504" w:rsidP="00AF2504">
      <w:pPr>
        <w:pStyle w:val="Caption"/>
        <w:keepNext/>
        <w:rPr>
          <w:sz w:val="22"/>
          <w:szCs w:val="22"/>
        </w:rPr>
      </w:pPr>
      <w:bookmarkStart w:id="147" w:name="_Toc467316849"/>
      <w:r w:rsidRPr="00E01D13">
        <w:rPr>
          <w:sz w:val="22"/>
          <w:szCs w:val="22"/>
        </w:rPr>
        <w:t>Table 6.</w:t>
      </w:r>
      <w:r w:rsidR="00B61446" w:rsidRPr="00E01D13">
        <w:rPr>
          <w:sz w:val="22"/>
          <w:szCs w:val="22"/>
        </w:rPr>
        <w:fldChar w:fldCharType="begin"/>
      </w:r>
      <w:r w:rsidR="00DF5985" w:rsidRPr="00E01D13">
        <w:rPr>
          <w:sz w:val="22"/>
          <w:szCs w:val="22"/>
        </w:rPr>
        <w:instrText xml:space="preserve"> SEQ Table_6. \* ARABIC </w:instrText>
      </w:r>
      <w:r w:rsidR="00B61446" w:rsidRPr="00E01D13">
        <w:rPr>
          <w:sz w:val="22"/>
          <w:szCs w:val="22"/>
        </w:rPr>
        <w:fldChar w:fldCharType="separate"/>
      </w:r>
      <w:r w:rsidR="00B91AE6">
        <w:rPr>
          <w:noProof/>
          <w:sz w:val="22"/>
          <w:szCs w:val="22"/>
        </w:rPr>
        <w:t>9</w:t>
      </w:r>
      <w:r w:rsidR="00B61446" w:rsidRPr="00E01D13">
        <w:rPr>
          <w:sz w:val="22"/>
          <w:szCs w:val="22"/>
        </w:rPr>
        <w:fldChar w:fldCharType="end"/>
      </w:r>
      <w:r w:rsidR="007153BD">
        <w:rPr>
          <w:sz w:val="22"/>
          <w:szCs w:val="22"/>
        </w:rPr>
        <w:t>:</w:t>
      </w:r>
      <w:r w:rsidRPr="00E01D13">
        <w:rPr>
          <w:sz w:val="22"/>
          <w:szCs w:val="22"/>
        </w:rPr>
        <w:t xml:space="preserve"> SRF calculation for ground slope 30 degree</w:t>
      </w:r>
      <w:bookmarkEnd w:id="147"/>
    </w:p>
    <w:tbl>
      <w:tblPr>
        <w:tblW w:w="8378" w:type="dxa"/>
        <w:tblInd w:w="93" w:type="dxa"/>
        <w:tblLook w:val="04A0"/>
      </w:tblPr>
      <w:tblGrid>
        <w:gridCol w:w="440"/>
        <w:gridCol w:w="498"/>
        <w:gridCol w:w="607"/>
        <w:gridCol w:w="621"/>
        <w:gridCol w:w="621"/>
        <w:gridCol w:w="621"/>
        <w:gridCol w:w="621"/>
        <w:gridCol w:w="621"/>
        <w:gridCol w:w="621"/>
        <w:gridCol w:w="622"/>
        <w:gridCol w:w="621"/>
        <w:gridCol w:w="621"/>
        <w:gridCol w:w="621"/>
        <w:gridCol w:w="622"/>
      </w:tblGrid>
      <w:tr w:rsidR="005B677A" w:rsidRPr="00E01D13" w:rsidTr="00AF2504">
        <w:trPr>
          <w:trHeight w:val="233"/>
        </w:trPr>
        <w:tc>
          <w:tcPr>
            <w:tcW w:w="1545" w:type="dxa"/>
            <w:gridSpan w:val="3"/>
            <w:tcBorders>
              <w:top w:val="single" w:sz="4" w:space="0" w:color="auto"/>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Ground Slope 30</w:t>
            </w:r>
          </w:p>
        </w:tc>
        <w:tc>
          <w:tcPr>
            <w:tcW w:w="6833"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5B677A" w:rsidRPr="00E01D13" w:rsidRDefault="005B677A" w:rsidP="005B677A">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 xml:space="preserve">SRF with application of </w:t>
            </w:r>
            <w:r w:rsidR="00E01D13" w:rsidRPr="00E01D13">
              <w:rPr>
                <w:rFonts w:eastAsia="Times New Roman" w:cs="Times New Roman"/>
                <w:color w:val="000000"/>
                <w:sz w:val="22"/>
                <w:lang w:val="en-US"/>
              </w:rPr>
              <w:t>retaining</w:t>
            </w:r>
            <w:r w:rsidRPr="00E01D13">
              <w:rPr>
                <w:rFonts w:eastAsia="Times New Roman" w:cs="Times New Roman"/>
                <w:color w:val="000000"/>
                <w:sz w:val="22"/>
                <w:lang w:val="en-US"/>
              </w:rPr>
              <w:t xml:space="preserve"> wall and variation or WT depth and vegetation</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498"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p>
        </w:tc>
        <w:tc>
          <w:tcPr>
            <w:tcW w:w="2470" w:type="dxa"/>
            <w:gridSpan w:val="4"/>
            <w:tcBorders>
              <w:top w:val="single" w:sz="4" w:space="0" w:color="auto"/>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xml:space="preserve">Retaining </w:t>
            </w:r>
            <w:r w:rsidR="00D035C7" w:rsidRPr="00E01D13">
              <w:rPr>
                <w:rFonts w:eastAsia="Times New Roman" w:cs="Times New Roman"/>
                <w:color w:val="000000"/>
                <w:sz w:val="22"/>
                <w:lang w:val="en-US"/>
              </w:rPr>
              <w:t>wall</w:t>
            </w:r>
          </w:p>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22"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r>
      <w:tr w:rsidR="005B677A" w:rsidRPr="00E01D13" w:rsidTr="00AF2504">
        <w:trPr>
          <w:trHeight w:val="233"/>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B677A" w:rsidRPr="00E01D13" w:rsidRDefault="005B677A" w:rsidP="005B677A">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soil</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p>
        </w:tc>
        <w:tc>
          <w:tcPr>
            <w:tcW w:w="2485" w:type="dxa"/>
            <w:gridSpan w:val="4"/>
            <w:tcBorders>
              <w:top w:val="single" w:sz="4" w:space="0" w:color="auto"/>
              <w:left w:val="single" w:sz="4" w:space="0" w:color="auto"/>
              <w:bottom w:val="nil"/>
              <w:right w:val="single" w:sz="4" w:space="0" w:color="000000"/>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1m</w:t>
            </w:r>
          </w:p>
        </w:tc>
        <w:tc>
          <w:tcPr>
            <w:tcW w:w="2485" w:type="dxa"/>
            <w:gridSpan w:val="4"/>
            <w:tcBorders>
              <w:top w:val="single" w:sz="4" w:space="0" w:color="auto"/>
              <w:left w:val="nil"/>
              <w:bottom w:val="nil"/>
              <w:right w:val="single" w:sz="4" w:space="0" w:color="000000"/>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2m</w:t>
            </w:r>
          </w:p>
        </w:tc>
      </w:tr>
      <w:tr w:rsidR="005B677A" w:rsidRPr="00E01D13" w:rsidTr="00AF2504">
        <w:trPr>
          <w:trHeight w:val="233"/>
        </w:trPr>
        <w:tc>
          <w:tcPr>
            <w:tcW w:w="440"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phi</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21"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22"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22"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1.12</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0.42</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1.12</w:t>
            </w:r>
          </w:p>
        </w:tc>
        <w:tc>
          <w:tcPr>
            <w:tcW w:w="621"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1.43</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0.57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1.24</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1.43</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1.68</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0.79</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1.62</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1.34</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0.5</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1.34</w:t>
            </w:r>
          </w:p>
        </w:tc>
        <w:tc>
          <w:tcPr>
            <w:tcW w:w="621"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0.68</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1.49</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1.95</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0.95</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1.52</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1.91</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40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1.63</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0.6</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1.62</w:t>
            </w:r>
          </w:p>
        </w:tc>
        <w:tc>
          <w:tcPr>
            <w:tcW w:w="621"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1.74</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2.26</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2.23</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1.12</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0.61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0.89</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w:t>
            </w:r>
          </w:p>
        </w:tc>
        <w:tc>
          <w:tcPr>
            <w:tcW w:w="621"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1.22</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0.67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0.94</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1.14</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0.67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0.96</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1.35</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0.71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621"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1.59</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1.33</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621"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1.86</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1.85</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0.93</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1.57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1.86</w:t>
            </w:r>
          </w:p>
        </w:tc>
        <w:tc>
          <w:tcPr>
            <w:tcW w:w="621"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1.64</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2.15</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2.05</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1.39</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1.29</w:t>
            </w:r>
          </w:p>
        </w:tc>
        <w:tc>
          <w:tcPr>
            <w:tcW w:w="621"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r>
      <w:tr w:rsidR="005B677A" w:rsidRPr="00E01D13" w:rsidTr="00AF2504">
        <w:trPr>
          <w:trHeight w:val="233"/>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1.66</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0.94</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c>
          <w:tcPr>
            <w:tcW w:w="621"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1.61</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21"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2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r>
      <w:tr w:rsidR="005B677A" w:rsidRPr="00E01D13" w:rsidTr="00AF2504">
        <w:trPr>
          <w:trHeight w:val="233"/>
        </w:trPr>
        <w:tc>
          <w:tcPr>
            <w:tcW w:w="440"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1.92</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1.07</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1.53</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1.83</w:t>
            </w:r>
          </w:p>
        </w:tc>
        <w:tc>
          <w:tcPr>
            <w:tcW w:w="621"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2.01</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622"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1.88</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2.08</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21"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c>
          <w:tcPr>
            <w:tcW w:w="622"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1.96</w:t>
            </w:r>
          </w:p>
        </w:tc>
      </w:tr>
    </w:tbl>
    <w:p w:rsidR="00AF2504" w:rsidRPr="00E01D13" w:rsidRDefault="00AF2504" w:rsidP="00AF2504">
      <w:pPr>
        <w:pStyle w:val="Caption"/>
        <w:keepNext/>
        <w:rPr>
          <w:sz w:val="22"/>
          <w:szCs w:val="22"/>
        </w:rPr>
      </w:pPr>
      <w:bookmarkStart w:id="148" w:name="_Toc467316850"/>
      <w:r w:rsidRPr="00E01D13">
        <w:rPr>
          <w:sz w:val="22"/>
          <w:szCs w:val="22"/>
        </w:rPr>
        <w:lastRenderedPageBreak/>
        <w:t>Table 6.</w:t>
      </w:r>
      <w:r w:rsidR="00B61446" w:rsidRPr="00E01D13">
        <w:rPr>
          <w:sz w:val="22"/>
          <w:szCs w:val="22"/>
        </w:rPr>
        <w:fldChar w:fldCharType="begin"/>
      </w:r>
      <w:r w:rsidR="00DF5985" w:rsidRPr="00E01D13">
        <w:rPr>
          <w:sz w:val="22"/>
          <w:szCs w:val="22"/>
        </w:rPr>
        <w:instrText xml:space="preserve"> SEQ Table_6. \* ARABIC </w:instrText>
      </w:r>
      <w:r w:rsidR="00B61446" w:rsidRPr="00E01D13">
        <w:rPr>
          <w:sz w:val="22"/>
          <w:szCs w:val="22"/>
        </w:rPr>
        <w:fldChar w:fldCharType="separate"/>
      </w:r>
      <w:r w:rsidR="00B91AE6">
        <w:rPr>
          <w:noProof/>
          <w:sz w:val="22"/>
          <w:szCs w:val="22"/>
        </w:rPr>
        <w:t>10</w:t>
      </w:r>
      <w:r w:rsidR="00B61446" w:rsidRPr="00E01D13">
        <w:rPr>
          <w:sz w:val="22"/>
          <w:szCs w:val="22"/>
        </w:rPr>
        <w:fldChar w:fldCharType="end"/>
      </w:r>
      <w:r w:rsidR="007153BD">
        <w:rPr>
          <w:sz w:val="22"/>
          <w:szCs w:val="22"/>
        </w:rPr>
        <w:t>:</w:t>
      </w:r>
      <w:r w:rsidRPr="00E01D13">
        <w:rPr>
          <w:sz w:val="22"/>
          <w:szCs w:val="22"/>
        </w:rPr>
        <w:t xml:space="preserve"> SRF calculation for ground slope 30 degree</w:t>
      </w:r>
      <w:bookmarkEnd w:id="148"/>
    </w:p>
    <w:tbl>
      <w:tblPr>
        <w:tblW w:w="8222" w:type="dxa"/>
        <w:tblInd w:w="93" w:type="dxa"/>
        <w:tblLook w:val="04A0"/>
      </w:tblPr>
      <w:tblGrid>
        <w:gridCol w:w="440"/>
        <w:gridCol w:w="498"/>
        <w:gridCol w:w="607"/>
        <w:gridCol w:w="607"/>
        <w:gridCol w:w="607"/>
        <w:gridCol w:w="607"/>
        <w:gridCol w:w="607"/>
        <w:gridCol w:w="607"/>
        <w:gridCol w:w="607"/>
        <w:gridCol w:w="607"/>
        <w:gridCol w:w="607"/>
        <w:gridCol w:w="607"/>
        <w:gridCol w:w="607"/>
        <w:gridCol w:w="607"/>
      </w:tblGrid>
      <w:tr w:rsidR="005B677A" w:rsidRPr="00E01D13" w:rsidTr="00AF2504">
        <w:trPr>
          <w:trHeight w:val="221"/>
        </w:trPr>
        <w:tc>
          <w:tcPr>
            <w:tcW w:w="1545" w:type="dxa"/>
            <w:gridSpan w:val="3"/>
            <w:tcBorders>
              <w:top w:val="single" w:sz="4" w:space="0" w:color="auto"/>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Ground Slope 30</w:t>
            </w:r>
          </w:p>
        </w:tc>
        <w:tc>
          <w:tcPr>
            <w:tcW w:w="6677"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5B677A" w:rsidRPr="00E01D13" w:rsidRDefault="005B677A" w:rsidP="005B677A">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 xml:space="preserve">SRF with </w:t>
            </w:r>
            <w:r w:rsidR="00E01D13" w:rsidRPr="00E01D13">
              <w:rPr>
                <w:rFonts w:eastAsia="Times New Roman" w:cs="Times New Roman"/>
                <w:color w:val="000000"/>
                <w:sz w:val="22"/>
                <w:lang w:val="en-US"/>
              </w:rPr>
              <w:t>retaining</w:t>
            </w:r>
            <w:r w:rsidRPr="00E01D13">
              <w:rPr>
                <w:rFonts w:eastAsia="Times New Roman" w:cs="Times New Roman"/>
                <w:color w:val="000000"/>
                <w:sz w:val="22"/>
                <w:lang w:val="en-US"/>
              </w:rPr>
              <w:t xml:space="preserve"> wall, slope </w:t>
            </w:r>
            <w:r w:rsidR="00E01D13" w:rsidRPr="00E01D13">
              <w:rPr>
                <w:rFonts w:eastAsia="Times New Roman" w:cs="Times New Roman"/>
                <w:color w:val="000000"/>
                <w:sz w:val="22"/>
                <w:lang w:val="en-US"/>
              </w:rPr>
              <w:t>modification</w:t>
            </w:r>
            <w:r w:rsidRPr="00E01D13">
              <w:rPr>
                <w:rFonts w:eastAsia="Times New Roman" w:cs="Times New Roman"/>
                <w:color w:val="000000"/>
                <w:sz w:val="22"/>
                <w:lang w:val="en-US"/>
              </w:rPr>
              <w:t xml:space="preserve"> and variation or WT depth and vegetation</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498"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p>
        </w:tc>
        <w:tc>
          <w:tcPr>
            <w:tcW w:w="3035" w:type="dxa"/>
            <w:gridSpan w:val="5"/>
            <w:tcBorders>
              <w:top w:val="single" w:sz="4" w:space="0" w:color="auto"/>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slope modification and retaining wall</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r>
      <w:tr w:rsidR="005B677A" w:rsidRPr="00E01D13" w:rsidTr="00AF2504">
        <w:trPr>
          <w:trHeight w:val="221"/>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B677A" w:rsidRPr="00E01D13" w:rsidRDefault="005B677A" w:rsidP="005B677A">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soil</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1m</w:t>
            </w:r>
          </w:p>
        </w:tc>
        <w:tc>
          <w:tcPr>
            <w:tcW w:w="2428" w:type="dxa"/>
            <w:gridSpan w:val="4"/>
            <w:tcBorders>
              <w:top w:val="single" w:sz="4" w:space="0" w:color="auto"/>
              <w:left w:val="nil"/>
              <w:bottom w:val="nil"/>
              <w:right w:val="single" w:sz="4" w:space="0" w:color="000000"/>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2m</w:t>
            </w:r>
          </w:p>
        </w:tc>
      </w:tr>
      <w:tr w:rsidR="005B677A" w:rsidRPr="00E01D13" w:rsidTr="00AF2504">
        <w:trPr>
          <w:trHeight w:val="221"/>
        </w:trPr>
        <w:tc>
          <w:tcPr>
            <w:tcW w:w="440"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phi</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0.44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1.15</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0.73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1.38</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1.48</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1.85</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0.53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1.38</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1.67</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2.21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1.73</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2.17</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40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0.63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1.65</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2.37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1.99</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2.37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2.04</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2.54</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0.73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1.59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1.83</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1.62</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2.16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2.16</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2.32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1.84</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2.24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2.42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2.34</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1.55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1.32</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r>
      <w:tr w:rsidR="005B677A" w:rsidRPr="00E01D13" w:rsidTr="00AF2504">
        <w:trPr>
          <w:trHeight w:val="221"/>
        </w:trPr>
        <w:tc>
          <w:tcPr>
            <w:tcW w:w="440"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1.85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1.85</w:t>
            </w:r>
          </w:p>
        </w:tc>
      </w:tr>
      <w:tr w:rsidR="005B677A" w:rsidRPr="00E01D13" w:rsidTr="00AF2504">
        <w:trPr>
          <w:trHeight w:val="221"/>
        </w:trPr>
        <w:tc>
          <w:tcPr>
            <w:tcW w:w="440"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2.17</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1.26</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2.04</w:t>
            </w:r>
          </w:p>
        </w:tc>
        <w:tc>
          <w:tcPr>
            <w:tcW w:w="607"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2.24</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1.76</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2.12</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2.33</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1.82</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2.19</w:t>
            </w:r>
          </w:p>
        </w:tc>
      </w:tr>
    </w:tbl>
    <w:p w:rsidR="00AF2504" w:rsidRPr="00E01D13" w:rsidRDefault="00AF2504" w:rsidP="00AF2504">
      <w:pPr>
        <w:pStyle w:val="Caption"/>
        <w:keepNext/>
        <w:rPr>
          <w:sz w:val="22"/>
          <w:szCs w:val="22"/>
        </w:rPr>
      </w:pPr>
      <w:bookmarkStart w:id="149" w:name="_Toc467316851"/>
      <w:r w:rsidRPr="00E01D13">
        <w:rPr>
          <w:sz w:val="22"/>
          <w:szCs w:val="22"/>
        </w:rPr>
        <w:t>Table 6.</w:t>
      </w:r>
      <w:r w:rsidR="00B61446" w:rsidRPr="00E01D13">
        <w:rPr>
          <w:sz w:val="22"/>
          <w:szCs w:val="22"/>
        </w:rPr>
        <w:fldChar w:fldCharType="begin"/>
      </w:r>
      <w:r w:rsidR="00DF5985" w:rsidRPr="00E01D13">
        <w:rPr>
          <w:sz w:val="22"/>
          <w:szCs w:val="22"/>
        </w:rPr>
        <w:instrText xml:space="preserve"> SEQ Table_6. \* ARABIC </w:instrText>
      </w:r>
      <w:r w:rsidR="00B61446" w:rsidRPr="00E01D13">
        <w:rPr>
          <w:sz w:val="22"/>
          <w:szCs w:val="22"/>
        </w:rPr>
        <w:fldChar w:fldCharType="separate"/>
      </w:r>
      <w:r w:rsidR="00B91AE6">
        <w:rPr>
          <w:noProof/>
          <w:sz w:val="22"/>
          <w:szCs w:val="22"/>
        </w:rPr>
        <w:t>11</w:t>
      </w:r>
      <w:r w:rsidR="00B61446" w:rsidRPr="00E01D13">
        <w:rPr>
          <w:sz w:val="22"/>
          <w:szCs w:val="22"/>
        </w:rPr>
        <w:fldChar w:fldCharType="end"/>
      </w:r>
      <w:r w:rsidR="007153BD">
        <w:rPr>
          <w:sz w:val="22"/>
          <w:szCs w:val="22"/>
        </w:rPr>
        <w:t>:</w:t>
      </w:r>
      <w:r w:rsidRPr="00E01D13">
        <w:rPr>
          <w:sz w:val="22"/>
          <w:szCs w:val="22"/>
        </w:rPr>
        <w:t xml:space="preserve"> SRF calculation for ground slope 35 degree</w:t>
      </w:r>
      <w:bookmarkEnd w:id="149"/>
    </w:p>
    <w:tbl>
      <w:tblPr>
        <w:tblW w:w="8205" w:type="dxa"/>
        <w:tblInd w:w="93" w:type="dxa"/>
        <w:tblLook w:val="04A0"/>
      </w:tblPr>
      <w:tblGrid>
        <w:gridCol w:w="328"/>
        <w:gridCol w:w="498"/>
        <w:gridCol w:w="607"/>
        <w:gridCol w:w="607"/>
        <w:gridCol w:w="607"/>
        <w:gridCol w:w="607"/>
        <w:gridCol w:w="607"/>
        <w:gridCol w:w="607"/>
        <w:gridCol w:w="607"/>
        <w:gridCol w:w="607"/>
        <w:gridCol w:w="607"/>
        <w:gridCol w:w="607"/>
        <w:gridCol w:w="607"/>
        <w:gridCol w:w="702"/>
      </w:tblGrid>
      <w:tr w:rsidR="005B677A" w:rsidRPr="00E01D13" w:rsidTr="00D85984">
        <w:trPr>
          <w:trHeight w:val="205"/>
        </w:trPr>
        <w:tc>
          <w:tcPr>
            <w:tcW w:w="1433" w:type="dxa"/>
            <w:gridSpan w:val="3"/>
            <w:tcBorders>
              <w:top w:val="single" w:sz="4" w:space="0" w:color="auto"/>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Ground Slope 35</w:t>
            </w:r>
          </w:p>
        </w:tc>
        <w:tc>
          <w:tcPr>
            <w:tcW w:w="607" w:type="dxa"/>
            <w:tcBorders>
              <w:top w:val="single" w:sz="4" w:space="0" w:color="auto"/>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5463" w:type="dxa"/>
            <w:gridSpan w:val="9"/>
            <w:tcBorders>
              <w:top w:val="single" w:sz="4" w:space="0" w:color="auto"/>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 xml:space="preserve">SRF with variation of Water </w:t>
            </w:r>
            <w:r w:rsidR="00E01D13" w:rsidRPr="00E01D13">
              <w:rPr>
                <w:rFonts w:eastAsia="Times New Roman" w:cs="Times New Roman"/>
                <w:color w:val="000000"/>
                <w:sz w:val="22"/>
                <w:lang w:val="en-US"/>
              </w:rPr>
              <w:t>table</w:t>
            </w:r>
            <w:r w:rsidRPr="00E01D13">
              <w:rPr>
                <w:rFonts w:eastAsia="Times New Roman" w:cs="Times New Roman"/>
                <w:color w:val="000000"/>
                <w:sz w:val="22"/>
                <w:lang w:val="en-US"/>
              </w:rPr>
              <w:t xml:space="preserve"> and Vegetation</w:t>
            </w:r>
          </w:p>
        </w:tc>
        <w:tc>
          <w:tcPr>
            <w:tcW w:w="702" w:type="dxa"/>
            <w:tcBorders>
              <w:top w:val="single" w:sz="4" w:space="0" w:color="auto"/>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r>
      <w:tr w:rsidR="005B677A" w:rsidRPr="00E01D13" w:rsidTr="00D85984">
        <w:trPr>
          <w:trHeight w:val="205"/>
        </w:trPr>
        <w:tc>
          <w:tcPr>
            <w:tcW w:w="82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B677A" w:rsidRPr="00E01D13" w:rsidRDefault="005B677A" w:rsidP="005B677A">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soil</w:t>
            </w:r>
          </w:p>
        </w:tc>
        <w:tc>
          <w:tcPr>
            <w:tcW w:w="607" w:type="dxa"/>
            <w:tcBorders>
              <w:top w:val="single" w:sz="4" w:space="0" w:color="auto"/>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single" w:sz="4" w:space="0" w:color="auto"/>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1m</w:t>
            </w:r>
          </w:p>
        </w:tc>
        <w:tc>
          <w:tcPr>
            <w:tcW w:w="2523" w:type="dxa"/>
            <w:gridSpan w:val="4"/>
            <w:tcBorders>
              <w:top w:val="single" w:sz="4" w:space="0" w:color="auto"/>
              <w:left w:val="nil"/>
              <w:bottom w:val="nil"/>
              <w:right w:val="single" w:sz="4" w:space="0" w:color="000000"/>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2m</w:t>
            </w:r>
          </w:p>
        </w:tc>
      </w:tr>
      <w:tr w:rsidR="00D035C7" w:rsidRPr="00E01D13" w:rsidTr="00D85984">
        <w:trPr>
          <w:trHeight w:val="205"/>
        </w:trPr>
        <w:tc>
          <w:tcPr>
            <w:tcW w:w="328"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phi</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702"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r>
      <w:tr w:rsidR="00D035C7" w:rsidRPr="00E01D13" w:rsidTr="00D85984">
        <w:trPr>
          <w:trHeight w:val="205"/>
        </w:trPr>
        <w:tc>
          <w:tcPr>
            <w:tcW w:w="328"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0.27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0.98</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1.62</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c>
          <w:tcPr>
            <w:tcW w:w="70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r>
      <w:tr w:rsidR="00D035C7" w:rsidRPr="00E01D13" w:rsidTr="00D85984">
        <w:trPr>
          <w:trHeight w:val="205"/>
        </w:trPr>
        <w:tc>
          <w:tcPr>
            <w:tcW w:w="328"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40</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0.31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1.19</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c>
          <w:tcPr>
            <w:tcW w:w="70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r>
      <w:tr w:rsidR="00D035C7" w:rsidRPr="00E01D13" w:rsidTr="00D85984">
        <w:trPr>
          <w:trHeight w:val="205"/>
        </w:trPr>
        <w:tc>
          <w:tcPr>
            <w:tcW w:w="328"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70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w:t>
            </w:r>
          </w:p>
        </w:tc>
      </w:tr>
      <w:tr w:rsidR="00D035C7" w:rsidRPr="00E01D13" w:rsidTr="00D85984">
        <w:trPr>
          <w:trHeight w:val="205"/>
        </w:trPr>
        <w:tc>
          <w:tcPr>
            <w:tcW w:w="328"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0.58</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70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r>
      <w:tr w:rsidR="00D035C7" w:rsidRPr="00E01D13" w:rsidTr="00D85984">
        <w:trPr>
          <w:trHeight w:val="205"/>
        </w:trPr>
        <w:tc>
          <w:tcPr>
            <w:tcW w:w="328"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single" w:sz="4" w:space="0" w:color="auto"/>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607" w:type="dxa"/>
            <w:tcBorders>
              <w:top w:val="nil"/>
              <w:left w:val="nil"/>
              <w:bottom w:val="nil"/>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702" w:type="dxa"/>
            <w:tcBorders>
              <w:top w:val="nil"/>
              <w:left w:val="nil"/>
              <w:bottom w:val="nil"/>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r>
      <w:tr w:rsidR="00D035C7" w:rsidRPr="00E01D13" w:rsidTr="00D85984">
        <w:trPr>
          <w:trHeight w:val="205"/>
        </w:trPr>
        <w:tc>
          <w:tcPr>
            <w:tcW w:w="328"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0.64</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single" w:sz="4" w:space="0" w:color="auto"/>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607"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1.75</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single" w:sz="4" w:space="0" w:color="auto"/>
              <w:right w:val="nil"/>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c>
          <w:tcPr>
            <w:tcW w:w="702" w:type="dxa"/>
            <w:tcBorders>
              <w:top w:val="nil"/>
              <w:left w:val="nil"/>
              <w:bottom w:val="single" w:sz="4" w:space="0" w:color="auto"/>
              <w:right w:val="single" w:sz="4" w:space="0" w:color="auto"/>
            </w:tcBorders>
            <w:shd w:val="clear" w:color="auto" w:fill="auto"/>
            <w:noWrap/>
            <w:vAlign w:val="bottom"/>
            <w:hideMark/>
          </w:tcPr>
          <w:p w:rsidR="005B677A" w:rsidRPr="00E01D13" w:rsidRDefault="005B677A" w:rsidP="005B677A">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w:t>
            </w:r>
          </w:p>
        </w:tc>
      </w:tr>
    </w:tbl>
    <w:p w:rsidR="003B1799" w:rsidRPr="00E01D13" w:rsidRDefault="003B1799" w:rsidP="003B1799">
      <w:pPr>
        <w:pStyle w:val="Caption"/>
        <w:keepNext/>
        <w:rPr>
          <w:sz w:val="22"/>
          <w:szCs w:val="22"/>
        </w:rPr>
      </w:pPr>
      <w:bookmarkStart w:id="150" w:name="_Toc467316852"/>
      <w:r w:rsidRPr="00E01D13">
        <w:rPr>
          <w:sz w:val="22"/>
          <w:szCs w:val="22"/>
        </w:rPr>
        <w:t>Table 6.</w:t>
      </w:r>
      <w:r w:rsidR="00B61446" w:rsidRPr="00E01D13">
        <w:rPr>
          <w:sz w:val="22"/>
          <w:szCs w:val="22"/>
        </w:rPr>
        <w:fldChar w:fldCharType="begin"/>
      </w:r>
      <w:r w:rsidR="00DF5985" w:rsidRPr="00E01D13">
        <w:rPr>
          <w:sz w:val="22"/>
          <w:szCs w:val="22"/>
        </w:rPr>
        <w:instrText xml:space="preserve"> SEQ Table_6. \* ARABIC </w:instrText>
      </w:r>
      <w:r w:rsidR="00B61446" w:rsidRPr="00E01D13">
        <w:rPr>
          <w:sz w:val="22"/>
          <w:szCs w:val="22"/>
        </w:rPr>
        <w:fldChar w:fldCharType="separate"/>
      </w:r>
      <w:r w:rsidR="00B91AE6">
        <w:rPr>
          <w:noProof/>
          <w:sz w:val="22"/>
          <w:szCs w:val="22"/>
        </w:rPr>
        <w:t>12</w:t>
      </w:r>
      <w:r w:rsidR="00B61446" w:rsidRPr="00E01D13">
        <w:rPr>
          <w:sz w:val="22"/>
          <w:szCs w:val="22"/>
        </w:rPr>
        <w:fldChar w:fldCharType="end"/>
      </w:r>
      <w:r w:rsidR="003B2C24">
        <w:rPr>
          <w:sz w:val="22"/>
          <w:szCs w:val="22"/>
        </w:rPr>
        <w:t>:</w:t>
      </w:r>
      <w:r w:rsidRPr="00E01D13">
        <w:rPr>
          <w:sz w:val="22"/>
          <w:szCs w:val="22"/>
        </w:rPr>
        <w:t xml:space="preserve"> SRF calculation for ground slope 35 degree</w:t>
      </w:r>
      <w:bookmarkEnd w:id="150"/>
    </w:p>
    <w:tbl>
      <w:tblPr>
        <w:tblW w:w="8222" w:type="dxa"/>
        <w:tblInd w:w="93" w:type="dxa"/>
        <w:tblLook w:val="04A0"/>
      </w:tblPr>
      <w:tblGrid>
        <w:gridCol w:w="440"/>
        <w:gridCol w:w="498"/>
        <w:gridCol w:w="607"/>
        <w:gridCol w:w="607"/>
        <w:gridCol w:w="607"/>
        <w:gridCol w:w="607"/>
        <w:gridCol w:w="607"/>
        <w:gridCol w:w="607"/>
        <w:gridCol w:w="607"/>
        <w:gridCol w:w="607"/>
        <w:gridCol w:w="607"/>
        <w:gridCol w:w="607"/>
        <w:gridCol w:w="607"/>
        <w:gridCol w:w="607"/>
      </w:tblGrid>
      <w:tr w:rsidR="00E931D4" w:rsidRPr="00E01D13" w:rsidTr="003B1799">
        <w:trPr>
          <w:trHeight w:val="200"/>
        </w:trPr>
        <w:tc>
          <w:tcPr>
            <w:tcW w:w="1545" w:type="dxa"/>
            <w:gridSpan w:val="3"/>
            <w:tcBorders>
              <w:top w:val="single" w:sz="4" w:space="0" w:color="auto"/>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Ground Slope 35</w:t>
            </w:r>
          </w:p>
        </w:tc>
        <w:tc>
          <w:tcPr>
            <w:tcW w:w="6677"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SRF with application of slope modification and variation or WT depth and vegetation</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49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p>
        </w:tc>
        <w:tc>
          <w:tcPr>
            <w:tcW w:w="1821" w:type="dxa"/>
            <w:gridSpan w:val="3"/>
            <w:tcBorders>
              <w:top w:val="single" w:sz="4" w:space="0" w:color="auto"/>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slope modification</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r>
      <w:tr w:rsidR="00E931D4" w:rsidRPr="00E01D13" w:rsidTr="003B1799">
        <w:trPr>
          <w:trHeight w:val="200"/>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soil</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1m</w:t>
            </w:r>
          </w:p>
        </w:tc>
        <w:tc>
          <w:tcPr>
            <w:tcW w:w="2428" w:type="dxa"/>
            <w:gridSpan w:val="4"/>
            <w:tcBorders>
              <w:top w:val="single" w:sz="4" w:space="0" w:color="auto"/>
              <w:left w:val="nil"/>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2m</w:t>
            </w:r>
          </w:p>
        </w:tc>
      </w:tr>
      <w:tr w:rsidR="00E931D4" w:rsidRPr="00E01D13" w:rsidTr="003B1799">
        <w:trPr>
          <w:trHeight w:val="200"/>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phi</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1.62</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1.48</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1.95</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40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2.33</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1.83</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1.94</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2.23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2.17</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r>
      <w:tr w:rsidR="00E931D4" w:rsidRPr="00E01D13" w:rsidTr="003B1799">
        <w:trPr>
          <w:trHeight w:val="20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1.65</w:t>
            </w:r>
          </w:p>
        </w:tc>
      </w:tr>
      <w:tr w:rsidR="00E931D4" w:rsidRPr="00E01D13" w:rsidTr="003B1799">
        <w:trPr>
          <w:trHeight w:val="200"/>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1.84</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1.81</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1.86</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2.03</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1.74</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r>
    </w:tbl>
    <w:p w:rsidR="00D035C7" w:rsidRPr="00E01D13" w:rsidRDefault="00D035C7" w:rsidP="005236B3">
      <w:pPr>
        <w:pStyle w:val="Caption"/>
        <w:keepNext/>
        <w:rPr>
          <w:rFonts w:eastAsia="Calibri"/>
          <w:b w:val="0"/>
          <w:bCs w:val="0"/>
          <w:color w:val="000000" w:themeColor="text1"/>
          <w:sz w:val="22"/>
          <w:szCs w:val="22"/>
          <w:lang w:val="en-IN"/>
        </w:rPr>
      </w:pPr>
    </w:p>
    <w:p w:rsidR="00E01D13" w:rsidRPr="00E01D13" w:rsidRDefault="00E01D13" w:rsidP="00E01D13">
      <w:pPr>
        <w:rPr>
          <w:rFonts w:cs="Times New Roman"/>
          <w:sz w:val="22"/>
        </w:rPr>
      </w:pPr>
    </w:p>
    <w:p w:rsidR="00E01D13" w:rsidRPr="00E01D13" w:rsidRDefault="00E01D13" w:rsidP="00E01D13">
      <w:pPr>
        <w:rPr>
          <w:rFonts w:cs="Times New Roman"/>
          <w:sz w:val="22"/>
        </w:rPr>
      </w:pPr>
    </w:p>
    <w:p w:rsidR="00E01D13" w:rsidRDefault="00E01D13" w:rsidP="003B1799">
      <w:pPr>
        <w:pStyle w:val="Caption"/>
        <w:keepNext/>
        <w:rPr>
          <w:sz w:val="22"/>
          <w:szCs w:val="22"/>
        </w:rPr>
      </w:pPr>
    </w:p>
    <w:p w:rsidR="00E01D13" w:rsidRDefault="00E01D13" w:rsidP="003B1799">
      <w:pPr>
        <w:pStyle w:val="Caption"/>
        <w:keepNext/>
        <w:rPr>
          <w:sz w:val="22"/>
          <w:szCs w:val="22"/>
        </w:rPr>
      </w:pPr>
    </w:p>
    <w:p w:rsidR="00E01D13" w:rsidRDefault="00E01D13" w:rsidP="003B1799">
      <w:pPr>
        <w:pStyle w:val="Caption"/>
        <w:keepNext/>
        <w:rPr>
          <w:sz w:val="22"/>
          <w:szCs w:val="22"/>
        </w:rPr>
      </w:pPr>
    </w:p>
    <w:p w:rsidR="003B1799" w:rsidRPr="00E01D13" w:rsidRDefault="003B1799" w:rsidP="003B1799">
      <w:pPr>
        <w:pStyle w:val="Caption"/>
        <w:keepNext/>
        <w:rPr>
          <w:sz w:val="22"/>
          <w:szCs w:val="22"/>
        </w:rPr>
      </w:pPr>
      <w:bookmarkStart w:id="151" w:name="_Toc467316853"/>
      <w:r w:rsidRPr="00E01D13">
        <w:rPr>
          <w:sz w:val="22"/>
          <w:szCs w:val="22"/>
        </w:rPr>
        <w:t>Table 6.</w:t>
      </w:r>
      <w:r w:rsidR="00B61446" w:rsidRPr="00E01D13">
        <w:rPr>
          <w:sz w:val="22"/>
          <w:szCs w:val="22"/>
        </w:rPr>
        <w:fldChar w:fldCharType="begin"/>
      </w:r>
      <w:r w:rsidR="00DF5985" w:rsidRPr="00E01D13">
        <w:rPr>
          <w:sz w:val="22"/>
          <w:szCs w:val="22"/>
        </w:rPr>
        <w:instrText xml:space="preserve"> SEQ Table_6. \* ARABIC </w:instrText>
      </w:r>
      <w:r w:rsidR="00B61446" w:rsidRPr="00E01D13">
        <w:rPr>
          <w:sz w:val="22"/>
          <w:szCs w:val="22"/>
        </w:rPr>
        <w:fldChar w:fldCharType="separate"/>
      </w:r>
      <w:r w:rsidR="00B91AE6">
        <w:rPr>
          <w:noProof/>
          <w:sz w:val="22"/>
          <w:szCs w:val="22"/>
        </w:rPr>
        <w:t>13</w:t>
      </w:r>
      <w:r w:rsidR="00B61446" w:rsidRPr="00E01D13">
        <w:rPr>
          <w:sz w:val="22"/>
          <w:szCs w:val="22"/>
        </w:rPr>
        <w:fldChar w:fldCharType="end"/>
      </w:r>
      <w:r w:rsidR="003B2C24">
        <w:rPr>
          <w:sz w:val="22"/>
          <w:szCs w:val="22"/>
        </w:rPr>
        <w:t>:</w:t>
      </w:r>
      <w:r w:rsidRPr="00E01D13">
        <w:rPr>
          <w:sz w:val="22"/>
          <w:szCs w:val="22"/>
        </w:rPr>
        <w:t xml:space="preserve"> SRF calculation for ground slope 35 degree</w:t>
      </w:r>
      <w:bookmarkEnd w:id="151"/>
    </w:p>
    <w:tbl>
      <w:tblPr>
        <w:tblW w:w="8385" w:type="dxa"/>
        <w:tblInd w:w="93" w:type="dxa"/>
        <w:tblLook w:val="04A0"/>
      </w:tblPr>
      <w:tblGrid>
        <w:gridCol w:w="440"/>
        <w:gridCol w:w="498"/>
        <w:gridCol w:w="607"/>
        <w:gridCol w:w="607"/>
        <w:gridCol w:w="607"/>
        <w:gridCol w:w="607"/>
        <w:gridCol w:w="607"/>
        <w:gridCol w:w="607"/>
        <w:gridCol w:w="607"/>
        <w:gridCol w:w="607"/>
        <w:gridCol w:w="607"/>
        <w:gridCol w:w="607"/>
        <w:gridCol w:w="607"/>
        <w:gridCol w:w="770"/>
      </w:tblGrid>
      <w:tr w:rsidR="00E931D4" w:rsidRPr="00E01D13" w:rsidTr="00D85984">
        <w:trPr>
          <w:trHeight w:val="240"/>
        </w:trPr>
        <w:tc>
          <w:tcPr>
            <w:tcW w:w="1545" w:type="dxa"/>
            <w:gridSpan w:val="3"/>
            <w:tcBorders>
              <w:top w:val="single" w:sz="4" w:space="0" w:color="auto"/>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Ground Slope 35</w:t>
            </w:r>
          </w:p>
        </w:tc>
        <w:tc>
          <w:tcPr>
            <w:tcW w:w="6840"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 xml:space="preserve">SRF with application of </w:t>
            </w:r>
            <w:r w:rsidR="00E01D13" w:rsidRPr="00E01D13">
              <w:rPr>
                <w:rFonts w:eastAsia="Times New Roman" w:cs="Times New Roman"/>
                <w:color w:val="000000"/>
                <w:sz w:val="22"/>
                <w:lang w:val="en-US"/>
              </w:rPr>
              <w:t>retaining</w:t>
            </w:r>
            <w:r w:rsidRPr="00E01D13">
              <w:rPr>
                <w:rFonts w:eastAsia="Times New Roman" w:cs="Times New Roman"/>
                <w:color w:val="000000"/>
                <w:sz w:val="22"/>
                <w:lang w:val="en-US"/>
              </w:rPr>
              <w:t xml:space="preserve"> wall and variation or WT depth and vegetation</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49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p>
        </w:tc>
        <w:tc>
          <w:tcPr>
            <w:tcW w:w="1214" w:type="dxa"/>
            <w:gridSpan w:val="2"/>
            <w:tcBorders>
              <w:top w:val="single" w:sz="4" w:space="0" w:color="auto"/>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retaining wall</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r>
      <w:tr w:rsidR="00E931D4" w:rsidRPr="00E01D13" w:rsidTr="00D85984">
        <w:trPr>
          <w:trHeight w:val="240"/>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soil</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1m</w:t>
            </w:r>
          </w:p>
        </w:tc>
        <w:tc>
          <w:tcPr>
            <w:tcW w:w="2591" w:type="dxa"/>
            <w:gridSpan w:val="4"/>
            <w:tcBorders>
              <w:top w:val="single" w:sz="4" w:space="0" w:color="auto"/>
              <w:left w:val="nil"/>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2m</w:t>
            </w:r>
          </w:p>
        </w:tc>
      </w:tr>
      <w:tr w:rsidR="00E931D4" w:rsidRPr="00E01D13" w:rsidTr="00D85984">
        <w:trPr>
          <w:trHeight w:val="240"/>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phi</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770"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0.13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0.85</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0.49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1.4</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0.17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1.65</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40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1.93</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1.84</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r>
      <w:tr w:rsidR="00E931D4" w:rsidRPr="00E01D13" w:rsidTr="00D85984">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77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r>
      <w:tr w:rsidR="00E931D4" w:rsidRPr="00E01D13" w:rsidTr="00D85984">
        <w:trPr>
          <w:trHeight w:val="240"/>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1.67</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0.89</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0.96</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1.73</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1.87</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770"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1.78</w:t>
            </w:r>
          </w:p>
        </w:tc>
      </w:tr>
    </w:tbl>
    <w:p w:rsidR="003B1799" w:rsidRPr="00E01D13" w:rsidRDefault="003B1799" w:rsidP="003B1799">
      <w:pPr>
        <w:pStyle w:val="Caption"/>
        <w:keepNext/>
        <w:rPr>
          <w:sz w:val="22"/>
          <w:szCs w:val="22"/>
        </w:rPr>
      </w:pPr>
      <w:bookmarkStart w:id="152" w:name="_Toc467316854"/>
      <w:r w:rsidRPr="00E01D13">
        <w:rPr>
          <w:sz w:val="22"/>
          <w:szCs w:val="22"/>
        </w:rPr>
        <w:t>Table 6.</w:t>
      </w:r>
      <w:r w:rsidR="00B61446" w:rsidRPr="00E01D13">
        <w:rPr>
          <w:sz w:val="22"/>
          <w:szCs w:val="22"/>
        </w:rPr>
        <w:fldChar w:fldCharType="begin"/>
      </w:r>
      <w:r w:rsidR="00DF5985" w:rsidRPr="00E01D13">
        <w:rPr>
          <w:sz w:val="22"/>
          <w:szCs w:val="22"/>
        </w:rPr>
        <w:instrText xml:space="preserve"> SEQ Table_6. \* ARABIC </w:instrText>
      </w:r>
      <w:r w:rsidR="00B61446" w:rsidRPr="00E01D13">
        <w:rPr>
          <w:sz w:val="22"/>
          <w:szCs w:val="22"/>
        </w:rPr>
        <w:fldChar w:fldCharType="separate"/>
      </w:r>
      <w:r w:rsidR="00B91AE6">
        <w:rPr>
          <w:noProof/>
          <w:sz w:val="22"/>
          <w:szCs w:val="22"/>
        </w:rPr>
        <w:t>14</w:t>
      </w:r>
      <w:r w:rsidR="00B61446" w:rsidRPr="00E01D13">
        <w:rPr>
          <w:sz w:val="22"/>
          <w:szCs w:val="22"/>
        </w:rPr>
        <w:fldChar w:fldCharType="end"/>
      </w:r>
      <w:r w:rsidR="003B2C24">
        <w:rPr>
          <w:sz w:val="22"/>
          <w:szCs w:val="22"/>
        </w:rPr>
        <w:t>:</w:t>
      </w:r>
      <w:r w:rsidRPr="00E01D13">
        <w:rPr>
          <w:sz w:val="22"/>
          <w:szCs w:val="22"/>
        </w:rPr>
        <w:t xml:space="preserve"> SRF calculation for ground slope 35 degree</w:t>
      </w:r>
      <w:bookmarkEnd w:id="152"/>
    </w:p>
    <w:tbl>
      <w:tblPr>
        <w:tblW w:w="8333" w:type="dxa"/>
        <w:tblInd w:w="93" w:type="dxa"/>
        <w:tblLook w:val="04A0"/>
      </w:tblPr>
      <w:tblGrid>
        <w:gridCol w:w="440"/>
        <w:gridCol w:w="498"/>
        <w:gridCol w:w="607"/>
        <w:gridCol w:w="607"/>
        <w:gridCol w:w="607"/>
        <w:gridCol w:w="607"/>
        <w:gridCol w:w="607"/>
        <w:gridCol w:w="607"/>
        <w:gridCol w:w="607"/>
        <w:gridCol w:w="607"/>
        <w:gridCol w:w="607"/>
        <w:gridCol w:w="718"/>
        <w:gridCol w:w="607"/>
        <w:gridCol w:w="607"/>
      </w:tblGrid>
      <w:tr w:rsidR="00E931D4" w:rsidRPr="00E01D13" w:rsidTr="00E146BD">
        <w:trPr>
          <w:trHeight w:val="240"/>
        </w:trPr>
        <w:tc>
          <w:tcPr>
            <w:tcW w:w="1545" w:type="dxa"/>
            <w:gridSpan w:val="3"/>
            <w:tcBorders>
              <w:top w:val="single" w:sz="4" w:space="0" w:color="auto"/>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Ground Slope 35</w:t>
            </w:r>
          </w:p>
        </w:tc>
        <w:tc>
          <w:tcPr>
            <w:tcW w:w="6788"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 xml:space="preserve">SRF with </w:t>
            </w:r>
            <w:r w:rsidR="00E01D13" w:rsidRPr="00E01D13">
              <w:rPr>
                <w:rFonts w:eastAsia="Times New Roman" w:cs="Times New Roman"/>
                <w:color w:val="000000"/>
                <w:sz w:val="22"/>
                <w:lang w:val="en-US"/>
              </w:rPr>
              <w:t>retaining</w:t>
            </w:r>
            <w:r w:rsidRPr="00E01D13">
              <w:rPr>
                <w:rFonts w:eastAsia="Times New Roman" w:cs="Times New Roman"/>
                <w:color w:val="000000"/>
                <w:sz w:val="22"/>
                <w:lang w:val="en-US"/>
              </w:rPr>
              <w:t xml:space="preserve"> wall, slope </w:t>
            </w:r>
            <w:r w:rsidR="00E01D13" w:rsidRPr="00E01D13">
              <w:rPr>
                <w:rFonts w:eastAsia="Times New Roman" w:cs="Times New Roman"/>
                <w:color w:val="000000"/>
                <w:sz w:val="22"/>
                <w:lang w:val="en-US"/>
              </w:rPr>
              <w:t>modification</w:t>
            </w:r>
            <w:r w:rsidRPr="00E01D13">
              <w:rPr>
                <w:rFonts w:eastAsia="Times New Roman" w:cs="Times New Roman"/>
                <w:color w:val="000000"/>
                <w:sz w:val="22"/>
                <w:lang w:val="en-US"/>
              </w:rPr>
              <w:t xml:space="preserve"> and variation or WT depth and vegetation</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49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p>
        </w:tc>
        <w:tc>
          <w:tcPr>
            <w:tcW w:w="3035" w:type="dxa"/>
            <w:gridSpan w:val="5"/>
            <w:tcBorders>
              <w:top w:val="single" w:sz="4" w:space="0" w:color="auto"/>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slope modification and retaining wall</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718"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r>
      <w:tr w:rsidR="00E931D4" w:rsidRPr="00E01D13" w:rsidTr="00E146BD">
        <w:trPr>
          <w:trHeight w:val="240"/>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soil</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1m</w:t>
            </w:r>
          </w:p>
        </w:tc>
        <w:tc>
          <w:tcPr>
            <w:tcW w:w="2539" w:type="dxa"/>
            <w:gridSpan w:val="4"/>
            <w:tcBorders>
              <w:top w:val="single" w:sz="4" w:space="0" w:color="auto"/>
              <w:left w:val="nil"/>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2m</w:t>
            </w:r>
          </w:p>
        </w:tc>
      </w:tr>
      <w:tr w:rsidR="00E931D4" w:rsidRPr="00E01D13" w:rsidTr="00E146BD">
        <w:trPr>
          <w:trHeight w:val="240"/>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phi</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718"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0.35</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1.94</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1.91</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40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1.74</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2.25</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2.23</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1.65</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1.89</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1.82</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1.91</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2.15</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1.75</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2.11</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r>
      <w:tr w:rsidR="00E931D4" w:rsidRPr="00E01D13" w:rsidTr="00E146BD">
        <w:trPr>
          <w:trHeight w:val="24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1.84</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r>
      <w:tr w:rsidR="00E931D4" w:rsidRPr="00E01D13" w:rsidTr="00E146BD">
        <w:trPr>
          <w:trHeight w:val="240"/>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1.97</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1.86</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2.04</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1.61</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2.11</w:t>
            </w:r>
          </w:p>
        </w:tc>
        <w:tc>
          <w:tcPr>
            <w:tcW w:w="718"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1.98</w:t>
            </w:r>
          </w:p>
        </w:tc>
      </w:tr>
    </w:tbl>
    <w:p w:rsidR="003B1799" w:rsidRPr="00E01D13" w:rsidRDefault="003B1799" w:rsidP="003B1799">
      <w:pPr>
        <w:pStyle w:val="Caption"/>
        <w:keepNext/>
        <w:rPr>
          <w:sz w:val="22"/>
          <w:szCs w:val="22"/>
        </w:rPr>
      </w:pPr>
      <w:bookmarkStart w:id="153" w:name="_Toc467316855"/>
      <w:r w:rsidRPr="00E01D13">
        <w:rPr>
          <w:sz w:val="22"/>
          <w:szCs w:val="22"/>
        </w:rPr>
        <w:t>Table 6.</w:t>
      </w:r>
      <w:r w:rsidR="00B61446" w:rsidRPr="00E01D13">
        <w:rPr>
          <w:sz w:val="22"/>
          <w:szCs w:val="22"/>
        </w:rPr>
        <w:fldChar w:fldCharType="begin"/>
      </w:r>
      <w:r w:rsidR="00DF5985" w:rsidRPr="00E01D13">
        <w:rPr>
          <w:sz w:val="22"/>
          <w:szCs w:val="22"/>
        </w:rPr>
        <w:instrText xml:space="preserve"> SEQ Table_6. \* ARABIC </w:instrText>
      </w:r>
      <w:r w:rsidR="00B61446" w:rsidRPr="00E01D13">
        <w:rPr>
          <w:sz w:val="22"/>
          <w:szCs w:val="22"/>
        </w:rPr>
        <w:fldChar w:fldCharType="separate"/>
      </w:r>
      <w:r w:rsidR="00B91AE6">
        <w:rPr>
          <w:noProof/>
          <w:sz w:val="22"/>
          <w:szCs w:val="22"/>
        </w:rPr>
        <w:t>15</w:t>
      </w:r>
      <w:r w:rsidR="00B61446" w:rsidRPr="00E01D13">
        <w:rPr>
          <w:sz w:val="22"/>
          <w:szCs w:val="22"/>
        </w:rPr>
        <w:fldChar w:fldCharType="end"/>
      </w:r>
      <w:r w:rsidR="003B2C24">
        <w:rPr>
          <w:sz w:val="22"/>
          <w:szCs w:val="22"/>
        </w:rPr>
        <w:t>:</w:t>
      </w:r>
      <w:r w:rsidRPr="00E01D13">
        <w:rPr>
          <w:sz w:val="22"/>
          <w:szCs w:val="22"/>
        </w:rPr>
        <w:t xml:space="preserve"> SRF calculation for ground slope 40 degree</w:t>
      </w:r>
      <w:bookmarkEnd w:id="153"/>
    </w:p>
    <w:tbl>
      <w:tblPr>
        <w:tblW w:w="8333" w:type="dxa"/>
        <w:tblInd w:w="93" w:type="dxa"/>
        <w:tblLook w:val="04A0"/>
      </w:tblPr>
      <w:tblGrid>
        <w:gridCol w:w="440"/>
        <w:gridCol w:w="498"/>
        <w:gridCol w:w="607"/>
        <w:gridCol w:w="607"/>
        <w:gridCol w:w="607"/>
        <w:gridCol w:w="607"/>
        <w:gridCol w:w="607"/>
        <w:gridCol w:w="607"/>
        <w:gridCol w:w="718"/>
        <w:gridCol w:w="607"/>
        <w:gridCol w:w="607"/>
        <w:gridCol w:w="607"/>
        <w:gridCol w:w="607"/>
        <w:gridCol w:w="607"/>
      </w:tblGrid>
      <w:tr w:rsidR="00E931D4" w:rsidRPr="00E01D13" w:rsidTr="00D035C7">
        <w:trPr>
          <w:trHeight w:val="252"/>
        </w:trPr>
        <w:tc>
          <w:tcPr>
            <w:tcW w:w="1545" w:type="dxa"/>
            <w:gridSpan w:val="3"/>
            <w:tcBorders>
              <w:top w:val="single" w:sz="4" w:space="0" w:color="auto"/>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Ground Slope 40</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5574" w:type="dxa"/>
            <w:gridSpan w:val="9"/>
            <w:tcBorders>
              <w:top w:val="single" w:sz="4" w:space="0" w:color="auto"/>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w:t>
            </w:r>
            <w:r w:rsidR="00F47C47" w:rsidRPr="00E01D13">
              <w:rPr>
                <w:rFonts w:eastAsia="Times New Roman" w:cs="Times New Roman"/>
                <w:color w:val="000000"/>
                <w:sz w:val="22"/>
                <w:lang w:val="en-US"/>
              </w:rPr>
              <w:t>RF with variation of Water table</w:t>
            </w:r>
            <w:r w:rsidRPr="00E01D13">
              <w:rPr>
                <w:rFonts w:eastAsia="Times New Roman" w:cs="Times New Roman"/>
                <w:color w:val="000000"/>
                <w:sz w:val="22"/>
                <w:lang w:val="en-US"/>
              </w:rPr>
              <w:t xml:space="preserve"> and Vegetation</w:t>
            </w:r>
          </w:p>
        </w:tc>
        <w:tc>
          <w:tcPr>
            <w:tcW w:w="607" w:type="dxa"/>
            <w:tcBorders>
              <w:top w:val="single" w:sz="4" w:space="0" w:color="auto"/>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r>
      <w:tr w:rsidR="00E931D4" w:rsidRPr="00E01D13" w:rsidTr="00D035C7">
        <w:trPr>
          <w:trHeight w:val="252"/>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sz w:val="22"/>
                <w:lang w:val="en-US"/>
              </w:rPr>
            </w:pPr>
            <w:r w:rsidRPr="00E01D13">
              <w:rPr>
                <w:rFonts w:eastAsia="Times New Roman" w:cs="Times New Roman"/>
                <w:color w:val="000000"/>
                <w:sz w:val="22"/>
                <w:lang w:val="en-US"/>
              </w:rPr>
              <w:t>soil</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 </w:t>
            </w:r>
          </w:p>
        </w:tc>
        <w:tc>
          <w:tcPr>
            <w:tcW w:w="2539" w:type="dxa"/>
            <w:gridSpan w:val="4"/>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1m</w:t>
            </w: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Vegetation of ERD 2m</w:t>
            </w:r>
          </w:p>
        </w:tc>
      </w:tr>
      <w:tr w:rsidR="00E931D4" w:rsidRPr="00E01D13" w:rsidTr="00D035C7">
        <w:trPr>
          <w:trHeight w:val="252"/>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phi</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718"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sz w:val="22"/>
                <w:lang w:val="en-US"/>
              </w:rPr>
            </w:pPr>
            <w:r w:rsidRPr="00E01D13">
              <w:rPr>
                <w:rFonts w:eastAsia="Times New Roman" w:cs="Times New Roman"/>
                <w:color w:val="000000"/>
                <w:sz w:val="22"/>
                <w:lang w:val="en-US"/>
              </w:rPr>
              <w:t>4m</w:t>
            </w:r>
          </w:p>
        </w:tc>
      </w:tr>
      <w:tr w:rsidR="00E931D4" w:rsidRPr="00E01D13" w:rsidTr="00F47C47">
        <w:trPr>
          <w:trHeight w:val="116"/>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0.05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0.16</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r>
      <w:tr w:rsidR="00E931D4" w:rsidRPr="00E01D13" w:rsidTr="00D035C7">
        <w:trPr>
          <w:trHeight w:val="252"/>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0.81</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0.27</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r>
      <w:tr w:rsidR="00E931D4" w:rsidRPr="00E01D13" w:rsidTr="00D035C7">
        <w:trPr>
          <w:trHeight w:val="252"/>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40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0.09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0.96</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0.27</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r>
      <w:tr w:rsidR="00E931D4" w:rsidRPr="00E01D13" w:rsidTr="00D035C7">
        <w:trPr>
          <w:trHeight w:val="252"/>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0.79</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0.41</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r>
      <w:tr w:rsidR="00E931D4" w:rsidRPr="00E01D13" w:rsidTr="00D035C7">
        <w:trPr>
          <w:trHeight w:val="252"/>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0.47</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r>
      <w:tr w:rsidR="00E931D4" w:rsidRPr="00E01D13" w:rsidTr="00D035C7">
        <w:trPr>
          <w:trHeight w:val="252"/>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0.51</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r>
      <w:tr w:rsidR="00E931D4" w:rsidRPr="00E01D13" w:rsidTr="00D035C7">
        <w:trPr>
          <w:trHeight w:val="252"/>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0.57</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r>
      <w:tr w:rsidR="00E931D4" w:rsidRPr="00E01D13" w:rsidTr="00D035C7">
        <w:trPr>
          <w:trHeight w:val="252"/>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0.56</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r>
      <w:tr w:rsidR="00E931D4" w:rsidRPr="00E01D13" w:rsidTr="00D035C7">
        <w:trPr>
          <w:trHeight w:val="252"/>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0.62</w:t>
            </w:r>
          </w:p>
        </w:tc>
        <w:tc>
          <w:tcPr>
            <w:tcW w:w="71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0.995</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r>
      <w:tr w:rsidR="00E931D4" w:rsidRPr="00E01D13" w:rsidTr="00D035C7">
        <w:trPr>
          <w:trHeight w:val="252"/>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sz w:val="22"/>
                <w:lang w:val="en-US"/>
              </w:rPr>
            </w:pPr>
            <w:r w:rsidRPr="00E01D13">
              <w:rPr>
                <w:rFonts w:eastAsia="Times New Roman" w:cs="Times New Roman"/>
                <w:color w:val="000000"/>
                <w:sz w:val="22"/>
                <w:lang w:val="en-US"/>
              </w:rPr>
              <w:t>30</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0.61</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1.42</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718"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r>
    </w:tbl>
    <w:p w:rsidR="005B677A" w:rsidRPr="00E01D13" w:rsidRDefault="005B677A" w:rsidP="005B677A">
      <w:pPr>
        <w:rPr>
          <w:rFonts w:cs="Times New Roman"/>
          <w:sz w:val="22"/>
          <w:lang w:val="en-US"/>
        </w:rPr>
      </w:pPr>
    </w:p>
    <w:p w:rsidR="00F47C47" w:rsidRPr="00E01D13" w:rsidRDefault="00F47C47" w:rsidP="003B1799">
      <w:pPr>
        <w:pStyle w:val="Caption"/>
        <w:keepNext/>
        <w:rPr>
          <w:sz w:val="22"/>
          <w:szCs w:val="22"/>
        </w:rPr>
      </w:pPr>
    </w:p>
    <w:p w:rsidR="003B1799" w:rsidRPr="00E01D13" w:rsidRDefault="003B1799" w:rsidP="003B1799">
      <w:pPr>
        <w:pStyle w:val="Caption"/>
        <w:keepNext/>
        <w:rPr>
          <w:sz w:val="22"/>
          <w:szCs w:val="22"/>
        </w:rPr>
      </w:pPr>
      <w:bookmarkStart w:id="154" w:name="_Toc467316856"/>
      <w:r w:rsidRPr="00E01D13">
        <w:rPr>
          <w:sz w:val="22"/>
          <w:szCs w:val="22"/>
        </w:rPr>
        <w:t>Table 6.</w:t>
      </w:r>
      <w:r w:rsidR="00B61446" w:rsidRPr="00E01D13">
        <w:rPr>
          <w:sz w:val="22"/>
          <w:szCs w:val="22"/>
        </w:rPr>
        <w:fldChar w:fldCharType="begin"/>
      </w:r>
      <w:r w:rsidR="00DF5985" w:rsidRPr="00E01D13">
        <w:rPr>
          <w:sz w:val="22"/>
          <w:szCs w:val="22"/>
        </w:rPr>
        <w:instrText xml:space="preserve"> SEQ Table_6. \* ARABIC </w:instrText>
      </w:r>
      <w:r w:rsidR="00B61446" w:rsidRPr="00E01D13">
        <w:rPr>
          <w:sz w:val="22"/>
          <w:szCs w:val="22"/>
        </w:rPr>
        <w:fldChar w:fldCharType="separate"/>
      </w:r>
      <w:r w:rsidR="00B91AE6">
        <w:rPr>
          <w:noProof/>
          <w:sz w:val="22"/>
          <w:szCs w:val="22"/>
        </w:rPr>
        <w:t>16</w:t>
      </w:r>
      <w:r w:rsidR="00B61446" w:rsidRPr="00E01D13">
        <w:rPr>
          <w:sz w:val="22"/>
          <w:szCs w:val="22"/>
        </w:rPr>
        <w:fldChar w:fldCharType="end"/>
      </w:r>
      <w:r w:rsidR="003B2C24">
        <w:rPr>
          <w:sz w:val="22"/>
          <w:szCs w:val="22"/>
        </w:rPr>
        <w:t>:</w:t>
      </w:r>
      <w:r w:rsidRPr="00E01D13">
        <w:rPr>
          <w:sz w:val="22"/>
          <w:szCs w:val="22"/>
        </w:rPr>
        <w:t xml:space="preserve"> SRF calculation for ground slope 40 degree</w:t>
      </w:r>
      <w:bookmarkEnd w:id="154"/>
    </w:p>
    <w:tbl>
      <w:tblPr>
        <w:tblW w:w="8295" w:type="dxa"/>
        <w:tblInd w:w="93" w:type="dxa"/>
        <w:tblLook w:val="04A0"/>
      </w:tblPr>
      <w:tblGrid>
        <w:gridCol w:w="440"/>
        <w:gridCol w:w="498"/>
        <w:gridCol w:w="607"/>
        <w:gridCol w:w="607"/>
        <w:gridCol w:w="607"/>
        <w:gridCol w:w="607"/>
        <w:gridCol w:w="607"/>
        <w:gridCol w:w="607"/>
        <w:gridCol w:w="607"/>
        <w:gridCol w:w="607"/>
        <w:gridCol w:w="607"/>
        <w:gridCol w:w="607"/>
        <w:gridCol w:w="607"/>
        <w:gridCol w:w="680"/>
      </w:tblGrid>
      <w:tr w:rsidR="00E931D4" w:rsidRPr="00E01D13" w:rsidTr="00E146BD">
        <w:trPr>
          <w:trHeight w:val="254"/>
        </w:trPr>
        <w:tc>
          <w:tcPr>
            <w:tcW w:w="1545" w:type="dxa"/>
            <w:gridSpan w:val="3"/>
            <w:tcBorders>
              <w:top w:val="single" w:sz="4" w:space="0" w:color="auto"/>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Ground Slope 40</w:t>
            </w:r>
          </w:p>
        </w:tc>
        <w:tc>
          <w:tcPr>
            <w:tcW w:w="6750"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SRF with application of slope modification and variation or WT depth and vegetation</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49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p>
        </w:tc>
        <w:tc>
          <w:tcPr>
            <w:tcW w:w="1821" w:type="dxa"/>
            <w:gridSpan w:val="3"/>
            <w:tcBorders>
              <w:top w:val="single" w:sz="4" w:space="0" w:color="auto"/>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slope modification</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r>
      <w:tr w:rsidR="00E931D4" w:rsidRPr="00E01D13" w:rsidTr="00E146BD">
        <w:trPr>
          <w:trHeight w:val="254"/>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soil</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single" w:sz="4" w:space="0" w:color="auto"/>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1m</w:t>
            </w:r>
          </w:p>
        </w:tc>
        <w:tc>
          <w:tcPr>
            <w:tcW w:w="2501" w:type="dxa"/>
            <w:gridSpan w:val="4"/>
            <w:tcBorders>
              <w:top w:val="single" w:sz="4" w:space="0" w:color="auto"/>
              <w:left w:val="nil"/>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2m</w:t>
            </w:r>
          </w:p>
        </w:tc>
      </w:tr>
      <w:tr w:rsidR="00E931D4" w:rsidRPr="00E01D13" w:rsidTr="00E146BD">
        <w:trPr>
          <w:trHeight w:val="254"/>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phi</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80"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1.48</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1.78</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40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1.86</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1.48</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1.32</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1.68</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1.75</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r>
      <w:tr w:rsidR="00E931D4" w:rsidRPr="00E01D13" w:rsidTr="00E146BD">
        <w:trPr>
          <w:trHeight w:val="254"/>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1.63</w:t>
            </w:r>
          </w:p>
        </w:tc>
      </w:tr>
      <w:tr w:rsidR="00E931D4" w:rsidRPr="00E01D13" w:rsidTr="00E146BD">
        <w:trPr>
          <w:trHeight w:val="254"/>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1.83</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1.75</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1.05</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1.84</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c>
          <w:tcPr>
            <w:tcW w:w="680"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1.92</w:t>
            </w:r>
          </w:p>
        </w:tc>
      </w:tr>
    </w:tbl>
    <w:p w:rsidR="003B1799" w:rsidRPr="00E01D13" w:rsidRDefault="003B1799" w:rsidP="003B1799">
      <w:pPr>
        <w:pStyle w:val="Caption"/>
        <w:keepNext/>
        <w:rPr>
          <w:color w:val="000000" w:themeColor="text1"/>
          <w:sz w:val="22"/>
          <w:szCs w:val="22"/>
        </w:rPr>
      </w:pPr>
      <w:bookmarkStart w:id="155" w:name="_Toc467316857"/>
      <w:r w:rsidRPr="00E01D13">
        <w:rPr>
          <w:color w:val="000000" w:themeColor="text1"/>
          <w:sz w:val="22"/>
          <w:szCs w:val="22"/>
        </w:rPr>
        <w:t>Table 6.</w:t>
      </w:r>
      <w:r w:rsidR="00B61446" w:rsidRPr="00E01D13">
        <w:rPr>
          <w:color w:val="000000" w:themeColor="text1"/>
          <w:sz w:val="22"/>
          <w:szCs w:val="22"/>
        </w:rPr>
        <w:fldChar w:fldCharType="begin"/>
      </w:r>
      <w:r w:rsidR="00DF5985" w:rsidRPr="00E01D13">
        <w:rPr>
          <w:color w:val="000000" w:themeColor="text1"/>
          <w:sz w:val="22"/>
          <w:szCs w:val="22"/>
        </w:rPr>
        <w:instrText xml:space="preserve"> SEQ Table_6. \* ARABIC </w:instrText>
      </w:r>
      <w:r w:rsidR="00B61446" w:rsidRPr="00E01D13">
        <w:rPr>
          <w:color w:val="000000" w:themeColor="text1"/>
          <w:sz w:val="22"/>
          <w:szCs w:val="22"/>
        </w:rPr>
        <w:fldChar w:fldCharType="separate"/>
      </w:r>
      <w:r w:rsidR="00B91AE6">
        <w:rPr>
          <w:noProof/>
          <w:color w:val="000000" w:themeColor="text1"/>
          <w:sz w:val="22"/>
          <w:szCs w:val="22"/>
        </w:rPr>
        <w:t>17</w:t>
      </w:r>
      <w:r w:rsidR="00B61446" w:rsidRPr="00E01D13">
        <w:rPr>
          <w:color w:val="000000" w:themeColor="text1"/>
          <w:sz w:val="22"/>
          <w:szCs w:val="22"/>
        </w:rPr>
        <w:fldChar w:fldCharType="end"/>
      </w:r>
      <w:r w:rsidR="003B2C24">
        <w:rPr>
          <w:color w:val="000000" w:themeColor="text1"/>
          <w:sz w:val="22"/>
          <w:szCs w:val="22"/>
        </w:rPr>
        <w:t>:</w:t>
      </w:r>
      <w:r w:rsidRPr="00E01D13">
        <w:rPr>
          <w:color w:val="000000" w:themeColor="text1"/>
          <w:sz w:val="22"/>
          <w:szCs w:val="22"/>
        </w:rPr>
        <w:t xml:space="preserve"> SRF calculation for ground slope 40 degree</w:t>
      </w:r>
      <w:bookmarkEnd w:id="155"/>
    </w:p>
    <w:tbl>
      <w:tblPr>
        <w:tblW w:w="7873" w:type="dxa"/>
        <w:tblInd w:w="93" w:type="dxa"/>
        <w:tblLook w:val="04A0"/>
      </w:tblPr>
      <w:tblGrid>
        <w:gridCol w:w="436"/>
        <w:gridCol w:w="498"/>
        <w:gridCol w:w="601"/>
        <w:gridCol w:w="601"/>
        <w:gridCol w:w="601"/>
        <w:gridCol w:w="601"/>
        <w:gridCol w:w="601"/>
        <w:gridCol w:w="601"/>
        <w:gridCol w:w="711"/>
        <w:gridCol w:w="601"/>
        <w:gridCol w:w="687"/>
        <w:gridCol w:w="601"/>
        <w:gridCol w:w="601"/>
        <w:gridCol w:w="601"/>
      </w:tblGrid>
      <w:tr w:rsidR="00E931D4" w:rsidRPr="00E01D13" w:rsidTr="00E146BD">
        <w:trPr>
          <w:trHeight w:val="197"/>
        </w:trPr>
        <w:tc>
          <w:tcPr>
            <w:tcW w:w="1442" w:type="dxa"/>
            <w:gridSpan w:val="3"/>
            <w:tcBorders>
              <w:top w:val="single" w:sz="4" w:space="0" w:color="auto"/>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Ground Slope 40</w:t>
            </w:r>
          </w:p>
        </w:tc>
        <w:tc>
          <w:tcPr>
            <w:tcW w:w="6431"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 xml:space="preserve">SRF with application of </w:t>
            </w:r>
            <w:r w:rsidR="00F47C47" w:rsidRPr="00E01D13">
              <w:rPr>
                <w:rFonts w:eastAsia="Times New Roman" w:cs="Times New Roman"/>
                <w:color w:val="000000" w:themeColor="text1"/>
                <w:sz w:val="22"/>
                <w:lang w:val="en-US"/>
              </w:rPr>
              <w:t>retaining</w:t>
            </w:r>
            <w:r w:rsidRPr="00E01D13">
              <w:rPr>
                <w:rFonts w:eastAsia="Times New Roman" w:cs="Times New Roman"/>
                <w:color w:val="000000" w:themeColor="text1"/>
                <w:sz w:val="22"/>
                <w:lang w:val="en-US"/>
              </w:rPr>
              <w:t xml:space="preserve"> wall and variation or WT depth and vegetation</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4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p>
        </w:tc>
        <w:tc>
          <w:tcPr>
            <w:tcW w:w="1132" w:type="dxa"/>
            <w:gridSpan w:val="2"/>
            <w:tcBorders>
              <w:top w:val="single" w:sz="4" w:space="0" w:color="auto"/>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retaining wall</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69"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59"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8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r>
      <w:tr w:rsidR="00E931D4" w:rsidRPr="00E01D13" w:rsidTr="00E146BD">
        <w:trPr>
          <w:trHeight w:val="197"/>
        </w:trPr>
        <w:tc>
          <w:tcPr>
            <w:tcW w:w="87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soil</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235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1m</w:t>
            </w:r>
          </w:p>
        </w:tc>
        <w:tc>
          <w:tcPr>
            <w:tcW w:w="2376" w:type="dxa"/>
            <w:gridSpan w:val="4"/>
            <w:tcBorders>
              <w:top w:val="single" w:sz="4" w:space="0" w:color="auto"/>
              <w:left w:val="nil"/>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2m</w:t>
            </w:r>
          </w:p>
        </w:tc>
      </w:tr>
      <w:tr w:rsidR="00E931D4" w:rsidRPr="00E01D13" w:rsidTr="00E146BD">
        <w:trPr>
          <w:trHeight w:val="197"/>
        </w:trPr>
        <w:tc>
          <w:tcPr>
            <w:tcW w:w="411"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c</w:t>
            </w:r>
          </w:p>
        </w:tc>
        <w:tc>
          <w:tcPr>
            <w:tcW w:w="465"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phi</w:t>
            </w:r>
          </w:p>
        </w:tc>
        <w:tc>
          <w:tcPr>
            <w:tcW w:w="566"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566"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565"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69"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559"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8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559"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65"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0.01</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565"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0.34</w:t>
            </w:r>
          </w:p>
        </w:tc>
        <w:tc>
          <w:tcPr>
            <w:tcW w:w="669"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8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0.68</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65"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0.01</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565"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0.43</w:t>
            </w:r>
          </w:p>
        </w:tc>
        <w:tc>
          <w:tcPr>
            <w:tcW w:w="669"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8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65"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40</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0.01</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565"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0.49</w:t>
            </w:r>
          </w:p>
        </w:tc>
        <w:tc>
          <w:tcPr>
            <w:tcW w:w="669"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c>
          <w:tcPr>
            <w:tcW w:w="68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1.81</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1.94</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65"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0.89</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0.46</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0.76</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565"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w:t>
            </w:r>
          </w:p>
        </w:tc>
        <w:tc>
          <w:tcPr>
            <w:tcW w:w="669"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8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0.58</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65"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0.52</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565"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0.61</w:t>
            </w:r>
          </w:p>
        </w:tc>
        <w:tc>
          <w:tcPr>
            <w:tcW w:w="669"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68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0.72</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65"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0.57</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565"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0.63</w:t>
            </w:r>
          </w:p>
        </w:tc>
        <w:tc>
          <w:tcPr>
            <w:tcW w:w="669"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68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65"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1.32</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w:t>
            </w:r>
          </w:p>
        </w:tc>
        <w:tc>
          <w:tcPr>
            <w:tcW w:w="565"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1.65</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69"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68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1.78</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65"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565"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0.71</w:t>
            </w:r>
          </w:p>
        </w:tc>
        <w:tc>
          <w:tcPr>
            <w:tcW w:w="669"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0.995</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8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1.32</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0.76</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r>
      <w:tr w:rsidR="00E931D4" w:rsidRPr="00E01D13" w:rsidTr="00E146BD">
        <w:trPr>
          <w:trHeight w:val="197"/>
        </w:trPr>
        <w:tc>
          <w:tcPr>
            <w:tcW w:w="411"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65"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c>
          <w:tcPr>
            <w:tcW w:w="566"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565"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0.79</w:t>
            </w:r>
          </w:p>
        </w:tc>
        <w:tc>
          <w:tcPr>
            <w:tcW w:w="669"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8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0.89</w:t>
            </w:r>
          </w:p>
        </w:tc>
        <w:tc>
          <w:tcPr>
            <w:tcW w:w="565"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c>
          <w:tcPr>
            <w:tcW w:w="559"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r>
      <w:tr w:rsidR="00E931D4" w:rsidRPr="00E01D13" w:rsidTr="00E146BD">
        <w:trPr>
          <w:trHeight w:val="197"/>
        </w:trPr>
        <w:tc>
          <w:tcPr>
            <w:tcW w:w="411"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65"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566"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c>
          <w:tcPr>
            <w:tcW w:w="566"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c>
          <w:tcPr>
            <w:tcW w:w="565"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669"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559"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w:t>
            </w:r>
          </w:p>
        </w:tc>
        <w:tc>
          <w:tcPr>
            <w:tcW w:w="68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1.74</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565"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w:t>
            </w:r>
          </w:p>
        </w:tc>
        <w:tc>
          <w:tcPr>
            <w:tcW w:w="559"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1.67</w:t>
            </w:r>
          </w:p>
        </w:tc>
      </w:tr>
    </w:tbl>
    <w:p w:rsidR="003B1799" w:rsidRPr="00E01D13" w:rsidRDefault="003B1799" w:rsidP="003B1799">
      <w:pPr>
        <w:pStyle w:val="Caption"/>
        <w:keepNext/>
        <w:rPr>
          <w:color w:val="000000" w:themeColor="text1"/>
          <w:sz w:val="22"/>
          <w:szCs w:val="22"/>
        </w:rPr>
      </w:pPr>
      <w:bookmarkStart w:id="156" w:name="_Toc467316858"/>
      <w:r w:rsidRPr="00E01D13">
        <w:rPr>
          <w:color w:val="000000" w:themeColor="text1"/>
          <w:sz w:val="22"/>
          <w:szCs w:val="22"/>
        </w:rPr>
        <w:t>Table 6.</w:t>
      </w:r>
      <w:r w:rsidR="00B61446" w:rsidRPr="00E01D13">
        <w:rPr>
          <w:color w:val="000000" w:themeColor="text1"/>
          <w:sz w:val="22"/>
          <w:szCs w:val="22"/>
        </w:rPr>
        <w:fldChar w:fldCharType="begin"/>
      </w:r>
      <w:r w:rsidR="00DF5985" w:rsidRPr="00E01D13">
        <w:rPr>
          <w:color w:val="000000" w:themeColor="text1"/>
          <w:sz w:val="22"/>
          <w:szCs w:val="22"/>
        </w:rPr>
        <w:instrText xml:space="preserve"> SEQ Table_6. \* ARABIC </w:instrText>
      </w:r>
      <w:r w:rsidR="00B61446" w:rsidRPr="00E01D13">
        <w:rPr>
          <w:color w:val="000000" w:themeColor="text1"/>
          <w:sz w:val="22"/>
          <w:szCs w:val="22"/>
        </w:rPr>
        <w:fldChar w:fldCharType="separate"/>
      </w:r>
      <w:r w:rsidR="00B91AE6">
        <w:rPr>
          <w:noProof/>
          <w:color w:val="000000" w:themeColor="text1"/>
          <w:sz w:val="22"/>
          <w:szCs w:val="22"/>
        </w:rPr>
        <w:t>18</w:t>
      </w:r>
      <w:r w:rsidR="00B61446" w:rsidRPr="00E01D13">
        <w:rPr>
          <w:color w:val="000000" w:themeColor="text1"/>
          <w:sz w:val="22"/>
          <w:szCs w:val="22"/>
        </w:rPr>
        <w:fldChar w:fldCharType="end"/>
      </w:r>
      <w:r w:rsidR="003B2C24">
        <w:rPr>
          <w:color w:val="000000" w:themeColor="text1"/>
          <w:sz w:val="22"/>
          <w:szCs w:val="22"/>
        </w:rPr>
        <w:t>:</w:t>
      </w:r>
      <w:r w:rsidRPr="00E01D13">
        <w:rPr>
          <w:color w:val="000000" w:themeColor="text1"/>
          <w:sz w:val="22"/>
          <w:szCs w:val="22"/>
        </w:rPr>
        <w:t xml:space="preserve"> SRF calculation for ground slope 40 degree</w:t>
      </w:r>
      <w:bookmarkEnd w:id="156"/>
    </w:p>
    <w:tbl>
      <w:tblPr>
        <w:tblW w:w="8295" w:type="dxa"/>
        <w:tblInd w:w="93" w:type="dxa"/>
        <w:tblLook w:val="04A0"/>
      </w:tblPr>
      <w:tblGrid>
        <w:gridCol w:w="440"/>
        <w:gridCol w:w="498"/>
        <w:gridCol w:w="607"/>
        <w:gridCol w:w="607"/>
        <w:gridCol w:w="607"/>
        <w:gridCol w:w="607"/>
        <w:gridCol w:w="607"/>
        <w:gridCol w:w="607"/>
        <w:gridCol w:w="607"/>
        <w:gridCol w:w="607"/>
        <w:gridCol w:w="607"/>
        <w:gridCol w:w="607"/>
        <w:gridCol w:w="607"/>
        <w:gridCol w:w="680"/>
      </w:tblGrid>
      <w:tr w:rsidR="00E931D4" w:rsidRPr="00E01D13" w:rsidTr="00E146BD">
        <w:trPr>
          <w:trHeight w:val="250"/>
        </w:trPr>
        <w:tc>
          <w:tcPr>
            <w:tcW w:w="1545" w:type="dxa"/>
            <w:gridSpan w:val="3"/>
            <w:tcBorders>
              <w:top w:val="single" w:sz="4" w:space="0" w:color="auto"/>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Ground Slope 40</w:t>
            </w:r>
          </w:p>
        </w:tc>
        <w:tc>
          <w:tcPr>
            <w:tcW w:w="6750"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 xml:space="preserve">SRF with </w:t>
            </w:r>
            <w:r w:rsidR="00F47C47" w:rsidRPr="00E01D13">
              <w:rPr>
                <w:rFonts w:eastAsia="Times New Roman" w:cs="Times New Roman"/>
                <w:color w:val="000000" w:themeColor="text1"/>
                <w:sz w:val="22"/>
                <w:lang w:val="en-US"/>
              </w:rPr>
              <w:t xml:space="preserve">retaining </w:t>
            </w:r>
            <w:r w:rsidRPr="00E01D13">
              <w:rPr>
                <w:rFonts w:eastAsia="Times New Roman" w:cs="Times New Roman"/>
                <w:color w:val="000000" w:themeColor="text1"/>
                <w:sz w:val="22"/>
                <w:lang w:val="en-US"/>
              </w:rPr>
              <w:t xml:space="preserve"> wall, slope </w:t>
            </w:r>
            <w:r w:rsidR="00F47C47" w:rsidRPr="00E01D13">
              <w:rPr>
                <w:rFonts w:eastAsia="Times New Roman" w:cs="Times New Roman"/>
                <w:color w:val="000000" w:themeColor="text1"/>
                <w:sz w:val="22"/>
                <w:lang w:val="en-US"/>
              </w:rPr>
              <w:t>modification</w:t>
            </w:r>
            <w:r w:rsidRPr="00E01D13">
              <w:rPr>
                <w:rFonts w:eastAsia="Times New Roman" w:cs="Times New Roman"/>
                <w:color w:val="000000" w:themeColor="text1"/>
                <w:sz w:val="22"/>
                <w:lang w:val="en-US"/>
              </w:rPr>
              <w:t xml:space="preserve"> and variation or WT depth and vegetation</w:t>
            </w:r>
          </w:p>
        </w:tc>
      </w:tr>
      <w:tr w:rsidR="00E931D4" w:rsidRPr="00E01D13" w:rsidTr="00E146BD">
        <w:trPr>
          <w:trHeight w:val="25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498"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p>
        </w:tc>
        <w:tc>
          <w:tcPr>
            <w:tcW w:w="3035" w:type="dxa"/>
            <w:gridSpan w:val="5"/>
            <w:tcBorders>
              <w:top w:val="single" w:sz="4" w:space="0" w:color="auto"/>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slope modification and retaining wall</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80"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r>
      <w:tr w:rsidR="00E931D4" w:rsidRPr="00E01D13" w:rsidTr="00E146BD">
        <w:trPr>
          <w:trHeight w:val="250"/>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31D4" w:rsidRPr="00E01D13" w:rsidRDefault="00E931D4" w:rsidP="00E931D4">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soil</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1m</w:t>
            </w:r>
          </w:p>
        </w:tc>
        <w:tc>
          <w:tcPr>
            <w:tcW w:w="2501" w:type="dxa"/>
            <w:gridSpan w:val="4"/>
            <w:tcBorders>
              <w:top w:val="single" w:sz="4" w:space="0" w:color="auto"/>
              <w:left w:val="nil"/>
              <w:bottom w:val="nil"/>
              <w:right w:val="single" w:sz="4" w:space="0" w:color="000000"/>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2m</w:t>
            </w:r>
          </w:p>
        </w:tc>
      </w:tr>
      <w:tr w:rsidR="00E931D4" w:rsidRPr="00E01D13" w:rsidTr="00E146BD">
        <w:trPr>
          <w:trHeight w:val="250"/>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phi</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80"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r>
      <w:tr w:rsidR="00E931D4" w:rsidRPr="00E01D13" w:rsidTr="00E146BD">
        <w:trPr>
          <w:trHeight w:val="25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0.96</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r>
      <w:tr w:rsidR="00E931D4" w:rsidRPr="00E01D13" w:rsidTr="00E146BD">
        <w:trPr>
          <w:trHeight w:val="25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r>
      <w:tr w:rsidR="00E931D4" w:rsidRPr="00E01D13" w:rsidTr="00E146BD">
        <w:trPr>
          <w:trHeight w:val="25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1.74</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1.69</w:t>
            </w:r>
          </w:p>
        </w:tc>
      </w:tr>
      <w:tr w:rsidR="00E931D4" w:rsidRPr="00E01D13" w:rsidTr="00E146BD">
        <w:trPr>
          <w:trHeight w:val="25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1.79</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1.69</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1.97</w:t>
            </w:r>
          </w:p>
        </w:tc>
      </w:tr>
      <w:tr w:rsidR="00E931D4" w:rsidRPr="00E01D13" w:rsidTr="00E146BD">
        <w:trPr>
          <w:trHeight w:val="25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r>
      <w:tr w:rsidR="00E931D4" w:rsidRPr="00E01D13" w:rsidTr="00E146BD">
        <w:trPr>
          <w:trHeight w:val="250"/>
        </w:trPr>
        <w:tc>
          <w:tcPr>
            <w:tcW w:w="440"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single" w:sz="4" w:space="0" w:color="auto"/>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1.29</w:t>
            </w:r>
          </w:p>
        </w:tc>
        <w:tc>
          <w:tcPr>
            <w:tcW w:w="607"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1.58</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w:t>
            </w:r>
          </w:p>
        </w:tc>
        <w:tc>
          <w:tcPr>
            <w:tcW w:w="607" w:type="dxa"/>
            <w:tcBorders>
              <w:top w:val="nil"/>
              <w:left w:val="nil"/>
              <w:bottom w:val="nil"/>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80" w:type="dxa"/>
            <w:tcBorders>
              <w:top w:val="nil"/>
              <w:left w:val="nil"/>
              <w:bottom w:val="nil"/>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1.62</w:t>
            </w:r>
          </w:p>
        </w:tc>
      </w:tr>
      <w:tr w:rsidR="00E931D4" w:rsidRPr="00E01D13" w:rsidTr="00E146BD">
        <w:trPr>
          <w:trHeight w:val="250"/>
        </w:trPr>
        <w:tc>
          <w:tcPr>
            <w:tcW w:w="440"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1.81</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single" w:sz="4" w:space="0" w:color="auto"/>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1.91</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w:t>
            </w:r>
          </w:p>
        </w:tc>
        <w:tc>
          <w:tcPr>
            <w:tcW w:w="607"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1.96</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607" w:type="dxa"/>
            <w:tcBorders>
              <w:top w:val="nil"/>
              <w:left w:val="nil"/>
              <w:bottom w:val="single" w:sz="4" w:space="0" w:color="auto"/>
              <w:right w:val="nil"/>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680" w:type="dxa"/>
            <w:tcBorders>
              <w:top w:val="nil"/>
              <w:left w:val="nil"/>
              <w:bottom w:val="single" w:sz="4" w:space="0" w:color="auto"/>
              <w:right w:val="single" w:sz="4" w:space="0" w:color="auto"/>
            </w:tcBorders>
            <w:shd w:val="clear" w:color="auto" w:fill="auto"/>
            <w:noWrap/>
            <w:vAlign w:val="bottom"/>
            <w:hideMark/>
          </w:tcPr>
          <w:p w:rsidR="00E931D4" w:rsidRPr="00E01D13" w:rsidRDefault="00E931D4" w:rsidP="00E931D4">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1.87</w:t>
            </w:r>
          </w:p>
        </w:tc>
      </w:tr>
    </w:tbl>
    <w:p w:rsidR="00E01D13" w:rsidRPr="00E01D13" w:rsidRDefault="00E01D13" w:rsidP="003B1799">
      <w:pPr>
        <w:pStyle w:val="Caption"/>
        <w:keepNext/>
        <w:rPr>
          <w:color w:val="000000" w:themeColor="text1"/>
          <w:sz w:val="22"/>
          <w:szCs w:val="22"/>
        </w:rPr>
      </w:pPr>
    </w:p>
    <w:p w:rsidR="00E01D13" w:rsidRPr="00E01D13" w:rsidRDefault="00E01D13" w:rsidP="003B1799">
      <w:pPr>
        <w:pStyle w:val="Caption"/>
        <w:keepNext/>
        <w:rPr>
          <w:color w:val="000000" w:themeColor="text1"/>
          <w:sz w:val="22"/>
          <w:szCs w:val="22"/>
        </w:rPr>
      </w:pPr>
    </w:p>
    <w:p w:rsidR="00E01D13" w:rsidRDefault="00E01D13" w:rsidP="003B1799">
      <w:pPr>
        <w:pStyle w:val="Caption"/>
        <w:keepNext/>
        <w:rPr>
          <w:color w:val="000000" w:themeColor="text1"/>
          <w:sz w:val="22"/>
          <w:szCs w:val="22"/>
        </w:rPr>
      </w:pPr>
    </w:p>
    <w:p w:rsidR="00E01D13" w:rsidRDefault="00E01D13" w:rsidP="003B1799">
      <w:pPr>
        <w:pStyle w:val="Caption"/>
        <w:keepNext/>
        <w:rPr>
          <w:color w:val="000000" w:themeColor="text1"/>
          <w:sz w:val="22"/>
          <w:szCs w:val="22"/>
        </w:rPr>
      </w:pPr>
    </w:p>
    <w:p w:rsidR="003B1799" w:rsidRPr="00E01D13" w:rsidRDefault="003B1799" w:rsidP="003B1799">
      <w:pPr>
        <w:pStyle w:val="Caption"/>
        <w:keepNext/>
        <w:rPr>
          <w:color w:val="000000" w:themeColor="text1"/>
          <w:sz w:val="22"/>
          <w:szCs w:val="22"/>
        </w:rPr>
      </w:pPr>
      <w:bookmarkStart w:id="157" w:name="_Toc467316859"/>
      <w:r w:rsidRPr="00E01D13">
        <w:rPr>
          <w:color w:val="000000" w:themeColor="text1"/>
          <w:sz w:val="22"/>
          <w:szCs w:val="22"/>
        </w:rPr>
        <w:t>Table 6.</w:t>
      </w:r>
      <w:r w:rsidR="00B61446" w:rsidRPr="00E01D13">
        <w:rPr>
          <w:color w:val="000000" w:themeColor="text1"/>
          <w:sz w:val="22"/>
          <w:szCs w:val="22"/>
        </w:rPr>
        <w:fldChar w:fldCharType="begin"/>
      </w:r>
      <w:r w:rsidR="00DF5985" w:rsidRPr="00E01D13">
        <w:rPr>
          <w:color w:val="000000" w:themeColor="text1"/>
          <w:sz w:val="22"/>
          <w:szCs w:val="22"/>
        </w:rPr>
        <w:instrText xml:space="preserve"> SEQ Table_6. \* ARABIC </w:instrText>
      </w:r>
      <w:r w:rsidR="00B61446" w:rsidRPr="00E01D13">
        <w:rPr>
          <w:color w:val="000000" w:themeColor="text1"/>
          <w:sz w:val="22"/>
          <w:szCs w:val="22"/>
        </w:rPr>
        <w:fldChar w:fldCharType="separate"/>
      </w:r>
      <w:r w:rsidR="00B91AE6">
        <w:rPr>
          <w:noProof/>
          <w:color w:val="000000" w:themeColor="text1"/>
          <w:sz w:val="22"/>
          <w:szCs w:val="22"/>
        </w:rPr>
        <w:t>19</w:t>
      </w:r>
      <w:r w:rsidR="00B61446" w:rsidRPr="00E01D13">
        <w:rPr>
          <w:color w:val="000000" w:themeColor="text1"/>
          <w:sz w:val="22"/>
          <w:szCs w:val="22"/>
        </w:rPr>
        <w:fldChar w:fldCharType="end"/>
      </w:r>
      <w:r w:rsidR="003B2C24">
        <w:rPr>
          <w:color w:val="000000" w:themeColor="text1"/>
          <w:sz w:val="22"/>
          <w:szCs w:val="22"/>
        </w:rPr>
        <w:t>:</w:t>
      </w:r>
      <w:r w:rsidRPr="00E01D13">
        <w:rPr>
          <w:color w:val="000000" w:themeColor="text1"/>
          <w:sz w:val="22"/>
          <w:szCs w:val="22"/>
        </w:rPr>
        <w:t xml:space="preserve"> SRF calculation for ground slope 45 degree</w:t>
      </w:r>
      <w:bookmarkEnd w:id="157"/>
    </w:p>
    <w:tbl>
      <w:tblPr>
        <w:tblW w:w="8333" w:type="dxa"/>
        <w:tblInd w:w="93" w:type="dxa"/>
        <w:tblLook w:val="04A0"/>
      </w:tblPr>
      <w:tblGrid>
        <w:gridCol w:w="440"/>
        <w:gridCol w:w="498"/>
        <w:gridCol w:w="607"/>
        <w:gridCol w:w="607"/>
        <w:gridCol w:w="607"/>
        <w:gridCol w:w="607"/>
        <w:gridCol w:w="607"/>
        <w:gridCol w:w="607"/>
        <w:gridCol w:w="718"/>
        <w:gridCol w:w="607"/>
        <w:gridCol w:w="607"/>
        <w:gridCol w:w="607"/>
        <w:gridCol w:w="607"/>
        <w:gridCol w:w="607"/>
      </w:tblGrid>
      <w:tr w:rsidR="00D035C7" w:rsidRPr="00E01D13" w:rsidTr="00D035C7">
        <w:trPr>
          <w:trHeight w:val="248"/>
        </w:trPr>
        <w:tc>
          <w:tcPr>
            <w:tcW w:w="1545" w:type="dxa"/>
            <w:gridSpan w:val="3"/>
            <w:tcBorders>
              <w:top w:val="single" w:sz="4" w:space="0" w:color="auto"/>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Ground Slope 45</w:t>
            </w:r>
          </w:p>
        </w:tc>
        <w:tc>
          <w:tcPr>
            <w:tcW w:w="607" w:type="dxa"/>
            <w:tcBorders>
              <w:top w:val="single" w:sz="4" w:space="0" w:color="auto"/>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5574" w:type="dxa"/>
            <w:gridSpan w:val="9"/>
            <w:tcBorders>
              <w:top w:val="single" w:sz="4" w:space="0" w:color="auto"/>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 xml:space="preserve">SRF with variation of Water </w:t>
            </w:r>
            <w:r w:rsidR="00F47C47" w:rsidRPr="00E01D13">
              <w:rPr>
                <w:rFonts w:eastAsia="Times New Roman" w:cs="Times New Roman"/>
                <w:color w:val="000000" w:themeColor="text1"/>
                <w:sz w:val="22"/>
                <w:lang w:val="en-US"/>
              </w:rPr>
              <w:t>table</w:t>
            </w:r>
            <w:r w:rsidRPr="00E01D13">
              <w:rPr>
                <w:rFonts w:eastAsia="Times New Roman" w:cs="Times New Roman"/>
                <w:color w:val="000000" w:themeColor="text1"/>
                <w:sz w:val="22"/>
                <w:lang w:val="en-US"/>
              </w:rPr>
              <w:t xml:space="preserve"> and Vegetation</w:t>
            </w:r>
          </w:p>
        </w:tc>
        <w:tc>
          <w:tcPr>
            <w:tcW w:w="607" w:type="dxa"/>
            <w:tcBorders>
              <w:top w:val="single" w:sz="4" w:space="0" w:color="auto"/>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r>
      <w:tr w:rsidR="00D035C7" w:rsidRPr="00E01D13" w:rsidTr="00D035C7">
        <w:trPr>
          <w:trHeight w:val="248"/>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035C7" w:rsidRPr="00E01D13" w:rsidRDefault="00D035C7" w:rsidP="00D035C7">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soil</w:t>
            </w:r>
          </w:p>
        </w:tc>
        <w:tc>
          <w:tcPr>
            <w:tcW w:w="607" w:type="dxa"/>
            <w:tcBorders>
              <w:top w:val="single" w:sz="4" w:space="0" w:color="auto"/>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single" w:sz="4" w:space="0" w:color="auto"/>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2539" w:type="dxa"/>
            <w:gridSpan w:val="4"/>
            <w:tcBorders>
              <w:top w:val="single" w:sz="4" w:space="0" w:color="auto"/>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1m</w:t>
            </w: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2m</w:t>
            </w:r>
          </w:p>
        </w:tc>
      </w:tr>
      <w:tr w:rsidR="00D035C7" w:rsidRPr="00E01D13" w:rsidTr="00D035C7">
        <w:trPr>
          <w:trHeight w:val="248"/>
        </w:trPr>
        <w:tc>
          <w:tcPr>
            <w:tcW w:w="440"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phi</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718"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w:t>
            </w:r>
          </w:p>
        </w:tc>
        <w:tc>
          <w:tcPr>
            <w:tcW w:w="718"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0.76</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0.72</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0.33</w:t>
            </w:r>
          </w:p>
        </w:tc>
        <w:tc>
          <w:tcPr>
            <w:tcW w:w="718"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0.37</w:t>
            </w:r>
          </w:p>
        </w:tc>
        <w:tc>
          <w:tcPr>
            <w:tcW w:w="718"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1.12</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0.41</w:t>
            </w:r>
          </w:p>
        </w:tc>
        <w:tc>
          <w:tcPr>
            <w:tcW w:w="718"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0.87</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0.44</w:t>
            </w:r>
          </w:p>
        </w:tc>
        <w:tc>
          <w:tcPr>
            <w:tcW w:w="718"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0.87</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0.49</w:t>
            </w:r>
          </w:p>
        </w:tc>
        <w:tc>
          <w:tcPr>
            <w:tcW w:w="718"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r>
      <w:tr w:rsidR="00D035C7" w:rsidRPr="00E01D13" w:rsidTr="00D035C7">
        <w:trPr>
          <w:trHeight w:val="248"/>
        </w:trPr>
        <w:tc>
          <w:tcPr>
            <w:tcW w:w="440"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0.45</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1.29</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0.54</w:t>
            </w:r>
          </w:p>
        </w:tc>
        <w:tc>
          <w:tcPr>
            <w:tcW w:w="718"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r>
    </w:tbl>
    <w:p w:rsidR="003B1799" w:rsidRPr="00E01D13" w:rsidRDefault="003B1799" w:rsidP="003B1799">
      <w:pPr>
        <w:pStyle w:val="Caption"/>
        <w:keepNext/>
        <w:rPr>
          <w:color w:val="000000" w:themeColor="text1"/>
          <w:sz w:val="22"/>
          <w:szCs w:val="22"/>
        </w:rPr>
      </w:pPr>
      <w:bookmarkStart w:id="158" w:name="_Toc467316860"/>
      <w:r w:rsidRPr="00E01D13">
        <w:rPr>
          <w:color w:val="000000" w:themeColor="text1"/>
          <w:sz w:val="22"/>
          <w:szCs w:val="22"/>
        </w:rPr>
        <w:t>Table 6.</w:t>
      </w:r>
      <w:r w:rsidR="00B61446" w:rsidRPr="00E01D13">
        <w:rPr>
          <w:color w:val="000000" w:themeColor="text1"/>
          <w:sz w:val="22"/>
          <w:szCs w:val="22"/>
        </w:rPr>
        <w:fldChar w:fldCharType="begin"/>
      </w:r>
      <w:r w:rsidR="00DF5985" w:rsidRPr="00E01D13">
        <w:rPr>
          <w:color w:val="000000" w:themeColor="text1"/>
          <w:sz w:val="22"/>
          <w:szCs w:val="22"/>
        </w:rPr>
        <w:instrText xml:space="preserve"> SEQ Table_6. \* ARABIC </w:instrText>
      </w:r>
      <w:r w:rsidR="00B61446" w:rsidRPr="00E01D13">
        <w:rPr>
          <w:color w:val="000000" w:themeColor="text1"/>
          <w:sz w:val="22"/>
          <w:szCs w:val="22"/>
        </w:rPr>
        <w:fldChar w:fldCharType="separate"/>
      </w:r>
      <w:r w:rsidR="00B91AE6">
        <w:rPr>
          <w:noProof/>
          <w:color w:val="000000" w:themeColor="text1"/>
          <w:sz w:val="22"/>
          <w:szCs w:val="22"/>
        </w:rPr>
        <w:t>20</w:t>
      </w:r>
      <w:r w:rsidR="00B61446" w:rsidRPr="00E01D13">
        <w:rPr>
          <w:color w:val="000000" w:themeColor="text1"/>
          <w:sz w:val="22"/>
          <w:szCs w:val="22"/>
        </w:rPr>
        <w:fldChar w:fldCharType="end"/>
      </w:r>
      <w:r w:rsidR="003B2C24">
        <w:rPr>
          <w:color w:val="000000" w:themeColor="text1"/>
          <w:sz w:val="22"/>
          <w:szCs w:val="22"/>
        </w:rPr>
        <w:t>:</w:t>
      </w:r>
      <w:r w:rsidRPr="00E01D13">
        <w:rPr>
          <w:color w:val="000000" w:themeColor="text1"/>
          <w:sz w:val="22"/>
          <w:szCs w:val="22"/>
        </w:rPr>
        <w:t xml:space="preserve"> SRF calculation for ground slope 45 degree</w:t>
      </w:r>
      <w:bookmarkEnd w:id="158"/>
    </w:p>
    <w:tbl>
      <w:tblPr>
        <w:tblW w:w="8385" w:type="dxa"/>
        <w:tblInd w:w="93" w:type="dxa"/>
        <w:tblLook w:val="04A0"/>
      </w:tblPr>
      <w:tblGrid>
        <w:gridCol w:w="440"/>
        <w:gridCol w:w="498"/>
        <w:gridCol w:w="607"/>
        <w:gridCol w:w="607"/>
        <w:gridCol w:w="607"/>
        <w:gridCol w:w="607"/>
        <w:gridCol w:w="607"/>
        <w:gridCol w:w="607"/>
        <w:gridCol w:w="607"/>
        <w:gridCol w:w="607"/>
        <w:gridCol w:w="607"/>
        <w:gridCol w:w="607"/>
        <w:gridCol w:w="607"/>
        <w:gridCol w:w="770"/>
      </w:tblGrid>
      <w:tr w:rsidR="00D035C7" w:rsidRPr="00E01D13" w:rsidTr="00E146BD">
        <w:trPr>
          <w:trHeight w:val="253"/>
        </w:trPr>
        <w:tc>
          <w:tcPr>
            <w:tcW w:w="1545" w:type="dxa"/>
            <w:gridSpan w:val="3"/>
            <w:tcBorders>
              <w:top w:val="single" w:sz="4" w:space="0" w:color="auto"/>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Ground Slope 45</w:t>
            </w:r>
          </w:p>
        </w:tc>
        <w:tc>
          <w:tcPr>
            <w:tcW w:w="6840"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D035C7" w:rsidRPr="00E01D13" w:rsidRDefault="00D035C7" w:rsidP="00D035C7">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SRF with application of slope modification and variation or WT depth and vegetation</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498"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1821" w:type="dxa"/>
            <w:gridSpan w:val="3"/>
            <w:tcBorders>
              <w:top w:val="single" w:sz="4" w:space="0" w:color="auto"/>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slope modification</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r>
      <w:tr w:rsidR="00D035C7" w:rsidRPr="00E01D13" w:rsidTr="00E146BD">
        <w:trPr>
          <w:trHeight w:val="253"/>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035C7" w:rsidRPr="00E01D13" w:rsidRDefault="00D035C7" w:rsidP="00D035C7">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soil</w:t>
            </w:r>
          </w:p>
        </w:tc>
        <w:tc>
          <w:tcPr>
            <w:tcW w:w="607" w:type="dxa"/>
            <w:tcBorders>
              <w:top w:val="single" w:sz="4" w:space="0" w:color="auto"/>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single" w:sz="4" w:space="0" w:color="auto"/>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single" w:sz="4" w:space="0" w:color="auto"/>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single" w:sz="4" w:space="0" w:color="auto"/>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2428" w:type="dxa"/>
            <w:gridSpan w:val="4"/>
            <w:tcBorders>
              <w:top w:val="single" w:sz="4" w:space="0" w:color="auto"/>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1m</w:t>
            </w:r>
          </w:p>
        </w:tc>
        <w:tc>
          <w:tcPr>
            <w:tcW w:w="2591" w:type="dxa"/>
            <w:gridSpan w:val="4"/>
            <w:tcBorders>
              <w:top w:val="single" w:sz="4" w:space="0" w:color="auto"/>
              <w:left w:val="single" w:sz="4" w:space="0" w:color="auto"/>
              <w:bottom w:val="nil"/>
              <w:right w:val="single" w:sz="4" w:space="0" w:color="000000"/>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2m</w:t>
            </w:r>
          </w:p>
        </w:tc>
      </w:tr>
      <w:tr w:rsidR="00D035C7" w:rsidRPr="00E01D13" w:rsidTr="00E146BD">
        <w:trPr>
          <w:trHeight w:val="253"/>
        </w:trPr>
        <w:tc>
          <w:tcPr>
            <w:tcW w:w="440"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phi</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770"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0.17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0.67</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0.15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1.42</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1.65</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40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0.24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1.73</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1.97</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1.77</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1.87</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r>
      <w:tr w:rsidR="00D035C7" w:rsidRPr="00E01D13" w:rsidTr="00E146BD">
        <w:trPr>
          <w:trHeight w:val="253"/>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w:t>
            </w:r>
          </w:p>
        </w:tc>
        <w:tc>
          <w:tcPr>
            <w:tcW w:w="770"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w:t>
            </w:r>
          </w:p>
        </w:tc>
      </w:tr>
      <w:tr w:rsidR="00D035C7" w:rsidRPr="00E01D13" w:rsidTr="00E146BD">
        <w:trPr>
          <w:trHeight w:val="253"/>
        </w:trPr>
        <w:tc>
          <w:tcPr>
            <w:tcW w:w="440"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1.64</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1.78</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1.42</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1.88</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770"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1.78</w:t>
            </w:r>
          </w:p>
        </w:tc>
      </w:tr>
    </w:tbl>
    <w:p w:rsidR="003B1799" w:rsidRPr="00E01D13" w:rsidRDefault="003B1799" w:rsidP="003B1799">
      <w:pPr>
        <w:pStyle w:val="Caption"/>
        <w:keepNext/>
        <w:rPr>
          <w:color w:val="000000" w:themeColor="text1"/>
          <w:sz w:val="22"/>
          <w:szCs w:val="22"/>
        </w:rPr>
      </w:pPr>
      <w:bookmarkStart w:id="159" w:name="_Toc467316861"/>
      <w:r w:rsidRPr="00E01D13">
        <w:rPr>
          <w:color w:val="000000" w:themeColor="text1"/>
          <w:sz w:val="22"/>
          <w:szCs w:val="22"/>
        </w:rPr>
        <w:t>Table 6.</w:t>
      </w:r>
      <w:r w:rsidR="00B61446" w:rsidRPr="00E01D13">
        <w:rPr>
          <w:color w:val="000000" w:themeColor="text1"/>
          <w:sz w:val="22"/>
          <w:szCs w:val="22"/>
        </w:rPr>
        <w:fldChar w:fldCharType="begin"/>
      </w:r>
      <w:r w:rsidR="00DF5985" w:rsidRPr="00E01D13">
        <w:rPr>
          <w:color w:val="000000" w:themeColor="text1"/>
          <w:sz w:val="22"/>
          <w:szCs w:val="22"/>
        </w:rPr>
        <w:instrText xml:space="preserve"> SEQ Table_6. \* ARABIC </w:instrText>
      </w:r>
      <w:r w:rsidR="00B61446" w:rsidRPr="00E01D13">
        <w:rPr>
          <w:color w:val="000000" w:themeColor="text1"/>
          <w:sz w:val="22"/>
          <w:szCs w:val="22"/>
        </w:rPr>
        <w:fldChar w:fldCharType="separate"/>
      </w:r>
      <w:r w:rsidR="00B91AE6">
        <w:rPr>
          <w:noProof/>
          <w:color w:val="000000" w:themeColor="text1"/>
          <w:sz w:val="22"/>
          <w:szCs w:val="22"/>
        </w:rPr>
        <w:t>21</w:t>
      </w:r>
      <w:r w:rsidR="00B61446" w:rsidRPr="00E01D13">
        <w:rPr>
          <w:color w:val="000000" w:themeColor="text1"/>
          <w:sz w:val="22"/>
          <w:szCs w:val="22"/>
        </w:rPr>
        <w:fldChar w:fldCharType="end"/>
      </w:r>
      <w:r w:rsidR="003B2C24">
        <w:rPr>
          <w:color w:val="000000" w:themeColor="text1"/>
          <w:sz w:val="22"/>
          <w:szCs w:val="22"/>
        </w:rPr>
        <w:t>:</w:t>
      </w:r>
      <w:r w:rsidRPr="00E01D13">
        <w:rPr>
          <w:color w:val="000000" w:themeColor="text1"/>
          <w:sz w:val="22"/>
          <w:szCs w:val="22"/>
        </w:rPr>
        <w:t xml:space="preserve"> SRF calculation for ground slope 45 degree</w:t>
      </w:r>
      <w:bookmarkEnd w:id="159"/>
    </w:p>
    <w:tbl>
      <w:tblPr>
        <w:tblW w:w="8404" w:type="dxa"/>
        <w:tblInd w:w="93" w:type="dxa"/>
        <w:tblLook w:val="04A0"/>
      </w:tblPr>
      <w:tblGrid>
        <w:gridCol w:w="622"/>
        <w:gridCol w:w="498"/>
        <w:gridCol w:w="607"/>
        <w:gridCol w:w="607"/>
        <w:gridCol w:w="607"/>
        <w:gridCol w:w="607"/>
        <w:gridCol w:w="607"/>
        <w:gridCol w:w="607"/>
        <w:gridCol w:w="607"/>
        <w:gridCol w:w="607"/>
        <w:gridCol w:w="607"/>
        <w:gridCol w:w="607"/>
        <w:gridCol w:w="607"/>
        <w:gridCol w:w="607"/>
      </w:tblGrid>
      <w:tr w:rsidR="00D035C7" w:rsidRPr="00E01D13" w:rsidTr="00E01D13">
        <w:trPr>
          <w:trHeight w:val="64"/>
        </w:trPr>
        <w:tc>
          <w:tcPr>
            <w:tcW w:w="1727" w:type="dxa"/>
            <w:gridSpan w:val="3"/>
            <w:tcBorders>
              <w:top w:val="single" w:sz="4" w:space="0" w:color="auto"/>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`Ground slope 45</w:t>
            </w:r>
          </w:p>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677"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D035C7" w:rsidRPr="00E01D13" w:rsidRDefault="00D035C7" w:rsidP="00D035C7">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 xml:space="preserve">SRF with application of </w:t>
            </w:r>
            <w:r w:rsidR="00F47C47" w:rsidRPr="00E01D13">
              <w:rPr>
                <w:rFonts w:eastAsia="Times New Roman" w:cs="Times New Roman"/>
                <w:color w:val="000000" w:themeColor="text1"/>
                <w:sz w:val="22"/>
                <w:lang w:val="en-US"/>
              </w:rPr>
              <w:t>retaining</w:t>
            </w:r>
            <w:r w:rsidRPr="00E01D13">
              <w:rPr>
                <w:rFonts w:eastAsia="Times New Roman" w:cs="Times New Roman"/>
                <w:color w:val="000000" w:themeColor="text1"/>
                <w:sz w:val="22"/>
                <w:lang w:val="en-US"/>
              </w:rPr>
              <w:t xml:space="preserve"> wall and variation or WT depth and vegetation</w:t>
            </w:r>
          </w:p>
        </w:tc>
      </w:tr>
      <w:tr w:rsidR="00D035C7" w:rsidRPr="00E01D13" w:rsidTr="00E01D13">
        <w:trPr>
          <w:trHeight w:val="64"/>
        </w:trPr>
        <w:tc>
          <w:tcPr>
            <w:tcW w:w="622"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498"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1214" w:type="dxa"/>
            <w:gridSpan w:val="2"/>
            <w:tcBorders>
              <w:top w:val="single" w:sz="4" w:space="0" w:color="auto"/>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retaining wall</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r>
      <w:tr w:rsidR="00D035C7" w:rsidRPr="00E01D13" w:rsidTr="00E01D13">
        <w:trPr>
          <w:trHeight w:val="64"/>
        </w:trPr>
        <w:tc>
          <w:tcPr>
            <w:tcW w:w="11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035C7" w:rsidRPr="00E01D13" w:rsidRDefault="00D035C7" w:rsidP="00D035C7">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soil</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1m</w:t>
            </w:r>
          </w:p>
        </w:tc>
        <w:tc>
          <w:tcPr>
            <w:tcW w:w="2428" w:type="dxa"/>
            <w:gridSpan w:val="4"/>
            <w:tcBorders>
              <w:top w:val="single" w:sz="4" w:space="0" w:color="auto"/>
              <w:left w:val="nil"/>
              <w:bottom w:val="nil"/>
              <w:right w:val="single" w:sz="4" w:space="0" w:color="000000"/>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2m</w:t>
            </w:r>
          </w:p>
        </w:tc>
      </w:tr>
      <w:tr w:rsidR="00D035C7" w:rsidRPr="00E01D13" w:rsidTr="00E01D13">
        <w:trPr>
          <w:trHeight w:val="64"/>
        </w:trPr>
        <w:tc>
          <w:tcPr>
            <w:tcW w:w="622"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phi</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r>
      <w:tr w:rsidR="00D035C7" w:rsidRPr="00E01D13" w:rsidTr="00E01D13">
        <w:trPr>
          <w:trHeight w:val="64"/>
        </w:trPr>
        <w:tc>
          <w:tcPr>
            <w:tcW w:w="622"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0.73</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0.73</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r>
      <w:tr w:rsidR="00D035C7" w:rsidRPr="00E01D13" w:rsidTr="00E01D13">
        <w:trPr>
          <w:trHeight w:val="64"/>
        </w:trPr>
        <w:tc>
          <w:tcPr>
            <w:tcW w:w="622"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0.37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w:t>
            </w:r>
          </w:p>
        </w:tc>
      </w:tr>
      <w:tr w:rsidR="00D035C7" w:rsidRPr="00E01D13" w:rsidTr="00E01D13">
        <w:trPr>
          <w:trHeight w:val="64"/>
        </w:trPr>
        <w:tc>
          <w:tcPr>
            <w:tcW w:w="622"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1.31</w:t>
            </w:r>
          </w:p>
        </w:tc>
      </w:tr>
      <w:tr w:rsidR="00D035C7" w:rsidRPr="00E01D13" w:rsidTr="00E01D13">
        <w:trPr>
          <w:trHeight w:val="64"/>
        </w:trPr>
        <w:tc>
          <w:tcPr>
            <w:tcW w:w="622"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w:t>
            </w:r>
          </w:p>
        </w:tc>
      </w:tr>
      <w:tr w:rsidR="00D035C7" w:rsidRPr="00E01D13" w:rsidTr="00E01D13">
        <w:trPr>
          <w:trHeight w:val="64"/>
        </w:trPr>
        <w:tc>
          <w:tcPr>
            <w:tcW w:w="622"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0.92</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w:t>
            </w:r>
          </w:p>
        </w:tc>
      </w:tr>
      <w:tr w:rsidR="00D035C7" w:rsidRPr="00E01D13" w:rsidTr="00E01D13">
        <w:trPr>
          <w:trHeight w:val="64"/>
        </w:trPr>
        <w:tc>
          <w:tcPr>
            <w:tcW w:w="622"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1.08</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1.29</w:t>
            </w:r>
          </w:p>
        </w:tc>
      </w:tr>
      <w:tr w:rsidR="00D035C7" w:rsidRPr="00E01D13" w:rsidTr="00E01D13">
        <w:trPr>
          <w:trHeight w:val="64"/>
        </w:trPr>
        <w:tc>
          <w:tcPr>
            <w:tcW w:w="622"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0.59</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1.18</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0.69</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0.78</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w:t>
            </w:r>
          </w:p>
        </w:tc>
      </w:tr>
    </w:tbl>
    <w:p w:rsidR="00E01D13" w:rsidRPr="00E01D13" w:rsidRDefault="00E01D13" w:rsidP="003B1799">
      <w:pPr>
        <w:pStyle w:val="Caption"/>
        <w:keepNext/>
        <w:rPr>
          <w:color w:val="000000" w:themeColor="text1"/>
          <w:sz w:val="22"/>
          <w:szCs w:val="22"/>
        </w:rPr>
      </w:pPr>
    </w:p>
    <w:p w:rsidR="00E01D13" w:rsidRPr="00E01D13" w:rsidRDefault="00E01D13" w:rsidP="003B1799">
      <w:pPr>
        <w:pStyle w:val="Caption"/>
        <w:keepNext/>
        <w:rPr>
          <w:color w:val="000000" w:themeColor="text1"/>
          <w:sz w:val="22"/>
          <w:szCs w:val="22"/>
        </w:rPr>
      </w:pPr>
    </w:p>
    <w:p w:rsidR="00E01D13" w:rsidRPr="00E01D13" w:rsidRDefault="00E01D13" w:rsidP="003B1799">
      <w:pPr>
        <w:pStyle w:val="Caption"/>
        <w:keepNext/>
        <w:rPr>
          <w:color w:val="000000" w:themeColor="text1"/>
          <w:sz w:val="22"/>
          <w:szCs w:val="22"/>
        </w:rPr>
      </w:pPr>
    </w:p>
    <w:p w:rsidR="00E01D13" w:rsidRPr="00E01D13" w:rsidRDefault="00E01D13" w:rsidP="003B1799">
      <w:pPr>
        <w:pStyle w:val="Caption"/>
        <w:keepNext/>
        <w:rPr>
          <w:color w:val="000000" w:themeColor="text1"/>
          <w:sz w:val="22"/>
          <w:szCs w:val="22"/>
        </w:rPr>
      </w:pPr>
    </w:p>
    <w:p w:rsidR="003B1799" w:rsidRPr="00E01D13" w:rsidRDefault="003B1799" w:rsidP="003B1799">
      <w:pPr>
        <w:pStyle w:val="Caption"/>
        <w:keepNext/>
        <w:rPr>
          <w:color w:val="000000" w:themeColor="text1"/>
          <w:sz w:val="22"/>
          <w:szCs w:val="22"/>
        </w:rPr>
      </w:pPr>
      <w:bookmarkStart w:id="160" w:name="_Toc467316862"/>
      <w:r w:rsidRPr="00E01D13">
        <w:rPr>
          <w:color w:val="000000" w:themeColor="text1"/>
          <w:sz w:val="22"/>
          <w:szCs w:val="22"/>
        </w:rPr>
        <w:t>Table 6.</w:t>
      </w:r>
      <w:r w:rsidR="00B61446" w:rsidRPr="00E01D13">
        <w:rPr>
          <w:color w:val="000000" w:themeColor="text1"/>
          <w:sz w:val="22"/>
          <w:szCs w:val="22"/>
        </w:rPr>
        <w:fldChar w:fldCharType="begin"/>
      </w:r>
      <w:r w:rsidR="00DF5985" w:rsidRPr="00E01D13">
        <w:rPr>
          <w:color w:val="000000" w:themeColor="text1"/>
          <w:sz w:val="22"/>
          <w:szCs w:val="22"/>
        </w:rPr>
        <w:instrText xml:space="preserve"> SEQ Table_6. \* ARABIC </w:instrText>
      </w:r>
      <w:r w:rsidR="00B61446" w:rsidRPr="00E01D13">
        <w:rPr>
          <w:color w:val="000000" w:themeColor="text1"/>
          <w:sz w:val="22"/>
          <w:szCs w:val="22"/>
        </w:rPr>
        <w:fldChar w:fldCharType="separate"/>
      </w:r>
      <w:r w:rsidR="00B91AE6">
        <w:rPr>
          <w:noProof/>
          <w:color w:val="000000" w:themeColor="text1"/>
          <w:sz w:val="22"/>
          <w:szCs w:val="22"/>
        </w:rPr>
        <w:t>22</w:t>
      </w:r>
      <w:r w:rsidR="00B61446" w:rsidRPr="00E01D13">
        <w:rPr>
          <w:color w:val="000000" w:themeColor="text1"/>
          <w:sz w:val="22"/>
          <w:szCs w:val="22"/>
        </w:rPr>
        <w:fldChar w:fldCharType="end"/>
      </w:r>
      <w:r w:rsidR="003B2C24">
        <w:rPr>
          <w:color w:val="000000" w:themeColor="text1"/>
          <w:sz w:val="22"/>
          <w:szCs w:val="22"/>
        </w:rPr>
        <w:t>:</w:t>
      </w:r>
      <w:r w:rsidRPr="00E01D13">
        <w:rPr>
          <w:color w:val="000000" w:themeColor="text1"/>
          <w:sz w:val="22"/>
          <w:szCs w:val="22"/>
        </w:rPr>
        <w:t xml:space="preserve"> SRF calculation for ground slope 45 degree</w:t>
      </w:r>
      <w:bookmarkEnd w:id="160"/>
    </w:p>
    <w:tbl>
      <w:tblPr>
        <w:tblW w:w="8222" w:type="dxa"/>
        <w:tblInd w:w="93" w:type="dxa"/>
        <w:tblLook w:val="04A0"/>
      </w:tblPr>
      <w:tblGrid>
        <w:gridCol w:w="440"/>
        <w:gridCol w:w="498"/>
        <w:gridCol w:w="607"/>
        <w:gridCol w:w="607"/>
        <w:gridCol w:w="607"/>
        <w:gridCol w:w="607"/>
        <w:gridCol w:w="607"/>
        <w:gridCol w:w="607"/>
        <w:gridCol w:w="607"/>
        <w:gridCol w:w="607"/>
        <w:gridCol w:w="607"/>
        <w:gridCol w:w="607"/>
        <w:gridCol w:w="607"/>
        <w:gridCol w:w="607"/>
      </w:tblGrid>
      <w:tr w:rsidR="00D035C7" w:rsidRPr="00E01D13" w:rsidTr="00D035C7">
        <w:trPr>
          <w:trHeight w:val="248"/>
        </w:trPr>
        <w:tc>
          <w:tcPr>
            <w:tcW w:w="1545" w:type="dxa"/>
            <w:gridSpan w:val="3"/>
            <w:tcBorders>
              <w:top w:val="single" w:sz="4" w:space="0" w:color="auto"/>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Ground Slope 45</w:t>
            </w:r>
          </w:p>
        </w:tc>
        <w:tc>
          <w:tcPr>
            <w:tcW w:w="6677" w:type="dxa"/>
            <w:gridSpan w:val="11"/>
            <w:tcBorders>
              <w:top w:val="single" w:sz="4" w:space="0" w:color="auto"/>
              <w:left w:val="nil"/>
              <w:bottom w:val="single" w:sz="4" w:space="0" w:color="auto"/>
              <w:right w:val="single" w:sz="4" w:space="0" w:color="000000"/>
            </w:tcBorders>
            <w:shd w:val="clear" w:color="auto" w:fill="auto"/>
            <w:noWrap/>
            <w:vAlign w:val="bottom"/>
            <w:hideMark/>
          </w:tcPr>
          <w:p w:rsidR="00D035C7" w:rsidRPr="00E01D13" w:rsidRDefault="00D035C7" w:rsidP="00D035C7">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 xml:space="preserve">SRF with </w:t>
            </w:r>
            <w:r w:rsidR="00E01D13" w:rsidRPr="00E01D13">
              <w:rPr>
                <w:rFonts w:eastAsia="Times New Roman" w:cs="Times New Roman"/>
                <w:color w:val="000000" w:themeColor="text1"/>
                <w:sz w:val="22"/>
                <w:lang w:val="en-US"/>
              </w:rPr>
              <w:t>retaining</w:t>
            </w:r>
            <w:r w:rsidRPr="00E01D13">
              <w:rPr>
                <w:rFonts w:eastAsia="Times New Roman" w:cs="Times New Roman"/>
                <w:color w:val="000000" w:themeColor="text1"/>
                <w:sz w:val="22"/>
                <w:lang w:val="en-US"/>
              </w:rPr>
              <w:t xml:space="preserve"> wall, slope </w:t>
            </w:r>
            <w:r w:rsidR="00E01D13" w:rsidRPr="00E01D13">
              <w:rPr>
                <w:rFonts w:eastAsia="Times New Roman" w:cs="Times New Roman"/>
                <w:color w:val="000000" w:themeColor="text1"/>
                <w:sz w:val="22"/>
                <w:lang w:val="en-US"/>
              </w:rPr>
              <w:t>modification</w:t>
            </w:r>
            <w:r w:rsidRPr="00E01D13">
              <w:rPr>
                <w:rFonts w:eastAsia="Times New Roman" w:cs="Times New Roman"/>
                <w:color w:val="000000" w:themeColor="text1"/>
                <w:sz w:val="22"/>
                <w:lang w:val="en-US"/>
              </w:rPr>
              <w:t xml:space="preserve"> and variation or WT depth and vegetation</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498"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3642" w:type="dxa"/>
            <w:gridSpan w:val="6"/>
            <w:tcBorders>
              <w:top w:val="single" w:sz="4" w:space="0" w:color="auto"/>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slope modification and retaining wall</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r>
      <w:tr w:rsidR="00D035C7" w:rsidRPr="00E01D13" w:rsidTr="00D035C7">
        <w:trPr>
          <w:trHeight w:val="248"/>
        </w:trPr>
        <w:tc>
          <w:tcPr>
            <w:tcW w:w="9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035C7" w:rsidRPr="00E01D13" w:rsidRDefault="00D035C7" w:rsidP="00D035C7">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soil</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p>
        </w:tc>
        <w:tc>
          <w:tcPr>
            <w:tcW w:w="2428" w:type="dxa"/>
            <w:gridSpan w:val="4"/>
            <w:tcBorders>
              <w:top w:val="single" w:sz="4" w:space="0" w:color="auto"/>
              <w:left w:val="single" w:sz="4" w:space="0" w:color="auto"/>
              <w:bottom w:val="nil"/>
              <w:right w:val="single" w:sz="4" w:space="0" w:color="000000"/>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1m</w:t>
            </w:r>
          </w:p>
        </w:tc>
        <w:tc>
          <w:tcPr>
            <w:tcW w:w="2428" w:type="dxa"/>
            <w:gridSpan w:val="4"/>
            <w:tcBorders>
              <w:top w:val="single" w:sz="4" w:space="0" w:color="auto"/>
              <w:left w:val="nil"/>
              <w:bottom w:val="nil"/>
              <w:right w:val="single" w:sz="4" w:space="0" w:color="000000"/>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Vegetation of ERD 2m</w:t>
            </w:r>
          </w:p>
        </w:tc>
      </w:tr>
      <w:tr w:rsidR="00D035C7" w:rsidRPr="00E01D13" w:rsidTr="00D035C7">
        <w:trPr>
          <w:trHeight w:val="248"/>
        </w:trPr>
        <w:tc>
          <w:tcPr>
            <w:tcW w:w="440"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c</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phi</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0.95</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0.49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1.07</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1.23</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1.46</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1.77</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0.96</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0.68</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1.19</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1.04</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r>
      <w:tr w:rsidR="00D035C7" w:rsidRPr="00E01D13" w:rsidTr="00D035C7">
        <w:trPr>
          <w:trHeight w:val="248"/>
        </w:trPr>
        <w:tc>
          <w:tcPr>
            <w:tcW w:w="440"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1.13</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w:t>
            </w:r>
          </w:p>
        </w:tc>
        <w:tc>
          <w:tcPr>
            <w:tcW w:w="607" w:type="dxa"/>
            <w:tcBorders>
              <w:top w:val="nil"/>
              <w:left w:val="single" w:sz="4" w:space="0" w:color="auto"/>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1.42</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w:t>
            </w:r>
          </w:p>
        </w:tc>
        <w:tc>
          <w:tcPr>
            <w:tcW w:w="607" w:type="dxa"/>
            <w:tcBorders>
              <w:top w:val="nil"/>
              <w:left w:val="nil"/>
              <w:bottom w:val="nil"/>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w:t>
            </w:r>
          </w:p>
        </w:tc>
        <w:tc>
          <w:tcPr>
            <w:tcW w:w="607" w:type="dxa"/>
            <w:tcBorders>
              <w:top w:val="nil"/>
              <w:left w:val="nil"/>
              <w:bottom w:val="nil"/>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1.49</w:t>
            </w:r>
          </w:p>
        </w:tc>
      </w:tr>
      <w:tr w:rsidR="00D035C7" w:rsidRPr="00E01D13" w:rsidTr="00D035C7">
        <w:trPr>
          <w:trHeight w:val="248"/>
        </w:trPr>
        <w:tc>
          <w:tcPr>
            <w:tcW w:w="440"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1.69</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1.32</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w:t>
            </w:r>
          </w:p>
        </w:tc>
        <w:tc>
          <w:tcPr>
            <w:tcW w:w="607" w:type="dxa"/>
            <w:tcBorders>
              <w:top w:val="nil"/>
              <w:left w:val="single" w:sz="4" w:space="0" w:color="auto"/>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1.72</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0.85</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1.39</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1.67</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1.76</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0.89</w:t>
            </w:r>
          </w:p>
        </w:tc>
        <w:tc>
          <w:tcPr>
            <w:tcW w:w="607" w:type="dxa"/>
            <w:tcBorders>
              <w:top w:val="nil"/>
              <w:left w:val="nil"/>
              <w:bottom w:val="single" w:sz="4" w:space="0" w:color="auto"/>
              <w:right w:val="nil"/>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1.41</w:t>
            </w:r>
          </w:p>
        </w:tc>
        <w:tc>
          <w:tcPr>
            <w:tcW w:w="607" w:type="dxa"/>
            <w:tcBorders>
              <w:top w:val="nil"/>
              <w:left w:val="nil"/>
              <w:bottom w:val="single" w:sz="4" w:space="0" w:color="auto"/>
              <w:right w:val="single" w:sz="4" w:space="0" w:color="auto"/>
            </w:tcBorders>
            <w:shd w:val="clear" w:color="auto" w:fill="auto"/>
            <w:noWrap/>
            <w:vAlign w:val="bottom"/>
            <w:hideMark/>
          </w:tcPr>
          <w:p w:rsidR="00D035C7" w:rsidRPr="00E01D13" w:rsidRDefault="00D035C7" w:rsidP="00D035C7">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1.71</w:t>
            </w:r>
          </w:p>
        </w:tc>
      </w:tr>
    </w:tbl>
    <w:p w:rsidR="00D035C7" w:rsidRPr="00E01D13" w:rsidRDefault="00D035C7" w:rsidP="005B677A">
      <w:pPr>
        <w:rPr>
          <w:rFonts w:cs="Times New Roman"/>
          <w:color w:val="000000" w:themeColor="text1"/>
          <w:sz w:val="22"/>
          <w:lang w:val="en-US"/>
        </w:rPr>
      </w:pPr>
    </w:p>
    <w:p w:rsidR="005236B3" w:rsidRPr="00E01D13" w:rsidRDefault="005236B3" w:rsidP="005236B3">
      <w:pPr>
        <w:pStyle w:val="Caption"/>
        <w:keepNext/>
        <w:rPr>
          <w:color w:val="000000" w:themeColor="text1"/>
          <w:sz w:val="22"/>
          <w:szCs w:val="22"/>
        </w:rPr>
      </w:pPr>
    </w:p>
    <w:p w:rsidR="00715E7B" w:rsidRPr="00E01D13" w:rsidRDefault="00715E7B" w:rsidP="00987436">
      <w:pPr>
        <w:rPr>
          <w:rFonts w:cs="Times New Roman"/>
          <w:color w:val="000000" w:themeColor="text1"/>
          <w:sz w:val="22"/>
        </w:rPr>
      </w:pPr>
    </w:p>
    <w:p w:rsidR="005B677A" w:rsidRPr="00E01D13" w:rsidRDefault="005B677A" w:rsidP="00987436">
      <w:pPr>
        <w:rPr>
          <w:rFonts w:cs="Times New Roman"/>
          <w:color w:val="000000" w:themeColor="text1"/>
          <w:sz w:val="22"/>
        </w:rPr>
      </w:pPr>
    </w:p>
    <w:p w:rsidR="005B677A" w:rsidRPr="00E01D13" w:rsidRDefault="005B677A" w:rsidP="00987436">
      <w:pPr>
        <w:rPr>
          <w:rFonts w:cs="Times New Roman"/>
          <w:color w:val="000000" w:themeColor="text1"/>
          <w:sz w:val="22"/>
        </w:rPr>
      </w:pPr>
    </w:p>
    <w:p w:rsidR="005B677A" w:rsidRPr="00E01D13" w:rsidRDefault="005B677A" w:rsidP="00987436">
      <w:pPr>
        <w:rPr>
          <w:rFonts w:cs="Times New Roman"/>
          <w:color w:val="000000" w:themeColor="text1"/>
          <w:sz w:val="22"/>
        </w:rPr>
      </w:pPr>
    </w:p>
    <w:p w:rsidR="005B677A" w:rsidRPr="00E01D13" w:rsidRDefault="005B677A" w:rsidP="00987436">
      <w:pPr>
        <w:rPr>
          <w:rFonts w:cs="Times New Roman"/>
          <w:color w:val="000000" w:themeColor="text1"/>
          <w:sz w:val="22"/>
        </w:rPr>
      </w:pPr>
    </w:p>
    <w:p w:rsidR="005B677A" w:rsidRPr="00E01D13" w:rsidRDefault="005B677A" w:rsidP="00987436">
      <w:pPr>
        <w:rPr>
          <w:rFonts w:cs="Times New Roman"/>
          <w:color w:val="000000" w:themeColor="text1"/>
          <w:sz w:val="22"/>
        </w:rPr>
      </w:pPr>
    </w:p>
    <w:p w:rsidR="005236B3" w:rsidRPr="00E01D13" w:rsidRDefault="005B677A">
      <w:pPr>
        <w:spacing w:before="0" w:after="0" w:line="240" w:lineRule="auto"/>
        <w:jc w:val="left"/>
        <w:rPr>
          <w:rFonts w:cs="Times New Roman"/>
          <w:color w:val="000000" w:themeColor="text1"/>
          <w:sz w:val="22"/>
        </w:rPr>
      </w:pPr>
      <w:r w:rsidRPr="00E01D13">
        <w:rPr>
          <w:rFonts w:cs="Times New Roman"/>
          <w:color w:val="000000" w:themeColor="text1"/>
          <w:sz w:val="22"/>
        </w:rPr>
        <w:t xml:space="preserve"> </w:t>
      </w:r>
      <w:r w:rsidR="005236B3" w:rsidRPr="00E01D13">
        <w:rPr>
          <w:rFonts w:cs="Times New Roman"/>
          <w:color w:val="000000" w:themeColor="text1"/>
          <w:sz w:val="22"/>
        </w:rPr>
        <w:br w:type="page"/>
      </w:r>
    </w:p>
    <w:p w:rsidR="00222BD3" w:rsidRPr="00E01D13" w:rsidRDefault="00FF7A75" w:rsidP="00AA38ED">
      <w:pPr>
        <w:pStyle w:val="Heading1"/>
        <w:rPr>
          <w:rFonts w:cs="Times New Roman"/>
          <w:color w:val="000000" w:themeColor="text1"/>
          <w:sz w:val="22"/>
          <w:szCs w:val="22"/>
        </w:rPr>
      </w:pPr>
      <w:bookmarkStart w:id="161" w:name="_Toc467471566"/>
      <w:r w:rsidRPr="00E01D13">
        <w:rPr>
          <w:rFonts w:cs="Times New Roman"/>
          <w:color w:val="000000" w:themeColor="text1"/>
          <w:sz w:val="22"/>
          <w:szCs w:val="22"/>
        </w:rPr>
        <w:lastRenderedPageBreak/>
        <w:t>ANNEX</w:t>
      </w:r>
      <w:r w:rsidR="00AA38ED" w:rsidRPr="00E01D13">
        <w:rPr>
          <w:rFonts w:cs="Times New Roman"/>
          <w:color w:val="000000" w:themeColor="text1"/>
          <w:sz w:val="22"/>
          <w:szCs w:val="22"/>
        </w:rPr>
        <w:t xml:space="preserve"> F</w:t>
      </w:r>
      <w:bookmarkEnd w:id="161"/>
    </w:p>
    <w:p w:rsidR="00AA38ED" w:rsidRPr="00E01D13" w:rsidRDefault="00AA38ED" w:rsidP="00FB2B6F">
      <w:r w:rsidRPr="00E01D13">
        <w:t>Calculation using LEM</w:t>
      </w:r>
    </w:p>
    <w:p w:rsidR="003B1799" w:rsidRPr="00E01D13" w:rsidRDefault="003B1799" w:rsidP="003B1799">
      <w:pPr>
        <w:pStyle w:val="Caption"/>
        <w:keepNext/>
        <w:rPr>
          <w:color w:val="000000" w:themeColor="text1"/>
          <w:sz w:val="22"/>
          <w:szCs w:val="22"/>
        </w:rPr>
      </w:pPr>
      <w:bookmarkStart w:id="162" w:name="_Toc467316863"/>
      <w:r w:rsidRPr="00E01D13">
        <w:rPr>
          <w:color w:val="000000" w:themeColor="text1"/>
          <w:sz w:val="22"/>
          <w:szCs w:val="22"/>
        </w:rPr>
        <w:t>Table 6.</w:t>
      </w:r>
      <w:r w:rsidR="00B61446" w:rsidRPr="00E01D13">
        <w:rPr>
          <w:color w:val="000000" w:themeColor="text1"/>
          <w:sz w:val="22"/>
          <w:szCs w:val="22"/>
        </w:rPr>
        <w:fldChar w:fldCharType="begin"/>
      </w:r>
      <w:r w:rsidR="00DF5985" w:rsidRPr="00E01D13">
        <w:rPr>
          <w:color w:val="000000" w:themeColor="text1"/>
          <w:sz w:val="22"/>
          <w:szCs w:val="22"/>
        </w:rPr>
        <w:instrText xml:space="preserve"> SEQ Table_6. \* ARABIC </w:instrText>
      </w:r>
      <w:r w:rsidR="00B61446" w:rsidRPr="00E01D13">
        <w:rPr>
          <w:color w:val="000000" w:themeColor="text1"/>
          <w:sz w:val="22"/>
          <w:szCs w:val="22"/>
        </w:rPr>
        <w:fldChar w:fldCharType="separate"/>
      </w:r>
      <w:r w:rsidR="00B91AE6">
        <w:rPr>
          <w:noProof/>
          <w:color w:val="000000" w:themeColor="text1"/>
          <w:sz w:val="22"/>
          <w:szCs w:val="22"/>
        </w:rPr>
        <w:t>23</w:t>
      </w:r>
      <w:r w:rsidR="00B61446" w:rsidRPr="00E01D13">
        <w:rPr>
          <w:color w:val="000000" w:themeColor="text1"/>
          <w:sz w:val="22"/>
          <w:szCs w:val="22"/>
        </w:rPr>
        <w:fldChar w:fldCharType="end"/>
      </w:r>
      <w:r w:rsidR="003B2C24">
        <w:rPr>
          <w:color w:val="000000" w:themeColor="text1"/>
          <w:sz w:val="22"/>
          <w:szCs w:val="22"/>
        </w:rPr>
        <w:t>:</w:t>
      </w:r>
      <w:r w:rsidRPr="00E01D13">
        <w:rPr>
          <w:color w:val="000000" w:themeColor="text1"/>
          <w:sz w:val="22"/>
          <w:szCs w:val="22"/>
        </w:rPr>
        <w:t xml:space="preserve"> Calculation using LEM on slope of 30 degree</w:t>
      </w:r>
      <w:bookmarkEnd w:id="162"/>
    </w:p>
    <w:tbl>
      <w:tblPr>
        <w:tblW w:w="9095" w:type="dxa"/>
        <w:tblInd w:w="88" w:type="dxa"/>
        <w:tblLook w:val="04A0"/>
      </w:tblPr>
      <w:tblGrid>
        <w:gridCol w:w="534"/>
        <w:gridCol w:w="498"/>
        <w:gridCol w:w="718"/>
        <w:gridCol w:w="718"/>
        <w:gridCol w:w="718"/>
        <w:gridCol w:w="718"/>
        <w:gridCol w:w="718"/>
        <w:gridCol w:w="607"/>
        <w:gridCol w:w="718"/>
        <w:gridCol w:w="718"/>
        <w:gridCol w:w="718"/>
        <w:gridCol w:w="718"/>
        <w:gridCol w:w="504"/>
        <w:gridCol w:w="504"/>
      </w:tblGrid>
      <w:tr w:rsidR="00FF7A75" w:rsidRPr="00E01D13" w:rsidTr="00FF7A75">
        <w:trPr>
          <w:trHeight w:val="107"/>
        </w:trPr>
        <w:tc>
          <w:tcPr>
            <w:tcW w:w="8591" w:type="dxa"/>
            <w:gridSpan w:val="13"/>
            <w:tcBorders>
              <w:top w:val="single" w:sz="4" w:space="0" w:color="auto"/>
              <w:left w:val="single" w:sz="4" w:space="0" w:color="auto"/>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center"/>
              <w:rPr>
                <w:rFonts w:eastAsia="Times New Roman" w:cs="Times New Roman"/>
                <w:color w:val="000000" w:themeColor="text1"/>
                <w:sz w:val="22"/>
                <w:lang w:val="en-US"/>
              </w:rPr>
            </w:pPr>
            <w:r w:rsidRPr="00E01D13">
              <w:rPr>
                <w:rFonts w:eastAsia="Times New Roman" w:cs="Times New Roman"/>
                <w:color w:val="000000" w:themeColor="text1"/>
                <w:sz w:val="22"/>
                <w:lang w:val="en-US"/>
              </w:rPr>
              <w:t>From Slide</w:t>
            </w:r>
          </w:p>
        </w:tc>
        <w:tc>
          <w:tcPr>
            <w:tcW w:w="504" w:type="dxa"/>
            <w:tcBorders>
              <w:top w:val="single" w:sz="4" w:space="0" w:color="auto"/>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r>
      <w:tr w:rsidR="00FF7A75" w:rsidRPr="00E01D13" w:rsidTr="00FF7A75">
        <w:trPr>
          <w:trHeight w:val="107"/>
        </w:trPr>
        <w:tc>
          <w:tcPr>
            <w:tcW w:w="520"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soil</w:t>
            </w:r>
          </w:p>
        </w:tc>
        <w:tc>
          <w:tcPr>
            <w:tcW w:w="498"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2761" w:type="dxa"/>
            <w:gridSpan w:val="4"/>
            <w:tcBorders>
              <w:top w:val="single" w:sz="4" w:space="0" w:color="auto"/>
              <w:left w:val="single" w:sz="4" w:space="0" w:color="auto"/>
              <w:bottom w:val="nil"/>
              <w:right w:val="single" w:sz="4" w:space="0" w:color="000000"/>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bio 1m</w:t>
            </w:r>
          </w:p>
        </w:tc>
        <w:tc>
          <w:tcPr>
            <w:tcW w:w="2444" w:type="dxa"/>
            <w:gridSpan w:val="4"/>
            <w:tcBorders>
              <w:top w:val="single" w:sz="4" w:space="0" w:color="auto"/>
              <w:left w:val="nil"/>
              <w:bottom w:val="nil"/>
              <w:right w:val="single" w:sz="4" w:space="0" w:color="000000"/>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bio 2m</w:t>
            </w:r>
          </w:p>
        </w:tc>
      </w:tr>
      <w:tr w:rsidR="00FF7A75" w:rsidRPr="00E01D13" w:rsidTr="00FF7A75">
        <w:trPr>
          <w:trHeight w:val="107"/>
        </w:trPr>
        <w:tc>
          <w:tcPr>
            <w:tcW w:w="520" w:type="dxa"/>
            <w:tcBorders>
              <w:top w:val="single" w:sz="4" w:space="0" w:color="auto"/>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c</w:t>
            </w:r>
          </w:p>
        </w:tc>
        <w:tc>
          <w:tcPr>
            <w:tcW w:w="498" w:type="dxa"/>
            <w:tcBorders>
              <w:top w:val="single" w:sz="4" w:space="0" w:color="auto"/>
              <w:left w:val="single" w:sz="4" w:space="0" w:color="auto"/>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phi</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718" w:type="dxa"/>
            <w:tcBorders>
              <w:top w:val="nil"/>
              <w:left w:val="single" w:sz="4" w:space="0" w:color="auto"/>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718"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504"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504"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r>
      <w:tr w:rsidR="00FF7A75" w:rsidRPr="00E01D13" w:rsidTr="00FF7A75">
        <w:trPr>
          <w:trHeight w:val="107"/>
        </w:trPr>
        <w:tc>
          <w:tcPr>
            <w:tcW w:w="520"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1.011</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0.547</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0.812</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p>
        </w:tc>
        <w:tc>
          <w:tcPr>
            <w:tcW w:w="718"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1.059</w:t>
            </w:r>
          </w:p>
        </w:tc>
        <w:tc>
          <w:tcPr>
            <w:tcW w:w="607"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0.58</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0.843</w:t>
            </w:r>
          </w:p>
        </w:tc>
        <w:tc>
          <w:tcPr>
            <w:tcW w:w="718"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1.026</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1.144</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0.63</w:t>
            </w:r>
          </w:p>
        </w:tc>
        <w:tc>
          <w:tcPr>
            <w:tcW w:w="504"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w:t>
            </w:r>
          </w:p>
        </w:tc>
        <w:tc>
          <w:tcPr>
            <w:tcW w:w="504"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r>
      <w:tr w:rsidR="00FF7A75" w:rsidRPr="00E01D13" w:rsidTr="00FF7A75">
        <w:trPr>
          <w:trHeight w:val="107"/>
        </w:trPr>
        <w:tc>
          <w:tcPr>
            <w:tcW w:w="520"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1.216</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0.634</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0.985</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1.221</w:t>
            </w:r>
          </w:p>
        </w:tc>
        <w:tc>
          <w:tcPr>
            <w:tcW w:w="718"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1.277</w:t>
            </w:r>
          </w:p>
        </w:tc>
        <w:tc>
          <w:tcPr>
            <w:tcW w:w="607"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0.67</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1.018</w:t>
            </w:r>
          </w:p>
        </w:tc>
        <w:tc>
          <w:tcPr>
            <w:tcW w:w="718"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1.254</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1.373</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0.729</w:t>
            </w:r>
          </w:p>
        </w:tc>
        <w:tc>
          <w:tcPr>
            <w:tcW w:w="504"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504"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r>
      <w:tr w:rsidR="00FF7A75" w:rsidRPr="00E01D13" w:rsidTr="00FF7A75">
        <w:trPr>
          <w:trHeight w:val="107"/>
        </w:trPr>
        <w:tc>
          <w:tcPr>
            <w:tcW w:w="520"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498" w:type="dxa"/>
            <w:tcBorders>
              <w:top w:val="nil"/>
              <w:left w:val="single" w:sz="4" w:space="0" w:color="auto"/>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1.436</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0.726</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1.171</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1.443</w:t>
            </w:r>
          </w:p>
        </w:tc>
        <w:tc>
          <w:tcPr>
            <w:tcW w:w="718"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1.508</w:t>
            </w:r>
          </w:p>
        </w:tc>
        <w:tc>
          <w:tcPr>
            <w:tcW w:w="607"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0.77</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1.208</w:t>
            </w:r>
          </w:p>
        </w:tc>
        <w:tc>
          <w:tcPr>
            <w:tcW w:w="718"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1.625</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0.834</w:t>
            </w:r>
          </w:p>
        </w:tc>
        <w:tc>
          <w:tcPr>
            <w:tcW w:w="504"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504"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w:t>
            </w:r>
          </w:p>
        </w:tc>
      </w:tr>
      <w:tr w:rsidR="00FF7A75" w:rsidRPr="00E01D13" w:rsidTr="00FF7A75">
        <w:trPr>
          <w:trHeight w:val="107"/>
        </w:trPr>
        <w:tc>
          <w:tcPr>
            <w:tcW w:w="520"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1.249</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0.758</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1.003</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p>
        </w:tc>
        <w:tc>
          <w:tcPr>
            <w:tcW w:w="718"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607"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p>
        </w:tc>
        <w:tc>
          <w:tcPr>
            <w:tcW w:w="718"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1.354</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0.821</w:t>
            </w:r>
          </w:p>
        </w:tc>
        <w:tc>
          <w:tcPr>
            <w:tcW w:w="504"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504"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r>
      <w:tr w:rsidR="00FF7A75" w:rsidRPr="00E01D13" w:rsidTr="00FF7A75">
        <w:trPr>
          <w:trHeight w:val="107"/>
        </w:trPr>
        <w:tc>
          <w:tcPr>
            <w:tcW w:w="520" w:type="dxa"/>
            <w:tcBorders>
              <w:top w:val="nil"/>
              <w:left w:val="single" w:sz="4" w:space="0" w:color="auto"/>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w:t>
            </w:r>
          </w:p>
        </w:tc>
        <w:tc>
          <w:tcPr>
            <w:tcW w:w="498" w:type="dxa"/>
            <w:tcBorders>
              <w:top w:val="nil"/>
              <w:left w:val="single" w:sz="4" w:space="0" w:color="auto"/>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1.472</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0.887</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1.178</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nil"/>
              <w:left w:val="single" w:sz="4" w:space="0" w:color="auto"/>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1.514</w:t>
            </w:r>
          </w:p>
        </w:tc>
        <w:tc>
          <w:tcPr>
            <w:tcW w:w="607"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1.208</w:t>
            </w:r>
          </w:p>
        </w:tc>
        <w:tc>
          <w:tcPr>
            <w:tcW w:w="718"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1.442</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0.93</w:t>
            </w:r>
          </w:p>
        </w:tc>
        <w:tc>
          <w:tcPr>
            <w:tcW w:w="504"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w:t>
            </w:r>
          </w:p>
        </w:tc>
        <w:tc>
          <w:tcPr>
            <w:tcW w:w="504"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r>
    </w:tbl>
    <w:p w:rsidR="00FF7A75" w:rsidRPr="00E01D13" w:rsidRDefault="00FF7A75" w:rsidP="00987436">
      <w:pPr>
        <w:rPr>
          <w:rFonts w:cs="Times New Roman"/>
          <w:color w:val="000000" w:themeColor="text1"/>
          <w:sz w:val="22"/>
        </w:rPr>
      </w:pPr>
    </w:p>
    <w:p w:rsidR="003B1799" w:rsidRPr="00E01D13" w:rsidRDefault="003B1799" w:rsidP="003B1799">
      <w:pPr>
        <w:pStyle w:val="Caption"/>
        <w:keepNext/>
        <w:rPr>
          <w:color w:val="000000" w:themeColor="text1"/>
          <w:sz w:val="22"/>
          <w:szCs w:val="22"/>
        </w:rPr>
      </w:pPr>
      <w:bookmarkStart w:id="163" w:name="_Toc467316864"/>
      <w:r w:rsidRPr="00E01D13">
        <w:rPr>
          <w:color w:val="000000" w:themeColor="text1"/>
          <w:sz w:val="22"/>
          <w:szCs w:val="22"/>
        </w:rPr>
        <w:t>Table 6.</w:t>
      </w:r>
      <w:r w:rsidR="00B61446" w:rsidRPr="00E01D13">
        <w:rPr>
          <w:color w:val="000000" w:themeColor="text1"/>
          <w:sz w:val="22"/>
          <w:szCs w:val="22"/>
        </w:rPr>
        <w:fldChar w:fldCharType="begin"/>
      </w:r>
      <w:r w:rsidR="00DF5985" w:rsidRPr="00E01D13">
        <w:rPr>
          <w:color w:val="000000" w:themeColor="text1"/>
          <w:sz w:val="22"/>
          <w:szCs w:val="22"/>
        </w:rPr>
        <w:instrText xml:space="preserve"> SEQ Table_6. \* ARABIC </w:instrText>
      </w:r>
      <w:r w:rsidR="00B61446" w:rsidRPr="00E01D13">
        <w:rPr>
          <w:color w:val="000000" w:themeColor="text1"/>
          <w:sz w:val="22"/>
          <w:szCs w:val="22"/>
        </w:rPr>
        <w:fldChar w:fldCharType="separate"/>
      </w:r>
      <w:r w:rsidR="00B91AE6">
        <w:rPr>
          <w:noProof/>
          <w:color w:val="000000" w:themeColor="text1"/>
          <w:sz w:val="22"/>
          <w:szCs w:val="22"/>
        </w:rPr>
        <w:t>24</w:t>
      </w:r>
      <w:r w:rsidR="00B61446" w:rsidRPr="00E01D13">
        <w:rPr>
          <w:color w:val="000000" w:themeColor="text1"/>
          <w:sz w:val="22"/>
          <w:szCs w:val="22"/>
        </w:rPr>
        <w:fldChar w:fldCharType="end"/>
      </w:r>
      <w:r w:rsidR="003B2C24">
        <w:rPr>
          <w:color w:val="000000" w:themeColor="text1"/>
          <w:sz w:val="22"/>
          <w:szCs w:val="22"/>
        </w:rPr>
        <w:t>:</w:t>
      </w:r>
      <w:r w:rsidRPr="00E01D13">
        <w:rPr>
          <w:color w:val="000000" w:themeColor="text1"/>
          <w:sz w:val="22"/>
          <w:szCs w:val="22"/>
        </w:rPr>
        <w:t xml:space="preserve"> Calculation using LEM on slope of 30 degree</w:t>
      </w:r>
      <w:bookmarkEnd w:id="163"/>
    </w:p>
    <w:tbl>
      <w:tblPr>
        <w:tblW w:w="9141" w:type="dxa"/>
        <w:tblInd w:w="88" w:type="dxa"/>
        <w:tblLook w:val="04A0"/>
      </w:tblPr>
      <w:tblGrid>
        <w:gridCol w:w="534"/>
        <w:gridCol w:w="544"/>
        <w:gridCol w:w="718"/>
        <w:gridCol w:w="718"/>
        <w:gridCol w:w="718"/>
        <w:gridCol w:w="718"/>
        <w:gridCol w:w="718"/>
        <w:gridCol w:w="607"/>
        <w:gridCol w:w="718"/>
        <w:gridCol w:w="718"/>
        <w:gridCol w:w="718"/>
        <w:gridCol w:w="718"/>
        <w:gridCol w:w="504"/>
        <w:gridCol w:w="504"/>
      </w:tblGrid>
      <w:tr w:rsidR="00FF7A75" w:rsidRPr="00E01D13" w:rsidTr="00E01D13">
        <w:trPr>
          <w:trHeight w:val="303"/>
        </w:trPr>
        <w:tc>
          <w:tcPr>
            <w:tcW w:w="520" w:type="dxa"/>
            <w:tcBorders>
              <w:top w:val="single" w:sz="4" w:space="0" w:color="auto"/>
              <w:left w:val="single" w:sz="4" w:space="0" w:color="auto"/>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p>
        </w:tc>
        <w:tc>
          <w:tcPr>
            <w:tcW w:w="544" w:type="dxa"/>
            <w:tcBorders>
              <w:top w:val="single" w:sz="4" w:space="0" w:color="auto"/>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p>
        </w:tc>
        <w:tc>
          <w:tcPr>
            <w:tcW w:w="8077" w:type="dxa"/>
            <w:gridSpan w:val="12"/>
            <w:tcBorders>
              <w:top w:val="single" w:sz="4" w:space="0" w:color="auto"/>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p>
        </w:tc>
      </w:tr>
      <w:tr w:rsidR="00FF7A75" w:rsidRPr="00E01D13" w:rsidTr="00E01D13">
        <w:trPr>
          <w:trHeight w:val="303"/>
        </w:trPr>
        <w:tc>
          <w:tcPr>
            <w:tcW w:w="520" w:type="dxa"/>
            <w:tcBorders>
              <w:top w:val="single" w:sz="4" w:space="0" w:color="auto"/>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soil</w:t>
            </w:r>
          </w:p>
        </w:tc>
        <w:tc>
          <w:tcPr>
            <w:tcW w:w="544" w:type="dxa"/>
            <w:tcBorders>
              <w:top w:val="single" w:sz="4" w:space="0" w:color="auto"/>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single" w:sz="4" w:space="0" w:color="auto"/>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single" w:sz="4" w:space="0" w:color="auto"/>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single" w:sz="4" w:space="0" w:color="auto"/>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single" w:sz="4" w:space="0" w:color="auto"/>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2761" w:type="dxa"/>
            <w:gridSpan w:val="4"/>
            <w:tcBorders>
              <w:top w:val="single" w:sz="4" w:space="0" w:color="auto"/>
              <w:left w:val="nil"/>
              <w:bottom w:val="nil"/>
              <w:right w:val="single" w:sz="4" w:space="0" w:color="000000"/>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bio 1m</w:t>
            </w:r>
          </w:p>
        </w:tc>
        <w:tc>
          <w:tcPr>
            <w:tcW w:w="2444" w:type="dxa"/>
            <w:gridSpan w:val="4"/>
            <w:tcBorders>
              <w:top w:val="single" w:sz="4" w:space="0" w:color="auto"/>
              <w:left w:val="nil"/>
              <w:bottom w:val="nil"/>
              <w:right w:val="single" w:sz="4" w:space="0" w:color="000000"/>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bio 2m</w:t>
            </w:r>
          </w:p>
        </w:tc>
      </w:tr>
      <w:tr w:rsidR="00FF7A75" w:rsidRPr="00E01D13" w:rsidTr="00FF7A75">
        <w:trPr>
          <w:trHeight w:val="303"/>
        </w:trPr>
        <w:tc>
          <w:tcPr>
            <w:tcW w:w="520" w:type="dxa"/>
            <w:tcBorders>
              <w:top w:val="single" w:sz="4" w:space="0" w:color="auto"/>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c</w:t>
            </w:r>
          </w:p>
        </w:tc>
        <w:tc>
          <w:tcPr>
            <w:tcW w:w="544" w:type="dxa"/>
            <w:tcBorders>
              <w:top w:val="single" w:sz="4" w:space="0" w:color="auto"/>
              <w:left w:val="single" w:sz="4" w:space="0" w:color="auto"/>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phi</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718"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607"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718"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dry</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0m</w:t>
            </w:r>
          </w:p>
        </w:tc>
        <w:tc>
          <w:tcPr>
            <w:tcW w:w="504"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2m</w:t>
            </w:r>
          </w:p>
        </w:tc>
        <w:tc>
          <w:tcPr>
            <w:tcW w:w="504"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4m</w:t>
            </w:r>
          </w:p>
        </w:tc>
      </w:tr>
      <w:tr w:rsidR="00FF7A75" w:rsidRPr="00E01D13" w:rsidTr="00FF7A75">
        <w:trPr>
          <w:trHeight w:val="303"/>
        </w:trPr>
        <w:tc>
          <w:tcPr>
            <w:tcW w:w="520"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544" w:type="dxa"/>
            <w:tcBorders>
              <w:top w:val="nil"/>
              <w:left w:val="single" w:sz="4" w:space="0" w:color="auto"/>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1.341</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0.743</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1.035</w:t>
            </w:r>
          </w:p>
        </w:tc>
        <w:tc>
          <w:tcPr>
            <w:tcW w:w="718"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1.253</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1.368</w:t>
            </w:r>
          </w:p>
        </w:tc>
        <w:tc>
          <w:tcPr>
            <w:tcW w:w="607"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1.45</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p>
        </w:tc>
        <w:tc>
          <w:tcPr>
            <w:tcW w:w="718"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left"/>
              <w:rPr>
                <w:rFonts w:eastAsia="Times New Roman" w:cs="Times New Roman"/>
                <w:color w:val="000000" w:themeColor="text1"/>
                <w:sz w:val="22"/>
                <w:lang w:val="en-US"/>
              </w:rPr>
            </w:pPr>
            <w:r w:rsidRPr="00E01D13">
              <w:rPr>
                <w:rFonts w:eastAsia="Times New Roman" w:cs="Times New Roman"/>
                <w:color w:val="000000" w:themeColor="text1"/>
                <w:sz w:val="22"/>
                <w:lang w:val="en-US"/>
              </w:rPr>
              <w:t> </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0.814</w:t>
            </w:r>
          </w:p>
        </w:tc>
        <w:tc>
          <w:tcPr>
            <w:tcW w:w="504"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w:t>
            </w:r>
          </w:p>
        </w:tc>
        <w:tc>
          <w:tcPr>
            <w:tcW w:w="504"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w:t>
            </w:r>
          </w:p>
        </w:tc>
      </w:tr>
      <w:tr w:rsidR="00FF7A75" w:rsidRPr="00E01D13" w:rsidTr="00FF7A75">
        <w:trPr>
          <w:trHeight w:val="303"/>
        </w:trPr>
        <w:tc>
          <w:tcPr>
            <w:tcW w:w="520" w:type="dxa"/>
            <w:tcBorders>
              <w:top w:val="nil"/>
              <w:left w:val="single" w:sz="4" w:space="0" w:color="auto"/>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544" w:type="dxa"/>
            <w:tcBorders>
              <w:top w:val="nil"/>
              <w:left w:val="single" w:sz="4" w:space="0" w:color="auto"/>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25</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1.613</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0.877</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1.264</w:t>
            </w:r>
          </w:p>
        </w:tc>
        <w:tc>
          <w:tcPr>
            <w:tcW w:w="718"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1.549</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1.665</w:t>
            </w:r>
          </w:p>
        </w:tc>
        <w:tc>
          <w:tcPr>
            <w:tcW w:w="607"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0.91</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1.303</w:t>
            </w:r>
          </w:p>
        </w:tc>
        <w:tc>
          <w:tcPr>
            <w:tcW w:w="718"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1.591</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1.754</w:t>
            </w:r>
          </w:p>
        </w:tc>
        <w:tc>
          <w:tcPr>
            <w:tcW w:w="718"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0.964</w:t>
            </w:r>
          </w:p>
        </w:tc>
        <w:tc>
          <w:tcPr>
            <w:tcW w:w="504" w:type="dxa"/>
            <w:tcBorders>
              <w:top w:val="nil"/>
              <w:left w:val="nil"/>
              <w:bottom w:val="nil"/>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1.4</w:t>
            </w:r>
          </w:p>
        </w:tc>
        <w:tc>
          <w:tcPr>
            <w:tcW w:w="504" w:type="dxa"/>
            <w:tcBorders>
              <w:top w:val="nil"/>
              <w:left w:val="nil"/>
              <w:bottom w:val="nil"/>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w:t>
            </w:r>
          </w:p>
        </w:tc>
      </w:tr>
      <w:tr w:rsidR="00FF7A75" w:rsidRPr="00E01D13" w:rsidTr="00FF7A75">
        <w:trPr>
          <w:trHeight w:val="303"/>
        </w:trPr>
        <w:tc>
          <w:tcPr>
            <w:tcW w:w="520" w:type="dxa"/>
            <w:tcBorders>
              <w:top w:val="nil"/>
              <w:left w:val="single" w:sz="4" w:space="0" w:color="auto"/>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5</w:t>
            </w:r>
          </w:p>
        </w:tc>
        <w:tc>
          <w:tcPr>
            <w:tcW w:w="544" w:type="dxa"/>
            <w:tcBorders>
              <w:top w:val="nil"/>
              <w:left w:val="single" w:sz="4" w:space="0" w:color="auto"/>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30</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1.916</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1.02</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1.512</w:t>
            </w:r>
          </w:p>
        </w:tc>
        <w:tc>
          <w:tcPr>
            <w:tcW w:w="718"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1.854</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1.984</w:t>
            </w:r>
          </w:p>
        </w:tc>
        <w:tc>
          <w:tcPr>
            <w:tcW w:w="607"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1.06</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1.555</w:t>
            </w:r>
          </w:p>
        </w:tc>
        <w:tc>
          <w:tcPr>
            <w:tcW w:w="718"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1.901</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2.086</w:t>
            </w:r>
          </w:p>
        </w:tc>
        <w:tc>
          <w:tcPr>
            <w:tcW w:w="718"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1.117</w:t>
            </w:r>
          </w:p>
        </w:tc>
        <w:tc>
          <w:tcPr>
            <w:tcW w:w="504" w:type="dxa"/>
            <w:tcBorders>
              <w:top w:val="nil"/>
              <w:left w:val="nil"/>
              <w:bottom w:val="single" w:sz="4" w:space="0" w:color="auto"/>
              <w:right w:val="nil"/>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1.6</w:t>
            </w:r>
          </w:p>
        </w:tc>
        <w:tc>
          <w:tcPr>
            <w:tcW w:w="504" w:type="dxa"/>
            <w:tcBorders>
              <w:top w:val="nil"/>
              <w:left w:val="nil"/>
              <w:bottom w:val="single" w:sz="4" w:space="0" w:color="auto"/>
              <w:right w:val="single" w:sz="4" w:space="0" w:color="auto"/>
            </w:tcBorders>
            <w:shd w:val="clear" w:color="auto" w:fill="auto"/>
            <w:noWrap/>
            <w:vAlign w:val="bottom"/>
            <w:hideMark/>
          </w:tcPr>
          <w:p w:rsidR="00FF7A75" w:rsidRPr="00E01D13" w:rsidRDefault="00FF7A75" w:rsidP="00FF7A75">
            <w:pPr>
              <w:spacing w:before="0" w:after="0" w:line="240" w:lineRule="auto"/>
              <w:jc w:val="right"/>
              <w:rPr>
                <w:rFonts w:eastAsia="Times New Roman" w:cs="Times New Roman"/>
                <w:color w:val="000000" w:themeColor="text1"/>
                <w:sz w:val="22"/>
                <w:lang w:val="en-US"/>
              </w:rPr>
            </w:pPr>
            <w:r w:rsidRPr="00E01D13">
              <w:rPr>
                <w:rFonts w:eastAsia="Times New Roman" w:cs="Times New Roman"/>
                <w:color w:val="000000" w:themeColor="text1"/>
                <w:sz w:val="22"/>
                <w:lang w:val="en-US"/>
              </w:rPr>
              <w:t>2</w:t>
            </w:r>
          </w:p>
        </w:tc>
      </w:tr>
    </w:tbl>
    <w:p w:rsidR="00FF7A75" w:rsidRPr="00E01D13" w:rsidRDefault="00FF7A75" w:rsidP="00987436">
      <w:pPr>
        <w:rPr>
          <w:rFonts w:cs="Times New Roman"/>
          <w:color w:val="000000" w:themeColor="text1"/>
          <w:sz w:val="22"/>
        </w:rPr>
      </w:pPr>
    </w:p>
    <w:sectPr w:rsidR="00FF7A75" w:rsidRPr="00E01D13" w:rsidSect="0085640B">
      <w:type w:val="continuous"/>
      <w:pgSz w:w="11906" w:h="16838" w:code="9"/>
      <w:pgMar w:top="1440" w:right="1440" w:bottom="1440" w:left="2160" w:header="720" w:footer="720"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6E6E" w:rsidRDefault="00556E6E" w:rsidP="00923740">
      <w:pPr>
        <w:spacing w:after="0" w:line="240" w:lineRule="auto"/>
      </w:pPr>
      <w:r>
        <w:separator/>
      </w:r>
    </w:p>
  </w:endnote>
  <w:endnote w:type="continuationSeparator" w:id="0">
    <w:p w:rsidR="00556E6E" w:rsidRDefault="00556E6E" w:rsidP="009237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Light">
    <w:panose1 w:val="020F0302020204030204"/>
    <w:charset w:val="00"/>
    <w:family w:val="swiss"/>
    <w:pitch w:val="variable"/>
    <w:sig w:usb0="E0002AFF" w:usb1="C000247B" w:usb2="00000009" w:usb3="00000000" w:csb0="000001FF" w:csb1="00000000"/>
  </w:font>
  <w:font w:name="CIAPAL+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EFF" w:usb1="C0007843" w:usb2="00000009" w:usb3="00000000" w:csb0="000001FF" w:csb1="00000000"/>
  </w:font>
  <w:font w:name="MS Sans Serif">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03A" w:rsidRDefault="00C8603A" w:rsidP="007B7982">
    <w:pPr>
      <w:pStyle w:val="Footer"/>
      <w:pBdr>
        <w:top w:val="single" w:sz="4" w:space="1" w:color="auto"/>
      </w:pBdr>
      <w:jc w:val="center"/>
    </w:pPr>
    <w:r>
      <w:rPr>
        <w:noProof/>
        <w:lang w:eastAsia="zh-TW"/>
      </w:rPr>
      <w:pict>
        <v:shapetype id="_x0000_t202" coordsize="21600,21600" o:spt="202" path="m,l,21600r21600,l21600,xe">
          <v:stroke joinstyle="miter"/>
          <v:path gradientshapeok="t" o:connecttype="rect"/>
        </v:shapetype>
        <v:shape id="_x0000_s16387" type="#_x0000_t202" style="position:absolute;left:0;text-align:left;margin-left:-.4pt;margin-top:4.7pt;width:449.25pt;height:4.8pt;z-index:251660288;mso-width-relative:margin;mso-height-relative:margin" fillcolor="white [3212]" strokecolor="white [3212]">
          <v:textbox style="mso-next-textbox:#_x0000_s16387">
            <w:txbxContent>
              <w:sdt>
                <w:sdtPr>
                  <w:id w:val="15792825"/>
                  <w:temporary/>
                  <w:showingPlcHdr/>
                </w:sdtPr>
                <w:sdtContent>
                  <w:p w:rsidR="00C8603A" w:rsidRDefault="00C8603A">
                    <w:r>
                      <w:t>[Type a quote from the document or the summary of an interesting point. You can position the text box anywhere in the document. Use the Text Box Tools tab to change the formatting of the pull quote text box.]</w:t>
                    </w:r>
                  </w:p>
                </w:sdtContent>
              </w:sdt>
            </w:txbxContent>
          </v:textbox>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76763"/>
      <w:docPartObj>
        <w:docPartGallery w:val="Page Numbers (Bottom of Page)"/>
        <w:docPartUnique/>
      </w:docPartObj>
    </w:sdtPr>
    <w:sdtContent>
      <w:p w:rsidR="00C8603A" w:rsidRDefault="00C8603A" w:rsidP="002646E3">
        <w:pPr>
          <w:pStyle w:val="Footer"/>
          <w:pBdr>
            <w:top w:val="none" w:sz="0" w:space="0" w:color="auto"/>
          </w:pBdr>
          <w:spacing w:before="0"/>
          <w:jc w:val="center"/>
        </w:pPr>
        <w:fldSimple w:instr=" PAGE   \* MERGEFORMAT ">
          <w:r w:rsidR="005C3371">
            <w:rPr>
              <w:noProof/>
            </w:rPr>
            <w:t>iv</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6E6E" w:rsidRDefault="00556E6E" w:rsidP="00923740">
      <w:pPr>
        <w:spacing w:after="0" w:line="240" w:lineRule="auto"/>
      </w:pPr>
      <w:r>
        <w:separator/>
      </w:r>
    </w:p>
  </w:footnote>
  <w:footnote w:type="continuationSeparator" w:id="0">
    <w:p w:rsidR="00556E6E" w:rsidRDefault="00556E6E" w:rsidP="0092374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C3475"/>
    <w:multiLevelType w:val="multilevel"/>
    <w:tmpl w:val="694E4E6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7660EA3"/>
    <w:multiLevelType w:val="hybridMultilevel"/>
    <w:tmpl w:val="A6E094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D2E46"/>
    <w:multiLevelType w:val="hybridMultilevel"/>
    <w:tmpl w:val="E752E8D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6676BF"/>
    <w:multiLevelType w:val="hybridMultilevel"/>
    <w:tmpl w:val="C2CA64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A121CD"/>
    <w:multiLevelType w:val="hybridMultilevel"/>
    <w:tmpl w:val="08307786"/>
    <w:lvl w:ilvl="0" w:tplc="FA2050D0">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223BF4"/>
    <w:multiLevelType w:val="multilevel"/>
    <w:tmpl w:val="3BAECB1E"/>
    <w:lvl w:ilvl="0">
      <w:start w:val="1"/>
      <w:numFmt w:val="decimal"/>
      <w:lvlText w:val="%1."/>
      <w:lvlJc w:val="left"/>
      <w:pPr>
        <w:ind w:left="720" w:hanging="360"/>
      </w:pPr>
      <w:rPr>
        <w:rFonts w:hint="default"/>
      </w:rPr>
    </w:lvl>
    <w:lvl w:ilv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2A220FC1"/>
    <w:multiLevelType w:val="hybridMultilevel"/>
    <w:tmpl w:val="14905728"/>
    <w:lvl w:ilvl="0" w:tplc="04090019">
      <w:start w:val="1"/>
      <w:numFmt w:val="lowerLetter"/>
      <w:lvlText w:val="%1."/>
      <w:lvlJc w:val="left"/>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7">
    <w:nsid w:val="2A7C24E9"/>
    <w:multiLevelType w:val="hybridMultilevel"/>
    <w:tmpl w:val="55285424"/>
    <w:lvl w:ilvl="0" w:tplc="04090019">
      <w:start w:val="1"/>
      <w:numFmt w:val="lowerLetter"/>
      <w:lvlText w:val="%1."/>
      <w:lvlJc w:val="left"/>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8">
    <w:nsid w:val="2AFD55AE"/>
    <w:multiLevelType w:val="hybridMultilevel"/>
    <w:tmpl w:val="4140A3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C1426D"/>
    <w:multiLevelType w:val="hybridMultilevel"/>
    <w:tmpl w:val="2092EE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13325C0"/>
    <w:multiLevelType w:val="hybridMultilevel"/>
    <w:tmpl w:val="F732F8D8"/>
    <w:lvl w:ilvl="0" w:tplc="9C641852">
      <w:start w:val="1"/>
      <w:numFmt w:val="decimal"/>
      <w:lvlText w:val="2.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832460"/>
    <w:multiLevelType w:val="hybridMultilevel"/>
    <w:tmpl w:val="753C0F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217DEC"/>
    <w:multiLevelType w:val="hybridMultilevel"/>
    <w:tmpl w:val="59CA1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7D57AD3"/>
    <w:multiLevelType w:val="hybridMultilevel"/>
    <w:tmpl w:val="93C214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DE768F2"/>
    <w:multiLevelType w:val="hybridMultilevel"/>
    <w:tmpl w:val="E6C00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09F335F"/>
    <w:multiLevelType w:val="hybridMultilevel"/>
    <w:tmpl w:val="792E6A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58A5F33"/>
    <w:multiLevelType w:val="hybridMultilevel"/>
    <w:tmpl w:val="DD66184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8A338E8"/>
    <w:multiLevelType w:val="hybridMultilevel"/>
    <w:tmpl w:val="40CE8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9247ACF"/>
    <w:multiLevelType w:val="hybridMultilevel"/>
    <w:tmpl w:val="65140E3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B1E68B0"/>
    <w:multiLevelType w:val="hybridMultilevel"/>
    <w:tmpl w:val="D7C659A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D2F278F"/>
    <w:multiLevelType w:val="hybridMultilevel"/>
    <w:tmpl w:val="90F6C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2C31B24"/>
    <w:multiLevelType w:val="hybridMultilevel"/>
    <w:tmpl w:val="EA5C68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1186F0F"/>
    <w:multiLevelType w:val="hybridMultilevel"/>
    <w:tmpl w:val="C506FE76"/>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3">
    <w:nsid w:val="759B06A1"/>
    <w:multiLevelType w:val="hybridMultilevel"/>
    <w:tmpl w:val="21B233C8"/>
    <w:lvl w:ilvl="0" w:tplc="B65EB874">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3"/>
  </w:num>
  <w:num w:numId="3">
    <w:abstractNumId w:val="10"/>
  </w:num>
  <w:num w:numId="4">
    <w:abstractNumId w:val="12"/>
  </w:num>
  <w:num w:numId="5">
    <w:abstractNumId w:val="17"/>
  </w:num>
  <w:num w:numId="6">
    <w:abstractNumId w:val="1"/>
  </w:num>
  <w:num w:numId="7">
    <w:abstractNumId w:val="5"/>
  </w:num>
  <w:num w:numId="8">
    <w:abstractNumId w:val="14"/>
  </w:num>
  <w:num w:numId="9">
    <w:abstractNumId w:val="22"/>
  </w:num>
  <w:num w:numId="10">
    <w:abstractNumId w:val="7"/>
  </w:num>
  <w:num w:numId="11">
    <w:abstractNumId w:val="2"/>
  </w:num>
  <w:num w:numId="12">
    <w:abstractNumId w:val="6"/>
  </w:num>
  <w:num w:numId="13">
    <w:abstractNumId w:val="19"/>
  </w:num>
  <w:num w:numId="14">
    <w:abstractNumId w:val="8"/>
  </w:num>
  <w:num w:numId="15">
    <w:abstractNumId w:val="21"/>
  </w:num>
  <w:num w:numId="16">
    <w:abstractNumId w:val="16"/>
  </w:num>
  <w:num w:numId="17">
    <w:abstractNumId w:val="15"/>
  </w:num>
  <w:num w:numId="18">
    <w:abstractNumId w:val="0"/>
  </w:num>
  <w:num w:numId="19">
    <w:abstractNumId w:val="3"/>
  </w:num>
  <w:num w:numId="20">
    <w:abstractNumId w:val="20"/>
  </w:num>
  <w:num w:numId="21">
    <w:abstractNumId w:val="9"/>
  </w:num>
  <w:num w:numId="22">
    <w:abstractNumId w:val="18"/>
  </w:num>
  <w:num w:numId="23">
    <w:abstractNumId w:val="13"/>
  </w:num>
  <w:num w:numId="24">
    <w:abstractNumId w:val="11"/>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hdrShapeDefaults>
    <o:shapedefaults v:ext="edit" spidmax="22530">
      <o:colormenu v:ext="edit" fillcolor="none [3212]" strokecolor="none [3212]"/>
    </o:shapedefaults>
    <o:shapelayout v:ext="edit">
      <o:idmap v:ext="edit" data="16"/>
    </o:shapelayout>
  </w:hdrShapeDefaults>
  <w:footnotePr>
    <w:footnote w:id="-1"/>
    <w:footnote w:id="0"/>
  </w:footnotePr>
  <w:endnotePr>
    <w:endnote w:id="-1"/>
    <w:endnote w:id="0"/>
  </w:endnotePr>
  <w:compat/>
  <w:rsids>
    <w:rsidRoot w:val="00AA69FA"/>
    <w:rsid w:val="000043AC"/>
    <w:rsid w:val="00004D6E"/>
    <w:rsid w:val="00007ECD"/>
    <w:rsid w:val="00010352"/>
    <w:rsid w:val="00012F28"/>
    <w:rsid w:val="00014503"/>
    <w:rsid w:val="00015C0D"/>
    <w:rsid w:val="00016597"/>
    <w:rsid w:val="00021219"/>
    <w:rsid w:val="00021FBA"/>
    <w:rsid w:val="000223D7"/>
    <w:rsid w:val="000304D5"/>
    <w:rsid w:val="000312C5"/>
    <w:rsid w:val="000326D1"/>
    <w:rsid w:val="00032AB7"/>
    <w:rsid w:val="000342FB"/>
    <w:rsid w:val="00034636"/>
    <w:rsid w:val="00035505"/>
    <w:rsid w:val="000367F4"/>
    <w:rsid w:val="00037150"/>
    <w:rsid w:val="00041C86"/>
    <w:rsid w:val="00042725"/>
    <w:rsid w:val="00043953"/>
    <w:rsid w:val="00043FB3"/>
    <w:rsid w:val="00052501"/>
    <w:rsid w:val="000558A6"/>
    <w:rsid w:val="000564B4"/>
    <w:rsid w:val="0005660D"/>
    <w:rsid w:val="000608BF"/>
    <w:rsid w:val="00060F72"/>
    <w:rsid w:val="00061343"/>
    <w:rsid w:val="00062937"/>
    <w:rsid w:val="000638AF"/>
    <w:rsid w:val="0006402E"/>
    <w:rsid w:val="00064AC2"/>
    <w:rsid w:val="000700E3"/>
    <w:rsid w:val="00073548"/>
    <w:rsid w:val="00075E44"/>
    <w:rsid w:val="00081D6D"/>
    <w:rsid w:val="000824A4"/>
    <w:rsid w:val="00086E0E"/>
    <w:rsid w:val="0009466F"/>
    <w:rsid w:val="000A08F9"/>
    <w:rsid w:val="000A18FA"/>
    <w:rsid w:val="000A294A"/>
    <w:rsid w:val="000A2CFC"/>
    <w:rsid w:val="000A35C1"/>
    <w:rsid w:val="000A4337"/>
    <w:rsid w:val="000A5882"/>
    <w:rsid w:val="000A650E"/>
    <w:rsid w:val="000A6B1D"/>
    <w:rsid w:val="000A78D0"/>
    <w:rsid w:val="000B30B4"/>
    <w:rsid w:val="000B374D"/>
    <w:rsid w:val="000B5A75"/>
    <w:rsid w:val="000B6D8E"/>
    <w:rsid w:val="000C197A"/>
    <w:rsid w:val="000D10CB"/>
    <w:rsid w:val="000D20B3"/>
    <w:rsid w:val="000D28F7"/>
    <w:rsid w:val="000D5D6F"/>
    <w:rsid w:val="000E014E"/>
    <w:rsid w:val="000E2E71"/>
    <w:rsid w:val="000E50A4"/>
    <w:rsid w:val="000E5939"/>
    <w:rsid w:val="000F0454"/>
    <w:rsid w:val="000F1982"/>
    <w:rsid w:val="000F28F0"/>
    <w:rsid w:val="000F4873"/>
    <w:rsid w:val="000F4EC6"/>
    <w:rsid w:val="00100A8F"/>
    <w:rsid w:val="001039A8"/>
    <w:rsid w:val="00106517"/>
    <w:rsid w:val="00110370"/>
    <w:rsid w:val="00111E6D"/>
    <w:rsid w:val="00112C8C"/>
    <w:rsid w:val="00116548"/>
    <w:rsid w:val="00121153"/>
    <w:rsid w:val="0012731F"/>
    <w:rsid w:val="001279D3"/>
    <w:rsid w:val="00130E9E"/>
    <w:rsid w:val="001329FC"/>
    <w:rsid w:val="00133AE6"/>
    <w:rsid w:val="001348B8"/>
    <w:rsid w:val="001354BE"/>
    <w:rsid w:val="00137BF4"/>
    <w:rsid w:val="0014239E"/>
    <w:rsid w:val="00142592"/>
    <w:rsid w:val="00144B8D"/>
    <w:rsid w:val="00145556"/>
    <w:rsid w:val="00147AAB"/>
    <w:rsid w:val="00150B74"/>
    <w:rsid w:val="00150D62"/>
    <w:rsid w:val="00156B83"/>
    <w:rsid w:val="00157FC7"/>
    <w:rsid w:val="001648D5"/>
    <w:rsid w:val="00165349"/>
    <w:rsid w:val="00173B85"/>
    <w:rsid w:val="00174790"/>
    <w:rsid w:val="00177666"/>
    <w:rsid w:val="001778FD"/>
    <w:rsid w:val="0018119F"/>
    <w:rsid w:val="00181D61"/>
    <w:rsid w:val="00181EA5"/>
    <w:rsid w:val="00182C4A"/>
    <w:rsid w:val="00183535"/>
    <w:rsid w:val="00185C88"/>
    <w:rsid w:val="0019032A"/>
    <w:rsid w:val="001924AB"/>
    <w:rsid w:val="0019350B"/>
    <w:rsid w:val="0019388F"/>
    <w:rsid w:val="001A087B"/>
    <w:rsid w:val="001A15FC"/>
    <w:rsid w:val="001A22A9"/>
    <w:rsid w:val="001A5942"/>
    <w:rsid w:val="001A6A6D"/>
    <w:rsid w:val="001B0735"/>
    <w:rsid w:val="001B583B"/>
    <w:rsid w:val="001B6710"/>
    <w:rsid w:val="001C097B"/>
    <w:rsid w:val="001C27C1"/>
    <w:rsid w:val="001C4694"/>
    <w:rsid w:val="001C5680"/>
    <w:rsid w:val="001C6073"/>
    <w:rsid w:val="001D0A16"/>
    <w:rsid w:val="001D2578"/>
    <w:rsid w:val="001D2D36"/>
    <w:rsid w:val="001D3836"/>
    <w:rsid w:val="001D6735"/>
    <w:rsid w:val="001D69F8"/>
    <w:rsid w:val="001D777D"/>
    <w:rsid w:val="001E49FD"/>
    <w:rsid w:val="001E51EE"/>
    <w:rsid w:val="001E6500"/>
    <w:rsid w:val="001F06B1"/>
    <w:rsid w:val="001F16A6"/>
    <w:rsid w:val="001F2589"/>
    <w:rsid w:val="001F41B9"/>
    <w:rsid w:val="001F41C7"/>
    <w:rsid w:val="001F5C79"/>
    <w:rsid w:val="002034E1"/>
    <w:rsid w:val="002051BD"/>
    <w:rsid w:val="002052D3"/>
    <w:rsid w:val="00207180"/>
    <w:rsid w:val="002107E7"/>
    <w:rsid w:val="002112B3"/>
    <w:rsid w:val="002118FD"/>
    <w:rsid w:val="00212702"/>
    <w:rsid w:val="00213E16"/>
    <w:rsid w:val="00215974"/>
    <w:rsid w:val="002173E5"/>
    <w:rsid w:val="00222BD3"/>
    <w:rsid w:val="00225B8D"/>
    <w:rsid w:val="002341C2"/>
    <w:rsid w:val="00234735"/>
    <w:rsid w:val="002363D5"/>
    <w:rsid w:val="00236627"/>
    <w:rsid w:val="00237241"/>
    <w:rsid w:val="00237E30"/>
    <w:rsid w:val="00240BB1"/>
    <w:rsid w:val="00241BA5"/>
    <w:rsid w:val="00244831"/>
    <w:rsid w:val="002466C1"/>
    <w:rsid w:val="00250A48"/>
    <w:rsid w:val="00256D9F"/>
    <w:rsid w:val="00256FDC"/>
    <w:rsid w:val="00257116"/>
    <w:rsid w:val="0026157E"/>
    <w:rsid w:val="002615FB"/>
    <w:rsid w:val="002624D1"/>
    <w:rsid w:val="00262508"/>
    <w:rsid w:val="00262ED7"/>
    <w:rsid w:val="002646E3"/>
    <w:rsid w:val="0026606E"/>
    <w:rsid w:val="002664DD"/>
    <w:rsid w:val="0026780D"/>
    <w:rsid w:val="00273B47"/>
    <w:rsid w:val="00273E71"/>
    <w:rsid w:val="0028098D"/>
    <w:rsid w:val="0028290A"/>
    <w:rsid w:val="00287524"/>
    <w:rsid w:val="002911BA"/>
    <w:rsid w:val="00291903"/>
    <w:rsid w:val="002935FF"/>
    <w:rsid w:val="0029577D"/>
    <w:rsid w:val="00297A65"/>
    <w:rsid w:val="002A121E"/>
    <w:rsid w:val="002A3A78"/>
    <w:rsid w:val="002A6F95"/>
    <w:rsid w:val="002A7C38"/>
    <w:rsid w:val="002A7E97"/>
    <w:rsid w:val="002B15E9"/>
    <w:rsid w:val="002B1FFA"/>
    <w:rsid w:val="002B4509"/>
    <w:rsid w:val="002B726D"/>
    <w:rsid w:val="002C3536"/>
    <w:rsid w:val="002C694F"/>
    <w:rsid w:val="002C7237"/>
    <w:rsid w:val="002D135F"/>
    <w:rsid w:val="002D5C55"/>
    <w:rsid w:val="002D6FC2"/>
    <w:rsid w:val="002E0AE0"/>
    <w:rsid w:val="002E3442"/>
    <w:rsid w:val="002E4633"/>
    <w:rsid w:val="002E56CA"/>
    <w:rsid w:val="002E6583"/>
    <w:rsid w:val="002F1960"/>
    <w:rsid w:val="002F3EC0"/>
    <w:rsid w:val="00300B38"/>
    <w:rsid w:val="00300B9C"/>
    <w:rsid w:val="00303A4A"/>
    <w:rsid w:val="00304647"/>
    <w:rsid w:val="00305360"/>
    <w:rsid w:val="00313EA7"/>
    <w:rsid w:val="0031682A"/>
    <w:rsid w:val="00323DB7"/>
    <w:rsid w:val="00323FE6"/>
    <w:rsid w:val="00323FEA"/>
    <w:rsid w:val="003267B4"/>
    <w:rsid w:val="00327B43"/>
    <w:rsid w:val="00335DBF"/>
    <w:rsid w:val="00341DFF"/>
    <w:rsid w:val="003433BB"/>
    <w:rsid w:val="003439E9"/>
    <w:rsid w:val="00343F96"/>
    <w:rsid w:val="00344095"/>
    <w:rsid w:val="003445AC"/>
    <w:rsid w:val="00345C2D"/>
    <w:rsid w:val="0034773F"/>
    <w:rsid w:val="00350136"/>
    <w:rsid w:val="003527B9"/>
    <w:rsid w:val="003530DF"/>
    <w:rsid w:val="003541AB"/>
    <w:rsid w:val="00354AE2"/>
    <w:rsid w:val="00355979"/>
    <w:rsid w:val="00356B71"/>
    <w:rsid w:val="003605F0"/>
    <w:rsid w:val="0036110B"/>
    <w:rsid w:val="00362030"/>
    <w:rsid w:val="00362F1D"/>
    <w:rsid w:val="003633F6"/>
    <w:rsid w:val="00363502"/>
    <w:rsid w:val="00363943"/>
    <w:rsid w:val="00364876"/>
    <w:rsid w:val="003672EE"/>
    <w:rsid w:val="00376A75"/>
    <w:rsid w:val="003846E9"/>
    <w:rsid w:val="003856B1"/>
    <w:rsid w:val="0038639B"/>
    <w:rsid w:val="00386507"/>
    <w:rsid w:val="00386FAE"/>
    <w:rsid w:val="003875D3"/>
    <w:rsid w:val="00390BCE"/>
    <w:rsid w:val="00391326"/>
    <w:rsid w:val="0039166E"/>
    <w:rsid w:val="0039256B"/>
    <w:rsid w:val="00396353"/>
    <w:rsid w:val="003A20F6"/>
    <w:rsid w:val="003A2226"/>
    <w:rsid w:val="003A61F5"/>
    <w:rsid w:val="003A6D5D"/>
    <w:rsid w:val="003B0713"/>
    <w:rsid w:val="003B0F49"/>
    <w:rsid w:val="003B1024"/>
    <w:rsid w:val="003B1799"/>
    <w:rsid w:val="003B1B6F"/>
    <w:rsid w:val="003B2C24"/>
    <w:rsid w:val="003C262F"/>
    <w:rsid w:val="003C377C"/>
    <w:rsid w:val="003C3C46"/>
    <w:rsid w:val="003C514D"/>
    <w:rsid w:val="003D0315"/>
    <w:rsid w:val="003D0E47"/>
    <w:rsid w:val="003D12C8"/>
    <w:rsid w:val="003D7F76"/>
    <w:rsid w:val="003E1991"/>
    <w:rsid w:val="003E21F4"/>
    <w:rsid w:val="003E4B6F"/>
    <w:rsid w:val="003E5923"/>
    <w:rsid w:val="003E6084"/>
    <w:rsid w:val="003E6793"/>
    <w:rsid w:val="003E78A0"/>
    <w:rsid w:val="003F06A5"/>
    <w:rsid w:val="003F162D"/>
    <w:rsid w:val="003F3A99"/>
    <w:rsid w:val="003F478A"/>
    <w:rsid w:val="003F56F0"/>
    <w:rsid w:val="003F6581"/>
    <w:rsid w:val="003F6FCE"/>
    <w:rsid w:val="004003CA"/>
    <w:rsid w:val="00400DB7"/>
    <w:rsid w:val="004034ED"/>
    <w:rsid w:val="00403532"/>
    <w:rsid w:val="00404300"/>
    <w:rsid w:val="00404FB5"/>
    <w:rsid w:val="0040652B"/>
    <w:rsid w:val="00406E2A"/>
    <w:rsid w:val="0040748C"/>
    <w:rsid w:val="004118AE"/>
    <w:rsid w:val="00413DAB"/>
    <w:rsid w:val="004154D5"/>
    <w:rsid w:val="00416699"/>
    <w:rsid w:val="00416CC5"/>
    <w:rsid w:val="0042277F"/>
    <w:rsid w:val="0042478E"/>
    <w:rsid w:val="00427610"/>
    <w:rsid w:val="00427672"/>
    <w:rsid w:val="00432457"/>
    <w:rsid w:val="00433138"/>
    <w:rsid w:val="00436140"/>
    <w:rsid w:val="00436ACB"/>
    <w:rsid w:val="0044367B"/>
    <w:rsid w:val="00447DE2"/>
    <w:rsid w:val="0045271E"/>
    <w:rsid w:val="004549C9"/>
    <w:rsid w:val="00462486"/>
    <w:rsid w:val="00464836"/>
    <w:rsid w:val="00465D37"/>
    <w:rsid w:val="00472698"/>
    <w:rsid w:val="004744DC"/>
    <w:rsid w:val="00474931"/>
    <w:rsid w:val="0047503C"/>
    <w:rsid w:val="0047539B"/>
    <w:rsid w:val="00477CEF"/>
    <w:rsid w:val="0048029A"/>
    <w:rsid w:val="004807C0"/>
    <w:rsid w:val="0048200C"/>
    <w:rsid w:val="00485EE6"/>
    <w:rsid w:val="00486A27"/>
    <w:rsid w:val="00487072"/>
    <w:rsid w:val="004872E0"/>
    <w:rsid w:val="00487C6D"/>
    <w:rsid w:val="00490EE1"/>
    <w:rsid w:val="004919F9"/>
    <w:rsid w:val="00496367"/>
    <w:rsid w:val="004A0D97"/>
    <w:rsid w:val="004A5306"/>
    <w:rsid w:val="004A5823"/>
    <w:rsid w:val="004B0F55"/>
    <w:rsid w:val="004B1A28"/>
    <w:rsid w:val="004B482C"/>
    <w:rsid w:val="004B7039"/>
    <w:rsid w:val="004C0120"/>
    <w:rsid w:val="004C0DFE"/>
    <w:rsid w:val="004C3BAD"/>
    <w:rsid w:val="004C560F"/>
    <w:rsid w:val="004C59D1"/>
    <w:rsid w:val="004C5E53"/>
    <w:rsid w:val="004D0945"/>
    <w:rsid w:val="004D15D4"/>
    <w:rsid w:val="004D17F7"/>
    <w:rsid w:val="004D1B30"/>
    <w:rsid w:val="004D45CE"/>
    <w:rsid w:val="004D4622"/>
    <w:rsid w:val="004D4A89"/>
    <w:rsid w:val="004D4CD1"/>
    <w:rsid w:val="004D67CB"/>
    <w:rsid w:val="004E653F"/>
    <w:rsid w:val="004E6AD8"/>
    <w:rsid w:val="004E6F22"/>
    <w:rsid w:val="004F134F"/>
    <w:rsid w:val="004F31EF"/>
    <w:rsid w:val="004F372E"/>
    <w:rsid w:val="004F61B0"/>
    <w:rsid w:val="004F7BB0"/>
    <w:rsid w:val="00511083"/>
    <w:rsid w:val="005129F9"/>
    <w:rsid w:val="00512D3F"/>
    <w:rsid w:val="00513231"/>
    <w:rsid w:val="0051530F"/>
    <w:rsid w:val="005236B3"/>
    <w:rsid w:val="00524D9B"/>
    <w:rsid w:val="0052639D"/>
    <w:rsid w:val="00527691"/>
    <w:rsid w:val="005321AB"/>
    <w:rsid w:val="00532774"/>
    <w:rsid w:val="0053314B"/>
    <w:rsid w:val="0053317D"/>
    <w:rsid w:val="005331B0"/>
    <w:rsid w:val="00536D43"/>
    <w:rsid w:val="00541F2A"/>
    <w:rsid w:val="0054371B"/>
    <w:rsid w:val="00543B9B"/>
    <w:rsid w:val="00543D50"/>
    <w:rsid w:val="00543FAA"/>
    <w:rsid w:val="00546509"/>
    <w:rsid w:val="005501EB"/>
    <w:rsid w:val="00551C3A"/>
    <w:rsid w:val="005538BF"/>
    <w:rsid w:val="00555090"/>
    <w:rsid w:val="00556542"/>
    <w:rsid w:val="00556E6E"/>
    <w:rsid w:val="00557BC5"/>
    <w:rsid w:val="005609CE"/>
    <w:rsid w:val="00564117"/>
    <w:rsid w:val="0056489F"/>
    <w:rsid w:val="00566978"/>
    <w:rsid w:val="0056698F"/>
    <w:rsid w:val="00567564"/>
    <w:rsid w:val="00571A3E"/>
    <w:rsid w:val="00576483"/>
    <w:rsid w:val="005779F2"/>
    <w:rsid w:val="00581274"/>
    <w:rsid w:val="00581DE1"/>
    <w:rsid w:val="00584214"/>
    <w:rsid w:val="00585B40"/>
    <w:rsid w:val="00585FED"/>
    <w:rsid w:val="005917E0"/>
    <w:rsid w:val="00595082"/>
    <w:rsid w:val="005951CE"/>
    <w:rsid w:val="005971CE"/>
    <w:rsid w:val="005A07F0"/>
    <w:rsid w:val="005A08B4"/>
    <w:rsid w:val="005A08E1"/>
    <w:rsid w:val="005A12F6"/>
    <w:rsid w:val="005A1ADA"/>
    <w:rsid w:val="005A3462"/>
    <w:rsid w:val="005B0C2A"/>
    <w:rsid w:val="005B1D9E"/>
    <w:rsid w:val="005B1F92"/>
    <w:rsid w:val="005B486C"/>
    <w:rsid w:val="005B677A"/>
    <w:rsid w:val="005B6A9D"/>
    <w:rsid w:val="005C01F2"/>
    <w:rsid w:val="005C0FA6"/>
    <w:rsid w:val="005C3371"/>
    <w:rsid w:val="005C6300"/>
    <w:rsid w:val="005D132D"/>
    <w:rsid w:val="005D25FB"/>
    <w:rsid w:val="005D33D9"/>
    <w:rsid w:val="005D4594"/>
    <w:rsid w:val="005D67A7"/>
    <w:rsid w:val="005D7DAE"/>
    <w:rsid w:val="005E1A88"/>
    <w:rsid w:val="005E299D"/>
    <w:rsid w:val="005E29D7"/>
    <w:rsid w:val="005E3D51"/>
    <w:rsid w:val="005E46EA"/>
    <w:rsid w:val="005E517D"/>
    <w:rsid w:val="005F04F3"/>
    <w:rsid w:val="005F2778"/>
    <w:rsid w:val="005F28B4"/>
    <w:rsid w:val="005F4614"/>
    <w:rsid w:val="005F5873"/>
    <w:rsid w:val="005F78CC"/>
    <w:rsid w:val="006008A9"/>
    <w:rsid w:val="00603704"/>
    <w:rsid w:val="00603830"/>
    <w:rsid w:val="00603DCB"/>
    <w:rsid w:val="00605F13"/>
    <w:rsid w:val="00610605"/>
    <w:rsid w:val="00611288"/>
    <w:rsid w:val="006149FF"/>
    <w:rsid w:val="00615435"/>
    <w:rsid w:val="00617B85"/>
    <w:rsid w:val="006211A4"/>
    <w:rsid w:val="0062331D"/>
    <w:rsid w:val="006233AB"/>
    <w:rsid w:val="006236A8"/>
    <w:rsid w:val="006268C6"/>
    <w:rsid w:val="006366AE"/>
    <w:rsid w:val="00636849"/>
    <w:rsid w:val="00636938"/>
    <w:rsid w:val="0064059E"/>
    <w:rsid w:val="0064499C"/>
    <w:rsid w:val="00650EB4"/>
    <w:rsid w:val="00650FF7"/>
    <w:rsid w:val="00653085"/>
    <w:rsid w:val="00654950"/>
    <w:rsid w:val="00655317"/>
    <w:rsid w:val="00660A85"/>
    <w:rsid w:val="00661FB8"/>
    <w:rsid w:val="00663AFB"/>
    <w:rsid w:val="00664095"/>
    <w:rsid w:val="0066536B"/>
    <w:rsid w:val="00666533"/>
    <w:rsid w:val="00667CC9"/>
    <w:rsid w:val="006705A3"/>
    <w:rsid w:val="0067087E"/>
    <w:rsid w:val="00672E88"/>
    <w:rsid w:val="00674261"/>
    <w:rsid w:val="00682046"/>
    <w:rsid w:val="00683229"/>
    <w:rsid w:val="00685270"/>
    <w:rsid w:val="0068678A"/>
    <w:rsid w:val="00686E63"/>
    <w:rsid w:val="00687341"/>
    <w:rsid w:val="006873CD"/>
    <w:rsid w:val="00690A90"/>
    <w:rsid w:val="00691F1F"/>
    <w:rsid w:val="00692A1E"/>
    <w:rsid w:val="0069496B"/>
    <w:rsid w:val="00695FB2"/>
    <w:rsid w:val="0069668E"/>
    <w:rsid w:val="006969CE"/>
    <w:rsid w:val="006A41C6"/>
    <w:rsid w:val="006A4282"/>
    <w:rsid w:val="006A4317"/>
    <w:rsid w:val="006A5B14"/>
    <w:rsid w:val="006A659E"/>
    <w:rsid w:val="006A7CA6"/>
    <w:rsid w:val="006B14D8"/>
    <w:rsid w:val="006B23B8"/>
    <w:rsid w:val="006B3355"/>
    <w:rsid w:val="006B3F40"/>
    <w:rsid w:val="006B4663"/>
    <w:rsid w:val="006B7BC1"/>
    <w:rsid w:val="006C501D"/>
    <w:rsid w:val="006C7FFD"/>
    <w:rsid w:val="006D0070"/>
    <w:rsid w:val="006D1D8C"/>
    <w:rsid w:val="006D3739"/>
    <w:rsid w:val="006D40C6"/>
    <w:rsid w:val="006D7FC3"/>
    <w:rsid w:val="006E3BAE"/>
    <w:rsid w:val="006E4559"/>
    <w:rsid w:val="006E753A"/>
    <w:rsid w:val="006F1695"/>
    <w:rsid w:val="006F3F2E"/>
    <w:rsid w:val="006F6F82"/>
    <w:rsid w:val="006F710E"/>
    <w:rsid w:val="007031FE"/>
    <w:rsid w:val="0070541A"/>
    <w:rsid w:val="00705F89"/>
    <w:rsid w:val="007079C3"/>
    <w:rsid w:val="00711B28"/>
    <w:rsid w:val="00711D30"/>
    <w:rsid w:val="0071263C"/>
    <w:rsid w:val="00713D99"/>
    <w:rsid w:val="00713F41"/>
    <w:rsid w:val="007147FF"/>
    <w:rsid w:val="00714B32"/>
    <w:rsid w:val="007153BD"/>
    <w:rsid w:val="00715E7B"/>
    <w:rsid w:val="00720A55"/>
    <w:rsid w:val="0072102C"/>
    <w:rsid w:val="00721D8D"/>
    <w:rsid w:val="00726C4E"/>
    <w:rsid w:val="00731F58"/>
    <w:rsid w:val="0074074D"/>
    <w:rsid w:val="007431D7"/>
    <w:rsid w:val="0074675C"/>
    <w:rsid w:val="00750EF7"/>
    <w:rsid w:val="00754951"/>
    <w:rsid w:val="00756225"/>
    <w:rsid w:val="00761E3B"/>
    <w:rsid w:val="00762368"/>
    <w:rsid w:val="00762BB4"/>
    <w:rsid w:val="007634FA"/>
    <w:rsid w:val="00766636"/>
    <w:rsid w:val="00771FBA"/>
    <w:rsid w:val="0077266B"/>
    <w:rsid w:val="00772A01"/>
    <w:rsid w:val="007737D0"/>
    <w:rsid w:val="0077455E"/>
    <w:rsid w:val="00780B66"/>
    <w:rsid w:val="00781F54"/>
    <w:rsid w:val="00782F66"/>
    <w:rsid w:val="00783ECC"/>
    <w:rsid w:val="00786A9A"/>
    <w:rsid w:val="00792308"/>
    <w:rsid w:val="007925D7"/>
    <w:rsid w:val="007929A6"/>
    <w:rsid w:val="00797C6F"/>
    <w:rsid w:val="007A3572"/>
    <w:rsid w:val="007A5777"/>
    <w:rsid w:val="007A68F9"/>
    <w:rsid w:val="007B4254"/>
    <w:rsid w:val="007B5594"/>
    <w:rsid w:val="007B6151"/>
    <w:rsid w:val="007B7982"/>
    <w:rsid w:val="007C048C"/>
    <w:rsid w:val="007C06B1"/>
    <w:rsid w:val="007C1EFC"/>
    <w:rsid w:val="007C39E8"/>
    <w:rsid w:val="007C642E"/>
    <w:rsid w:val="007C6CAB"/>
    <w:rsid w:val="007D2525"/>
    <w:rsid w:val="007D4E09"/>
    <w:rsid w:val="007D5FCB"/>
    <w:rsid w:val="007D63D5"/>
    <w:rsid w:val="007D7389"/>
    <w:rsid w:val="007E4918"/>
    <w:rsid w:val="007E5413"/>
    <w:rsid w:val="007E5CE9"/>
    <w:rsid w:val="007E6AEA"/>
    <w:rsid w:val="007E7498"/>
    <w:rsid w:val="007F1072"/>
    <w:rsid w:val="007F2023"/>
    <w:rsid w:val="007F32A0"/>
    <w:rsid w:val="007F3A32"/>
    <w:rsid w:val="007F485A"/>
    <w:rsid w:val="007F7CE1"/>
    <w:rsid w:val="00802DD3"/>
    <w:rsid w:val="008064CF"/>
    <w:rsid w:val="008065B4"/>
    <w:rsid w:val="00806B52"/>
    <w:rsid w:val="0081005E"/>
    <w:rsid w:val="00812A3A"/>
    <w:rsid w:val="008137C0"/>
    <w:rsid w:val="00813CFA"/>
    <w:rsid w:val="00814A3F"/>
    <w:rsid w:val="00815746"/>
    <w:rsid w:val="00815EE2"/>
    <w:rsid w:val="008209F2"/>
    <w:rsid w:val="00820C0E"/>
    <w:rsid w:val="00821825"/>
    <w:rsid w:val="008218BA"/>
    <w:rsid w:val="00821991"/>
    <w:rsid w:val="008302A9"/>
    <w:rsid w:val="008310CA"/>
    <w:rsid w:val="00831F97"/>
    <w:rsid w:val="008330E5"/>
    <w:rsid w:val="008349EB"/>
    <w:rsid w:val="00834F4C"/>
    <w:rsid w:val="008406D9"/>
    <w:rsid w:val="0084325C"/>
    <w:rsid w:val="0084610D"/>
    <w:rsid w:val="00846FAE"/>
    <w:rsid w:val="008501FB"/>
    <w:rsid w:val="00850329"/>
    <w:rsid w:val="00850337"/>
    <w:rsid w:val="00851E55"/>
    <w:rsid w:val="00852511"/>
    <w:rsid w:val="00853FD7"/>
    <w:rsid w:val="00854602"/>
    <w:rsid w:val="0085471E"/>
    <w:rsid w:val="00855138"/>
    <w:rsid w:val="0085640B"/>
    <w:rsid w:val="008564BF"/>
    <w:rsid w:val="00864860"/>
    <w:rsid w:val="00864E1C"/>
    <w:rsid w:val="008669E2"/>
    <w:rsid w:val="00866C0D"/>
    <w:rsid w:val="00867FCF"/>
    <w:rsid w:val="0087011D"/>
    <w:rsid w:val="00874928"/>
    <w:rsid w:val="00876E31"/>
    <w:rsid w:val="008803A8"/>
    <w:rsid w:val="00880E56"/>
    <w:rsid w:val="008818B8"/>
    <w:rsid w:val="00885634"/>
    <w:rsid w:val="0089051C"/>
    <w:rsid w:val="0089056F"/>
    <w:rsid w:val="00891050"/>
    <w:rsid w:val="00896741"/>
    <w:rsid w:val="008A1BE0"/>
    <w:rsid w:val="008A2237"/>
    <w:rsid w:val="008A281F"/>
    <w:rsid w:val="008A2828"/>
    <w:rsid w:val="008B0509"/>
    <w:rsid w:val="008B0E96"/>
    <w:rsid w:val="008B0FB4"/>
    <w:rsid w:val="008B2F41"/>
    <w:rsid w:val="008B4E37"/>
    <w:rsid w:val="008B7BB1"/>
    <w:rsid w:val="008C12F7"/>
    <w:rsid w:val="008C131B"/>
    <w:rsid w:val="008C19EE"/>
    <w:rsid w:val="008C1BA5"/>
    <w:rsid w:val="008C2056"/>
    <w:rsid w:val="008C2BEA"/>
    <w:rsid w:val="008C5F04"/>
    <w:rsid w:val="008D1371"/>
    <w:rsid w:val="008D19F1"/>
    <w:rsid w:val="008D1AC6"/>
    <w:rsid w:val="008D49FF"/>
    <w:rsid w:val="008D5E2D"/>
    <w:rsid w:val="008D6BDB"/>
    <w:rsid w:val="008D730A"/>
    <w:rsid w:val="008E1871"/>
    <w:rsid w:val="008E37A5"/>
    <w:rsid w:val="008E6D23"/>
    <w:rsid w:val="008E762B"/>
    <w:rsid w:val="008E7FBF"/>
    <w:rsid w:val="008F204F"/>
    <w:rsid w:val="008F2E96"/>
    <w:rsid w:val="00904B69"/>
    <w:rsid w:val="00907557"/>
    <w:rsid w:val="0091093D"/>
    <w:rsid w:val="00911DCF"/>
    <w:rsid w:val="0091261B"/>
    <w:rsid w:val="00913801"/>
    <w:rsid w:val="00920DF4"/>
    <w:rsid w:val="00923740"/>
    <w:rsid w:val="00926F99"/>
    <w:rsid w:val="00931483"/>
    <w:rsid w:val="009325E9"/>
    <w:rsid w:val="00933989"/>
    <w:rsid w:val="00933C17"/>
    <w:rsid w:val="009352FA"/>
    <w:rsid w:val="009379DD"/>
    <w:rsid w:val="00943776"/>
    <w:rsid w:val="009449DC"/>
    <w:rsid w:val="00944F8A"/>
    <w:rsid w:val="00945663"/>
    <w:rsid w:val="00945845"/>
    <w:rsid w:val="00947B8C"/>
    <w:rsid w:val="00950042"/>
    <w:rsid w:val="00951DD5"/>
    <w:rsid w:val="0095466F"/>
    <w:rsid w:val="00954FCC"/>
    <w:rsid w:val="00955759"/>
    <w:rsid w:val="00956E84"/>
    <w:rsid w:val="00960A17"/>
    <w:rsid w:val="00964ED1"/>
    <w:rsid w:val="00965C18"/>
    <w:rsid w:val="009747F2"/>
    <w:rsid w:val="00975218"/>
    <w:rsid w:val="009753A5"/>
    <w:rsid w:val="009762C3"/>
    <w:rsid w:val="00976FBC"/>
    <w:rsid w:val="00977121"/>
    <w:rsid w:val="00977C35"/>
    <w:rsid w:val="009815C8"/>
    <w:rsid w:val="00981E53"/>
    <w:rsid w:val="00982018"/>
    <w:rsid w:val="00982D54"/>
    <w:rsid w:val="00983261"/>
    <w:rsid w:val="009851EC"/>
    <w:rsid w:val="00986693"/>
    <w:rsid w:val="00987436"/>
    <w:rsid w:val="00991C72"/>
    <w:rsid w:val="00993204"/>
    <w:rsid w:val="009939D4"/>
    <w:rsid w:val="00994445"/>
    <w:rsid w:val="00995D29"/>
    <w:rsid w:val="009973EB"/>
    <w:rsid w:val="009975B8"/>
    <w:rsid w:val="009A0D35"/>
    <w:rsid w:val="009A1716"/>
    <w:rsid w:val="009A1B3B"/>
    <w:rsid w:val="009A3ED3"/>
    <w:rsid w:val="009A49E7"/>
    <w:rsid w:val="009A60F1"/>
    <w:rsid w:val="009A6903"/>
    <w:rsid w:val="009B33F8"/>
    <w:rsid w:val="009C1608"/>
    <w:rsid w:val="009C2629"/>
    <w:rsid w:val="009C290C"/>
    <w:rsid w:val="009C3379"/>
    <w:rsid w:val="009C345D"/>
    <w:rsid w:val="009C6ACC"/>
    <w:rsid w:val="009C72A8"/>
    <w:rsid w:val="009D19AF"/>
    <w:rsid w:val="009D20B5"/>
    <w:rsid w:val="009D4580"/>
    <w:rsid w:val="009D7716"/>
    <w:rsid w:val="009F2075"/>
    <w:rsid w:val="009F232F"/>
    <w:rsid w:val="009F2976"/>
    <w:rsid w:val="009F556A"/>
    <w:rsid w:val="00A00280"/>
    <w:rsid w:val="00A0499D"/>
    <w:rsid w:val="00A051C5"/>
    <w:rsid w:val="00A10B11"/>
    <w:rsid w:val="00A10D33"/>
    <w:rsid w:val="00A12A3A"/>
    <w:rsid w:val="00A13120"/>
    <w:rsid w:val="00A15B2B"/>
    <w:rsid w:val="00A16493"/>
    <w:rsid w:val="00A17DD9"/>
    <w:rsid w:val="00A20B37"/>
    <w:rsid w:val="00A21CC1"/>
    <w:rsid w:val="00A25F9C"/>
    <w:rsid w:val="00A276E0"/>
    <w:rsid w:val="00A27D1E"/>
    <w:rsid w:val="00A30026"/>
    <w:rsid w:val="00A30074"/>
    <w:rsid w:val="00A309E9"/>
    <w:rsid w:val="00A321E1"/>
    <w:rsid w:val="00A32AA9"/>
    <w:rsid w:val="00A33D3A"/>
    <w:rsid w:val="00A36205"/>
    <w:rsid w:val="00A41D16"/>
    <w:rsid w:val="00A427E3"/>
    <w:rsid w:val="00A4739F"/>
    <w:rsid w:val="00A50085"/>
    <w:rsid w:val="00A5263E"/>
    <w:rsid w:val="00A551E2"/>
    <w:rsid w:val="00A6018A"/>
    <w:rsid w:val="00A611D0"/>
    <w:rsid w:val="00A62230"/>
    <w:rsid w:val="00A6228A"/>
    <w:rsid w:val="00A65889"/>
    <w:rsid w:val="00A716BF"/>
    <w:rsid w:val="00A7412D"/>
    <w:rsid w:val="00A75793"/>
    <w:rsid w:val="00A758C3"/>
    <w:rsid w:val="00A75C2A"/>
    <w:rsid w:val="00A77512"/>
    <w:rsid w:val="00A77E2B"/>
    <w:rsid w:val="00A80EFC"/>
    <w:rsid w:val="00A823F9"/>
    <w:rsid w:val="00A85FDC"/>
    <w:rsid w:val="00A9071F"/>
    <w:rsid w:val="00A9558A"/>
    <w:rsid w:val="00A95A14"/>
    <w:rsid w:val="00A97CD6"/>
    <w:rsid w:val="00AA38ED"/>
    <w:rsid w:val="00AA629F"/>
    <w:rsid w:val="00AA69FA"/>
    <w:rsid w:val="00AA7F8A"/>
    <w:rsid w:val="00AB02BF"/>
    <w:rsid w:val="00AB0894"/>
    <w:rsid w:val="00AC1572"/>
    <w:rsid w:val="00AD01BC"/>
    <w:rsid w:val="00AD16AA"/>
    <w:rsid w:val="00AD1927"/>
    <w:rsid w:val="00AD2DFF"/>
    <w:rsid w:val="00AD485C"/>
    <w:rsid w:val="00AD4E98"/>
    <w:rsid w:val="00AD4EC2"/>
    <w:rsid w:val="00AD736D"/>
    <w:rsid w:val="00AD776C"/>
    <w:rsid w:val="00AE0BBA"/>
    <w:rsid w:val="00AE2846"/>
    <w:rsid w:val="00AE30D5"/>
    <w:rsid w:val="00AE3333"/>
    <w:rsid w:val="00AE4954"/>
    <w:rsid w:val="00AE4F22"/>
    <w:rsid w:val="00AE63D2"/>
    <w:rsid w:val="00AF2260"/>
    <w:rsid w:val="00AF2504"/>
    <w:rsid w:val="00AF557A"/>
    <w:rsid w:val="00AF7FE6"/>
    <w:rsid w:val="00B0492A"/>
    <w:rsid w:val="00B05C70"/>
    <w:rsid w:val="00B06DE5"/>
    <w:rsid w:val="00B10DA8"/>
    <w:rsid w:val="00B11C8B"/>
    <w:rsid w:val="00B13326"/>
    <w:rsid w:val="00B14BC1"/>
    <w:rsid w:val="00B15645"/>
    <w:rsid w:val="00B23D2E"/>
    <w:rsid w:val="00B278A0"/>
    <w:rsid w:val="00B279A9"/>
    <w:rsid w:val="00B319DD"/>
    <w:rsid w:val="00B33789"/>
    <w:rsid w:val="00B34EF6"/>
    <w:rsid w:val="00B405C9"/>
    <w:rsid w:val="00B40B7A"/>
    <w:rsid w:val="00B40C1C"/>
    <w:rsid w:val="00B52617"/>
    <w:rsid w:val="00B52AF4"/>
    <w:rsid w:val="00B53788"/>
    <w:rsid w:val="00B54804"/>
    <w:rsid w:val="00B5767B"/>
    <w:rsid w:val="00B61391"/>
    <w:rsid w:val="00B61446"/>
    <w:rsid w:val="00B62C38"/>
    <w:rsid w:val="00B64C60"/>
    <w:rsid w:val="00B6518C"/>
    <w:rsid w:val="00B7310A"/>
    <w:rsid w:val="00B744AD"/>
    <w:rsid w:val="00B757B8"/>
    <w:rsid w:val="00B76260"/>
    <w:rsid w:val="00B765EB"/>
    <w:rsid w:val="00B769C3"/>
    <w:rsid w:val="00B84BB0"/>
    <w:rsid w:val="00B86CAF"/>
    <w:rsid w:val="00B90BFE"/>
    <w:rsid w:val="00B910C3"/>
    <w:rsid w:val="00B91AE6"/>
    <w:rsid w:val="00B9217B"/>
    <w:rsid w:val="00B924A5"/>
    <w:rsid w:val="00B93B5A"/>
    <w:rsid w:val="00B95AC8"/>
    <w:rsid w:val="00B977FF"/>
    <w:rsid w:val="00BA0539"/>
    <w:rsid w:val="00BA683A"/>
    <w:rsid w:val="00BB17E3"/>
    <w:rsid w:val="00BB35D2"/>
    <w:rsid w:val="00BC08E6"/>
    <w:rsid w:val="00BC1126"/>
    <w:rsid w:val="00BC1185"/>
    <w:rsid w:val="00BC4AD1"/>
    <w:rsid w:val="00BC6633"/>
    <w:rsid w:val="00BD4B16"/>
    <w:rsid w:val="00BD5C96"/>
    <w:rsid w:val="00BD7946"/>
    <w:rsid w:val="00BD7E6A"/>
    <w:rsid w:val="00BE107B"/>
    <w:rsid w:val="00BE1682"/>
    <w:rsid w:val="00BF002E"/>
    <w:rsid w:val="00BF3C11"/>
    <w:rsid w:val="00BF4C96"/>
    <w:rsid w:val="00BF539B"/>
    <w:rsid w:val="00C022D3"/>
    <w:rsid w:val="00C03BAA"/>
    <w:rsid w:val="00C041BE"/>
    <w:rsid w:val="00C156C2"/>
    <w:rsid w:val="00C15ABA"/>
    <w:rsid w:val="00C16C35"/>
    <w:rsid w:val="00C1761F"/>
    <w:rsid w:val="00C205B5"/>
    <w:rsid w:val="00C20D3D"/>
    <w:rsid w:val="00C23EED"/>
    <w:rsid w:val="00C30BF6"/>
    <w:rsid w:val="00C344DC"/>
    <w:rsid w:val="00C353E0"/>
    <w:rsid w:val="00C35708"/>
    <w:rsid w:val="00C35AAE"/>
    <w:rsid w:val="00C37D3D"/>
    <w:rsid w:val="00C40A63"/>
    <w:rsid w:val="00C4179B"/>
    <w:rsid w:val="00C42752"/>
    <w:rsid w:val="00C51274"/>
    <w:rsid w:val="00C5136C"/>
    <w:rsid w:val="00C52515"/>
    <w:rsid w:val="00C525F1"/>
    <w:rsid w:val="00C54438"/>
    <w:rsid w:val="00C6433B"/>
    <w:rsid w:val="00C66F83"/>
    <w:rsid w:val="00C7105C"/>
    <w:rsid w:val="00C72314"/>
    <w:rsid w:val="00C75600"/>
    <w:rsid w:val="00C75F62"/>
    <w:rsid w:val="00C76D3D"/>
    <w:rsid w:val="00C770E3"/>
    <w:rsid w:val="00C8603A"/>
    <w:rsid w:val="00C873FD"/>
    <w:rsid w:val="00C87708"/>
    <w:rsid w:val="00C90CC5"/>
    <w:rsid w:val="00C92E03"/>
    <w:rsid w:val="00C978AE"/>
    <w:rsid w:val="00CA4496"/>
    <w:rsid w:val="00CA4544"/>
    <w:rsid w:val="00CA7FAE"/>
    <w:rsid w:val="00CB018D"/>
    <w:rsid w:val="00CB0280"/>
    <w:rsid w:val="00CB19FA"/>
    <w:rsid w:val="00CB2C2A"/>
    <w:rsid w:val="00CB2F09"/>
    <w:rsid w:val="00CB3B38"/>
    <w:rsid w:val="00CB4181"/>
    <w:rsid w:val="00CB611E"/>
    <w:rsid w:val="00CB75E3"/>
    <w:rsid w:val="00CC03B5"/>
    <w:rsid w:val="00CC334D"/>
    <w:rsid w:val="00CC5B63"/>
    <w:rsid w:val="00CC6BF4"/>
    <w:rsid w:val="00CD0114"/>
    <w:rsid w:val="00CD395F"/>
    <w:rsid w:val="00CD562F"/>
    <w:rsid w:val="00CD666C"/>
    <w:rsid w:val="00CD69C2"/>
    <w:rsid w:val="00CD7B46"/>
    <w:rsid w:val="00CE1337"/>
    <w:rsid w:val="00CE3233"/>
    <w:rsid w:val="00CF00AD"/>
    <w:rsid w:val="00CF1A8E"/>
    <w:rsid w:val="00CF225A"/>
    <w:rsid w:val="00CF30D2"/>
    <w:rsid w:val="00CF343B"/>
    <w:rsid w:val="00CF7FE8"/>
    <w:rsid w:val="00D015ED"/>
    <w:rsid w:val="00D01652"/>
    <w:rsid w:val="00D035C7"/>
    <w:rsid w:val="00D04C9E"/>
    <w:rsid w:val="00D06FC3"/>
    <w:rsid w:val="00D10FC6"/>
    <w:rsid w:val="00D1286D"/>
    <w:rsid w:val="00D2009F"/>
    <w:rsid w:val="00D2070E"/>
    <w:rsid w:val="00D208A6"/>
    <w:rsid w:val="00D24B5B"/>
    <w:rsid w:val="00D2528A"/>
    <w:rsid w:val="00D37EBA"/>
    <w:rsid w:val="00D407A8"/>
    <w:rsid w:val="00D409AE"/>
    <w:rsid w:val="00D43CAD"/>
    <w:rsid w:val="00D45AA2"/>
    <w:rsid w:val="00D52B1A"/>
    <w:rsid w:val="00D54338"/>
    <w:rsid w:val="00D554CE"/>
    <w:rsid w:val="00D56168"/>
    <w:rsid w:val="00D571AA"/>
    <w:rsid w:val="00D57D3A"/>
    <w:rsid w:val="00D660F0"/>
    <w:rsid w:val="00D66C36"/>
    <w:rsid w:val="00D762C7"/>
    <w:rsid w:val="00D804F3"/>
    <w:rsid w:val="00D82911"/>
    <w:rsid w:val="00D85984"/>
    <w:rsid w:val="00D85CB7"/>
    <w:rsid w:val="00D862AF"/>
    <w:rsid w:val="00D94698"/>
    <w:rsid w:val="00D9536F"/>
    <w:rsid w:val="00D965C0"/>
    <w:rsid w:val="00D969FD"/>
    <w:rsid w:val="00D978B1"/>
    <w:rsid w:val="00D978FC"/>
    <w:rsid w:val="00DA0115"/>
    <w:rsid w:val="00DA10E4"/>
    <w:rsid w:val="00DA29C5"/>
    <w:rsid w:val="00DA2EE8"/>
    <w:rsid w:val="00DA5BFA"/>
    <w:rsid w:val="00DB0CEB"/>
    <w:rsid w:val="00DC3461"/>
    <w:rsid w:val="00DD3708"/>
    <w:rsid w:val="00DD4894"/>
    <w:rsid w:val="00DD732F"/>
    <w:rsid w:val="00DE00B7"/>
    <w:rsid w:val="00DE3D02"/>
    <w:rsid w:val="00DE7331"/>
    <w:rsid w:val="00DF3EAD"/>
    <w:rsid w:val="00DF5985"/>
    <w:rsid w:val="00DF5FB4"/>
    <w:rsid w:val="00DF6360"/>
    <w:rsid w:val="00DF71E2"/>
    <w:rsid w:val="00E01D13"/>
    <w:rsid w:val="00E0242D"/>
    <w:rsid w:val="00E037FC"/>
    <w:rsid w:val="00E0428F"/>
    <w:rsid w:val="00E047EB"/>
    <w:rsid w:val="00E0494F"/>
    <w:rsid w:val="00E061B8"/>
    <w:rsid w:val="00E10293"/>
    <w:rsid w:val="00E118ED"/>
    <w:rsid w:val="00E13761"/>
    <w:rsid w:val="00E13D57"/>
    <w:rsid w:val="00E14684"/>
    <w:rsid w:val="00E146BD"/>
    <w:rsid w:val="00E14754"/>
    <w:rsid w:val="00E14ACC"/>
    <w:rsid w:val="00E21D73"/>
    <w:rsid w:val="00E2513E"/>
    <w:rsid w:val="00E25ACC"/>
    <w:rsid w:val="00E26544"/>
    <w:rsid w:val="00E31082"/>
    <w:rsid w:val="00E36E5E"/>
    <w:rsid w:val="00E40A00"/>
    <w:rsid w:val="00E441B1"/>
    <w:rsid w:val="00E44347"/>
    <w:rsid w:val="00E46FBA"/>
    <w:rsid w:val="00E470FB"/>
    <w:rsid w:val="00E47CED"/>
    <w:rsid w:val="00E50853"/>
    <w:rsid w:val="00E52D76"/>
    <w:rsid w:val="00E5325C"/>
    <w:rsid w:val="00E56B12"/>
    <w:rsid w:val="00E57951"/>
    <w:rsid w:val="00E70895"/>
    <w:rsid w:val="00E71791"/>
    <w:rsid w:val="00E726AF"/>
    <w:rsid w:val="00E727D5"/>
    <w:rsid w:val="00E86917"/>
    <w:rsid w:val="00E92F47"/>
    <w:rsid w:val="00E931D4"/>
    <w:rsid w:val="00E95A81"/>
    <w:rsid w:val="00EA2002"/>
    <w:rsid w:val="00EA7713"/>
    <w:rsid w:val="00EA7E58"/>
    <w:rsid w:val="00EB0671"/>
    <w:rsid w:val="00EB12E0"/>
    <w:rsid w:val="00EB62A4"/>
    <w:rsid w:val="00EC2D03"/>
    <w:rsid w:val="00EC3791"/>
    <w:rsid w:val="00ED13C4"/>
    <w:rsid w:val="00ED3A6E"/>
    <w:rsid w:val="00ED5441"/>
    <w:rsid w:val="00ED770E"/>
    <w:rsid w:val="00EE0441"/>
    <w:rsid w:val="00EE1666"/>
    <w:rsid w:val="00EE5069"/>
    <w:rsid w:val="00EE6B02"/>
    <w:rsid w:val="00EE7D41"/>
    <w:rsid w:val="00EF0832"/>
    <w:rsid w:val="00EF28E2"/>
    <w:rsid w:val="00EF469C"/>
    <w:rsid w:val="00EF4D38"/>
    <w:rsid w:val="00EF6377"/>
    <w:rsid w:val="00F00FF5"/>
    <w:rsid w:val="00F01861"/>
    <w:rsid w:val="00F049A6"/>
    <w:rsid w:val="00F05737"/>
    <w:rsid w:val="00F07E6A"/>
    <w:rsid w:val="00F109DE"/>
    <w:rsid w:val="00F11881"/>
    <w:rsid w:val="00F1407E"/>
    <w:rsid w:val="00F14100"/>
    <w:rsid w:val="00F2135F"/>
    <w:rsid w:val="00F2272C"/>
    <w:rsid w:val="00F23AA4"/>
    <w:rsid w:val="00F24207"/>
    <w:rsid w:val="00F2420A"/>
    <w:rsid w:val="00F24DB9"/>
    <w:rsid w:val="00F25154"/>
    <w:rsid w:val="00F255AF"/>
    <w:rsid w:val="00F272EE"/>
    <w:rsid w:val="00F275C8"/>
    <w:rsid w:val="00F31161"/>
    <w:rsid w:val="00F33773"/>
    <w:rsid w:val="00F36D50"/>
    <w:rsid w:val="00F36E44"/>
    <w:rsid w:val="00F40585"/>
    <w:rsid w:val="00F416CC"/>
    <w:rsid w:val="00F42D03"/>
    <w:rsid w:val="00F43E04"/>
    <w:rsid w:val="00F47521"/>
    <w:rsid w:val="00F47C47"/>
    <w:rsid w:val="00F47E78"/>
    <w:rsid w:val="00F5164D"/>
    <w:rsid w:val="00F60678"/>
    <w:rsid w:val="00F60A4C"/>
    <w:rsid w:val="00F63217"/>
    <w:rsid w:val="00F63B61"/>
    <w:rsid w:val="00F6443A"/>
    <w:rsid w:val="00F64F1D"/>
    <w:rsid w:val="00F66887"/>
    <w:rsid w:val="00F674B7"/>
    <w:rsid w:val="00F70B31"/>
    <w:rsid w:val="00F82171"/>
    <w:rsid w:val="00F82DBF"/>
    <w:rsid w:val="00F842C3"/>
    <w:rsid w:val="00F864DF"/>
    <w:rsid w:val="00F90AFA"/>
    <w:rsid w:val="00F938F2"/>
    <w:rsid w:val="00F95032"/>
    <w:rsid w:val="00F967D5"/>
    <w:rsid w:val="00FA0DA8"/>
    <w:rsid w:val="00FA2D1B"/>
    <w:rsid w:val="00FA7654"/>
    <w:rsid w:val="00FB1FC4"/>
    <w:rsid w:val="00FB2B6F"/>
    <w:rsid w:val="00FB3A50"/>
    <w:rsid w:val="00FB67D0"/>
    <w:rsid w:val="00FB6DA6"/>
    <w:rsid w:val="00FB716B"/>
    <w:rsid w:val="00FC1949"/>
    <w:rsid w:val="00FC1A45"/>
    <w:rsid w:val="00FC2294"/>
    <w:rsid w:val="00FC265C"/>
    <w:rsid w:val="00FC2CA2"/>
    <w:rsid w:val="00FD0101"/>
    <w:rsid w:val="00FD02A4"/>
    <w:rsid w:val="00FD24E7"/>
    <w:rsid w:val="00FD300D"/>
    <w:rsid w:val="00FD50D4"/>
    <w:rsid w:val="00FE0FF0"/>
    <w:rsid w:val="00FE1B96"/>
    <w:rsid w:val="00FE2733"/>
    <w:rsid w:val="00FE644E"/>
    <w:rsid w:val="00FE687B"/>
    <w:rsid w:val="00FF0A75"/>
    <w:rsid w:val="00FF0A7A"/>
    <w:rsid w:val="00FF4CB5"/>
    <w:rsid w:val="00FF5A40"/>
    <w:rsid w:val="00FF68DC"/>
    <w:rsid w:val="00FF7A7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30">
      <o:colormenu v:ext="edit" fillcolor="none [3212]"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Mangal"/>
        <w:lang w:val="en-US" w:eastAsia="en-US" w:bidi="ne-NP"/>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3739"/>
    <w:pPr>
      <w:spacing w:before="120" w:after="120" w:line="360" w:lineRule="auto"/>
      <w:jc w:val="both"/>
    </w:pPr>
    <w:rPr>
      <w:rFonts w:ascii="Times New Roman" w:hAnsi="Times New Roman"/>
      <w:sz w:val="24"/>
      <w:szCs w:val="22"/>
      <w:lang w:val="en-IN" w:bidi="ar-SA"/>
    </w:rPr>
  </w:style>
  <w:style w:type="paragraph" w:styleId="Heading1">
    <w:name w:val="heading 1"/>
    <w:basedOn w:val="Normal"/>
    <w:next w:val="Normal"/>
    <w:link w:val="Heading1Char"/>
    <w:uiPriority w:val="9"/>
    <w:qFormat/>
    <w:rsid w:val="005B6A9D"/>
    <w:pPr>
      <w:keepNext/>
      <w:keepLines/>
      <w:spacing w:before="240" w:after="0" w:line="480" w:lineRule="auto"/>
      <w:outlineLvl w:val="0"/>
    </w:pPr>
    <w:rPr>
      <w:rFonts w:eastAsia="Times New Roman"/>
      <w:b/>
      <w:szCs w:val="32"/>
    </w:rPr>
  </w:style>
  <w:style w:type="paragraph" w:styleId="Heading2">
    <w:name w:val="heading 2"/>
    <w:basedOn w:val="Normal"/>
    <w:next w:val="Normal"/>
    <w:link w:val="Heading2Char"/>
    <w:uiPriority w:val="9"/>
    <w:unhideWhenUsed/>
    <w:qFormat/>
    <w:rsid w:val="005B6A9D"/>
    <w:pPr>
      <w:keepNext/>
      <w:keepLines/>
      <w:spacing w:before="40" w:after="0"/>
      <w:outlineLvl w:val="1"/>
    </w:pPr>
    <w:rPr>
      <w:rFonts w:eastAsia="Times New Roman"/>
      <w:b/>
      <w:szCs w:val="26"/>
    </w:rPr>
  </w:style>
  <w:style w:type="paragraph" w:styleId="Heading3">
    <w:name w:val="heading 3"/>
    <w:basedOn w:val="Normal"/>
    <w:next w:val="Normal"/>
    <w:link w:val="Heading3Char"/>
    <w:uiPriority w:val="9"/>
    <w:unhideWhenUsed/>
    <w:qFormat/>
    <w:rsid w:val="005F04F3"/>
    <w:pPr>
      <w:keepNext/>
      <w:keepLines/>
      <w:spacing w:before="40" w:after="0"/>
      <w:outlineLvl w:val="2"/>
    </w:pPr>
    <w:rPr>
      <w:rFonts w:eastAsia="Times New Roman"/>
      <w:b/>
      <w:color w:val="000000"/>
      <w:szCs w:val="24"/>
    </w:rPr>
  </w:style>
  <w:style w:type="paragraph" w:styleId="Heading4">
    <w:name w:val="heading 4"/>
    <w:basedOn w:val="Normal"/>
    <w:next w:val="Normal"/>
    <w:link w:val="Heading4Char"/>
    <w:uiPriority w:val="9"/>
    <w:semiHidden/>
    <w:unhideWhenUsed/>
    <w:qFormat/>
    <w:rsid w:val="0095466F"/>
    <w:pPr>
      <w:keepNext/>
      <w:keepLines/>
      <w:spacing w:before="240" w:after="0"/>
      <w:jc w:val="left"/>
      <w:outlineLvl w:val="3"/>
    </w:pPr>
    <w:rPr>
      <w:rFonts w:eastAsiaTheme="majorEastAsia" w:cstheme="majorBidi"/>
      <w:b/>
      <w:bCs/>
      <w:iCs/>
      <w:color w:val="000000" w:themeColor="text1"/>
      <w:lang w:val="en-US"/>
    </w:rPr>
  </w:style>
  <w:style w:type="paragraph" w:styleId="Heading7">
    <w:name w:val="heading 7"/>
    <w:basedOn w:val="Normal"/>
    <w:next w:val="Normal"/>
    <w:link w:val="Heading7Char"/>
    <w:uiPriority w:val="9"/>
    <w:unhideWhenUsed/>
    <w:qFormat/>
    <w:rsid w:val="00D2528A"/>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2528A"/>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6A9D"/>
    <w:rPr>
      <w:rFonts w:ascii="Times New Roman" w:eastAsia="Times New Roman" w:hAnsi="Times New Roman"/>
      <w:b/>
      <w:sz w:val="24"/>
      <w:szCs w:val="32"/>
      <w:lang w:val="en-IN" w:bidi="ar-SA"/>
    </w:rPr>
  </w:style>
  <w:style w:type="character" w:customStyle="1" w:styleId="Heading2Char">
    <w:name w:val="Heading 2 Char"/>
    <w:basedOn w:val="DefaultParagraphFont"/>
    <w:link w:val="Heading2"/>
    <w:uiPriority w:val="9"/>
    <w:rsid w:val="005B6A9D"/>
    <w:rPr>
      <w:rFonts w:ascii="Times New Roman" w:eastAsia="Times New Roman" w:hAnsi="Times New Roman"/>
      <w:b/>
      <w:sz w:val="24"/>
      <w:szCs w:val="26"/>
      <w:lang w:val="en-IN" w:bidi="ar-SA"/>
    </w:rPr>
  </w:style>
  <w:style w:type="character" w:customStyle="1" w:styleId="Heading3Char">
    <w:name w:val="Heading 3 Char"/>
    <w:basedOn w:val="DefaultParagraphFont"/>
    <w:link w:val="Heading3"/>
    <w:uiPriority w:val="9"/>
    <w:rsid w:val="005F04F3"/>
    <w:rPr>
      <w:rFonts w:ascii="Times New Roman" w:eastAsia="Times New Roman" w:hAnsi="Times New Roman" w:cs="Mangal"/>
      <w:b/>
      <w:color w:val="000000"/>
      <w:sz w:val="24"/>
      <w:szCs w:val="24"/>
    </w:rPr>
  </w:style>
  <w:style w:type="character" w:customStyle="1" w:styleId="Heading7Char">
    <w:name w:val="Heading 7 Char"/>
    <w:basedOn w:val="DefaultParagraphFont"/>
    <w:link w:val="Heading7"/>
    <w:uiPriority w:val="9"/>
    <w:rsid w:val="00D2528A"/>
    <w:rPr>
      <w:rFonts w:asciiTheme="majorHAnsi" w:eastAsiaTheme="majorEastAsia" w:hAnsiTheme="majorHAnsi" w:cstheme="majorBidi"/>
      <w:i/>
      <w:iCs/>
      <w:color w:val="404040" w:themeColor="text1" w:themeTint="BF"/>
      <w:sz w:val="24"/>
      <w:szCs w:val="22"/>
      <w:lang w:val="en-IN" w:bidi="ar-SA"/>
    </w:rPr>
  </w:style>
  <w:style w:type="character" w:customStyle="1" w:styleId="Heading8Char">
    <w:name w:val="Heading 8 Char"/>
    <w:basedOn w:val="DefaultParagraphFont"/>
    <w:link w:val="Heading8"/>
    <w:uiPriority w:val="9"/>
    <w:semiHidden/>
    <w:rsid w:val="00D2528A"/>
    <w:rPr>
      <w:rFonts w:asciiTheme="majorHAnsi" w:eastAsiaTheme="majorEastAsia" w:hAnsiTheme="majorHAnsi" w:cstheme="majorBidi"/>
      <w:color w:val="404040" w:themeColor="text1" w:themeTint="BF"/>
      <w:lang w:val="en-IN" w:bidi="ar-SA"/>
    </w:rPr>
  </w:style>
  <w:style w:type="paragraph" w:styleId="ListParagraph">
    <w:name w:val="List Paragraph"/>
    <w:basedOn w:val="Normal"/>
    <w:uiPriority w:val="34"/>
    <w:qFormat/>
    <w:rsid w:val="009B33F8"/>
    <w:pPr>
      <w:ind w:left="720"/>
      <w:contextualSpacing/>
    </w:pPr>
  </w:style>
  <w:style w:type="table" w:styleId="TableGrid">
    <w:name w:val="Table Grid"/>
    <w:basedOn w:val="TableNormal"/>
    <w:uiPriority w:val="59"/>
    <w:rsid w:val="00C5251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512D3F"/>
    <w:pPr>
      <w:spacing w:before="100" w:beforeAutospacing="1" w:after="100" w:afterAutospacing="1" w:line="240" w:lineRule="auto"/>
    </w:pPr>
    <w:rPr>
      <w:rFonts w:eastAsia="Times New Roman" w:cs="Times New Roman"/>
      <w:szCs w:val="24"/>
      <w:lang w:eastAsia="en-IN"/>
    </w:rPr>
  </w:style>
  <w:style w:type="paragraph" w:styleId="TOCHeading">
    <w:name w:val="TOC Heading"/>
    <w:basedOn w:val="Heading1"/>
    <w:next w:val="Normal"/>
    <w:uiPriority w:val="39"/>
    <w:unhideWhenUsed/>
    <w:qFormat/>
    <w:rsid w:val="00CF00AD"/>
    <w:pPr>
      <w:outlineLvl w:val="9"/>
    </w:pPr>
    <w:rPr>
      <w:rFonts w:ascii="Calibri Light" w:hAnsi="Calibri Light"/>
      <w:b w:val="0"/>
      <w:color w:val="2E74B5"/>
      <w:lang w:val="en-US"/>
    </w:rPr>
  </w:style>
  <w:style w:type="paragraph" w:styleId="TOC1">
    <w:name w:val="toc 1"/>
    <w:basedOn w:val="Normal"/>
    <w:next w:val="Normal"/>
    <w:autoRedefine/>
    <w:uiPriority w:val="39"/>
    <w:unhideWhenUsed/>
    <w:qFormat/>
    <w:rsid w:val="00EF469C"/>
    <w:pPr>
      <w:tabs>
        <w:tab w:val="right" w:leader="dot" w:pos="8296"/>
      </w:tabs>
      <w:spacing w:after="100"/>
      <w:jc w:val="center"/>
    </w:pPr>
  </w:style>
  <w:style w:type="paragraph" w:styleId="TOC2">
    <w:name w:val="toc 2"/>
    <w:basedOn w:val="Normal"/>
    <w:next w:val="Normal"/>
    <w:autoRedefine/>
    <w:uiPriority w:val="39"/>
    <w:unhideWhenUsed/>
    <w:qFormat/>
    <w:rsid w:val="00CF00AD"/>
    <w:pPr>
      <w:spacing w:after="100"/>
      <w:ind w:left="240"/>
    </w:pPr>
  </w:style>
  <w:style w:type="paragraph" w:styleId="TOC3">
    <w:name w:val="toc 3"/>
    <w:basedOn w:val="Normal"/>
    <w:next w:val="Normal"/>
    <w:autoRedefine/>
    <w:uiPriority w:val="39"/>
    <w:unhideWhenUsed/>
    <w:qFormat/>
    <w:rsid w:val="00CF00AD"/>
    <w:pPr>
      <w:spacing w:after="100"/>
      <w:ind w:left="480"/>
    </w:pPr>
  </w:style>
  <w:style w:type="character" w:styleId="Hyperlink">
    <w:name w:val="Hyperlink"/>
    <w:basedOn w:val="DefaultParagraphFont"/>
    <w:uiPriority w:val="99"/>
    <w:unhideWhenUsed/>
    <w:rsid w:val="00CF00AD"/>
    <w:rPr>
      <w:color w:val="0563C1"/>
      <w:u w:val="single"/>
    </w:rPr>
  </w:style>
  <w:style w:type="paragraph" w:styleId="Header">
    <w:name w:val="header"/>
    <w:basedOn w:val="Normal"/>
    <w:link w:val="HeaderChar"/>
    <w:uiPriority w:val="99"/>
    <w:unhideWhenUsed/>
    <w:rsid w:val="0092374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3740"/>
    <w:rPr>
      <w:rFonts w:ascii="Times New Roman" w:hAnsi="Times New Roman"/>
      <w:sz w:val="24"/>
    </w:rPr>
  </w:style>
  <w:style w:type="paragraph" w:styleId="Footer">
    <w:name w:val="footer"/>
    <w:basedOn w:val="Normal"/>
    <w:link w:val="FooterChar"/>
    <w:uiPriority w:val="99"/>
    <w:unhideWhenUsed/>
    <w:rsid w:val="00A25F9C"/>
    <w:pPr>
      <w:pBdr>
        <w:top w:val="single" w:sz="4" w:space="31" w:color="auto"/>
      </w:pBdr>
      <w:tabs>
        <w:tab w:val="center" w:pos="4513"/>
        <w:tab w:val="right" w:pos="9026"/>
      </w:tabs>
      <w:spacing w:after="0" w:line="240" w:lineRule="auto"/>
    </w:pPr>
    <w:rPr>
      <w:rFonts w:cs="Times New Roman"/>
      <w:sz w:val="22"/>
      <w:lang w:val="en-US"/>
    </w:rPr>
  </w:style>
  <w:style w:type="character" w:customStyle="1" w:styleId="FooterChar">
    <w:name w:val="Footer Char"/>
    <w:basedOn w:val="DefaultParagraphFont"/>
    <w:link w:val="Footer"/>
    <w:uiPriority w:val="99"/>
    <w:rsid w:val="00A25F9C"/>
    <w:rPr>
      <w:rFonts w:ascii="Times New Roman" w:hAnsi="Times New Roman" w:cs="Times New Roman"/>
      <w:sz w:val="22"/>
      <w:szCs w:val="22"/>
      <w:lang w:bidi="ar-SA"/>
    </w:rPr>
  </w:style>
  <w:style w:type="paragraph" w:customStyle="1" w:styleId="Default">
    <w:name w:val="Default"/>
    <w:rsid w:val="004872E0"/>
    <w:pPr>
      <w:autoSpaceDE w:val="0"/>
      <w:autoSpaceDN w:val="0"/>
      <w:adjustRightInd w:val="0"/>
    </w:pPr>
    <w:rPr>
      <w:rFonts w:ascii="CIAPAL+TimesNewRoman" w:hAnsi="CIAPAL+TimesNewRoman" w:cs="CIAPAL+TimesNewRoman"/>
      <w:color w:val="000000"/>
      <w:sz w:val="24"/>
      <w:szCs w:val="24"/>
      <w:lang w:val="en-IN" w:bidi="ar-SA"/>
    </w:rPr>
  </w:style>
  <w:style w:type="paragraph" w:styleId="BodyText">
    <w:name w:val="Body Text"/>
    <w:basedOn w:val="Default"/>
    <w:next w:val="Default"/>
    <w:link w:val="BodyTextChar"/>
    <w:uiPriority w:val="99"/>
    <w:rsid w:val="00B52617"/>
    <w:rPr>
      <w:rFonts w:cs="Mangal"/>
      <w:color w:val="auto"/>
    </w:rPr>
  </w:style>
  <w:style w:type="character" w:customStyle="1" w:styleId="BodyTextChar">
    <w:name w:val="Body Text Char"/>
    <w:basedOn w:val="DefaultParagraphFont"/>
    <w:link w:val="BodyText"/>
    <w:uiPriority w:val="99"/>
    <w:rsid w:val="00B52617"/>
    <w:rPr>
      <w:rFonts w:ascii="CIAPAL+TimesNewRoman" w:hAnsi="CIAPAL+TimesNewRoman"/>
      <w:sz w:val="24"/>
      <w:szCs w:val="24"/>
    </w:rPr>
  </w:style>
  <w:style w:type="paragraph" w:styleId="BalloonText">
    <w:name w:val="Balloon Text"/>
    <w:basedOn w:val="Normal"/>
    <w:link w:val="BalloonTextChar"/>
    <w:uiPriority w:val="99"/>
    <w:unhideWhenUsed/>
    <w:rsid w:val="00E56B12"/>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E56B12"/>
    <w:rPr>
      <w:rFonts w:ascii="Tahoma" w:hAnsi="Tahoma" w:cs="Tahoma"/>
      <w:sz w:val="16"/>
      <w:szCs w:val="16"/>
    </w:rPr>
  </w:style>
  <w:style w:type="paragraph" w:styleId="Caption">
    <w:name w:val="caption"/>
    <w:basedOn w:val="Normal"/>
    <w:next w:val="Normal"/>
    <w:uiPriority w:val="35"/>
    <w:qFormat/>
    <w:rsid w:val="00207180"/>
    <w:pPr>
      <w:spacing w:before="0" w:after="0" w:line="240" w:lineRule="auto"/>
      <w:jc w:val="left"/>
    </w:pPr>
    <w:rPr>
      <w:rFonts w:eastAsia="Times New Roman" w:cs="Times New Roman"/>
      <w:b/>
      <w:bCs/>
      <w:sz w:val="20"/>
      <w:szCs w:val="20"/>
      <w:lang w:val="en-US"/>
    </w:rPr>
  </w:style>
  <w:style w:type="paragraph" w:styleId="TOC9">
    <w:name w:val="toc 9"/>
    <w:basedOn w:val="Normal"/>
    <w:next w:val="Normal"/>
    <w:autoRedefine/>
    <w:uiPriority w:val="39"/>
    <w:rsid w:val="00207180"/>
    <w:pPr>
      <w:spacing w:before="0" w:after="0" w:line="240" w:lineRule="auto"/>
      <w:ind w:left="1920"/>
      <w:jc w:val="left"/>
    </w:pPr>
    <w:rPr>
      <w:rFonts w:eastAsia="Times New Roman" w:cs="Times New Roman"/>
      <w:b/>
      <w:szCs w:val="24"/>
      <w:lang w:val="en-US"/>
    </w:rPr>
  </w:style>
  <w:style w:type="paragraph" w:styleId="TOC4">
    <w:name w:val="toc 4"/>
    <w:basedOn w:val="Normal"/>
    <w:next w:val="Normal"/>
    <w:autoRedefine/>
    <w:uiPriority w:val="39"/>
    <w:rsid w:val="00207180"/>
    <w:pPr>
      <w:spacing w:before="0" w:after="0" w:line="240" w:lineRule="auto"/>
      <w:ind w:left="720"/>
      <w:jc w:val="left"/>
    </w:pPr>
    <w:rPr>
      <w:rFonts w:eastAsia="Times New Roman" w:cs="Times New Roman"/>
      <w:b/>
      <w:szCs w:val="24"/>
      <w:lang w:val="en-US"/>
    </w:rPr>
  </w:style>
  <w:style w:type="character" w:styleId="PageNumber">
    <w:name w:val="page number"/>
    <w:basedOn w:val="DefaultParagraphFont"/>
    <w:rsid w:val="00207180"/>
  </w:style>
  <w:style w:type="character" w:styleId="Strong">
    <w:name w:val="Strong"/>
    <w:basedOn w:val="DefaultParagraphFont"/>
    <w:uiPriority w:val="22"/>
    <w:qFormat/>
    <w:rsid w:val="00207180"/>
    <w:rPr>
      <w:b/>
      <w:bCs/>
    </w:rPr>
  </w:style>
  <w:style w:type="paragraph" w:styleId="NoSpacing">
    <w:name w:val="No Spacing"/>
    <w:link w:val="NoSpacingChar"/>
    <w:uiPriority w:val="1"/>
    <w:qFormat/>
    <w:rsid w:val="00207180"/>
    <w:rPr>
      <w:rFonts w:eastAsia="Times New Roman"/>
      <w:sz w:val="22"/>
      <w:szCs w:val="22"/>
      <w:lang w:bidi="ar-SA"/>
    </w:rPr>
  </w:style>
  <w:style w:type="character" w:customStyle="1" w:styleId="NoSpacingChar">
    <w:name w:val="No Spacing Char"/>
    <w:basedOn w:val="DefaultParagraphFont"/>
    <w:link w:val="NoSpacing"/>
    <w:uiPriority w:val="1"/>
    <w:rsid w:val="00207180"/>
    <w:rPr>
      <w:rFonts w:eastAsia="Times New Roman"/>
      <w:sz w:val="22"/>
      <w:szCs w:val="22"/>
      <w:lang w:bidi="ar-SA"/>
    </w:rPr>
  </w:style>
  <w:style w:type="paragraph" w:customStyle="1" w:styleId="11E3E688A4464964B8CB7016D86E4AC1">
    <w:name w:val="11E3E688A4464964B8CB7016D86E4AC1"/>
    <w:rsid w:val="00CD395F"/>
    <w:pPr>
      <w:spacing w:after="200" w:line="276" w:lineRule="auto"/>
    </w:pPr>
    <w:rPr>
      <w:rFonts w:asciiTheme="minorHAnsi" w:eastAsiaTheme="minorEastAsia" w:hAnsiTheme="minorHAnsi" w:cstheme="minorBidi"/>
      <w:sz w:val="22"/>
      <w:szCs w:val="22"/>
      <w:lang w:bidi="ar-SA"/>
    </w:rPr>
  </w:style>
  <w:style w:type="character" w:customStyle="1" w:styleId="MSGENFONTSTYLENAMETEMPLATEROLEMSGENFONTSTYLENAMEBYROLETEXT">
    <w:name w:val="MSG_EN_FONT_STYLE_NAME_TEMPLATE_ROLE MSG_EN_FONT_STYLE_NAME_BY_ROLE_TEXT_"/>
    <w:basedOn w:val="DefaultParagraphFont"/>
    <w:link w:val="MSGENFONTSTYLENAMETEMPLATEROLEMSGENFONTSTYLENAMEBYROLETEXT1"/>
    <w:uiPriority w:val="99"/>
    <w:rsid w:val="000558A6"/>
    <w:rPr>
      <w:sz w:val="23"/>
      <w:szCs w:val="23"/>
      <w:shd w:val="clear" w:color="auto" w:fill="FFFFFF"/>
    </w:rPr>
  </w:style>
  <w:style w:type="paragraph" w:customStyle="1" w:styleId="MSGENFONTSTYLENAMETEMPLATEROLEMSGENFONTSTYLENAMEBYROLETEXT1">
    <w:name w:val="MSG_EN_FONT_STYLE_NAME_TEMPLATE_ROLE MSG_EN_FONT_STYLE_NAME_BY_ROLE_TEXT1"/>
    <w:basedOn w:val="Normal"/>
    <w:link w:val="MSGENFONTSTYLENAMETEMPLATEROLEMSGENFONTSTYLENAMEBYROLETEXT"/>
    <w:uiPriority w:val="99"/>
    <w:rsid w:val="000558A6"/>
    <w:pPr>
      <w:widowControl w:val="0"/>
      <w:shd w:val="clear" w:color="auto" w:fill="FFFFFF"/>
      <w:spacing w:before="0" w:after="0" w:line="259" w:lineRule="exact"/>
      <w:ind w:hanging="520"/>
      <w:jc w:val="left"/>
    </w:pPr>
    <w:rPr>
      <w:rFonts w:ascii="Calibri" w:hAnsi="Calibri"/>
      <w:sz w:val="23"/>
      <w:szCs w:val="23"/>
      <w:lang w:val="en-US" w:bidi="ne-NP"/>
    </w:rPr>
  </w:style>
  <w:style w:type="paragraph" w:styleId="TOC5">
    <w:name w:val="toc 5"/>
    <w:basedOn w:val="Normal"/>
    <w:next w:val="Normal"/>
    <w:autoRedefine/>
    <w:uiPriority w:val="39"/>
    <w:unhideWhenUsed/>
    <w:rsid w:val="00CA4544"/>
    <w:pPr>
      <w:spacing w:before="0" w:after="100" w:line="276" w:lineRule="auto"/>
      <w:ind w:left="880"/>
      <w:jc w:val="left"/>
    </w:pPr>
    <w:rPr>
      <w:rFonts w:asciiTheme="minorHAnsi" w:eastAsiaTheme="minorEastAsia" w:hAnsiTheme="minorHAnsi" w:cstheme="minorBidi"/>
      <w:sz w:val="22"/>
      <w:szCs w:val="20"/>
      <w:lang w:val="en-US" w:bidi="ne-NP"/>
    </w:rPr>
  </w:style>
  <w:style w:type="paragraph" w:styleId="TOC6">
    <w:name w:val="toc 6"/>
    <w:basedOn w:val="Normal"/>
    <w:next w:val="Normal"/>
    <w:autoRedefine/>
    <w:uiPriority w:val="39"/>
    <w:unhideWhenUsed/>
    <w:rsid w:val="00CA4544"/>
    <w:pPr>
      <w:spacing w:before="0" w:after="100" w:line="276" w:lineRule="auto"/>
      <w:ind w:left="1100"/>
      <w:jc w:val="left"/>
    </w:pPr>
    <w:rPr>
      <w:rFonts w:asciiTheme="minorHAnsi" w:eastAsiaTheme="minorEastAsia" w:hAnsiTheme="minorHAnsi" w:cstheme="minorBidi"/>
      <w:sz w:val="22"/>
      <w:szCs w:val="20"/>
      <w:lang w:val="en-US" w:bidi="ne-NP"/>
    </w:rPr>
  </w:style>
  <w:style w:type="paragraph" w:styleId="TOC7">
    <w:name w:val="toc 7"/>
    <w:basedOn w:val="Normal"/>
    <w:next w:val="Normal"/>
    <w:autoRedefine/>
    <w:uiPriority w:val="39"/>
    <w:unhideWhenUsed/>
    <w:rsid w:val="00CA4544"/>
    <w:pPr>
      <w:spacing w:before="0" w:after="100" w:line="276" w:lineRule="auto"/>
      <w:ind w:left="1320"/>
      <w:jc w:val="left"/>
    </w:pPr>
    <w:rPr>
      <w:rFonts w:asciiTheme="minorHAnsi" w:eastAsiaTheme="minorEastAsia" w:hAnsiTheme="minorHAnsi" w:cstheme="minorBidi"/>
      <w:sz w:val="22"/>
      <w:szCs w:val="20"/>
      <w:lang w:val="en-US" w:bidi="ne-NP"/>
    </w:rPr>
  </w:style>
  <w:style w:type="paragraph" w:styleId="TOC8">
    <w:name w:val="toc 8"/>
    <w:basedOn w:val="Normal"/>
    <w:next w:val="Normal"/>
    <w:autoRedefine/>
    <w:uiPriority w:val="39"/>
    <w:unhideWhenUsed/>
    <w:rsid w:val="00CA4544"/>
    <w:pPr>
      <w:spacing w:before="0" w:after="100" w:line="276" w:lineRule="auto"/>
      <w:ind w:left="1540"/>
      <w:jc w:val="left"/>
    </w:pPr>
    <w:rPr>
      <w:rFonts w:asciiTheme="minorHAnsi" w:eastAsiaTheme="minorEastAsia" w:hAnsiTheme="minorHAnsi" w:cstheme="minorBidi"/>
      <w:sz w:val="22"/>
      <w:szCs w:val="20"/>
      <w:lang w:val="en-US" w:bidi="ne-NP"/>
    </w:rPr>
  </w:style>
  <w:style w:type="paragraph" w:styleId="TableofFigures">
    <w:name w:val="table of figures"/>
    <w:basedOn w:val="Normal"/>
    <w:next w:val="Normal"/>
    <w:uiPriority w:val="99"/>
    <w:unhideWhenUsed/>
    <w:rsid w:val="00350136"/>
    <w:pPr>
      <w:spacing w:after="0"/>
    </w:pPr>
  </w:style>
  <w:style w:type="character" w:customStyle="1" w:styleId="Heading4Char">
    <w:name w:val="Heading 4 Char"/>
    <w:basedOn w:val="DefaultParagraphFont"/>
    <w:link w:val="Heading4"/>
    <w:uiPriority w:val="9"/>
    <w:semiHidden/>
    <w:rsid w:val="0095466F"/>
    <w:rPr>
      <w:rFonts w:ascii="Times New Roman" w:eastAsiaTheme="majorEastAsia" w:hAnsi="Times New Roman" w:cstheme="majorBidi"/>
      <w:b/>
      <w:bCs/>
      <w:iCs/>
      <w:color w:val="000000" w:themeColor="text1"/>
      <w:sz w:val="24"/>
      <w:szCs w:val="22"/>
      <w:lang w:bidi="ar-SA"/>
    </w:rPr>
  </w:style>
  <w:style w:type="paragraph" w:styleId="Subtitle">
    <w:name w:val="Subtitle"/>
    <w:basedOn w:val="Normal"/>
    <w:next w:val="Normal"/>
    <w:link w:val="SubtitleChar"/>
    <w:uiPriority w:val="11"/>
    <w:qFormat/>
    <w:rsid w:val="0095466F"/>
    <w:pPr>
      <w:numPr>
        <w:ilvl w:val="1"/>
      </w:numPr>
      <w:spacing w:before="0" w:after="240"/>
      <w:jc w:val="left"/>
    </w:pPr>
    <w:rPr>
      <w:rFonts w:asciiTheme="majorHAnsi" w:eastAsiaTheme="majorEastAsia" w:hAnsiTheme="majorHAnsi" w:cstheme="majorBidi"/>
      <w:i/>
      <w:iCs/>
      <w:color w:val="5B9BD5" w:themeColor="accent1"/>
      <w:spacing w:val="15"/>
      <w:szCs w:val="24"/>
      <w:lang w:val="en-US"/>
    </w:rPr>
  </w:style>
  <w:style w:type="character" w:customStyle="1" w:styleId="SubtitleChar">
    <w:name w:val="Subtitle Char"/>
    <w:basedOn w:val="DefaultParagraphFont"/>
    <w:link w:val="Subtitle"/>
    <w:uiPriority w:val="11"/>
    <w:rsid w:val="0095466F"/>
    <w:rPr>
      <w:rFonts w:asciiTheme="majorHAnsi" w:eastAsiaTheme="majorEastAsia" w:hAnsiTheme="majorHAnsi" w:cstheme="majorBidi"/>
      <w:i/>
      <w:iCs/>
      <w:color w:val="5B9BD5" w:themeColor="accent1"/>
      <w:spacing w:val="15"/>
      <w:sz w:val="24"/>
      <w:szCs w:val="24"/>
      <w:lang w:bidi="ar-SA"/>
    </w:rPr>
  </w:style>
  <w:style w:type="character" w:styleId="PlaceholderText">
    <w:name w:val="Placeholder Text"/>
    <w:basedOn w:val="DefaultParagraphFont"/>
    <w:uiPriority w:val="99"/>
    <w:semiHidden/>
    <w:rsid w:val="00300B9C"/>
    <w:rPr>
      <w:color w:val="808080"/>
    </w:rPr>
  </w:style>
</w:styles>
</file>

<file path=word/webSettings.xml><?xml version="1.0" encoding="utf-8"?>
<w:webSettings xmlns:r="http://schemas.openxmlformats.org/officeDocument/2006/relationships" xmlns:w="http://schemas.openxmlformats.org/wordprocessingml/2006/main">
  <w:divs>
    <w:div w:id="20515443">
      <w:bodyDiv w:val="1"/>
      <w:marLeft w:val="0"/>
      <w:marRight w:val="0"/>
      <w:marTop w:val="0"/>
      <w:marBottom w:val="0"/>
      <w:divBdr>
        <w:top w:val="none" w:sz="0" w:space="0" w:color="auto"/>
        <w:left w:val="none" w:sz="0" w:space="0" w:color="auto"/>
        <w:bottom w:val="none" w:sz="0" w:space="0" w:color="auto"/>
        <w:right w:val="none" w:sz="0" w:space="0" w:color="auto"/>
      </w:divBdr>
    </w:div>
    <w:div w:id="40980793">
      <w:bodyDiv w:val="1"/>
      <w:marLeft w:val="0"/>
      <w:marRight w:val="0"/>
      <w:marTop w:val="0"/>
      <w:marBottom w:val="0"/>
      <w:divBdr>
        <w:top w:val="none" w:sz="0" w:space="0" w:color="auto"/>
        <w:left w:val="none" w:sz="0" w:space="0" w:color="auto"/>
        <w:bottom w:val="none" w:sz="0" w:space="0" w:color="auto"/>
        <w:right w:val="none" w:sz="0" w:space="0" w:color="auto"/>
      </w:divBdr>
    </w:div>
    <w:div w:id="42751839">
      <w:bodyDiv w:val="1"/>
      <w:marLeft w:val="0"/>
      <w:marRight w:val="0"/>
      <w:marTop w:val="0"/>
      <w:marBottom w:val="0"/>
      <w:divBdr>
        <w:top w:val="none" w:sz="0" w:space="0" w:color="auto"/>
        <w:left w:val="none" w:sz="0" w:space="0" w:color="auto"/>
        <w:bottom w:val="none" w:sz="0" w:space="0" w:color="auto"/>
        <w:right w:val="none" w:sz="0" w:space="0" w:color="auto"/>
      </w:divBdr>
    </w:div>
    <w:div w:id="81538100">
      <w:bodyDiv w:val="1"/>
      <w:marLeft w:val="0"/>
      <w:marRight w:val="0"/>
      <w:marTop w:val="0"/>
      <w:marBottom w:val="0"/>
      <w:divBdr>
        <w:top w:val="none" w:sz="0" w:space="0" w:color="auto"/>
        <w:left w:val="none" w:sz="0" w:space="0" w:color="auto"/>
        <w:bottom w:val="none" w:sz="0" w:space="0" w:color="auto"/>
        <w:right w:val="none" w:sz="0" w:space="0" w:color="auto"/>
      </w:divBdr>
    </w:div>
    <w:div w:id="140660262">
      <w:bodyDiv w:val="1"/>
      <w:marLeft w:val="0"/>
      <w:marRight w:val="0"/>
      <w:marTop w:val="0"/>
      <w:marBottom w:val="0"/>
      <w:divBdr>
        <w:top w:val="none" w:sz="0" w:space="0" w:color="auto"/>
        <w:left w:val="none" w:sz="0" w:space="0" w:color="auto"/>
        <w:bottom w:val="none" w:sz="0" w:space="0" w:color="auto"/>
        <w:right w:val="none" w:sz="0" w:space="0" w:color="auto"/>
      </w:divBdr>
    </w:div>
    <w:div w:id="144128295">
      <w:bodyDiv w:val="1"/>
      <w:marLeft w:val="0"/>
      <w:marRight w:val="0"/>
      <w:marTop w:val="0"/>
      <w:marBottom w:val="0"/>
      <w:divBdr>
        <w:top w:val="none" w:sz="0" w:space="0" w:color="auto"/>
        <w:left w:val="none" w:sz="0" w:space="0" w:color="auto"/>
        <w:bottom w:val="none" w:sz="0" w:space="0" w:color="auto"/>
        <w:right w:val="none" w:sz="0" w:space="0" w:color="auto"/>
      </w:divBdr>
    </w:div>
    <w:div w:id="147523185">
      <w:bodyDiv w:val="1"/>
      <w:marLeft w:val="0"/>
      <w:marRight w:val="0"/>
      <w:marTop w:val="0"/>
      <w:marBottom w:val="0"/>
      <w:divBdr>
        <w:top w:val="none" w:sz="0" w:space="0" w:color="auto"/>
        <w:left w:val="none" w:sz="0" w:space="0" w:color="auto"/>
        <w:bottom w:val="none" w:sz="0" w:space="0" w:color="auto"/>
        <w:right w:val="none" w:sz="0" w:space="0" w:color="auto"/>
      </w:divBdr>
    </w:div>
    <w:div w:id="165679969">
      <w:bodyDiv w:val="1"/>
      <w:marLeft w:val="0"/>
      <w:marRight w:val="0"/>
      <w:marTop w:val="0"/>
      <w:marBottom w:val="0"/>
      <w:divBdr>
        <w:top w:val="none" w:sz="0" w:space="0" w:color="auto"/>
        <w:left w:val="none" w:sz="0" w:space="0" w:color="auto"/>
        <w:bottom w:val="none" w:sz="0" w:space="0" w:color="auto"/>
        <w:right w:val="none" w:sz="0" w:space="0" w:color="auto"/>
      </w:divBdr>
    </w:div>
    <w:div w:id="203954394">
      <w:bodyDiv w:val="1"/>
      <w:marLeft w:val="0"/>
      <w:marRight w:val="0"/>
      <w:marTop w:val="0"/>
      <w:marBottom w:val="0"/>
      <w:divBdr>
        <w:top w:val="none" w:sz="0" w:space="0" w:color="auto"/>
        <w:left w:val="none" w:sz="0" w:space="0" w:color="auto"/>
        <w:bottom w:val="none" w:sz="0" w:space="0" w:color="auto"/>
        <w:right w:val="none" w:sz="0" w:space="0" w:color="auto"/>
      </w:divBdr>
    </w:div>
    <w:div w:id="215625862">
      <w:bodyDiv w:val="1"/>
      <w:marLeft w:val="0"/>
      <w:marRight w:val="0"/>
      <w:marTop w:val="0"/>
      <w:marBottom w:val="0"/>
      <w:divBdr>
        <w:top w:val="none" w:sz="0" w:space="0" w:color="auto"/>
        <w:left w:val="none" w:sz="0" w:space="0" w:color="auto"/>
        <w:bottom w:val="none" w:sz="0" w:space="0" w:color="auto"/>
        <w:right w:val="none" w:sz="0" w:space="0" w:color="auto"/>
      </w:divBdr>
    </w:div>
    <w:div w:id="228541618">
      <w:bodyDiv w:val="1"/>
      <w:marLeft w:val="0"/>
      <w:marRight w:val="0"/>
      <w:marTop w:val="0"/>
      <w:marBottom w:val="0"/>
      <w:divBdr>
        <w:top w:val="none" w:sz="0" w:space="0" w:color="auto"/>
        <w:left w:val="none" w:sz="0" w:space="0" w:color="auto"/>
        <w:bottom w:val="none" w:sz="0" w:space="0" w:color="auto"/>
        <w:right w:val="none" w:sz="0" w:space="0" w:color="auto"/>
      </w:divBdr>
    </w:div>
    <w:div w:id="262155119">
      <w:bodyDiv w:val="1"/>
      <w:marLeft w:val="0"/>
      <w:marRight w:val="0"/>
      <w:marTop w:val="0"/>
      <w:marBottom w:val="0"/>
      <w:divBdr>
        <w:top w:val="none" w:sz="0" w:space="0" w:color="auto"/>
        <w:left w:val="none" w:sz="0" w:space="0" w:color="auto"/>
        <w:bottom w:val="none" w:sz="0" w:space="0" w:color="auto"/>
        <w:right w:val="none" w:sz="0" w:space="0" w:color="auto"/>
      </w:divBdr>
    </w:div>
    <w:div w:id="274943340">
      <w:bodyDiv w:val="1"/>
      <w:marLeft w:val="0"/>
      <w:marRight w:val="0"/>
      <w:marTop w:val="0"/>
      <w:marBottom w:val="0"/>
      <w:divBdr>
        <w:top w:val="none" w:sz="0" w:space="0" w:color="auto"/>
        <w:left w:val="none" w:sz="0" w:space="0" w:color="auto"/>
        <w:bottom w:val="none" w:sz="0" w:space="0" w:color="auto"/>
        <w:right w:val="none" w:sz="0" w:space="0" w:color="auto"/>
      </w:divBdr>
    </w:div>
    <w:div w:id="289628011">
      <w:bodyDiv w:val="1"/>
      <w:marLeft w:val="0"/>
      <w:marRight w:val="0"/>
      <w:marTop w:val="0"/>
      <w:marBottom w:val="0"/>
      <w:divBdr>
        <w:top w:val="none" w:sz="0" w:space="0" w:color="auto"/>
        <w:left w:val="none" w:sz="0" w:space="0" w:color="auto"/>
        <w:bottom w:val="none" w:sz="0" w:space="0" w:color="auto"/>
        <w:right w:val="none" w:sz="0" w:space="0" w:color="auto"/>
      </w:divBdr>
    </w:div>
    <w:div w:id="309139605">
      <w:bodyDiv w:val="1"/>
      <w:marLeft w:val="0"/>
      <w:marRight w:val="0"/>
      <w:marTop w:val="0"/>
      <w:marBottom w:val="0"/>
      <w:divBdr>
        <w:top w:val="none" w:sz="0" w:space="0" w:color="auto"/>
        <w:left w:val="none" w:sz="0" w:space="0" w:color="auto"/>
        <w:bottom w:val="none" w:sz="0" w:space="0" w:color="auto"/>
        <w:right w:val="none" w:sz="0" w:space="0" w:color="auto"/>
      </w:divBdr>
    </w:div>
    <w:div w:id="318460305">
      <w:bodyDiv w:val="1"/>
      <w:marLeft w:val="0"/>
      <w:marRight w:val="0"/>
      <w:marTop w:val="0"/>
      <w:marBottom w:val="0"/>
      <w:divBdr>
        <w:top w:val="none" w:sz="0" w:space="0" w:color="auto"/>
        <w:left w:val="none" w:sz="0" w:space="0" w:color="auto"/>
        <w:bottom w:val="none" w:sz="0" w:space="0" w:color="auto"/>
        <w:right w:val="none" w:sz="0" w:space="0" w:color="auto"/>
      </w:divBdr>
    </w:div>
    <w:div w:id="324478640">
      <w:bodyDiv w:val="1"/>
      <w:marLeft w:val="0"/>
      <w:marRight w:val="0"/>
      <w:marTop w:val="0"/>
      <w:marBottom w:val="0"/>
      <w:divBdr>
        <w:top w:val="none" w:sz="0" w:space="0" w:color="auto"/>
        <w:left w:val="none" w:sz="0" w:space="0" w:color="auto"/>
        <w:bottom w:val="none" w:sz="0" w:space="0" w:color="auto"/>
        <w:right w:val="none" w:sz="0" w:space="0" w:color="auto"/>
      </w:divBdr>
    </w:div>
    <w:div w:id="324937947">
      <w:bodyDiv w:val="1"/>
      <w:marLeft w:val="0"/>
      <w:marRight w:val="0"/>
      <w:marTop w:val="0"/>
      <w:marBottom w:val="0"/>
      <w:divBdr>
        <w:top w:val="none" w:sz="0" w:space="0" w:color="auto"/>
        <w:left w:val="none" w:sz="0" w:space="0" w:color="auto"/>
        <w:bottom w:val="none" w:sz="0" w:space="0" w:color="auto"/>
        <w:right w:val="none" w:sz="0" w:space="0" w:color="auto"/>
      </w:divBdr>
    </w:div>
    <w:div w:id="329021003">
      <w:bodyDiv w:val="1"/>
      <w:marLeft w:val="0"/>
      <w:marRight w:val="0"/>
      <w:marTop w:val="0"/>
      <w:marBottom w:val="0"/>
      <w:divBdr>
        <w:top w:val="none" w:sz="0" w:space="0" w:color="auto"/>
        <w:left w:val="none" w:sz="0" w:space="0" w:color="auto"/>
        <w:bottom w:val="none" w:sz="0" w:space="0" w:color="auto"/>
        <w:right w:val="none" w:sz="0" w:space="0" w:color="auto"/>
      </w:divBdr>
    </w:div>
    <w:div w:id="392311875">
      <w:bodyDiv w:val="1"/>
      <w:marLeft w:val="0"/>
      <w:marRight w:val="0"/>
      <w:marTop w:val="0"/>
      <w:marBottom w:val="0"/>
      <w:divBdr>
        <w:top w:val="none" w:sz="0" w:space="0" w:color="auto"/>
        <w:left w:val="none" w:sz="0" w:space="0" w:color="auto"/>
        <w:bottom w:val="none" w:sz="0" w:space="0" w:color="auto"/>
        <w:right w:val="none" w:sz="0" w:space="0" w:color="auto"/>
      </w:divBdr>
    </w:div>
    <w:div w:id="409741260">
      <w:bodyDiv w:val="1"/>
      <w:marLeft w:val="0"/>
      <w:marRight w:val="0"/>
      <w:marTop w:val="0"/>
      <w:marBottom w:val="0"/>
      <w:divBdr>
        <w:top w:val="none" w:sz="0" w:space="0" w:color="auto"/>
        <w:left w:val="none" w:sz="0" w:space="0" w:color="auto"/>
        <w:bottom w:val="none" w:sz="0" w:space="0" w:color="auto"/>
        <w:right w:val="none" w:sz="0" w:space="0" w:color="auto"/>
      </w:divBdr>
    </w:div>
    <w:div w:id="431975894">
      <w:bodyDiv w:val="1"/>
      <w:marLeft w:val="0"/>
      <w:marRight w:val="0"/>
      <w:marTop w:val="0"/>
      <w:marBottom w:val="0"/>
      <w:divBdr>
        <w:top w:val="none" w:sz="0" w:space="0" w:color="auto"/>
        <w:left w:val="none" w:sz="0" w:space="0" w:color="auto"/>
        <w:bottom w:val="none" w:sz="0" w:space="0" w:color="auto"/>
        <w:right w:val="none" w:sz="0" w:space="0" w:color="auto"/>
      </w:divBdr>
    </w:div>
    <w:div w:id="447042327">
      <w:bodyDiv w:val="1"/>
      <w:marLeft w:val="0"/>
      <w:marRight w:val="0"/>
      <w:marTop w:val="0"/>
      <w:marBottom w:val="0"/>
      <w:divBdr>
        <w:top w:val="none" w:sz="0" w:space="0" w:color="auto"/>
        <w:left w:val="none" w:sz="0" w:space="0" w:color="auto"/>
        <w:bottom w:val="none" w:sz="0" w:space="0" w:color="auto"/>
        <w:right w:val="none" w:sz="0" w:space="0" w:color="auto"/>
      </w:divBdr>
    </w:div>
    <w:div w:id="492986512">
      <w:bodyDiv w:val="1"/>
      <w:marLeft w:val="0"/>
      <w:marRight w:val="0"/>
      <w:marTop w:val="0"/>
      <w:marBottom w:val="0"/>
      <w:divBdr>
        <w:top w:val="none" w:sz="0" w:space="0" w:color="auto"/>
        <w:left w:val="none" w:sz="0" w:space="0" w:color="auto"/>
        <w:bottom w:val="none" w:sz="0" w:space="0" w:color="auto"/>
        <w:right w:val="none" w:sz="0" w:space="0" w:color="auto"/>
      </w:divBdr>
    </w:div>
    <w:div w:id="545800488">
      <w:bodyDiv w:val="1"/>
      <w:marLeft w:val="0"/>
      <w:marRight w:val="0"/>
      <w:marTop w:val="0"/>
      <w:marBottom w:val="0"/>
      <w:divBdr>
        <w:top w:val="none" w:sz="0" w:space="0" w:color="auto"/>
        <w:left w:val="none" w:sz="0" w:space="0" w:color="auto"/>
        <w:bottom w:val="none" w:sz="0" w:space="0" w:color="auto"/>
        <w:right w:val="none" w:sz="0" w:space="0" w:color="auto"/>
      </w:divBdr>
    </w:div>
    <w:div w:id="589854960">
      <w:bodyDiv w:val="1"/>
      <w:marLeft w:val="0"/>
      <w:marRight w:val="0"/>
      <w:marTop w:val="0"/>
      <w:marBottom w:val="0"/>
      <w:divBdr>
        <w:top w:val="none" w:sz="0" w:space="0" w:color="auto"/>
        <w:left w:val="none" w:sz="0" w:space="0" w:color="auto"/>
        <w:bottom w:val="none" w:sz="0" w:space="0" w:color="auto"/>
        <w:right w:val="none" w:sz="0" w:space="0" w:color="auto"/>
      </w:divBdr>
    </w:div>
    <w:div w:id="619461987">
      <w:bodyDiv w:val="1"/>
      <w:marLeft w:val="0"/>
      <w:marRight w:val="0"/>
      <w:marTop w:val="0"/>
      <w:marBottom w:val="0"/>
      <w:divBdr>
        <w:top w:val="none" w:sz="0" w:space="0" w:color="auto"/>
        <w:left w:val="none" w:sz="0" w:space="0" w:color="auto"/>
        <w:bottom w:val="none" w:sz="0" w:space="0" w:color="auto"/>
        <w:right w:val="none" w:sz="0" w:space="0" w:color="auto"/>
      </w:divBdr>
    </w:div>
    <w:div w:id="651107591">
      <w:bodyDiv w:val="1"/>
      <w:marLeft w:val="0"/>
      <w:marRight w:val="0"/>
      <w:marTop w:val="0"/>
      <w:marBottom w:val="0"/>
      <w:divBdr>
        <w:top w:val="none" w:sz="0" w:space="0" w:color="auto"/>
        <w:left w:val="none" w:sz="0" w:space="0" w:color="auto"/>
        <w:bottom w:val="none" w:sz="0" w:space="0" w:color="auto"/>
        <w:right w:val="none" w:sz="0" w:space="0" w:color="auto"/>
      </w:divBdr>
    </w:div>
    <w:div w:id="656958272">
      <w:bodyDiv w:val="1"/>
      <w:marLeft w:val="0"/>
      <w:marRight w:val="0"/>
      <w:marTop w:val="0"/>
      <w:marBottom w:val="0"/>
      <w:divBdr>
        <w:top w:val="none" w:sz="0" w:space="0" w:color="auto"/>
        <w:left w:val="none" w:sz="0" w:space="0" w:color="auto"/>
        <w:bottom w:val="none" w:sz="0" w:space="0" w:color="auto"/>
        <w:right w:val="none" w:sz="0" w:space="0" w:color="auto"/>
      </w:divBdr>
    </w:div>
    <w:div w:id="698355551">
      <w:bodyDiv w:val="1"/>
      <w:marLeft w:val="0"/>
      <w:marRight w:val="0"/>
      <w:marTop w:val="0"/>
      <w:marBottom w:val="0"/>
      <w:divBdr>
        <w:top w:val="none" w:sz="0" w:space="0" w:color="auto"/>
        <w:left w:val="none" w:sz="0" w:space="0" w:color="auto"/>
        <w:bottom w:val="none" w:sz="0" w:space="0" w:color="auto"/>
        <w:right w:val="none" w:sz="0" w:space="0" w:color="auto"/>
      </w:divBdr>
    </w:div>
    <w:div w:id="724913425">
      <w:bodyDiv w:val="1"/>
      <w:marLeft w:val="0"/>
      <w:marRight w:val="0"/>
      <w:marTop w:val="0"/>
      <w:marBottom w:val="0"/>
      <w:divBdr>
        <w:top w:val="none" w:sz="0" w:space="0" w:color="auto"/>
        <w:left w:val="none" w:sz="0" w:space="0" w:color="auto"/>
        <w:bottom w:val="none" w:sz="0" w:space="0" w:color="auto"/>
        <w:right w:val="none" w:sz="0" w:space="0" w:color="auto"/>
      </w:divBdr>
    </w:div>
    <w:div w:id="732778774">
      <w:bodyDiv w:val="1"/>
      <w:marLeft w:val="0"/>
      <w:marRight w:val="0"/>
      <w:marTop w:val="0"/>
      <w:marBottom w:val="0"/>
      <w:divBdr>
        <w:top w:val="none" w:sz="0" w:space="0" w:color="auto"/>
        <w:left w:val="none" w:sz="0" w:space="0" w:color="auto"/>
        <w:bottom w:val="none" w:sz="0" w:space="0" w:color="auto"/>
        <w:right w:val="none" w:sz="0" w:space="0" w:color="auto"/>
      </w:divBdr>
    </w:div>
    <w:div w:id="746421513">
      <w:bodyDiv w:val="1"/>
      <w:marLeft w:val="0"/>
      <w:marRight w:val="0"/>
      <w:marTop w:val="0"/>
      <w:marBottom w:val="0"/>
      <w:divBdr>
        <w:top w:val="none" w:sz="0" w:space="0" w:color="auto"/>
        <w:left w:val="none" w:sz="0" w:space="0" w:color="auto"/>
        <w:bottom w:val="none" w:sz="0" w:space="0" w:color="auto"/>
        <w:right w:val="none" w:sz="0" w:space="0" w:color="auto"/>
      </w:divBdr>
    </w:div>
    <w:div w:id="765804338">
      <w:bodyDiv w:val="1"/>
      <w:marLeft w:val="0"/>
      <w:marRight w:val="0"/>
      <w:marTop w:val="0"/>
      <w:marBottom w:val="0"/>
      <w:divBdr>
        <w:top w:val="none" w:sz="0" w:space="0" w:color="auto"/>
        <w:left w:val="none" w:sz="0" w:space="0" w:color="auto"/>
        <w:bottom w:val="none" w:sz="0" w:space="0" w:color="auto"/>
        <w:right w:val="none" w:sz="0" w:space="0" w:color="auto"/>
      </w:divBdr>
    </w:div>
    <w:div w:id="773598560">
      <w:bodyDiv w:val="1"/>
      <w:marLeft w:val="0"/>
      <w:marRight w:val="0"/>
      <w:marTop w:val="0"/>
      <w:marBottom w:val="0"/>
      <w:divBdr>
        <w:top w:val="none" w:sz="0" w:space="0" w:color="auto"/>
        <w:left w:val="none" w:sz="0" w:space="0" w:color="auto"/>
        <w:bottom w:val="none" w:sz="0" w:space="0" w:color="auto"/>
        <w:right w:val="none" w:sz="0" w:space="0" w:color="auto"/>
      </w:divBdr>
    </w:div>
    <w:div w:id="795829204">
      <w:bodyDiv w:val="1"/>
      <w:marLeft w:val="0"/>
      <w:marRight w:val="0"/>
      <w:marTop w:val="0"/>
      <w:marBottom w:val="0"/>
      <w:divBdr>
        <w:top w:val="none" w:sz="0" w:space="0" w:color="auto"/>
        <w:left w:val="none" w:sz="0" w:space="0" w:color="auto"/>
        <w:bottom w:val="none" w:sz="0" w:space="0" w:color="auto"/>
        <w:right w:val="none" w:sz="0" w:space="0" w:color="auto"/>
      </w:divBdr>
    </w:div>
    <w:div w:id="846792996">
      <w:bodyDiv w:val="1"/>
      <w:marLeft w:val="0"/>
      <w:marRight w:val="0"/>
      <w:marTop w:val="0"/>
      <w:marBottom w:val="0"/>
      <w:divBdr>
        <w:top w:val="none" w:sz="0" w:space="0" w:color="auto"/>
        <w:left w:val="none" w:sz="0" w:space="0" w:color="auto"/>
        <w:bottom w:val="none" w:sz="0" w:space="0" w:color="auto"/>
        <w:right w:val="none" w:sz="0" w:space="0" w:color="auto"/>
      </w:divBdr>
    </w:div>
    <w:div w:id="851726206">
      <w:bodyDiv w:val="1"/>
      <w:marLeft w:val="0"/>
      <w:marRight w:val="0"/>
      <w:marTop w:val="0"/>
      <w:marBottom w:val="0"/>
      <w:divBdr>
        <w:top w:val="none" w:sz="0" w:space="0" w:color="auto"/>
        <w:left w:val="none" w:sz="0" w:space="0" w:color="auto"/>
        <w:bottom w:val="none" w:sz="0" w:space="0" w:color="auto"/>
        <w:right w:val="none" w:sz="0" w:space="0" w:color="auto"/>
      </w:divBdr>
    </w:div>
    <w:div w:id="864059017">
      <w:bodyDiv w:val="1"/>
      <w:marLeft w:val="0"/>
      <w:marRight w:val="0"/>
      <w:marTop w:val="0"/>
      <w:marBottom w:val="0"/>
      <w:divBdr>
        <w:top w:val="none" w:sz="0" w:space="0" w:color="auto"/>
        <w:left w:val="none" w:sz="0" w:space="0" w:color="auto"/>
        <w:bottom w:val="none" w:sz="0" w:space="0" w:color="auto"/>
        <w:right w:val="none" w:sz="0" w:space="0" w:color="auto"/>
      </w:divBdr>
    </w:div>
    <w:div w:id="865214793">
      <w:bodyDiv w:val="1"/>
      <w:marLeft w:val="0"/>
      <w:marRight w:val="0"/>
      <w:marTop w:val="0"/>
      <w:marBottom w:val="0"/>
      <w:divBdr>
        <w:top w:val="none" w:sz="0" w:space="0" w:color="auto"/>
        <w:left w:val="none" w:sz="0" w:space="0" w:color="auto"/>
        <w:bottom w:val="none" w:sz="0" w:space="0" w:color="auto"/>
        <w:right w:val="none" w:sz="0" w:space="0" w:color="auto"/>
      </w:divBdr>
    </w:div>
    <w:div w:id="867260635">
      <w:bodyDiv w:val="1"/>
      <w:marLeft w:val="0"/>
      <w:marRight w:val="0"/>
      <w:marTop w:val="0"/>
      <w:marBottom w:val="0"/>
      <w:divBdr>
        <w:top w:val="none" w:sz="0" w:space="0" w:color="auto"/>
        <w:left w:val="none" w:sz="0" w:space="0" w:color="auto"/>
        <w:bottom w:val="none" w:sz="0" w:space="0" w:color="auto"/>
        <w:right w:val="none" w:sz="0" w:space="0" w:color="auto"/>
      </w:divBdr>
    </w:div>
    <w:div w:id="875510547">
      <w:bodyDiv w:val="1"/>
      <w:marLeft w:val="0"/>
      <w:marRight w:val="0"/>
      <w:marTop w:val="0"/>
      <w:marBottom w:val="0"/>
      <w:divBdr>
        <w:top w:val="none" w:sz="0" w:space="0" w:color="auto"/>
        <w:left w:val="none" w:sz="0" w:space="0" w:color="auto"/>
        <w:bottom w:val="none" w:sz="0" w:space="0" w:color="auto"/>
        <w:right w:val="none" w:sz="0" w:space="0" w:color="auto"/>
      </w:divBdr>
    </w:div>
    <w:div w:id="878977548">
      <w:bodyDiv w:val="1"/>
      <w:marLeft w:val="0"/>
      <w:marRight w:val="0"/>
      <w:marTop w:val="0"/>
      <w:marBottom w:val="0"/>
      <w:divBdr>
        <w:top w:val="none" w:sz="0" w:space="0" w:color="auto"/>
        <w:left w:val="none" w:sz="0" w:space="0" w:color="auto"/>
        <w:bottom w:val="none" w:sz="0" w:space="0" w:color="auto"/>
        <w:right w:val="none" w:sz="0" w:space="0" w:color="auto"/>
      </w:divBdr>
    </w:div>
    <w:div w:id="907226806">
      <w:bodyDiv w:val="1"/>
      <w:marLeft w:val="0"/>
      <w:marRight w:val="0"/>
      <w:marTop w:val="0"/>
      <w:marBottom w:val="0"/>
      <w:divBdr>
        <w:top w:val="none" w:sz="0" w:space="0" w:color="auto"/>
        <w:left w:val="none" w:sz="0" w:space="0" w:color="auto"/>
        <w:bottom w:val="none" w:sz="0" w:space="0" w:color="auto"/>
        <w:right w:val="none" w:sz="0" w:space="0" w:color="auto"/>
      </w:divBdr>
    </w:div>
    <w:div w:id="922111090">
      <w:bodyDiv w:val="1"/>
      <w:marLeft w:val="0"/>
      <w:marRight w:val="0"/>
      <w:marTop w:val="0"/>
      <w:marBottom w:val="0"/>
      <w:divBdr>
        <w:top w:val="none" w:sz="0" w:space="0" w:color="auto"/>
        <w:left w:val="none" w:sz="0" w:space="0" w:color="auto"/>
        <w:bottom w:val="none" w:sz="0" w:space="0" w:color="auto"/>
        <w:right w:val="none" w:sz="0" w:space="0" w:color="auto"/>
      </w:divBdr>
    </w:div>
    <w:div w:id="923421087">
      <w:bodyDiv w:val="1"/>
      <w:marLeft w:val="0"/>
      <w:marRight w:val="0"/>
      <w:marTop w:val="0"/>
      <w:marBottom w:val="0"/>
      <w:divBdr>
        <w:top w:val="none" w:sz="0" w:space="0" w:color="auto"/>
        <w:left w:val="none" w:sz="0" w:space="0" w:color="auto"/>
        <w:bottom w:val="none" w:sz="0" w:space="0" w:color="auto"/>
        <w:right w:val="none" w:sz="0" w:space="0" w:color="auto"/>
      </w:divBdr>
    </w:div>
    <w:div w:id="944535662">
      <w:bodyDiv w:val="1"/>
      <w:marLeft w:val="0"/>
      <w:marRight w:val="0"/>
      <w:marTop w:val="0"/>
      <w:marBottom w:val="0"/>
      <w:divBdr>
        <w:top w:val="none" w:sz="0" w:space="0" w:color="auto"/>
        <w:left w:val="none" w:sz="0" w:space="0" w:color="auto"/>
        <w:bottom w:val="none" w:sz="0" w:space="0" w:color="auto"/>
        <w:right w:val="none" w:sz="0" w:space="0" w:color="auto"/>
      </w:divBdr>
    </w:div>
    <w:div w:id="944768941">
      <w:bodyDiv w:val="1"/>
      <w:marLeft w:val="0"/>
      <w:marRight w:val="0"/>
      <w:marTop w:val="0"/>
      <w:marBottom w:val="0"/>
      <w:divBdr>
        <w:top w:val="none" w:sz="0" w:space="0" w:color="auto"/>
        <w:left w:val="none" w:sz="0" w:space="0" w:color="auto"/>
        <w:bottom w:val="none" w:sz="0" w:space="0" w:color="auto"/>
        <w:right w:val="none" w:sz="0" w:space="0" w:color="auto"/>
      </w:divBdr>
    </w:div>
    <w:div w:id="960303638">
      <w:bodyDiv w:val="1"/>
      <w:marLeft w:val="0"/>
      <w:marRight w:val="0"/>
      <w:marTop w:val="0"/>
      <w:marBottom w:val="0"/>
      <w:divBdr>
        <w:top w:val="none" w:sz="0" w:space="0" w:color="auto"/>
        <w:left w:val="none" w:sz="0" w:space="0" w:color="auto"/>
        <w:bottom w:val="none" w:sz="0" w:space="0" w:color="auto"/>
        <w:right w:val="none" w:sz="0" w:space="0" w:color="auto"/>
      </w:divBdr>
    </w:div>
    <w:div w:id="972948916">
      <w:bodyDiv w:val="1"/>
      <w:marLeft w:val="0"/>
      <w:marRight w:val="0"/>
      <w:marTop w:val="0"/>
      <w:marBottom w:val="0"/>
      <w:divBdr>
        <w:top w:val="none" w:sz="0" w:space="0" w:color="auto"/>
        <w:left w:val="none" w:sz="0" w:space="0" w:color="auto"/>
        <w:bottom w:val="none" w:sz="0" w:space="0" w:color="auto"/>
        <w:right w:val="none" w:sz="0" w:space="0" w:color="auto"/>
      </w:divBdr>
    </w:div>
    <w:div w:id="978807166">
      <w:bodyDiv w:val="1"/>
      <w:marLeft w:val="0"/>
      <w:marRight w:val="0"/>
      <w:marTop w:val="0"/>
      <w:marBottom w:val="0"/>
      <w:divBdr>
        <w:top w:val="none" w:sz="0" w:space="0" w:color="auto"/>
        <w:left w:val="none" w:sz="0" w:space="0" w:color="auto"/>
        <w:bottom w:val="none" w:sz="0" w:space="0" w:color="auto"/>
        <w:right w:val="none" w:sz="0" w:space="0" w:color="auto"/>
      </w:divBdr>
    </w:div>
    <w:div w:id="980813942">
      <w:bodyDiv w:val="1"/>
      <w:marLeft w:val="0"/>
      <w:marRight w:val="0"/>
      <w:marTop w:val="0"/>
      <w:marBottom w:val="0"/>
      <w:divBdr>
        <w:top w:val="none" w:sz="0" w:space="0" w:color="auto"/>
        <w:left w:val="none" w:sz="0" w:space="0" w:color="auto"/>
        <w:bottom w:val="none" w:sz="0" w:space="0" w:color="auto"/>
        <w:right w:val="none" w:sz="0" w:space="0" w:color="auto"/>
      </w:divBdr>
    </w:div>
    <w:div w:id="996153579">
      <w:bodyDiv w:val="1"/>
      <w:marLeft w:val="0"/>
      <w:marRight w:val="0"/>
      <w:marTop w:val="0"/>
      <w:marBottom w:val="0"/>
      <w:divBdr>
        <w:top w:val="none" w:sz="0" w:space="0" w:color="auto"/>
        <w:left w:val="none" w:sz="0" w:space="0" w:color="auto"/>
        <w:bottom w:val="none" w:sz="0" w:space="0" w:color="auto"/>
        <w:right w:val="none" w:sz="0" w:space="0" w:color="auto"/>
      </w:divBdr>
    </w:div>
    <w:div w:id="1044523053">
      <w:bodyDiv w:val="1"/>
      <w:marLeft w:val="0"/>
      <w:marRight w:val="0"/>
      <w:marTop w:val="0"/>
      <w:marBottom w:val="0"/>
      <w:divBdr>
        <w:top w:val="none" w:sz="0" w:space="0" w:color="auto"/>
        <w:left w:val="none" w:sz="0" w:space="0" w:color="auto"/>
        <w:bottom w:val="none" w:sz="0" w:space="0" w:color="auto"/>
        <w:right w:val="none" w:sz="0" w:space="0" w:color="auto"/>
      </w:divBdr>
    </w:div>
    <w:div w:id="1058364071">
      <w:bodyDiv w:val="1"/>
      <w:marLeft w:val="0"/>
      <w:marRight w:val="0"/>
      <w:marTop w:val="0"/>
      <w:marBottom w:val="0"/>
      <w:divBdr>
        <w:top w:val="none" w:sz="0" w:space="0" w:color="auto"/>
        <w:left w:val="none" w:sz="0" w:space="0" w:color="auto"/>
        <w:bottom w:val="none" w:sz="0" w:space="0" w:color="auto"/>
        <w:right w:val="none" w:sz="0" w:space="0" w:color="auto"/>
      </w:divBdr>
    </w:div>
    <w:div w:id="1084378634">
      <w:bodyDiv w:val="1"/>
      <w:marLeft w:val="0"/>
      <w:marRight w:val="0"/>
      <w:marTop w:val="0"/>
      <w:marBottom w:val="0"/>
      <w:divBdr>
        <w:top w:val="none" w:sz="0" w:space="0" w:color="auto"/>
        <w:left w:val="none" w:sz="0" w:space="0" w:color="auto"/>
        <w:bottom w:val="none" w:sz="0" w:space="0" w:color="auto"/>
        <w:right w:val="none" w:sz="0" w:space="0" w:color="auto"/>
      </w:divBdr>
    </w:div>
    <w:div w:id="1111556590">
      <w:bodyDiv w:val="1"/>
      <w:marLeft w:val="0"/>
      <w:marRight w:val="0"/>
      <w:marTop w:val="0"/>
      <w:marBottom w:val="0"/>
      <w:divBdr>
        <w:top w:val="none" w:sz="0" w:space="0" w:color="auto"/>
        <w:left w:val="none" w:sz="0" w:space="0" w:color="auto"/>
        <w:bottom w:val="none" w:sz="0" w:space="0" w:color="auto"/>
        <w:right w:val="none" w:sz="0" w:space="0" w:color="auto"/>
      </w:divBdr>
    </w:div>
    <w:div w:id="1117678407">
      <w:bodyDiv w:val="1"/>
      <w:marLeft w:val="0"/>
      <w:marRight w:val="0"/>
      <w:marTop w:val="0"/>
      <w:marBottom w:val="0"/>
      <w:divBdr>
        <w:top w:val="none" w:sz="0" w:space="0" w:color="auto"/>
        <w:left w:val="none" w:sz="0" w:space="0" w:color="auto"/>
        <w:bottom w:val="none" w:sz="0" w:space="0" w:color="auto"/>
        <w:right w:val="none" w:sz="0" w:space="0" w:color="auto"/>
      </w:divBdr>
    </w:div>
    <w:div w:id="1135366880">
      <w:bodyDiv w:val="1"/>
      <w:marLeft w:val="0"/>
      <w:marRight w:val="0"/>
      <w:marTop w:val="0"/>
      <w:marBottom w:val="0"/>
      <w:divBdr>
        <w:top w:val="none" w:sz="0" w:space="0" w:color="auto"/>
        <w:left w:val="none" w:sz="0" w:space="0" w:color="auto"/>
        <w:bottom w:val="none" w:sz="0" w:space="0" w:color="auto"/>
        <w:right w:val="none" w:sz="0" w:space="0" w:color="auto"/>
      </w:divBdr>
    </w:div>
    <w:div w:id="1193763849">
      <w:bodyDiv w:val="1"/>
      <w:marLeft w:val="0"/>
      <w:marRight w:val="0"/>
      <w:marTop w:val="0"/>
      <w:marBottom w:val="0"/>
      <w:divBdr>
        <w:top w:val="none" w:sz="0" w:space="0" w:color="auto"/>
        <w:left w:val="none" w:sz="0" w:space="0" w:color="auto"/>
        <w:bottom w:val="none" w:sz="0" w:space="0" w:color="auto"/>
        <w:right w:val="none" w:sz="0" w:space="0" w:color="auto"/>
      </w:divBdr>
    </w:div>
    <w:div w:id="1197156093">
      <w:bodyDiv w:val="1"/>
      <w:marLeft w:val="0"/>
      <w:marRight w:val="0"/>
      <w:marTop w:val="0"/>
      <w:marBottom w:val="0"/>
      <w:divBdr>
        <w:top w:val="none" w:sz="0" w:space="0" w:color="auto"/>
        <w:left w:val="none" w:sz="0" w:space="0" w:color="auto"/>
        <w:bottom w:val="none" w:sz="0" w:space="0" w:color="auto"/>
        <w:right w:val="none" w:sz="0" w:space="0" w:color="auto"/>
      </w:divBdr>
    </w:div>
    <w:div w:id="1201211750">
      <w:bodyDiv w:val="1"/>
      <w:marLeft w:val="0"/>
      <w:marRight w:val="0"/>
      <w:marTop w:val="0"/>
      <w:marBottom w:val="0"/>
      <w:divBdr>
        <w:top w:val="none" w:sz="0" w:space="0" w:color="auto"/>
        <w:left w:val="none" w:sz="0" w:space="0" w:color="auto"/>
        <w:bottom w:val="none" w:sz="0" w:space="0" w:color="auto"/>
        <w:right w:val="none" w:sz="0" w:space="0" w:color="auto"/>
      </w:divBdr>
    </w:div>
    <w:div w:id="1208756022">
      <w:bodyDiv w:val="1"/>
      <w:marLeft w:val="0"/>
      <w:marRight w:val="0"/>
      <w:marTop w:val="0"/>
      <w:marBottom w:val="0"/>
      <w:divBdr>
        <w:top w:val="none" w:sz="0" w:space="0" w:color="auto"/>
        <w:left w:val="none" w:sz="0" w:space="0" w:color="auto"/>
        <w:bottom w:val="none" w:sz="0" w:space="0" w:color="auto"/>
        <w:right w:val="none" w:sz="0" w:space="0" w:color="auto"/>
      </w:divBdr>
    </w:div>
    <w:div w:id="1209100673">
      <w:bodyDiv w:val="1"/>
      <w:marLeft w:val="0"/>
      <w:marRight w:val="0"/>
      <w:marTop w:val="0"/>
      <w:marBottom w:val="0"/>
      <w:divBdr>
        <w:top w:val="none" w:sz="0" w:space="0" w:color="auto"/>
        <w:left w:val="none" w:sz="0" w:space="0" w:color="auto"/>
        <w:bottom w:val="none" w:sz="0" w:space="0" w:color="auto"/>
        <w:right w:val="none" w:sz="0" w:space="0" w:color="auto"/>
      </w:divBdr>
    </w:div>
    <w:div w:id="1276399932">
      <w:bodyDiv w:val="1"/>
      <w:marLeft w:val="0"/>
      <w:marRight w:val="0"/>
      <w:marTop w:val="0"/>
      <w:marBottom w:val="0"/>
      <w:divBdr>
        <w:top w:val="none" w:sz="0" w:space="0" w:color="auto"/>
        <w:left w:val="none" w:sz="0" w:space="0" w:color="auto"/>
        <w:bottom w:val="none" w:sz="0" w:space="0" w:color="auto"/>
        <w:right w:val="none" w:sz="0" w:space="0" w:color="auto"/>
      </w:divBdr>
    </w:div>
    <w:div w:id="1336347568">
      <w:bodyDiv w:val="1"/>
      <w:marLeft w:val="0"/>
      <w:marRight w:val="0"/>
      <w:marTop w:val="0"/>
      <w:marBottom w:val="0"/>
      <w:divBdr>
        <w:top w:val="none" w:sz="0" w:space="0" w:color="auto"/>
        <w:left w:val="none" w:sz="0" w:space="0" w:color="auto"/>
        <w:bottom w:val="none" w:sz="0" w:space="0" w:color="auto"/>
        <w:right w:val="none" w:sz="0" w:space="0" w:color="auto"/>
      </w:divBdr>
    </w:div>
    <w:div w:id="1360088385">
      <w:bodyDiv w:val="1"/>
      <w:marLeft w:val="0"/>
      <w:marRight w:val="0"/>
      <w:marTop w:val="0"/>
      <w:marBottom w:val="0"/>
      <w:divBdr>
        <w:top w:val="none" w:sz="0" w:space="0" w:color="auto"/>
        <w:left w:val="none" w:sz="0" w:space="0" w:color="auto"/>
        <w:bottom w:val="none" w:sz="0" w:space="0" w:color="auto"/>
        <w:right w:val="none" w:sz="0" w:space="0" w:color="auto"/>
      </w:divBdr>
    </w:div>
    <w:div w:id="1379089964">
      <w:bodyDiv w:val="1"/>
      <w:marLeft w:val="0"/>
      <w:marRight w:val="0"/>
      <w:marTop w:val="0"/>
      <w:marBottom w:val="0"/>
      <w:divBdr>
        <w:top w:val="none" w:sz="0" w:space="0" w:color="auto"/>
        <w:left w:val="none" w:sz="0" w:space="0" w:color="auto"/>
        <w:bottom w:val="none" w:sz="0" w:space="0" w:color="auto"/>
        <w:right w:val="none" w:sz="0" w:space="0" w:color="auto"/>
      </w:divBdr>
    </w:div>
    <w:div w:id="1423257557">
      <w:bodyDiv w:val="1"/>
      <w:marLeft w:val="0"/>
      <w:marRight w:val="0"/>
      <w:marTop w:val="0"/>
      <w:marBottom w:val="0"/>
      <w:divBdr>
        <w:top w:val="none" w:sz="0" w:space="0" w:color="auto"/>
        <w:left w:val="none" w:sz="0" w:space="0" w:color="auto"/>
        <w:bottom w:val="none" w:sz="0" w:space="0" w:color="auto"/>
        <w:right w:val="none" w:sz="0" w:space="0" w:color="auto"/>
      </w:divBdr>
    </w:div>
    <w:div w:id="1428961102">
      <w:bodyDiv w:val="1"/>
      <w:marLeft w:val="0"/>
      <w:marRight w:val="0"/>
      <w:marTop w:val="0"/>
      <w:marBottom w:val="0"/>
      <w:divBdr>
        <w:top w:val="none" w:sz="0" w:space="0" w:color="auto"/>
        <w:left w:val="none" w:sz="0" w:space="0" w:color="auto"/>
        <w:bottom w:val="none" w:sz="0" w:space="0" w:color="auto"/>
        <w:right w:val="none" w:sz="0" w:space="0" w:color="auto"/>
      </w:divBdr>
    </w:div>
    <w:div w:id="1466121872">
      <w:bodyDiv w:val="1"/>
      <w:marLeft w:val="0"/>
      <w:marRight w:val="0"/>
      <w:marTop w:val="0"/>
      <w:marBottom w:val="0"/>
      <w:divBdr>
        <w:top w:val="none" w:sz="0" w:space="0" w:color="auto"/>
        <w:left w:val="none" w:sz="0" w:space="0" w:color="auto"/>
        <w:bottom w:val="none" w:sz="0" w:space="0" w:color="auto"/>
        <w:right w:val="none" w:sz="0" w:space="0" w:color="auto"/>
      </w:divBdr>
    </w:div>
    <w:div w:id="1468206386">
      <w:bodyDiv w:val="1"/>
      <w:marLeft w:val="0"/>
      <w:marRight w:val="0"/>
      <w:marTop w:val="0"/>
      <w:marBottom w:val="0"/>
      <w:divBdr>
        <w:top w:val="none" w:sz="0" w:space="0" w:color="auto"/>
        <w:left w:val="none" w:sz="0" w:space="0" w:color="auto"/>
        <w:bottom w:val="none" w:sz="0" w:space="0" w:color="auto"/>
        <w:right w:val="none" w:sz="0" w:space="0" w:color="auto"/>
      </w:divBdr>
    </w:div>
    <w:div w:id="1471167946">
      <w:bodyDiv w:val="1"/>
      <w:marLeft w:val="0"/>
      <w:marRight w:val="0"/>
      <w:marTop w:val="0"/>
      <w:marBottom w:val="0"/>
      <w:divBdr>
        <w:top w:val="none" w:sz="0" w:space="0" w:color="auto"/>
        <w:left w:val="none" w:sz="0" w:space="0" w:color="auto"/>
        <w:bottom w:val="none" w:sz="0" w:space="0" w:color="auto"/>
        <w:right w:val="none" w:sz="0" w:space="0" w:color="auto"/>
      </w:divBdr>
    </w:div>
    <w:div w:id="1517501381">
      <w:bodyDiv w:val="1"/>
      <w:marLeft w:val="0"/>
      <w:marRight w:val="0"/>
      <w:marTop w:val="0"/>
      <w:marBottom w:val="0"/>
      <w:divBdr>
        <w:top w:val="none" w:sz="0" w:space="0" w:color="auto"/>
        <w:left w:val="none" w:sz="0" w:space="0" w:color="auto"/>
        <w:bottom w:val="none" w:sz="0" w:space="0" w:color="auto"/>
        <w:right w:val="none" w:sz="0" w:space="0" w:color="auto"/>
      </w:divBdr>
    </w:div>
    <w:div w:id="1528178181">
      <w:bodyDiv w:val="1"/>
      <w:marLeft w:val="0"/>
      <w:marRight w:val="0"/>
      <w:marTop w:val="0"/>
      <w:marBottom w:val="0"/>
      <w:divBdr>
        <w:top w:val="none" w:sz="0" w:space="0" w:color="auto"/>
        <w:left w:val="none" w:sz="0" w:space="0" w:color="auto"/>
        <w:bottom w:val="none" w:sz="0" w:space="0" w:color="auto"/>
        <w:right w:val="none" w:sz="0" w:space="0" w:color="auto"/>
      </w:divBdr>
    </w:div>
    <w:div w:id="1550875966">
      <w:bodyDiv w:val="1"/>
      <w:marLeft w:val="0"/>
      <w:marRight w:val="0"/>
      <w:marTop w:val="0"/>
      <w:marBottom w:val="0"/>
      <w:divBdr>
        <w:top w:val="none" w:sz="0" w:space="0" w:color="auto"/>
        <w:left w:val="none" w:sz="0" w:space="0" w:color="auto"/>
        <w:bottom w:val="none" w:sz="0" w:space="0" w:color="auto"/>
        <w:right w:val="none" w:sz="0" w:space="0" w:color="auto"/>
      </w:divBdr>
    </w:div>
    <w:div w:id="1584295468">
      <w:bodyDiv w:val="1"/>
      <w:marLeft w:val="0"/>
      <w:marRight w:val="0"/>
      <w:marTop w:val="0"/>
      <w:marBottom w:val="0"/>
      <w:divBdr>
        <w:top w:val="none" w:sz="0" w:space="0" w:color="auto"/>
        <w:left w:val="none" w:sz="0" w:space="0" w:color="auto"/>
        <w:bottom w:val="none" w:sz="0" w:space="0" w:color="auto"/>
        <w:right w:val="none" w:sz="0" w:space="0" w:color="auto"/>
      </w:divBdr>
    </w:div>
    <w:div w:id="1614357447">
      <w:bodyDiv w:val="1"/>
      <w:marLeft w:val="0"/>
      <w:marRight w:val="0"/>
      <w:marTop w:val="0"/>
      <w:marBottom w:val="0"/>
      <w:divBdr>
        <w:top w:val="none" w:sz="0" w:space="0" w:color="auto"/>
        <w:left w:val="none" w:sz="0" w:space="0" w:color="auto"/>
        <w:bottom w:val="none" w:sz="0" w:space="0" w:color="auto"/>
        <w:right w:val="none" w:sz="0" w:space="0" w:color="auto"/>
      </w:divBdr>
    </w:div>
    <w:div w:id="1645505145">
      <w:bodyDiv w:val="1"/>
      <w:marLeft w:val="0"/>
      <w:marRight w:val="0"/>
      <w:marTop w:val="0"/>
      <w:marBottom w:val="0"/>
      <w:divBdr>
        <w:top w:val="none" w:sz="0" w:space="0" w:color="auto"/>
        <w:left w:val="none" w:sz="0" w:space="0" w:color="auto"/>
        <w:bottom w:val="none" w:sz="0" w:space="0" w:color="auto"/>
        <w:right w:val="none" w:sz="0" w:space="0" w:color="auto"/>
      </w:divBdr>
    </w:div>
    <w:div w:id="1662738350">
      <w:bodyDiv w:val="1"/>
      <w:marLeft w:val="0"/>
      <w:marRight w:val="0"/>
      <w:marTop w:val="0"/>
      <w:marBottom w:val="0"/>
      <w:divBdr>
        <w:top w:val="none" w:sz="0" w:space="0" w:color="auto"/>
        <w:left w:val="none" w:sz="0" w:space="0" w:color="auto"/>
        <w:bottom w:val="none" w:sz="0" w:space="0" w:color="auto"/>
        <w:right w:val="none" w:sz="0" w:space="0" w:color="auto"/>
      </w:divBdr>
    </w:div>
    <w:div w:id="1669554812">
      <w:bodyDiv w:val="1"/>
      <w:marLeft w:val="0"/>
      <w:marRight w:val="0"/>
      <w:marTop w:val="0"/>
      <w:marBottom w:val="0"/>
      <w:divBdr>
        <w:top w:val="none" w:sz="0" w:space="0" w:color="auto"/>
        <w:left w:val="none" w:sz="0" w:space="0" w:color="auto"/>
        <w:bottom w:val="none" w:sz="0" w:space="0" w:color="auto"/>
        <w:right w:val="none" w:sz="0" w:space="0" w:color="auto"/>
      </w:divBdr>
    </w:div>
    <w:div w:id="1676960056">
      <w:bodyDiv w:val="1"/>
      <w:marLeft w:val="0"/>
      <w:marRight w:val="0"/>
      <w:marTop w:val="0"/>
      <w:marBottom w:val="0"/>
      <w:divBdr>
        <w:top w:val="none" w:sz="0" w:space="0" w:color="auto"/>
        <w:left w:val="none" w:sz="0" w:space="0" w:color="auto"/>
        <w:bottom w:val="none" w:sz="0" w:space="0" w:color="auto"/>
        <w:right w:val="none" w:sz="0" w:space="0" w:color="auto"/>
      </w:divBdr>
    </w:div>
    <w:div w:id="1695181737">
      <w:bodyDiv w:val="1"/>
      <w:marLeft w:val="0"/>
      <w:marRight w:val="0"/>
      <w:marTop w:val="0"/>
      <w:marBottom w:val="0"/>
      <w:divBdr>
        <w:top w:val="none" w:sz="0" w:space="0" w:color="auto"/>
        <w:left w:val="none" w:sz="0" w:space="0" w:color="auto"/>
        <w:bottom w:val="none" w:sz="0" w:space="0" w:color="auto"/>
        <w:right w:val="none" w:sz="0" w:space="0" w:color="auto"/>
      </w:divBdr>
    </w:div>
    <w:div w:id="1695420358">
      <w:bodyDiv w:val="1"/>
      <w:marLeft w:val="0"/>
      <w:marRight w:val="0"/>
      <w:marTop w:val="0"/>
      <w:marBottom w:val="0"/>
      <w:divBdr>
        <w:top w:val="none" w:sz="0" w:space="0" w:color="auto"/>
        <w:left w:val="none" w:sz="0" w:space="0" w:color="auto"/>
        <w:bottom w:val="none" w:sz="0" w:space="0" w:color="auto"/>
        <w:right w:val="none" w:sz="0" w:space="0" w:color="auto"/>
      </w:divBdr>
    </w:div>
    <w:div w:id="1701010413">
      <w:bodyDiv w:val="1"/>
      <w:marLeft w:val="0"/>
      <w:marRight w:val="0"/>
      <w:marTop w:val="0"/>
      <w:marBottom w:val="0"/>
      <w:divBdr>
        <w:top w:val="none" w:sz="0" w:space="0" w:color="auto"/>
        <w:left w:val="none" w:sz="0" w:space="0" w:color="auto"/>
        <w:bottom w:val="none" w:sz="0" w:space="0" w:color="auto"/>
        <w:right w:val="none" w:sz="0" w:space="0" w:color="auto"/>
      </w:divBdr>
    </w:div>
    <w:div w:id="1717852685">
      <w:bodyDiv w:val="1"/>
      <w:marLeft w:val="0"/>
      <w:marRight w:val="0"/>
      <w:marTop w:val="0"/>
      <w:marBottom w:val="0"/>
      <w:divBdr>
        <w:top w:val="none" w:sz="0" w:space="0" w:color="auto"/>
        <w:left w:val="none" w:sz="0" w:space="0" w:color="auto"/>
        <w:bottom w:val="none" w:sz="0" w:space="0" w:color="auto"/>
        <w:right w:val="none" w:sz="0" w:space="0" w:color="auto"/>
      </w:divBdr>
    </w:div>
    <w:div w:id="1756779176">
      <w:bodyDiv w:val="1"/>
      <w:marLeft w:val="0"/>
      <w:marRight w:val="0"/>
      <w:marTop w:val="0"/>
      <w:marBottom w:val="0"/>
      <w:divBdr>
        <w:top w:val="none" w:sz="0" w:space="0" w:color="auto"/>
        <w:left w:val="none" w:sz="0" w:space="0" w:color="auto"/>
        <w:bottom w:val="none" w:sz="0" w:space="0" w:color="auto"/>
        <w:right w:val="none" w:sz="0" w:space="0" w:color="auto"/>
      </w:divBdr>
    </w:div>
    <w:div w:id="1767966550">
      <w:bodyDiv w:val="1"/>
      <w:marLeft w:val="0"/>
      <w:marRight w:val="0"/>
      <w:marTop w:val="0"/>
      <w:marBottom w:val="0"/>
      <w:divBdr>
        <w:top w:val="none" w:sz="0" w:space="0" w:color="auto"/>
        <w:left w:val="none" w:sz="0" w:space="0" w:color="auto"/>
        <w:bottom w:val="none" w:sz="0" w:space="0" w:color="auto"/>
        <w:right w:val="none" w:sz="0" w:space="0" w:color="auto"/>
      </w:divBdr>
    </w:div>
    <w:div w:id="1768387681">
      <w:bodyDiv w:val="1"/>
      <w:marLeft w:val="0"/>
      <w:marRight w:val="0"/>
      <w:marTop w:val="0"/>
      <w:marBottom w:val="0"/>
      <w:divBdr>
        <w:top w:val="none" w:sz="0" w:space="0" w:color="auto"/>
        <w:left w:val="none" w:sz="0" w:space="0" w:color="auto"/>
        <w:bottom w:val="none" w:sz="0" w:space="0" w:color="auto"/>
        <w:right w:val="none" w:sz="0" w:space="0" w:color="auto"/>
      </w:divBdr>
    </w:div>
    <w:div w:id="1806658003">
      <w:bodyDiv w:val="1"/>
      <w:marLeft w:val="0"/>
      <w:marRight w:val="0"/>
      <w:marTop w:val="0"/>
      <w:marBottom w:val="0"/>
      <w:divBdr>
        <w:top w:val="none" w:sz="0" w:space="0" w:color="auto"/>
        <w:left w:val="none" w:sz="0" w:space="0" w:color="auto"/>
        <w:bottom w:val="none" w:sz="0" w:space="0" w:color="auto"/>
        <w:right w:val="none" w:sz="0" w:space="0" w:color="auto"/>
      </w:divBdr>
    </w:div>
    <w:div w:id="1821192869">
      <w:bodyDiv w:val="1"/>
      <w:marLeft w:val="0"/>
      <w:marRight w:val="0"/>
      <w:marTop w:val="0"/>
      <w:marBottom w:val="0"/>
      <w:divBdr>
        <w:top w:val="none" w:sz="0" w:space="0" w:color="auto"/>
        <w:left w:val="none" w:sz="0" w:space="0" w:color="auto"/>
        <w:bottom w:val="none" w:sz="0" w:space="0" w:color="auto"/>
        <w:right w:val="none" w:sz="0" w:space="0" w:color="auto"/>
      </w:divBdr>
    </w:div>
    <w:div w:id="1827429654">
      <w:bodyDiv w:val="1"/>
      <w:marLeft w:val="0"/>
      <w:marRight w:val="0"/>
      <w:marTop w:val="0"/>
      <w:marBottom w:val="0"/>
      <w:divBdr>
        <w:top w:val="none" w:sz="0" w:space="0" w:color="auto"/>
        <w:left w:val="none" w:sz="0" w:space="0" w:color="auto"/>
        <w:bottom w:val="none" w:sz="0" w:space="0" w:color="auto"/>
        <w:right w:val="none" w:sz="0" w:space="0" w:color="auto"/>
      </w:divBdr>
    </w:div>
    <w:div w:id="1833793202">
      <w:bodyDiv w:val="1"/>
      <w:marLeft w:val="0"/>
      <w:marRight w:val="0"/>
      <w:marTop w:val="0"/>
      <w:marBottom w:val="0"/>
      <w:divBdr>
        <w:top w:val="none" w:sz="0" w:space="0" w:color="auto"/>
        <w:left w:val="none" w:sz="0" w:space="0" w:color="auto"/>
        <w:bottom w:val="none" w:sz="0" w:space="0" w:color="auto"/>
        <w:right w:val="none" w:sz="0" w:space="0" w:color="auto"/>
      </w:divBdr>
    </w:div>
    <w:div w:id="1847668863">
      <w:bodyDiv w:val="1"/>
      <w:marLeft w:val="0"/>
      <w:marRight w:val="0"/>
      <w:marTop w:val="0"/>
      <w:marBottom w:val="0"/>
      <w:divBdr>
        <w:top w:val="none" w:sz="0" w:space="0" w:color="auto"/>
        <w:left w:val="none" w:sz="0" w:space="0" w:color="auto"/>
        <w:bottom w:val="none" w:sz="0" w:space="0" w:color="auto"/>
        <w:right w:val="none" w:sz="0" w:space="0" w:color="auto"/>
      </w:divBdr>
    </w:div>
    <w:div w:id="1930700030">
      <w:bodyDiv w:val="1"/>
      <w:marLeft w:val="0"/>
      <w:marRight w:val="0"/>
      <w:marTop w:val="0"/>
      <w:marBottom w:val="0"/>
      <w:divBdr>
        <w:top w:val="none" w:sz="0" w:space="0" w:color="auto"/>
        <w:left w:val="none" w:sz="0" w:space="0" w:color="auto"/>
        <w:bottom w:val="none" w:sz="0" w:space="0" w:color="auto"/>
        <w:right w:val="none" w:sz="0" w:space="0" w:color="auto"/>
      </w:divBdr>
    </w:div>
    <w:div w:id="1956137494">
      <w:bodyDiv w:val="1"/>
      <w:marLeft w:val="0"/>
      <w:marRight w:val="0"/>
      <w:marTop w:val="0"/>
      <w:marBottom w:val="0"/>
      <w:divBdr>
        <w:top w:val="none" w:sz="0" w:space="0" w:color="auto"/>
        <w:left w:val="none" w:sz="0" w:space="0" w:color="auto"/>
        <w:bottom w:val="none" w:sz="0" w:space="0" w:color="auto"/>
        <w:right w:val="none" w:sz="0" w:space="0" w:color="auto"/>
      </w:divBdr>
    </w:div>
    <w:div w:id="1969580044">
      <w:bodyDiv w:val="1"/>
      <w:marLeft w:val="0"/>
      <w:marRight w:val="0"/>
      <w:marTop w:val="0"/>
      <w:marBottom w:val="0"/>
      <w:divBdr>
        <w:top w:val="none" w:sz="0" w:space="0" w:color="auto"/>
        <w:left w:val="none" w:sz="0" w:space="0" w:color="auto"/>
        <w:bottom w:val="none" w:sz="0" w:space="0" w:color="auto"/>
        <w:right w:val="none" w:sz="0" w:space="0" w:color="auto"/>
      </w:divBdr>
    </w:div>
    <w:div w:id="1977298495">
      <w:bodyDiv w:val="1"/>
      <w:marLeft w:val="0"/>
      <w:marRight w:val="0"/>
      <w:marTop w:val="0"/>
      <w:marBottom w:val="0"/>
      <w:divBdr>
        <w:top w:val="none" w:sz="0" w:space="0" w:color="auto"/>
        <w:left w:val="none" w:sz="0" w:space="0" w:color="auto"/>
        <w:bottom w:val="none" w:sz="0" w:space="0" w:color="auto"/>
        <w:right w:val="none" w:sz="0" w:space="0" w:color="auto"/>
      </w:divBdr>
    </w:div>
    <w:div w:id="1987778812">
      <w:bodyDiv w:val="1"/>
      <w:marLeft w:val="0"/>
      <w:marRight w:val="0"/>
      <w:marTop w:val="0"/>
      <w:marBottom w:val="0"/>
      <w:divBdr>
        <w:top w:val="none" w:sz="0" w:space="0" w:color="auto"/>
        <w:left w:val="none" w:sz="0" w:space="0" w:color="auto"/>
        <w:bottom w:val="none" w:sz="0" w:space="0" w:color="auto"/>
        <w:right w:val="none" w:sz="0" w:space="0" w:color="auto"/>
      </w:divBdr>
    </w:div>
    <w:div w:id="2007702316">
      <w:bodyDiv w:val="1"/>
      <w:marLeft w:val="0"/>
      <w:marRight w:val="0"/>
      <w:marTop w:val="0"/>
      <w:marBottom w:val="0"/>
      <w:divBdr>
        <w:top w:val="none" w:sz="0" w:space="0" w:color="auto"/>
        <w:left w:val="none" w:sz="0" w:space="0" w:color="auto"/>
        <w:bottom w:val="none" w:sz="0" w:space="0" w:color="auto"/>
        <w:right w:val="none" w:sz="0" w:space="0" w:color="auto"/>
      </w:divBdr>
    </w:div>
    <w:div w:id="2024357712">
      <w:bodyDiv w:val="1"/>
      <w:marLeft w:val="0"/>
      <w:marRight w:val="0"/>
      <w:marTop w:val="0"/>
      <w:marBottom w:val="0"/>
      <w:divBdr>
        <w:top w:val="none" w:sz="0" w:space="0" w:color="auto"/>
        <w:left w:val="none" w:sz="0" w:space="0" w:color="auto"/>
        <w:bottom w:val="none" w:sz="0" w:space="0" w:color="auto"/>
        <w:right w:val="none" w:sz="0" w:space="0" w:color="auto"/>
      </w:divBdr>
    </w:div>
    <w:div w:id="2034305821">
      <w:bodyDiv w:val="1"/>
      <w:marLeft w:val="0"/>
      <w:marRight w:val="0"/>
      <w:marTop w:val="0"/>
      <w:marBottom w:val="0"/>
      <w:divBdr>
        <w:top w:val="none" w:sz="0" w:space="0" w:color="auto"/>
        <w:left w:val="none" w:sz="0" w:space="0" w:color="auto"/>
        <w:bottom w:val="none" w:sz="0" w:space="0" w:color="auto"/>
        <w:right w:val="none" w:sz="0" w:space="0" w:color="auto"/>
      </w:divBdr>
    </w:div>
    <w:div w:id="2078359994">
      <w:bodyDiv w:val="1"/>
      <w:marLeft w:val="0"/>
      <w:marRight w:val="0"/>
      <w:marTop w:val="0"/>
      <w:marBottom w:val="0"/>
      <w:divBdr>
        <w:top w:val="none" w:sz="0" w:space="0" w:color="auto"/>
        <w:left w:val="none" w:sz="0" w:space="0" w:color="auto"/>
        <w:bottom w:val="none" w:sz="0" w:space="0" w:color="auto"/>
        <w:right w:val="none" w:sz="0" w:space="0" w:color="auto"/>
      </w:divBdr>
    </w:div>
    <w:div w:id="2087338461">
      <w:bodyDiv w:val="1"/>
      <w:marLeft w:val="0"/>
      <w:marRight w:val="0"/>
      <w:marTop w:val="0"/>
      <w:marBottom w:val="0"/>
      <w:divBdr>
        <w:top w:val="none" w:sz="0" w:space="0" w:color="auto"/>
        <w:left w:val="none" w:sz="0" w:space="0" w:color="auto"/>
        <w:bottom w:val="none" w:sz="0" w:space="0" w:color="auto"/>
        <w:right w:val="none" w:sz="0" w:space="0" w:color="auto"/>
      </w:divBdr>
    </w:div>
    <w:div w:id="2101943842">
      <w:bodyDiv w:val="1"/>
      <w:marLeft w:val="0"/>
      <w:marRight w:val="0"/>
      <w:marTop w:val="0"/>
      <w:marBottom w:val="0"/>
      <w:divBdr>
        <w:top w:val="none" w:sz="0" w:space="0" w:color="auto"/>
        <w:left w:val="none" w:sz="0" w:space="0" w:color="auto"/>
        <w:bottom w:val="none" w:sz="0" w:space="0" w:color="auto"/>
        <w:right w:val="none" w:sz="0" w:space="0" w:color="auto"/>
      </w:divBdr>
    </w:div>
    <w:div w:id="2103212554">
      <w:bodyDiv w:val="1"/>
      <w:marLeft w:val="0"/>
      <w:marRight w:val="0"/>
      <w:marTop w:val="0"/>
      <w:marBottom w:val="0"/>
      <w:divBdr>
        <w:top w:val="none" w:sz="0" w:space="0" w:color="auto"/>
        <w:left w:val="none" w:sz="0" w:space="0" w:color="auto"/>
        <w:bottom w:val="none" w:sz="0" w:space="0" w:color="auto"/>
        <w:right w:val="none" w:sz="0" w:space="0" w:color="auto"/>
      </w:divBdr>
    </w:div>
    <w:div w:id="2127919633">
      <w:bodyDiv w:val="1"/>
      <w:marLeft w:val="0"/>
      <w:marRight w:val="0"/>
      <w:marTop w:val="0"/>
      <w:marBottom w:val="0"/>
      <w:divBdr>
        <w:top w:val="none" w:sz="0" w:space="0" w:color="auto"/>
        <w:left w:val="none" w:sz="0" w:space="0" w:color="auto"/>
        <w:bottom w:val="none" w:sz="0" w:space="0" w:color="auto"/>
        <w:right w:val="none" w:sz="0" w:space="0" w:color="auto"/>
      </w:divBdr>
    </w:div>
    <w:div w:id="2136634041">
      <w:bodyDiv w:val="1"/>
      <w:marLeft w:val="0"/>
      <w:marRight w:val="0"/>
      <w:marTop w:val="0"/>
      <w:marBottom w:val="0"/>
      <w:divBdr>
        <w:top w:val="none" w:sz="0" w:space="0" w:color="auto"/>
        <w:left w:val="none" w:sz="0" w:space="0" w:color="auto"/>
        <w:bottom w:val="none" w:sz="0" w:space="0" w:color="auto"/>
        <w:right w:val="none" w:sz="0" w:space="0" w:color="auto"/>
      </w:divBdr>
    </w:div>
    <w:div w:id="2142569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6.jpeg"/><Relationship Id="rId21" Type="http://schemas.openxmlformats.org/officeDocument/2006/relationships/image" Target="media/image9.jpeg"/><Relationship Id="rId34" Type="http://schemas.openxmlformats.org/officeDocument/2006/relationships/chart" Target="charts/chart1.xml"/><Relationship Id="rId42" Type="http://schemas.openxmlformats.org/officeDocument/2006/relationships/chart" Target="charts/chart2.xml"/><Relationship Id="rId47" Type="http://schemas.openxmlformats.org/officeDocument/2006/relationships/chart" Target="charts/chart6.xml"/><Relationship Id="rId50" Type="http://schemas.openxmlformats.org/officeDocument/2006/relationships/chart" Target="charts/chart9.xml"/><Relationship Id="rId55" Type="http://schemas.openxmlformats.org/officeDocument/2006/relationships/image" Target="media/image33.png"/><Relationship Id="rId63" Type="http://schemas.openxmlformats.org/officeDocument/2006/relationships/image" Target="media/image41.jpeg"/><Relationship Id="rId68" Type="http://schemas.openxmlformats.org/officeDocument/2006/relationships/image" Target="media/image46.jpeg"/><Relationship Id="rId76" Type="http://schemas.openxmlformats.org/officeDocument/2006/relationships/image" Target="media/image54.jpeg"/><Relationship Id="rId7" Type="http://schemas.openxmlformats.org/officeDocument/2006/relationships/endnotes" Target="endnotes.xml"/><Relationship Id="rId71" Type="http://schemas.openxmlformats.org/officeDocument/2006/relationships/image" Target="media/image49.jpeg"/><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yperlink" Target="file:///C:\Users\sanjeev\Desktop\thesis%20edit\THESIS%20Final%20edited5.docx"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4.png"/><Relationship Id="rId40" Type="http://schemas.openxmlformats.org/officeDocument/2006/relationships/image" Target="media/image27.jpeg"/><Relationship Id="rId45" Type="http://schemas.openxmlformats.org/officeDocument/2006/relationships/chart" Target="charts/chart4.xml"/><Relationship Id="rId53" Type="http://schemas.openxmlformats.org/officeDocument/2006/relationships/image" Target="media/image31.png"/><Relationship Id="rId58" Type="http://schemas.openxmlformats.org/officeDocument/2006/relationships/image" Target="media/image36.png"/><Relationship Id="rId66" Type="http://schemas.openxmlformats.org/officeDocument/2006/relationships/image" Target="media/image44.jpeg"/><Relationship Id="rId74" Type="http://schemas.openxmlformats.org/officeDocument/2006/relationships/image" Target="media/image52.jpe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9.png"/><Relationship Id="rId10" Type="http://schemas.openxmlformats.org/officeDocument/2006/relationships/hyperlink" Target="file:///C:\Users\sanjeev\Desktop\thesis%20edit\THESIS%20Final%20edited5.docx" TargetMode="Externa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chart" Target="charts/chart3.xml"/><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3.jpeg"/><Relationship Id="rId73" Type="http://schemas.openxmlformats.org/officeDocument/2006/relationships/image" Target="media/image51.jpeg"/><Relationship Id="rId78" Type="http://schemas.openxmlformats.org/officeDocument/2006/relationships/image" Target="media/image5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jpeg"/><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2.png"/><Relationship Id="rId43" Type="http://schemas.openxmlformats.org/officeDocument/2006/relationships/image" Target="media/image29.jpeg"/><Relationship Id="rId48" Type="http://schemas.openxmlformats.org/officeDocument/2006/relationships/chart" Target="charts/chart7.xml"/><Relationship Id="rId56" Type="http://schemas.openxmlformats.org/officeDocument/2006/relationships/image" Target="media/image34.png"/><Relationship Id="rId64" Type="http://schemas.openxmlformats.org/officeDocument/2006/relationships/image" Target="media/image42.jpeg"/><Relationship Id="rId69" Type="http://schemas.openxmlformats.org/officeDocument/2006/relationships/image" Target="media/image47.jpeg"/><Relationship Id="rId77" Type="http://schemas.openxmlformats.org/officeDocument/2006/relationships/image" Target="media/image55.jpeg"/><Relationship Id="rId8" Type="http://schemas.openxmlformats.org/officeDocument/2006/relationships/image" Target="media/image1.png"/><Relationship Id="rId51" Type="http://schemas.openxmlformats.org/officeDocument/2006/relationships/chart" Target="charts/chart10.xml"/><Relationship Id="rId72" Type="http://schemas.openxmlformats.org/officeDocument/2006/relationships/image" Target="media/image50.jpe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file:///C:\Users\sanjeev\Desktop\thesis%20edit\THESIS%20Final%20edited5.docx"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5.jpeg"/><Relationship Id="rId46" Type="http://schemas.openxmlformats.org/officeDocument/2006/relationships/chart" Target="charts/chart5.xml"/><Relationship Id="rId59" Type="http://schemas.openxmlformats.org/officeDocument/2006/relationships/image" Target="media/image37.png"/><Relationship Id="rId67" Type="http://schemas.openxmlformats.org/officeDocument/2006/relationships/image" Target="media/image45.jpeg"/><Relationship Id="rId20" Type="http://schemas.openxmlformats.org/officeDocument/2006/relationships/image" Target="media/image8.png"/><Relationship Id="rId41" Type="http://schemas.openxmlformats.org/officeDocument/2006/relationships/image" Target="media/image28.png"/><Relationship Id="rId54" Type="http://schemas.openxmlformats.org/officeDocument/2006/relationships/image" Target="media/image32.png"/><Relationship Id="rId62" Type="http://schemas.openxmlformats.org/officeDocument/2006/relationships/image" Target="media/image40.png"/><Relationship Id="rId70" Type="http://schemas.openxmlformats.org/officeDocument/2006/relationships/image" Target="media/image48.jpeg"/><Relationship Id="rId75" Type="http://schemas.openxmlformats.org/officeDocument/2006/relationships/image" Target="media/image5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3.png"/><Relationship Id="rId49" Type="http://schemas.openxmlformats.org/officeDocument/2006/relationships/chart" Target="charts/chart8.xml"/><Relationship Id="rId57" Type="http://schemas.openxmlformats.org/officeDocument/2006/relationships/image" Target="media/image35.png"/></Relationships>
</file>

<file path=word/charts/_rels/chart1.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sanjeev\Desktop\lab%20work\working%20athuwa%20khola%20profile%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njeev\Desktop\general\genera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anjeev\Desktop\ahale\ahal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H:\my%20thesis%20work%20after%20dashain%20important\computation%20with%20final%20touch\with%20additional.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tek\Desktop\lab%20work\working%20athuwa%20khola%20profile%20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tek\Desktop\lab%20work\working%20athuwa%20khola%20profile%20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anjeev\Desktop\lab%20work\working%20athuwa%20khola%20profile%201.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sanjeev\Desktop\lab%20work\working%20athuwa%20khola%20profile%20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anjeev\Desktop\lab%20work\working%20athuwa%20khola%20profile%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000" b="0"/>
              <a:t>Shear Strength Reduction
Critical SRF: 1 at Displacement: 6.943 m</a:t>
            </a:r>
          </a:p>
        </c:rich>
      </c:tx>
    </c:title>
    <c:plotArea>
      <c:layout>
        <c:manualLayout>
          <c:layoutTarget val="inner"/>
          <c:xMode val="edge"/>
          <c:yMode val="edge"/>
          <c:x val="0.13143517060367452"/>
          <c:y val="0.27034173228346481"/>
          <c:w val="0.83833700787401577"/>
          <c:h val="0.52726220472440088"/>
        </c:manualLayout>
      </c:layout>
      <c:scatterChart>
        <c:scatterStyle val="lineMarker"/>
        <c:ser>
          <c:idx val="0"/>
          <c:order val="0"/>
          <c:tx>
            <c:v/>
          </c:tx>
          <c:xVal>
            <c:numRef>
              <c:f>Sheet1!$A$8:$A$13</c:f>
              <c:numCache>
                <c:formatCode>General</c:formatCode>
                <c:ptCount val="6"/>
                <c:pt idx="0">
                  <c:v>6.9426100000000002</c:v>
                </c:pt>
                <c:pt idx="1">
                  <c:v>11.7659</c:v>
                </c:pt>
                <c:pt idx="2">
                  <c:v>18.571999999999999</c:v>
                </c:pt>
                <c:pt idx="3">
                  <c:v>40.046100000000003</c:v>
                </c:pt>
                <c:pt idx="4">
                  <c:v>64.535399999999981</c:v>
                </c:pt>
                <c:pt idx="5">
                  <c:v>134.09399999999999</c:v>
                </c:pt>
              </c:numCache>
            </c:numRef>
          </c:xVal>
          <c:yVal>
            <c:numRef>
              <c:f>Sheet1!$B$8:$B$13</c:f>
              <c:numCache>
                <c:formatCode>General</c:formatCode>
                <c:ptCount val="6"/>
                <c:pt idx="0">
                  <c:v>1</c:v>
                </c:pt>
                <c:pt idx="1">
                  <c:v>1.01</c:v>
                </c:pt>
                <c:pt idx="2">
                  <c:v>1.03</c:v>
                </c:pt>
                <c:pt idx="3">
                  <c:v>1.0900000000000001</c:v>
                </c:pt>
                <c:pt idx="4">
                  <c:v>1.2</c:v>
                </c:pt>
                <c:pt idx="5">
                  <c:v>1.4</c:v>
                </c:pt>
              </c:numCache>
            </c:numRef>
          </c:yVal>
        </c:ser>
        <c:ser>
          <c:idx val="1"/>
          <c:order val="1"/>
          <c:tx>
            <c:v>Converged</c:v>
          </c:tx>
          <c:xVal>
            <c:numRef>
              <c:f>Sheet1!$D$8</c:f>
              <c:numCache>
                <c:formatCode>General</c:formatCode>
                <c:ptCount val="1"/>
                <c:pt idx="0">
                  <c:v>6.9426100000000002</c:v>
                </c:pt>
              </c:numCache>
            </c:numRef>
          </c:xVal>
          <c:yVal>
            <c:numRef>
              <c:f>Sheet1!$E$8</c:f>
              <c:numCache>
                <c:formatCode>General</c:formatCode>
                <c:ptCount val="1"/>
                <c:pt idx="0">
                  <c:v>1</c:v>
                </c:pt>
              </c:numCache>
            </c:numRef>
          </c:yVal>
        </c:ser>
        <c:ser>
          <c:idx val="2"/>
          <c:order val="2"/>
          <c:tx>
            <c:v>Failed to Converge</c:v>
          </c:tx>
          <c:xVal>
            <c:numRef>
              <c:f>Sheet1!$G$8:$G$13</c:f>
              <c:numCache>
                <c:formatCode>General</c:formatCode>
                <c:ptCount val="6"/>
                <c:pt idx="1">
                  <c:v>11.7659</c:v>
                </c:pt>
                <c:pt idx="2">
                  <c:v>18.571999999999999</c:v>
                </c:pt>
                <c:pt idx="3">
                  <c:v>40.046100000000003</c:v>
                </c:pt>
                <c:pt idx="4">
                  <c:v>64.535399999999981</c:v>
                </c:pt>
                <c:pt idx="5">
                  <c:v>134.09399999999999</c:v>
                </c:pt>
              </c:numCache>
            </c:numRef>
          </c:xVal>
          <c:yVal>
            <c:numRef>
              <c:f>Sheet1!$H$8:$H$13</c:f>
              <c:numCache>
                <c:formatCode>General</c:formatCode>
                <c:ptCount val="6"/>
                <c:pt idx="1">
                  <c:v>1.01</c:v>
                </c:pt>
                <c:pt idx="2">
                  <c:v>1.03</c:v>
                </c:pt>
                <c:pt idx="3">
                  <c:v>1.0900000000000001</c:v>
                </c:pt>
                <c:pt idx="4">
                  <c:v>1.2</c:v>
                </c:pt>
                <c:pt idx="5">
                  <c:v>1.4</c:v>
                </c:pt>
              </c:numCache>
            </c:numRef>
          </c:yVal>
        </c:ser>
        <c:axId val="165862016"/>
        <c:axId val="173228800"/>
      </c:scatterChart>
      <c:valAx>
        <c:axId val="165862016"/>
        <c:scaling>
          <c:orientation val="minMax"/>
          <c:max val="100"/>
          <c:min val="0"/>
        </c:scaling>
        <c:axPos val="b"/>
        <c:majorGridlines/>
        <c:minorGridlines/>
        <c:title>
          <c:tx>
            <c:rich>
              <a:bodyPr/>
              <a:lstStyle/>
              <a:p>
                <a:pPr>
                  <a:defRPr/>
                </a:pPr>
                <a:r>
                  <a:rPr lang="en-US"/>
                  <a:t>Maximum Total Displacement [m]</a:t>
                </a:r>
              </a:p>
            </c:rich>
          </c:tx>
        </c:title>
        <c:numFmt formatCode="General" sourceLinked="1"/>
        <c:tickLblPos val="nextTo"/>
        <c:crossAx val="173228800"/>
        <c:crosses val="autoZero"/>
        <c:crossBetween val="midCat"/>
      </c:valAx>
      <c:valAx>
        <c:axId val="173228800"/>
        <c:scaling>
          <c:orientation val="minMax"/>
          <c:max val="1.4"/>
          <c:min val="0.4"/>
        </c:scaling>
        <c:axPos val="l"/>
        <c:majorGridlines/>
        <c:minorGridlines/>
        <c:title>
          <c:tx>
            <c:rich>
              <a:bodyPr/>
              <a:lstStyle/>
              <a:p>
                <a:pPr>
                  <a:defRPr/>
                </a:pPr>
                <a:r>
                  <a:rPr lang="en-US"/>
                  <a:t>Strength</a:t>
                </a:r>
                <a:r>
                  <a:rPr lang="en-US" baseline="0"/>
                  <a:t> Reduction Factor</a:t>
                </a:r>
                <a:endParaRPr lang="en-US"/>
              </a:p>
            </c:rich>
          </c:tx>
        </c:title>
        <c:numFmt formatCode="General" sourceLinked="1"/>
        <c:tickLblPos val="nextTo"/>
        <c:crossAx val="165862016"/>
        <c:crosses val="autoZero"/>
        <c:crossBetween val="midCat"/>
      </c:valAx>
      <c:spPr>
        <a:ln>
          <a:solidFill>
            <a:schemeClr val="accent1"/>
          </a:solidFill>
        </a:ln>
      </c:spPr>
    </c:plotArea>
    <c:legend>
      <c:legendPos val="b"/>
      <c:layout>
        <c:manualLayout>
          <c:xMode val="edge"/>
          <c:yMode val="edge"/>
          <c:x val="0.45946662102019858"/>
          <c:y val="0.46519889293993932"/>
          <c:w val="0.53613922172771356"/>
          <c:h val="0.23908126270208441"/>
        </c:manualLayout>
      </c:layout>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trendlineType val="linear"/>
            <c:dispRSqr val="1"/>
            <c:dispEq val="1"/>
            <c:trendlineLbl>
              <c:tx>
                <c:rich>
                  <a:bodyPr/>
                  <a:lstStyle/>
                  <a:p>
                    <a:pPr>
                      <a:defRPr/>
                    </a:pPr>
                    <a:r>
                      <a:rPr lang="en-US" baseline="0"/>
                      <a:t>y = 0.632x + 7.0125
</a:t>
                    </a:r>
                    <a:endParaRPr lang="en-US"/>
                  </a:p>
                </c:rich>
              </c:tx>
              <c:numFmt formatCode="General" sourceLinked="0"/>
            </c:trendlineLbl>
          </c:trendline>
          <c:xVal>
            <c:numRef>
              <c:f>'shear test (2)'!$B$23:$B$25</c:f>
              <c:numCache>
                <c:formatCode>General</c:formatCode>
                <c:ptCount val="3"/>
                <c:pt idx="0">
                  <c:v>19.22</c:v>
                </c:pt>
                <c:pt idx="1">
                  <c:v>38.4</c:v>
                </c:pt>
                <c:pt idx="2">
                  <c:v>57.67</c:v>
                </c:pt>
              </c:numCache>
            </c:numRef>
          </c:xVal>
          <c:yVal>
            <c:numRef>
              <c:f>'shear test (2)'!$C$23:$C$25</c:f>
              <c:numCache>
                <c:formatCode>General</c:formatCode>
                <c:ptCount val="3"/>
                <c:pt idx="0">
                  <c:v>19.2</c:v>
                </c:pt>
                <c:pt idx="1">
                  <c:v>31.2</c:v>
                </c:pt>
                <c:pt idx="2">
                  <c:v>43.5</c:v>
                </c:pt>
              </c:numCache>
            </c:numRef>
          </c:yVal>
        </c:ser>
        <c:axId val="309935488"/>
        <c:axId val="309970432"/>
      </c:scatterChart>
      <c:valAx>
        <c:axId val="309935488"/>
        <c:scaling>
          <c:orientation val="minMax"/>
        </c:scaling>
        <c:axPos val="b"/>
        <c:title>
          <c:tx>
            <c:rich>
              <a:bodyPr/>
              <a:lstStyle/>
              <a:p>
                <a:pPr>
                  <a:defRPr b="0"/>
                </a:pPr>
                <a:r>
                  <a:rPr lang="en-US" b="0"/>
                  <a:t>Normal</a:t>
                </a:r>
                <a:r>
                  <a:rPr lang="en-US" b="0" baseline="0"/>
                  <a:t> stress (KN/m</a:t>
                </a:r>
                <a:r>
                  <a:rPr lang="en-US" b="0" baseline="30000"/>
                  <a:t>2</a:t>
                </a:r>
                <a:r>
                  <a:rPr lang="en-US" b="0" baseline="0"/>
                  <a:t>)</a:t>
                </a:r>
                <a:endParaRPr lang="en-US" b="0"/>
              </a:p>
            </c:rich>
          </c:tx>
        </c:title>
        <c:numFmt formatCode="General" sourceLinked="1"/>
        <c:tickLblPos val="nextTo"/>
        <c:crossAx val="309970432"/>
        <c:crosses val="autoZero"/>
        <c:crossBetween val="midCat"/>
      </c:valAx>
      <c:valAx>
        <c:axId val="309970432"/>
        <c:scaling>
          <c:orientation val="minMax"/>
        </c:scaling>
        <c:axPos val="l"/>
        <c:majorGridlines/>
        <c:minorGridlines/>
        <c:title>
          <c:tx>
            <c:rich>
              <a:bodyPr/>
              <a:lstStyle/>
              <a:p>
                <a:pPr>
                  <a:defRPr b="0"/>
                </a:pPr>
                <a:r>
                  <a:rPr lang="en-US" b="0"/>
                  <a:t>Shear</a:t>
                </a:r>
                <a:r>
                  <a:rPr lang="en-US" b="0" baseline="0"/>
                  <a:t>  stress (KN/m</a:t>
                </a:r>
                <a:r>
                  <a:rPr lang="en-US" b="0" baseline="30000"/>
                  <a:t>2</a:t>
                </a:r>
                <a:r>
                  <a:rPr lang="en-US" b="0" baseline="0"/>
                  <a:t>)</a:t>
                </a:r>
                <a:endParaRPr lang="en-US" b="0"/>
              </a:p>
            </c:rich>
          </c:tx>
          <c:layout>
            <c:manualLayout>
              <c:xMode val="edge"/>
              <c:yMode val="edge"/>
              <c:x val="0"/>
              <c:y val="0.40697792693946788"/>
            </c:manualLayout>
          </c:layout>
        </c:title>
        <c:numFmt formatCode="General" sourceLinked="1"/>
        <c:tickLblPos val="nextTo"/>
        <c:crossAx val="309935488"/>
        <c:crosses val="autoZero"/>
        <c:crossBetween val="midCat"/>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000" b="1"/>
              <a:t>Shear Strength Reduction
Critical SRF: 1.01 at Displacement: 0.016 m</a:t>
            </a:r>
          </a:p>
        </c:rich>
      </c:tx>
    </c:title>
    <c:plotArea>
      <c:layout/>
      <c:scatterChart>
        <c:scatterStyle val="lineMarker"/>
        <c:ser>
          <c:idx val="0"/>
          <c:order val="0"/>
          <c:tx>
            <c:v/>
          </c:tx>
          <c:xVal>
            <c:numRef>
              <c:f>Sheet1!$A$8:$A$15</c:f>
              <c:numCache>
                <c:formatCode>General</c:formatCode>
                <c:ptCount val="8"/>
                <c:pt idx="0">
                  <c:v>1.5336600000000001E-2</c:v>
                </c:pt>
                <c:pt idx="1">
                  <c:v>1.55332E-2</c:v>
                </c:pt>
                <c:pt idx="2">
                  <c:v>3.36954E-2</c:v>
                </c:pt>
                <c:pt idx="3">
                  <c:v>4.6969499999999997E-2</c:v>
                </c:pt>
                <c:pt idx="4">
                  <c:v>5.8591299999999999E-2</c:v>
                </c:pt>
                <c:pt idx="5">
                  <c:v>0.14845700000000239</c:v>
                </c:pt>
                <c:pt idx="6">
                  <c:v>0.39291100000000451</c:v>
                </c:pt>
                <c:pt idx="7">
                  <c:v>0.88649699999999099</c:v>
                </c:pt>
              </c:numCache>
            </c:numRef>
          </c:xVal>
          <c:yVal>
            <c:numRef>
              <c:f>Sheet1!$B$8:$B$15</c:f>
              <c:numCache>
                <c:formatCode>General</c:formatCode>
                <c:ptCount val="8"/>
                <c:pt idx="0">
                  <c:v>1</c:v>
                </c:pt>
                <c:pt idx="1">
                  <c:v>1.01</c:v>
                </c:pt>
                <c:pt idx="2">
                  <c:v>1.02</c:v>
                </c:pt>
                <c:pt idx="3">
                  <c:v>1.03</c:v>
                </c:pt>
                <c:pt idx="4">
                  <c:v>1.05</c:v>
                </c:pt>
                <c:pt idx="5">
                  <c:v>1.1200000000000001</c:v>
                </c:pt>
                <c:pt idx="6">
                  <c:v>1.25</c:v>
                </c:pt>
                <c:pt idx="7">
                  <c:v>1.5</c:v>
                </c:pt>
              </c:numCache>
            </c:numRef>
          </c:yVal>
        </c:ser>
        <c:ser>
          <c:idx val="1"/>
          <c:order val="1"/>
          <c:tx>
            <c:v>Converged</c:v>
          </c:tx>
          <c:xVal>
            <c:numRef>
              <c:f>Sheet1!$D$8:$D$9</c:f>
              <c:numCache>
                <c:formatCode>General</c:formatCode>
                <c:ptCount val="2"/>
                <c:pt idx="0">
                  <c:v>1.5336600000000001E-2</c:v>
                </c:pt>
                <c:pt idx="1">
                  <c:v>1.55332E-2</c:v>
                </c:pt>
              </c:numCache>
            </c:numRef>
          </c:xVal>
          <c:yVal>
            <c:numRef>
              <c:f>Sheet1!$E$8:$E$9</c:f>
              <c:numCache>
                <c:formatCode>General</c:formatCode>
                <c:ptCount val="2"/>
                <c:pt idx="0">
                  <c:v>1</c:v>
                </c:pt>
                <c:pt idx="1">
                  <c:v>1.01</c:v>
                </c:pt>
              </c:numCache>
            </c:numRef>
          </c:yVal>
        </c:ser>
        <c:ser>
          <c:idx val="2"/>
          <c:order val="2"/>
          <c:tx>
            <c:v>Failed to Converge</c:v>
          </c:tx>
          <c:xVal>
            <c:numRef>
              <c:f>Sheet1!$G$8:$G$15</c:f>
              <c:numCache>
                <c:formatCode>General</c:formatCode>
                <c:ptCount val="8"/>
                <c:pt idx="2">
                  <c:v>3.36954E-2</c:v>
                </c:pt>
                <c:pt idx="3">
                  <c:v>4.6969499999999997E-2</c:v>
                </c:pt>
                <c:pt idx="4">
                  <c:v>5.8591299999999999E-2</c:v>
                </c:pt>
                <c:pt idx="5">
                  <c:v>0.14845700000000239</c:v>
                </c:pt>
                <c:pt idx="6">
                  <c:v>0.39291100000000451</c:v>
                </c:pt>
                <c:pt idx="7">
                  <c:v>0.88649699999999099</c:v>
                </c:pt>
              </c:numCache>
            </c:numRef>
          </c:xVal>
          <c:yVal>
            <c:numRef>
              <c:f>Sheet1!$H$8:$H$15</c:f>
              <c:numCache>
                <c:formatCode>General</c:formatCode>
                <c:ptCount val="8"/>
                <c:pt idx="2">
                  <c:v>1.02</c:v>
                </c:pt>
                <c:pt idx="3">
                  <c:v>1.03</c:v>
                </c:pt>
                <c:pt idx="4">
                  <c:v>1.05</c:v>
                </c:pt>
                <c:pt idx="5">
                  <c:v>1.1200000000000001</c:v>
                </c:pt>
                <c:pt idx="6">
                  <c:v>1.25</c:v>
                </c:pt>
                <c:pt idx="7">
                  <c:v>1.5</c:v>
                </c:pt>
              </c:numCache>
            </c:numRef>
          </c:yVal>
        </c:ser>
        <c:axId val="175527808"/>
        <c:axId val="179027968"/>
      </c:scatterChart>
      <c:valAx>
        <c:axId val="175527808"/>
        <c:scaling>
          <c:orientation val="minMax"/>
        </c:scaling>
        <c:axPos val="b"/>
        <c:majorGridlines/>
        <c:minorGridlines/>
        <c:title>
          <c:tx>
            <c:rich>
              <a:bodyPr/>
              <a:lstStyle/>
              <a:p>
                <a:pPr>
                  <a:defRPr/>
                </a:pPr>
                <a:r>
                  <a:rPr lang="en-US"/>
                  <a:t>Maximum Total Displacement [m]</a:t>
                </a:r>
              </a:p>
            </c:rich>
          </c:tx>
        </c:title>
        <c:numFmt formatCode="General" sourceLinked="1"/>
        <c:tickLblPos val="nextTo"/>
        <c:crossAx val="179027968"/>
        <c:crosses val="autoZero"/>
        <c:crossBetween val="midCat"/>
      </c:valAx>
      <c:valAx>
        <c:axId val="179027968"/>
        <c:scaling>
          <c:orientation val="minMax"/>
          <c:max val="1.5"/>
          <c:min val="0.8"/>
        </c:scaling>
        <c:axPos val="l"/>
        <c:majorGridlines/>
        <c:minorGridlines/>
        <c:title>
          <c:tx>
            <c:rich>
              <a:bodyPr/>
              <a:lstStyle/>
              <a:p>
                <a:pPr>
                  <a:defRPr/>
                </a:pPr>
                <a:r>
                  <a:rPr lang="en-US"/>
                  <a:t>Strength Reduction Factor</a:t>
                </a:r>
              </a:p>
            </c:rich>
          </c:tx>
          <c:layout>
            <c:manualLayout>
              <c:xMode val="edge"/>
              <c:yMode val="edge"/>
              <c:x val="3.5003977724741807E-2"/>
              <c:y val="0.10290228646792322"/>
            </c:manualLayout>
          </c:layout>
        </c:title>
        <c:numFmt formatCode="General" sourceLinked="1"/>
        <c:tickLblPos val="nextTo"/>
        <c:crossAx val="175527808"/>
        <c:crosses val="autoZero"/>
        <c:crossBetween val="midCat"/>
      </c:valAx>
    </c:plotArea>
    <c:legend>
      <c:legendPos val="b"/>
    </c:legend>
    <c:plotVisOnly val="1"/>
  </c:chart>
  <c:spPr>
    <a:ln>
      <a:solidFill>
        <a:schemeClr val="tx1"/>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trendlineType val="linear"/>
            <c:dispRSqr val="1"/>
            <c:dispEq val="1"/>
            <c:trendlineLbl>
              <c:numFmt formatCode="General" sourceLinked="0"/>
            </c:trendlineLbl>
          </c:trendline>
          <c:xVal>
            <c:numRef>
              <c:f>Sheet2!$D$5:$D$38</c:f>
              <c:numCache>
                <c:formatCode>General</c:formatCode>
                <c:ptCount val="34"/>
                <c:pt idx="0">
                  <c:v>0.3200000000000045</c:v>
                </c:pt>
                <c:pt idx="1">
                  <c:v>0.42000000000000032</c:v>
                </c:pt>
                <c:pt idx="2">
                  <c:v>0.56000000000000005</c:v>
                </c:pt>
                <c:pt idx="3">
                  <c:v>0.64000000000000901</c:v>
                </c:pt>
                <c:pt idx="4">
                  <c:v>0.73000000000000065</c:v>
                </c:pt>
                <c:pt idx="5">
                  <c:v>0.81</c:v>
                </c:pt>
                <c:pt idx="6">
                  <c:v>0.87000000000000799</c:v>
                </c:pt>
                <c:pt idx="9">
                  <c:v>0.31000000000000238</c:v>
                </c:pt>
                <c:pt idx="10">
                  <c:v>0.43000000000000038</c:v>
                </c:pt>
                <c:pt idx="11">
                  <c:v>0.56000000000000005</c:v>
                </c:pt>
                <c:pt idx="12">
                  <c:v>0.66000000000001025</c:v>
                </c:pt>
                <c:pt idx="13">
                  <c:v>0.74000000000000365</c:v>
                </c:pt>
                <c:pt idx="14">
                  <c:v>0.81</c:v>
                </c:pt>
                <c:pt idx="17">
                  <c:v>0.28000000000000008</c:v>
                </c:pt>
                <c:pt idx="18">
                  <c:v>0.44</c:v>
                </c:pt>
                <c:pt idx="19">
                  <c:v>0.56000000000000005</c:v>
                </c:pt>
                <c:pt idx="20">
                  <c:v>0.66000000000001025</c:v>
                </c:pt>
                <c:pt idx="21">
                  <c:v>0.74000000000000365</c:v>
                </c:pt>
                <c:pt idx="22">
                  <c:v>0.81</c:v>
                </c:pt>
                <c:pt idx="25">
                  <c:v>0.35000000000000031</c:v>
                </c:pt>
                <c:pt idx="26">
                  <c:v>0.46</c:v>
                </c:pt>
                <c:pt idx="27">
                  <c:v>0.60000000000000064</c:v>
                </c:pt>
                <c:pt idx="28">
                  <c:v>0.68</c:v>
                </c:pt>
                <c:pt idx="29">
                  <c:v>0.7500000000000081</c:v>
                </c:pt>
                <c:pt idx="30">
                  <c:v>0.82000000000000062</c:v>
                </c:pt>
                <c:pt idx="31">
                  <c:v>0.88</c:v>
                </c:pt>
                <c:pt idx="32">
                  <c:v>0.92</c:v>
                </c:pt>
                <c:pt idx="33">
                  <c:v>0.98</c:v>
                </c:pt>
              </c:numCache>
            </c:numRef>
          </c:xVal>
          <c:yVal>
            <c:numRef>
              <c:f>Sheet2!$E$5:$E$38</c:f>
              <c:numCache>
                <c:formatCode>General</c:formatCode>
                <c:ptCount val="34"/>
                <c:pt idx="0">
                  <c:v>0.35100000000000031</c:v>
                </c:pt>
                <c:pt idx="1">
                  <c:v>0.45</c:v>
                </c:pt>
                <c:pt idx="2">
                  <c:v>0.60500000000000065</c:v>
                </c:pt>
                <c:pt idx="3">
                  <c:v>0.67000000000001025</c:v>
                </c:pt>
                <c:pt idx="4">
                  <c:v>0.76500000000000901</c:v>
                </c:pt>
                <c:pt idx="5">
                  <c:v>0.82700000000000062</c:v>
                </c:pt>
                <c:pt idx="6">
                  <c:v>0.88500000000000001</c:v>
                </c:pt>
                <c:pt idx="9">
                  <c:v>0.34400000000000008</c:v>
                </c:pt>
                <c:pt idx="10">
                  <c:v>0.45100000000000001</c:v>
                </c:pt>
                <c:pt idx="11">
                  <c:v>0.64200000000000901</c:v>
                </c:pt>
                <c:pt idx="12">
                  <c:v>0.67000000000001025</c:v>
                </c:pt>
                <c:pt idx="13">
                  <c:v>0.76500000000000901</c:v>
                </c:pt>
                <c:pt idx="14">
                  <c:v>0.82199999999999995</c:v>
                </c:pt>
                <c:pt idx="17">
                  <c:v>0.31100000000000338</c:v>
                </c:pt>
                <c:pt idx="18">
                  <c:v>0.46200000000000002</c:v>
                </c:pt>
                <c:pt idx="19">
                  <c:v>0.59799999999999998</c:v>
                </c:pt>
                <c:pt idx="20">
                  <c:v>0.71000000000000063</c:v>
                </c:pt>
                <c:pt idx="21">
                  <c:v>0.760000000000009</c:v>
                </c:pt>
                <c:pt idx="22">
                  <c:v>0.83200000000000063</c:v>
                </c:pt>
                <c:pt idx="25">
                  <c:v>0.38600000000000451</c:v>
                </c:pt>
                <c:pt idx="26">
                  <c:v>0.49500000000000038</c:v>
                </c:pt>
                <c:pt idx="27">
                  <c:v>0.63200000000000889</c:v>
                </c:pt>
                <c:pt idx="28">
                  <c:v>0.69499999999999995</c:v>
                </c:pt>
                <c:pt idx="29">
                  <c:v>0.78400000000000003</c:v>
                </c:pt>
                <c:pt idx="30">
                  <c:v>0.83200000000000063</c:v>
                </c:pt>
                <c:pt idx="31">
                  <c:v>0.90200000000000002</c:v>
                </c:pt>
                <c:pt idx="32">
                  <c:v>0.94299999999999995</c:v>
                </c:pt>
                <c:pt idx="33">
                  <c:v>0.995</c:v>
                </c:pt>
              </c:numCache>
            </c:numRef>
          </c:yVal>
        </c:ser>
        <c:axId val="197047808"/>
        <c:axId val="192905216"/>
      </c:scatterChart>
      <c:valAx>
        <c:axId val="197047808"/>
        <c:scaling>
          <c:orientation val="minMax"/>
        </c:scaling>
        <c:axPos val="b"/>
        <c:majorGridlines/>
        <c:minorGridlines/>
        <c:title>
          <c:tx>
            <c:rich>
              <a:bodyPr/>
              <a:lstStyle/>
              <a:p>
                <a:pPr>
                  <a:defRPr/>
                </a:pPr>
                <a:r>
                  <a:rPr lang="en-US"/>
                  <a:t>SRF from Phase2</a:t>
                </a:r>
              </a:p>
            </c:rich>
          </c:tx>
        </c:title>
        <c:numFmt formatCode="General" sourceLinked="1"/>
        <c:tickLblPos val="nextTo"/>
        <c:crossAx val="192905216"/>
        <c:crosses val="autoZero"/>
        <c:crossBetween val="midCat"/>
      </c:valAx>
      <c:valAx>
        <c:axId val="192905216"/>
        <c:scaling>
          <c:orientation val="minMax"/>
        </c:scaling>
        <c:axPos val="l"/>
        <c:majorGridlines/>
        <c:minorGridlines/>
        <c:title>
          <c:tx>
            <c:rich>
              <a:bodyPr/>
              <a:lstStyle/>
              <a:p>
                <a:pPr>
                  <a:defRPr/>
                </a:pPr>
                <a:r>
                  <a:rPr lang="en-US"/>
                  <a:t>SRF Janbu Method (LEM)</a:t>
                </a:r>
              </a:p>
            </c:rich>
          </c:tx>
        </c:title>
        <c:numFmt formatCode="General" sourceLinked="1"/>
        <c:tickLblPos val="nextTo"/>
        <c:crossAx val="197047808"/>
        <c:crosses val="autoZero"/>
        <c:crossBetween val="midCat"/>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trendlineType val="linear"/>
            <c:dispRSqr val="1"/>
            <c:dispEq val="1"/>
            <c:trendlineLbl>
              <c:numFmt formatCode="General" sourceLinked="0"/>
            </c:trendlineLbl>
          </c:trendline>
          <c:xVal>
            <c:numRef>
              <c:f>Sheet3!$C$14:$C$98</c:f>
              <c:numCache>
                <c:formatCode>General</c:formatCode>
                <c:ptCount val="85"/>
                <c:pt idx="0">
                  <c:v>1.01</c:v>
                </c:pt>
                <c:pt idx="1">
                  <c:v>1.22</c:v>
                </c:pt>
                <c:pt idx="2">
                  <c:v>1.44</c:v>
                </c:pt>
                <c:pt idx="3">
                  <c:v>1.25</c:v>
                </c:pt>
                <c:pt idx="4">
                  <c:v>1.47</c:v>
                </c:pt>
                <c:pt idx="5">
                  <c:v>0.52</c:v>
                </c:pt>
                <c:pt idx="6">
                  <c:v>0.61000000000000065</c:v>
                </c:pt>
                <c:pt idx="7">
                  <c:v>0.70000000000000062</c:v>
                </c:pt>
                <c:pt idx="8">
                  <c:v>0.71000000000000063</c:v>
                </c:pt>
                <c:pt idx="9">
                  <c:v>0.81</c:v>
                </c:pt>
                <c:pt idx="10">
                  <c:v>0.81</c:v>
                </c:pt>
                <c:pt idx="11">
                  <c:v>0.98</c:v>
                </c:pt>
                <c:pt idx="12">
                  <c:v>1.1700000000000021</c:v>
                </c:pt>
                <c:pt idx="13">
                  <c:v>1</c:v>
                </c:pt>
                <c:pt idx="14">
                  <c:v>1.1700000000000021</c:v>
                </c:pt>
                <c:pt idx="15">
                  <c:v>1.21</c:v>
                </c:pt>
                <c:pt idx="16">
                  <c:v>1.44</c:v>
                </c:pt>
                <c:pt idx="17">
                  <c:v>1.08</c:v>
                </c:pt>
                <c:pt idx="18">
                  <c:v>1.3</c:v>
                </c:pt>
                <c:pt idx="19">
                  <c:v>1.53</c:v>
                </c:pt>
                <c:pt idx="20">
                  <c:v>1.53</c:v>
                </c:pt>
                <c:pt idx="21">
                  <c:v>0.60000000000000064</c:v>
                </c:pt>
                <c:pt idx="22">
                  <c:v>0.70000000000000062</c:v>
                </c:pt>
                <c:pt idx="23">
                  <c:v>0.8</c:v>
                </c:pt>
                <c:pt idx="24">
                  <c:v>0.86000000000000065</c:v>
                </c:pt>
                <c:pt idx="25">
                  <c:v>1.04</c:v>
                </c:pt>
                <c:pt idx="26">
                  <c:v>1.24</c:v>
                </c:pt>
                <c:pt idx="27">
                  <c:v>1.23</c:v>
                </c:pt>
                <c:pt idx="28">
                  <c:v>1.03</c:v>
                </c:pt>
                <c:pt idx="29">
                  <c:v>1.27</c:v>
                </c:pt>
                <c:pt idx="30">
                  <c:v>1.51</c:v>
                </c:pt>
                <c:pt idx="31">
                  <c:v>1.46</c:v>
                </c:pt>
                <c:pt idx="32">
                  <c:v>1.190000000000011</c:v>
                </c:pt>
                <c:pt idx="33">
                  <c:v>1.43</c:v>
                </c:pt>
                <c:pt idx="34">
                  <c:v>1.690000000000011</c:v>
                </c:pt>
                <c:pt idx="35">
                  <c:v>1.3900000000000001</c:v>
                </c:pt>
                <c:pt idx="36">
                  <c:v>1.6400000000000001</c:v>
                </c:pt>
                <c:pt idx="37">
                  <c:v>0.64000000000000623</c:v>
                </c:pt>
                <c:pt idx="38">
                  <c:v>0.75000000000000566</c:v>
                </c:pt>
                <c:pt idx="39">
                  <c:v>0.86000000000000065</c:v>
                </c:pt>
                <c:pt idx="40">
                  <c:v>0.83000000000000063</c:v>
                </c:pt>
                <c:pt idx="41">
                  <c:v>0.95000000000000062</c:v>
                </c:pt>
                <c:pt idx="42">
                  <c:v>0.93</c:v>
                </c:pt>
                <c:pt idx="43">
                  <c:v>1.1200000000000001</c:v>
                </c:pt>
                <c:pt idx="44">
                  <c:v>1.33</c:v>
                </c:pt>
                <c:pt idx="45">
                  <c:v>1.1100000000000001</c:v>
                </c:pt>
                <c:pt idx="46">
                  <c:v>1.3</c:v>
                </c:pt>
                <c:pt idx="47">
                  <c:v>1.1299999999999875</c:v>
                </c:pt>
                <c:pt idx="48">
                  <c:v>1.35</c:v>
                </c:pt>
                <c:pt idx="49">
                  <c:v>1.61</c:v>
                </c:pt>
                <c:pt idx="50">
                  <c:v>1.29</c:v>
                </c:pt>
                <c:pt idx="51">
                  <c:v>1.53</c:v>
                </c:pt>
                <c:pt idx="52">
                  <c:v>1.31</c:v>
                </c:pt>
                <c:pt idx="53">
                  <c:v>1.59</c:v>
                </c:pt>
                <c:pt idx="54">
                  <c:v>1.8800000000000001</c:v>
                </c:pt>
                <c:pt idx="55">
                  <c:v>0.71000000000000063</c:v>
                </c:pt>
                <c:pt idx="56">
                  <c:v>0.84000000000000064</c:v>
                </c:pt>
                <c:pt idx="57">
                  <c:v>0.98</c:v>
                </c:pt>
                <c:pt idx="58">
                  <c:v>1.02</c:v>
                </c:pt>
                <c:pt idx="59">
                  <c:v>1.25</c:v>
                </c:pt>
                <c:pt idx="60">
                  <c:v>1.49</c:v>
                </c:pt>
                <c:pt idx="61">
                  <c:v>1.23</c:v>
                </c:pt>
                <c:pt idx="62">
                  <c:v>1.53</c:v>
                </c:pt>
                <c:pt idx="63">
                  <c:v>1.83</c:v>
                </c:pt>
                <c:pt idx="64">
                  <c:v>1.37</c:v>
                </c:pt>
                <c:pt idx="65">
                  <c:v>1.6600000000000001</c:v>
                </c:pt>
                <c:pt idx="66">
                  <c:v>1.9800000000000124</c:v>
                </c:pt>
                <c:pt idx="67">
                  <c:v>0.75000000000000566</c:v>
                </c:pt>
                <c:pt idx="68">
                  <c:v>0.91</c:v>
                </c:pt>
                <c:pt idx="69">
                  <c:v>1.05</c:v>
                </c:pt>
                <c:pt idx="70">
                  <c:v>1.31</c:v>
                </c:pt>
                <c:pt idx="71">
                  <c:v>1.56</c:v>
                </c:pt>
                <c:pt idx="72">
                  <c:v>1.59</c:v>
                </c:pt>
                <c:pt idx="73">
                  <c:v>1.9100000000000001</c:v>
                </c:pt>
                <c:pt idx="74">
                  <c:v>1.77</c:v>
                </c:pt>
                <c:pt idx="75">
                  <c:v>2.11</c:v>
                </c:pt>
                <c:pt idx="76">
                  <c:v>0.82000000000000062</c:v>
                </c:pt>
                <c:pt idx="77">
                  <c:v>0.97000000000000064</c:v>
                </c:pt>
                <c:pt idx="78">
                  <c:v>1.1299999999999875</c:v>
                </c:pt>
                <c:pt idx="79">
                  <c:v>1.1299999999999875</c:v>
                </c:pt>
                <c:pt idx="80">
                  <c:v>1.37</c:v>
                </c:pt>
                <c:pt idx="81">
                  <c:v>1.6400000000000001</c:v>
                </c:pt>
                <c:pt idx="82">
                  <c:v>1.34</c:v>
                </c:pt>
                <c:pt idx="83">
                  <c:v>1.6500000000000001</c:v>
                </c:pt>
                <c:pt idx="84">
                  <c:v>1.9800000000000124</c:v>
                </c:pt>
              </c:numCache>
            </c:numRef>
          </c:xVal>
          <c:yVal>
            <c:numRef>
              <c:f>Sheet3!$D$14:$D$98</c:f>
              <c:numCache>
                <c:formatCode>General</c:formatCode>
                <c:ptCount val="85"/>
                <c:pt idx="0">
                  <c:v>1.0109999999999875</c:v>
                </c:pt>
                <c:pt idx="1">
                  <c:v>1.216</c:v>
                </c:pt>
                <c:pt idx="2">
                  <c:v>1.4359999999999777</c:v>
                </c:pt>
                <c:pt idx="3">
                  <c:v>1.2489999999999877</c:v>
                </c:pt>
                <c:pt idx="4">
                  <c:v>1.472</c:v>
                </c:pt>
                <c:pt idx="5">
                  <c:v>0.54700000000000004</c:v>
                </c:pt>
                <c:pt idx="6">
                  <c:v>0.63400000000000623</c:v>
                </c:pt>
                <c:pt idx="7">
                  <c:v>0.72600000000000064</c:v>
                </c:pt>
                <c:pt idx="8">
                  <c:v>0.75800000000000622</c:v>
                </c:pt>
                <c:pt idx="9">
                  <c:v>0.88700000000000001</c:v>
                </c:pt>
                <c:pt idx="10">
                  <c:v>0.81200000000000061</c:v>
                </c:pt>
                <c:pt idx="11">
                  <c:v>0.98499999999999999</c:v>
                </c:pt>
                <c:pt idx="12">
                  <c:v>1.171</c:v>
                </c:pt>
                <c:pt idx="13">
                  <c:v>1.0029999999999875</c:v>
                </c:pt>
                <c:pt idx="14">
                  <c:v>1.1779999999999888</c:v>
                </c:pt>
                <c:pt idx="15">
                  <c:v>1.2209999999999861</c:v>
                </c:pt>
                <c:pt idx="16">
                  <c:v>1.4429999999999858</c:v>
                </c:pt>
                <c:pt idx="17">
                  <c:v>1.0589999999999888</c:v>
                </c:pt>
                <c:pt idx="18">
                  <c:v>1.2769999999999875</c:v>
                </c:pt>
                <c:pt idx="19">
                  <c:v>1.508</c:v>
                </c:pt>
                <c:pt idx="20">
                  <c:v>1.514</c:v>
                </c:pt>
                <c:pt idx="21">
                  <c:v>0.58099999999999996</c:v>
                </c:pt>
                <c:pt idx="22">
                  <c:v>0.67300000000000715</c:v>
                </c:pt>
                <c:pt idx="23">
                  <c:v>0.76900000000000623</c:v>
                </c:pt>
                <c:pt idx="24">
                  <c:v>0.84300000000000064</c:v>
                </c:pt>
                <c:pt idx="25">
                  <c:v>1.018</c:v>
                </c:pt>
                <c:pt idx="26">
                  <c:v>1.208</c:v>
                </c:pt>
                <c:pt idx="27">
                  <c:v>1.208</c:v>
                </c:pt>
                <c:pt idx="28">
                  <c:v>1.026</c:v>
                </c:pt>
                <c:pt idx="29">
                  <c:v>1.254</c:v>
                </c:pt>
                <c:pt idx="30">
                  <c:v>1.5</c:v>
                </c:pt>
                <c:pt idx="31">
                  <c:v>1.4419999999999777</c:v>
                </c:pt>
                <c:pt idx="32">
                  <c:v>1.1439999999999875</c:v>
                </c:pt>
                <c:pt idx="33">
                  <c:v>1.373</c:v>
                </c:pt>
                <c:pt idx="34">
                  <c:v>1.625</c:v>
                </c:pt>
                <c:pt idx="35">
                  <c:v>1.3540000000000001</c:v>
                </c:pt>
                <c:pt idx="36">
                  <c:v>1.6</c:v>
                </c:pt>
                <c:pt idx="37">
                  <c:v>0.63000000000000622</c:v>
                </c:pt>
                <c:pt idx="38">
                  <c:v>0.72900000000000065</c:v>
                </c:pt>
                <c:pt idx="39">
                  <c:v>0.83400000000000063</c:v>
                </c:pt>
                <c:pt idx="40">
                  <c:v>0.82099999999999995</c:v>
                </c:pt>
                <c:pt idx="41">
                  <c:v>0.93</c:v>
                </c:pt>
                <c:pt idx="42">
                  <c:v>0.89900000000000002</c:v>
                </c:pt>
                <c:pt idx="43">
                  <c:v>1.08</c:v>
                </c:pt>
                <c:pt idx="44">
                  <c:v>1.278</c:v>
                </c:pt>
                <c:pt idx="45">
                  <c:v>1.079</c:v>
                </c:pt>
                <c:pt idx="46">
                  <c:v>1.264</c:v>
                </c:pt>
                <c:pt idx="47">
                  <c:v>1.079</c:v>
                </c:pt>
                <c:pt idx="48">
                  <c:v>1.3129999999999888</c:v>
                </c:pt>
                <c:pt idx="49">
                  <c:v>1.5680000000000001</c:v>
                </c:pt>
                <c:pt idx="50">
                  <c:v>1.26</c:v>
                </c:pt>
                <c:pt idx="51">
                  <c:v>1.498</c:v>
                </c:pt>
                <c:pt idx="52">
                  <c:v>1.341</c:v>
                </c:pt>
                <c:pt idx="53">
                  <c:v>1.613</c:v>
                </c:pt>
                <c:pt idx="54">
                  <c:v>1.9159999999999886</c:v>
                </c:pt>
                <c:pt idx="55">
                  <c:v>0.74300000000000554</c:v>
                </c:pt>
                <c:pt idx="56">
                  <c:v>0.87700000000000589</c:v>
                </c:pt>
                <c:pt idx="57">
                  <c:v>1.02</c:v>
                </c:pt>
                <c:pt idx="58">
                  <c:v>1.0349999999999879</c:v>
                </c:pt>
                <c:pt idx="59">
                  <c:v>1.264</c:v>
                </c:pt>
                <c:pt idx="60">
                  <c:v>1.512</c:v>
                </c:pt>
                <c:pt idx="61">
                  <c:v>1.2529999999999875</c:v>
                </c:pt>
                <c:pt idx="62">
                  <c:v>1.5489999999999888</c:v>
                </c:pt>
                <c:pt idx="63">
                  <c:v>1.8540000000000001</c:v>
                </c:pt>
                <c:pt idx="64">
                  <c:v>1.3680000000000001</c:v>
                </c:pt>
                <c:pt idx="65">
                  <c:v>1.665</c:v>
                </c:pt>
                <c:pt idx="66">
                  <c:v>1.9840000000000124</c:v>
                </c:pt>
                <c:pt idx="67">
                  <c:v>1.4469999999999859</c:v>
                </c:pt>
                <c:pt idx="68">
                  <c:v>0.91200000000000003</c:v>
                </c:pt>
                <c:pt idx="69">
                  <c:v>1.06</c:v>
                </c:pt>
                <c:pt idx="70">
                  <c:v>1.3029999999999888</c:v>
                </c:pt>
                <c:pt idx="71">
                  <c:v>1.5549999999999888</c:v>
                </c:pt>
                <c:pt idx="72">
                  <c:v>1.591</c:v>
                </c:pt>
                <c:pt idx="73">
                  <c:v>1.901</c:v>
                </c:pt>
                <c:pt idx="74">
                  <c:v>1.754</c:v>
                </c:pt>
                <c:pt idx="75">
                  <c:v>2.0859999999999999</c:v>
                </c:pt>
                <c:pt idx="76">
                  <c:v>0.81399999999999995</c:v>
                </c:pt>
                <c:pt idx="77">
                  <c:v>0.96400000000000063</c:v>
                </c:pt>
                <c:pt idx="78">
                  <c:v>1.117</c:v>
                </c:pt>
                <c:pt idx="79">
                  <c:v>1.1180000000000001</c:v>
                </c:pt>
                <c:pt idx="80">
                  <c:v>1.3580000000000001</c:v>
                </c:pt>
                <c:pt idx="81">
                  <c:v>1.6160000000000001</c:v>
                </c:pt>
                <c:pt idx="82">
                  <c:v>1.321</c:v>
                </c:pt>
                <c:pt idx="83">
                  <c:v>1.6339999999999875</c:v>
                </c:pt>
                <c:pt idx="84">
                  <c:v>1.9640000000000111</c:v>
                </c:pt>
              </c:numCache>
            </c:numRef>
          </c:yVal>
        </c:ser>
        <c:axId val="192918272"/>
        <c:axId val="192920192"/>
      </c:scatterChart>
      <c:valAx>
        <c:axId val="192918272"/>
        <c:scaling>
          <c:orientation val="minMax"/>
        </c:scaling>
        <c:axPos val="b"/>
        <c:majorGridlines/>
        <c:minorGridlines/>
        <c:title>
          <c:tx>
            <c:rich>
              <a:bodyPr/>
              <a:lstStyle/>
              <a:p>
                <a:pPr>
                  <a:defRPr/>
                </a:pPr>
                <a:r>
                  <a:rPr lang="en-US"/>
                  <a:t>SRF from Phase 2</a:t>
                </a:r>
              </a:p>
            </c:rich>
          </c:tx>
        </c:title>
        <c:numFmt formatCode="General" sourceLinked="1"/>
        <c:tickLblPos val="nextTo"/>
        <c:crossAx val="192920192"/>
        <c:crosses val="autoZero"/>
        <c:crossBetween val="midCat"/>
      </c:valAx>
      <c:valAx>
        <c:axId val="192920192"/>
        <c:scaling>
          <c:orientation val="minMax"/>
        </c:scaling>
        <c:axPos val="l"/>
        <c:majorGridlines/>
        <c:minorGridlines/>
        <c:title>
          <c:tx>
            <c:rich>
              <a:bodyPr/>
              <a:lstStyle/>
              <a:p>
                <a:pPr>
                  <a:defRPr/>
                </a:pPr>
                <a:r>
                  <a:rPr lang="en-US"/>
                  <a:t>SRF from Janbu method (LEM)</a:t>
                </a:r>
              </a:p>
            </c:rich>
          </c:tx>
        </c:title>
        <c:numFmt formatCode="General" sourceLinked="1"/>
        <c:tickLblPos val="nextTo"/>
        <c:crossAx val="192918272"/>
        <c:crosses val="autoZero"/>
        <c:crossBetween val="midCat"/>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878663016585322"/>
          <c:y val="0.17850642643214926"/>
          <c:w val="0.79658811465771051"/>
          <c:h val="0.64963574419796744"/>
        </c:manualLayout>
      </c:layout>
      <c:scatterChart>
        <c:scatterStyle val="lineMarker"/>
        <c:ser>
          <c:idx val="0"/>
          <c:order val="0"/>
          <c:tx>
            <c:v>Distribution curve</c:v>
          </c:tx>
          <c:xVal>
            <c:numRef>
              <c:f>Sieve!$B$17:$B$23</c:f>
              <c:numCache>
                <c:formatCode>0.000</c:formatCode>
                <c:ptCount val="7"/>
                <c:pt idx="0">
                  <c:v>4.75</c:v>
                </c:pt>
                <c:pt idx="1">
                  <c:v>2</c:v>
                </c:pt>
                <c:pt idx="2">
                  <c:v>0.84000000000000064</c:v>
                </c:pt>
                <c:pt idx="3">
                  <c:v>0.42000000000000032</c:v>
                </c:pt>
                <c:pt idx="4">
                  <c:v>0.25</c:v>
                </c:pt>
                <c:pt idx="5">
                  <c:v>0.14900000000000024</c:v>
                </c:pt>
                <c:pt idx="6">
                  <c:v>7.5000000000000039E-2</c:v>
                </c:pt>
              </c:numCache>
            </c:numRef>
          </c:xVal>
          <c:yVal>
            <c:numRef>
              <c:f>Sieve!$F$17:$F$24</c:f>
              <c:numCache>
                <c:formatCode>0.000</c:formatCode>
                <c:ptCount val="8"/>
                <c:pt idx="0">
                  <c:v>65.076666666666668</c:v>
                </c:pt>
                <c:pt idx="1">
                  <c:v>54.7</c:v>
                </c:pt>
                <c:pt idx="2">
                  <c:v>40.790000000000013</c:v>
                </c:pt>
                <c:pt idx="3">
                  <c:v>31.88000000000001</c:v>
                </c:pt>
                <c:pt idx="4">
                  <c:v>25.26666666666668</c:v>
                </c:pt>
                <c:pt idx="5">
                  <c:v>22.013333333332884</c:v>
                </c:pt>
                <c:pt idx="6">
                  <c:v>19.40000000000002</c:v>
                </c:pt>
                <c:pt idx="7">
                  <c:v>0</c:v>
                </c:pt>
              </c:numCache>
            </c:numRef>
          </c:yVal>
        </c:ser>
        <c:axId val="192932864"/>
        <c:axId val="230483072"/>
      </c:scatterChart>
      <c:valAx>
        <c:axId val="192932864"/>
        <c:scaling>
          <c:logBase val="10"/>
          <c:orientation val="maxMin"/>
          <c:max val="100"/>
          <c:min val="1.0000000000000041E-3"/>
        </c:scaling>
        <c:axPos val="b"/>
        <c:majorGridlines>
          <c:spPr>
            <a:ln w="3175">
              <a:solidFill>
                <a:srgbClr val="000000"/>
              </a:solidFill>
              <a:prstDash val="solid"/>
            </a:ln>
          </c:spPr>
        </c:majorGridlines>
        <c:minorGridlines>
          <c:spPr>
            <a:ln w="3175">
              <a:solidFill>
                <a:srgbClr val="000000"/>
              </a:solidFill>
              <a:prstDash val="solid"/>
            </a:ln>
          </c:spPr>
        </c:minorGridlines>
        <c:title>
          <c:tx>
            <c:rich>
              <a:bodyPr/>
              <a:lstStyle/>
              <a:p>
                <a:pPr>
                  <a:defRPr sz="1100" b="0" i="0" u="none" strike="noStrike" baseline="0">
                    <a:solidFill>
                      <a:srgbClr val="000000"/>
                    </a:solidFill>
                    <a:latin typeface="Times New Roman"/>
                    <a:ea typeface="Times New Roman"/>
                    <a:cs typeface="Times New Roman"/>
                  </a:defRPr>
                </a:pPr>
                <a:r>
                  <a:rPr lang="en-IN" sz="1100" b="0"/>
                  <a:t>Sieve size, mm</a:t>
                </a:r>
              </a:p>
            </c:rich>
          </c:tx>
          <c:layout>
            <c:manualLayout>
              <c:xMode val="edge"/>
              <c:yMode val="edge"/>
              <c:x val="0.43528871206992187"/>
              <c:y val="0.91373055909257661"/>
            </c:manualLayout>
          </c:layout>
          <c:spPr>
            <a:noFill/>
            <a:ln w="25400">
              <a:noFill/>
            </a:ln>
          </c:spPr>
        </c:title>
        <c:numFmt formatCode="General" sourceLinked="0"/>
        <c:tickLblPos val="nextTo"/>
        <c:spPr>
          <a:ln w="3175">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en-US"/>
          </a:p>
        </c:txPr>
        <c:crossAx val="230483072"/>
        <c:crosses val="autoZero"/>
        <c:crossBetween val="midCat"/>
        <c:majorUnit val="10"/>
        <c:minorUnit val="10"/>
      </c:valAx>
      <c:valAx>
        <c:axId val="230483072"/>
        <c:scaling>
          <c:orientation val="minMax"/>
          <c:max val="100"/>
        </c:scaling>
        <c:axPos val="l"/>
        <c:majorGridlines>
          <c:spPr>
            <a:ln w="3175">
              <a:solidFill>
                <a:srgbClr val="000000"/>
              </a:solidFill>
              <a:prstDash val="solid"/>
            </a:ln>
          </c:spPr>
        </c:majorGridlines>
        <c:minorGridlines/>
        <c:title>
          <c:tx>
            <c:rich>
              <a:bodyPr/>
              <a:lstStyle/>
              <a:p>
                <a:pPr>
                  <a:defRPr sz="1100" b="0" i="0" u="none" strike="noStrike" baseline="0">
                    <a:solidFill>
                      <a:srgbClr val="000000"/>
                    </a:solidFill>
                    <a:latin typeface="Times New Roman"/>
                    <a:ea typeface="Times New Roman"/>
                    <a:cs typeface="Times New Roman"/>
                  </a:defRPr>
                </a:pPr>
                <a:r>
                  <a:rPr lang="en-IN" sz="1100" b="0"/>
                  <a:t>% Passing</a:t>
                </a:r>
              </a:p>
            </c:rich>
          </c:tx>
          <c:spPr>
            <a:noFill/>
            <a:ln w="25400">
              <a:noFill/>
            </a:ln>
          </c:spPr>
        </c:title>
        <c:numFmt formatCode="0" sourceLinked="0"/>
        <c:tickLblPos val="nextTo"/>
        <c:spPr>
          <a:ln w="3175">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en-US"/>
          </a:p>
        </c:txPr>
        <c:crossAx val="192932864"/>
        <c:crosses val="max"/>
        <c:crossBetween val="midCat"/>
        <c:majorUnit val="10"/>
        <c:minorUnit val="10"/>
      </c:valAx>
      <c:spPr>
        <a:solidFill>
          <a:srgbClr val="FFFFFF"/>
        </a:solidFill>
        <a:ln w="12700">
          <a:solidFill>
            <a:srgbClr val="000000"/>
          </a:solidFill>
          <a:prstDash val="solid"/>
        </a:ln>
      </c:spPr>
    </c:plotArea>
    <c:plotVisOnly val="1"/>
    <c:dispBlanksAs val="gap"/>
  </c:chart>
  <c:spPr>
    <a:solidFill>
      <a:srgbClr val="FFFFFF"/>
    </a:solidFill>
    <a:ln w="3175">
      <a:solidFill>
        <a:schemeClr val="tx1"/>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en-US"/>
    </a:p>
  </c:tx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100" b="0"/>
            </a:pPr>
            <a:r>
              <a:rPr lang="en-US" sz="1100" b="0"/>
              <a:t>Sample</a:t>
            </a:r>
            <a:r>
              <a:rPr lang="en-US" sz="1100" b="0" baseline="0"/>
              <a:t> from </a:t>
            </a:r>
            <a:r>
              <a:rPr lang="en-US" sz="1100" b="0"/>
              <a:t>Athwa</a:t>
            </a:r>
            <a:r>
              <a:rPr lang="en-US" sz="1100" b="0" baseline="0"/>
              <a:t> khola landslide</a:t>
            </a:r>
            <a:endParaRPr lang="en-US" sz="1100" b="0"/>
          </a:p>
        </c:rich>
      </c:tx>
      <c:layout>
        <c:manualLayout>
          <c:xMode val="edge"/>
          <c:yMode val="edge"/>
          <c:x val="0.62174070348403965"/>
          <c:y val="3.7869316354475796E-2"/>
        </c:manualLayout>
      </c:layout>
    </c:title>
    <c:plotArea>
      <c:layout>
        <c:manualLayout>
          <c:layoutTarget val="inner"/>
          <c:xMode val="edge"/>
          <c:yMode val="edge"/>
          <c:x val="0.16607174103237096"/>
          <c:y val="0.14850721784777313"/>
          <c:w val="0.60549212598423907"/>
          <c:h val="0.63734142607175392"/>
        </c:manualLayout>
      </c:layout>
      <c:scatterChart>
        <c:scatterStyle val="lineMarker"/>
        <c:ser>
          <c:idx val="0"/>
          <c:order val="0"/>
          <c:tx>
            <c:v>Setibhir section-1</c:v>
          </c:tx>
          <c:spPr>
            <a:ln w="28575">
              <a:noFill/>
            </a:ln>
          </c:spPr>
          <c:dLbls>
            <c:delete val="1"/>
          </c:dLbls>
          <c:trendline>
            <c:trendlineType val="linear"/>
          </c:trendline>
          <c:xVal>
            <c:numRef>
              <c:f>'LL,pl'!$D$10:$G$10</c:f>
              <c:numCache>
                <c:formatCode>General</c:formatCode>
                <c:ptCount val="4"/>
                <c:pt idx="0">
                  <c:v>40</c:v>
                </c:pt>
                <c:pt idx="1">
                  <c:v>33</c:v>
                </c:pt>
                <c:pt idx="2">
                  <c:v>18</c:v>
                </c:pt>
                <c:pt idx="3">
                  <c:v>15</c:v>
                </c:pt>
              </c:numCache>
            </c:numRef>
          </c:xVal>
          <c:yVal>
            <c:numRef>
              <c:f>'LL,pl'!$D$16:$G$16</c:f>
              <c:numCache>
                <c:formatCode>0.00</c:formatCode>
                <c:ptCount val="4"/>
                <c:pt idx="0">
                  <c:v>12.61829652996845</c:v>
                </c:pt>
                <c:pt idx="1">
                  <c:v>17.936117936117789</c:v>
                </c:pt>
                <c:pt idx="2">
                  <c:v>26.977803073420571</c:v>
                </c:pt>
                <c:pt idx="3">
                  <c:v>30.487804878048781</c:v>
                </c:pt>
              </c:numCache>
            </c:numRef>
          </c:yVal>
        </c:ser>
        <c:dLbls>
          <c:showVal val="1"/>
          <c:showCatName val="1"/>
        </c:dLbls>
        <c:axId val="230489472"/>
        <c:axId val="261527424"/>
      </c:scatterChart>
      <c:valAx>
        <c:axId val="230489472"/>
        <c:scaling>
          <c:logBase val="5"/>
          <c:orientation val="minMax"/>
          <c:max val="100"/>
          <c:min val="5"/>
        </c:scaling>
        <c:axPos val="b"/>
        <c:majorGridlines>
          <c:spPr>
            <a:ln>
              <a:solidFill>
                <a:srgbClr val="4F81BD"/>
              </a:solidFill>
            </a:ln>
          </c:spPr>
        </c:majorGridlines>
        <c:minorGridlines/>
        <c:title>
          <c:tx>
            <c:rich>
              <a:bodyPr/>
              <a:lstStyle/>
              <a:p>
                <a:pPr>
                  <a:defRPr sz="1200" b="0" baseline="0"/>
                </a:pPr>
                <a:r>
                  <a:rPr lang="en-IN" sz="1200" b="0" baseline="0"/>
                  <a:t>No. of Blows</a:t>
                </a:r>
              </a:p>
            </c:rich>
          </c:tx>
        </c:title>
        <c:numFmt formatCode="General" sourceLinked="1"/>
        <c:majorTickMark val="none"/>
        <c:tickLblPos val="nextTo"/>
        <c:crossAx val="261527424"/>
        <c:crosses val="autoZero"/>
        <c:crossBetween val="midCat"/>
      </c:valAx>
      <c:valAx>
        <c:axId val="261527424"/>
        <c:scaling>
          <c:orientation val="minMax"/>
        </c:scaling>
        <c:axPos val="l"/>
        <c:majorGridlines/>
        <c:title>
          <c:tx>
            <c:rich>
              <a:bodyPr/>
              <a:lstStyle/>
              <a:p>
                <a:pPr>
                  <a:defRPr sz="1200" b="0" baseline="0"/>
                </a:pPr>
                <a:r>
                  <a:rPr lang="en-IN" sz="1200" b="0" baseline="0"/>
                  <a:t>% Moisture Content</a:t>
                </a:r>
              </a:p>
            </c:rich>
          </c:tx>
          <c:layout>
            <c:manualLayout>
              <c:xMode val="edge"/>
              <c:yMode val="edge"/>
              <c:x val="2.3733647467295688E-2"/>
              <c:y val="0.27068256467942303"/>
            </c:manualLayout>
          </c:layout>
        </c:title>
        <c:numFmt formatCode="0.00" sourceLinked="1"/>
        <c:majorTickMark val="none"/>
        <c:tickLblPos val="nextTo"/>
        <c:crossAx val="230489472"/>
        <c:crosses val="autoZero"/>
        <c:crossBetween val="midCat"/>
      </c:valAx>
      <c:spPr>
        <a:ln>
          <a:solidFill>
            <a:srgbClr val="4F81BD"/>
          </a:solidFill>
        </a:ln>
      </c:spPr>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tx>
            <c:v>setibhir section-1</c:v>
          </c:tx>
          <c:spPr>
            <a:ln w="28575">
              <a:noFill/>
            </a:ln>
          </c:spPr>
          <c:trendline>
            <c:trendlineType val="linear"/>
            <c:dispRSqr val="1"/>
            <c:dispEq val="1"/>
            <c:trendlineLbl>
              <c:layout>
                <c:manualLayout>
                  <c:x val="8.5796394596559397E-2"/>
                  <c:y val="0.74059829902333862"/>
                </c:manualLayout>
              </c:layout>
              <c:tx>
                <c:rich>
                  <a:bodyPr/>
                  <a:lstStyle/>
                  <a:p>
                    <a:pPr>
                      <a:defRPr/>
                    </a:pPr>
                    <a:r>
                      <a:rPr lang="en-US" baseline="0"/>
                      <a:t>y = 0.6762x + 5.0136
</a:t>
                    </a:r>
                    <a:endParaRPr lang="en-US"/>
                  </a:p>
                </c:rich>
              </c:tx>
              <c:numFmt formatCode="General" sourceLinked="0"/>
            </c:trendlineLbl>
          </c:trendline>
          <c:xVal>
            <c:numRef>
              <c:f>'shear test (2)'!$B$7:$B$9</c:f>
              <c:numCache>
                <c:formatCode>General</c:formatCode>
                <c:ptCount val="3"/>
                <c:pt idx="0">
                  <c:v>19.22</c:v>
                </c:pt>
                <c:pt idx="1">
                  <c:v>38.4</c:v>
                </c:pt>
                <c:pt idx="2">
                  <c:v>57.67</c:v>
                </c:pt>
              </c:numCache>
            </c:numRef>
          </c:xVal>
          <c:yVal>
            <c:numRef>
              <c:f>'shear test (2)'!$C$7:$C$9</c:f>
              <c:numCache>
                <c:formatCode>General</c:formatCode>
                <c:ptCount val="3"/>
                <c:pt idx="0">
                  <c:v>18</c:v>
                </c:pt>
                <c:pt idx="1">
                  <c:v>31</c:v>
                </c:pt>
                <c:pt idx="2">
                  <c:v>44</c:v>
                </c:pt>
              </c:numCache>
            </c:numRef>
          </c:yVal>
        </c:ser>
        <c:axId val="244750592"/>
        <c:axId val="244756864"/>
      </c:scatterChart>
      <c:valAx>
        <c:axId val="244750592"/>
        <c:scaling>
          <c:orientation val="minMax"/>
        </c:scaling>
        <c:axPos val="b"/>
        <c:title>
          <c:tx>
            <c:rich>
              <a:bodyPr/>
              <a:lstStyle/>
              <a:p>
                <a:pPr>
                  <a:defRPr b="0"/>
                </a:pPr>
                <a:r>
                  <a:rPr lang="en-US" b="0"/>
                  <a:t>Normal</a:t>
                </a:r>
                <a:r>
                  <a:rPr lang="en-US" b="0" baseline="0"/>
                  <a:t> stress (KN/m</a:t>
                </a:r>
                <a:r>
                  <a:rPr lang="en-US" b="0" baseline="30000"/>
                  <a:t>2</a:t>
                </a:r>
                <a:r>
                  <a:rPr lang="en-US" b="0" baseline="0"/>
                  <a:t>)</a:t>
                </a:r>
                <a:endParaRPr lang="en-US" b="0"/>
              </a:p>
            </c:rich>
          </c:tx>
        </c:title>
        <c:numFmt formatCode="General" sourceLinked="1"/>
        <c:tickLblPos val="nextTo"/>
        <c:crossAx val="244756864"/>
        <c:crosses val="autoZero"/>
        <c:crossBetween val="midCat"/>
      </c:valAx>
      <c:valAx>
        <c:axId val="244756864"/>
        <c:scaling>
          <c:orientation val="minMax"/>
        </c:scaling>
        <c:axPos val="l"/>
        <c:majorGridlines/>
        <c:minorGridlines/>
        <c:title>
          <c:tx>
            <c:rich>
              <a:bodyPr/>
              <a:lstStyle/>
              <a:p>
                <a:pPr>
                  <a:defRPr b="0"/>
                </a:pPr>
                <a:r>
                  <a:rPr lang="en-US" b="0"/>
                  <a:t>Shear</a:t>
                </a:r>
                <a:r>
                  <a:rPr lang="en-US" b="0" baseline="0"/>
                  <a:t>  stress (KN/m</a:t>
                </a:r>
                <a:r>
                  <a:rPr lang="en-US" b="0" baseline="30000"/>
                  <a:t>2</a:t>
                </a:r>
                <a:r>
                  <a:rPr lang="en-US" b="0" baseline="0"/>
                  <a:t>)</a:t>
                </a:r>
                <a:endParaRPr lang="en-US" b="0"/>
              </a:p>
            </c:rich>
          </c:tx>
        </c:title>
        <c:numFmt formatCode="General" sourceLinked="1"/>
        <c:tickLblPos val="nextTo"/>
        <c:crossAx val="244750592"/>
        <c:crosses val="autoZero"/>
        <c:crossBetween val="midCat"/>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878663016585322"/>
          <c:y val="0.17850642643214887"/>
          <c:w val="0.79658811465771051"/>
          <c:h val="0.64963574419796744"/>
        </c:manualLayout>
      </c:layout>
      <c:scatterChart>
        <c:scatterStyle val="lineMarker"/>
        <c:ser>
          <c:idx val="0"/>
          <c:order val="0"/>
          <c:tx>
            <c:v>Distribution curve</c:v>
          </c:tx>
          <c:xVal>
            <c:numRef>
              <c:f>Sieve!$B$17:$B$23</c:f>
              <c:numCache>
                <c:formatCode>0.000</c:formatCode>
                <c:ptCount val="7"/>
                <c:pt idx="0">
                  <c:v>4.75</c:v>
                </c:pt>
                <c:pt idx="1">
                  <c:v>2</c:v>
                </c:pt>
                <c:pt idx="2">
                  <c:v>0.84000000000000064</c:v>
                </c:pt>
                <c:pt idx="3">
                  <c:v>0.42000000000000032</c:v>
                </c:pt>
                <c:pt idx="4">
                  <c:v>0.25</c:v>
                </c:pt>
                <c:pt idx="5">
                  <c:v>0.14900000000000024</c:v>
                </c:pt>
                <c:pt idx="6">
                  <c:v>7.5000000000000011E-2</c:v>
                </c:pt>
              </c:numCache>
            </c:numRef>
          </c:xVal>
          <c:yVal>
            <c:numRef>
              <c:f>Sieve!$F$17:$F$24</c:f>
              <c:numCache>
                <c:formatCode>0.00</c:formatCode>
                <c:ptCount val="8"/>
                <c:pt idx="0">
                  <c:v>65.076666666666668</c:v>
                </c:pt>
                <c:pt idx="1">
                  <c:v>54.7</c:v>
                </c:pt>
                <c:pt idx="2">
                  <c:v>40.790000000000013</c:v>
                </c:pt>
                <c:pt idx="3">
                  <c:v>31.88000000000001</c:v>
                </c:pt>
                <c:pt idx="4">
                  <c:v>25.26666666666668</c:v>
                </c:pt>
                <c:pt idx="5">
                  <c:v>22.013333333332962</c:v>
                </c:pt>
                <c:pt idx="6">
                  <c:v>19.40000000000002</c:v>
                </c:pt>
                <c:pt idx="7">
                  <c:v>0</c:v>
                </c:pt>
              </c:numCache>
            </c:numRef>
          </c:yVal>
        </c:ser>
        <c:axId val="244769536"/>
        <c:axId val="244771456"/>
      </c:scatterChart>
      <c:valAx>
        <c:axId val="244769536"/>
        <c:scaling>
          <c:logBase val="10"/>
          <c:orientation val="maxMin"/>
          <c:max val="100"/>
          <c:min val="1.0000000000000041E-3"/>
        </c:scaling>
        <c:axPos val="b"/>
        <c:majorGridlines>
          <c:spPr>
            <a:ln w="3175">
              <a:solidFill>
                <a:srgbClr val="000000"/>
              </a:solidFill>
              <a:prstDash val="solid"/>
            </a:ln>
          </c:spPr>
        </c:majorGridlines>
        <c:minorGridlines>
          <c:spPr>
            <a:ln w="3175">
              <a:solidFill>
                <a:srgbClr val="000000"/>
              </a:solidFill>
              <a:prstDash val="solid"/>
            </a:ln>
          </c:spPr>
        </c:minorGridlines>
        <c:title>
          <c:tx>
            <c:rich>
              <a:bodyPr/>
              <a:lstStyle/>
              <a:p>
                <a:pPr>
                  <a:defRPr sz="975" b="0" i="0" u="none" strike="noStrike" baseline="0">
                    <a:solidFill>
                      <a:srgbClr val="000000"/>
                    </a:solidFill>
                    <a:latin typeface="Times New Roman"/>
                    <a:ea typeface="Times New Roman"/>
                    <a:cs typeface="Times New Roman"/>
                  </a:defRPr>
                </a:pPr>
                <a:r>
                  <a:rPr lang="en-IN" sz="1200" b="0"/>
                  <a:t>Sieve size, mm</a:t>
                </a:r>
              </a:p>
            </c:rich>
          </c:tx>
          <c:spPr>
            <a:noFill/>
            <a:ln w="25400">
              <a:noFill/>
            </a:ln>
          </c:spPr>
        </c:title>
        <c:numFmt formatCode="General" sourceLinked="0"/>
        <c:tickLblPos val="nextTo"/>
        <c:spPr>
          <a:ln w="3175">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en-US"/>
          </a:p>
        </c:txPr>
        <c:crossAx val="244771456"/>
        <c:crosses val="autoZero"/>
        <c:crossBetween val="midCat"/>
        <c:majorUnit val="10"/>
        <c:minorUnit val="10"/>
      </c:valAx>
      <c:valAx>
        <c:axId val="244771456"/>
        <c:scaling>
          <c:orientation val="minMax"/>
          <c:max val="100"/>
        </c:scaling>
        <c:axPos val="l"/>
        <c:majorGridlines>
          <c:spPr>
            <a:ln w="3175">
              <a:solidFill>
                <a:srgbClr val="000000"/>
              </a:solidFill>
              <a:prstDash val="solid"/>
            </a:ln>
          </c:spPr>
        </c:majorGridlines>
        <c:minorGridlines/>
        <c:title>
          <c:tx>
            <c:rich>
              <a:bodyPr/>
              <a:lstStyle/>
              <a:p>
                <a:pPr>
                  <a:defRPr sz="975" b="0" i="0" u="none" strike="noStrike" baseline="0">
                    <a:solidFill>
                      <a:srgbClr val="000000"/>
                    </a:solidFill>
                    <a:latin typeface="Times New Roman"/>
                    <a:ea typeface="Times New Roman"/>
                    <a:cs typeface="Times New Roman"/>
                  </a:defRPr>
                </a:pPr>
                <a:r>
                  <a:rPr lang="en-IN" sz="1200" b="0"/>
                  <a:t>% Passing</a:t>
                </a:r>
              </a:p>
            </c:rich>
          </c:tx>
          <c:spPr>
            <a:noFill/>
            <a:ln w="25400">
              <a:noFill/>
            </a:ln>
          </c:spPr>
        </c:title>
        <c:numFmt formatCode="0" sourceLinked="0"/>
        <c:tickLblPos val="nextTo"/>
        <c:spPr>
          <a:ln w="3175">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en-US"/>
          </a:p>
        </c:txPr>
        <c:crossAx val="244769536"/>
        <c:crosses val="max"/>
        <c:crossBetween val="midCat"/>
        <c:majorUnit val="10"/>
        <c:minorUnit val="10"/>
      </c:valAx>
      <c:spPr>
        <a:solidFill>
          <a:srgbClr val="FFFFFF"/>
        </a:solidFill>
        <a:ln w="12700">
          <a:solidFill>
            <a:srgbClr val="000000"/>
          </a:solidFill>
          <a:prstDash val="solid"/>
        </a:ln>
      </c:spPr>
    </c:plotArea>
    <c:plotVisOnly val="1"/>
    <c:dispBlanksAs val="gap"/>
  </c:chart>
  <c:spPr>
    <a:solidFill>
      <a:srgbClr val="FFFFFF"/>
    </a:solidFill>
    <a:ln w="3175">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en-US"/>
    </a:p>
  </c:txPr>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607174103237096"/>
          <c:y val="0.14850721784777307"/>
          <c:w val="0.60549212598423918"/>
          <c:h val="0.63734142607175381"/>
        </c:manualLayout>
      </c:layout>
      <c:scatterChart>
        <c:scatterStyle val="lineMarker"/>
        <c:ser>
          <c:idx val="0"/>
          <c:order val="0"/>
          <c:spPr>
            <a:ln w="28575">
              <a:noFill/>
            </a:ln>
          </c:spPr>
          <c:dLbls>
            <c:delete val="1"/>
          </c:dLbls>
          <c:trendline>
            <c:trendlineType val="linear"/>
          </c:trendline>
          <c:xVal>
            <c:numRef>
              <c:f>'LL,pl'!$D$30:$G$30</c:f>
              <c:numCache>
                <c:formatCode>General</c:formatCode>
                <c:ptCount val="4"/>
                <c:pt idx="0">
                  <c:v>36</c:v>
                </c:pt>
                <c:pt idx="1">
                  <c:v>28</c:v>
                </c:pt>
                <c:pt idx="2">
                  <c:v>21</c:v>
                </c:pt>
                <c:pt idx="3">
                  <c:v>16</c:v>
                </c:pt>
              </c:numCache>
            </c:numRef>
          </c:xVal>
          <c:yVal>
            <c:numRef>
              <c:f>'LL,pl'!$D$36:$G$36</c:f>
              <c:numCache>
                <c:formatCode>0.00</c:formatCode>
                <c:ptCount val="4"/>
                <c:pt idx="0">
                  <c:v>25.772323317816316</c:v>
                </c:pt>
                <c:pt idx="1">
                  <c:v>31.099656357388312</c:v>
                </c:pt>
                <c:pt idx="2">
                  <c:v>36.207914943886607</c:v>
                </c:pt>
                <c:pt idx="3">
                  <c:v>40.845070422535215</c:v>
                </c:pt>
              </c:numCache>
            </c:numRef>
          </c:yVal>
        </c:ser>
        <c:dLbls>
          <c:showVal val="1"/>
          <c:showCatName val="1"/>
        </c:dLbls>
        <c:axId val="261547520"/>
        <c:axId val="261549440"/>
      </c:scatterChart>
      <c:valAx>
        <c:axId val="261547520"/>
        <c:scaling>
          <c:logBase val="5"/>
          <c:orientation val="minMax"/>
          <c:max val="100"/>
          <c:min val="5"/>
        </c:scaling>
        <c:axPos val="b"/>
        <c:majorGridlines>
          <c:spPr>
            <a:ln>
              <a:solidFill>
                <a:srgbClr val="4F81BD"/>
              </a:solidFill>
            </a:ln>
          </c:spPr>
        </c:majorGridlines>
        <c:minorGridlines/>
        <c:title>
          <c:tx>
            <c:rich>
              <a:bodyPr/>
              <a:lstStyle/>
              <a:p>
                <a:pPr>
                  <a:defRPr sz="1200" b="0" baseline="0"/>
                </a:pPr>
                <a:r>
                  <a:rPr lang="en-IN" sz="1200" b="0" baseline="0"/>
                  <a:t>No. of Blows</a:t>
                </a:r>
              </a:p>
            </c:rich>
          </c:tx>
        </c:title>
        <c:numFmt formatCode="General" sourceLinked="1"/>
        <c:majorTickMark val="none"/>
        <c:tickLblPos val="nextTo"/>
        <c:crossAx val="261549440"/>
        <c:crosses val="autoZero"/>
        <c:crossBetween val="midCat"/>
      </c:valAx>
      <c:valAx>
        <c:axId val="261549440"/>
        <c:scaling>
          <c:orientation val="minMax"/>
        </c:scaling>
        <c:axPos val="l"/>
        <c:majorGridlines/>
        <c:title>
          <c:tx>
            <c:rich>
              <a:bodyPr/>
              <a:lstStyle/>
              <a:p>
                <a:pPr>
                  <a:defRPr sz="1200" b="0" baseline="0"/>
                </a:pPr>
                <a:r>
                  <a:rPr lang="en-IN" sz="1200" b="0" baseline="0"/>
                  <a:t>% Moisture Content</a:t>
                </a:r>
              </a:p>
            </c:rich>
          </c:tx>
          <c:layout>
            <c:manualLayout>
              <c:xMode val="edge"/>
              <c:yMode val="edge"/>
              <c:x val="2.3733647467295681E-2"/>
              <c:y val="0.27068256467942298"/>
            </c:manualLayout>
          </c:layout>
        </c:title>
        <c:numFmt formatCode="0.00" sourceLinked="1"/>
        <c:majorTickMark val="none"/>
        <c:tickLblPos val="nextTo"/>
        <c:crossAx val="261547520"/>
        <c:crosses val="autoZero"/>
        <c:crossBetween val="midCat"/>
      </c:valAx>
      <c:spPr>
        <a:ln>
          <a:solidFill>
            <a:srgbClr val="4F81BD"/>
          </a:solidFill>
        </a:ln>
      </c:spPr>
    </c:plotArea>
    <c:plotVisOnly val="1"/>
  </c:chart>
  <c:spPr>
    <a:ln>
      <a:solidFill>
        <a:schemeClr val="tx1"/>
      </a:solidFill>
    </a:ln>
  </c:spPr>
  <c:externalData r:id="rId1"/>
</c:chartSpace>
</file>

<file path=word/drawings/drawing1.xml><?xml version="1.0" encoding="utf-8"?>
<c:userShapes xmlns:c="http://schemas.openxmlformats.org/drawingml/2006/chart">
  <cdr:relSizeAnchor xmlns:cdr="http://schemas.openxmlformats.org/drawingml/2006/chartDrawing">
    <cdr:from>
      <cdr:x>0.55714</cdr:x>
      <cdr:y>0</cdr:y>
    </cdr:from>
    <cdr:to>
      <cdr:x>1</cdr:x>
      <cdr:y>0.12015</cdr:y>
    </cdr:to>
    <cdr:sp macro="" textlink="">
      <cdr:nvSpPr>
        <cdr:cNvPr id="2" name="TextBox 2"/>
        <cdr:cNvSpPr txBox="1"/>
      </cdr:nvSpPr>
      <cdr:spPr>
        <a:xfrm xmlns:a="http://schemas.openxmlformats.org/drawingml/2006/main">
          <a:off x="2521927" y="0"/>
          <a:ext cx="2004646" cy="23739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noAutofit/>
        </a:bodyPr>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r>
            <a:rPr lang="en-IN" sz="1100" b="0">
              <a:latin typeface="Times New Roman" pitchFamily="18" charset="0"/>
              <a:cs typeface="Times New Roman" pitchFamily="18" charset="0"/>
            </a:rPr>
            <a:t>Landslide: Athuwa</a:t>
          </a:r>
          <a:r>
            <a:rPr lang="en-IN" sz="1100" b="0" baseline="0">
              <a:latin typeface="Times New Roman" pitchFamily="18" charset="0"/>
              <a:cs typeface="Times New Roman" pitchFamily="18" charset="0"/>
            </a:rPr>
            <a:t> khola </a:t>
          </a:r>
          <a:endParaRPr lang="en-IN" sz="1100" b="0">
            <a:latin typeface="Times New Roman" pitchFamily="18" charset="0"/>
            <a:cs typeface="Times New Roman" pitchFamily="18" charset="0"/>
          </a:endParaRPr>
        </a:p>
        <a:p xmlns:a="http://schemas.openxmlformats.org/drawingml/2006/main">
          <a:endParaRPr lang="en-IN" sz="1100" b="1">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0.58889</cdr:x>
      <cdr:y>0</cdr:y>
    </cdr:from>
    <cdr:to>
      <cdr:x>1</cdr:x>
      <cdr:y>0.13197</cdr:y>
    </cdr:to>
    <cdr:sp macro="" textlink="">
      <cdr:nvSpPr>
        <cdr:cNvPr id="2" name="TextBox 2"/>
        <cdr:cNvSpPr txBox="1"/>
      </cdr:nvSpPr>
      <cdr:spPr>
        <a:xfrm xmlns:a="http://schemas.openxmlformats.org/drawingml/2006/main">
          <a:off x="2852393" y="0"/>
          <a:ext cx="1989238" cy="30168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tx1"/>
        </a:fontRef>
      </cdr:style>
      <cdr:txBody>
        <a:bodyPr xmlns:a="http://schemas.openxmlformats.org/drawingml/2006/main" wrap="square" rtlCol="0" anchor="t">
          <a:noAutofit/>
        </a:bodyPr>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r>
            <a:rPr lang="en-IN" sz="1100" b="0">
              <a:latin typeface="Times New Roman" pitchFamily="18" charset="0"/>
              <a:cs typeface="Times New Roman" pitchFamily="18" charset="0"/>
            </a:rPr>
            <a:t>Landslide: Ahale</a:t>
          </a:r>
          <a:r>
            <a:rPr lang="en-IN" sz="1100" b="0" baseline="0">
              <a:latin typeface="Times New Roman" pitchFamily="18" charset="0"/>
              <a:cs typeface="Times New Roman" pitchFamily="18" charset="0"/>
            </a:rPr>
            <a:t>  landslide</a:t>
          </a:r>
          <a:endParaRPr lang="en-IN" sz="1100" b="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AAB5E7-CE69-4F30-BA78-F67C9DECD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80</Pages>
  <Words>14842</Words>
  <Characters>84600</Characters>
  <Application>Microsoft Office Word</Application>
  <DocSecurity>0</DocSecurity>
  <Lines>705</Lines>
  <Paragraphs>198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99244</CharactersWithSpaces>
  <SharedDoc>false</SharedDoc>
  <HLinks>
    <vt:vector size="96" baseType="variant">
      <vt:variant>
        <vt:i4>1638459</vt:i4>
      </vt:variant>
      <vt:variant>
        <vt:i4>92</vt:i4>
      </vt:variant>
      <vt:variant>
        <vt:i4>0</vt:i4>
      </vt:variant>
      <vt:variant>
        <vt:i4>5</vt:i4>
      </vt:variant>
      <vt:variant>
        <vt:lpwstr/>
      </vt:variant>
      <vt:variant>
        <vt:lpwstr>_Toc391113854</vt:lpwstr>
      </vt:variant>
      <vt:variant>
        <vt:i4>1638459</vt:i4>
      </vt:variant>
      <vt:variant>
        <vt:i4>86</vt:i4>
      </vt:variant>
      <vt:variant>
        <vt:i4>0</vt:i4>
      </vt:variant>
      <vt:variant>
        <vt:i4>5</vt:i4>
      </vt:variant>
      <vt:variant>
        <vt:lpwstr/>
      </vt:variant>
      <vt:variant>
        <vt:lpwstr>_Toc391113853</vt:lpwstr>
      </vt:variant>
      <vt:variant>
        <vt:i4>1638459</vt:i4>
      </vt:variant>
      <vt:variant>
        <vt:i4>80</vt:i4>
      </vt:variant>
      <vt:variant>
        <vt:i4>0</vt:i4>
      </vt:variant>
      <vt:variant>
        <vt:i4>5</vt:i4>
      </vt:variant>
      <vt:variant>
        <vt:lpwstr/>
      </vt:variant>
      <vt:variant>
        <vt:lpwstr>_Toc391113852</vt:lpwstr>
      </vt:variant>
      <vt:variant>
        <vt:i4>1638459</vt:i4>
      </vt:variant>
      <vt:variant>
        <vt:i4>74</vt:i4>
      </vt:variant>
      <vt:variant>
        <vt:i4>0</vt:i4>
      </vt:variant>
      <vt:variant>
        <vt:i4>5</vt:i4>
      </vt:variant>
      <vt:variant>
        <vt:lpwstr/>
      </vt:variant>
      <vt:variant>
        <vt:lpwstr>_Toc391113851</vt:lpwstr>
      </vt:variant>
      <vt:variant>
        <vt:i4>1638459</vt:i4>
      </vt:variant>
      <vt:variant>
        <vt:i4>68</vt:i4>
      </vt:variant>
      <vt:variant>
        <vt:i4>0</vt:i4>
      </vt:variant>
      <vt:variant>
        <vt:i4>5</vt:i4>
      </vt:variant>
      <vt:variant>
        <vt:lpwstr/>
      </vt:variant>
      <vt:variant>
        <vt:lpwstr>_Toc391113850</vt:lpwstr>
      </vt:variant>
      <vt:variant>
        <vt:i4>1572923</vt:i4>
      </vt:variant>
      <vt:variant>
        <vt:i4>62</vt:i4>
      </vt:variant>
      <vt:variant>
        <vt:i4>0</vt:i4>
      </vt:variant>
      <vt:variant>
        <vt:i4>5</vt:i4>
      </vt:variant>
      <vt:variant>
        <vt:lpwstr/>
      </vt:variant>
      <vt:variant>
        <vt:lpwstr>_Toc391113849</vt:lpwstr>
      </vt:variant>
      <vt:variant>
        <vt:i4>1572923</vt:i4>
      </vt:variant>
      <vt:variant>
        <vt:i4>56</vt:i4>
      </vt:variant>
      <vt:variant>
        <vt:i4>0</vt:i4>
      </vt:variant>
      <vt:variant>
        <vt:i4>5</vt:i4>
      </vt:variant>
      <vt:variant>
        <vt:lpwstr/>
      </vt:variant>
      <vt:variant>
        <vt:lpwstr>_Toc391113848</vt:lpwstr>
      </vt:variant>
      <vt:variant>
        <vt:i4>1572923</vt:i4>
      </vt:variant>
      <vt:variant>
        <vt:i4>50</vt:i4>
      </vt:variant>
      <vt:variant>
        <vt:i4>0</vt:i4>
      </vt:variant>
      <vt:variant>
        <vt:i4>5</vt:i4>
      </vt:variant>
      <vt:variant>
        <vt:lpwstr/>
      </vt:variant>
      <vt:variant>
        <vt:lpwstr>_Toc391113847</vt:lpwstr>
      </vt:variant>
      <vt:variant>
        <vt:i4>1572923</vt:i4>
      </vt:variant>
      <vt:variant>
        <vt:i4>44</vt:i4>
      </vt:variant>
      <vt:variant>
        <vt:i4>0</vt:i4>
      </vt:variant>
      <vt:variant>
        <vt:i4>5</vt:i4>
      </vt:variant>
      <vt:variant>
        <vt:lpwstr/>
      </vt:variant>
      <vt:variant>
        <vt:lpwstr>_Toc391113846</vt:lpwstr>
      </vt:variant>
      <vt:variant>
        <vt:i4>1572923</vt:i4>
      </vt:variant>
      <vt:variant>
        <vt:i4>38</vt:i4>
      </vt:variant>
      <vt:variant>
        <vt:i4>0</vt:i4>
      </vt:variant>
      <vt:variant>
        <vt:i4>5</vt:i4>
      </vt:variant>
      <vt:variant>
        <vt:lpwstr/>
      </vt:variant>
      <vt:variant>
        <vt:lpwstr>_Toc391113845</vt:lpwstr>
      </vt:variant>
      <vt:variant>
        <vt:i4>1572923</vt:i4>
      </vt:variant>
      <vt:variant>
        <vt:i4>32</vt:i4>
      </vt:variant>
      <vt:variant>
        <vt:i4>0</vt:i4>
      </vt:variant>
      <vt:variant>
        <vt:i4>5</vt:i4>
      </vt:variant>
      <vt:variant>
        <vt:lpwstr/>
      </vt:variant>
      <vt:variant>
        <vt:lpwstr>_Toc391113844</vt:lpwstr>
      </vt:variant>
      <vt:variant>
        <vt:i4>1572923</vt:i4>
      </vt:variant>
      <vt:variant>
        <vt:i4>26</vt:i4>
      </vt:variant>
      <vt:variant>
        <vt:i4>0</vt:i4>
      </vt:variant>
      <vt:variant>
        <vt:i4>5</vt:i4>
      </vt:variant>
      <vt:variant>
        <vt:lpwstr/>
      </vt:variant>
      <vt:variant>
        <vt:lpwstr>_Toc391113843</vt:lpwstr>
      </vt:variant>
      <vt:variant>
        <vt:i4>1572923</vt:i4>
      </vt:variant>
      <vt:variant>
        <vt:i4>20</vt:i4>
      </vt:variant>
      <vt:variant>
        <vt:i4>0</vt:i4>
      </vt:variant>
      <vt:variant>
        <vt:i4>5</vt:i4>
      </vt:variant>
      <vt:variant>
        <vt:lpwstr/>
      </vt:variant>
      <vt:variant>
        <vt:lpwstr>_Toc391113842</vt:lpwstr>
      </vt:variant>
      <vt:variant>
        <vt:i4>1572923</vt:i4>
      </vt:variant>
      <vt:variant>
        <vt:i4>14</vt:i4>
      </vt:variant>
      <vt:variant>
        <vt:i4>0</vt:i4>
      </vt:variant>
      <vt:variant>
        <vt:i4>5</vt:i4>
      </vt:variant>
      <vt:variant>
        <vt:lpwstr/>
      </vt:variant>
      <vt:variant>
        <vt:lpwstr>_Toc391113841</vt:lpwstr>
      </vt:variant>
      <vt:variant>
        <vt:i4>1572923</vt:i4>
      </vt:variant>
      <vt:variant>
        <vt:i4>8</vt:i4>
      </vt:variant>
      <vt:variant>
        <vt:i4>0</vt:i4>
      </vt:variant>
      <vt:variant>
        <vt:i4>5</vt:i4>
      </vt:variant>
      <vt:variant>
        <vt:lpwstr/>
      </vt:variant>
      <vt:variant>
        <vt:lpwstr>_Toc391113840</vt:lpwstr>
      </vt:variant>
      <vt:variant>
        <vt:i4>2031675</vt:i4>
      </vt:variant>
      <vt:variant>
        <vt:i4>2</vt:i4>
      </vt:variant>
      <vt:variant>
        <vt:i4>0</vt:i4>
      </vt:variant>
      <vt:variant>
        <vt:i4>5</vt:i4>
      </vt:variant>
      <vt:variant>
        <vt:lpwstr/>
      </vt:variant>
      <vt:variant>
        <vt:lpwstr>_Toc391113839</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BasudevKhanal</dc:creator>
  <cp:lastModifiedBy>Corporate Edition</cp:lastModifiedBy>
  <cp:revision>2</cp:revision>
  <cp:lastPrinted>2016-11-19T09:15:00Z</cp:lastPrinted>
  <dcterms:created xsi:type="dcterms:W3CDTF">2016-11-21T00:21:00Z</dcterms:created>
  <dcterms:modified xsi:type="dcterms:W3CDTF">2016-11-21T00:21:00Z</dcterms:modified>
</cp:coreProperties>
</file>