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3329" w:rsidRPr="00053329" w:rsidRDefault="00053329" w:rsidP="00CC128E">
      <w:pPr>
        <w:ind w:left="0" w:firstLine="0"/>
        <w:rPr>
          <w:rFonts w:ascii="Times New Roman" w:hAnsi="Times New Roman" w:cs="Times New Roman"/>
          <w:b/>
          <w:bCs/>
          <w:u w:color="000000"/>
        </w:rPr>
      </w:pPr>
      <w:bookmarkStart w:id="0" w:name="_Toc6863"/>
      <w:r w:rsidRPr="00053329">
        <w:rPr>
          <w:rFonts w:ascii="Times New Roman" w:hAnsi="Times New Roman" w:cs="Times New Roman"/>
          <w:b/>
          <w:bCs/>
          <w:u w:color="000000"/>
        </w:rPr>
        <w:t>COPYRIGHT</w:t>
      </w:r>
    </w:p>
    <w:p w:rsidR="00053329" w:rsidRDefault="00053329" w:rsidP="00053329">
      <w:pPr>
        <w:rPr>
          <w:rFonts w:ascii="Times New Roman" w:hAnsi="Times New Roman" w:cs="Times New Roman"/>
          <w:u w:color="000000"/>
        </w:rPr>
      </w:pPr>
      <w:r w:rsidRPr="00053329">
        <w:rPr>
          <w:rFonts w:ascii="Times New Roman" w:hAnsi="Times New Roman" w:cs="Times New Roman"/>
          <w:u w:color="000000"/>
        </w:rPr>
        <w:t>The author has given permission for this thesis to be made publicly available for examination by the library, the department of architecture, the Pulchowk Campus, and the Institute of Engineering. Additionally, the author has consented that the professor who oversaw the work documented in this thesis, or, in their absence, the head of the department where the thesis was completed, may provide permission for substantial copying of this thesis for academic purposes. It is assumed that credit will be provided to the project report's author and the Department of Architecture at the Institute of Engineering's Pulchowk Campus for any usage of the project report's content.</w:t>
      </w:r>
      <w:r>
        <w:rPr>
          <w:rFonts w:ascii="Times New Roman" w:hAnsi="Times New Roman" w:cs="Times New Roman"/>
          <w:u w:color="000000"/>
        </w:rPr>
        <w:t xml:space="preserve"> </w:t>
      </w:r>
      <w:r w:rsidRPr="00053329">
        <w:rPr>
          <w:rFonts w:ascii="Times New Roman" w:hAnsi="Times New Roman" w:cs="Times New Roman"/>
          <w:u w:color="000000"/>
        </w:rPr>
        <w:t xml:space="preserve">This thesis may not be copied, published, or used in any other way for commercial benefit without the Department of Architecture, Pulchowk Campus, Institute of Engineering, </w:t>
      </w:r>
      <w:r>
        <w:rPr>
          <w:rFonts w:ascii="Times New Roman" w:hAnsi="Times New Roman" w:cs="Times New Roman"/>
          <w:u w:color="000000"/>
        </w:rPr>
        <w:t>and the author's prior consent.</w:t>
      </w:r>
      <w:r w:rsidRPr="00053329">
        <w:t xml:space="preserve"> </w:t>
      </w:r>
      <w:r w:rsidRPr="00053329">
        <w:rPr>
          <w:rFonts w:ascii="Times New Roman" w:hAnsi="Times New Roman" w:cs="Times New Roman"/>
          <w:u w:color="000000"/>
        </w:rPr>
        <w:t>Please contact the following if you would want to duplicate or otherwise utilize any of the content in this thesis, in whole or in part:</w:t>
      </w:r>
    </w:p>
    <w:p w:rsidR="00BF36D9" w:rsidRPr="00053329" w:rsidRDefault="00BF36D9" w:rsidP="00053329">
      <w:pPr>
        <w:rPr>
          <w:rFonts w:ascii="Times New Roman" w:hAnsi="Times New Roman" w:cs="Times New Roman"/>
          <w:u w:color="000000"/>
        </w:rPr>
      </w:pPr>
    </w:p>
    <w:p w:rsidR="00053329" w:rsidRPr="00BF36D9" w:rsidRDefault="00BF36D9" w:rsidP="00053329">
      <w:pPr>
        <w:rPr>
          <w:rFonts w:ascii="Times New Roman" w:hAnsi="Times New Roman" w:cs="Times New Roman"/>
          <w:b/>
          <w:bCs/>
          <w:u w:color="000000"/>
        </w:rPr>
      </w:pPr>
      <w:r w:rsidRPr="00BF36D9">
        <w:rPr>
          <w:rFonts w:ascii="Times New Roman" w:hAnsi="Times New Roman" w:cs="Times New Roman"/>
          <w:b/>
          <w:bCs/>
          <w:u w:color="000000"/>
        </w:rPr>
        <w:t>Department of Architecture</w:t>
      </w:r>
    </w:p>
    <w:p w:rsidR="00BF36D9" w:rsidRDefault="00BF36D9" w:rsidP="00053329">
      <w:pPr>
        <w:rPr>
          <w:rFonts w:ascii="Times New Roman" w:hAnsi="Times New Roman" w:cs="Times New Roman"/>
          <w:u w:color="000000"/>
        </w:rPr>
      </w:pPr>
      <w:r>
        <w:rPr>
          <w:rFonts w:ascii="Times New Roman" w:hAnsi="Times New Roman" w:cs="Times New Roman"/>
          <w:u w:color="000000"/>
        </w:rPr>
        <w:t>Pulchowk Campus</w:t>
      </w:r>
    </w:p>
    <w:p w:rsidR="00BF36D9" w:rsidRDefault="00BF36D9" w:rsidP="00053329">
      <w:pPr>
        <w:rPr>
          <w:rFonts w:ascii="Times New Roman" w:hAnsi="Times New Roman" w:cs="Times New Roman"/>
          <w:u w:color="000000"/>
        </w:rPr>
      </w:pPr>
      <w:r>
        <w:rPr>
          <w:rFonts w:ascii="Times New Roman" w:hAnsi="Times New Roman" w:cs="Times New Roman"/>
          <w:u w:color="000000"/>
        </w:rPr>
        <w:t>Institute of Engineering</w:t>
      </w:r>
    </w:p>
    <w:p w:rsidR="00BF36D9" w:rsidRDefault="00BF36D9" w:rsidP="00053329">
      <w:pPr>
        <w:rPr>
          <w:rFonts w:ascii="Times New Roman" w:hAnsi="Times New Roman" w:cs="Times New Roman"/>
          <w:u w:color="000000"/>
        </w:rPr>
      </w:pPr>
      <w:r>
        <w:rPr>
          <w:rFonts w:ascii="Times New Roman" w:hAnsi="Times New Roman" w:cs="Times New Roman"/>
          <w:u w:color="000000"/>
        </w:rPr>
        <w:t>Pulchowk, Lalitpur</w:t>
      </w:r>
    </w:p>
    <w:p w:rsidR="00BF36D9" w:rsidRPr="00053329" w:rsidRDefault="00BF36D9" w:rsidP="00053329">
      <w:pPr>
        <w:rPr>
          <w:rFonts w:ascii="Times New Roman" w:hAnsi="Times New Roman" w:cs="Times New Roman"/>
          <w:u w:color="000000"/>
        </w:rPr>
      </w:pPr>
      <w:r>
        <w:rPr>
          <w:rFonts w:ascii="Times New Roman" w:hAnsi="Times New Roman" w:cs="Times New Roman"/>
          <w:u w:color="000000"/>
        </w:rPr>
        <w:t>Nepal</w:t>
      </w: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053329" w:rsidRDefault="00053329" w:rsidP="00CC128E">
      <w:pPr>
        <w:spacing w:after="95"/>
        <w:ind w:left="0" w:firstLine="0"/>
        <w:rPr>
          <w:rFonts w:ascii="Times New Roman" w:hAnsi="Times New Roman" w:cs="Times New Roman"/>
          <w:b/>
          <w:sz w:val="28"/>
          <w:u w:val="single" w:color="000000"/>
        </w:rPr>
      </w:pPr>
    </w:p>
    <w:p w:rsidR="00CC128E" w:rsidRDefault="00CC128E" w:rsidP="00CC128E">
      <w:pPr>
        <w:spacing w:after="95"/>
        <w:ind w:left="0" w:firstLine="0"/>
        <w:rPr>
          <w:rFonts w:ascii="Times New Roman" w:hAnsi="Times New Roman" w:cs="Times New Roman"/>
          <w:b/>
          <w:sz w:val="28"/>
          <w:u w:val="single" w:color="000000"/>
        </w:rPr>
      </w:pPr>
    </w:p>
    <w:p w:rsidR="00053329" w:rsidRDefault="00053329" w:rsidP="00572416">
      <w:pPr>
        <w:spacing w:after="95"/>
        <w:jc w:val="center"/>
        <w:rPr>
          <w:rFonts w:ascii="Times New Roman" w:hAnsi="Times New Roman" w:cs="Times New Roman"/>
          <w:b/>
          <w:sz w:val="28"/>
          <w:u w:val="single" w:color="000000"/>
        </w:rPr>
      </w:pPr>
    </w:p>
    <w:p w:rsidR="0061408C" w:rsidRPr="00572416" w:rsidRDefault="0061408C" w:rsidP="00572416">
      <w:pPr>
        <w:spacing w:after="95"/>
        <w:jc w:val="center"/>
        <w:rPr>
          <w:rFonts w:ascii="Times New Roman" w:hAnsi="Times New Roman" w:cs="Times New Roman"/>
          <w:b/>
        </w:rPr>
      </w:pPr>
      <w:r w:rsidRPr="00D64247">
        <w:rPr>
          <w:rFonts w:ascii="Times New Roman" w:hAnsi="Times New Roman" w:cs="Times New Roman"/>
          <w:b/>
          <w:sz w:val="28"/>
          <w:u w:val="single" w:color="000000"/>
        </w:rPr>
        <w:t>CERTIFICATE</w:t>
      </w:r>
    </w:p>
    <w:p w:rsidR="0061408C" w:rsidRPr="00D64247" w:rsidRDefault="0061408C" w:rsidP="0061408C">
      <w:pPr>
        <w:spacing w:line="357" w:lineRule="auto"/>
        <w:rPr>
          <w:rFonts w:ascii="Times New Roman" w:hAnsi="Times New Roman" w:cs="Times New Roman"/>
        </w:rPr>
      </w:pPr>
      <w:r w:rsidRPr="00D64247">
        <w:rPr>
          <w:rFonts w:ascii="Times New Roman" w:hAnsi="Times New Roman" w:cs="Times New Roman"/>
        </w:rPr>
        <w:t xml:space="preserve">This is to certify that this thesis entitled </w:t>
      </w:r>
      <w:r w:rsidRPr="00D64247">
        <w:rPr>
          <w:rFonts w:ascii="Times New Roman" w:hAnsi="Times New Roman" w:cs="Times New Roman"/>
          <w:b/>
        </w:rPr>
        <w:t>"</w:t>
      </w:r>
      <w:r w:rsidR="00407145" w:rsidRPr="00D64247">
        <w:rPr>
          <w:rFonts w:ascii="Times New Roman" w:hAnsi="Times New Roman" w:cs="Times New Roman"/>
          <w:b/>
        </w:rPr>
        <w:t>SIMARA SPORTS CENTER</w:t>
      </w:r>
      <w:r w:rsidRPr="00D64247">
        <w:rPr>
          <w:rFonts w:ascii="Times New Roman" w:hAnsi="Times New Roman" w:cs="Times New Roman"/>
          <w:b/>
        </w:rPr>
        <w:t>"</w:t>
      </w:r>
      <w:r w:rsidRPr="00D64247">
        <w:rPr>
          <w:rFonts w:ascii="Times New Roman" w:hAnsi="Times New Roman" w:cs="Times New Roman"/>
        </w:rPr>
        <w:t xml:space="preserve"> </w:t>
      </w:r>
      <w:r w:rsidRPr="00D64247">
        <w:rPr>
          <w:rFonts w:ascii="Times New Roman" w:eastAsia="Times New Roman" w:hAnsi="Times New Roman" w:cs="Times New Roman"/>
          <w:b/>
        </w:rPr>
        <w:t xml:space="preserve">at Simara, Bara </w:t>
      </w:r>
      <w:r w:rsidRPr="00D64247">
        <w:rPr>
          <w:rFonts w:ascii="Times New Roman" w:hAnsi="Times New Roman" w:cs="Times New Roman"/>
        </w:rPr>
        <w:t xml:space="preserve">submitted by </w:t>
      </w:r>
      <w:r w:rsidRPr="00D64247">
        <w:rPr>
          <w:rFonts w:ascii="Times New Roman" w:eastAsia="Times New Roman" w:hAnsi="Times New Roman" w:cs="Times New Roman"/>
          <w:b/>
        </w:rPr>
        <w:t xml:space="preserve">Mr. Sushant Raj Bharati </w:t>
      </w:r>
      <w:r w:rsidRPr="00D64247">
        <w:rPr>
          <w:rFonts w:ascii="Times New Roman" w:hAnsi="Times New Roman" w:cs="Times New Roman"/>
        </w:rPr>
        <w:t xml:space="preserve">has been examined and has been declared successful for the partial fulfillment of the academic requirement for the completion of the Degree of Bachelors' in Architecture. </w:t>
      </w:r>
    </w:p>
    <w:p w:rsidR="0061408C" w:rsidRPr="00D64247" w:rsidRDefault="0061408C" w:rsidP="0061408C">
      <w:pPr>
        <w:spacing w:after="314"/>
        <w:ind w:left="0" w:firstLine="0"/>
        <w:jc w:val="left"/>
        <w:rPr>
          <w:rFonts w:ascii="Times New Roman" w:hAnsi="Times New Roman" w:cs="Times New Roman"/>
        </w:rPr>
      </w:pPr>
      <w:r w:rsidRPr="00D64247">
        <w:rPr>
          <w:rFonts w:ascii="Times New Roman" w:hAnsi="Times New Roman" w:cs="Times New Roman"/>
        </w:rPr>
        <w:t xml:space="preserve"> </w:t>
      </w:r>
    </w:p>
    <w:p w:rsidR="0061408C" w:rsidRPr="00D64247" w:rsidRDefault="0061408C" w:rsidP="0061408C">
      <w:pPr>
        <w:spacing w:after="4" w:line="446" w:lineRule="auto"/>
        <w:ind w:left="6190" w:right="47"/>
        <w:jc w:val="right"/>
        <w:rPr>
          <w:rFonts w:ascii="Times New Roman" w:hAnsi="Times New Roman" w:cs="Times New Roman"/>
        </w:rPr>
      </w:pPr>
      <w:r w:rsidRPr="00D64247">
        <w:rPr>
          <w:rFonts w:ascii="Times New Roman" w:hAnsi="Times New Roman" w:cs="Times New Roman"/>
        </w:rPr>
        <w:t xml:space="preserve"> ......................................... </w:t>
      </w:r>
    </w:p>
    <w:p w:rsidR="0061408C" w:rsidRPr="00D64247" w:rsidRDefault="0061408C" w:rsidP="0061408C">
      <w:pPr>
        <w:spacing w:after="214"/>
        <w:ind w:right="46"/>
        <w:jc w:val="right"/>
        <w:rPr>
          <w:rFonts w:ascii="Times New Roman" w:hAnsi="Times New Roman" w:cs="Times New Roman"/>
        </w:rPr>
      </w:pPr>
      <w:r w:rsidRPr="00D64247">
        <w:rPr>
          <w:rFonts w:ascii="Times New Roman" w:eastAsia="Times New Roman" w:hAnsi="Times New Roman" w:cs="Times New Roman"/>
          <w:b/>
        </w:rPr>
        <w:t xml:space="preserve">Asst. Prof. Ritu Raj Rai </w:t>
      </w:r>
    </w:p>
    <w:p w:rsidR="0061408C" w:rsidRPr="00D64247" w:rsidRDefault="0061408C" w:rsidP="0061408C">
      <w:pPr>
        <w:spacing w:after="217"/>
        <w:ind w:right="47"/>
        <w:jc w:val="right"/>
        <w:rPr>
          <w:rFonts w:ascii="Times New Roman" w:hAnsi="Times New Roman" w:cs="Times New Roman"/>
        </w:rPr>
      </w:pPr>
      <w:r w:rsidRPr="00D64247">
        <w:rPr>
          <w:rFonts w:ascii="Times New Roman" w:hAnsi="Times New Roman" w:cs="Times New Roman"/>
        </w:rPr>
        <w:t xml:space="preserve">(Supervisor) </w:t>
      </w:r>
    </w:p>
    <w:p w:rsidR="0061408C" w:rsidRPr="00D64247" w:rsidRDefault="0061408C" w:rsidP="0061408C">
      <w:pPr>
        <w:spacing w:after="256"/>
        <w:ind w:right="47"/>
        <w:jc w:val="right"/>
        <w:rPr>
          <w:rFonts w:ascii="Times New Roman" w:hAnsi="Times New Roman" w:cs="Times New Roman"/>
        </w:rPr>
      </w:pPr>
      <w:r w:rsidRPr="00D64247">
        <w:rPr>
          <w:rFonts w:ascii="Times New Roman" w:eastAsia="Times New Roman" w:hAnsi="Times New Roman" w:cs="Times New Roman"/>
          <w:b/>
        </w:rPr>
        <w:t>Date</w:t>
      </w:r>
      <w:r w:rsidRPr="00D64247">
        <w:rPr>
          <w:rFonts w:ascii="Times New Roman" w:hAnsi="Times New Roman" w:cs="Times New Roman"/>
        </w:rPr>
        <w:t xml:space="preserve">: ................................ </w:t>
      </w:r>
    </w:p>
    <w:p w:rsidR="0061408C" w:rsidRPr="00D64247" w:rsidRDefault="0061408C" w:rsidP="0061408C">
      <w:pPr>
        <w:spacing w:after="0"/>
        <w:ind w:left="0" w:firstLine="0"/>
        <w:jc w:val="left"/>
        <w:rPr>
          <w:rFonts w:ascii="Times New Roman" w:hAnsi="Times New Roman" w:cs="Times New Roman"/>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F71ADC" w:rsidRPr="00D64247" w:rsidRDefault="00F71AD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F924A0">
      <w:pPr>
        <w:spacing w:after="0"/>
        <w:ind w:left="0" w:right="63" w:firstLine="0"/>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sz w:val="28"/>
          <w:u w:val="single" w:color="000000"/>
        </w:rPr>
      </w:pPr>
    </w:p>
    <w:p w:rsidR="0061408C" w:rsidRPr="00D64247" w:rsidRDefault="0061408C" w:rsidP="0061408C">
      <w:pPr>
        <w:spacing w:after="0"/>
        <w:ind w:right="63"/>
        <w:jc w:val="center"/>
        <w:rPr>
          <w:rFonts w:ascii="Times New Roman" w:hAnsi="Times New Roman" w:cs="Times New Roman"/>
          <w:b/>
        </w:rPr>
      </w:pPr>
      <w:r w:rsidRPr="00D64247">
        <w:rPr>
          <w:rFonts w:ascii="Times New Roman" w:hAnsi="Times New Roman" w:cs="Times New Roman"/>
          <w:b/>
          <w:sz w:val="28"/>
          <w:u w:val="single" w:color="000000"/>
        </w:rPr>
        <w:t>DECLARATION</w:t>
      </w:r>
    </w:p>
    <w:p w:rsidR="0061408C" w:rsidRPr="00D64247" w:rsidRDefault="0061408C" w:rsidP="0061408C">
      <w:pPr>
        <w:spacing w:after="216"/>
        <w:ind w:left="0" w:firstLine="0"/>
        <w:jc w:val="center"/>
        <w:rPr>
          <w:rFonts w:ascii="Times New Roman" w:hAnsi="Times New Roman" w:cs="Times New Roman"/>
        </w:rPr>
      </w:pPr>
      <w:r w:rsidRPr="00D64247">
        <w:rPr>
          <w:rFonts w:ascii="Times New Roman" w:hAnsi="Times New Roman" w:cs="Times New Roman"/>
        </w:rPr>
        <w:t xml:space="preserve"> </w:t>
      </w:r>
    </w:p>
    <w:p w:rsidR="0061408C" w:rsidRPr="00D64247" w:rsidRDefault="0061408C" w:rsidP="0061408C">
      <w:pPr>
        <w:spacing w:line="357" w:lineRule="auto"/>
        <w:ind w:right="60"/>
        <w:rPr>
          <w:rFonts w:ascii="Times New Roman" w:hAnsi="Times New Roman" w:cs="Times New Roman"/>
        </w:rPr>
      </w:pPr>
      <w:r w:rsidRPr="00D64247">
        <w:rPr>
          <w:rFonts w:ascii="Times New Roman" w:hAnsi="Times New Roman" w:cs="Times New Roman"/>
        </w:rPr>
        <w:t xml:space="preserve">I declare that this dissertation has not been previously accepted in substance for any degree and is not being concurrently submitted in candidature for any degree. I state that this dissertation is the result of my own independent investigation/work, except where otherwise stated. I hereby give consent for my dissertation, if accepted to be available for photocopying and understand that any reference to or quotation from my thesis will receive an acknowledgement. </w:t>
      </w:r>
    </w:p>
    <w:p w:rsidR="0061408C" w:rsidRPr="00D64247" w:rsidRDefault="0061408C" w:rsidP="0061408C">
      <w:pPr>
        <w:spacing w:after="315"/>
        <w:ind w:left="0" w:firstLine="0"/>
        <w:jc w:val="left"/>
        <w:rPr>
          <w:rFonts w:ascii="Times New Roman" w:hAnsi="Times New Roman" w:cs="Times New Roman"/>
        </w:rPr>
      </w:pPr>
      <w:r w:rsidRPr="00D64247">
        <w:rPr>
          <w:rFonts w:ascii="Times New Roman" w:hAnsi="Times New Roman" w:cs="Times New Roman"/>
        </w:rPr>
        <w:t xml:space="preserve"> </w:t>
      </w:r>
    </w:p>
    <w:p w:rsidR="0061408C" w:rsidRPr="00D64247" w:rsidRDefault="0061408C" w:rsidP="0061408C">
      <w:pPr>
        <w:spacing w:after="217"/>
        <w:ind w:left="0" w:firstLine="0"/>
        <w:jc w:val="left"/>
        <w:rPr>
          <w:rFonts w:ascii="Times New Roman" w:hAnsi="Times New Roman" w:cs="Times New Roman"/>
        </w:rPr>
      </w:pPr>
      <w:r w:rsidRPr="00D64247">
        <w:rPr>
          <w:rFonts w:ascii="Times New Roman" w:hAnsi="Times New Roman" w:cs="Times New Roman"/>
        </w:rPr>
        <w:t xml:space="preserve"> </w:t>
      </w:r>
    </w:p>
    <w:p w:rsidR="0061408C" w:rsidRPr="00D64247" w:rsidRDefault="0061408C" w:rsidP="0061408C">
      <w:pPr>
        <w:spacing w:after="219"/>
        <w:ind w:right="47"/>
        <w:jc w:val="right"/>
        <w:rPr>
          <w:rFonts w:ascii="Times New Roman" w:hAnsi="Times New Roman" w:cs="Times New Roman"/>
        </w:rPr>
      </w:pPr>
      <w:r w:rsidRPr="00D64247">
        <w:rPr>
          <w:rFonts w:ascii="Times New Roman" w:hAnsi="Times New Roman" w:cs="Times New Roman"/>
        </w:rPr>
        <w:t xml:space="preserve">.......................................... </w:t>
      </w:r>
    </w:p>
    <w:p w:rsidR="0061408C" w:rsidRPr="00D64247" w:rsidRDefault="0061408C" w:rsidP="0061408C">
      <w:pPr>
        <w:spacing w:after="214"/>
        <w:ind w:right="46"/>
        <w:jc w:val="right"/>
        <w:rPr>
          <w:rFonts w:ascii="Times New Roman" w:hAnsi="Times New Roman" w:cs="Times New Roman"/>
        </w:rPr>
      </w:pPr>
      <w:r w:rsidRPr="00D64247">
        <w:rPr>
          <w:rFonts w:ascii="Times New Roman" w:eastAsia="Times New Roman" w:hAnsi="Times New Roman" w:cs="Times New Roman"/>
          <w:b/>
        </w:rPr>
        <w:t>Sushant Raj Bharati</w:t>
      </w:r>
    </w:p>
    <w:p w:rsidR="0061408C" w:rsidRPr="00D64247" w:rsidRDefault="0061408C" w:rsidP="0061408C">
      <w:pPr>
        <w:spacing w:after="251"/>
        <w:ind w:right="47"/>
        <w:jc w:val="right"/>
        <w:rPr>
          <w:rFonts w:ascii="Times New Roman" w:hAnsi="Times New Roman" w:cs="Times New Roman"/>
        </w:rPr>
      </w:pPr>
      <w:r w:rsidRPr="00D64247">
        <w:rPr>
          <w:rFonts w:ascii="Times New Roman" w:hAnsi="Times New Roman" w:cs="Times New Roman"/>
        </w:rPr>
        <w:t xml:space="preserve">(074/BAE/244) </w:t>
      </w:r>
    </w:p>
    <w:p w:rsidR="0061408C" w:rsidRPr="00D64247" w:rsidRDefault="0061408C" w:rsidP="0061408C">
      <w:pPr>
        <w:spacing w:after="243"/>
        <w:ind w:right="47"/>
        <w:jc w:val="right"/>
        <w:rPr>
          <w:rFonts w:ascii="Times New Roman" w:hAnsi="Times New Roman" w:cs="Times New Roman"/>
        </w:rPr>
      </w:pPr>
      <w:r w:rsidRPr="00D64247">
        <w:rPr>
          <w:rFonts w:ascii="Times New Roman" w:eastAsia="Times New Roman" w:hAnsi="Times New Roman" w:cs="Times New Roman"/>
          <w:b/>
        </w:rPr>
        <w:t xml:space="preserve">Date: </w:t>
      </w:r>
      <w:r w:rsidRPr="00D64247">
        <w:rPr>
          <w:rFonts w:ascii="Times New Roman" w:hAnsi="Times New Roman" w:cs="Times New Roman"/>
        </w:rPr>
        <w:t>................................</w:t>
      </w: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754A05" w:rsidRPr="00D64247" w:rsidRDefault="00754A05" w:rsidP="00754A05">
      <w:pPr>
        <w:spacing w:after="91"/>
        <w:ind w:left="0" w:right="64" w:firstLine="0"/>
        <w:jc w:val="center"/>
        <w:rPr>
          <w:rFonts w:ascii="Times New Roman" w:eastAsia="Times New Roman" w:hAnsi="Times New Roman" w:cs="Times New Roman"/>
          <w:b/>
          <w:sz w:val="28"/>
          <w:u w:val="single" w:color="000000"/>
        </w:rPr>
      </w:pPr>
    </w:p>
    <w:p w:rsidR="003B4C2C" w:rsidRPr="00D64247" w:rsidRDefault="003B4C2C" w:rsidP="00C267EB">
      <w:pPr>
        <w:spacing w:after="91"/>
        <w:ind w:left="0" w:right="64" w:firstLine="0"/>
        <w:rPr>
          <w:rFonts w:ascii="Times New Roman" w:eastAsia="Times New Roman" w:hAnsi="Times New Roman" w:cs="Times New Roman"/>
          <w:b/>
          <w:sz w:val="28"/>
          <w:u w:val="single" w:color="000000"/>
        </w:rPr>
      </w:pPr>
    </w:p>
    <w:p w:rsidR="00F71ADC" w:rsidRPr="00D64247" w:rsidRDefault="00F71ADC" w:rsidP="00C267EB">
      <w:pPr>
        <w:spacing w:after="91"/>
        <w:ind w:left="0" w:right="64" w:firstLine="0"/>
        <w:rPr>
          <w:rFonts w:ascii="Times New Roman" w:eastAsia="Times New Roman" w:hAnsi="Times New Roman" w:cs="Times New Roman"/>
          <w:b/>
          <w:sz w:val="28"/>
          <w:u w:val="single" w:color="000000"/>
        </w:rPr>
      </w:pPr>
    </w:p>
    <w:p w:rsidR="00F71ADC" w:rsidRPr="00D64247" w:rsidRDefault="00F71ADC" w:rsidP="00C267EB">
      <w:pPr>
        <w:spacing w:after="91"/>
        <w:ind w:left="0" w:right="64" w:firstLine="0"/>
        <w:rPr>
          <w:rFonts w:ascii="Times New Roman" w:eastAsia="Times New Roman" w:hAnsi="Times New Roman" w:cs="Times New Roman"/>
          <w:b/>
          <w:sz w:val="28"/>
          <w:u w:val="single" w:color="000000"/>
        </w:rPr>
      </w:pPr>
    </w:p>
    <w:p w:rsidR="00754A05" w:rsidRDefault="00754A05" w:rsidP="00754A05">
      <w:pPr>
        <w:spacing w:after="91"/>
        <w:ind w:left="0" w:right="64" w:firstLine="0"/>
        <w:jc w:val="center"/>
        <w:rPr>
          <w:rFonts w:ascii="Times New Roman" w:eastAsia="Times New Roman" w:hAnsi="Times New Roman" w:cs="Times New Roman"/>
          <w:b/>
          <w:sz w:val="28"/>
          <w:u w:val="single" w:color="000000"/>
        </w:rPr>
      </w:pPr>
    </w:p>
    <w:p w:rsidR="00F924A0" w:rsidRDefault="00F924A0" w:rsidP="00754A05">
      <w:pPr>
        <w:spacing w:after="91"/>
        <w:ind w:left="0" w:right="64" w:firstLine="0"/>
        <w:jc w:val="center"/>
        <w:rPr>
          <w:rFonts w:ascii="Times New Roman" w:eastAsia="Times New Roman" w:hAnsi="Times New Roman" w:cs="Times New Roman"/>
          <w:b/>
          <w:sz w:val="28"/>
          <w:u w:val="single" w:color="000000"/>
        </w:rPr>
      </w:pPr>
    </w:p>
    <w:p w:rsidR="00F924A0" w:rsidRDefault="00F924A0" w:rsidP="00754A05">
      <w:pPr>
        <w:spacing w:after="91"/>
        <w:ind w:left="0" w:right="64" w:firstLine="0"/>
        <w:jc w:val="center"/>
        <w:rPr>
          <w:rFonts w:ascii="Times New Roman" w:eastAsia="Times New Roman" w:hAnsi="Times New Roman" w:cs="Times New Roman"/>
          <w:b/>
          <w:sz w:val="28"/>
          <w:u w:val="single" w:color="000000"/>
        </w:rPr>
      </w:pPr>
    </w:p>
    <w:p w:rsidR="00F924A0" w:rsidRDefault="00F924A0" w:rsidP="00754A05">
      <w:pPr>
        <w:spacing w:after="91"/>
        <w:ind w:left="0" w:right="64" w:firstLine="0"/>
        <w:jc w:val="center"/>
        <w:rPr>
          <w:rFonts w:ascii="Times New Roman" w:eastAsia="Times New Roman" w:hAnsi="Times New Roman" w:cs="Times New Roman"/>
          <w:b/>
          <w:sz w:val="28"/>
          <w:u w:val="single" w:color="000000"/>
        </w:rPr>
      </w:pPr>
    </w:p>
    <w:p w:rsidR="00A21922" w:rsidRPr="00D64247" w:rsidRDefault="00A21922" w:rsidP="00F924A0">
      <w:pPr>
        <w:spacing w:after="91"/>
        <w:ind w:left="0" w:right="64" w:firstLine="0"/>
        <w:rPr>
          <w:rFonts w:ascii="Times New Roman" w:eastAsia="Times New Roman" w:hAnsi="Times New Roman" w:cs="Times New Roman"/>
          <w:b/>
          <w:sz w:val="28"/>
          <w:u w:val="single" w:color="000000"/>
        </w:rPr>
      </w:pPr>
    </w:p>
    <w:p w:rsidR="00983A58" w:rsidRPr="00D64247" w:rsidRDefault="00F924A0" w:rsidP="00983A58">
      <w:pPr>
        <w:spacing w:after="91"/>
        <w:ind w:left="0" w:right="64" w:firstLine="0"/>
        <w:jc w:val="center"/>
        <w:rPr>
          <w:rFonts w:ascii="Times New Roman" w:eastAsia="Times New Roman" w:hAnsi="Times New Roman" w:cs="Times New Roman"/>
          <w:b/>
          <w:sz w:val="28"/>
          <w:u w:val="single" w:color="000000"/>
        </w:rPr>
      </w:pPr>
      <w:r>
        <w:rPr>
          <w:rFonts w:ascii="Times New Roman" w:eastAsia="Times New Roman" w:hAnsi="Times New Roman" w:cs="Times New Roman"/>
          <w:b/>
          <w:sz w:val="28"/>
          <w:u w:val="single" w:color="000000"/>
        </w:rPr>
        <w:lastRenderedPageBreak/>
        <w:t>ACK</w:t>
      </w:r>
      <w:r w:rsidR="00754A05" w:rsidRPr="00D64247">
        <w:rPr>
          <w:rFonts w:ascii="Times New Roman" w:eastAsia="Times New Roman" w:hAnsi="Times New Roman" w:cs="Times New Roman"/>
          <w:b/>
          <w:sz w:val="28"/>
          <w:u w:val="single" w:color="000000"/>
        </w:rPr>
        <w:t>NOWLEDGEMENT</w:t>
      </w:r>
    </w:p>
    <w:p w:rsidR="00754A05" w:rsidRPr="00D64247" w:rsidRDefault="00754A05" w:rsidP="00754A05">
      <w:pPr>
        <w:spacing w:after="0"/>
        <w:ind w:left="0" w:firstLine="0"/>
        <w:jc w:val="left"/>
        <w:rPr>
          <w:rFonts w:ascii="Times New Roman" w:hAnsi="Times New Roman" w:cs="Times New Roman"/>
        </w:rPr>
      </w:pPr>
      <w:r w:rsidRPr="00D64247">
        <w:rPr>
          <w:rFonts w:ascii="Times New Roman" w:eastAsia="Calibri" w:hAnsi="Times New Roman" w:cs="Times New Roman"/>
          <w:b/>
          <w:sz w:val="40"/>
        </w:rPr>
        <w:t xml:space="preserve"> </w:t>
      </w:r>
    </w:p>
    <w:p w:rsidR="00754A05" w:rsidRPr="00D64247" w:rsidRDefault="00754A05" w:rsidP="00983A58">
      <w:pPr>
        <w:spacing w:line="357" w:lineRule="auto"/>
        <w:ind w:left="0" w:right="60" w:firstLine="0"/>
        <w:rPr>
          <w:rFonts w:ascii="Times New Roman" w:hAnsi="Times New Roman" w:cs="Times New Roman"/>
        </w:rPr>
      </w:pPr>
      <w:r w:rsidRPr="00D64247">
        <w:rPr>
          <w:rFonts w:ascii="Times New Roman" w:hAnsi="Times New Roman" w:cs="Times New Roman"/>
        </w:rPr>
        <w:t xml:space="preserve">I would like to express my sincere gratitude towards my thesis supervisor </w:t>
      </w:r>
      <w:r w:rsidR="00293908" w:rsidRPr="00D64247">
        <w:rPr>
          <w:rFonts w:ascii="Times New Roman" w:hAnsi="Times New Roman" w:cs="Times New Roman"/>
          <w:b/>
        </w:rPr>
        <w:t>Asst</w:t>
      </w:r>
      <w:r w:rsidR="00293908" w:rsidRPr="00D64247">
        <w:rPr>
          <w:rFonts w:ascii="Times New Roman" w:hAnsi="Times New Roman" w:cs="Times New Roman"/>
        </w:rPr>
        <w:t>.</w:t>
      </w:r>
      <w:r w:rsidR="00293908" w:rsidRPr="00D64247">
        <w:rPr>
          <w:rFonts w:ascii="Times New Roman" w:eastAsia="Times New Roman" w:hAnsi="Times New Roman" w:cs="Times New Roman"/>
          <w:b/>
        </w:rPr>
        <w:t>Prof. Ritu Raj Rai</w:t>
      </w:r>
      <w:r w:rsidRPr="00D64247">
        <w:rPr>
          <w:rFonts w:ascii="Times New Roman" w:eastAsia="Times New Roman" w:hAnsi="Times New Roman" w:cs="Times New Roman"/>
          <w:b/>
        </w:rPr>
        <w:t xml:space="preserve"> </w:t>
      </w:r>
      <w:r w:rsidRPr="00D64247">
        <w:rPr>
          <w:rFonts w:ascii="Times New Roman" w:hAnsi="Times New Roman" w:cs="Times New Roman"/>
        </w:rPr>
        <w:t xml:space="preserve">for accepting my thesis proposal topic </w:t>
      </w:r>
      <w:r w:rsidR="00293908" w:rsidRPr="00D64247">
        <w:rPr>
          <w:rFonts w:ascii="Times New Roman" w:hAnsi="Times New Roman" w:cs="Times New Roman"/>
          <w:b/>
        </w:rPr>
        <w:t>"</w:t>
      </w:r>
      <w:r w:rsidR="00F96E9B" w:rsidRPr="00D64247">
        <w:rPr>
          <w:rFonts w:ascii="Times New Roman" w:hAnsi="Times New Roman" w:cs="Times New Roman"/>
          <w:b/>
        </w:rPr>
        <w:t>SIMARA</w:t>
      </w:r>
      <w:r w:rsidR="00293908" w:rsidRPr="00D64247">
        <w:rPr>
          <w:rFonts w:ascii="Times New Roman" w:hAnsi="Times New Roman" w:cs="Times New Roman"/>
          <w:b/>
        </w:rPr>
        <w:t xml:space="preserve"> SPORTS CENTRE"</w:t>
      </w:r>
      <w:r w:rsidR="00293908" w:rsidRPr="00D64247">
        <w:rPr>
          <w:rFonts w:ascii="Times New Roman" w:hAnsi="Times New Roman" w:cs="Times New Roman"/>
        </w:rPr>
        <w:t xml:space="preserve">. </w:t>
      </w:r>
      <w:r w:rsidRPr="00D64247">
        <w:rPr>
          <w:rFonts w:ascii="Times New Roman" w:hAnsi="Times New Roman" w:cs="Times New Roman"/>
        </w:rPr>
        <w:t xml:space="preserve">In addition, I would also want to express my appreciation for successfully guiding me through various stages of the thesis. I would also like to recall his continued support, guidance and supervision which helped me a lot to understand things better throughout the process of the research works, case study materials, design works and preparation of report. Knowledge is the greatest gift one can share and I have been blessed to get adequate of that under his supervision and guidance. </w:t>
      </w:r>
    </w:p>
    <w:p w:rsidR="000B6179" w:rsidRPr="00D64247" w:rsidRDefault="00754A05" w:rsidP="00754A05">
      <w:pPr>
        <w:spacing w:line="357" w:lineRule="auto"/>
        <w:ind w:right="59"/>
        <w:rPr>
          <w:rFonts w:ascii="Times New Roman" w:hAnsi="Times New Roman" w:cs="Times New Roman"/>
        </w:rPr>
      </w:pPr>
      <w:r w:rsidRPr="00D64247">
        <w:rPr>
          <w:rFonts w:ascii="Times New Roman" w:hAnsi="Times New Roman" w:cs="Times New Roman"/>
        </w:rPr>
        <w:t xml:space="preserve">My sincere gratitude goes to </w:t>
      </w:r>
      <w:r w:rsidR="004D471F">
        <w:rPr>
          <w:rFonts w:ascii="Times New Roman" w:eastAsia="Times New Roman" w:hAnsi="Times New Roman" w:cs="Times New Roman"/>
          <w:b/>
        </w:rPr>
        <w:t>Sambhu Singh Thakuri</w:t>
      </w:r>
      <w:r w:rsidR="00032625">
        <w:rPr>
          <w:rFonts w:ascii="Times New Roman" w:eastAsia="Times New Roman" w:hAnsi="Times New Roman" w:cs="Times New Roman"/>
          <w:b/>
        </w:rPr>
        <w:t>, Secretary of NJJYC Siamra</w:t>
      </w:r>
      <w:r w:rsidR="000B6179" w:rsidRPr="00D64247">
        <w:rPr>
          <w:rFonts w:ascii="Times New Roman" w:eastAsia="Times New Roman" w:hAnsi="Times New Roman" w:cs="Times New Roman"/>
          <w:b/>
        </w:rPr>
        <w:t xml:space="preserve"> </w:t>
      </w:r>
      <w:r w:rsidRPr="00D64247">
        <w:rPr>
          <w:rFonts w:ascii="Times New Roman" w:hAnsi="Times New Roman" w:cs="Times New Roman"/>
        </w:rPr>
        <w:t>for support and guidance from the beginning of the thesis especially for the identification of depth of the topic and ways to explore it by giving their impor</w:t>
      </w:r>
      <w:r w:rsidR="000B6179" w:rsidRPr="00D64247">
        <w:rPr>
          <w:rFonts w:ascii="Times New Roman" w:hAnsi="Times New Roman" w:cs="Times New Roman"/>
        </w:rPr>
        <w:t>tant views during my interview.</w:t>
      </w:r>
    </w:p>
    <w:p w:rsidR="00754A05" w:rsidRPr="00D64247" w:rsidRDefault="000B6179" w:rsidP="000B6179">
      <w:pPr>
        <w:spacing w:line="357" w:lineRule="auto"/>
        <w:ind w:right="59"/>
        <w:rPr>
          <w:rFonts w:ascii="Times New Roman" w:hAnsi="Times New Roman" w:cs="Times New Roman"/>
        </w:rPr>
      </w:pPr>
      <w:r w:rsidRPr="00D64247">
        <w:rPr>
          <w:rFonts w:ascii="Times New Roman" w:hAnsi="Times New Roman" w:cs="Times New Roman"/>
        </w:rPr>
        <w:t xml:space="preserve">Through the thesis that is presented here, I would like to extend my sincere thanks and gratitude to all those persons who have lent their help directly and indirectly during my thesis. </w:t>
      </w:r>
      <w:r w:rsidR="00754A05" w:rsidRPr="00D64247">
        <w:rPr>
          <w:rFonts w:ascii="Times New Roman" w:hAnsi="Times New Roman" w:cs="Times New Roman"/>
        </w:rPr>
        <w:t xml:space="preserve">And Mostly, the greatest thanks goes to my friends and family for everything. </w:t>
      </w:r>
    </w:p>
    <w:p w:rsidR="00754A05" w:rsidRPr="00D64247" w:rsidRDefault="00754A05" w:rsidP="00754A05">
      <w:pPr>
        <w:spacing w:after="114"/>
        <w:ind w:left="0" w:firstLine="0"/>
        <w:jc w:val="right"/>
        <w:rPr>
          <w:rFonts w:ascii="Times New Roman" w:hAnsi="Times New Roman" w:cs="Times New Roman"/>
        </w:rPr>
      </w:pPr>
      <w:r w:rsidRPr="00D64247">
        <w:rPr>
          <w:rFonts w:ascii="Times New Roman" w:hAnsi="Times New Roman" w:cs="Times New Roman"/>
        </w:rPr>
        <w:t xml:space="preserve"> </w:t>
      </w:r>
    </w:p>
    <w:p w:rsidR="00754A05" w:rsidRPr="00D64247" w:rsidRDefault="000B6179" w:rsidP="00754A05">
      <w:pPr>
        <w:spacing w:after="114"/>
        <w:ind w:right="47"/>
        <w:jc w:val="right"/>
        <w:rPr>
          <w:rFonts w:ascii="Times New Roman" w:hAnsi="Times New Roman" w:cs="Times New Roman"/>
        </w:rPr>
      </w:pPr>
      <w:r w:rsidRPr="00D64247">
        <w:rPr>
          <w:rFonts w:ascii="Times New Roman" w:hAnsi="Times New Roman" w:cs="Times New Roman"/>
        </w:rPr>
        <w:t>Sushant Raj Bharati</w:t>
      </w:r>
    </w:p>
    <w:p w:rsidR="00754A05" w:rsidRPr="00D64247" w:rsidRDefault="000B6179" w:rsidP="00754A05">
      <w:pPr>
        <w:spacing w:after="114"/>
        <w:ind w:right="47"/>
        <w:jc w:val="right"/>
        <w:rPr>
          <w:rFonts w:ascii="Times New Roman" w:hAnsi="Times New Roman" w:cs="Times New Roman"/>
        </w:rPr>
      </w:pPr>
      <w:r w:rsidRPr="00D64247">
        <w:rPr>
          <w:rFonts w:ascii="Times New Roman" w:hAnsi="Times New Roman" w:cs="Times New Roman"/>
        </w:rPr>
        <w:t>074/BAE/244</w:t>
      </w:r>
    </w:p>
    <w:p w:rsidR="00754A05" w:rsidRPr="00D64247" w:rsidRDefault="00754A05" w:rsidP="00754A05">
      <w:pPr>
        <w:spacing w:after="114"/>
        <w:ind w:right="47"/>
        <w:jc w:val="right"/>
        <w:rPr>
          <w:rFonts w:ascii="Times New Roman" w:hAnsi="Times New Roman" w:cs="Times New Roman"/>
        </w:rPr>
      </w:pPr>
      <w:r w:rsidRPr="00D64247">
        <w:rPr>
          <w:rFonts w:ascii="Times New Roman" w:hAnsi="Times New Roman" w:cs="Times New Roman"/>
        </w:rPr>
        <w:t xml:space="preserve">Department of Architecture </w:t>
      </w:r>
    </w:p>
    <w:p w:rsidR="00983A58" w:rsidRPr="00D64247" w:rsidRDefault="00754A05" w:rsidP="00B03A12">
      <w:pPr>
        <w:spacing w:after="114"/>
        <w:ind w:right="47"/>
        <w:jc w:val="right"/>
        <w:rPr>
          <w:rFonts w:ascii="Times New Roman" w:hAnsi="Times New Roman" w:cs="Times New Roman"/>
        </w:rPr>
      </w:pPr>
      <w:r w:rsidRPr="00D64247">
        <w:rPr>
          <w:rFonts w:ascii="Times New Roman" w:hAnsi="Times New Roman" w:cs="Times New Roman"/>
        </w:rPr>
        <w:t xml:space="preserve">Pulchowk Campus </w:t>
      </w:r>
    </w:p>
    <w:p w:rsidR="00C267EB" w:rsidRPr="00D64247" w:rsidRDefault="00C267EB" w:rsidP="001C3A14">
      <w:pPr>
        <w:spacing w:after="91"/>
        <w:ind w:left="0" w:right="64" w:firstLine="0"/>
        <w:jc w:val="center"/>
        <w:rPr>
          <w:rFonts w:ascii="Times New Roman" w:eastAsia="Times New Roman" w:hAnsi="Times New Roman" w:cs="Times New Roman"/>
          <w:b/>
          <w:sz w:val="28"/>
          <w:u w:val="single" w:color="000000"/>
        </w:rPr>
      </w:pPr>
    </w:p>
    <w:p w:rsidR="00C267EB" w:rsidRPr="00D64247" w:rsidRDefault="00C267EB" w:rsidP="001C3A14">
      <w:pPr>
        <w:spacing w:after="91"/>
        <w:ind w:left="0" w:right="64" w:firstLine="0"/>
        <w:jc w:val="center"/>
        <w:rPr>
          <w:rFonts w:ascii="Times New Roman" w:eastAsia="Times New Roman" w:hAnsi="Times New Roman" w:cs="Times New Roman"/>
          <w:b/>
          <w:sz w:val="28"/>
          <w:u w:val="single" w:color="000000"/>
        </w:rPr>
      </w:pPr>
    </w:p>
    <w:p w:rsidR="00C267EB" w:rsidRPr="00D64247" w:rsidRDefault="00C267EB" w:rsidP="001C3A14">
      <w:pPr>
        <w:spacing w:after="91"/>
        <w:ind w:left="0" w:right="64" w:firstLine="0"/>
        <w:jc w:val="center"/>
        <w:rPr>
          <w:rFonts w:ascii="Times New Roman" w:eastAsia="Times New Roman" w:hAnsi="Times New Roman" w:cs="Times New Roman"/>
          <w:b/>
          <w:sz w:val="28"/>
          <w:u w:val="single" w:color="000000"/>
        </w:rPr>
      </w:pPr>
    </w:p>
    <w:p w:rsidR="00F71ADC" w:rsidRPr="00D64247" w:rsidRDefault="00F71ADC" w:rsidP="001C3A14">
      <w:pPr>
        <w:spacing w:after="91"/>
        <w:ind w:left="0" w:right="64" w:firstLine="0"/>
        <w:jc w:val="center"/>
        <w:rPr>
          <w:rFonts w:ascii="Times New Roman" w:eastAsia="Times New Roman" w:hAnsi="Times New Roman" w:cs="Times New Roman"/>
          <w:b/>
          <w:sz w:val="28"/>
          <w:u w:val="single" w:color="000000"/>
        </w:rPr>
      </w:pPr>
    </w:p>
    <w:p w:rsidR="00107F2C" w:rsidRDefault="00107F2C" w:rsidP="00F924A0">
      <w:pPr>
        <w:spacing w:after="91"/>
        <w:ind w:left="0" w:right="64" w:firstLine="0"/>
        <w:rPr>
          <w:rFonts w:ascii="Times New Roman" w:eastAsia="Times New Roman" w:hAnsi="Times New Roman" w:cs="Times New Roman"/>
          <w:b/>
          <w:sz w:val="28"/>
          <w:u w:val="single" w:color="000000"/>
        </w:rPr>
      </w:pPr>
    </w:p>
    <w:p w:rsidR="00F924A0" w:rsidRDefault="00F924A0" w:rsidP="00F924A0">
      <w:pPr>
        <w:spacing w:after="91"/>
        <w:ind w:left="0" w:right="64" w:firstLine="0"/>
        <w:rPr>
          <w:rFonts w:ascii="Times New Roman" w:eastAsia="Times New Roman" w:hAnsi="Times New Roman" w:cs="Times New Roman"/>
          <w:b/>
          <w:sz w:val="28"/>
          <w:u w:val="single" w:color="000000"/>
        </w:rPr>
      </w:pPr>
    </w:p>
    <w:p w:rsidR="00F924A0" w:rsidRDefault="00F924A0" w:rsidP="00F924A0">
      <w:pPr>
        <w:spacing w:after="91"/>
        <w:ind w:left="0" w:right="64" w:firstLine="0"/>
        <w:rPr>
          <w:rFonts w:ascii="Times New Roman" w:eastAsia="Times New Roman" w:hAnsi="Times New Roman" w:cs="Times New Roman"/>
          <w:b/>
          <w:sz w:val="28"/>
          <w:u w:val="single" w:color="000000"/>
        </w:rPr>
      </w:pPr>
    </w:p>
    <w:p w:rsidR="00F924A0" w:rsidRDefault="00F924A0" w:rsidP="00F924A0">
      <w:pPr>
        <w:spacing w:after="91"/>
        <w:ind w:left="0" w:right="64" w:firstLine="0"/>
        <w:rPr>
          <w:rFonts w:ascii="Times New Roman" w:eastAsia="Times New Roman" w:hAnsi="Times New Roman" w:cs="Times New Roman"/>
          <w:b/>
          <w:sz w:val="28"/>
          <w:u w:val="single" w:color="000000"/>
        </w:rPr>
      </w:pPr>
    </w:p>
    <w:p w:rsidR="00CC128E" w:rsidRDefault="00CC128E" w:rsidP="00F924A0">
      <w:pPr>
        <w:spacing w:after="91"/>
        <w:ind w:left="0" w:right="64" w:firstLine="0"/>
        <w:rPr>
          <w:rFonts w:ascii="Times New Roman" w:eastAsia="Times New Roman" w:hAnsi="Times New Roman" w:cs="Times New Roman"/>
          <w:b/>
          <w:sz w:val="28"/>
          <w:u w:val="single" w:color="000000"/>
        </w:rPr>
      </w:pPr>
    </w:p>
    <w:p w:rsidR="00CC128E" w:rsidRDefault="00CC128E" w:rsidP="00F924A0">
      <w:pPr>
        <w:spacing w:after="91"/>
        <w:ind w:left="0" w:right="64" w:firstLine="0"/>
        <w:rPr>
          <w:rFonts w:ascii="Times New Roman" w:eastAsia="Times New Roman" w:hAnsi="Times New Roman" w:cs="Times New Roman"/>
          <w:b/>
          <w:sz w:val="28"/>
          <w:u w:val="single" w:color="000000"/>
        </w:rPr>
      </w:pPr>
    </w:p>
    <w:p w:rsidR="00CC128E" w:rsidRDefault="00CC128E" w:rsidP="00F924A0">
      <w:pPr>
        <w:spacing w:after="91"/>
        <w:ind w:left="0" w:right="64" w:firstLine="0"/>
        <w:rPr>
          <w:rFonts w:ascii="Times New Roman" w:eastAsia="Times New Roman" w:hAnsi="Times New Roman" w:cs="Times New Roman"/>
          <w:b/>
          <w:sz w:val="28"/>
          <w:u w:val="single" w:color="000000"/>
        </w:rPr>
      </w:pPr>
    </w:p>
    <w:p w:rsidR="00F924A0" w:rsidRPr="00D64247" w:rsidRDefault="00F924A0" w:rsidP="00F924A0">
      <w:pPr>
        <w:spacing w:after="91"/>
        <w:ind w:left="0" w:right="64" w:firstLine="0"/>
        <w:rPr>
          <w:rFonts w:ascii="Times New Roman" w:eastAsia="Times New Roman" w:hAnsi="Times New Roman" w:cs="Times New Roman"/>
          <w:b/>
          <w:sz w:val="28"/>
          <w:u w:val="single" w:color="000000"/>
        </w:rPr>
      </w:pPr>
    </w:p>
    <w:p w:rsidR="00CC632E" w:rsidRPr="00D64247" w:rsidRDefault="001C3A14" w:rsidP="001C3A14">
      <w:pPr>
        <w:spacing w:after="91"/>
        <w:ind w:left="0" w:right="64" w:firstLine="0"/>
        <w:jc w:val="center"/>
        <w:rPr>
          <w:rFonts w:ascii="Times New Roman" w:eastAsia="Times New Roman" w:hAnsi="Times New Roman" w:cs="Times New Roman"/>
          <w:b/>
          <w:sz w:val="28"/>
          <w:u w:val="single" w:color="000000"/>
        </w:rPr>
      </w:pPr>
      <w:r w:rsidRPr="00D64247">
        <w:rPr>
          <w:rFonts w:ascii="Times New Roman" w:eastAsia="Times New Roman" w:hAnsi="Times New Roman" w:cs="Times New Roman"/>
          <w:b/>
          <w:sz w:val="28"/>
          <w:u w:val="single" w:color="000000"/>
        </w:rPr>
        <w:lastRenderedPageBreak/>
        <w:t>ABSTRACT</w:t>
      </w:r>
    </w:p>
    <w:p w:rsidR="001C3A14" w:rsidRPr="00D64247" w:rsidRDefault="001C3A14" w:rsidP="001C3A14">
      <w:pPr>
        <w:spacing w:after="91"/>
        <w:ind w:left="0" w:right="64" w:firstLine="0"/>
        <w:jc w:val="center"/>
        <w:rPr>
          <w:rFonts w:ascii="Times New Roman" w:eastAsia="Times New Roman" w:hAnsi="Times New Roman" w:cs="Times New Roman"/>
          <w:b/>
          <w:sz w:val="28"/>
          <w:u w:val="single" w:color="000000"/>
        </w:rPr>
      </w:pPr>
    </w:p>
    <w:p w:rsidR="00F96E9B" w:rsidRPr="00D64247" w:rsidRDefault="00F96E9B" w:rsidP="00F96E9B">
      <w:pPr>
        <w:shd w:val="clear" w:color="auto" w:fill="FFFFFF"/>
        <w:spacing w:after="0" w:line="240" w:lineRule="auto"/>
        <w:jc w:val="left"/>
        <w:textAlignment w:val="baseline"/>
        <w:rPr>
          <w:rStyle w:val="Emphasis"/>
          <w:rFonts w:ascii="Times New Roman" w:hAnsi="Times New Roman" w:cs="Times New Roman"/>
          <w:b/>
          <w:bCs/>
          <w:bdr w:val="none" w:sz="0" w:space="0" w:color="auto" w:frame="1"/>
          <w:shd w:val="clear" w:color="auto" w:fill="FFFFFF"/>
        </w:rPr>
      </w:pPr>
      <w:r w:rsidRPr="00D64247">
        <w:rPr>
          <w:rStyle w:val="Emphasis"/>
          <w:rFonts w:ascii="Times New Roman" w:hAnsi="Times New Roman" w:cs="Times New Roman"/>
          <w:b/>
          <w:bCs/>
          <w:bdr w:val="none" w:sz="0" w:space="0" w:color="auto" w:frame="1"/>
          <w:shd w:val="clear" w:color="auto" w:fill="FFFFFF"/>
        </w:rPr>
        <w:t>“Sports serve society by providing vivid example of excellence.” – George Will</w:t>
      </w:r>
    </w:p>
    <w:p w:rsidR="00F96E9B" w:rsidRPr="00D64247" w:rsidRDefault="00F96E9B" w:rsidP="00F96E9B">
      <w:pPr>
        <w:shd w:val="clear" w:color="auto" w:fill="FFFFFF"/>
        <w:spacing w:after="0" w:line="240" w:lineRule="auto"/>
        <w:jc w:val="left"/>
        <w:textAlignment w:val="baseline"/>
        <w:rPr>
          <w:rStyle w:val="Emphasis"/>
          <w:rFonts w:ascii="Times New Roman" w:hAnsi="Times New Roman" w:cs="Times New Roman"/>
          <w:b/>
          <w:bCs/>
          <w:bdr w:val="none" w:sz="0" w:space="0" w:color="auto" w:frame="1"/>
          <w:shd w:val="clear" w:color="auto" w:fill="FFFFFF"/>
        </w:rPr>
      </w:pPr>
      <w:r w:rsidRPr="00D64247">
        <w:rPr>
          <w:rStyle w:val="Emphasis"/>
          <w:rFonts w:ascii="Times New Roman" w:hAnsi="Times New Roman" w:cs="Times New Roman"/>
          <w:b/>
          <w:bCs/>
          <w:bdr w:val="none" w:sz="0" w:space="0" w:color="auto" w:frame="1"/>
          <w:shd w:val="clear" w:color="auto" w:fill="FFFFFF"/>
        </w:rPr>
        <w:t xml:space="preserve"> </w:t>
      </w:r>
    </w:p>
    <w:p w:rsidR="00F96E9B" w:rsidRPr="00D64247" w:rsidRDefault="00CC632E" w:rsidP="00F96E9B">
      <w:pPr>
        <w:shd w:val="clear" w:color="auto" w:fill="FFFFFF"/>
        <w:spacing w:after="0" w:line="240" w:lineRule="auto"/>
        <w:jc w:val="left"/>
        <w:textAlignment w:val="baseline"/>
        <w:rPr>
          <w:rFonts w:ascii="Times New Roman" w:hAnsi="Times New Roman" w:cs="Times New Roman"/>
          <w:b/>
          <w:bCs/>
          <w:i/>
          <w:iCs/>
          <w:bdr w:val="none" w:sz="0" w:space="0" w:color="auto" w:frame="1"/>
          <w:shd w:val="clear" w:color="auto" w:fill="FFFFFF"/>
        </w:rPr>
      </w:pPr>
      <w:r w:rsidRPr="00D64247">
        <w:rPr>
          <w:rStyle w:val="Emphasis"/>
          <w:rFonts w:ascii="Times New Roman" w:hAnsi="Times New Roman" w:cs="Times New Roman"/>
          <w:b/>
          <w:bCs/>
          <w:bdr w:val="none" w:sz="0" w:space="0" w:color="auto" w:frame="1"/>
          <w:shd w:val="clear" w:color="auto" w:fill="FFFFFF"/>
        </w:rPr>
        <w:t>“Cultures and climate differ all over the world, but people are the same. They’ll gather in public if you give them a good place to do it” – Jan Gehl.</w:t>
      </w:r>
    </w:p>
    <w:p w:rsidR="00CC632E" w:rsidRPr="00D64247" w:rsidRDefault="00CC632E" w:rsidP="00CC632E">
      <w:pPr>
        <w:shd w:val="clear" w:color="auto" w:fill="FFFFFF"/>
        <w:spacing w:after="0" w:line="240" w:lineRule="auto"/>
        <w:jc w:val="left"/>
        <w:textAlignment w:val="baseline"/>
        <w:rPr>
          <w:rFonts w:ascii="Times New Roman" w:eastAsia="Times New Roman" w:hAnsi="Times New Roman" w:cs="Times New Roman"/>
          <w:color w:val="auto"/>
          <w:szCs w:val="24"/>
        </w:rPr>
      </w:pPr>
    </w:p>
    <w:p w:rsidR="008826D7" w:rsidRPr="00D64247" w:rsidRDefault="00A21E9A" w:rsidP="00A21E9A">
      <w:pPr>
        <w:spacing w:after="91" w:line="276" w:lineRule="auto"/>
        <w:ind w:left="0" w:right="64" w:firstLine="0"/>
        <w:jc w:val="left"/>
        <w:rPr>
          <w:rFonts w:ascii="Times New Roman" w:hAnsi="Times New Roman" w:cs="Times New Roman"/>
          <w:bCs/>
        </w:rPr>
      </w:pPr>
      <w:r w:rsidRPr="00D64247">
        <w:rPr>
          <w:rFonts w:ascii="Times New Roman" w:hAnsi="Times New Roman" w:cs="Times New Roman"/>
          <w:bCs/>
        </w:rPr>
        <w:t xml:space="preserve">Architecture is such a part of society which has trapped all the aspects of the society itself. It seeks to find the harmony among the various societal aspects. </w:t>
      </w:r>
      <w:r w:rsidR="0096750B" w:rsidRPr="00D64247">
        <w:rPr>
          <w:rFonts w:ascii="Times New Roman" w:hAnsi="Times New Roman" w:cs="Times New Roman"/>
          <w:bCs/>
        </w:rPr>
        <w:t>Architecture,</w:t>
      </w:r>
      <w:r w:rsidRPr="00D64247">
        <w:rPr>
          <w:rFonts w:ascii="Times New Roman" w:hAnsi="Times New Roman" w:cs="Times New Roman"/>
          <w:bCs/>
        </w:rPr>
        <w:t xml:space="preserve"> in the sense </w:t>
      </w:r>
      <w:r w:rsidR="0022075F" w:rsidRPr="00D64247">
        <w:rPr>
          <w:rFonts w:ascii="Times New Roman" w:hAnsi="Times New Roman" w:cs="Times New Roman"/>
          <w:bCs/>
        </w:rPr>
        <w:t xml:space="preserve">is </w:t>
      </w:r>
      <w:r w:rsidRPr="00D64247">
        <w:rPr>
          <w:rFonts w:ascii="Times New Roman" w:hAnsi="Times New Roman" w:cs="Times New Roman"/>
          <w:bCs/>
        </w:rPr>
        <w:t>called the art of place making.</w:t>
      </w:r>
    </w:p>
    <w:p w:rsidR="00422727" w:rsidRPr="00D64247" w:rsidRDefault="00422727" w:rsidP="00A21E9A">
      <w:pPr>
        <w:spacing w:after="91" w:line="276" w:lineRule="auto"/>
        <w:ind w:left="0" w:right="64" w:firstLine="0"/>
        <w:jc w:val="left"/>
        <w:rPr>
          <w:rFonts w:ascii="Times New Roman" w:hAnsi="Times New Roman" w:cs="Times New Roman"/>
          <w:bCs/>
        </w:rPr>
      </w:pPr>
    </w:p>
    <w:p w:rsidR="00422727" w:rsidRPr="00D64247" w:rsidRDefault="008826D7" w:rsidP="00981B70">
      <w:pPr>
        <w:spacing w:after="91" w:line="276" w:lineRule="auto"/>
        <w:ind w:left="0" w:right="64" w:firstLine="0"/>
        <w:jc w:val="left"/>
        <w:rPr>
          <w:rFonts w:ascii="Times New Roman" w:hAnsi="Times New Roman" w:cs="Times New Roman"/>
        </w:rPr>
      </w:pPr>
      <w:r w:rsidRPr="00D64247">
        <w:rPr>
          <w:rFonts w:ascii="Times New Roman" w:hAnsi="Times New Roman" w:cs="Times New Roman"/>
        </w:rPr>
        <w:t>The main goal of ‘</w:t>
      </w:r>
      <w:r w:rsidR="00F96E9B" w:rsidRPr="00D64247">
        <w:rPr>
          <w:rFonts w:ascii="Times New Roman" w:hAnsi="Times New Roman" w:cs="Times New Roman"/>
        </w:rPr>
        <w:t>Simara</w:t>
      </w:r>
      <w:r w:rsidRPr="00D64247">
        <w:rPr>
          <w:rFonts w:ascii="Times New Roman" w:hAnsi="Times New Roman" w:cs="Times New Roman"/>
        </w:rPr>
        <w:t xml:space="preserve"> </w:t>
      </w:r>
      <w:r w:rsidR="00F96E9B" w:rsidRPr="00D64247">
        <w:rPr>
          <w:rFonts w:ascii="Times New Roman" w:hAnsi="Times New Roman" w:cs="Times New Roman"/>
        </w:rPr>
        <w:t xml:space="preserve">Sports </w:t>
      </w:r>
      <w:r w:rsidRPr="00D64247">
        <w:rPr>
          <w:rFonts w:ascii="Times New Roman" w:hAnsi="Times New Roman" w:cs="Times New Roman"/>
        </w:rPr>
        <w:t xml:space="preserve">Centre’ is to provide </w:t>
      </w:r>
      <w:r w:rsidR="00C90B20" w:rsidRPr="00D64247">
        <w:rPr>
          <w:rFonts w:ascii="Times New Roman" w:hAnsi="Times New Roman" w:cs="Times New Roman"/>
        </w:rPr>
        <w:t xml:space="preserve">a </w:t>
      </w:r>
      <w:r w:rsidRPr="00D64247">
        <w:rPr>
          <w:rFonts w:ascii="Times New Roman" w:hAnsi="Times New Roman" w:cs="Times New Roman"/>
        </w:rPr>
        <w:t>friendly and productive environment for the people from different age groups where one can interact, play</w:t>
      </w:r>
      <w:r w:rsidR="00C90B20" w:rsidRPr="00D64247">
        <w:rPr>
          <w:rFonts w:ascii="Times New Roman" w:hAnsi="Times New Roman" w:cs="Times New Roman"/>
        </w:rPr>
        <w:t>, enjoy</w:t>
      </w:r>
      <w:r w:rsidRPr="00D64247">
        <w:rPr>
          <w:rFonts w:ascii="Times New Roman" w:hAnsi="Times New Roman" w:cs="Times New Roman"/>
        </w:rPr>
        <w:t xml:space="preserve"> and build their healthy life through sports</w:t>
      </w:r>
      <w:r w:rsidR="00C90B20" w:rsidRPr="00D64247">
        <w:rPr>
          <w:rFonts w:ascii="Times New Roman" w:hAnsi="Times New Roman" w:cs="Times New Roman"/>
        </w:rPr>
        <w:t xml:space="preserve"> and other recreational activities</w:t>
      </w:r>
      <w:r w:rsidRPr="00D64247">
        <w:rPr>
          <w:rFonts w:ascii="Times New Roman" w:hAnsi="Times New Roman" w:cs="Times New Roman"/>
        </w:rPr>
        <w:t>. This project especially focuses on creating a place as the center for sports tourism which will host national and international games</w:t>
      </w:r>
      <w:r w:rsidR="00374D1E" w:rsidRPr="00D64247">
        <w:rPr>
          <w:rFonts w:ascii="Times New Roman" w:hAnsi="Times New Roman" w:cs="Times New Roman"/>
        </w:rPr>
        <w:t xml:space="preserve"> and even create national and international players from the community level.</w:t>
      </w:r>
      <w:r w:rsidR="00394F61" w:rsidRPr="00D64247">
        <w:rPr>
          <w:rFonts w:ascii="Times New Roman" w:hAnsi="Times New Roman" w:cs="Times New Roman"/>
        </w:rPr>
        <w:t xml:space="preserve"> </w:t>
      </w:r>
      <w:r w:rsidR="00981B70" w:rsidRPr="00D64247">
        <w:rPr>
          <w:rFonts w:ascii="Times New Roman" w:hAnsi="Times New Roman" w:cs="Times New Roman"/>
        </w:rPr>
        <w:t>This project also</w:t>
      </w:r>
      <w:r w:rsidR="00394F61" w:rsidRPr="00D64247">
        <w:rPr>
          <w:rFonts w:ascii="Times New Roman" w:hAnsi="Times New Roman" w:cs="Times New Roman"/>
        </w:rPr>
        <w:t xml:space="preserve"> emphasize on </w:t>
      </w:r>
      <w:r w:rsidR="00981B70" w:rsidRPr="00D64247">
        <w:rPr>
          <w:rFonts w:ascii="Times New Roman" w:hAnsi="Times New Roman" w:cs="Times New Roman"/>
        </w:rPr>
        <w:t xml:space="preserve">making people realize the need of sports and recreation center at community level </w:t>
      </w:r>
      <w:r w:rsidR="00394F61" w:rsidRPr="00D64247">
        <w:rPr>
          <w:rFonts w:ascii="Times New Roman" w:hAnsi="Times New Roman" w:cs="Times New Roman"/>
        </w:rPr>
        <w:t>for the better healthy lifestyle of the people.</w:t>
      </w:r>
    </w:p>
    <w:p w:rsidR="00981B70" w:rsidRPr="00D64247" w:rsidRDefault="00981B70" w:rsidP="00981B70">
      <w:pPr>
        <w:spacing w:after="91" w:line="276" w:lineRule="auto"/>
        <w:ind w:left="0" w:right="64" w:firstLine="0"/>
        <w:jc w:val="left"/>
        <w:rPr>
          <w:rFonts w:ascii="Times New Roman" w:hAnsi="Times New Roman" w:cs="Times New Roman"/>
        </w:rPr>
      </w:pPr>
    </w:p>
    <w:p w:rsidR="00D516C1" w:rsidRPr="00D64247" w:rsidRDefault="008826D7" w:rsidP="009C0F73">
      <w:pPr>
        <w:spacing w:line="276" w:lineRule="auto"/>
        <w:ind w:left="0" w:right="60" w:firstLine="0"/>
        <w:jc w:val="left"/>
        <w:rPr>
          <w:rFonts w:ascii="Times New Roman" w:hAnsi="Times New Roman" w:cs="Times New Roman"/>
        </w:rPr>
      </w:pPr>
      <w:r w:rsidRPr="00D64247">
        <w:rPr>
          <w:rFonts w:ascii="Times New Roman" w:hAnsi="Times New Roman" w:cs="Times New Roman"/>
        </w:rPr>
        <w:t>While designing a public building like sports and recreation center, where huge number of people gather, there are lot of things to be considered such as economy, utility, convenience, function, aesthetics, durability, safety, etc. such design issues and utmost consideration to be given for the safety and functionalism should govern the whole design.</w:t>
      </w:r>
    </w:p>
    <w:p w:rsidR="00D516C1" w:rsidRPr="00D64247" w:rsidRDefault="00D516C1" w:rsidP="00D516C1">
      <w:pPr>
        <w:rPr>
          <w:rFonts w:ascii="Times New Roman" w:hAnsi="Times New Roman" w:cs="Times New Roman"/>
        </w:rPr>
      </w:pPr>
    </w:p>
    <w:p w:rsidR="00C95FE1" w:rsidRPr="00D64247" w:rsidRDefault="00C95FE1" w:rsidP="00C95FE1">
      <w:pPr>
        <w:rPr>
          <w:rFonts w:ascii="Times New Roman" w:hAnsi="Times New Roman" w:cs="Times New Roman"/>
        </w:rPr>
      </w:pPr>
    </w:p>
    <w:p w:rsidR="00C95FE1" w:rsidRPr="00D64247" w:rsidRDefault="00C95FE1" w:rsidP="00C95FE1">
      <w:pPr>
        <w:rPr>
          <w:rFonts w:ascii="Times New Roman" w:hAnsi="Times New Roman" w:cs="Times New Roman"/>
        </w:rPr>
      </w:pPr>
    </w:p>
    <w:p w:rsidR="00C95FE1" w:rsidRPr="00D64247" w:rsidRDefault="00C95FE1" w:rsidP="00C95FE1">
      <w:pPr>
        <w:rPr>
          <w:rFonts w:ascii="Times New Roman" w:hAnsi="Times New Roman" w:cs="Times New Roman"/>
        </w:rPr>
      </w:pPr>
    </w:p>
    <w:p w:rsidR="00572416" w:rsidRDefault="00572416" w:rsidP="00F924A0">
      <w:pPr>
        <w:ind w:left="0" w:firstLine="0"/>
        <w:rPr>
          <w:rFonts w:ascii="Times New Roman" w:hAnsi="Times New Roman" w:cs="Times New Roman"/>
        </w:rPr>
      </w:pPr>
    </w:p>
    <w:p w:rsidR="00F924A0" w:rsidRDefault="00F924A0" w:rsidP="00F924A0">
      <w:pPr>
        <w:ind w:left="0" w:firstLine="0"/>
        <w:rPr>
          <w:rFonts w:ascii="Times New Roman" w:hAnsi="Times New Roman" w:cs="Times New Roman"/>
        </w:rPr>
      </w:pPr>
    </w:p>
    <w:p w:rsidR="00F924A0" w:rsidRDefault="00F924A0" w:rsidP="00F924A0">
      <w:pPr>
        <w:ind w:left="0" w:firstLine="0"/>
        <w:rPr>
          <w:rFonts w:ascii="Times New Roman" w:hAnsi="Times New Roman" w:cs="Times New Roman"/>
        </w:rPr>
      </w:pPr>
    </w:p>
    <w:p w:rsidR="00F924A0" w:rsidRDefault="00F924A0" w:rsidP="00F924A0">
      <w:pPr>
        <w:ind w:left="0" w:firstLine="0"/>
        <w:rPr>
          <w:rFonts w:ascii="Times New Roman" w:hAnsi="Times New Roman" w:cs="Times New Roman"/>
        </w:rPr>
      </w:pPr>
    </w:p>
    <w:p w:rsidR="00F924A0" w:rsidRDefault="00F924A0" w:rsidP="00F924A0">
      <w:pPr>
        <w:ind w:left="0" w:firstLine="0"/>
        <w:rPr>
          <w:rFonts w:ascii="Times New Roman" w:hAnsi="Times New Roman" w:cs="Times New Roman"/>
        </w:rPr>
      </w:pPr>
    </w:p>
    <w:p w:rsidR="00B615EC" w:rsidRDefault="00B615EC" w:rsidP="00F924A0">
      <w:pPr>
        <w:ind w:left="0" w:firstLine="0"/>
        <w:rPr>
          <w:rFonts w:ascii="Times New Roman" w:hAnsi="Times New Roman" w:cs="Times New Roman"/>
        </w:rPr>
      </w:pPr>
    </w:p>
    <w:p w:rsidR="00F924A0" w:rsidRDefault="00F924A0" w:rsidP="00F924A0">
      <w:pPr>
        <w:ind w:left="0" w:firstLine="0"/>
        <w:rPr>
          <w:rFonts w:ascii="Times New Roman" w:hAnsi="Times New Roman" w:cs="Times New Roman"/>
        </w:rPr>
      </w:pPr>
    </w:p>
    <w:p w:rsidR="00CC128E" w:rsidRDefault="00CC128E" w:rsidP="00F924A0">
      <w:pPr>
        <w:ind w:left="0" w:firstLine="0"/>
        <w:rPr>
          <w:rFonts w:ascii="Times New Roman" w:hAnsi="Times New Roman" w:cs="Times New Roman"/>
        </w:rPr>
      </w:pPr>
    </w:p>
    <w:p w:rsidR="00CC128E" w:rsidRDefault="00CC128E" w:rsidP="00F924A0">
      <w:pPr>
        <w:ind w:left="0" w:firstLine="0"/>
        <w:rPr>
          <w:rFonts w:ascii="Times New Roman" w:hAnsi="Times New Roman" w:cs="Times New Roman"/>
        </w:rPr>
      </w:pPr>
    </w:p>
    <w:sdt>
      <w:sdtPr>
        <w:rPr>
          <w:rFonts w:ascii="Times New Roman" w:eastAsia="Bahnschrift" w:hAnsi="Times New Roman" w:cs="Times New Roman"/>
          <w:color w:val="000000"/>
          <w:sz w:val="24"/>
          <w:szCs w:val="22"/>
        </w:rPr>
        <w:id w:val="1912809487"/>
        <w:docPartObj>
          <w:docPartGallery w:val="Table of Contents"/>
        </w:docPartObj>
      </w:sdtPr>
      <w:sdtEndPr/>
      <w:sdtContent>
        <w:p w:rsidR="00572416" w:rsidRPr="00D64247" w:rsidRDefault="00572416" w:rsidP="00572416">
          <w:pPr>
            <w:pStyle w:val="TOCHeading"/>
            <w:rPr>
              <w:rFonts w:ascii="Times New Roman" w:hAnsi="Times New Roman" w:cs="Times New Roman"/>
            </w:rPr>
          </w:pPr>
          <w:r w:rsidRPr="00D64247">
            <w:rPr>
              <w:rFonts w:ascii="Times New Roman" w:eastAsia="Times New Roman" w:hAnsi="Times New Roman" w:cs="Times New Roman"/>
              <w:color w:val="000000"/>
              <w:sz w:val="24"/>
              <w:szCs w:val="22"/>
            </w:rPr>
            <w:t xml:space="preserve">                                            </w:t>
          </w:r>
          <w:r w:rsidRPr="00D64247">
            <w:rPr>
              <w:rFonts w:ascii="Times New Roman" w:hAnsi="Times New Roman" w:cs="Times New Roman"/>
              <w:b/>
              <w:bCs/>
            </w:rPr>
            <w:t>TABLE OF CONTENTS</w:t>
          </w:r>
        </w:p>
        <w:p w:rsidR="00C709D2" w:rsidRDefault="00572416">
          <w:pPr>
            <w:pStyle w:val="TOC1"/>
            <w:tabs>
              <w:tab w:val="right" w:leader="dot" w:pos="9630"/>
            </w:tabs>
            <w:rPr>
              <w:rFonts w:asciiTheme="minorHAnsi" w:eastAsiaTheme="minorEastAsia" w:hAnsiTheme="minorHAnsi" w:cs="Mangal"/>
              <w:noProof/>
              <w:color w:val="auto"/>
              <w:szCs w:val="20"/>
              <w:lang w:bidi="ne-NP"/>
            </w:rPr>
          </w:pPr>
          <w:r w:rsidRPr="00F924A0">
            <w:rPr>
              <w:rFonts w:ascii="Times New Roman" w:hAnsi="Times New Roman" w:cs="Times New Roman"/>
            </w:rPr>
            <w:fldChar w:fldCharType="begin"/>
          </w:r>
          <w:r w:rsidRPr="00F924A0">
            <w:rPr>
              <w:rFonts w:ascii="Times New Roman" w:hAnsi="Times New Roman" w:cs="Times New Roman"/>
            </w:rPr>
            <w:instrText xml:space="preserve"> TOC \o "1-3" \h \z \u </w:instrText>
          </w:r>
          <w:r w:rsidRPr="00F924A0">
            <w:rPr>
              <w:rFonts w:ascii="Times New Roman" w:hAnsi="Times New Roman" w:cs="Times New Roman"/>
            </w:rPr>
            <w:fldChar w:fldCharType="separate"/>
          </w:r>
          <w:hyperlink w:anchor="_Toc135646270" w:history="1">
            <w:r w:rsidR="00C709D2" w:rsidRPr="00E1159F">
              <w:rPr>
                <w:rStyle w:val="Hyperlink"/>
                <w:rFonts w:ascii="Times New Roman" w:hAnsi="Times New Roman" w:cs="Times New Roman"/>
                <w:noProof/>
              </w:rPr>
              <w:t>CHAPTER-ONE</w:t>
            </w:r>
            <w:r w:rsidR="00C709D2">
              <w:rPr>
                <w:noProof/>
                <w:webHidden/>
              </w:rPr>
              <w:tab/>
            </w:r>
            <w:r w:rsidR="00C709D2">
              <w:rPr>
                <w:noProof/>
                <w:webHidden/>
              </w:rPr>
              <w:fldChar w:fldCharType="begin"/>
            </w:r>
            <w:r w:rsidR="00C709D2">
              <w:rPr>
                <w:noProof/>
                <w:webHidden/>
              </w:rPr>
              <w:instrText xml:space="preserve"> PAGEREF _Toc135646270 \h </w:instrText>
            </w:r>
            <w:r w:rsidR="00C709D2">
              <w:rPr>
                <w:noProof/>
                <w:webHidden/>
              </w:rPr>
            </w:r>
            <w:r w:rsidR="00C709D2">
              <w:rPr>
                <w:noProof/>
                <w:webHidden/>
              </w:rPr>
              <w:fldChar w:fldCharType="separate"/>
            </w:r>
            <w:r w:rsidR="00C709D2">
              <w:rPr>
                <w:noProof/>
                <w:webHidden/>
              </w:rPr>
              <w:t>11</w:t>
            </w:r>
            <w:r w:rsidR="00C709D2">
              <w:rPr>
                <w:noProof/>
                <w:webHidden/>
              </w:rPr>
              <w:fldChar w:fldCharType="end"/>
            </w:r>
          </w:hyperlink>
        </w:p>
        <w:p w:rsidR="00C709D2" w:rsidRDefault="00C709D2">
          <w:pPr>
            <w:pStyle w:val="TOC1"/>
            <w:tabs>
              <w:tab w:val="left" w:pos="660"/>
              <w:tab w:val="right" w:leader="dot" w:pos="9630"/>
            </w:tabs>
            <w:rPr>
              <w:rFonts w:asciiTheme="minorHAnsi" w:eastAsiaTheme="minorEastAsia" w:hAnsiTheme="minorHAnsi" w:cs="Mangal"/>
              <w:noProof/>
              <w:color w:val="auto"/>
              <w:szCs w:val="20"/>
              <w:lang w:bidi="ne-NP"/>
            </w:rPr>
          </w:pPr>
          <w:hyperlink w:anchor="_Toc135646271" w:history="1">
            <w:r w:rsidRPr="00E1159F">
              <w:rPr>
                <w:rStyle w:val="Hyperlink"/>
                <w:rFonts w:ascii="Times New Roman" w:hAnsi="Times New Roman" w:cs="Times New Roman"/>
                <w:noProof/>
              </w:rPr>
              <w:t>1.1</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_Toc135646271 \h </w:instrText>
            </w:r>
            <w:r>
              <w:rPr>
                <w:noProof/>
                <w:webHidden/>
              </w:rPr>
            </w:r>
            <w:r>
              <w:rPr>
                <w:noProof/>
                <w:webHidden/>
              </w:rPr>
              <w:fldChar w:fldCharType="separate"/>
            </w:r>
            <w:r>
              <w:rPr>
                <w:noProof/>
                <w:webHidden/>
              </w:rPr>
              <w:t>11</w:t>
            </w:r>
            <w:r>
              <w:rPr>
                <w:noProof/>
                <w:webHidden/>
              </w:rPr>
              <w:fldChar w:fldCharType="end"/>
            </w:r>
          </w:hyperlink>
        </w:p>
        <w:p w:rsidR="00C709D2" w:rsidRDefault="00C709D2">
          <w:pPr>
            <w:pStyle w:val="TOC1"/>
            <w:tabs>
              <w:tab w:val="left" w:pos="660"/>
              <w:tab w:val="right" w:leader="dot" w:pos="9630"/>
            </w:tabs>
            <w:rPr>
              <w:rFonts w:asciiTheme="minorHAnsi" w:eastAsiaTheme="minorEastAsia" w:hAnsiTheme="minorHAnsi" w:cs="Mangal"/>
              <w:noProof/>
              <w:color w:val="auto"/>
              <w:szCs w:val="20"/>
              <w:lang w:bidi="ne-NP"/>
            </w:rPr>
          </w:pPr>
          <w:hyperlink w:anchor="_Toc135646272" w:history="1">
            <w:r w:rsidRPr="00E1159F">
              <w:rPr>
                <w:rStyle w:val="Hyperlink"/>
                <w:rFonts w:ascii="Times New Roman" w:hAnsi="Times New Roman" w:cs="Times New Roman"/>
                <w:noProof/>
              </w:rPr>
              <w:t>1.2</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shd w:val="clear" w:color="auto" w:fill="FFFFFF"/>
              </w:rPr>
              <w:t>DEFINATION</w:t>
            </w:r>
            <w:r>
              <w:rPr>
                <w:noProof/>
                <w:webHidden/>
              </w:rPr>
              <w:tab/>
            </w:r>
            <w:r>
              <w:rPr>
                <w:noProof/>
                <w:webHidden/>
              </w:rPr>
              <w:fldChar w:fldCharType="begin"/>
            </w:r>
            <w:r>
              <w:rPr>
                <w:noProof/>
                <w:webHidden/>
              </w:rPr>
              <w:instrText xml:space="preserve"> PAGEREF _Toc135646272 \h </w:instrText>
            </w:r>
            <w:r>
              <w:rPr>
                <w:noProof/>
                <w:webHidden/>
              </w:rPr>
            </w:r>
            <w:r>
              <w:rPr>
                <w:noProof/>
                <w:webHidden/>
              </w:rPr>
              <w:fldChar w:fldCharType="separate"/>
            </w:r>
            <w:r>
              <w:rPr>
                <w:noProof/>
                <w:webHidden/>
              </w:rPr>
              <w:t>11</w:t>
            </w:r>
            <w:r>
              <w:rPr>
                <w:noProof/>
                <w:webHidden/>
              </w:rPr>
              <w:fldChar w:fldCharType="end"/>
            </w:r>
          </w:hyperlink>
        </w:p>
        <w:p w:rsidR="00C709D2" w:rsidRDefault="00C709D2">
          <w:pPr>
            <w:pStyle w:val="TOC2"/>
            <w:tabs>
              <w:tab w:val="left" w:pos="880"/>
              <w:tab w:val="right" w:leader="dot" w:pos="9630"/>
            </w:tabs>
            <w:rPr>
              <w:rFonts w:asciiTheme="minorHAnsi" w:eastAsiaTheme="minorEastAsia" w:hAnsiTheme="minorHAnsi" w:cs="Mangal"/>
              <w:noProof/>
              <w:color w:val="auto"/>
              <w:szCs w:val="20"/>
              <w:lang w:bidi="ne-NP"/>
            </w:rPr>
          </w:pPr>
          <w:hyperlink w:anchor="_Toc135646273" w:history="1">
            <w:r w:rsidRPr="00E1159F">
              <w:rPr>
                <w:rStyle w:val="Hyperlink"/>
                <w:rFonts w:ascii="Times New Roman" w:hAnsi="Times New Roman" w:cs="Times New Roman"/>
                <w:noProof/>
              </w:rPr>
              <w:t>1.3</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rPr>
              <w:t>BACKGROUND</w:t>
            </w:r>
            <w:r>
              <w:rPr>
                <w:noProof/>
                <w:webHidden/>
              </w:rPr>
              <w:tab/>
            </w:r>
            <w:r>
              <w:rPr>
                <w:noProof/>
                <w:webHidden/>
              </w:rPr>
              <w:fldChar w:fldCharType="begin"/>
            </w:r>
            <w:r>
              <w:rPr>
                <w:noProof/>
                <w:webHidden/>
              </w:rPr>
              <w:instrText xml:space="preserve"> PAGEREF _Toc135646273 \h </w:instrText>
            </w:r>
            <w:r>
              <w:rPr>
                <w:noProof/>
                <w:webHidden/>
              </w:rPr>
            </w:r>
            <w:r>
              <w:rPr>
                <w:noProof/>
                <w:webHidden/>
              </w:rPr>
              <w:fldChar w:fldCharType="separate"/>
            </w:r>
            <w:r>
              <w:rPr>
                <w:noProof/>
                <w:webHidden/>
              </w:rPr>
              <w:t>11</w:t>
            </w:r>
            <w:r>
              <w:rPr>
                <w:noProof/>
                <w:webHidden/>
              </w:rPr>
              <w:fldChar w:fldCharType="end"/>
            </w:r>
          </w:hyperlink>
        </w:p>
        <w:p w:rsidR="00C709D2" w:rsidRDefault="00C709D2">
          <w:pPr>
            <w:pStyle w:val="TOC2"/>
            <w:tabs>
              <w:tab w:val="left" w:pos="880"/>
              <w:tab w:val="right" w:leader="dot" w:pos="9630"/>
            </w:tabs>
            <w:rPr>
              <w:rFonts w:asciiTheme="minorHAnsi" w:eastAsiaTheme="minorEastAsia" w:hAnsiTheme="minorHAnsi" w:cs="Mangal"/>
              <w:noProof/>
              <w:color w:val="auto"/>
              <w:szCs w:val="20"/>
              <w:lang w:bidi="ne-NP"/>
            </w:rPr>
          </w:pPr>
          <w:hyperlink w:anchor="_Toc135646274" w:history="1">
            <w:r w:rsidRPr="00E1159F">
              <w:rPr>
                <w:rStyle w:val="Hyperlink"/>
                <w:rFonts w:ascii="Times New Roman" w:hAnsi="Times New Roman" w:cs="Times New Roman"/>
                <w:noProof/>
              </w:rPr>
              <w:t>1.4</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rPr>
              <w:t>PROBLEM STATEMENT</w:t>
            </w:r>
            <w:r>
              <w:rPr>
                <w:noProof/>
                <w:webHidden/>
              </w:rPr>
              <w:tab/>
            </w:r>
            <w:r>
              <w:rPr>
                <w:noProof/>
                <w:webHidden/>
              </w:rPr>
              <w:fldChar w:fldCharType="begin"/>
            </w:r>
            <w:r>
              <w:rPr>
                <w:noProof/>
                <w:webHidden/>
              </w:rPr>
              <w:instrText xml:space="preserve"> PAGEREF _Toc135646274 \h </w:instrText>
            </w:r>
            <w:r>
              <w:rPr>
                <w:noProof/>
                <w:webHidden/>
              </w:rPr>
            </w:r>
            <w:r>
              <w:rPr>
                <w:noProof/>
                <w:webHidden/>
              </w:rPr>
              <w:fldChar w:fldCharType="separate"/>
            </w:r>
            <w:r>
              <w:rPr>
                <w:noProof/>
                <w:webHidden/>
              </w:rPr>
              <w:t>2</w:t>
            </w:r>
            <w:r>
              <w:rPr>
                <w:noProof/>
                <w:webHidden/>
              </w:rPr>
              <w:fldChar w:fldCharType="end"/>
            </w:r>
          </w:hyperlink>
        </w:p>
        <w:p w:rsidR="00C709D2" w:rsidRDefault="00C709D2">
          <w:pPr>
            <w:pStyle w:val="TOC1"/>
            <w:tabs>
              <w:tab w:val="left" w:pos="660"/>
              <w:tab w:val="right" w:leader="dot" w:pos="9630"/>
            </w:tabs>
            <w:rPr>
              <w:rFonts w:asciiTheme="minorHAnsi" w:eastAsiaTheme="minorEastAsia" w:hAnsiTheme="minorHAnsi" w:cs="Mangal"/>
              <w:noProof/>
              <w:color w:val="auto"/>
              <w:szCs w:val="20"/>
              <w:lang w:bidi="ne-NP"/>
            </w:rPr>
          </w:pPr>
          <w:hyperlink w:anchor="_Toc135646275" w:history="1">
            <w:r w:rsidRPr="00E1159F">
              <w:rPr>
                <w:rStyle w:val="Hyperlink"/>
                <w:rFonts w:ascii="Times New Roman" w:hAnsi="Times New Roman" w:cs="Times New Roman"/>
                <w:noProof/>
              </w:rPr>
              <w:t>1.5</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rPr>
              <w:t>PROJECT JUSTIFICATION</w:t>
            </w:r>
            <w:r>
              <w:rPr>
                <w:noProof/>
                <w:webHidden/>
              </w:rPr>
              <w:tab/>
            </w:r>
            <w:r>
              <w:rPr>
                <w:noProof/>
                <w:webHidden/>
              </w:rPr>
              <w:fldChar w:fldCharType="begin"/>
            </w:r>
            <w:r>
              <w:rPr>
                <w:noProof/>
                <w:webHidden/>
              </w:rPr>
              <w:instrText xml:space="preserve"> PAGEREF _Toc135646275 \h </w:instrText>
            </w:r>
            <w:r>
              <w:rPr>
                <w:noProof/>
                <w:webHidden/>
              </w:rPr>
            </w:r>
            <w:r>
              <w:rPr>
                <w:noProof/>
                <w:webHidden/>
              </w:rPr>
              <w:fldChar w:fldCharType="separate"/>
            </w:r>
            <w:r>
              <w:rPr>
                <w:noProof/>
                <w:webHidden/>
              </w:rPr>
              <w:t>4</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76" w:history="1">
            <w:r w:rsidRPr="00E1159F">
              <w:rPr>
                <w:rStyle w:val="Hyperlink"/>
                <w:rFonts w:ascii="Times New Roman" w:hAnsi="Times New Roman" w:cs="Times New Roman"/>
                <w:noProof/>
              </w:rPr>
              <w:t>1.3 OBJECTIVES</w:t>
            </w:r>
            <w:r>
              <w:rPr>
                <w:noProof/>
                <w:webHidden/>
              </w:rPr>
              <w:tab/>
            </w:r>
            <w:r>
              <w:rPr>
                <w:noProof/>
                <w:webHidden/>
              </w:rPr>
              <w:fldChar w:fldCharType="begin"/>
            </w:r>
            <w:r>
              <w:rPr>
                <w:noProof/>
                <w:webHidden/>
              </w:rPr>
              <w:instrText xml:space="preserve"> PAGEREF _Toc135646276 \h </w:instrText>
            </w:r>
            <w:r>
              <w:rPr>
                <w:noProof/>
                <w:webHidden/>
              </w:rPr>
            </w:r>
            <w:r>
              <w:rPr>
                <w:noProof/>
                <w:webHidden/>
              </w:rPr>
              <w:fldChar w:fldCharType="separate"/>
            </w:r>
            <w:r>
              <w:rPr>
                <w:noProof/>
                <w:webHidden/>
              </w:rPr>
              <w:t>7</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77" w:history="1">
            <w:r w:rsidRPr="00E1159F">
              <w:rPr>
                <w:rStyle w:val="Hyperlink"/>
                <w:rFonts w:ascii="Times New Roman" w:hAnsi="Times New Roman" w:cs="Times New Roman"/>
                <w:noProof/>
              </w:rPr>
              <w:t>1.4 TARGET GROUP</w:t>
            </w:r>
            <w:r>
              <w:rPr>
                <w:noProof/>
                <w:webHidden/>
              </w:rPr>
              <w:tab/>
            </w:r>
            <w:r>
              <w:rPr>
                <w:noProof/>
                <w:webHidden/>
              </w:rPr>
              <w:fldChar w:fldCharType="begin"/>
            </w:r>
            <w:r>
              <w:rPr>
                <w:noProof/>
                <w:webHidden/>
              </w:rPr>
              <w:instrText xml:space="preserve"> PAGEREF _Toc135646277 \h </w:instrText>
            </w:r>
            <w:r>
              <w:rPr>
                <w:noProof/>
                <w:webHidden/>
              </w:rPr>
            </w:r>
            <w:r>
              <w:rPr>
                <w:noProof/>
                <w:webHidden/>
              </w:rPr>
              <w:fldChar w:fldCharType="separate"/>
            </w:r>
            <w:r>
              <w:rPr>
                <w:noProof/>
                <w:webHidden/>
              </w:rPr>
              <w:t>8</w:t>
            </w:r>
            <w:r>
              <w:rPr>
                <w:noProof/>
                <w:webHidden/>
              </w:rPr>
              <w:fldChar w:fldCharType="end"/>
            </w:r>
          </w:hyperlink>
        </w:p>
        <w:p w:rsidR="00C709D2" w:rsidRDefault="00C709D2">
          <w:pPr>
            <w:pStyle w:val="TOC1"/>
            <w:tabs>
              <w:tab w:val="left" w:pos="660"/>
              <w:tab w:val="right" w:leader="dot" w:pos="9630"/>
            </w:tabs>
            <w:rPr>
              <w:rFonts w:asciiTheme="minorHAnsi" w:eastAsiaTheme="minorEastAsia" w:hAnsiTheme="minorHAnsi" w:cs="Mangal"/>
              <w:noProof/>
              <w:color w:val="auto"/>
              <w:szCs w:val="20"/>
              <w:lang w:bidi="ne-NP"/>
            </w:rPr>
          </w:pPr>
          <w:hyperlink w:anchor="_Toc135646278" w:history="1">
            <w:r w:rsidRPr="00E1159F">
              <w:rPr>
                <w:rStyle w:val="Hyperlink"/>
                <w:rFonts w:ascii="Times New Roman" w:hAnsi="Times New Roman" w:cs="Times New Roman"/>
                <w:noProof/>
              </w:rPr>
              <w:t>1.6</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rPr>
              <w:t>RESEARCH METHODOLOGY</w:t>
            </w:r>
            <w:r>
              <w:rPr>
                <w:noProof/>
                <w:webHidden/>
              </w:rPr>
              <w:tab/>
            </w:r>
            <w:r>
              <w:rPr>
                <w:noProof/>
                <w:webHidden/>
              </w:rPr>
              <w:fldChar w:fldCharType="begin"/>
            </w:r>
            <w:r>
              <w:rPr>
                <w:noProof/>
                <w:webHidden/>
              </w:rPr>
              <w:instrText xml:space="preserve"> PAGEREF _Toc135646278 \h </w:instrText>
            </w:r>
            <w:r>
              <w:rPr>
                <w:noProof/>
                <w:webHidden/>
              </w:rPr>
            </w:r>
            <w:r>
              <w:rPr>
                <w:noProof/>
                <w:webHidden/>
              </w:rPr>
              <w:fldChar w:fldCharType="separate"/>
            </w:r>
            <w:r>
              <w:rPr>
                <w:noProof/>
                <w:webHidden/>
              </w:rPr>
              <w:t>8</w:t>
            </w:r>
            <w:r>
              <w:rPr>
                <w:noProof/>
                <w:webHidden/>
              </w:rPr>
              <w:fldChar w:fldCharType="end"/>
            </w:r>
          </w:hyperlink>
        </w:p>
        <w:p w:rsidR="00C709D2" w:rsidRDefault="00C709D2">
          <w:pPr>
            <w:pStyle w:val="TOC1"/>
            <w:tabs>
              <w:tab w:val="left" w:pos="660"/>
              <w:tab w:val="right" w:leader="dot" w:pos="9630"/>
            </w:tabs>
            <w:rPr>
              <w:rFonts w:asciiTheme="minorHAnsi" w:eastAsiaTheme="minorEastAsia" w:hAnsiTheme="minorHAnsi" w:cs="Mangal"/>
              <w:noProof/>
              <w:color w:val="auto"/>
              <w:szCs w:val="20"/>
              <w:lang w:bidi="ne-NP"/>
            </w:rPr>
          </w:pPr>
          <w:hyperlink w:anchor="_Toc135646279" w:history="1">
            <w:r w:rsidRPr="00E1159F">
              <w:rPr>
                <w:rStyle w:val="Hyperlink"/>
                <w:rFonts w:ascii="Times New Roman" w:hAnsi="Times New Roman" w:cs="Times New Roman"/>
                <w:noProof/>
                <w:lang w:val="es-ES"/>
              </w:rPr>
              <w:t>1.7</w:t>
            </w:r>
            <w:r>
              <w:rPr>
                <w:rFonts w:asciiTheme="minorHAnsi" w:eastAsiaTheme="minorEastAsia" w:hAnsiTheme="minorHAnsi" w:cs="Mangal"/>
                <w:noProof/>
                <w:color w:val="auto"/>
                <w:szCs w:val="20"/>
                <w:lang w:bidi="ne-NP"/>
              </w:rPr>
              <w:tab/>
            </w:r>
            <w:r w:rsidRPr="00E1159F">
              <w:rPr>
                <w:rStyle w:val="Hyperlink"/>
                <w:rFonts w:ascii="Times New Roman" w:hAnsi="Times New Roman" w:cs="Times New Roman"/>
                <w:noProof/>
                <w:lang w:val="es-ES"/>
              </w:rPr>
              <w:t>EXPECTED OUTPUT</w:t>
            </w:r>
            <w:r>
              <w:rPr>
                <w:noProof/>
                <w:webHidden/>
              </w:rPr>
              <w:tab/>
            </w:r>
            <w:r>
              <w:rPr>
                <w:noProof/>
                <w:webHidden/>
              </w:rPr>
              <w:fldChar w:fldCharType="begin"/>
            </w:r>
            <w:r>
              <w:rPr>
                <w:noProof/>
                <w:webHidden/>
              </w:rPr>
              <w:instrText xml:space="preserve"> PAGEREF _Toc135646279 \h </w:instrText>
            </w:r>
            <w:r>
              <w:rPr>
                <w:noProof/>
                <w:webHidden/>
              </w:rPr>
            </w:r>
            <w:r>
              <w:rPr>
                <w:noProof/>
                <w:webHidden/>
              </w:rPr>
              <w:fldChar w:fldCharType="separate"/>
            </w:r>
            <w:r>
              <w:rPr>
                <w:noProof/>
                <w:webHidden/>
              </w:rPr>
              <w:t>10</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80" w:history="1">
            <w:r w:rsidRPr="00E1159F">
              <w:rPr>
                <w:rStyle w:val="Hyperlink"/>
                <w:rFonts w:ascii="Times New Roman" w:hAnsi="Times New Roman" w:cs="Times New Roman"/>
                <w:noProof/>
              </w:rPr>
              <w:t>1.8   TENTATIVE REQUIREMENTS</w:t>
            </w:r>
            <w:r>
              <w:rPr>
                <w:noProof/>
                <w:webHidden/>
              </w:rPr>
              <w:tab/>
            </w:r>
            <w:r>
              <w:rPr>
                <w:noProof/>
                <w:webHidden/>
              </w:rPr>
              <w:fldChar w:fldCharType="begin"/>
            </w:r>
            <w:r>
              <w:rPr>
                <w:noProof/>
                <w:webHidden/>
              </w:rPr>
              <w:instrText xml:space="preserve"> PAGEREF _Toc135646280 \h </w:instrText>
            </w:r>
            <w:r>
              <w:rPr>
                <w:noProof/>
                <w:webHidden/>
              </w:rPr>
            </w:r>
            <w:r>
              <w:rPr>
                <w:noProof/>
                <w:webHidden/>
              </w:rPr>
              <w:fldChar w:fldCharType="separate"/>
            </w:r>
            <w:r>
              <w:rPr>
                <w:noProof/>
                <w:webHidden/>
              </w:rPr>
              <w:t>10</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81" w:history="1">
            <w:r w:rsidRPr="00E1159F">
              <w:rPr>
                <w:rStyle w:val="Hyperlink"/>
                <w:rFonts w:ascii="Times New Roman" w:hAnsi="Times New Roman" w:cs="Times New Roman"/>
                <w:noProof/>
              </w:rPr>
              <w:t>CHAPTER-TWO</w:t>
            </w:r>
            <w:r>
              <w:rPr>
                <w:noProof/>
                <w:webHidden/>
              </w:rPr>
              <w:tab/>
            </w:r>
            <w:r>
              <w:rPr>
                <w:noProof/>
                <w:webHidden/>
              </w:rPr>
              <w:fldChar w:fldCharType="begin"/>
            </w:r>
            <w:r>
              <w:rPr>
                <w:noProof/>
                <w:webHidden/>
              </w:rPr>
              <w:instrText xml:space="preserve"> PAGEREF _Toc135646281 \h </w:instrText>
            </w:r>
            <w:r>
              <w:rPr>
                <w:noProof/>
                <w:webHidden/>
              </w:rPr>
            </w:r>
            <w:r>
              <w:rPr>
                <w:noProof/>
                <w:webHidden/>
              </w:rPr>
              <w:fldChar w:fldCharType="separate"/>
            </w:r>
            <w:r>
              <w:rPr>
                <w:noProof/>
                <w:webHidden/>
              </w:rPr>
              <w:t>10</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82" w:history="1">
            <w:r w:rsidRPr="00E1159F">
              <w:rPr>
                <w:rStyle w:val="Hyperlink"/>
                <w:rFonts w:ascii="Times New Roman" w:hAnsi="Times New Roman" w:cs="Times New Roman"/>
                <w:noProof/>
              </w:rPr>
              <w:t>2.1   LITERATURE REVIEW</w:t>
            </w:r>
            <w:r>
              <w:rPr>
                <w:noProof/>
                <w:webHidden/>
              </w:rPr>
              <w:tab/>
            </w:r>
            <w:r>
              <w:rPr>
                <w:noProof/>
                <w:webHidden/>
              </w:rPr>
              <w:fldChar w:fldCharType="begin"/>
            </w:r>
            <w:r>
              <w:rPr>
                <w:noProof/>
                <w:webHidden/>
              </w:rPr>
              <w:instrText xml:space="preserve"> PAGEREF _Toc135646282 \h </w:instrText>
            </w:r>
            <w:r>
              <w:rPr>
                <w:noProof/>
                <w:webHidden/>
              </w:rPr>
            </w:r>
            <w:r>
              <w:rPr>
                <w:noProof/>
                <w:webHidden/>
              </w:rPr>
              <w:fldChar w:fldCharType="separate"/>
            </w:r>
            <w:r>
              <w:rPr>
                <w:noProof/>
                <w:webHidden/>
              </w:rPr>
              <w:t>10</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83" w:history="1">
            <w:r w:rsidRPr="00E1159F">
              <w:rPr>
                <w:rStyle w:val="Hyperlink"/>
                <w:rFonts w:ascii="Times New Roman" w:hAnsi="Times New Roman" w:cs="Times New Roman"/>
                <w:noProof/>
              </w:rPr>
              <w:t>2.2 INTRODUCTION</w:t>
            </w:r>
            <w:r>
              <w:rPr>
                <w:noProof/>
                <w:webHidden/>
              </w:rPr>
              <w:tab/>
            </w:r>
            <w:r>
              <w:rPr>
                <w:noProof/>
                <w:webHidden/>
              </w:rPr>
              <w:fldChar w:fldCharType="begin"/>
            </w:r>
            <w:r>
              <w:rPr>
                <w:noProof/>
                <w:webHidden/>
              </w:rPr>
              <w:instrText xml:space="preserve"> PAGEREF _Toc135646283 \h </w:instrText>
            </w:r>
            <w:r>
              <w:rPr>
                <w:noProof/>
                <w:webHidden/>
              </w:rPr>
            </w:r>
            <w:r>
              <w:rPr>
                <w:noProof/>
                <w:webHidden/>
              </w:rPr>
              <w:fldChar w:fldCharType="separate"/>
            </w:r>
            <w:r>
              <w:rPr>
                <w:noProof/>
                <w:webHidden/>
              </w:rPr>
              <w:t>10</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84" w:history="1">
            <w:r w:rsidRPr="00E1159F">
              <w:rPr>
                <w:rStyle w:val="Hyperlink"/>
                <w:rFonts w:ascii="Times New Roman" w:hAnsi="Times New Roman" w:cs="Times New Roman"/>
                <w:noProof/>
              </w:rPr>
              <w:t>2.2 SPORTS</w:t>
            </w:r>
            <w:r>
              <w:rPr>
                <w:noProof/>
                <w:webHidden/>
              </w:rPr>
              <w:tab/>
            </w:r>
            <w:r>
              <w:rPr>
                <w:noProof/>
                <w:webHidden/>
              </w:rPr>
              <w:fldChar w:fldCharType="begin"/>
            </w:r>
            <w:r>
              <w:rPr>
                <w:noProof/>
                <w:webHidden/>
              </w:rPr>
              <w:instrText xml:space="preserve"> PAGEREF _Toc135646284 \h </w:instrText>
            </w:r>
            <w:r>
              <w:rPr>
                <w:noProof/>
                <w:webHidden/>
              </w:rPr>
            </w:r>
            <w:r>
              <w:rPr>
                <w:noProof/>
                <w:webHidden/>
              </w:rPr>
              <w:fldChar w:fldCharType="separate"/>
            </w:r>
            <w:r>
              <w:rPr>
                <w:noProof/>
                <w:webHidden/>
              </w:rPr>
              <w:t>11</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85" w:history="1">
            <w:r w:rsidRPr="00E1159F">
              <w:rPr>
                <w:rStyle w:val="Hyperlink"/>
                <w:rFonts w:ascii="Times New Roman" w:hAnsi="Times New Roman" w:cs="Times New Roman"/>
                <w:noProof/>
              </w:rPr>
              <w:t>2.3 RECREATION</w:t>
            </w:r>
            <w:r>
              <w:rPr>
                <w:noProof/>
                <w:webHidden/>
              </w:rPr>
              <w:tab/>
            </w:r>
            <w:r>
              <w:rPr>
                <w:noProof/>
                <w:webHidden/>
              </w:rPr>
              <w:fldChar w:fldCharType="begin"/>
            </w:r>
            <w:r>
              <w:rPr>
                <w:noProof/>
                <w:webHidden/>
              </w:rPr>
              <w:instrText xml:space="preserve"> PAGEREF _Toc135646285 \h </w:instrText>
            </w:r>
            <w:r>
              <w:rPr>
                <w:noProof/>
                <w:webHidden/>
              </w:rPr>
            </w:r>
            <w:r>
              <w:rPr>
                <w:noProof/>
                <w:webHidden/>
              </w:rPr>
              <w:fldChar w:fldCharType="separate"/>
            </w:r>
            <w:r>
              <w:rPr>
                <w:noProof/>
                <w:webHidden/>
              </w:rPr>
              <w:t>12</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86" w:history="1">
            <w:r w:rsidRPr="00E1159F">
              <w:rPr>
                <w:rStyle w:val="Hyperlink"/>
                <w:rFonts w:ascii="Times New Roman" w:hAnsi="Times New Roman" w:cs="Times New Roman"/>
                <w:noProof/>
              </w:rPr>
              <w:t>2.4 SPORTS &amp; RECREATION</w:t>
            </w:r>
            <w:r>
              <w:rPr>
                <w:noProof/>
                <w:webHidden/>
              </w:rPr>
              <w:tab/>
            </w:r>
            <w:r>
              <w:rPr>
                <w:noProof/>
                <w:webHidden/>
              </w:rPr>
              <w:fldChar w:fldCharType="begin"/>
            </w:r>
            <w:r>
              <w:rPr>
                <w:noProof/>
                <w:webHidden/>
              </w:rPr>
              <w:instrText xml:space="preserve"> PAGEREF _Toc135646286 \h </w:instrText>
            </w:r>
            <w:r>
              <w:rPr>
                <w:noProof/>
                <w:webHidden/>
              </w:rPr>
            </w:r>
            <w:r>
              <w:rPr>
                <w:noProof/>
                <w:webHidden/>
              </w:rPr>
              <w:fldChar w:fldCharType="separate"/>
            </w:r>
            <w:r>
              <w:rPr>
                <w:noProof/>
                <w:webHidden/>
              </w:rPr>
              <w:t>13</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87" w:history="1">
            <w:r w:rsidRPr="00E1159F">
              <w:rPr>
                <w:rStyle w:val="Hyperlink"/>
                <w:rFonts w:ascii="Times New Roman" w:hAnsi="Times New Roman" w:cs="Times New Roman"/>
                <w:noProof/>
              </w:rPr>
              <w:t>2.5 RECREATION, LEISURE, SPORTS &amp; COMMUNITY</w:t>
            </w:r>
            <w:r>
              <w:rPr>
                <w:noProof/>
                <w:webHidden/>
              </w:rPr>
              <w:tab/>
            </w:r>
            <w:r>
              <w:rPr>
                <w:noProof/>
                <w:webHidden/>
              </w:rPr>
              <w:fldChar w:fldCharType="begin"/>
            </w:r>
            <w:r>
              <w:rPr>
                <w:noProof/>
                <w:webHidden/>
              </w:rPr>
              <w:instrText xml:space="preserve"> PAGEREF _Toc135646287 \h </w:instrText>
            </w:r>
            <w:r>
              <w:rPr>
                <w:noProof/>
                <w:webHidden/>
              </w:rPr>
            </w:r>
            <w:r>
              <w:rPr>
                <w:noProof/>
                <w:webHidden/>
              </w:rPr>
              <w:fldChar w:fldCharType="separate"/>
            </w:r>
            <w:r>
              <w:rPr>
                <w:noProof/>
                <w:webHidden/>
              </w:rPr>
              <w:t>13</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88" w:history="1">
            <w:r w:rsidRPr="00E1159F">
              <w:rPr>
                <w:rStyle w:val="Hyperlink"/>
                <w:rFonts w:ascii="Times New Roman" w:hAnsi="Times New Roman" w:cs="Times New Roman"/>
                <w:noProof/>
              </w:rPr>
              <w:t>2.6 SOCIOLOGY OF SPORTS</w:t>
            </w:r>
            <w:r>
              <w:rPr>
                <w:noProof/>
                <w:webHidden/>
              </w:rPr>
              <w:tab/>
            </w:r>
            <w:r>
              <w:rPr>
                <w:noProof/>
                <w:webHidden/>
              </w:rPr>
              <w:fldChar w:fldCharType="begin"/>
            </w:r>
            <w:r>
              <w:rPr>
                <w:noProof/>
                <w:webHidden/>
              </w:rPr>
              <w:instrText xml:space="preserve"> PAGEREF _Toc135646288 \h </w:instrText>
            </w:r>
            <w:r>
              <w:rPr>
                <w:noProof/>
                <w:webHidden/>
              </w:rPr>
            </w:r>
            <w:r>
              <w:rPr>
                <w:noProof/>
                <w:webHidden/>
              </w:rPr>
              <w:fldChar w:fldCharType="separate"/>
            </w:r>
            <w:r>
              <w:rPr>
                <w:noProof/>
                <w:webHidden/>
              </w:rPr>
              <w:t>15</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89" w:history="1">
            <w:r w:rsidRPr="00E1159F">
              <w:rPr>
                <w:rStyle w:val="Hyperlink"/>
                <w:rFonts w:ascii="Times New Roman" w:hAnsi="Times New Roman" w:cs="Times New Roman"/>
                <w:noProof/>
                <w:shd w:val="clear" w:color="auto" w:fill="FFFFFF"/>
              </w:rPr>
              <w:t>2.7 Indigenous Sports</w:t>
            </w:r>
            <w:r>
              <w:rPr>
                <w:noProof/>
                <w:webHidden/>
              </w:rPr>
              <w:tab/>
            </w:r>
            <w:r>
              <w:rPr>
                <w:noProof/>
                <w:webHidden/>
              </w:rPr>
              <w:fldChar w:fldCharType="begin"/>
            </w:r>
            <w:r>
              <w:rPr>
                <w:noProof/>
                <w:webHidden/>
              </w:rPr>
              <w:instrText xml:space="preserve"> PAGEREF _Toc135646289 \h </w:instrText>
            </w:r>
            <w:r>
              <w:rPr>
                <w:noProof/>
                <w:webHidden/>
              </w:rPr>
            </w:r>
            <w:r>
              <w:rPr>
                <w:noProof/>
                <w:webHidden/>
              </w:rPr>
              <w:fldChar w:fldCharType="separate"/>
            </w:r>
            <w:r>
              <w:rPr>
                <w:noProof/>
                <w:webHidden/>
              </w:rPr>
              <w:t>17</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0" w:history="1">
            <w:r w:rsidRPr="00E1159F">
              <w:rPr>
                <w:rStyle w:val="Hyperlink"/>
                <w:rFonts w:ascii="Times New Roman" w:hAnsi="Times New Roman" w:cs="Times New Roman"/>
                <w:noProof/>
              </w:rPr>
              <w:t>2.8 COMMERCIALIZATION OF SPORTS</w:t>
            </w:r>
            <w:r>
              <w:rPr>
                <w:noProof/>
                <w:webHidden/>
              </w:rPr>
              <w:tab/>
            </w:r>
            <w:r>
              <w:rPr>
                <w:noProof/>
                <w:webHidden/>
              </w:rPr>
              <w:fldChar w:fldCharType="begin"/>
            </w:r>
            <w:r>
              <w:rPr>
                <w:noProof/>
                <w:webHidden/>
              </w:rPr>
              <w:instrText xml:space="preserve"> PAGEREF _Toc135646290 \h </w:instrText>
            </w:r>
            <w:r>
              <w:rPr>
                <w:noProof/>
                <w:webHidden/>
              </w:rPr>
            </w:r>
            <w:r>
              <w:rPr>
                <w:noProof/>
                <w:webHidden/>
              </w:rPr>
              <w:fldChar w:fldCharType="separate"/>
            </w:r>
            <w:r>
              <w:rPr>
                <w:noProof/>
                <w:webHidden/>
              </w:rPr>
              <w:t>19</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91" w:history="1">
            <w:r w:rsidRPr="00E1159F">
              <w:rPr>
                <w:rStyle w:val="Hyperlink"/>
                <w:rFonts w:ascii="Times New Roman" w:hAnsi="Times New Roman" w:cs="Times New Roman"/>
                <w:noProof/>
              </w:rPr>
              <w:t>2.9 SPORTS TOURISM</w:t>
            </w:r>
            <w:r>
              <w:rPr>
                <w:noProof/>
                <w:webHidden/>
              </w:rPr>
              <w:tab/>
            </w:r>
            <w:r>
              <w:rPr>
                <w:noProof/>
                <w:webHidden/>
              </w:rPr>
              <w:fldChar w:fldCharType="begin"/>
            </w:r>
            <w:r>
              <w:rPr>
                <w:noProof/>
                <w:webHidden/>
              </w:rPr>
              <w:instrText xml:space="preserve"> PAGEREF _Toc135646291 \h </w:instrText>
            </w:r>
            <w:r>
              <w:rPr>
                <w:noProof/>
                <w:webHidden/>
              </w:rPr>
            </w:r>
            <w:r>
              <w:rPr>
                <w:noProof/>
                <w:webHidden/>
              </w:rPr>
              <w:fldChar w:fldCharType="separate"/>
            </w:r>
            <w:r>
              <w:rPr>
                <w:noProof/>
                <w:webHidden/>
              </w:rPr>
              <w:t>20</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2" w:history="1">
            <w:r w:rsidRPr="00E1159F">
              <w:rPr>
                <w:rStyle w:val="Hyperlink"/>
                <w:rFonts w:ascii="Times New Roman" w:hAnsi="Times New Roman" w:cs="Times New Roman"/>
                <w:noProof/>
              </w:rPr>
              <w:t>2.10 WHAT IS A COMMUNITY RECREATION AND SPORTS HUB?</w:t>
            </w:r>
            <w:r>
              <w:rPr>
                <w:noProof/>
                <w:webHidden/>
              </w:rPr>
              <w:tab/>
            </w:r>
            <w:r>
              <w:rPr>
                <w:noProof/>
                <w:webHidden/>
              </w:rPr>
              <w:fldChar w:fldCharType="begin"/>
            </w:r>
            <w:r>
              <w:rPr>
                <w:noProof/>
                <w:webHidden/>
              </w:rPr>
              <w:instrText xml:space="preserve"> PAGEREF _Toc135646292 \h </w:instrText>
            </w:r>
            <w:r>
              <w:rPr>
                <w:noProof/>
                <w:webHidden/>
              </w:rPr>
            </w:r>
            <w:r>
              <w:rPr>
                <w:noProof/>
                <w:webHidden/>
              </w:rPr>
              <w:fldChar w:fldCharType="separate"/>
            </w:r>
            <w:r>
              <w:rPr>
                <w:noProof/>
                <w:webHidden/>
              </w:rPr>
              <w:t>25</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93" w:history="1">
            <w:r w:rsidRPr="00E1159F">
              <w:rPr>
                <w:rStyle w:val="Hyperlink"/>
                <w:rFonts w:ascii="Times New Roman" w:hAnsi="Times New Roman" w:cs="Times New Roman"/>
                <w:noProof/>
              </w:rPr>
              <w:t>CHAPTER-THREE</w:t>
            </w:r>
            <w:r>
              <w:rPr>
                <w:noProof/>
                <w:webHidden/>
              </w:rPr>
              <w:tab/>
            </w:r>
            <w:r>
              <w:rPr>
                <w:noProof/>
                <w:webHidden/>
              </w:rPr>
              <w:fldChar w:fldCharType="begin"/>
            </w:r>
            <w:r>
              <w:rPr>
                <w:noProof/>
                <w:webHidden/>
              </w:rPr>
              <w:instrText xml:space="preserve"> PAGEREF _Toc135646293 \h </w:instrText>
            </w:r>
            <w:r>
              <w:rPr>
                <w:noProof/>
                <w:webHidden/>
              </w:rPr>
            </w:r>
            <w:r>
              <w:rPr>
                <w:noProof/>
                <w:webHidden/>
              </w:rPr>
              <w:fldChar w:fldCharType="separate"/>
            </w:r>
            <w:r>
              <w:rPr>
                <w:noProof/>
                <w:webHidden/>
              </w:rPr>
              <w:t>29</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294" w:history="1">
            <w:r w:rsidRPr="00E1159F">
              <w:rPr>
                <w:rStyle w:val="Hyperlink"/>
                <w:rFonts w:ascii="Times New Roman" w:hAnsi="Times New Roman" w:cs="Times New Roman"/>
                <w:noProof/>
              </w:rPr>
              <w:t>3.1   STANDARDS</w:t>
            </w:r>
            <w:r>
              <w:rPr>
                <w:noProof/>
                <w:webHidden/>
              </w:rPr>
              <w:tab/>
            </w:r>
            <w:r>
              <w:rPr>
                <w:noProof/>
                <w:webHidden/>
              </w:rPr>
              <w:fldChar w:fldCharType="begin"/>
            </w:r>
            <w:r>
              <w:rPr>
                <w:noProof/>
                <w:webHidden/>
              </w:rPr>
              <w:instrText xml:space="preserve"> PAGEREF _Toc135646294 \h </w:instrText>
            </w:r>
            <w:r>
              <w:rPr>
                <w:noProof/>
                <w:webHidden/>
              </w:rPr>
            </w:r>
            <w:r>
              <w:rPr>
                <w:noProof/>
                <w:webHidden/>
              </w:rPr>
              <w:fldChar w:fldCharType="separate"/>
            </w:r>
            <w:r>
              <w:rPr>
                <w:noProof/>
                <w:webHidden/>
              </w:rPr>
              <w:t>29</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5" w:history="1">
            <w:r w:rsidRPr="00E1159F">
              <w:rPr>
                <w:rStyle w:val="Hyperlink"/>
                <w:rFonts w:ascii="Times New Roman" w:hAnsi="Times New Roman" w:cs="Times New Roman"/>
                <w:noProof/>
              </w:rPr>
              <w:t>3.2 LOCATION:</w:t>
            </w:r>
            <w:r>
              <w:rPr>
                <w:noProof/>
                <w:webHidden/>
              </w:rPr>
              <w:tab/>
            </w:r>
            <w:r>
              <w:rPr>
                <w:noProof/>
                <w:webHidden/>
              </w:rPr>
              <w:fldChar w:fldCharType="begin"/>
            </w:r>
            <w:r>
              <w:rPr>
                <w:noProof/>
                <w:webHidden/>
              </w:rPr>
              <w:instrText xml:space="preserve"> PAGEREF _Toc135646295 \h </w:instrText>
            </w:r>
            <w:r>
              <w:rPr>
                <w:noProof/>
                <w:webHidden/>
              </w:rPr>
            </w:r>
            <w:r>
              <w:rPr>
                <w:noProof/>
                <w:webHidden/>
              </w:rPr>
              <w:fldChar w:fldCharType="separate"/>
            </w:r>
            <w:r>
              <w:rPr>
                <w:noProof/>
                <w:webHidden/>
              </w:rPr>
              <w:t>29</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6" w:history="1">
            <w:r w:rsidRPr="00E1159F">
              <w:rPr>
                <w:rStyle w:val="Hyperlink"/>
                <w:rFonts w:ascii="Times New Roman" w:hAnsi="Times New Roman" w:cs="Times New Roman"/>
                <w:noProof/>
              </w:rPr>
              <w:t>3.3 ORIENTATION</w:t>
            </w:r>
            <w:r>
              <w:rPr>
                <w:noProof/>
                <w:webHidden/>
              </w:rPr>
              <w:tab/>
            </w:r>
            <w:r>
              <w:rPr>
                <w:noProof/>
                <w:webHidden/>
              </w:rPr>
              <w:fldChar w:fldCharType="begin"/>
            </w:r>
            <w:r>
              <w:rPr>
                <w:noProof/>
                <w:webHidden/>
              </w:rPr>
              <w:instrText xml:space="preserve"> PAGEREF _Toc135646296 \h </w:instrText>
            </w:r>
            <w:r>
              <w:rPr>
                <w:noProof/>
                <w:webHidden/>
              </w:rPr>
            </w:r>
            <w:r>
              <w:rPr>
                <w:noProof/>
                <w:webHidden/>
              </w:rPr>
              <w:fldChar w:fldCharType="separate"/>
            </w:r>
            <w:r>
              <w:rPr>
                <w:noProof/>
                <w:webHidden/>
              </w:rPr>
              <w:t>29</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7" w:history="1">
            <w:r w:rsidRPr="00E1159F">
              <w:rPr>
                <w:rStyle w:val="Hyperlink"/>
                <w:rFonts w:ascii="Times New Roman" w:hAnsi="Times New Roman" w:cs="Times New Roman"/>
                <w:noProof/>
              </w:rPr>
              <w:t xml:space="preserve">3.4 ZONING </w:t>
            </w:r>
            <w:r>
              <w:rPr>
                <w:noProof/>
                <w:webHidden/>
              </w:rPr>
              <w:tab/>
            </w:r>
            <w:r>
              <w:rPr>
                <w:noProof/>
                <w:webHidden/>
              </w:rPr>
              <w:fldChar w:fldCharType="begin"/>
            </w:r>
            <w:r>
              <w:rPr>
                <w:noProof/>
                <w:webHidden/>
              </w:rPr>
              <w:instrText xml:space="preserve"> PAGEREF _Toc135646297 \h </w:instrText>
            </w:r>
            <w:r>
              <w:rPr>
                <w:noProof/>
                <w:webHidden/>
              </w:rPr>
            </w:r>
            <w:r>
              <w:rPr>
                <w:noProof/>
                <w:webHidden/>
              </w:rPr>
              <w:fldChar w:fldCharType="separate"/>
            </w:r>
            <w:r>
              <w:rPr>
                <w:noProof/>
                <w:webHidden/>
              </w:rPr>
              <w:t>30</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8" w:history="1">
            <w:r w:rsidRPr="00E1159F">
              <w:rPr>
                <w:rStyle w:val="Hyperlink"/>
                <w:rFonts w:ascii="Times New Roman" w:hAnsi="Times New Roman" w:cs="Times New Roman"/>
                <w:noProof/>
              </w:rPr>
              <w:t>3.5 HALL STANDARDS</w:t>
            </w:r>
            <w:r>
              <w:rPr>
                <w:noProof/>
                <w:webHidden/>
              </w:rPr>
              <w:tab/>
            </w:r>
            <w:r>
              <w:rPr>
                <w:noProof/>
                <w:webHidden/>
              </w:rPr>
              <w:fldChar w:fldCharType="begin"/>
            </w:r>
            <w:r>
              <w:rPr>
                <w:noProof/>
                <w:webHidden/>
              </w:rPr>
              <w:instrText xml:space="preserve"> PAGEREF _Toc135646298 \h </w:instrText>
            </w:r>
            <w:r>
              <w:rPr>
                <w:noProof/>
                <w:webHidden/>
              </w:rPr>
            </w:r>
            <w:r>
              <w:rPr>
                <w:noProof/>
                <w:webHidden/>
              </w:rPr>
              <w:fldChar w:fldCharType="separate"/>
            </w:r>
            <w:r>
              <w:rPr>
                <w:noProof/>
                <w:webHidden/>
              </w:rPr>
              <w:t>31</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299" w:history="1">
            <w:r w:rsidRPr="00E1159F">
              <w:rPr>
                <w:rStyle w:val="Hyperlink"/>
                <w:rFonts w:ascii="Times New Roman" w:hAnsi="Times New Roman" w:cs="Times New Roman"/>
                <w:noProof/>
              </w:rPr>
              <w:t>3.6 DESIGN CONSIDERATIONS</w:t>
            </w:r>
            <w:r>
              <w:rPr>
                <w:noProof/>
                <w:webHidden/>
              </w:rPr>
              <w:tab/>
            </w:r>
            <w:r>
              <w:rPr>
                <w:noProof/>
                <w:webHidden/>
              </w:rPr>
              <w:fldChar w:fldCharType="begin"/>
            </w:r>
            <w:r>
              <w:rPr>
                <w:noProof/>
                <w:webHidden/>
              </w:rPr>
              <w:instrText xml:space="preserve"> PAGEREF _Toc135646299 \h </w:instrText>
            </w:r>
            <w:r>
              <w:rPr>
                <w:noProof/>
                <w:webHidden/>
              </w:rPr>
            </w:r>
            <w:r>
              <w:rPr>
                <w:noProof/>
                <w:webHidden/>
              </w:rPr>
              <w:fldChar w:fldCharType="separate"/>
            </w:r>
            <w:r>
              <w:rPr>
                <w:noProof/>
                <w:webHidden/>
              </w:rPr>
              <w:t>37</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00" w:history="1">
            <w:r w:rsidRPr="00E1159F">
              <w:rPr>
                <w:rStyle w:val="Hyperlink"/>
                <w:rFonts w:ascii="Times New Roman" w:hAnsi="Times New Roman" w:cs="Times New Roman"/>
                <w:noProof/>
              </w:rPr>
              <w:t>3.7 AMENITIES</w:t>
            </w:r>
            <w:r>
              <w:rPr>
                <w:noProof/>
                <w:webHidden/>
              </w:rPr>
              <w:tab/>
            </w:r>
            <w:r>
              <w:rPr>
                <w:noProof/>
                <w:webHidden/>
              </w:rPr>
              <w:fldChar w:fldCharType="begin"/>
            </w:r>
            <w:r>
              <w:rPr>
                <w:noProof/>
                <w:webHidden/>
              </w:rPr>
              <w:instrText xml:space="preserve"> PAGEREF _Toc135646300 \h </w:instrText>
            </w:r>
            <w:r>
              <w:rPr>
                <w:noProof/>
                <w:webHidden/>
              </w:rPr>
            </w:r>
            <w:r>
              <w:rPr>
                <w:noProof/>
                <w:webHidden/>
              </w:rPr>
              <w:fldChar w:fldCharType="separate"/>
            </w:r>
            <w:r>
              <w:rPr>
                <w:noProof/>
                <w:webHidden/>
              </w:rPr>
              <w:t>41</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01" w:history="1">
            <w:r w:rsidRPr="00E1159F">
              <w:rPr>
                <w:rStyle w:val="Hyperlink"/>
                <w:rFonts w:ascii="Times New Roman" w:hAnsi="Times New Roman" w:cs="Times New Roman"/>
                <w:noProof/>
              </w:rPr>
              <w:t>3.8 PITCHES</w:t>
            </w:r>
            <w:r>
              <w:rPr>
                <w:noProof/>
                <w:webHidden/>
              </w:rPr>
              <w:tab/>
            </w:r>
            <w:r>
              <w:rPr>
                <w:noProof/>
                <w:webHidden/>
              </w:rPr>
              <w:fldChar w:fldCharType="begin"/>
            </w:r>
            <w:r>
              <w:rPr>
                <w:noProof/>
                <w:webHidden/>
              </w:rPr>
              <w:instrText xml:space="preserve"> PAGEREF _Toc135646301 \h </w:instrText>
            </w:r>
            <w:r>
              <w:rPr>
                <w:noProof/>
                <w:webHidden/>
              </w:rPr>
            </w:r>
            <w:r>
              <w:rPr>
                <w:noProof/>
                <w:webHidden/>
              </w:rPr>
              <w:fldChar w:fldCharType="separate"/>
            </w:r>
            <w:r>
              <w:rPr>
                <w:noProof/>
                <w:webHidden/>
              </w:rPr>
              <w:t>43</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02" w:history="1">
            <w:r w:rsidRPr="00E1159F">
              <w:rPr>
                <w:rStyle w:val="Hyperlink"/>
                <w:rFonts w:ascii="Times New Roman" w:hAnsi="Times New Roman" w:cs="Times New Roman"/>
                <w:noProof/>
              </w:rPr>
              <w:t>3.9 STRUCTURE</w:t>
            </w:r>
            <w:r>
              <w:rPr>
                <w:noProof/>
                <w:webHidden/>
              </w:rPr>
              <w:tab/>
            </w:r>
            <w:r>
              <w:rPr>
                <w:noProof/>
                <w:webHidden/>
              </w:rPr>
              <w:fldChar w:fldCharType="begin"/>
            </w:r>
            <w:r>
              <w:rPr>
                <w:noProof/>
                <w:webHidden/>
              </w:rPr>
              <w:instrText xml:space="preserve"> PAGEREF _Toc135646302 \h </w:instrText>
            </w:r>
            <w:r>
              <w:rPr>
                <w:noProof/>
                <w:webHidden/>
              </w:rPr>
            </w:r>
            <w:r>
              <w:rPr>
                <w:noProof/>
                <w:webHidden/>
              </w:rPr>
              <w:fldChar w:fldCharType="separate"/>
            </w:r>
            <w:r>
              <w:rPr>
                <w:noProof/>
                <w:webHidden/>
              </w:rPr>
              <w:t>48</w:t>
            </w:r>
            <w:r>
              <w:rPr>
                <w:noProof/>
                <w:webHidden/>
              </w:rPr>
              <w:fldChar w:fldCharType="end"/>
            </w:r>
          </w:hyperlink>
        </w:p>
        <w:p w:rsidR="00C709D2" w:rsidRDefault="00C709D2">
          <w:pPr>
            <w:pStyle w:val="TOC3"/>
            <w:tabs>
              <w:tab w:val="right" w:leader="dot" w:pos="9630"/>
            </w:tabs>
            <w:rPr>
              <w:rFonts w:asciiTheme="minorHAnsi" w:eastAsiaTheme="minorEastAsia" w:hAnsiTheme="minorHAnsi" w:cs="Mangal"/>
              <w:noProof/>
              <w:color w:val="auto"/>
              <w:sz w:val="22"/>
              <w:szCs w:val="20"/>
              <w:lang w:bidi="ne-NP"/>
            </w:rPr>
          </w:pPr>
          <w:hyperlink w:anchor="_Toc135646303" w:history="1">
            <w:r w:rsidRPr="00E1159F">
              <w:rPr>
                <w:rStyle w:val="Hyperlink"/>
                <w:noProof/>
              </w:rPr>
              <w:t>CLASSIFICATION OF LONG-SPAN STRUCTURE</w:t>
            </w:r>
            <w:r>
              <w:rPr>
                <w:noProof/>
                <w:webHidden/>
              </w:rPr>
              <w:tab/>
            </w:r>
            <w:r>
              <w:rPr>
                <w:noProof/>
                <w:webHidden/>
              </w:rPr>
              <w:fldChar w:fldCharType="begin"/>
            </w:r>
            <w:r>
              <w:rPr>
                <w:noProof/>
                <w:webHidden/>
              </w:rPr>
              <w:instrText xml:space="preserve"> PAGEREF _Toc135646303 \h </w:instrText>
            </w:r>
            <w:r>
              <w:rPr>
                <w:noProof/>
                <w:webHidden/>
              </w:rPr>
            </w:r>
            <w:r>
              <w:rPr>
                <w:noProof/>
                <w:webHidden/>
              </w:rPr>
              <w:fldChar w:fldCharType="separate"/>
            </w:r>
            <w:r>
              <w:rPr>
                <w:noProof/>
                <w:webHidden/>
              </w:rPr>
              <w:t>49</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04" w:history="1">
            <w:r w:rsidRPr="00E1159F">
              <w:rPr>
                <w:rStyle w:val="Hyperlink"/>
                <w:rFonts w:ascii="Times New Roman" w:hAnsi="Times New Roman" w:cs="Times New Roman"/>
                <w:noProof/>
              </w:rPr>
              <w:t>2.15 SUSTAINABLE DESIGN</w:t>
            </w:r>
            <w:r>
              <w:rPr>
                <w:noProof/>
                <w:webHidden/>
              </w:rPr>
              <w:tab/>
            </w:r>
            <w:r>
              <w:rPr>
                <w:noProof/>
                <w:webHidden/>
              </w:rPr>
              <w:fldChar w:fldCharType="begin"/>
            </w:r>
            <w:r>
              <w:rPr>
                <w:noProof/>
                <w:webHidden/>
              </w:rPr>
              <w:instrText xml:space="preserve"> PAGEREF _Toc135646304 \h </w:instrText>
            </w:r>
            <w:r>
              <w:rPr>
                <w:noProof/>
                <w:webHidden/>
              </w:rPr>
            </w:r>
            <w:r>
              <w:rPr>
                <w:noProof/>
                <w:webHidden/>
              </w:rPr>
              <w:fldChar w:fldCharType="separate"/>
            </w:r>
            <w:r>
              <w:rPr>
                <w:noProof/>
                <w:webHidden/>
              </w:rPr>
              <w:t>61</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05" w:history="1">
            <w:r w:rsidRPr="00E1159F">
              <w:rPr>
                <w:rStyle w:val="Hyperlink"/>
                <w:rFonts w:ascii="Times New Roman" w:hAnsi="Times New Roman" w:cs="Times New Roman"/>
                <w:noProof/>
              </w:rPr>
              <w:t>CHAPTER-FOUR</w:t>
            </w:r>
            <w:r>
              <w:rPr>
                <w:noProof/>
                <w:webHidden/>
              </w:rPr>
              <w:tab/>
            </w:r>
            <w:r>
              <w:rPr>
                <w:noProof/>
                <w:webHidden/>
              </w:rPr>
              <w:fldChar w:fldCharType="begin"/>
            </w:r>
            <w:r>
              <w:rPr>
                <w:noProof/>
                <w:webHidden/>
              </w:rPr>
              <w:instrText xml:space="preserve"> PAGEREF _Toc135646305 \h </w:instrText>
            </w:r>
            <w:r>
              <w:rPr>
                <w:noProof/>
                <w:webHidden/>
              </w:rPr>
            </w:r>
            <w:r>
              <w:rPr>
                <w:noProof/>
                <w:webHidden/>
              </w:rPr>
              <w:fldChar w:fldCharType="separate"/>
            </w:r>
            <w:r>
              <w:rPr>
                <w:noProof/>
                <w:webHidden/>
              </w:rPr>
              <w:t>67</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06" w:history="1">
            <w:r w:rsidRPr="00E1159F">
              <w:rPr>
                <w:rStyle w:val="Hyperlink"/>
                <w:rFonts w:ascii="Times New Roman" w:hAnsi="Times New Roman" w:cs="Times New Roman"/>
                <w:noProof/>
              </w:rPr>
              <w:t>4.1   CASE STUDY</w:t>
            </w:r>
            <w:r>
              <w:rPr>
                <w:noProof/>
                <w:webHidden/>
              </w:rPr>
              <w:tab/>
            </w:r>
            <w:r>
              <w:rPr>
                <w:noProof/>
                <w:webHidden/>
              </w:rPr>
              <w:fldChar w:fldCharType="begin"/>
            </w:r>
            <w:r>
              <w:rPr>
                <w:noProof/>
                <w:webHidden/>
              </w:rPr>
              <w:instrText xml:space="preserve"> PAGEREF _Toc135646306 \h </w:instrText>
            </w:r>
            <w:r>
              <w:rPr>
                <w:noProof/>
                <w:webHidden/>
              </w:rPr>
            </w:r>
            <w:r>
              <w:rPr>
                <w:noProof/>
                <w:webHidden/>
              </w:rPr>
              <w:fldChar w:fldCharType="separate"/>
            </w:r>
            <w:r>
              <w:rPr>
                <w:noProof/>
                <w:webHidden/>
              </w:rPr>
              <w:t>67</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07" w:history="1">
            <w:r w:rsidRPr="00E1159F">
              <w:rPr>
                <w:rStyle w:val="Hyperlink"/>
                <w:rFonts w:ascii="Times New Roman" w:eastAsia="Times New Roman" w:hAnsi="Times New Roman" w:cs="Times New Roman"/>
                <w:noProof/>
              </w:rPr>
              <w:t>4.2 NATIONAL</w:t>
            </w:r>
            <w:r w:rsidRPr="00E1159F">
              <w:rPr>
                <w:rStyle w:val="Hyperlink"/>
                <w:rFonts w:ascii="Times New Roman" w:hAnsi="Times New Roman" w:cs="Times New Roman"/>
                <w:noProof/>
              </w:rPr>
              <w:t xml:space="preserve"> CASE STUDIES</w:t>
            </w:r>
            <w:r>
              <w:rPr>
                <w:noProof/>
                <w:webHidden/>
              </w:rPr>
              <w:tab/>
            </w:r>
            <w:r>
              <w:rPr>
                <w:noProof/>
                <w:webHidden/>
              </w:rPr>
              <w:fldChar w:fldCharType="begin"/>
            </w:r>
            <w:r>
              <w:rPr>
                <w:noProof/>
                <w:webHidden/>
              </w:rPr>
              <w:instrText xml:space="preserve"> PAGEREF _Toc135646307 \h </w:instrText>
            </w:r>
            <w:r>
              <w:rPr>
                <w:noProof/>
                <w:webHidden/>
              </w:rPr>
            </w:r>
            <w:r>
              <w:rPr>
                <w:noProof/>
                <w:webHidden/>
              </w:rPr>
              <w:fldChar w:fldCharType="separate"/>
            </w:r>
            <w:r>
              <w:rPr>
                <w:noProof/>
                <w:webHidden/>
              </w:rPr>
              <w:t>67</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08" w:history="1">
            <w:r w:rsidRPr="00E1159F">
              <w:rPr>
                <w:rStyle w:val="Hyperlink"/>
                <w:rFonts w:ascii="Times New Roman" w:hAnsi="Times New Roman" w:cs="Times New Roman"/>
                <w:noProof/>
              </w:rPr>
              <w:t>DASHARATH INTERNATIONAL STADIUM</w:t>
            </w:r>
            <w:r>
              <w:rPr>
                <w:noProof/>
                <w:webHidden/>
              </w:rPr>
              <w:tab/>
            </w:r>
            <w:r>
              <w:rPr>
                <w:noProof/>
                <w:webHidden/>
              </w:rPr>
              <w:fldChar w:fldCharType="begin"/>
            </w:r>
            <w:r>
              <w:rPr>
                <w:noProof/>
                <w:webHidden/>
              </w:rPr>
              <w:instrText xml:space="preserve"> PAGEREF _Toc135646308 \h </w:instrText>
            </w:r>
            <w:r>
              <w:rPr>
                <w:noProof/>
                <w:webHidden/>
              </w:rPr>
            </w:r>
            <w:r>
              <w:rPr>
                <w:noProof/>
                <w:webHidden/>
              </w:rPr>
              <w:fldChar w:fldCharType="separate"/>
            </w:r>
            <w:r>
              <w:rPr>
                <w:noProof/>
                <w:webHidden/>
              </w:rPr>
              <w:t>67</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09" w:history="1">
            <w:r w:rsidRPr="00E1159F">
              <w:rPr>
                <w:rStyle w:val="Hyperlink"/>
                <w:rFonts w:ascii="Times New Roman" w:hAnsi="Times New Roman" w:cs="Times New Roman"/>
                <w:noProof/>
              </w:rPr>
              <w:t>ANFA COMPLEX, SATDOBATO</w:t>
            </w:r>
            <w:r>
              <w:rPr>
                <w:noProof/>
                <w:webHidden/>
              </w:rPr>
              <w:tab/>
            </w:r>
            <w:r>
              <w:rPr>
                <w:noProof/>
                <w:webHidden/>
              </w:rPr>
              <w:fldChar w:fldCharType="begin"/>
            </w:r>
            <w:r>
              <w:rPr>
                <w:noProof/>
                <w:webHidden/>
              </w:rPr>
              <w:instrText xml:space="preserve"> PAGEREF _Toc135646309 \h </w:instrText>
            </w:r>
            <w:r>
              <w:rPr>
                <w:noProof/>
                <w:webHidden/>
              </w:rPr>
            </w:r>
            <w:r>
              <w:rPr>
                <w:noProof/>
                <w:webHidden/>
              </w:rPr>
              <w:fldChar w:fldCharType="separate"/>
            </w:r>
            <w:r>
              <w:rPr>
                <w:noProof/>
                <w:webHidden/>
              </w:rPr>
              <w:t>76</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10" w:history="1">
            <w:r w:rsidRPr="00E1159F">
              <w:rPr>
                <w:rStyle w:val="Hyperlink"/>
                <w:rFonts w:ascii="Times New Roman" w:hAnsi="Times New Roman" w:cs="Times New Roman"/>
                <w:noProof/>
              </w:rPr>
              <w:t>BIRENDRA SPORTS COMPLEX</w:t>
            </w:r>
            <w:r>
              <w:rPr>
                <w:noProof/>
                <w:webHidden/>
              </w:rPr>
              <w:tab/>
            </w:r>
            <w:r>
              <w:rPr>
                <w:noProof/>
                <w:webHidden/>
              </w:rPr>
              <w:fldChar w:fldCharType="begin"/>
            </w:r>
            <w:r>
              <w:rPr>
                <w:noProof/>
                <w:webHidden/>
              </w:rPr>
              <w:instrText xml:space="preserve"> PAGEREF _Toc135646310 \h </w:instrText>
            </w:r>
            <w:r>
              <w:rPr>
                <w:noProof/>
                <w:webHidden/>
              </w:rPr>
            </w:r>
            <w:r>
              <w:rPr>
                <w:noProof/>
                <w:webHidden/>
              </w:rPr>
              <w:fldChar w:fldCharType="separate"/>
            </w:r>
            <w:r>
              <w:rPr>
                <w:noProof/>
                <w:webHidden/>
              </w:rPr>
              <w:t>81</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11" w:history="1">
            <w:r w:rsidRPr="00E1159F">
              <w:rPr>
                <w:rStyle w:val="Hyperlink"/>
                <w:rFonts w:ascii="Times New Roman" w:eastAsia="Times New Roman" w:hAnsi="Times New Roman" w:cs="Times New Roman"/>
                <w:noProof/>
              </w:rPr>
              <w:t>4.3 INTERNATIONAL</w:t>
            </w:r>
            <w:r w:rsidRPr="00E1159F">
              <w:rPr>
                <w:rStyle w:val="Hyperlink"/>
                <w:rFonts w:ascii="Times New Roman" w:hAnsi="Times New Roman" w:cs="Times New Roman"/>
                <w:noProof/>
              </w:rPr>
              <w:t xml:space="preserve"> CASE STUDIES</w:t>
            </w:r>
            <w:r>
              <w:rPr>
                <w:noProof/>
                <w:webHidden/>
              </w:rPr>
              <w:tab/>
            </w:r>
            <w:r>
              <w:rPr>
                <w:noProof/>
                <w:webHidden/>
              </w:rPr>
              <w:fldChar w:fldCharType="begin"/>
            </w:r>
            <w:r>
              <w:rPr>
                <w:noProof/>
                <w:webHidden/>
              </w:rPr>
              <w:instrText xml:space="preserve"> PAGEREF _Toc135646311 \h </w:instrText>
            </w:r>
            <w:r>
              <w:rPr>
                <w:noProof/>
                <w:webHidden/>
              </w:rPr>
            </w:r>
            <w:r>
              <w:rPr>
                <w:noProof/>
                <w:webHidden/>
              </w:rPr>
              <w:fldChar w:fldCharType="separate"/>
            </w:r>
            <w:r>
              <w:rPr>
                <w:noProof/>
                <w:webHidden/>
              </w:rPr>
              <w:t>85</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12" w:history="1">
            <w:r w:rsidRPr="00E1159F">
              <w:rPr>
                <w:rStyle w:val="Hyperlink"/>
                <w:rFonts w:ascii="Times New Roman" w:hAnsi="Times New Roman" w:cs="Times New Roman"/>
                <w:noProof/>
              </w:rPr>
              <w:t>YAMUNA SPORTS COMPLEX</w:t>
            </w:r>
            <w:r>
              <w:rPr>
                <w:noProof/>
                <w:webHidden/>
              </w:rPr>
              <w:tab/>
            </w:r>
            <w:r>
              <w:rPr>
                <w:noProof/>
                <w:webHidden/>
              </w:rPr>
              <w:fldChar w:fldCharType="begin"/>
            </w:r>
            <w:r>
              <w:rPr>
                <w:noProof/>
                <w:webHidden/>
              </w:rPr>
              <w:instrText xml:space="preserve"> PAGEREF _Toc135646312 \h </w:instrText>
            </w:r>
            <w:r>
              <w:rPr>
                <w:noProof/>
                <w:webHidden/>
              </w:rPr>
            </w:r>
            <w:r>
              <w:rPr>
                <w:noProof/>
                <w:webHidden/>
              </w:rPr>
              <w:fldChar w:fldCharType="separate"/>
            </w:r>
            <w:r>
              <w:rPr>
                <w:noProof/>
                <w:webHidden/>
              </w:rPr>
              <w:t>85</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13" w:history="1">
            <w:r w:rsidRPr="00E1159F">
              <w:rPr>
                <w:rStyle w:val="Hyperlink"/>
                <w:rFonts w:ascii="Times New Roman" w:hAnsi="Times New Roman" w:cs="Times New Roman"/>
                <w:noProof/>
              </w:rPr>
              <w:t>MONTGOMERY TOWNSHIP</w:t>
            </w:r>
            <w:r>
              <w:rPr>
                <w:noProof/>
                <w:webHidden/>
              </w:rPr>
              <w:tab/>
            </w:r>
            <w:r>
              <w:rPr>
                <w:noProof/>
                <w:webHidden/>
              </w:rPr>
              <w:fldChar w:fldCharType="begin"/>
            </w:r>
            <w:r>
              <w:rPr>
                <w:noProof/>
                <w:webHidden/>
              </w:rPr>
              <w:instrText xml:space="preserve"> PAGEREF _Toc135646313 \h </w:instrText>
            </w:r>
            <w:r>
              <w:rPr>
                <w:noProof/>
                <w:webHidden/>
              </w:rPr>
            </w:r>
            <w:r>
              <w:rPr>
                <w:noProof/>
                <w:webHidden/>
              </w:rPr>
              <w:fldChar w:fldCharType="separate"/>
            </w:r>
            <w:r>
              <w:rPr>
                <w:noProof/>
                <w:webHidden/>
              </w:rPr>
              <w:t>91</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14" w:history="1">
            <w:r w:rsidRPr="00E1159F">
              <w:rPr>
                <w:rStyle w:val="Hyperlink"/>
                <w:rFonts w:ascii="Times New Roman" w:hAnsi="Times New Roman" w:cs="Times New Roman"/>
                <w:noProof/>
              </w:rPr>
              <w:t>COMMUNITY &amp; RECREATION CENTER</w:t>
            </w:r>
            <w:r>
              <w:rPr>
                <w:noProof/>
                <w:webHidden/>
              </w:rPr>
              <w:tab/>
            </w:r>
            <w:r>
              <w:rPr>
                <w:noProof/>
                <w:webHidden/>
              </w:rPr>
              <w:fldChar w:fldCharType="begin"/>
            </w:r>
            <w:r>
              <w:rPr>
                <w:noProof/>
                <w:webHidden/>
              </w:rPr>
              <w:instrText xml:space="preserve"> PAGEREF _Toc135646314 \h </w:instrText>
            </w:r>
            <w:r>
              <w:rPr>
                <w:noProof/>
                <w:webHidden/>
              </w:rPr>
            </w:r>
            <w:r>
              <w:rPr>
                <w:noProof/>
                <w:webHidden/>
              </w:rPr>
              <w:fldChar w:fldCharType="separate"/>
            </w:r>
            <w:r>
              <w:rPr>
                <w:noProof/>
                <w:webHidden/>
              </w:rPr>
              <w:t>91</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15" w:history="1">
            <w:r w:rsidRPr="00E1159F">
              <w:rPr>
                <w:rStyle w:val="Hyperlink"/>
                <w:rFonts w:ascii="Times New Roman" w:hAnsi="Times New Roman" w:cs="Times New Roman"/>
                <w:noProof/>
              </w:rPr>
              <w:t>CHAPTER- FIVE</w:t>
            </w:r>
            <w:r>
              <w:rPr>
                <w:noProof/>
                <w:webHidden/>
              </w:rPr>
              <w:tab/>
            </w:r>
            <w:r>
              <w:rPr>
                <w:noProof/>
                <w:webHidden/>
              </w:rPr>
              <w:fldChar w:fldCharType="begin"/>
            </w:r>
            <w:r>
              <w:rPr>
                <w:noProof/>
                <w:webHidden/>
              </w:rPr>
              <w:instrText xml:space="preserve"> PAGEREF _Toc135646315 \h </w:instrText>
            </w:r>
            <w:r>
              <w:rPr>
                <w:noProof/>
                <w:webHidden/>
              </w:rPr>
            </w:r>
            <w:r>
              <w:rPr>
                <w:noProof/>
                <w:webHidden/>
              </w:rPr>
              <w:fldChar w:fldCharType="separate"/>
            </w:r>
            <w:r>
              <w:rPr>
                <w:noProof/>
                <w:webHidden/>
              </w:rPr>
              <w:t>95</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16" w:history="1">
            <w:r w:rsidRPr="00E1159F">
              <w:rPr>
                <w:rStyle w:val="Hyperlink"/>
                <w:rFonts w:ascii="Times New Roman" w:hAnsi="Times New Roman" w:cs="Times New Roman"/>
                <w:noProof/>
              </w:rPr>
              <w:t>5.1 SITE ANALYSIS</w:t>
            </w:r>
            <w:r>
              <w:rPr>
                <w:noProof/>
                <w:webHidden/>
              </w:rPr>
              <w:tab/>
            </w:r>
            <w:r>
              <w:rPr>
                <w:noProof/>
                <w:webHidden/>
              </w:rPr>
              <w:fldChar w:fldCharType="begin"/>
            </w:r>
            <w:r>
              <w:rPr>
                <w:noProof/>
                <w:webHidden/>
              </w:rPr>
              <w:instrText xml:space="preserve"> PAGEREF _Toc135646316 \h </w:instrText>
            </w:r>
            <w:r>
              <w:rPr>
                <w:noProof/>
                <w:webHidden/>
              </w:rPr>
            </w:r>
            <w:r>
              <w:rPr>
                <w:noProof/>
                <w:webHidden/>
              </w:rPr>
              <w:fldChar w:fldCharType="separate"/>
            </w:r>
            <w:r>
              <w:rPr>
                <w:noProof/>
                <w:webHidden/>
              </w:rPr>
              <w:t>95</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17" w:history="1">
            <w:r w:rsidRPr="00E1159F">
              <w:rPr>
                <w:rStyle w:val="Hyperlink"/>
                <w:rFonts w:ascii="Times New Roman" w:hAnsi="Times New Roman" w:cs="Times New Roman"/>
                <w:noProof/>
              </w:rPr>
              <w:t>5.2 SWOT ANALYSIS</w:t>
            </w:r>
            <w:r>
              <w:rPr>
                <w:noProof/>
                <w:webHidden/>
              </w:rPr>
              <w:tab/>
            </w:r>
            <w:r>
              <w:rPr>
                <w:noProof/>
                <w:webHidden/>
              </w:rPr>
              <w:fldChar w:fldCharType="begin"/>
            </w:r>
            <w:r>
              <w:rPr>
                <w:noProof/>
                <w:webHidden/>
              </w:rPr>
              <w:instrText xml:space="preserve"> PAGEREF _Toc135646317 \h </w:instrText>
            </w:r>
            <w:r>
              <w:rPr>
                <w:noProof/>
                <w:webHidden/>
              </w:rPr>
            </w:r>
            <w:r>
              <w:rPr>
                <w:noProof/>
                <w:webHidden/>
              </w:rPr>
              <w:fldChar w:fldCharType="separate"/>
            </w:r>
            <w:r>
              <w:rPr>
                <w:noProof/>
                <w:webHidden/>
              </w:rPr>
              <w:t>98</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18" w:history="1">
            <w:r w:rsidRPr="00E1159F">
              <w:rPr>
                <w:rStyle w:val="Hyperlink"/>
                <w:rFonts w:ascii="Times New Roman" w:hAnsi="Times New Roman" w:cs="Times New Roman"/>
                <w:noProof/>
              </w:rPr>
              <w:t>CHAPTER – SIX</w:t>
            </w:r>
            <w:r>
              <w:rPr>
                <w:noProof/>
                <w:webHidden/>
              </w:rPr>
              <w:tab/>
            </w:r>
            <w:r>
              <w:rPr>
                <w:noProof/>
                <w:webHidden/>
              </w:rPr>
              <w:fldChar w:fldCharType="begin"/>
            </w:r>
            <w:r>
              <w:rPr>
                <w:noProof/>
                <w:webHidden/>
              </w:rPr>
              <w:instrText xml:space="preserve"> PAGEREF _Toc135646318 \h </w:instrText>
            </w:r>
            <w:r>
              <w:rPr>
                <w:noProof/>
                <w:webHidden/>
              </w:rPr>
            </w:r>
            <w:r>
              <w:rPr>
                <w:noProof/>
                <w:webHidden/>
              </w:rPr>
              <w:fldChar w:fldCharType="separate"/>
            </w:r>
            <w:r>
              <w:rPr>
                <w:noProof/>
                <w:webHidden/>
              </w:rPr>
              <w:t>100</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19" w:history="1">
            <w:r w:rsidRPr="00E1159F">
              <w:rPr>
                <w:rStyle w:val="Hyperlink"/>
                <w:rFonts w:ascii="Times New Roman" w:hAnsi="Times New Roman" w:cs="Times New Roman"/>
                <w:noProof/>
              </w:rPr>
              <w:t>6.1 PROGRAM FORMULATION AND DESIGN GUIDELINES</w:t>
            </w:r>
            <w:r>
              <w:rPr>
                <w:noProof/>
                <w:webHidden/>
              </w:rPr>
              <w:tab/>
            </w:r>
            <w:r>
              <w:rPr>
                <w:noProof/>
                <w:webHidden/>
              </w:rPr>
              <w:fldChar w:fldCharType="begin"/>
            </w:r>
            <w:r>
              <w:rPr>
                <w:noProof/>
                <w:webHidden/>
              </w:rPr>
              <w:instrText xml:space="preserve"> PAGEREF _Toc135646319 \h </w:instrText>
            </w:r>
            <w:r>
              <w:rPr>
                <w:noProof/>
                <w:webHidden/>
              </w:rPr>
            </w:r>
            <w:r>
              <w:rPr>
                <w:noProof/>
                <w:webHidden/>
              </w:rPr>
              <w:fldChar w:fldCharType="separate"/>
            </w:r>
            <w:r>
              <w:rPr>
                <w:noProof/>
                <w:webHidden/>
              </w:rPr>
              <w:t>100</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20" w:history="1">
            <w:r w:rsidRPr="00E1159F">
              <w:rPr>
                <w:rStyle w:val="Hyperlink"/>
                <w:rFonts w:ascii="Times New Roman" w:hAnsi="Times New Roman" w:cs="Times New Roman"/>
                <w:noProof/>
              </w:rPr>
              <w:t>6.2 RECOMMENDED PLANNING &amp; DESIGN PRINCIPLES FROM LITERARURE REVIEW &amp; CASE STUDY</w:t>
            </w:r>
            <w:r>
              <w:rPr>
                <w:noProof/>
                <w:webHidden/>
              </w:rPr>
              <w:tab/>
            </w:r>
            <w:r>
              <w:rPr>
                <w:noProof/>
                <w:webHidden/>
              </w:rPr>
              <w:fldChar w:fldCharType="begin"/>
            </w:r>
            <w:r>
              <w:rPr>
                <w:noProof/>
                <w:webHidden/>
              </w:rPr>
              <w:instrText xml:space="preserve"> PAGEREF _Toc135646320 \h </w:instrText>
            </w:r>
            <w:r>
              <w:rPr>
                <w:noProof/>
                <w:webHidden/>
              </w:rPr>
            </w:r>
            <w:r>
              <w:rPr>
                <w:noProof/>
                <w:webHidden/>
              </w:rPr>
              <w:fldChar w:fldCharType="separate"/>
            </w:r>
            <w:r>
              <w:rPr>
                <w:noProof/>
                <w:webHidden/>
              </w:rPr>
              <w:t>100</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21" w:history="1">
            <w:r w:rsidRPr="00E1159F">
              <w:rPr>
                <w:rStyle w:val="Hyperlink"/>
                <w:rFonts w:ascii="Times New Roman" w:hAnsi="Times New Roman" w:cs="Times New Roman"/>
                <w:noProof/>
              </w:rPr>
              <w:t>6.3 SPACE REQUIREMENT FORMULATION</w:t>
            </w:r>
            <w:r>
              <w:rPr>
                <w:noProof/>
                <w:webHidden/>
              </w:rPr>
              <w:tab/>
            </w:r>
            <w:r>
              <w:rPr>
                <w:noProof/>
                <w:webHidden/>
              </w:rPr>
              <w:fldChar w:fldCharType="begin"/>
            </w:r>
            <w:r>
              <w:rPr>
                <w:noProof/>
                <w:webHidden/>
              </w:rPr>
              <w:instrText xml:space="preserve"> PAGEREF _Toc135646321 \h </w:instrText>
            </w:r>
            <w:r>
              <w:rPr>
                <w:noProof/>
                <w:webHidden/>
              </w:rPr>
            </w:r>
            <w:r>
              <w:rPr>
                <w:noProof/>
                <w:webHidden/>
              </w:rPr>
              <w:fldChar w:fldCharType="separate"/>
            </w:r>
            <w:r>
              <w:rPr>
                <w:noProof/>
                <w:webHidden/>
              </w:rPr>
              <w:t>102</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22" w:history="1">
            <w:r w:rsidRPr="00E1159F">
              <w:rPr>
                <w:rStyle w:val="Hyperlink"/>
                <w:rFonts w:ascii="Times New Roman" w:hAnsi="Times New Roman" w:cs="Times New Roman"/>
                <w:noProof/>
              </w:rPr>
              <w:t>CHAPTER – SEVEN</w:t>
            </w:r>
            <w:r>
              <w:rPr>
                <w:noProof/>
                <w:webHidden/>
              </w:rPr>
              <w:tab/>
            </w:r>
            <w:r>
              <w:rPr>
                <w:noProof/>
                <w:webHidden/>
              </w:rPr>
              <w:fldChar w:fldCharType="begin"/>
            </w:r>
            <w:r>
              <w:rPr>
                <w:noProof/>
                <w:webHidden/>
              </w:rPr>
              <w:instrText xml:space="preserve"> PAGEREF _Toc135646322 \h </w:instrText>
            </w:r>
            <w:r>
              <w:rPr>
                <w:noProof/>
                <w:webHidden/>
              </w:rPr>
            </w:r>
            <w:r>
              <w:rPr>
                <w:noProof/>
                <w:webHidden/>
              </w:rPr>
              <w:fldChar w:fldCharType="separate"/>
            </w:r>
            <w:r>
              <w:rPr>
                <w:noProof/>
                <w:webHidden/>
              </w:rPr>
              <w:t>105</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23" w:history="1">
            <w:r w:rsidRPr="00E1159F">
              <w:rPr>
                <w:rStyle w:val="Hyperlink"/>
                <w:rFonts w:ascii="Times New Roman" w:hAnsi="Times New Roman" w:cs="Times New Roman"/>
                <w:noProof/>
              </w:rPr>
              <w:t>7.1 CONCEPT &amp; DESIGN DEVELOPMENT</w:t>
            </w:r>
            <w:r>
              <w:rPr>
                <w:noProof/>
                <w:webHidden/>
              </w:rPr>
              <w:tab/>
            </w:r>
            <w:r>
              <w:rPr>
                <w:noProof/>
                <w:webHidden/>
              </w:rPr>
              <w:fldChar w:fldCharType="begin"/>
            </w:r>
            <w:r>
              <w:rPr>
                <w:noProof/>
                <w:webHidden/>
              </w:rPr>
              <w:instrText xml:space="preserve"> PAGEREF _Toc135646323 \h </w:instrText>
            </w:r>
            <w:r>
              <w:rPr>
                <w:noProof/>
                <w:webHidden/>
              </w:rPr>
            </w:r>
            <w:r>
              <w:rPr>
                <w:noProof/>
                <w:webHidden/>
              </w:rPr>
              <w:fldChar w:fldCharType="separate"/>
            </w:r>
            <w:r>
              <w:rPr>
                <w:noProof/>
                <w:webHidden/>
              </w:rPr>
              <w:t>105</w:t>
            </w:r>
            <w:r>
              <w:rPr>
                <w:noProof/>
                <w:webHidden/>
              </w:rPr>
              <w:fldChar w:fldCharType="end"/>
            </w:r>
          </w:hyperlink>
        </w:p>
        <w:p w:rsidR="00C709D2" w:rsidRDefault="00C709D2">
          <w:pPr>
            <w:pStyle w:val="TOC2"/>
            <w:tabs>
              <w:tab w:val="right" w:leader="dot" w:pos="9630"/>
            </w:tabs>
            <w:rPr>
              <w:rFonts w:asciiTheme="minorHAnsi" w:eastAsiaTheme="minorEastAsia" w:hAnsiTheme="minorHAnsi" w:cs="Mangal"/>
              <w:noProof/>
              <w:color w:val="auto"/>
              <w:szCs w:val="20"/>
              <w:lang w:bidi="ne-NP"/>
            </w:rPr>
          </w:pPr>
          <w:hyperlink w:anchor="_Toc135646324" w:history="1">
            <w:r w:rsidRPr="00E1159F">
              <w:rPr>
                <w:rStyle w:val="Hyperlink"/>
                <w:rFonts w:ascii="Times New Roman" w:hAnsi="Times New Roman" w:cs="Times New Roman"/>
                <w:noProof/>
              </w:rPr>
              <w:t>7.2 CONCEPT &amp; DESIGN APPROACH</w:t>
            </w:r>
            <w:r>
              <w:rPr>
                <w:noProof/>
                <w:webHidden/>
              </w:rPr>
              <w:tab/>
            </w:r>
            <w:r>
              <w:rPr>
                <w:noProof/>
                <w:webHidden/>
              </w:rPr>
              <w:fldChar w:fldCharType="begin"/>
            </w:r>
            <w:r>
              <w:rPr>
                <w:noProof/>
                <w:webHidden/>
              </w:rPr>
              <w:instrText xml:space="preserve"> PAGEREF _Toc135646324 \h </w:instrText>
            </w:r>
            <w:r>
              <w:rPr>
                <w:noProof/>
                <w:webHidden/>
              </w:rPr>
            </w:r>
            <w:r>
              <w:rPr>
                <w:noProof/>
                <w:webHidden/>
              </w:rPr>
              <w:fldChar w:fldCharType="separate"/>
            </w:r>
            <w:r>
              <w:rPr>
                <w:noProof/>
                <w:webHidden/>
              </w:rPr>
              <w:t>107</w:t>
            </w:r>
            <w:r>
              <w:rPr>
                <w:noProof/>
                <w:webHidden/>
              </w:rPr>
              <w:fldChar w:fldCharType="end"/>
            </w:r>
          </w:hyperlink>
        </w:p>
        <w:p w:rsidR="00C709D2" w:rsidRDefault="00C709D2">
          <w:pPr>
            <w:pStyle w:val="TOC1"/>
            <w:tabs>
              <w:tab w:val="right" w:leader="dot" w:pos="9630"/>
            </w:tabs>
            <w:rPr>
              <w:rFonts w:asciiTheme="minorHAnsi" w:eastAsiaTheme="minorEastAsia" w:hAnsiTheme="minorHAnsi" w:cs="Mangal"/>
              <w:noProof/>
              <w:color w:val="auto"/>
              <w:szCs w:val="20"/>
              <w:lang w:bidi="ne-NP"/>
            </w:rPr>
          </w:pPr>
          <w:hyperlink w:anchor="_Toc135646325" w:history="1">
            <w:r w:rsidRPr="00E1159F">
              <w:rPr>
                <w:rStyle w:val="Hyperlink"/>
                <w:rFonts w:ascii="Times New Roman" w:hAnsi="Times New Roman" w:cs="Times New Roman"/>
                <w:noProof/>
              </w:rPr>
              <w:t>8 REFERENCE</w:t>
            </w:r>
            <w:r>
              <w:rPr>
                <w:noProof/>
                <w:webHidden/>
              </w:rPr>
              <w:tab/>
            </w:r>
            <w:r>
              <w:rPr>
                <w:noProof/>
                <w:webHidden/>
              </w:rPr>
              <w:fldChar w:fldCharType="begin"/>
            </w:r>
            <w:r>
              <w:rPr>
                <w:noProof/>
                <w:webHidden/>
              </w:rPr>
              <w:instrText xml:space="preserve"> PAGEREF _Toc135646325 \h </w:instrText>
            </w:r>
            <w:r>
              <w:rPr>
                <w:noProof/>
                <w:webHidden/>
              </w:rPr>
            </w:r>
            <w:r>
              <w:rPr>
                <w:noProof/>
                <w:webHidden/>
              </w:rPr>
              <w:fldChar w:fldCharType="separate"/>
            </w:r>
            <w:r>
              <w:rPr>
                <w:noProof/>
                <w:webHidden/>
              </w:rPr>
              <w:t>114</w:t>
            </w:r>
            <w:r>
              <w:rPr>
                <w:noProof/>
                <w:webHidden/>
              </w:rPr>
              <w:fldChar w:fldCharType="end"/>
            </w:r>
          </w:hyperlink>
        </w:p>
        <w:p w:rsidR="00572416" w:rsidRPr="00F924A0" w:rsidRDefault="00572416" w:rsidP="00572416">
          <w:pPr>
            <w:spacing w:after="0"/>
            <w:ind w:left="0" w:firstLine="0"/>
            <w:jc w:val="left"/>
            <w:rPr>
              <w:rFonts w:ascii="Times New Roman" w:hAnsi="Times New Roman" w:cs="Times New Roman"/>
            </w:rPr>
          </w:pPr>
          <w:r w:rsidRPr="00F924A0">
            <w:rPr>
              <w:rFonts w:ascii="Times New Roman" w:hAnsi="Times New Roman" w:cs="Times New Roman"/>
              <w:b/>
              <w:bCs/>
              <w:noProof/>
            </w:rPr>
            <w:fldChar w:fldCharType="end"/>
          </w:r>
        </w:p>
        <w:p w:rsidR="00572416" w:rsidRPr="00F924A0" w:rsidRDefault="0059783F" w:rsidP="00572416">
          <w:pPr>
            <w:rPr>
              <w:rFonts w:ascii="Times New Roman" w:hAnsi="Times New Roman" w:cs="Times New Roman"/>
            </w:rPr>
          </w:pPr>
        </w:p>
      </w:sdtContent>
    </w:sdt>
    <w:p w:rsidR="00BF36D9" w:rsidRDefault="00BF36D9"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CC128E" w:rsidRDefault="00CC128E" w:rsidP="00572416">
      <w:pPr>
        <w:spacing w:after="71" w:line="326" w:lineRule="auto"/>
        <w:ind w:left="-5"/>
        <w:jc w:val="left"/>
        <w:rPr>
          <w:rFonts w:ascii="Times New Roman" w:hAnsi="Times New Roman" w:cs="Times New Roman"/>
          <w:sz w:val="28"/>
        </w:rPr>
      </w:pPr>
    </w:p>
    <w:p w:rsidR="00BF36D9" w:rsidRDefault="00BF36D9" w:rsidP="00572416">
      <w:pPr>
        <w:spacing w:after="71" w:line="326" w:lineRule="auto"/>
        <w:ind w:left="-5"/>
        <w:jc w:val="left"/>
        <w:rPr>
          <w:rFonts w:ascii="Times New Roman" w:hAnsi="Times New Roman" w:cs="Times New Roman"/>
          <w:sz w:val="28"/>
        </w:rPr>
      </w:pPr>
    </w:p>
    <w:p w:rsidR="00C709D2" w:rsidRDefault="00C709D2" w:rsidP="00572416">
      <w:pPr>
        <w:spacing w:after="71" w:line="326" w:lineRule="auto"/>
        <w:ind w:left="-5"/>
        <w:jc w:val="left"/>
        <w:rPr>
          <w:rFonts w:ascii="Times New Roman" w:hAnsi="Times New Roman" w:cs="Times New Roman"/>
          <w:sz w:val="28"/>
        </w:rPr>
      </w:pPr>
    </w:p>
    <w:p w:rsidR="00CC128E" w:rsidRPr="00F924A0" w:rsidRDefault="00572416" w:rsidP="00CC128E">
      <w:pPr>
        <w:spacing w:after="71" w:line="326" w:lineRule="auto"/>
        <w:ind w:left="-5"/>
        <w:jc w:val="left"/>
        <w:rPr>
          <w:rFonts w:ascii="Times New Roman" w:hAnsi="Times New Roman" w:cs="Times New Roman"/>
          <w:sz w:val="28"/>
        </w:rPr>
      </w:pPr>
      <w:r w:rsidRPr="00F924A0">
        <w:rPr>
          <w:rFonts w:ascii="Times New Roman" w:hAnsi="Times New Roman" w:cs="Times New Roman"/>
          <w:sz w:val="28"/>
        </w:rPr>
        <w:lastRenderedPageBreak/>
        <w:t>LIST OF FIGURES</w:t>
      </w:r>
    </w:p>
    <w:p w:rsidR="00C709D2" w:rsidRDefault="00572416">
      <w:pPr>
        <w:pStyle w:val="TableofFigures"/>
        <w:tabs>
          <w:tab w:val="right" w:leader="dot" w:pos="9630"/>
        </w:tabs>
        <w:rPr>
          <w:rFonts w:asciiTheme="minorHAnsi" w:eastAsiaTheme="minorEastAsia" w:hAnsiTheme="minorHAnsi" w:cs="Mangal"/>
          <w:noProof/>
          <w:color w:val="auto"/>
          <w:sz w:val="22"/>
          <w:szCs w:val="20"/>
          <w:lang w:bidi="ne-NP"/>
        </w:rPr>
      </w:pPr>
      <w:r w:rsidRPr="006824E3">
        <w:rPr>
          <w:rFonts w:ascii="Times New Roman" w:hAnsi="Times New Roman" w:cs="Times New Roman"/>
        </w:rPr>
        <w:fldChar w:fldCharType="begin"/>
      </w:r>
      <w:r w:rsidRPr="006824E3">
        <w:rPr>
          <w:rFonts w:ascii="Times New Roman" w:hAnsi="Times New Roman" w:cs="Times New Roman"/>
        </w:rPr>
        <w:instrText xml:space="preserve"> TOC \h \z \c "Figure" </w:instrText>
      </w:r>
      <w:r w:rsidRPr="006824E3">
        <w:rPr>
          <w:rFonts w:ascii="Times New Roman" w:hAnsi="Times New Roman" w:cs="Times New Roman"/>
        </w:rPr>
        <w:fldChar w:fldCharType="separate"/>
      </w:r>
      <w:hyperlink r:id="rId8" w:anchor="_Toc135646326" w:history="1">
        <w:r w:rsidR="00C709D2" w:rsidRPr="00F15C0B">
          <w:rPr>
            <w:rStyle w:val="Hyperlink"/>
            <w:rFonts w:ascii="Times New Roman" w:hAnsi="Times New Roman" w:cs="Times New Roman"/>
            <w:noProof/>
          </w:rPr>
          <w:t>Figure 1 Roman Amphitheatre</w:t>
        </w:r>
        <w:r w:rsidR="00C709D2">
          <w:rPr>
            <w:noProof/>
            <w:webHidden/>
          </w:rPr>
          <w:tab/>
        </w:r>
        <w:r w:rsidR="00C709D2">
          <w:rPr>
            <w:noProof/>
            <w:webHidden/>
          </w:rPr>
          <w:fldChar w:fldCharType="begin"/>
        </w:r>
        <w:r w:rsidR="00C709D2">
          <w:rPr>
            <w:noProof/>
            <w:webHidden/>
          </w:rPr>
          <w:instrText xml:space="preserve"> PAGEREF _Toc135646326 \h </w:instrText>
        </w:r>
        <w:r w:rsidR="00C709D2">
          <w:rPr>
            <w:noProof/>
            <w:webHidden/>
          </w:rPr>
        </w:r>
        <w:r w:rsidR="00C709D2">
          <w:rPr>
            <w:noProof/>
            <w:webHidden/>
          </w:rPr>
          <w:fldChar w:fldCharType="separate"/>
        </w:r>
        <w:r w:rsidR="00C709D2">
          <w:rPr>
            <w:noProof/>
            <w:webHidden/>
          </w:rPr>
          <w:t>1</w:t>
        </w:r>
        <w:r w:rsidR="00C709D2">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 w:anchor="_Toc135646327" w:history="1">
        <w:r w:rsidRPr="00F15C0B">
          <w:rPr>
            <w:rStyle w:val="Hyperlink"/>
            <w:rFonts w:ascii="Times New Roman" w:hAnsi="Times New Roman" w:cs="Times New Roman"/>
            <w:noProof/>
          </w:rPr>
          <w:t>Figure 2 Three star club vs Manang Marsyangdi Club Nepclassico 2059/60 BS</w:t>
        </w:r>
        <w:r>
          <w:rPr>
            <w:noProof/>
            <w:webHidden/>
          </w:rPr>
          <w:tab/>
        </w:r>
        <w:r>
          <w:rPr>
            <w:noProof/>
            <w:webHidden/>
          </w:rPr>
          <w:fldChar w:fldCharType="begin"/>
        </w:r>
        <w:r>
          <w:rPr>
            <w:noProof/>
            <w:webHidden/>
          </w:rPr>
          <w:instrText xml:space="preserve"> PAGEREF _Toc135646327 \h </w:instrText>
        </w:r>
        <w:r>
          <w:rPr>
            <w:noProof/>
            <w:webHidden/>
          </w:rPr>
        </w:r>
        <w:r>
          <w:rPr>
            <w:noProof/>
            <w:webHidden/>
          </w:rPr>
          <w:fldChar w:fldCharType="separate"/>
        </w:r>
        <w:r>
          <w:rPr>
            <w:noProof/>
            <w:webHidden/>
          </w:rPr>
          <w:t>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 w:anchor="_Toc135646328" w:history="1">
        <w:r w:rsidRPr="00F15C0B">
          <w:rPr>
            <w:rStyle w:val="Hyperlink"/>
            <w:rFonts w:ascii="Times New Roman" w:hAnsi="Times New Roman" w:cs="Times New Roman"/>
            <w:noProof/>
          </w:rPr>
          <w:t>Figure 3 Spectators watching football at Simara Stadium, Bara</w:t>
        </w:r>
        <w:r>
          <w:rPr>
            <w:noProof/>
            <w:webHidden/>
          </w:rPr>
          <w:tab/>
        </w:r>
        <w:r>
          <w:rPr>
            <w:noProof/>
            <w:webHidden/>
          </w:rPr>
          <w:fldChar w:fldCharType="begin"/>
        </w:r>
        <w:r>
          <w:rPr>
            <w:noProof/>
            <w:webHidden/>
          </w:rPr>
          <w:instrText xml:space="preserve"> PAGEREF _Toc135646328 \h </w:instrText>
        </w:r>
        <w:r>
          <w:rPr>
            <w:noProof/>
            <w:webHidden/>
          </w:rPr>
        </w:r>
        <w:r>
          <w:rPr>
            <w:noProof/>
            <w:webHidden/>
          </w:rPr>
          <w:fldChar w:fldCharType="separate"/>
        </w:r>
        <w:r>
          <w:rPr>
            <w:noProof/>
            <w:webHidden/>
          </w:rPr>
          <w:t>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1" w:anchor="_Toc135646329" w:history="1">
        <w:r w:rsidRPr="00F15C0B">
          <w:rPr>
            <w:rStyle w:val="Hyperlink"/>
            <w:rFonts w:ascii="Times New Roman" w:hAnsi="Times New Roman" w:cs="Times New Roman"/>
            <w:noProof/>
          </w:rPr>
          <w:t>Figure 4  spectators present at 13th Jeetpur Simara Gold Cup 2079</w:t>
        </w:r>
        <w:r>
          <w:rPr>
            <w:noProof/>
            <w:webHidden/>
          </w:rPr>
          <w:tab/>
        </w:r>
        <w:r>
          <w:rPr>
            <w:noProof/>
            <w:webHidden/>
          </w:rPr>
          <w:fldChar w:fldCharType="begin"/>
        </w:r>
        <w:r>
          <w:rPr>
            <w:noProof/>
            <w:webHidden/>
          </w:rPr>
          <w:instrText xml:space="preserve"> PAGEREF _Toc135646329 \h </w:instrText>
        </w:r>
        <w:r>
          <w:rPr>
            <w:noProof/>
            <w:webHidden/>
          </w:rPr>
        </w:r>
        <w:r>
          <w:rPr>
            <w:noProof/>
            <w:webHidden/>
          </w:rPr>
          <w:fldChar w:fldCharType="separate"/>
        </w:r>
        <w:r>
          <w:rPr>
            <w:noProof/>
            <w:webHidden/>
          </w:rPr>
          <w:t>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2" w:anchor="_Toc135646330" w:history="1">
        <w:r w:rsidRPr="00F15C0B">
          <w:rPr>
            <w:rStyle w:val="Hyperlink"/>
            <w:rFonts w:ascii="Times New Roman" w:hAnsi="Times New Roman" w:cs="Times New Roman"/>
            <w:noProof/>
          </w:rPr>
          <w:t>Figure 5 Grassroot football in Simara by ANFA</w:t>
        </w:r>
        <w:r>
          <w:rPr>
            <w:noProof/>
            <w:webHidden/>
          </w:rPr>
          <w:tab/>
        </w:r>
        <w:r>
          <w:rPr>
            <w:noProof/>
            <w:webHidden/>
          </w:rPr>
          <w:fldChar w:fldCharType="begin"/>
        </w:r>
        <w:r>
          <w:rPr>
            <w:noProof/>
            <w:webHidden/>
          </w:rPr>
          <w:instrText xml:space="preserve"> PAGEREF _Toc135646330 \h </w:instrText>
        </w:r>
        <w:r>
          <w:rPr>
            <w:noProof/>
            <w:webHidden/>
          </w:rPr>
        </w:r>
        <w:r>
          <w:rPr>
            <w:noProof/>
            <w:webHidden/>
          </w:rPr>
          <w:fldChar w:fldCharType="separate"/>
        </w:r>
        <w:r>
          <w:rPr>
            <w:noProof/>
            <w:webHidden/>
          </w:rPr>
          <w:t>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3" w:anchor="_Toc135646331" w:history="1">
        <w:r w:rsidRPr="00F15C0B">
          <w:rPr>
            <w:rStyle w:val="Hyperlink"/>
            <w:rFonts w:ascii="Times New Roman" w:hAnsi="Times New Roman" w:cs="Times New Roman"/>
            <w:noProof/>
          </w:rPr>
          <w:t>Figure 6 youths playing cricket at Tinkune open ground</w:t>
        </w:r>
        <w:r>
          <w:rPr>
            <w:noProof/>
            <w:webHidden/>
          </w:rPr>
          <w:tab/>
        </w:r>
        <w:r>
          <w:rPr>
            <w:noProof/>
            <w:webHidden/>
          </w:rPr>
          <w:fldChar w:fldCharType="begin"/>
        </w:r>
        <w:r>
          <w:rPr>
            <w:noProof/>
            <w:webHidden/>
          </w:rPr>
          <w:instrText xml:space="preserve"> PAGEREF _Toc135646331 \h </w:instrText>
        </w:r>
        <w:r>
          <w:rPr>
            <w:noProof/>
            <w:webHidden/>
          </w:rPr>
        </w:r>
        <w:r>
          <w:rPr>
            <w:noProof/>
            <w:webHidden/>
          </w:rPr>
          <w:fldChar w:fldCharType="separate"/>
        </w:r>
        <w:r>
          <w:rPr>
            <w:noProof/>
            <w:webHidden/>
          </w:rPr>
          <w:t>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4" w:anchor="_Toc135646332" w:history="1">
        <w:r w:rsidRPr="00F15C0B">
          <w:rPr>
            <w:rStyle w:val="Hyperlink"/>
            <w:rFonts w:ascii="Times New Roman" w:hAnsi="Times New Roman" w:cs="Times New Roman"/>
            <w:noProof/>
          </w:rPr>
          <w:t>Figure 7 stadiums in Nepal</w:t>
        </w:r>
        <w:r>
          <w:rPr>
            <w:noProof/>
            <w:webHidden/>
          </w:rPr>
          <w:tab/>
        </w:r>
        <w:r>
          <w:rPr>
            <w:noProof/>
            <w:webHidden/>
          </w:rPr>
          <w:fldChar w:fldCharType="begin"/>
        </w:r>
        <w:r>
          <w:rPr>
            <w:noProof/>
            <w:webHidden/>
          </w:rPr>
          <w:instrText xml:space="preserve"> PAGEREF _Toc135646332 \h </w:instrText>
        </w:r>
        <w:r>
          <w:rPr>
            <w:noProof/>
            <w:webHidden/>
          </w:rPr>
        </w:r>
        <w:r>
          <w:rPr>
            <w:noProof/>
            <w:webHidden/>
          </w:rPr>
          <w:fldChar w:fldCharType="separate"/>
        </w:r>
        <w:r>
          <w:rPr>
            <w:noProof/>
            <w:webHidden/>
          </w:rPr>
          <w:t>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5" w:anchor="_Toc135646333" w:history="1">
        <w:r w:rsidRPr="00F15C0B">
          <w:rPr>
            <w:rStyle w:val="Hyperlink"/>
            <w:rFonts w:ascii="Times New Roman" w:hAnsi="Times New Roman" w:cs="Times New Roman"/>
            <w:noProof/>
          </w:rPr>
          <w:t>Figure 8 Jeetpur SImara Gold Cup 2079 organized under flood light</w:t>
        </w:r>
        <w:r>
          <w:rPr>
            <w:noProof/>
            <w:webHidden/>
          </w:rPr>
          <w:tab/>
        </w:r>
        <w:r>
          <w:rPr>
            <w:noProof/>
            <w:webHidden/>
          </w:rPr>
          <w:fldChar w:fldCharType="begin"/>
        </w:r>
        <w:r>
          <w:rPr>
            <w:noProof/>
            <w:webHidden/>
          </w:rPr>
          <w:instrText xml:space="preserve"> PAGEREF _Toc135646333 \h </w:instrText>
        </w:r>
        <w:r>
          <w:rPr>
            <w:noProof/>
            <w:webHidden/>
          </w:rPr>
        </w:r>
        <w:r>
          <w:rPr>
            <w:noProof/>
            <w:webHidden/>
          </w:rPr>
          <w:fldChar w:fldCharType="separate"/>
        </w:r>
        <w:r>
          <w:rPr>
            <w:noProof/>
            <w:webHidden/>
          </w:rPr>
          <w:t>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6" w:anchor="_Toc135646334" w:history="1">
        <w:r w:rsidRPr="00F15C0B">
          <w:rPr>
            <w:rStyle w:val="Hyperlink"/>
            <w:rFonts w:ascii="Times New Roman" w:hAnsi="Times New Roman" w:cs="Times New Roman"/>
            <w:noProof/>
          </w:rPr>
          <w:t>Figure 9 Taekwondo Players seen practicing on mud without mat at Simara Stadium</w:t>
        </w:r>
        <w:r>
          <w:rPr>
            <w:noProof/>
            <w:webHidden/>
          </w:rPr>
          <w:tab/>
        </w:r>
        <w:r>
          <w:rPr>
            <w:noProof/>
            <w:webHidden/>
          </w:rPr>
          <w:fldChar w:fldCharType="begin"/>
        </w:r>
        <w:r>
          <w:rPr>
            <w:noProof/>
            <w:webHidden/>
          </w:rPr>
          <w:instrText xml:space="preserve"> PAGEREF _Toc135646334 \h </w:instrText>
        </w:r>
        <w:r>
          <w:rPr>
            <w:noProof/>
            <w:webHidden/>
          </w:rPr>
        </w:r>
        <w:r>
          <w:rPr>
            <w:noProof/>
            <w:webHidden/>
          </w:rPr>
          <w:fldChar w:fldCharType="separate"/>
        </w:r>
        <w:r>
          <w:rPr>
            <w:noProof/>
            <w:webHidden/>
          </w:rPr>
          <w:t>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7" w:anchor="_Toc135646335" w:history="1">
        <w:r w:rsidRPr="00F15C0B">
          <w:rPr>
            <w:rStyle w:val="Hyperlink"/>
            <w:rFonts w:ascii="Times New Roman" w:hAnsi="Times New Roman" w:cs="Times New Roman"/>
            <w:noProof/>
          </w:rPr>
          <w:t>Figure 10 Jeetpur Simara Mayor (left) &amp; Madesh Province member (right) facilitating the event</w:t>
        </w:r>
        <w:r>
          <w:rPr>
            <w:noProof/>
            <w:webHidden/>
          </w:rPr>
          <w:tab/>
        </w:r>
        <w:r>
          <w:rPr>
            <w:noProof/>
            <w:webHidden/>
          </w:rPr>
          <w:fldChar w:fldCharType="begin"/>
        </w:r>
        <w:r>
          <w:rPr>
            <w:noProof/>
            <w:webHidden/>
          </w:rPr>
          <w:instrText xml:space="preserve"> PAGEREF _Toc135646335 \h </w:instrText>
        </w:r>
        <w:r>
          <w:rPr>
            <w:noProof/>
            <w:webHidden/>
          </w:rPr>
        </w:r>
        <w:r>
          <w:rPr>
            <w:noProof/>
            <w:webHidden/>
          </w:rPr>
          <w:fldChar w:fldCharType="separate"/>
        </w:r>
        <w:r>
          <w:rPr>
            <w:noProof/>
            <w:webHidden/>
          </w:rPr>
          <w:t>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8" w:anchor="_Toc135646336" w:history="1">
        <w:r w:rsidRPr="00F15C0B">
          <w:rPr>
            <w:rStyle w:val="Hyperlink"/>
            <w:rFonts w:ascii="Times New Roman" w:hAnsi="Times New Roman" w:cs="Times New Roman"/>
            <w:noProof/>
          </w:rPr>
          <w:t>Figure 11 Figure Bara district with its sports popularity in different local government</w:t>
        </w:r>
        <w:r>
          <w:rPr>
            <w:noProof/>
            <w:webHidden/>
          </w:rPr>
          <w:tab/>
        </w:r>
        <w:r>
          <w:rPr>
            <w:noProof/>
            <w:webHidden/>
          </w:rPr>
          <w:fldChar w:fldCharType="begin"/>
        </w:r>
        <w:r>
          <w:rPr>
            <w:noProof/>
            <w:webHidden/>
          </w:rPr>
          <w:instrText xml:space="preserve"> PAGEREF _Toc135646336 \h </w:instrText>
        </w:r>
        <w:r>
          <w:rPr>
            <w:noProof/>
            <w:webHidden/>
          </w:rPr>
        </w:r>
        <w:r>
          <w:rPr>
            <w:noProof/>
            <w:webHidden/>
          </w:rPr>
          <w:fldChar w:fldCharType="separate"/>
        </w:r>
        <w:r>
          <w:rPr>
            <w:noProof/>
            <w:webHidden/>
          </w:rPr>
          <w:t>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9" w:anchor="_Toc135646337" w:history="1">
        <w:r w:rsidRPr="00F15C0B">
          <w:rPr>
            <w:rStyle w:val="Hyperlink"/>
            <w:rFonts w:ascii="Times New Roman" w:hAnsi="Times New Roman" w:cs="Times New Roman"/>
            <w:noProof/>
          </w:rPr>
          <w:t>Figure 12 Figure 15 Jeetpur Simara GC coverage on Medias</w:t>
        </w:r>
        <w:r>
          <w:rPr>
            <w:noProof/>
            <w:webHidden/>
          </w:rPr>
          <w:tab/>
        </w:r>
        <w:r>
          <w:rPr>
            <w:noProof/>
            <w:webHidden/>
          </w:rPr>
          <w:fldChar w:fldCharType="begin"/>
        </w:r>
        <w:r>
          <w:rPr>
            <w:noProof/>
            <w:webHidden/>
          </w:rPr>
          <w:instrText xml:space="preserve"> PAGEREF _Toc135646337 \h </w:instrText>
        </w:r>
        <w:r>
          <w:rPr>
            <w:noProof/>
            <w:webHidden/>
          </w:rPr>
        </w:r>
        <w:r>
          <w:rPr>
            <w:noProof/>
            <w:webHidden/>
          </w:rPr>
          <w:fldChar w:fldCharType="separate"/>
        </w:r>
        <w:r>
          <w:rPr>
            <w:noProof/>
            <w:webHidden/>
          </w:rPr>
          <w:t>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0" w:anchor="_Toc135646338" w:history="1">
        <w:r w:rsidRPr="00F15C0B">
          <w:rPr>
            <w:rStyle w:val="Hyperlink"/>
            <w:rFonts w:ascii="Times New Roman" w:hAnsi="Times New Roman" w:cs="Times New Roman"/>
            <w:noProof/>
          </w:rPr>
          <w:t>Figure 13 Research Methodology Working Process</w:t>
        </w:r>
        <w:r>
          <w:rPr>
            <w:noProof/>
            <w:webHidden/>
          </w:rPr>
          <w:tab/>
        </w:r>
        <w:r>
          <w:rPr>
            <w:noProof/>
            <w:webHidden/>
          </w:rPr>
          <w:fldChar w:fldCharType="begin"/>
        </w:r>
        <w:r>
          <w:rPr>
            <w:noProof/>
            <w:webHidden/>
          </w:rPr>
          <w:instrText xml:space="preserve"> PAGEREF _Toc135646338 \h </w:instrText>
        </w:r>
        <w:r>
          <w:rPr>
            <w:noProof/>
            <w:webHidden/>
          </w:rPr>
        </w:r>
        <w:r>
          <w:rPr>
            <w:noProof/>
            <w:webHidden/>
          </w:rPr>
          <w:fldChar w:fldCharType="separate"/>
        </w:r>
        <w:r>
          <w:rPr>
            <w:noProof/>
            <w:webHidden/>
          </w:rPr>
          <w:t>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1" w:anchor="_Toc135646339" w:history="1">
        <w:r w:rsidRPr="00F15C0B">
          <w:rPr>
            <w:rStyle w:val="Hyperlink"/>
            <w:rFonts w:ascii="Times New Roman" w:hAnsi="Times New Roman" w:cs="Times New Roman"/>
            <w:noProof/>
          </w:rPr>
          <w:t>Figure 14 recreational activities</w:t>
        </w:r>
        <w:r>
          <w:rPr>
            <w:noProof/>
            <w:webHidden/>
          </w:rPr>
          <w:tab/>
        </w:r>
        <w:r>
          <w:rPr>
            <w:noProof/>
            <w:webHidden/>
          </w:rPr>
          <w:fldChar w:fldCharType="begin"/>
        </w:r>
        <w:r>
          <w:rPr>
            <w:noProof/>
            <w:webHidden/>
          </w:rPr>
          <w:instrText xml:space="preserve"> PAGEREF _Toc135646339 \h </w:instrText>
        </w:r>
        <w:r>
          <w:rPr>
            <w:noProof/>
            <w:webHidden/>
          </w:rPr>
        </w:r>
        <w:r>
          <w:rPr>
            <w:noProof/>
            <w:webHidden/>
          </w:rPr>
          <w:fldChar w:fldCharType="separate"/>
        </w:r>
        <w:r>
          <w:rPr>
            <w:noProof/>
            <w:webHidden/>
          </w:rPr>
          <w:t>12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2" w:anchor="_Toc135646340" w:history="1">
        <w:r w:rsidRPr="00F15C0B">
          <w:rPr>
            <w:rStyle w:val="Hyperlink"/>
            <w:rFonts w:ascii="Times New Roman" w:hAnsi="Times New Roman" w:cs="Times New Roman"/>
            <w:noProof/>
          </w:rPr>
          <w:t>Figure 15  two different societies with different means of recreation</w:t>
        </w:r>
        <w:r>
          <w:rPr>
            <w:noProof/>
            <w:webHidden/>
          </w:rPr>
          <w:tab/>
        </w:r>
        <w:r>
          <w:rPr>
            <w:noProof/>
            <w:webHidden/>
          </w:rPr>
          <w:fldChar w:fldCharType="begin"/>
        </w:r>
        <w:r>
          <w:rPr>
            <w:noProof/>
            <w:webHidden/>
          </w:rPr>
          <w:instrText xml:space="preserve"> PAGEREF _Toc135646340 \h </w:instrText>
        </w:r>
        <w:r>
          <w:rPr>
            <w:noProof/>
            <w:webHidden/>
          </w:rPr>
        </w:r>
        <w:r>
          <w:rPr>
            <w:noProof/>
            <w:webHidden/>
          </w:rPr>
          <w:fldChar w:fldCharType="separate"/>
        </w:r>
        <w:r>
          <w:rPr>
            <w:noProof/>
            <w:webHidden/>
          </w:rPr>
          <w:t>14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3" w:anchor="_Toc135646341" w:history="1">
        <w:r w:rsidRPr="00F15C0B">
          <w:rPr>
            <w:rStyle w:val="Hyperlink"/>
            <w:rFonts w:ascii="Times New Roman" w:hAnsi="Times New Roman" w:cs="Times New Roman"/>
            <w:noProof/>
          </w:rPr>
          <w:t>Figure 16 activities during the Kushti gameplay</w:t>
        </w:r>
        <w:r>
          <w:rPr>
            <w:noProof/>
            <w:webHidden/>
          </w:rPr>
          <w:tab/>
        </w:r>
        <w:r>
          <w:rPr>
            <w:noProof/>
            <w:webHidden/>
          </w:rPr>
          <w:fldChar w:fldCharType="begin"/>
        </w:r>
        <w:r>
          <w:rPr>
            <w:noProof/>
            <w:webHidden/>
          </w:rPr>
          <w:instrText xml:space="preserve"> PAGEREF _Toc135646341 \h </w:instrText>
        </w:r>
        <w:r>
          <w:rPr>
            <w:noProof/>
            <w:webHidden/>
          </w:rPr>
        </w:r>
        <w:r>
          <w:rPr>
            <w:noProof/>
            <w:webHidden/>
          </w:rPr>
          <w:fldChar w:fldCharType="separate"/>
        </w:r>
        <w:r>
          <w:rPr>
            <w:noProof/>
            <w:webHidden/>
          </w:rPr>
          <w:t>17</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4" w:anchor="_Toc135646342" w:history="1">
        <w:r w:rsidRPr="00F15C0B">
          <w:rPr>
            <w:rStyle w:val="Hyperlink"/>
            <w:rFonts w:ascii="Times New Roman" w:hAnsi="Times New Roman" w:cs="Times New Roman"/>
            <w:noProof/>
          </w:rPr>
          <w:t>Figure 17 different emotions during a match</w:t>
        </w:r>
        <w:r>
          <w:rPr>
            <w:noProof/>
            <w:webHidden/>
          </w:rPr>
          <w:tab/>
        </w:r>
        <w:r>
          <w:rPr>
            <w:noProof/>
            <w:webHidden/>
          </w:rPr>
          <w:fldChar w:fldCharType="begin"/>
        </w:r>
        <w:r>
          <w:rPr>
            <w:noProof/>
            <w:webHidden/>
          </w:rPr>
          <w:instrText xml:space="preserve"> PAGEREF _Toc135646342 \h </w:instrText>
        </w:r>
        <w:r>
          <w:rPr>
            <w:noProof/>
            <w:webHidden/>
          </w:rPr>
        </w:r>
        <w:r>
          <w:rPr>
            <w:noProof/>
            <w:webHidden/>
          </w:rPr>
          <w:fldChar w:fldCharType="separate"/>
        </w:r>
        <w:r>
          <w:rPr>
            <w:noProof/>
            <w:webHidden/>
          </w:rPr>
          <w:t>18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5" w:anchor="_Toc135646343" w:history="1">
        <w:r w:rsidRPr="00F15C0B">
          <w:rPr>
            <w:rStyle w:val="Hyperlink"/>
            <w:rFonts w:ascii="Times New Roman" w:hAnsi="Times New Roman" w:cs="Times New Roman"/>
            <w:noProof/>
          </w:rPr>
          <w:t>Figure 18 Nike sportswear with global soccer stars</w:t>
        </w:r>
        <w:r>
          <w:rPr>
            <w:noProof/>
            <w:webHidden/>
          </w:rPr>
          <w:tab/>
        </w:r>
        <w:r>
          <w:rPr>
            <w:noProof/>
            <w:webHidden/>
          </w:rPr>
          <w:fldChar w:fldCharType="begin"/>
        </w:r>
        <w:r>
          <w:rPr>
            <w:noProof/>
            <w:webHidden/>
          </w:rPr>
          <w:instrText xml:space="preserve"> PAGEREF _Toc135646343 \h </w:instrText>
        </w:r>
        <w:r>
          <w:rPr>
            <w:noProof/>
            <w:webHidden/>
          </w:rPr>
        </w:r>
        <w:r>
          <w:rPr>
            <w:noProof/>
            <w:webHidden/>
          </w:rPr>
          <w:fldChar w:fldCharType="separate"/>
        </w:r>
        <w:r>
          <w:rPr>
            <w:noProof/>
            <w:webHidden/>
          </w:rPr>
          <w:t>20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6" w:anchor="_Toc135646344" w:history="1">
        <w:r w:rsidRPr="00F15C0B">
          <w:rPr>
            <w:rStyle w:val="Hyperlink"/>
            <w:rFonts w:ascii="Times New Roman" w:hAnsi="Times New Roman" w:cs="Times New Roman"/>
            <w:noProof/>
          </w:rPr>
          <w:t>Figure 19 Gammon and Robinson’s (2003) consumer classification of sport and tourism</w:t>
        </w:r>
        <w:r>
          <w:rPr>
            <w:noProof/>
            <w:webHidden/>
          </w:rPr>
          <w:tab/>
        </w:r>
        <w:r>
          <w:rPr>
            <w:noProof/>
            <w:webHidden/>
          </w:rPr>
          <w:fldChar w:fldCharType="begin"/>
        </w:r>
        <w:r>
          <w:rPr>
            <w:noProof/>
            <w:webHidden/>
          </w:rPr>
          <w:instrText xml:space="preserve"> PAGEREF _Toc135646344 \h </w:instrText>
        </w:r>
        <w:r>
          <w:rPr>
            <w:noProof/>
            <w:webHidden/>
          </w:rPr>
        </w:r>
        <w:r>
          <w:rPr>
            <w:noProof/>
            <w:webHidden/>
          </w:rPr>
          <w:fldChar w:fldCharType="separate"/>
        </w:r>
        <w:r>
          <w:rPr>
            <w:noProof/>
            <w:webHidden/>
          </w:rPr>
          <w:t>24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7" w:anchor="_Toc135646345" w:history="1">
        <w:r w:rsidRPr="00F15C0B">
          <w:rPr>
            <w:rStyle w:val="Hyperlink"/>
            <w:rFonts w:ascii="Times New Roman" w:hAnsi="Times New Roman" w:cs="Times New Roman"/>
            <w:noProof/>
          </w:rPr>
          <w:t>Figure 20 Preferable orientation of stadium</w:t>
        </w:r>
        <w:r>
          <w:rPr>
            <w:noProof/>
            <w:webHidden/>
          </w:rPr>
          <w:tab/>
        </w:r>
        <w:r>
          <w:rPr>
            <w:noProof/>
            <w:webHidden/>
          </w:rPr>
          <w:fldChar w:fldCharType="begin"/>
        </w:r>
        <w:r>
          <w:rPr>
            <w:noProof/>
            <w:webHidden/>
          </w:rPr>
          <w:instrText xml:space="preserve"> PAGEREF _Toc135646345 \h </w:instrText>
        </w:r>
        <w:r>
          <w:rPr>
            <w:noProof/>
            <w:webHidden/>
          </w:rPr>
        </w:r>
        <w:r>
          <w:rPr>
            <w:noProof/>
            <w:webHidden/>
          </w:rPr>
          <w:fldChar w:fldCharType="separate"/>
        </w:r>
        <w:r>
          <w:rPr>
            <w:noProof/>
            <w:webHidden/>
          </w:rPr>
          <w:t>29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8" w:anchor="_Toc135646346" w:history="1">
        <w:r w:rsidRPr="00F15C0B">
          <w:rPr>
            <w:rStyle w:val="Hyperlink"/>
            <w:rFonts w:ascii="Times New Roman" w:hAnsi="Times New Roman" w:cs="Times New Roman"/>
            <w:noProof/>
          </w:rPr>
          <w:t>Figure 21 Types of hall with their dimensions</w:t>
        </w:r>
        <w:r>
          <w:rPr>
            <w:noProof/>
            <w:webHidden/>
          </w:rPr>
          <w:tab/>
        </w:r>
        <w:r>
          <w:rPr>
            <w:noProof/>
            <w:webHidden/>
          </w:rPr>
          <w:fldChar w:fldCharType="begin"/>
        </w:r>
        <w:r>
          <w:rPr>
            <w:noProof/>
            <w:webHidden/>
          </w:rPr>
          <w:instrText xml:space="preserve"> PAGEREF _Toc135646346 \h </w:instrText>
        </w:r>
        <w:r>
          <w:rPr>
            <w:noProof/>
            <w:webHidden/>
          </w:rPr>
        </w:r>
        <w:r>
          <w:rPr>
            <w:noProof/>
            <w:webHidden/>
          </w:rPr>
          <w:fldChar w:fldCharType="separate"/>
        </w:r>
        <w:r>
          <w:rPr>
            <w:noProof/>
            <w:webHidden/>
          </w:rPr>
          <w:t>31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29" w:anchor="_Toc135646347" w:history="1">
        <w:r w:rsidRPr="00F15C0B">
          <w:rPr>
            <w:rStyle w:val="Hyperlink"/>
            <w:rFonts w:ascii="Times New Roman" w:hAnsi="Times New Roman" w:cs="Times New Roman"/>
            <w:noProof/>
          </w:rPr>
          <w:t>Figure 22 4 court hall</w:t>
        </w:r>
        <w:r>
          <w:rPr>
            <w:noProof/>
            <w:webHidden/>
          </w:rPr>
          <w:tab/>
        </w:r>
        <w:r>
          <w:rPr>
            <w:noProof/>
            <w:webHidden/>
          </w:rPr>
          <w:fldChar w:fldCharType="begin"/>
        </w:r>
        <w:r>
          <w:rPr>
            <w:noProof/>
            <w:webHidden/>
          </w:rPr>
          <w:instrText xml:space="preserve"> PAGEREF _Toc135646347 \h </w:instrText>
        </w:r>
        <w:r>
          <w:rPr>
            <w:noProof/>
            <w:webHidden/>
          </w:rPr>
        </w:r>
        <w:r>
          <w:rPr>
            <w:noProof/>
            <w:webHidden/>
          </w:rPr>
          <w:fldChar w:fldCharType="separate"/>
        </w:r>
        <w:r>
          <w:rPr>
            <w:noProof/>
            <w:webHidden/>
          </w:rPr>
          <w:t>32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0" w:anchor="_Toc135646348" w:history="1">
        <w:r w:rsidRPr="00F15C0B">
          <w:rPr>
            <w:rStyle w:val="Hyperlink"/>
            <w:rFonts w:ascii="Times New Roman" w:hAnsi="Times New Roman" w:cs="Times New Roman"/>
            <w:noProof/>
          </w:rPr>
          <w:t>Figure 23 6 court hall</w:t>
        </w:r>
        <w:r>
          <w:rPr>
            <w:noProof/>
            <w:webHidden/>
          </w:rPr>
          <w:tab/>
        </w:r>
        <w:r>
          <w:rPr>
            <w:noProof/>
            <w:webHidden/>
          </w:rPr>
          <w:fldChar w:fldCharType="begin"/>
        </w:r>
        <w:r>
          <w:rPr>
            <w:noProof/>
            <w:webHidden/>
          </w:rPr>
          <w:instrText xml:space="preserve"> PAGEREF _Toc135646348 \h </w:instrText>
        </w:r>
        <w:r>
          <w:rPr>
            <w:noProof/>
            <w:webHidden/>
          </w:rPr>
        </w:r>
        <w:r>
          <w:rPr>
            <w:noProof/>
            <w:webHidden/>
          </w:rPr>
          <w:fldChar w:fldCharType="separate"/>
        </w:r>
        <w:r>
          <w:rPr>
            <w:noProof/>
            <w:webHidden/>
          </w:rPr>
          <w:t>33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1" w:anchor="_Toc135646349" w:history="1">
        <w:r w:rsidRPr="00F15C0B">
          <w:rPr>
            <w:rStyle w:val="Hyperlink"/>
            <w:rFonts w:ascii="Times New Roman" w:hAnsi="Times New Roman" w:cs="Times New Roman"/>
            <w:noProof/>
          </w:rPr>
          <w:t>Figure 24 8 court hall</w:t>
        </w:r>
        <w:r>
          <w:rPr>
            <w:noProof/>
            <w:webHidden/>
          </w:rPr>
          <w:tab/>
        </w:r>
        <w:r>
          <w:rPr>
            <w:noProof/>
            <w:webHidden/>
          </w:rPr>
          <w:fldChar w:fldCharType="begin"/>
        </w:r>
        <w:r>
          <w:rPr>
            <w:noProof/>
            <w:webHidden/>
          </w:rPr>
          <w:instrText xml:space="preserve"> PAGEREF _Toc135646349 \h </w:instrText>
        </w:r>
        <w:r>
          <w:rPr>
            <w:noProof/>
            <w:webHidden/>
          </w:rPr>
        </w:r>
        <w:r>
          <w:rPr>
            <w:noProof/>
            <w:webHidden/>
          </w:rPr>
          <w:fldChar w:fldCharType="separate"/>
        </w:r>
        <w:r>
          <w:rPr>
            <w:noProof/>
            <w:webHidden/>
          </w:rPr>
          <w:t>34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2" w:anchor="_Toc135646350" w:history="1">
        <w:r w:rsidRPr="00F15C0B">
          <w:rPr>
            <w:rStyle w:val="Hyperlink"/>
            <w:rFonts w:ascii="Times New Roman" w:hAnsi="Times New Roman" w:cs="Times New Roman"/>
            <w:noProof/>
          </w:rPr>
          <w:t>Figure 25 9 court hall</w:t>
        </w:r>
        <w:r>
          <w:rPr>
            <w:noProof/>
            <w:webHidden/>
          </w:rPr>
          <w:tab/>
        </w:r>
        <w:r>
          <w:rPr>
            <w:noProof/>
            <w:webHidden/>
          </w:rPr>
          <w:fldChar w:fldCharType="begin"/>
        </w:r>
        <w:r>
          <w:rPr>
            <w:noProof/>
            <w:webHidden/>
          </w:rPr>
          <w:instrText xml:space="preserve"> PAGEREF _Toc135646350 \h </w:instrText>
        </w:r>
        <w:r>
          <w:rPr>
            <w:noProof/>
            <w:webHidden/>
          </w:rPr>
        </w:r>
        <w:r>
          <w:rPr>
            <w:noProof/>
            <w:webHidden/>
          </w:rPr>
          <w:fldChar w:fldCharType="separate"/>
        </w:r>
        <w:r>
          <w:rPr>
            <w:noProof/>
            <w:webHidden/>
          </w:rPr>
          <w:t>35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3" w:anchor="_Toc135646351" w:history="1">
        <w:r w:rsidRPr="00F15C0B">
          <w:rPr>
            <w:rStyle w:val="Hyperlink"/>
            <w:rFonts w:ascii="Times New Roman" w:hAnsi="Times New Roman" w:cs="Times New Roman"/>
            <w:noProof/>
          </w:rPr>
          <w:t>Figure 26 12 court hall</w:t>
        </w:r>
        <w:r>
          <w:rPr>
            <w:noProof/>
            <w:webHidden/>
          </w:rPr>
          <w:tab/>
        </w:r>
        <w:r>
          <w:rPr>
            <w:noProof/>
            <w:webHidden/>
          </w:rPr>
          <w:fldChar w:fldCharType="begin"/>
        </w:r>
        <w:r>
          <w:rPr>
            <w:noProof/>
            <w:webHidden/>
          </w:rPr>
          <w:instrText xml:space="preserve"> PAGEREF _Toc135646351 \h </w:instrText>
        </w:r>
        <w:r>
          <w:rPr>
            <w:noProof/>
            <w:webHidden/>
          </w:rPr>
        </w:r>
        <w:r>
          <w:rPr>
            <w:noProof/>
            <w:webHidden/>
          </w:rPr>
          <w:fldChar w:fldCharType="separate"/>
        </w:r>
        <w:r>
          <w:rPr>
            <w:noProof/>
            <w:webHidden/>
          </w:rPr>
          <w:t>36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4" w:anchor="_Toc135646352" w:history="1">
        <w:r w:rsidRPr="00F15C0B">
          <w:rPr>
            <w:rStyle w:val="Hyperlink"/>
            <w:rFonts w:ascii="Times New Roman" w:hAnsi="Times New Roman" w:cs="Times New Roman"/>
            <w:noProof/>
          </w:rPr>
          <w:t>Figure 27 comparison of different sizes court hall</w:t>
        </w:r>
        <w:r>
          <w:rPr>
            <w:noProof/>
            <w:webHidden/>
          </w:rPr>
          <w:tab/>
        </w:r>
        <w:r>
          <w:rPr>
            <w:noProof/>
            <w:webHidden/>
          </w:rPr>
          <w:fldChar w:fldCharType="begin"/>
        </w:r>
        <w:r>
          <w:rPr>
            <w:noProof/>
            <w:webHidden/>
          </w:rPr>
          <w:instrText xml:space="preserve"> PAGEREF _Toc135646352 \h </w:instrText>
        </w:r>
        <w:r>
          <w:rPr>
            <w:noProof/>
            <w:webHidden/>
          </w:rPr>
        </w:r>
        <w:r>
          <w:rPr>
            <w:noProof/>
            <w:webHidden/>
          </w:rPr>
          <w:fldChar w:fldCharType="separate"/>
        </w:r>
        <w:r>
          <w:rPr>
            <w:noProof/>
            <w:webHidden/>
          </w:rPr>
          <w:t>36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5" w:anchor="_Toc135646353" w:history="1">
        <w:r w:rsidRPr="00F15C0B">
          <w:rPr>
            <w:rStyle w:val="Hyperlink"/>
            <w:rFonts w:ascii="Times New Roman" w:hAnsi="Times New Roman" w:cs="Times New Roman"/>
            <w:noProof/>
          </w:rPr>
          <w:t>Figure 28  Notional site layout</w:t>
        </w:r>
        <w:r>
          <w:rPr>
            <w:noProof/>
            <w:webHidden/>
          </w:rPr>
          <w:tab/>
        </w:r>
        <w:r>
          <w:rPr>
            <w:noProof/>
            <w:webHidden/>
          </w:rPr>
          <w:fldChar w:fldCharType="begin"/>
        </w:r>
        <w:r>
          <w:rPr>
            <w:noProof/>
            <w:webHidden/>
          </w:rPr>
          <w:instrText xml:space="preserve"> PAGEREF _Toc135646353 \h </w:instrText>
        </w:r>
        <w:r>
          <w:rPr>
            <w:noProof/>
            <w:webHidden/>
          </w:rPr>
        </w:r>
        <w:r>
          <w:rPr>
            <w:noProof/>
            <w:webHidden/>
          </w:rPr>
          <w:fldChar w:fldCharType="separate"/>
        </w:r>
        <w:r>
          <w:rPr>
            <w:noProof/>
            <w:webHidden/>
          </w:rPr>
          <w:t>37</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6" w:anchor="_Toc135646354" w:history="1">
        <w:r w:rsidRPr="00F15C0B">
          <w:rPr>
            <w:rStyle w:val="Hyperlink"/>
            <w:rFonts w:ascii="Times New Roman" w:hAnsi="Times New Roman" w:cs="Times New Roman"/>
            <w:noProof/>
          </w:rPr>
          <w:t>Figure 29 line of sight in view area</w:t>
        </w:r>
        <w:r>
          <w:rPr>
            <w:noProof/>
            <w:webHidden/>
          </w:rPr>
          <w:tab/>
        </w:r>
        <w:r>
          <w:rPr>
            <w:noProof/>
            <w:webHidden/>
          </w:rPr>
          <w:fldChar w:fldCharType="begin"/>
        </w:r>
        <w:r>
          <w:rPr>
            <w:noProof/>
            <w:webHidden/>
          </w:rPr>
          <w:instrText xml:space="preserve"> PAGEREF _Toc135646354 \h </w:instrText>
        </w:r>
        <w:r>
          <w:rPr>
            <w:noProof/>
            <w:webHidden/>
          </w:rPr>
        </w:r>
        <w:r>
          <w:rPr>
            <w:noProof/>
            <w:webHidden/>
          </w:rPr>
          <w:fldChar w:fldCharType="separate"/>
        </w:r>
        <w:r>
          <w:rPr>
            <w:noProof/>
            <w:webHidden/>
          </w:rPr>
          <w:t>38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7" w:anchor="_Toc135646355" w:history="1">
        <w:r w:rsidRPr="00F15C0B">
          <w:rPr>
            <w:rStyle w:val="Hyperlink"/>
            <w:rFonts w:ascii="Times New Roman" w:hAnsi="Times New Roman" w:cs="Times New Roman"/>
            <w:noProof/>
          </w:rPr>
          <w:t>Figure 30 Notional layout of changing rooms</w:t>
        </w:r>
        <w:r>
          <w:rPr>
            <w:noProof/>
            <w:webHidden/>
          </w:rPr>
          <w:tab/>
        </w:r>
        <w:r>
          <w:rPr>
            <w:noProof/>
            <w:webHidden/>
          </w:rPr>
          <w:fldChar w:fldCharType="begin"/>
        </w:r>
        <w:r>
          <w:rPr>
            <w:noProof/>
            <w:webHidden/>
          </w:rPr>
          <w:instrText xml:space="preserve"> PAGEREF _Toc135646355 \h </w:instrText>
        </w:r>
        <w:r>
          <w:rPr>
            <w:noProof/>
            <w:webHidden/>
          </w:rPr>
        </w:r>
        <w:r>
          <w:rPr>
            <w:noProof/>
            <w:webHidden/>
          </w:rPr>
          <w:fldChar w:fldCharType="separate"/>
        </w:r>
        <w:r>
          <w:rPr>
            <w:noProof/>
            <w:webHidden/>
          </w:rPr>
          <w:t>41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8" w:anchor="_Toc135646356" w:history="1">
        <w:r w:rsidRPr="00F15C0B">
          <w:rPr>
            <w:rStyle w:val="Hyperlink"/>
            <w:rFonts w:ascii="Times New Roman" w:hAnsi="Times New Roman" w:cs="Times New Roman"/>
            <w:noProof/>
          </w:rPr>
          <w:t>Figure 31 physiotherapy room</w:t>
        </w:r>
        <w:r>
          <w:rPr>
            <w:noProof/>
            <w:webHidden/>
          </w:rPr>
          <w:tab/>
        </w:r>
        <w:r>
          <w:rPr>
            <w:noProof/>
            <w:webHidden/>
          </w:rPr>
          <w:fldChar w:fldCharType="begin"/>
        </w:r>
        <w:r>
          <w:rPr>
            <w:noProof/>
            <w:webHidden/>
          </w:rPr>
          <w:instrText xml:space="preserve"> PAGEREF _Toc135646356 \h </w:instrText>
        </w:r>
        <w:r>
          <w:rPr>
            <w:noProof/>
            <w:webHidden/>
          </w:rPr>
        </w:r>
        <w:r>
          <w:rPr>
            <w:noProof/>
            <w:webHidden/>
          </w:rPr>
          <w:fldChar w:fldCharType="separate"/>
        </w:r>
        <w:r>
          <w:rPr>
            <w:noProof/>
            <w:webHidden/>
          </w:rPr>
          <w:t>41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39" w:anchor="_Toc135646357" w:history="1">
        <w:r w:rsidRPr="00F15C0B">
          <w:rPr>
            <w:rStyle w:val="Hyperlink"/>
            <w:rFonts w:ascii="Times New Roman" w:hAnsi="Times New Roman" w:cs="Times New Roman"/>
            <w:noProof/>
          </w:rPr>
          <w:t>Figure 32 Car parking standards</w:t>
        </w:r>
        <w:r>
          <w:rPr>
            <w:noProof/>
            <w:webHidden/>
          </w:rPr>
          <w:tab/>
        </w:r>
        <w:r>
          <w:rPr>
            <w:noProof/>
            <w:webHidden/>
          </w:rPr>
          <w:fldChar w:fldCharType="begin"/>
        </w:r>
        <w:r>
          <w:rPr>
            <w:noProof/>
            <w:webHidden/>
          </w:rPr>
          <w:instrText xml:space="preserve"> PAGEREF _Toc135646357 \h </w:instrText>
        </w:r>
        <w:r>
          <w:rPr>
            <w:noProof/>
            <w:webHidden/>
          </w:rPr>
        </w:r>
        <w:r>
          <w:rPr>
            <w:noProof/>
            <w:webHidden/>
          </w:rPr>
          <w:fldChar w:fldCharType="separate"/>
        </w:r>
        <w:r>
          <w:rPr>
            <w:noProof/>
            <w:webHidden/>
          </w:rPr>
          <w:t>42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0" w:anchor="_Toc135646358" w:history="1">
        <w:r w:rsidRPr="00F15C0B">
          <w:rPr>
            <w:rStyle w:val="Hyperlink"/>
            <w:rFonts w:ascii="Times New Roman" w:hAnsi="Times New Roman" w:cs="Times New Roman"/>
            <w:noProof/>
          </w:rPr>
          <w:t>Figure 34 Standard dimensions for 90⁰ parking for 2-way passage with parking width of 2.50m (left) and 2.30m.</w:t>
        </w:r>
        <w:r>
          <w:rPr>
            <w:noProof/>
            <w:webHidden/>
          </w:rPr>
          <w:tab/>
        </w:r>
        <w:r>
          <w:rPr>
            <w:noProof/>
            <w:webHidden/>
          </w:rPr>
          <w:fldChar w:fldCharType="begin"/>
        </w:r>
        <w:r>
          <w:rPr>
            <w:noProof/>
            <w:webHidden/>
          </w:rPr>
          <w:instrText xml:space="preserve"> PAGEREF _Toc135646358 \h </w:instrText>
        </w:r>
        <w:r>
          <w:rPr>
            <w:noProof/>
            <w:webHidden/>
          </w:rPr>
        </w:r>
        <w:r>
          <w:rPr>
            <w:noProof/>
            <w:webHidden/>
          </w:rPr>
          <w:fldChar w:fldCharType="separate"/>
        </w:r>
        <w:r>
          <w:rPr>
            <w:noProof/>
            <w:webHidden/>
          </w:rPr>
          <w:t>42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1" w:anchor="_Toc135646359" w:history="1">
        <w:r w:rsidRPr="00F15C0B">
          <w:rPr>
            <w:rStyle w:val="Hyperlink"/>
            <w:rFonts w:ascii="Times New Roman" w:hAnsi="Times New Roman" w:cs="Times New Roman"/>
            <w:noProof/>
          </w:rPr>
          <w:t>Figure 34 45⁰angled parking for one-way traffic with vegetation included (right) and without vegetation</w:t>
        </w:r>
        <w:r>
          <w:rPr>
            <w:noProof/>
            <w:webHidden/>
          </w:rPr>
          <w:tab/>
        </w:r>
        <w:r>
          <w:rPr>
            <w:noProof/>
            <w:webHidden/>
          </w:rPr>
          <w:fldChar w:fldCharType="begin"/>
        </w:r>
        <w:r>
          <w:rPr>
            <w:noProof/>
            <w:webHidden/>
          </w:rPr>
          <w:instrText xml:space="preserve"> PAGEREF _Toc135646359 \h </w:instrText>
        </w:r>
        <w:r>
          <w:rPr>
            <w:noProof/>
            <w:webHidden/>
          </w:rPr>
        </w:r>
        <w:r>
          <w:rPr>
            <w:noProof/>
            <w:webHidden/>
          </w:rPr>
          <w:fldChar w:fldCharType="separate"/>
        </w:r>
        <w:r>
          <w:rPr>
            <w:noProof/>
            <w:webHidden/>
          </w:rPr>
          <w:t>42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2" w:anchor="_Toc135646360" w:history="1">
        <w:r w:rsidRPr="00F15C0B">
          <w:rPr>
            <w:rStyle w:val="Hyperlink"/>
            <w:rFonts w:ascii="Times New Roman" w:hAnsi="Times New Roman" w:cs="Times New Roman"/>
            <w:noProof/>
          </w:rPr>
          <w:t>Figure 35 Football Court</w:t>
        </w:r>
        <w:r>
          <w:rPr>
            <w:noProof/>
            <w:webHidden/>
          </w:rPr>
          <w:tab/>
        </w:r>
        <w:r>
          <w:rPr>
            <w:noProof/>
            <w:webHidden/>
          </w:rPr>
          <w:fldChar w:fldCharType="begin"/>
        </w:r>
        <w:r>
          <w:rPr>
            <w:noProof/>
            <w:webHidden/>
          </w:rPr>
          <w:instrText xml:space="preserve"> PAGEREF _Toc135646360 \h </w:instrText>
        </w:r>
        <w:r>
          <w:rPr>
            <w:noProof/>
            <w:webHidden/>
          </w:rPr>
        </w:r>
        <w:r>
          <w:rPr>
            <w:noProof/>
            <w:webHidden/>
          </w:rPr>
          <w:fldChar w:fldCharType="separate"/>
        </w:r>
        <w:r>
          <w:rPr>
            <w:noProof/>
            <w:webHidden/>
          </w:rPr>
          <w:t>43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3" w:anchor="_Toc135646361" w:history="1">
        <w:r w:rsidRPr="00F15C0B">
          <w:rPr>
            <w:rStyle w:val="Hyperlink"/>
            <w:rFonts w:ascii="Times New Roman" w:hAnsi="Times New Roman" w:cs="Times New Roman"/>
            <w:noProof/>
          </w:rPr>
          <w:t>Figure 36 Badminton Court</w:t>
        </w:r>
        <w:r>
          <w:rPr>
            <w:noProof/>
            <w:webHidden/>
          </w:rPr>
          <w:tab/>
        </w:r>
        <w:r>
          <w:rPr>
            <w:noProof/>
            <w:webHidden/>
          </w:rPr>
          <w:fldChar w:fldCharType="begin"/>
        </w:r>
        <w:r>
          <w:rPr>
            <w:noProof/>
            <w:webHidden/>
          </w:rPr>
          <w:instrText xml:space="preserve"> PAGEREF _Toc135646361 \h </w:instrText>
        </w:r>
        <w:r>
          <w:rPr>
            <w:noProof/>
            <w:webHidden/>
          </w:rPr>
        </w:r>
        <w:r>
          <w:rPr>
            <w:noProof/>
            <w:webHidden/>
          </w:rPr>
          <w:fldChar w:fldCharType="separate"/>
        </w:r>
        <w:r>
          <w:rPr>
            <w:noProof/>
            <w:webHidden/>
          </w:rPr>
          <w:t>44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4" w:anchor="_Toc135646362" w:history="1">
        <w:r w:rsidRPr="00F15C0B">
          <w:rPr>
            <w:rStyle w:val="Hyperlink"/>
            <w:rFonts w:ascii="Times New Roman" w:hAnsi="Times New Roman" w:cs="Times New Roman"/>
            <w:noProof/>
          </w:rPr>
          <w:t>Figure 37 Basketball Court</w:t>
        </w:r>
        <w:r>
          <w:rPr>
            <w:noProof/>
            <w:webHidden/>
          </w:rPr>
          <w:tab/>
        </w:r>
        <w:r>
          <w:rPr>
            <w:noProof/>
            <w:webHidden/>
          </w:rPr>
          <w:fldChar w:fldCharType="begin"/>
        </w:r>
        <w:r>
          <w:rPr>
            <w:noProof/>
            <w:webHidden/>
          </w:rPr>
          <w:instrText xml:space="preserve"> PAGEREF _Toc135646362 \h </w:instrText>
        </w:r>
        <w:r>
          <w:rPr>
            <w:noProof/>
            <w:webHidden/>
          </w:rPr>
        </w:r>
        <w:r>
          <w:rPr>
            <w:noProof/>
            <w:webHidden/>
          </w:rPr>
          <w:fldChar w:fldCharType="separate"/>
        </w:r>
        <w:r>
          <w:rPr>
            <w:noProof/>
            <w:webHidden/>
          </w:rPr>
          <w:t>44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5" w:anchor="_Toc135646363" w:history="1">
        <w:r w:rsidRPr="00F15C0B">
          <w:rPr>
            <w:rStyle w:val="Hyperlink"/>
            <w:rFonts w:ascii="Times New Roman" w:hAnsi="Times New Roman" w:cs="Times New Roman"/>
            <w:noProof/>
          </w:rPr>
          <w:t>Figure 38 futsal pitch</w:t>
        </w:r>
        <w:r>
          <w:rPr>
            <w:noProof/>
            <w:webHidden/>
          </w:rPr>
          <w:tab/>
        </w:r>
        <w:r>
          <w:rPr>
            <w:noProof/>
            <w:webHidden/>
          </w:rPr>
          <w:fldChar w:fldCharType="begin"/>
        </w:r>
        <w:r>
          <w:rPr>
            <w:noProof/>
            <w:webHidden/>
          </w:rPr>
          <w:instrText xml:space="preserve"> PAGEREF _Toc135646363 \h </w:instrText>
        </w:r>
        <w:r>
          <w:rPr>
            <w:noProof/>
            <w:webHidden/>
          </w:rPr>
        </w:r>
        <w:r>
          <w:rPr>
            <w:noProof/>
            <w:webHidden/>
          </w:rPr>
          <w:fldChar w:fldCharType="separate"/>
        </w:r>
        <w:r>
          <w:rPr>
            <w:noProof/>
            <w:webHidden/>
          </w:rPr>
          <w:t>45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6" w:anchor="_Toc135646364" w:history="1">
        <w:r w:rsidRPr="00F15C0B">
          <w:rPr>
            <w:rStyle w:val="Hyperlink"/>
            <w:rFonts w:ascii="Times New Roman" w:hAnsi="Times New Roman" w:cs="Times New Roman"/>
            <w:noProof/>
          </w:rPr>
          <w:t>Figure 39 Volleyball court</w:t>
        </w:r>
        <w:r>
          <w:rPr>
            <w:noProof/>
            <w:webHidden/>
          </w:rPr>
          <w:tab/>
        </w:r>
        <w:r>
          <w:rPr>
            <w:noProof/>
            <w:webHidden/>
          </w:rPr>
          <w:fldChar w:fldCharType="begin"/>
        </w:r>
        <w:r>
          <w:rPr>
            <w:noProof/>
            <w:webHidden/>
          </w:rPr>
          <w:instrText xml:space="preserve"> PAGEREF _Toc135646364 \h </w:instrText>
        </w:r>
        <w:r>
          <w:rPr>
            <w:noProof/>
            <w:webHidden/>
          </w:rPr>
        </w:r>
        <w:r>
          <w:rPr>
            <w:noProof/>
            <w:webHidden/>
          </w:rPr>
          <w:fldChar w:fldCharType="separate"/>
        </w:r>
        <w:r>
          <w:rPr>
            <w:noProof/>
            <w:webHidden/>
          </w:rPr>
          <w:t>45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7" w:anchor="_Toc135646365" w:history="1">
        <w:r w:rsidRPr="00F15C0B">
          <w:rPr>
            <w:rStyle w:val="Hyperlink"/>
            <w:rFonts w:ascii="Times New Roman" w:hAnsi="Times New Roman" w:cs="Times New Roman"/>
            <w:noProof/>
          </w:rPr>
          <w:t>Figure 40 Swimming pool</w:t>
        </w:r>
        <w:r>
          <w:rPr>
            <w:noProof/>
            <w:webHidden/>
          </w:rPr>
          <w:tab/>
        </w:r>
        <w:r>
          <w:rPr>
            <w:noProof/>
            <w:webHidden/>
          </w:rPr>
          <w:fldChar w:fldCharType="begin"/>
        </w:r>
        <w:r>
          <w:rPr>
            <w:noProof/>
            <w:webHidden/>
          </w:rPr>
          <w:instrText xml:space="preserve"> PAGEREF _Toc135646365 \h </w:instrText>
        </w:r>
        <w:r>
          <w:rPr>
            <w:noProof/>
            <w:webHidden/>
          </w:rPr>
        </w:r>
        <w:r>
          <w:rPr>
            <w:noProof/>
            <w:webHidden/>
          </w:rPr>
          <w:fldChar w:fldCharType="separate"/>
        </w:r>
        <w:r>
          <w:rPr>
            <w:noProof/>
            <w:webHidden/>
          </w:rPr>
          <w:t>46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8" w:anchor="_Toc135646366" w:history="1">
        <w:r w:rsidRPr="00F15C0B">
          <w:rPr>
            <w:rStyle w:val="Hyperlink"/>
            <w:rFonts w:ascii="Times New Roman" w:hAnsi="Times New Roman" w:cs="Times New Roman"/>
            <w:noProof/>
          </w:rPr>
          <w:t>Figure 41 changing cubicles with clothes locker</w:t>
        </w:r>
        <w:r>
          <w:rPr>
            <w:noProof/>
            <w:webHidden/>
          </w:rPr>
          <w:tab/>
        </w:r>
        <w:r>
          <w:rPr>
            <w:noProof/>
            <w:webHidden/>
          </w:rPr>
          <w:fldChar w:fldCharType="begin"/>
        </w:r>
        <w:r>
          <w:rPr>
            <w:noProof/>
            <w:webHidden/>
          </w:rPr>
          <w:instrText xml:space="preserve"> PAGEREF _Toc135646366 \h </w:instrText>
        </w:r>
        <w:r>
          <w:rPr>
            <w:noProof/>
            <w:webHidden/>
          </w:rPr>
        </w:r>
        <w:r>
          <w:rPr>
            <w:noProof/>
            <w:webHidden/>
          </w:rPr>
          <w:fldChar w:fldCharType="separate"/>
        </w:r>
        <w:r>
          <w:rPr>
            <w:noProof/>
            <w:webHidden/>
          </w:rPr>
          <w:t>46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49" w:anchor="_Toc135646367" w:history="1">
        <w:r w:rsidRPr="00F15C0B">
          <w:rPr>
            <w:rStyle w:val="Hyperlink"/>
            <w:rFonts w:ascii="Times New Roman" w:hAnsi="Times New Roman" w:cs="Times New Roman"/>
            <w:noProof/>
          </w:rPr>
          <w:t>Figure 42 Swimming pool piping layout</w:t>
        </w:r>
        <w:r>
          <w:rPr>
            <w:noProof/>
            <w:webHidden/>
          </w:rPr>
          <w:tab/>
        </w:r>
        <w:r>
          <w:rPr>
            <w:noProof/>
            <w:webHidden/>
          </w:rPr>
          <w:fldChar w:fldCharType="begin"/>
        </w:r>
        <w:r>
          <w:rPr>
            <w:noProof/>
            <w:webHidden/>
          </w:rPr>
          <w:instrText xml:space="preserve"> PAGEREF _Toc135646367 \h </w:instrText>
        </w:r>
        <w:r>
          <w:rPr>
            <w:noProof/>
            <w:webHidden/>
          </w:rPr>
        </w:r>
        <w:r>
          <w:rPr>
            <w:noProof/>
            <w:webHidden/>
          </w:rPr>
          <w:fldChar w:fldCharType="separate"/>
        </w:r>
        <w:r>
          <w:rPr>
            <w:noProof/>
            <w:webHidden/>
          </w:rPr>
          <w:t>47</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0" w:anchor="_Toc135646368" w:history="1">
        <w:r w:rsidRPr="00F15C0B">
          <w:rPr>
            <w:rStyle w:val="Hyperlink"/>
            <w:rFonts w:ascii="Times New Roman" w:hAnsi="Times New Roman" w:cs="Times New Roman"/>
            <w:noProof/>
          </w:rPr>
          <w:t>Figure 43 Gym hall layout</w:t>
        </w:r>
        <w:r>
          <w:rPr>
            <w:noProof/>
            <w:webHidden/>
          </w:rPr>
          <w:tab/>
        </w:r>
        <w:r>
          <w:rPr>
            <w:noProof/>
            <w:webHidden/>
          </w:rPr>
          <w:fldChar w:fldCharType="begin"/>
        </w:r>
        <w:r>
          <w:rPr>
            <w:noProof/>
            <w:webHidden/>
          </w:rPr>
          <w:instrText xml:space="preserve"> PAGEREF _Toc135646368 \h </w:instrText>
        </w:r>
        <w:r>
          <w:rPr>
            <w:noProof/>
            <w:webHidden/>
          </w:rPr>
        </w:r>
        <w:r>
          <w:rPr>
            <w:noProof/>
            <w:webHidden/>
          </w:rPr>
          <w:fldChar w:fldCharType="separate"/>
        </w:r>
        <w:r>
          <w:rPr>
            <w:noProof/>
            <w:webHidden/>
          </w:rPr>
          <w:t>48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1" w:anchor="_Toc135646369" w:history="1">
        <w:r w:rsidRPr="00F15C0B">
          <w:rPr>
            <w:rStyle w:val="Hyperlink"/>
            <w:rFonts w:ascii="Times New Roman" w:hAnsi="Times New Roman" w:cs="Times New Roman"/>
            <w:noProof/>
          </w:rPr>
          <w:t>Figure 44 Canteen &amp; dinning layout</w:t>
        </w:r>
        <w:r>
          <w:rPr>
            <w:noProof/>
            <w:webHidden/>
          </w:rPr>
          <w:tab/>
        </w:r>
        <w:r>
          <w:rPr>
            <w:noProof/>
            <w:webHidden/>
          </w:rPr>
          <w:fldChar w:fldCharType="begin"/>
        </w:r>
        <w:r>
          <w:rPr>
            <w:noProof/>
            <w:webHidden/>
          </w:rPr>
          <w:instrText xml:space="preserve"> PAGEREF _Toc135646369 \h </w:instrText>
        </w:r>
        <w:r>
          <w:rPr>
            <w:noProof/>
            <w:webHidden/>
          </w:rPr>
        </w:r>
        <w:r>
          <w:rPr>
            <w:noProof/>
            <w:webHidden/>
          </w:rPr>
          <w:fldChar w:fldCharType="separate"/>
        </w:r>
        <w:r>
          <w:rPr>
            <w:noProof/>
            <w:webHidden/>
          </w:rPr>
          <w:t>48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2" w:anchor="_Toc135646370" w:history="1">
        <w:r w:rsidRPr="00F15C0B">
          <w:rPr>
            <w:rStyle w:val="Hyperlink"/>
            <w:rFonts w:ascii="Times New Roman" w:hAnsi="Times New Roman" w:cs="Times New Roman"/>
            <w:noProof/>
          </w:rPr>
          <w:t>Figure 45 Tent Structure</w:t>
        </w:r>
        <w:r>
          <w:rPr>
            <w:noProof/>
            <w:webHidden/>
          </w:rPr>
          <w:tab/>
        </w:r>
        <w:r>
          <w:rPr>
            <w:noProof/>
            <w:webHidden/>
          </w:rPr>
          <w:fldChar w:fldCharType="begin"/>
        </w:r>
        <w:r>
          <w:rPr>
            <w:noProof/>
            <w:webHidden/>
          </w:rPr>
          <w:instrText xml:space="preserve"> PAGEREF _Toc135646370 \h </w:instrText>
        </w:r>
        <w:r>
          <w:rPr>
            <w:noProof/>
            <w:webHidden/>
          </w:rPr>
        </w:r>
        <w:r>
          <w:rPr>
            <w:noProof/>
            <w:webHidden/>
          </w:rPr>
          <w:fldChar w:fldCharType="separate"/>
        </w:r>
        <w:r>
          <w:rPr>
            <w:noProof/>
            <w:webHidden/>
          </w:rPr>
          <w:t>49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3" w:anchor="_Toc135646371" w:history="1">
        <w:r w:rsidRPr="00F15C0B">
          <w:rPr>
            <w:rStyle w:val="Hyperlink"/>
            <w:rFonts w:ascii="Times New Roman" w:hAnsi="Times New Roman" w:cs="Times New Roman"/>
            <w:noProof/>
          </w:rPr>
          <w:t>Figure 46 Pneumatic structure</w:t>
        </w:r>
        <w:r>
          <w:rPr>
            <w:noProof/>
            <w:webHidden/>
          </w:rPr>
          <w:tab/>
        </w:r>
        <w:r>
          <w:rPr>
            <w:noProof/>
            <w:webHidden/>
          </w:rPr>
          <w:fldChar w:fldCharType="begin"/>
        </w:r>
        <w:r>
          <w:rPr>
            <w:noProof/>
            <w:webHidden/>
          </w:rPr>
          <w:instrText xml:space="preserve"> PAGEREF _Toc135646371 \h </w:instrText>
        </w:r>
        <w:r>
          <w:rPr>
            <w:noProof/>
            <w:webHidden/>
          </w:rPr>
        </w:r>
        <w:r>
          <w:rPr>
            <w:noProof/>
            <w:webHidden/>
          </w:rPr>
          <w:fldChar w:fldCharType="separate"/>
        </w:r>
        <w:r>
          <w:rPr>
            <w:noProof/>
            <w:webHidden/>
          </w:rPr>
          <w:t>49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w:anchor="_Toc135646372" w:history="1">
        <w:r w:rsidRPr="00F15C0B">
          <w:rPr>
            <w:rStyle w:val="Hyperlink"/>
            <w:rFonts w:ascii="Times New Roman" w:hAnsi="Times New Roman" w:cs="Times New Roman"/>
            <w:noProof/>
          </w:rPr>
          <w:t>Figure 47 Truss structure</w:t>
        </w:r>
        <w:r>
          <w:rPr>
            <w:noProof/>
            <w:webHidden/>
          </w:rPr>
          <w:tab/>
        </w:r>
        <w:r>
          <w:rPr>
            <w:noProof/>
            <w:webHidden/>
          </w:rPr>
          <w:fldChar w:fldCharType="begin"/>
        </w:r>
        <w:r>
          <w:rPr>
            <w:noProof/>
            <w:webHidden/>
          </w:rPr>
          <w:instrText xml:space="preserve"> PAGEREF _Toc135646372 \h </w:instrText>
        </w:r>
        <w:r>
          <w:rPr>
            <w:noProof/>
            <w:webHidden/>
          </w:rPr>
        </w:r>
        <w:r>
          <w:rPr>
            <w:noProof/>
            <w:webHidden/>
          </w:rPr>
          <w:fldChar w:fldCharType="separate"/>
        </w:r>
        <w:r>
          <w:rPr>
            <w:noProof/>
            <w:webHidden/>
          </w:rPr>
          <w:t>50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4" w:anchor="_Toc135646373" w:history="1">
        <w:r w:rsidRPr="00F15C0B">
          <w:rPr>
            <w:rStyle w:val="Hyperlink"/>
            <w:rFonts w:ascii="Times New Roman" w:hAnsi="Times New Roman" w:cs="Times New Roman"/>
            <w:noProof/>
          </w:rPr>
          <w:t>Figure 48 Space Truss</w:t>
        </w:r>
        <w:r>
          <w:rPr>
            <w:noProof/>
            <w:webHidden/>
          </w:rPr>
          <w:tab/>
        </w:r>
        <w:r>
          <w:rPr>
            <w:noProof/>
            <w:webHidden/>
          </w:rPr>
          <w:fldChar w:fldCharType="begin"/>
        </w:r>
        <w:r>
          <w:rPr>
            <w:noProof/>
            <w:webHidden/>
          </w:rPr>
          <w:instrText xml:space="preserve"> PAGEREF _Toc135646373 \h </w:instrText>
        </w:r>
        <w:r>
          <w:rPr>
            <w:noProof/>
            <w:webHidden/>
          </w:rPr>
        </w:r>
        <w:r>
          <w:rPr>
            <w:noProof/>
            <w:webHidden/>
          </w:rPr>
          <w:fldChar w:fldCharType="separate"/>
        </w:r>
        <w:r>
          <w:rPr>
            <w:noProof/>
            <w:webHidden/>
          </w:rPr>
          <w:t>50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5" w:anchor="_Toc135646374" w:history="1">
        <w:r w:rsidRPr="00F15C0B">
          <w:rPr>
            <w:rStyle w:val="Hyperlink"/>
            <w:rFonts w:ascii="Times New Roman" w:hAnsi="Times New Roman" w:cs="Times New Roman"/>
            <w:noProof/>
          </w:rPr>
          <w:t>Figure 49 Simple layer Grid</w:t>
        </w:r>
        <w:r>
          <w:rPr>
            <w:noProof/>
            <w:webHidden/>
          </w:rPr>
          <w:tab/>
        </w:r>
        <w:r>
          <w:rPr>
            <w:noProof/>
            <w:webHidden/>
          </w:rPr>
          <w:fldChar w:fldCharType="begin"/>
        </w:r>
        <w:r>
          <w:rPr>
            <w:noProof/>
            <w:webHidden/>
          </w:rPr>
          <w:instrText xml:space="preserve"> PAGEREF _Toc135646374 \h </w:instrText>
        </w:r>
        <w:r>
          <w:rPr>
            <w:noProof/>
            <w:webHidden/>
          </w:rPr>
        </w:r>
        <w:r>
          <w:rPr>
            <w:noProof/>
            <w:webHidden/>
          </w:rPr>
          <w:fldChar w:fldCharType="separate"/>
        </w:r>
        <w:r>
          <w:rPr>
            <w:noProof/>
            <w:webHidden/>
          </w:rPr>
          <w:t>51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6" w:anchor="_Toc135646375" w:history="1">
        <w:r w:rsidRPr="00F15C0B">
          <w:rPr>
            <w:rStyle w:val="Hyperlink"/>
            <w:rFonts w:ascii="Times New Roman" w:hAnsi="Times New Roman" w:cs="Times New Roman"/>
            <w:noProof/>
          </w:rPr>
          <w:t>Figure 50 Double layer grid type</w:t>
        </w:r>
        <w:r>
          <w:rPr>
            <w:noProof/>
            <w:webHidden/>
          </w:rPr>
          <w:tab/>
        </w:r>
        <w:r>
          <w:rPr>
            <w:noProof/>
            <w:webHidden/>
          </w:rPr>
          <w:fldChar w:fldCharType="begin"/>
        </w:r>
        <w:r>
          <w:rPr>
            <w:noProof/>
            <w:webHidden/>
          </w:rPr>
          <w:instrText xml:space="preserve"> PAGEREF _Toc135646375 \h </w:instrText>
        </w:r>
        <w:r>
          <w:rPr>
            <w:noProof/>
            <w:webHidden/>
          </w:rPr>
        </w:r>
        <w:r>
          <w:rPr>
            <w:noProof/>
            <w:webHidden/>
          </w:rPr>
          <w:fldChar w:fldCharType="separate"/>
        </w:r>
        <w:r>
          <w:rPr>
            <w:noProof/>
            <w:webHidden/>
          </w:rPr>
          <w:t>52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7" w:anchor="_Toc135646376" w:history="1">
        <w:r w:rsidRPr="00F15C0B">
          <w:rPr>
            <w:rStyle w:val="Hyperlink"/>
            <w:rFonts w:ascii="Times New Roman" w:hAnsi="Times New Roman" w:cs="Times New Roman"/>
            <w:noProof/>
          </w:rPr>
          <w:t>Figure 51 Triple layer space truss</w:t>
        </w:r>
        <w:r>
          <w:rPr>
            <w:noProof/>
            <w:webHidden/>
          </w:rPr>
          <w:tab/>
        </w:r>
        <w:r>
          <w:rPr>
            <w:noProof/>
            <w:webHidden/>
          </w:rPr>
          <w:fldChar w:fldCharType="begin"/>
        </w:r>
        <w:r>
          <w:rPr>
            <w:noProof/>
            <w:webHidden/>
          </w:rPr>
          <w:instrText xml:space="preserve"> PAGEREF _Toc135646376 \h </w:instrText>
        </w:r>
        <w:r>
          <w:rPr>
            <w:noProof/>
            <w:webHidden/>
          </w:rPr>
        </w:r>
        <w:r>
          <w:rPr>
            <w:noProof/>
            <w:webHidden/>
          </w:rPr>
          <w:fldChar w:fldCharType="separate"/>
        </w:r>
        <w:r>
          <w:rPr>
            <w:noProof/>
            <w:webHidden/>
          </w:rPr>
          <w:t>52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w:anchor="_Toc135646377" w:history="1">
        <w:r w:rsidRPr="00F15C0B">
          <w:rPr>
            <w:rStyle w:val="Hyperlink"/>
            <w:rFonts w:ascii="Times New Roman" w:hAnsi="Times New Roman" w:cs="Times New Roman"/>
            <w:noProof/>
          </w:rPr>
          <w:t>Figure 52 Different types of nodes</w:t>
        </w:r>
        <w:r>
          <w:rPr>
            <w:noProof/>
            <w:webHidden/>
          </w:rPr>
          <w:tab/>
        </w:r>
        <w:r>
          <w:rPr>
            <w:noProof/>
            <w:webHidden/>
          </w:rPr>
          <w:fldChar w:fldCharType="begin"/>
        </w:r>
        <w:r>
          <w:rPr>
            <w:noProof/>
            <w:webHidden/>
          </w:rPr>
          <w:instrText xml:space="preserve"> PAGEREF _Toc135646377 \h </w:instrText>
        </w:r>
        <w:r>
          <w:rPr>
            <w:noProof/>
            <w:webHidden/>
          </w:rPr>
        </w:r>
        <w:r>
          <w:rPr>
            <w:noProof/>
            <w:webHidden/>
          </w:rPr>
          <w:fldChar w:fldCharType="separate"/>
        </w:r>
        <w:r>
          <w:rPr>
            <w:noProof/>
            <w:webHidden/>
          </w:rPr>
          <w:t>53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8" w:anchor="_Toc135646378" w:history="1">
        <w:r w:rsidRPr="00F15C0B">
          <w:rPr>
            <w:rStyle w:val="Hyperlink"/>
            <w:rFonts w:ascii="Times New Roman" w:hAnsi="Times New Roman" w:cs="Times New Roman"/>
            <w:noProof/>
          </w:rPr>
          <w:t>Figure 53 Different designs for joints</w:t>
        </w:r>
        <w:r>
          <w:rPr>
            <w:noProof/>
            <w:webHidden/>
          </w:rPr>
          <w:tab/>
        </w:r>
        <w:r>
          <w:rPr>
            <w:noProof/>
            <w:webHidden/>
          </w:rPr>
          <w:fldChar w:fldCharType="begin"/>
        </w:r>
        <w:r>
          <w:rPr>
            <w:noProof/>
            <w:webHidden/>
          </w:rPr>
          <w:instrText xml:space="preserve"> PAGEREF _Toc135646378 \h </w:instrText>
        </w:r>
        <w:r>
          <w:rPr>
            <w:noProof/>
            <w:webHidden/>
          </w:rPr>
        </w:r>
        <w:r>
          <w:rPr>
            <w:noProof/>
            <w:webHidden/>
          </w:rPr>
          <w:fldChar w:fldCharType="separate"/>
        </w:r>
        <w:r>
          <w:rPr>
            <w:noProof/>
            <w:webHidden/>
          </w:rPr>
          <w:t>53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w:anchor="_Toc135646379" w:history="1">
        <w:r w:rsidRPr="00F15C0B">
          <w:rPr>
            <w:rStyle w:val="Hyperlink"/>
            <w:rFonts w:ascii="Times New Roman" w:hAnsi="Times New Roman" w:cs="Times New Roman"/>
            <w:noProof/>
          </w:rPr>
          <w:t>Figure 54 cylindrical vault</w:t>
        </w:r>
        <w:r>
          <w:rPr>
            <w:noProof/>
            <w:webHidden/>
          </w:rPr>
          <w:tab/>
        </w:r>
        <w:r>
          <w:rPr>
            <w:noProof/>
            <w:webHidden/>
          </w:rPr>
          <w:fldChar w:fldCharType="begin"/>
        </w:r>
        <w:r>
          <w:rPr>
            <w:noProof/>
            <w:webHidden/>
          </w:rPr>
          <w:instrText xml:space="preserve"> PAGEREF _Toc135646379 \h </w:instrText>
        </w:r>
        <w:r>
          <w:rPr>
            <w:noProof/>
            <w:webHidden/>
          </w:rPr>
        </w:r>
        <w:r>
          <w:rPr>
            <w:noProof/>
            <w:webHidden/>
          </w:rPr>
          <w:fldChar w:fldCharType="separate"/>
        </w:r>
        <w:r>
          <w:rPr>
            <w:noProof/>
            <w:webHidden/>
          </w:rPr>
          <w:t>55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59" w:anchor="_Toc135646380" w:history="1">
        <w:r w:rsidRPr="00F15C0B">
          <w:rPr>
            <w:rStyle w:val="Hyperlink"/>
            <w:rFonts w:ascii="Times New Roman" w:hAnsi="Times New Roman" w:cs="Times New Roman"/>
            <w:noProof/>
          </w:rPr>
          <w:t>Figure 55 Dome structure</w:t>
        </w:r>
        <w:r>
          <w:rPr>
            <w:noProof/>
            <w:webHidden/>
          </w:rPr>
          <w:tab/>
        </w:r>
        <w:r>
          <w:rPr>
            <w:noProof/>
            <w:webHidden/>
          </w:rPr>
          <w:fldChar w:fldCharType="begin"/>
        </w:r>
        <w:r>
          <w:rPr>
            <w:noProof/>
            <w:webHidden/>
          </w:rPr>
          <w:instrText xml:space="preserve"> PAGEREF _Toc135646380 \h </w:instrText>
        </w:r>
        <w:r>
          <w:rPr>
            <w:noProof/>
            <w:webHidden/>
          </w:rPr>
        </w:r>
        <w:r>
          <w:rPr>
            <w:noProof/>
            <w:webHidden/>
          </w:rPr>
          <w:fldChar w:fldCharType="separate"/>
        </w:r>
        <w:r>
          <w:rPr>
            <w:noProof/>
            <w:webHidden/>
          </w:rPr>
          <w:t>55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0" w:anchor="_Toc135646381" w:history="1">
        <w:r w:rsidRPr="00F15C0B">
          <w:rPr>
            <w:rStyle w:val="Hyperlink"/>
            <w:rFonts w:ascii="Times New Roman" w:hAnsi="Times New Roman" w:cs="Times New Roman"/>
            <w:noProof/>
          </w:rPr>
          <w:t>Figure 56 Different Dome structures</w:t>
        </w:r>
        <w:r>
          <w:rPr>
            <w:noProof/>
            <w:webHidden/>
          </w:rPr>
          <w:tab/>
        </w:r>
        <w:r>
          <w:rPr>
            <w:noProof/>
            <w:webHidden/>
          </w:rPr>
          <w:fldChar w:fldCharType="begin"/>
        </w:r>
        <w:r>
          <w:rPr>
            <w:noProof/>
            <w:webHidden/>
          </w:rPr>
          <w:instrText xml:space="preserve"> PAGEREF _Toc135646381 \h </w:instrText>
        </w:r>
        <w:r>
          <w:rPr>
            <w:noProof/>
            <w:webHidden/>
          </w:rPr>
        </w:r>
        <w:r>
          <w:rPr>
            <w:noProof/>
            <w:webHidden/>
          </w:rPr>
          <w:fldChar w:fldCharType="separate"/>
        </w:r>
        <w:r>
          <w:rPr>
            <w:noProof/>
            <w:webHidden/>
          </w:rPr>
          <w:t>56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1" w:anchor="_Toc135646382" w:history="1">
        <w:r w:rsidRPr="00F15C0B">
          <w:rPr>
            <w:rStyle w:val="Hyperlink"/>
            <w:rFonts w:ascii="Times New Roman" w:hAnsi="Times New Roman" w:cs="Times New Roman"/>
            <w:noProof/>
          </w:rPr>
          <w:t>Figure 57 Portal Frame</w:t>
        </w:r>
        <w:r>
          <w:rPr>
            <w:noProof/>
            <w:webHidden/>
          </w:rPr>
          <w:tab/>
        </w:r>
        <w:r>
          <w:rPr>
            <w:noProof/>
            <w:webHidden/>
          </w:rPr>
          <w:fldChar w:fldCharType="begin"/>
        </w:r>
        <w:r>
          <w:rPr>
            <w:noProof/>
            <w:webHidden/>
          </w:rPr>
          <w:instrText xml:space="preserve"> PAGEREF _Toc135646382 \h </w:instrText>
        </w:r>
        <w:r>
          <w:rPr>
            <w:noProof/>
            <w:webHidden/>
          </w:rPr>
        </w:r>
        <w:r>
          <w:rPr>
            <w:noProof/>
            <w:webHidden/>
          </w:rPr>
          <w:fldChar w:fldCharType="separate"/>
        </w:r>
        <w:r>
          <w:rPr>
            <w:noProof/>
            <w:webHidden/>
          </w:rPr>
          <w:t>58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w:anchor="_Toc135646383" w:history="1">
        <w:r w:rsidRPr="00F15C0B">
          <w:rPr>
            <w:rStyle w:val="Hyperlink"/>
            <w:rFonts w:ascii="Times New Roman" w:hAnsi="Times New Roman" w:cs="Times New Roman"/>
            <w:noProof/>
          </w:rPr>
          <w:t>Figure 58  Folded plate structure</w:t>
        </w:r>
        <w:r>
          <w:rPr>
            <w:noProof/>
            <w:webHidden/>
          </w:rPr>
          <w:tab/>
        </w:r>
        <w:r>
          <w:rPr>
            <w:noProof/>
            <w:webHidden/>
          </w:rPr>
          <w:fldChar w:fldCharType="begin"/>
        </w:r>
        <w:r>
          <w:rPr>
            <w:noProof/>
            <w:webHidden/>
          </w:rPr>
          <w:instrText xml:space="preserve"> PAGEREF _Toc135646383 \h </w:instrText>
        </w:r>
        <w:r>
          <w:rPr>
            <w:noProof/>
            <w:webHidden/>
          </w:rPr>
        </w:r>
        <w:r>
          <w:rPr>
            <w:noProof/>
            <w:webHidden/>
          </w:rPr>
          <w:fldChar w:fldCharType="separate"/>
        </w:r>
        <w:r>
          <w:rPr>
            <w:noProof/>
            <w:webHidden/>
          </w:rPr>
          <w:t>59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2" w:anchor="_Toc135646384" w:history="1">
        <w:r w:rsidRPr="00F15C0B">
          <w:rPr>
            <w:rStyle w:val="Hyperlink"/>
            <w:rFonts w:ascii="Times New Roman" w:hAnsi="Times New Roman" w:cs="Times New Roman"/>
            <w:noProof/>
          </w:rPr>
          <w:t>Figure 59 Dome structure</w:t>
        </w:r>
        <w:r>
          <w:rPr>
            <w:noProof/>
            <w:webHidden/>
          </w:rPr>
          <w:tab/>
        </w:r>
        <w:r>
          <w:rPr>
            <w:noProof/>
            <w:webHidden/>
          </w:rPr>
          <w:fldChar w:fldCharType="begin"/>
        </w:r>
        <w:r>
          <w:rPr>
            <w:noProof/>
            <w:webHidden/>
          </w:rPr>
          <w:instrText xml:space="preserve"> PAGEREF _Toc135646384 \h </w:instrText>
        </w:r>
        <w:r>
          <w:rPr>
            <w:noProof/>
            <w:webHidden/>
          </w:rPr>
        </w:r>
        <w:r>
          <w:rPr>
            <w:noProof/>
            <w:webHidden/>
          </w:rPr>
          <w:fldChar w:fldCharType="separate"/>
        </w:r>
        <w:r>
          <w:rPr>
            <w:noProof/>
            <w:webHidden/>
          </w:rPr>
          <w:t>59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3" w:anchor="_Toc135646385" w:history="1">
        <w:r w:rsidRPr="00F15C0B">
          <w:rPr>
            <w:rStyle w:val="Hyperlink"/>
            <w:rFonts w:ascii="Times New Roman" w:hAnsi="Times New Roman" w:cs="Times New Roman"/>
            <w:noProof/>
          </w:rPr>
          <w:t>Figure 60  Different vaults</w:t>
        </w:r>
        <w:r>
          <w:rPr>
            <w:noProof/>
            <w:webHidden/>
          </w:rPr>
          <w:tab/>
        </w:r>
        <w:r>
          <w:rPr>
            <w:noProof/>
            <w:webHidden/>
          </w:rPr>
          <w:fldChar w:fldCharType="begin"/>
        </w:r>
        <w:r>
          <w:rPr>
            <w:noProof/>
            <w:webHidden/>
          </w:rPr>
          <w:instrText xml:space="preserve"> PAGEREF _Toc135646385 \h </w:instrText>
        </w:r>
        <w:r>
          <w:rPr>
            <w:noProof/>
            <w:webHidden/>
          </w:rPr>
        </w:r>
        <w:r>
          <w:rPr>
            <w:noProof/>
            <w:webHidden/>
          </w:rPr>
          <w:fldChar w:fldCharType="separate"/>
        </w:r>
        <w:r>
          <w:rPr>
            <w:noProof/>
            <w:webHidden/>
          </w:rPr>
          <w:t>60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4" w:anchor="_Toc135646386" w:history="1">
        <w:r w:rsidRPr="00F15C0B">
          <w:rPr>
            <w:rStyle w:val="Hyperlink"/>
            <w:rFonts w:ascii="Times New Roman" w:hAnsi="Times New Roman" w:cs="Times New Roman"/>
            <w:noProof/>
          </w:rPr>
          <w:t>Figure 61 Aluminum roof covering details</w:t>
        </w:r>
        <w:r>
          <w:rPr>
            <w:noProof/>
            <w:webHidden/>
          </w:rPr>
          <w:tab/>
        </w:r>
        <w:r>
          <w:rPr>
            <w:noProof/>
            <w:webHidden/>
          </w:rPr>
          <w:fldChar w:fldCharType="begin"/>
        </w:r>
        <w:r>
          <w:rPr>
            <w:noProof/>
            <w:webHidden/>
          </w:rPr>
          <w:instrText xml:space="preserve"> PAGEREF _Toc135646386 \h </w:instrText>
        </w:r>
        <w:r>
          <w:rPr>
            <w:noProof/>
            <w:webHidden/>
          </w:rPr>
        </w:r>
        <w:r>
          <w:rPr>
            <w:noProof/>
            <w:webHidden/>
          </w:rPr>
          <w:fldChar w:fldCharType="separate"/>
        </w:r>
        <w:r>
          <w:rPr>
            <w:noProof/>
            <w:webHidden/>
          </w:rPr>
          <w:t>64</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5" w:anchor="_Toc135646387" w:history="1">
        <w:r w:rsidRPr="00F15C0B">
          <w:rPr>
            <w:rStyle w:val="Hyperlink"/>
            <w:rFonts w:ascii="Times New Roman" w:hAnsi="Times New Roman" w:cs="Times New Roman"/>
            <w:noProof/>
          </w:rPr>
          <w:t>Figure 62 Simulation of shading panel on a vertical fin pattern</w:t>
        </w:r>
        <w:r>
          <w:rPr>
            <w:noProof/>
            <w:webHidden/>
          </w:rPr>
          <w:tab/>
        </w:r>
        <w:r>
          <w:rPr>
            <w:noProof/>
            <w:webHidden/>
          </w:rPr>
          <w:fldChar w:fldCharType="begin"/>
        </w:r>
        <w:r>
          <w:rPr>
            <w:noProof/>
            <w:webHidden/>
          </w:rPr>
          <w:instrText xml:space="preserve"> PAGEREF _Toc135646387 \h </w:instrText>
        </w:r>
        <w:r>
          <w:rPr>
            <w:noProof/>
            <w:webHidden/>
          </w:rPr>
        </w:r>
        <w:r>
          <w:rPr>
            <w:noProof/>
            <w:webHidden/>
          </w:rPr>
          <w:fldChar w:fldCharType="separate"/>
        </w:r>
        <w:r>
          <w:rPr>
            <w:noProof/>
            <w:webHidden/>
          </w:rPr>
          <w:t>65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6" w:anchor="_Toc135646388" w:history="1">
        <w:r w:rsidRPr="00F15C0B">
          <w:rPr>
            <w:rStyle w:val="Hyperlink"/>
            <w:rFonts w:ascii="Times New Roman" w:hAnsi="Times New Roman" w:cs="Times New Roman"/>
            <w:noProof/>
          </w:rPr>
          <w:t>Figure 63 Dasharath Stadium Masterplan</w:t>
        </w:r>
        <w:r>
          <w:rPr>
            <w:noProof/>
            <w:webHidden/>
          </w:rPr>
          <w:tab/>
        </w:r>
        <w:r>
          <w:rPr>
            <w:noProof/>
            <w:webHidden/>
          </w:rPr>
          <w:fldChar w:fldCharType="begin"/>
        </w:r>
        <w:r>
          <w:rPr>
            <w:noProof/>
            <w:webHidden/>
          </w:rPr>
          <w:instrText xml:space="preserve"> PAGEREF _Toc135646388 \h </w:instrText>
        </w:r>
        <w:r>
          <w:rPr>
            <w:noProof/>
            <w:webHidden/>
          </w:rPr>
        </w:r>
        <w:r>
          <w:rPr>
            <w:noProof/>
            <w:webHidden/>
          </w:rPr>
          <w:fldChar w:fldCharType="separate"/>
        </w:r>
        <w:r>
          <w:rPr>
            <w:noProof/>
            <w:webHidden/>
          </w:rPr>
          <w:t>67</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7" w:anchor="_Toc135646389" w:history="1">
        <w:r w:rsidRPr="00F15C0B">
          <w:rPr>
            <w:rStyle w:val="Hyperlink"/>
            <w:rFonts w:ascii="Times New Roman" w:hAnsi="Times New Roman" w:cs="Times New Roman"/>
            <w:noProof/>
          </w:rPr>
          <w:t>Figure 64 General Stand of Stadium</w:t>
        </w:r>
        <w:r>
          <w:rPr>
            <w:noProof/>
            <w:webHidden/>
          </w:rPr>
          <w:tab/>
        </w:r>
        <w:r>
          <w:rPr>
            <w:noProof/>
            <w:webHidden/>
          </w:rPr>
          <w:fldChar w:fldCharType="begin"/>
        </w:r>
        <w:r>
          <w:rPr>
            <w:noProof/>
            <w:webHidden/>
          </w:rPr>
          <w:instrText xml:space="preserve"> PAGEREF _Toc135646389 \h </w:instrText>
        </w:r>
        <w:r>
          <w:rPr>
            <w:noProof/>
            <w:webHidden/>
          </w:rPr>
        </w:r>
        <w:r>
          <w:rPr>
            <w:noProof/>
            <w:webHidden/>
          </w:rPr>
          <w:fldChar w:fldCharType="separate"/>
        </w:r>
        <w:r>
          <w:rPr>
            <w:noProof/>
            <w:webHidden/>
          </w:rPr>
          <w:t>68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8" w:anchor="_Toc135646390" w:history="1">
        <w:r w:rsidRPr="00F15C0B">
          <w:rPr>
            <w:rStyle w:val="Hyperlink"/>
            <w:rFonts w:ascii="Times New Roman" w:hAnsi="Times New Roman" w:cs="Times New Roman"/>
            <w:noProof/>
          </w:rPr>
          <w:t>Figure 65 Dasharath Stadium, Kathmandu</w:t>
        </w:r>
        <w:r>
          <w:rPr>
            <w:noProof/>
            <w:webHidden/>
          </w:rPr>
          <w:tab/>
        </w:r>
        <w:r>
          <w:rPr>
            <w:noProof/>
            <w:webHidden/>
          </w:rPr>
          <w:fldChar w:fldCharType="begin"/>
        </w:r>
        <w:r>
          <w:rPr>
            <w:noProof/>
            <w:webHidden/>
          </w:rPr>
          <w:instrText xml:space="preserve"> PAGEREF _Toc135646390 \h </w:instrText>
        </w:r>
        <w:r>
          <w:rPr>
            <w:noProof/>
            <w:webHidden/>
          </w:rPr>
        </w:r>
        <w:r>
          <w:rPr>
            <w:noProof/>
            <w:webHidden/>
          </w:rPr>
          <w:fldChar w:fldCharType="separate"/>
        </w:r>
        <w:r>
          <w:rPr>
            <w:noProof/>
            <w:webHidden/>
          </w:rPr>
          <w:t>69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69" w:anchor="_Toc135646391" w:history="1">
        <w:r w:rsidRPr="00F15C0B">
          <w:rPr>
            <w:rStyle w:val="Hyperlink"/>
            <w:rFonts w:ascii="Times New Roman" w:hAnsi="Times New Roman" w:cs="Times New Roman"/>
            <w:noProof/>
          </w:rPr>
          <w:t>Figure 66 Front view of covered hall</w:t>
        </w:r>
        <w:r>
          <w:rPr>
            <w:noProof/>
            <w:webHidden/>
          </w:rPr>
          <w:tab/>
        </w:r>
        <w:r>
          <w:rPr>
            <w:noProof/>
            <w:webHidden/>
          </w:rPr>
          <w:fldChar w:fldCharType="begin"/>
        </w:r>
        <w:r>
          <w:rPr>
            <w:noProof/>
            <w:webHidden/>
          </w:rPr>
          <w:instrText xml:space="preserve"> PAGEREF _Toc135646391 \h </w:instrText>
        </w:r>
        <w:r>
          <w:rPr>
            <w:noProof/>
            <w:webHidden/>
          </w:rPr>
        </w:r>
        <w:r>
          <w:rPr>
            <w:noProof/>
            <w:webHidden/>
          </w:rPr>
          <w:fldChar w:fldCharType="separate"/>
        </w:r>
        <w:r>
          <w:rPr>
            <w:noProof/>
            <w:webHidden/>
          </w:rPr>
          <w:t>69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0" w:anchor="_Toc135646392" w:history="1">
        <w:r w:rsidRPr="00F15C0B">
          <w:rPr>
            <w:rStyle w:val="Hyperlink"/>
            <w:rFonts w:ascii="Times New Roman" w:hAnsi="Times New Roman" w:cs="Times New Roman"/>
            <w:noProof/>
          </w:rPr>
          <w:t>Figure 67 Ground Floor Plan of Covered Hall</w:t>
        </w:r>
        <w:r>
          <w:rPr>
            <w:noProof/>
            <w:webHidden/>
          </w:rPr>
          <w:tab/>
        </w:r>
        <w:r>
          <w:rPr>
            <w:noProof/>
            <w:webHidden/>
          </w:rPr>
          <w:fldChar w:fldCharType="begin"/>
        </w:r>
        <w:r>
          <w:rPr>
            <w:noProof/>
            <w:webHidden/>
          </w:rPr>
          <w:instrText xml:space="preserve"> PAGEREF _Toc135646392 \h </w:instrText>
        </w:r>
        <w:r>
          <w:rPr>
            <w:noProof/>
            <w:webHidden/>
          </w:rPr>
        </w:r>
        <w:r>
          <w:rPr>
            <w:noProof/>
            <w:webHidden/>
          </w:rPr>
          <w:fldChar w:fldCharType="separate"/>
        </w:r>
        <w:r>
          <w:rPr>
            <w:noProof/>
            <w:webHidden/>
          </w:rPr>
          <w:t>70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1" w:anchor="_Toc135646393" w:history="1">
        <w:r w:rsidRPr="00F15C0B">
          <w:rPr>
            <w:rStyle w:val="Hyperlink"/>
            <w:rFonts w:ascii="Times New Roman" w:hAnsi="Times New Roman" w:cs="Times New Roman"/>
            <w:noProof/>
          </w:rPr>
          <w:t>Figure 68 Ground Floor Plan of Covered Hall</w:t>
        </w:r>
        <w:r>
          <w:rPr>
            <w:noProof/>
            <w:webHidden/>
          </w:rPr>
          <w:tab/>
        </w:r>
        <w:r>
          <w:rPr>
            <w:noProof/>
            <w:webHidden/>
          </w:rPr>
          <w:fldChar w:fldCharType="begin"/>
        </w:r>
        <w:r>
          <w:rPr>
            <w:noProof/>
            <w:webHidden/>
          </w:rPr>
          <w:instrText xml:space="preserve"> PAGEREF _Toc135646393 \h </w:instrText>
        </w:r>
        <w:r>
          <w:rPr>
            <w:noProof/>
            <w:webHidden/>
          </w:rPr>
        </w:r>
        <w:r>
          <w:rPr>
            <w:noProof/>
            <w:webHidden/>
          </w:rPr>
          <w:fldChar w:fldCharType="separate"/>
        </w:r>
        <w:r>
          <w:rPr>
            <w:noProof/>
            <w:webHidden/>
          </w:rPr>
          <w:t>71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2" w:anchor="_Toc135646394" w:history="1">
        <w:r w:rsidRPr="00F15C0B">
          <w:rPr>
            <w:rStyle w:val="Hyperlink"/>
            <w:rFonts w:ascii="Times New Roman" w:hAnsi="Times New Roman" w:cs="Times New Roman"/>
            <w:noProof/>
          </w:rPr>
          <w:t>Figure 69 Parapets inside covered hall</w:t>
        </w:r>
        <w:r>
          <w:rPr>
            <w:noProof/>
            <w:webHidden/>
          </w:rPr>
          <w:tab/>
        </w:r>
        <w:r>
          <w:rPr>
            <w:noProof/>
            <w:webHidden/>
          </w:rPr>
          <w:fldChar w:fldCharType="begin"/>
        </w:r>
        <w:r>
          <w:rPr>
            <w:noProof/>
            <w:webHidden/>
          </w:rPr>
          <w:instrText xml:space="preserve"> PAGEREF _Toc135646394 \h </w:instrText>
        </w:r>
        <w:r>
          <w:rPr>
            <w:noProof/>
            <w:webHidden/>
          </w:rPr>
        </w:r>
        <w:r>
          <w:rPr>
            <w:noProof/>
            <w:webHidden/>
          </w:rPr>
          <w:fldChar w:fldCharType="separate"/>
        </w:r>
        <w:r>
          <w:rPr>
            <w:noProof/>
            <w:webHidden/>
          </w:rPr>
          <w:t>71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3" w:anchor="_Toc135646395" w:history="1">
        <w:r w:rsidRPr="00F15C0B">
          <w:rPr>
            <w:rStyle w:val="Hyperlink"/>
            <w:rFonts w:ascii="Times New Roman" w:hAnsi="Times New Roman" w:cs="Times New Roman"/>
            <w:noProof/>
          </w:rPr>
          <w:t>Figure 70 Section of Covered Hall</w:t>
        </w:r>
        <w:r>
          <w:rPr>
            <w:noProof/>
            <w:webHidden/>
          </w:rPr>
          <w:tab/>
        </w:r>
        <w:r>
          <w:rPr>
            <w:noProof/>
            <w:webHidden/>
          </w:rPr>
          <w:fldChar w:fldCharType="begin"/>
        </w:r>
        <w:r>
          <w:rPr>
            <w:noProof/>
            <w:webHidden/>
          </w:rPr>
          <w:instrText xml:space="preserve"> PAGEREF _Toc135646395 \h </w:instrText>
        </w:r>
        <w:r>
          <w:rPr>
            <w:noProof/>
            <w:webHidden/>
          </w:rPr>
        </w:r>
        <w:r>
          <w:rPr>
            <w:noProof/>
            <w:webHidden/>
          </w:rPr>
          <w:fldChar w:fldCharType="separate"/>
        </w:r>
        <w:r>
          <w:rPr>
            <w:noProof/>
            <w:webHidden/>
          </w:rPr>
          <w:t>72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4" w:anchor="_Toc135646396" w:history="1">
        <w:r w:rsidRPr="00F15C0B">
          <w:rPr>
            <w:rStyle w:val="Hyperlink"/>
            <w:rFonts w:ascii="Times New Roman" w:hAnsi="Times New Roman" w:cs="Times New Roman"/>
            <w:noProof/>
          </w:rPr>
          <w:t>Figure 71 Truss supporting the roof of the hall</w:t>
        </w:r>
        <w:r>
          <w:rPr>
            <w:noProof/>
            <w:webHidden/>
          </w:rPr>
          <w:tab/>
        </w:r>
        <w:r>
          <w:rPr>
            <w:noProof/>
            <w:webHidden/>
          </w:rPr>
          <w:fldChar w:fldCharType="begin"/>
        </w:r>
        <w:r>
          <w:rPr>
            <w:noProof/>
            <w:webHidden/>
          </w:rPr>
          <w:instrText xml:space="preserve"> PAGEREF _Toc135646396 \h </w:instrText>
        </w:r>
        <w:r>
          <w:rPr>
            <w:noProof/>
            <w:webHidden/>
          </w:rPr>
        </w:r>
        <w:r>
          <w:rPr>
            <w:noProof/>
            <w:webHidden/>
          </w:rPr>
          <w:fldChar w:fldCharType="separate"/>
        </w:r>
        <w:r>
          <w:rPr>
            <w:noProof/>
            <w:webHidden/>
          </w:rPr>
          <w:t>73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5" w:anchor="_Toc135646397" w:history="1">
        <w:r w:rsidRPr="00F15C0B">
          <w:rPr>
            <w:rStyle w:val="Hyperlink"/>
            <w:rFonts w:ascii="Times New Roman" w:hAnsi="Times New Roman" w:cs="Times New Roman"/>
            <w:noProof/>
          </w:rPr>
          <w:t>Figure 72 Tennis Court</w:t>
        </w:r>
        <w:r>
          <w:rPr>
            <w:noProof/>
            <w:webHidden/>
          </w:rPr>
          <w:tab/>
        </w:r>
        <w:r>
          <w:rPr>
            <w:noProof/>
            <w:webHidden/>
          </w:rPr>
          <w:fldChar w:fldCharType="begin"/>
        </w:r>
        <w:r>
          <w:rPr>
            <w:noProof/>
            <w:webHidden/>
          </w:rPr>
          <w:instrText xml:space="preserve"> PAGEREF _Toc135646397 \h </w:instrText>
        </w:r>
        <w:r>
          <w:rPr>
            <w:noProof/>
            <w:webHidden/>
          </w:rPr>
        </w:r>
        <w:r>
          <w:rPr>
            <w:noProof/>
            <w:webHidden/>
          </w:rPr>
          <w:fldChar w:fldCharType="separate"/>
        </w:r>
        <w:r>
          <w:rPr>
            <w:noProof/>
            <w:webHidden/>
          </w:rPr>
          <w:t>75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6" w:anchor="_Toc135646398" w:history="1">
        <w:r w:rsidRPr="00F15C0B">
          <w:rPr>
            <w:rStyle w:val="Hyperlink"/>
            <w:rFonts w:ascii="Times New Roman" w:hAnsi="Times New Roman" w:cs="Times New Roman"/>
            <w:noProof/>
          </w:rPr>
          <w:t>Figure 73 ANFA Complex</w:t>
        </w:r>
        <w:r>
          <w:rPr>
            <w:noProof/>
            <w:webHidden/>
          </w:rPr>
          <w:tab/>
        </w:r>
        <w:r>
          <w:rPr>
            <w:noProof/>
            <w:webHidden/>
          </w:rPr>
          <w:fldChar w:fldCharType="begin"/>
        </w:r>
        <w:r>
          <w:rPr>
            <w:noProof/>
            <w:webHidden/>
          </w:rPr>
          <w:instrText xml:space="preserve"> PAGEREF _Toc135646398 \h </w:instrText>
        </w:r>
        <w:r>
          <w:rPr>
            <w:noProof/>
            <w:webHidden/>
          </w:rPr>
        </w:r>
        <w:r>
          <w:rPr>
            <w:noProof/>
            <w:webHidden/>
          </w:rPr>
          <w:fldChar w:fldCharType="separate"/>
        </w:r>
        <w:r>
          <w:rPr>
            <w:noProof/>
            <w:webHidden/>
          </w:rPr>
          <w:t>76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7" w:anchor="_Toc135646399" w:history="1">
        <w:r w:rsidRPr="00F15C0B">
          <w:rPr>
            <w:rStyle w:val="Hyperlink"/>
            <w:rFonts w:ascii="Times New Roman" w:hAnsi="Times New Roman" w:cs="Times New Roman"/>
            <w:noProof/>
          </w:rPr>
          <w:t>Figure 74 ANFA Academy Ground</w:t>
        </w:r>
        <w:r>
          <w:rPr>
            <w:noProof/>
            <w:webHidden/>
          </w:rPr>
          <w:tab/>
        </w:r>
        <w:r>
          <w:rPr>
            <w:noProof/>
            <w:webHidden/>
          </w:rPr>
          <w:fldChar w:fldCharType="begin"/>
        </w:r>
        <w:r>
          <w:rPr>
            <w:noProof/>
            <w:webHidden/>
          </w:rPr>
          <w:instrText xml:space="preserve"> PAGEREF _Toc135646399 \h </w:instrText>
        </w:r>
        <w:r>
          <w:rPr>
            <w:noProof/>
            <w:webHidden/>
          </w:rPr>
        </w:r>
        <w:r>
          <w:rPr>
            <w:noProof/>
            <w:webHidden/>
          </w:rPr>
          <w:fldChar w:fldCharType="separate"/>
        </w:r>
        <w:r>
          <w:rPr>
            <w:noProof/>
            <w:webHidden/>
          </w:rPr>
          <w:t>77</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8" w:anchor="_Toc135646400" w:history="1">
        <w:r w:rsidRPr="00F15C0B">
          <w:rPr>
            <w:rStyle w:val="Hyperlink"/>
            <w:rFonts w:ascii="Times New Roman" w:hAnsi="Times New Roman" w:cs="Times New Roman"/>
            <w:noProof/>
          </w:rPr>
          <w:t>Figure 75 ANFA House</w:t>
        </w:r>
        <w:r>
          <w:rPr>
            <w:noProof/>
            <w:webHidden/>
          </w:rPr>
          <w:tab/>
        </w:r>
        <w:r>
          <w:rPr>
            <w:noProof/>
            <w:webHidden/>
          </w:rPr>
          <w:fldChar w:fldCharType="begin"/>
        </w:r>
        <w:r>
          <w:rPr>
            <w:noProof/>
            <w:webHidden/>
          </w:rPr>
          <w:instrText xml:space="preserve"> PAGEREF _Toc135646400 \h </w:instrText>
        </w:r>
        <w:r>
          <w:rPr>
            <w:noProof/>
            <w:webHidden/>
          </w:rPr>
        </w:r>
        <w:r>
          <w:rPr>
            <w:noProof/>
            <w:webHidden/>
          </w:rPr>
          <w:fldChar w:fldCharType="separate"/>
        </w:r>
        <w:r>
          <w:rPr>
            <w:noProof/>
            <w:webHidden/>
          </w:rPr>
          <w:t>78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79" w:anchor="_Toc135646401" w:history="1">
        <w:r w:rsidRPr="00F15C0B">
          <w:rPr>
            <w:rStyle w:val="Hyperlink"/>
            <w:rFonts w:ascii="Times New Roman" w:hAnsi="Times New Roman" w:cs="Times New Roman"/>
            <w:noProof/>
          </w:rPr>
          <w:t>Figure 76 ANFA House floor plans</w:t>
        </w:r>
        <w:r>
          <w:rPr>
            <w:noProof/>
            <w:webHidden/>
          </w:rPr>
          <w:tab/>
        </w:r>
        <w:r>
          <w:rPr>
            <w:noProof/>
            <w:webHidden/>
          </w:rPr>
          <w:fldChar w:fldCharType="begin"/>
        </w:r>
        <w:r>
          <w:rPr>
            <w:noProof/>
            <w:webHidden/>
          </w:rPr>
          <w:instrText xml:space="preserve"> PAGEREF _Toc135646401 \h </w:instrText>
        </w:r>
        <w:r>
          <w:rPr>
            <w:noProof/>
            <w:webHidden/>
          </w:rPr>
        </w:r>
        <w:r>
          <w:rPr>
            <w:noProof/>
            <w:webHidden/>
          </w:rPr>
          <w:fldChar w:fldCharType="separate"/>
        </w:r>
        <w:r>
          <w:rPr>
            <w:noProof/>
            <w:webHidden/>
          </w:rPr>
          <w:t>78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0" w:anchor="_Toc135646402" w:history="1">
        <w:r w:rsidRPr="00F15C0B">
          <w:rPr>
            <w:rStyle w:val="Hyperlink"/>
            <w:rFonts w:ascii="Times New Roman" w:hAnsi="Times New Roman" w:cs="Times New Roman"/>
            <w:noProof/>
          </w:rPr>
          <w:t>Figure 77 ANFA hostel building</w:t>
        </w:r>
        <w:r>
          <w:rPr>
            <w:noProof/>
            <w:webHidden/>
          </w:rPr>
          <w:tab/>
        </w:r>
        <w:r>
          <w:rPr>
            <w:noProof/>
            <w:webHidden/>
          </w:rPr>
          <w:fldChar w:fldCharType="begin"/>
        </w:r>
        <w:r>
          <w:rPr>
            <w:noProof/>
            <w:webHidden/>
          </w:rPr>
          <w:instrText xml:space="preserve"> PAGEREF _Toc135646402 \h </w:instrText>
        </w:r>
        <w:r>
          <w:rPr>
            <w:noProof/>
            <w:webHidden/>
          </w:rPr>
        </w:r>
        <w:r>
          <w:rPr>
            <w:noProof/>
            <w:webHidden/>
          </w:rPr>
          <w:fldChar w:fldCharType="separate"/>
        </w:r>
        <w:r>
          <w:rPr>
            <w:noProof/>
            <w:webHidden/>
          </w:rPr>
          <w:t>79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1" w:anchor="_Toc135646403" w:history="1">
        <w:r w:rsidRPr="00F15C0B">
          <w:rPr>
            <w:rStyle w:val="Hyperlink"/>
            <w:rFonts w:ascii="Times New Roman" w:hAnsi="Times New Roman" w:cs="Times New Roman"/>
            <w:noProof/>
          </w:rPr>
          <w:t>Figure 78 Parapets Normal &amp; VIP</w:t>
        </w:r>
        <w:r>
          <w:rPr>
            <w:noProof/>
            <w:webHidden/>
          </w:rPr>
          <w:tab/>
        </w:r>
        <w:r>
          <w:rPr>
            <w:noProof/>
            <w:webHidden/>
          </w:rPr>
          <w:fldChar w:fldCharType="begin"/>
        </w:r>
        <w:r>
          <w:rPr>
            <w:noProof/>
            <w:webHidden/>
          </w:rPr>
          <w:instrText xml:space="preserve"> PAGEREF _Toc135646403 \h </w:instrText>
        </w:r>
        <w:r>
          <w:rPr>
            <w:noProof/>
            <w:webHidden/>
          </w:rPr>
        </w:r>
        <w:r>
          <w:rPr>
            <w:noProof/>
            <w:webHidden/>
          </w:rPr>
          <w:fldChar w:fldCharType="separate"/>
        </w:r>
        <w:r>
          <w:rPr>
            <w:noProof/>
            <w:webHidden/>
          </w:rPr>
          <w:t>80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2" w:anchor="_Toc135646404" w:history="1">
        <w:r w:rsidRPr="00F15C0B">
          <w:rPr>
            <w:rStyle w:val="Hyperlink"/>
            <w:rFonts w:ascii="Times New Roman" w:hAnsi="Times New Roman" w:cs="Times New Roman"/>
            <w:noProof/>
          </w:rPr>
          <w:t>Figure 79 artificial football pitch</w:t>
        </w:r>
        <w:r>
          <w:rPr>
            <w:noProof/>
            <w:webHidden/>
          </w:rPr>
          <w:tab/>
        </w:r>
        <w:r>
          <w:rPr>
            <w:noProof/>
            <w:webHidden/>
          </w:rPr>
          <w:fldChar w:fldCharType="begin"/>
        </w:r>
        <w:r>
          <w:rPr>
            <w:noProof/>
            <w:webHidden/>
          </w:rPr>
          <w:instrText xml:space="preserve"> PAGEREF _Toc135646404 \h </w:instrText>
        </w:r>
        <w:r>
          <w:rPr>
            <w:noProof/>
            <w:webHidden/>
          </w:rPr>
        </w:r>
        <w:r>
          <w:rPr>
            <w:noProof/>
            <w:webHidden/>
          </w:rPr>
          <w:fldChar w:fldCharType="separate"/>
        </w:r>
        <w:r>
          <w:rPr>
            <w:noProof/>
            <w:webHidden/>
          </w:rPr>
          <w:t>80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3" w:anchor="_Toc135646405" w:history="1">
        <w:r w:rsidRPr="00F15C0B">
          <w:rPr>
            <w:rStyle w:val="Hyperlink"/>
            <w:rFonts w:ascii="Times New Roman" w:hAnsi="Times New Roman" w:cs="Times New Roman"/>
            <w:noProof/>
          </w:rPr>
          <w:t>Figure 80 artificial turf of ANFA complex</w:t>
        </w:r>
        <w:r>
          <w:rPr>
            <w:noProof/>
            <w:webHidden/>
          </w:rPr>
          <w:tab/>
        </w:r>
        <w:r>
          <w:rPr>
            <w:noProof/>
            <w:webHidden/>
          </w:rPr>
          <w:fldChar w:fldCharType="begin"/>
        </w:r>
        <w:r>
          <w:rPr>
            <w:noProof/>
            <w:webHidden/>
          </w:rPr>
          <w:instrText xml:space="preserve"> PAGEREF _Toc135646405 \h </w:instrText>
        </w:r>
        <w:r>
          <w:rPr>
            <w:noProof/>
            <w:webHidden/>
          </w:rPr>
        </w:r>
        <w:r>
          <w:rPr>
            <w:noProof/>
            <w:webHidden/>
          </w:rPr>
          <w:fldChar w:fldCharType="separate"/>
        </w:r>
        <w:r>
          <w:rPr>
            <w:noProof/>
            <w:webHidden/>
          </w:rPr>
          <w:t>80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4" w:anchor="_Toc135646406" w:history="1">
        <w:r w:rsidRPr="00F15C0B">
          <w:rPr>
            <w:rStyle w:val="Hyperlink"/>
            <w:rFonts w:ascii="Times New Roman" w:hAnsi="Times New Roman" w:cs="Times New Roman"/>
            <w:noProof/>
          </w:rPr>
          <w:t>Figure 81 Birendra sports complex Satdobato</w:t>
        </w:r>
        <w:r>
          <w:rPr>
            <w:noProof/>
            <w:webHidden/>
          </w:rPr>
          <w:tab/>
        </w:r>
        <w:r>
          <w:rPr>
            <w:noProof/>
            <w:webHidden/>
          </w:rPr>
          <w:fldChar w:fldCharType="begin"/>
        </w:r>
        <w:r>
          <w:rPr>
            <w:noProof/>
            <w:webHidden/>
          </w:rPr>
          <w:instrText xml:space="preserve"> PAGEREF _Toc135646406 \h </w:instrText>
        </w:r>
        <w:r>
          <w:rPr>
            <w:noProof/>
            <w:webHidden/>
          </w:rPr>
        </w:r>
        <w:r>
          <w:rPr>
            <w:noProof/>
            <w:webHidden/>
          </w:rPr>
          <w:fldChar w:fldCharType="separate"/>
        </w:r>
        <w:r>
          <w:rPr>
            <w:noProof/>
            <w:webHidden/>
          </w:rPr>
          <w:t>81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5" w:anchor="_Toc135646407" w:history="1">
        <w:r w:rsidRPr="00F15C0B">
          <w:rPr>
            <w:rStyle w:val="Hyperlink"/>
            <w:rFonts w:ascii="Times New Roman" w:hAnsi="Times New Roman" w:cs="Times New Roman"/>
            <w:noProof/>
          </w:rPr>
          <w:t>Figure 83 Spectator area</w:t>
        </w:r>
        <w:r>
          <w:rPr>
            <w:noProof/>
            <w:webHidden/>
          </w:rPr>
          <w:tab/>
        </w:r>
        <w:r>
          <w:rPr>
            <w:noProof/>
            <w:webHidden/>
          </w:rPr>
          <w:fldChar w:fldCharType="begin"/>
        </w:r>
        <w:r>
          <w:rPr>
            <w:noProof/>
            <w:webHidden/>
          </w:rPr>
          <w:instrText xml:space="preserve"> PAGEREF _Toc135646407 \h </w:instrText>
        </w:r>
        <w:r>
          <w:rPr>
            <w:noProof/>
            <w:webHidden/>
          </w:rPr>
        </w:r>
        <w:r>
          <w:rPr>
            <w:noProof/>
            <w:webHidden/>
          </w:rPr>
          <w:fldChar w:fldCharType="separate"/>
        </w:r>
        <w:r>
          <w:rPr>
            <w:noProof/>
            <w:webHidden/>
          </w:rPr>
          <w:t>83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6" w:anchor="_Toc135646408" w:history="1">
        <w:r w:rsidRPr="00F15C0B">
          <w:rPr>
            <w:rStyle w:val="Hyperlink"/>
            <w:rFonts w:ascii="Times New Roman" w:hAnsi="Times New Roman" w:cs="Times New Roman"/>
            <w:noProof/>
          </w:rPr>
          <w:t>Figure 84 Yamuna Sports Complex</w:t>
        </w:r>
        <w:r>
          <w:rPr>
            <w:noProof/>
            <w:webHidden/>
          </w:rPr>
          <w:tab/>
        </w:r>
        <w:r>
          <w:rPr>
            <w:noProof/>
            <w:webHidden/>
          </w:rPr>
          <w:fldChar w:fldCharType="begin"/>
        </w:r>
        <w:r>
          <w:rPr>
            <w:noProof/>
            <w:webHidden/>
          </w:rPr>
          <w:instrText xml:space="preserve"> PAGEREF _Toc135646408 \h </w:instrText>
        </w:r>
        <w:r>
          <w:rPr>
            <w:noProof/>
            <w:webHidden/>
          </w:rPr>
        </w:r>
        <w:r>
          <w:rPr>
            <w:noProof/>
            <w:webHidden/>
          </w:rPr>
          <w:fldChar w:fldCharType="separate"/>
        </w:r>
        <w:r>
          <w:rPr>
            <w:noProof/>
            <w:webHidden/>
          </w:rPr>
          <w:t>85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7" w:anchor="_Toc135646409" w:history="1">
        <w:r w:rsidRPr="00F15C0B">
          <w:rPr>
            <w:rStyle w:val="Hyperlink"/>
            <w:rFonts w:ascii="Times New Roman" w:hAnsi="Times New Roman" w:cs="Times New Roman"/>
            <w:noProof/>
          </w:rPr>
          <w:t>Figure 85 Master Plan of Yamuna Sports Complex</w:t>
        </w:r>
        <w:r>
          <w:rPr>
            <w:noProof/>
            <w:webHidden/>
          </w:rPr>
          <w:tab/>
        </w:r>
        <w:r>
          <w:rPr>
            <w:noProof/>
            <w:webHidden/>
          </w:rPr>
          <w:fldChar w:fldCharType="begin"/>
        </w:r>
        <w:r>
          <w:rPr>
            <w:noProof/>
            <w:webHidden/>
          </w:rPr>
          <w:instrText xml:space="preserve"> PAGEREF _Toc135646409 \h </w:instrText>
        </w:r>
        <w:r>
          <w:rPr>
            <w:noProof/>
            <w:webHidden/>
          </w:rPr>
        </w:r>
        <w:r>
          <w:rPr>
            <w:noProof/>
            <w:webHidden/>
          </w:rPr>
          <w:fldChar w:fldCharType="separate"/>
        </w:r>
        <w:r>
          <w:rPr>
            <w:noProof/>
            <w:webHidden/>
          </w:rPr>
          <w:t>85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8" w:anchor="_Toc135646410" w:history="1">
        <w:r w:rsidRPr="00F15C0B">
          <w:rPr>
            <w:rStyle w:val="Hyperlink"/>
            <w:rFonts w:ascii="Times New Roman" w:hAnsi="Times New Roman" w:cs="Times New Roman"/>
            <w:noProof/>
          </w:rPr>
          <w:t>Figure 86 Parking of Yamuna Sports Complex</w:t>
        </w:r>
        <w:r>
          <w:rPr>
            <w:noProof/>
            <w:webHidden/>
          </w:rPr>
          <w:tab/>
        </w:r>
        <w:r>
          <w:rPr>
            <w:noProof/>
            <w:webHidden/>
          </w:rPr>
          <w:fldChar w:fldCharType="begin"/>
        </w:r>
        <w:r>
          <w:rPr>
            <w:noProof/>
            <w:webHidden/>
          </w:rPr>
          <w:instrText xml:space="preserve"> PAGEREF _Toc135646410 \h </w:instrText>
        </w:r>
        <w:r>
          <w:rPr>
            <w:noProof/>
            <w:webHidden/>
          </w:rPr>
        </w:r>
        <w:r>
          <w:rPr>
            <w:noProof/>
            <w:webHidden/>
          </w:rPr>
          <w:fldChar w:fldCharType="separate"/>
        </w:r>
        <w:r>
          <w:rPr>
            <w:noProof/>
            <w:webHidden/>
          </w:rPr>
          <w:t>86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89" w:anchor="_Toc135646411" w:history="1">
        <w:r w:rsidRPr="00F15C0B">
          <w:rPr>
            <w:rStyle w:val="Hyperlink"/>
            <w:rFonts w:ascii="Times New Roman" w:hAnsi="Times New Roman" w:cs="Times New Roman"/>
            <w:noProof/>
          </w:rPr>
          <w:t>Figure 87 Green &amp; sustainable approaches</w:t>
        </w:r>
        <w:r>
          <w:rPr>
            <w:noProof/>
            <w:webHidden/>
          </w:rPr>
          <w:tab/>
        </w:r>
        <w:r>
          <w:rPr>
            <w:noProof/>
            <w:webHidden/>
          </w:rPr>
          <w:fldChar w:fldCharType="begin"/>
        </w:r>
        <w:r>
          <w:rPr>
            <w:noProof/>
            <w:webHidden/>
          </w:rPr>
          <w:instrText xml:space="preserve"> PAGEREF _Toc135646411 \h </w:instrText>
        </w:r>
        <w:r>
          <w:rPr>
            <w:noProof/>
            <w:webHidden/>
          </w:rPr>
        </w:r>
        <w:r>
          <w:rPr>
            <w:noProof/>
            <w:webHidden/>
          </w:rPr>
          <w:fldChar w:fldCharType="separate"/>
        </w:r>
        <w:r>
          <w:rPr>
            <w:noProof/>
            <w:webHidden/>
          </w:rPr>
          <w:t>87</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0" w:anchor="_Toc135646412" w:history="1">
        <w:r w:rsidRPr="00F15C0B">
          <w:rPr>
            <w:rStyle w:val="Hyperlink"/>
            <w:rFonts w:ascii="Times New Roman" w:hAnsi="Times New Roman" w:cs="Times New Roman"/>
            <w:noProof/>
          </w:rPr>
          <w:t>Figure 88 Vehicular &amp; pedestrian flow</w:t>
        </w:r>
        <w:r>
          <w:rPr>
            <w:noProof/>
            <w:webHidden/>
          </w:rPr>
          <w:tab/>
        </w:r>
        <w:r>
          <w:rPr>
            <w:noProof/>
            <w:webHidden/>
          </w:rPr>
          <w:fldChar w:fldCharType="begin"/>
        </w:r>
        <w:r>
          <w:rPr>
            <w:noProof/>
            <w:webHidden/>
          </w:rPr>
          <w:instrText xml:space="preserve"> PAGEREF _Toc135646412 \h </w:instrText>
        </w:r>
        <w:r>
          <w:rPr>
            <w:noProof/>
            <w:webHidden/>
          </w:rPr>
        </w:r>
        <w:r>
          <w:rPr>
            <w:noProof/>
            <w:webHidden/>
          </w:rPr>
          <w:fldChar w:fldCharType="separate"/>
        </w:r>
        <w:r>
          <w:rPr>
            <w:noProof/>
            <w:webHidden/>
          </w:rPr>
          <w:t>89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1" w:anchor="_Toc135646413" w:history="1">
        <w:r w:rsidRPr="00F15C0B">
          <w:rPr>
            <w:rStyle w:val="Hyperlink"/>
            <w:rFonts w:ascii="Times New Roman" w:hAnsi="Times New Roman" w:cs="Times New Roman"/>
            <w:noProof/>
          </w:rPr>
          <w:t>Figure 89 Masterplan of Yamuna Sports Complex</w:t>
        </w:r>
        <w:r>
          <w:rPr>
            <w:noProof/>
            <w:webHidden/>
          </w:rPr>
          <w:tab/>
        </w:r>
        <w:r>
          <w:rPr>
            <w:noProof/>
            <w:webHidden/>
          </w:rPr>
          <w:fldChar w:fldCharType="begin"/>
        </w:r>
        <w:r>
          <w:rPr>
            <w:noProof/>
            <w:webHidden/>
          </w:rPr>
          <w:instrText xml:space="preserve"> PAGEREF _Toc135646413 \h </w:instrText>
        </w:r>
        <w:r>
          <w:rPr>
            <w:noProof/>
            <w:webHidden/>
          </w:rPr>
        </w:r>
        <w:r>
          <w:rPr>
            <w:noProof/>
            <w:webHidden/>
          </w:rPr>
          <w:fldChar w:fldCharType="separate"/>
        </w:r>
        <w:r>
          <w:rPr>
            <w:noProof/>
            <w:webHidden/>
          </w:rPr>
          <w:t>89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2" w:anchor="_Toc135646414" w:history="1">
        <w:r w:rsidRPr="00F15C0B">
          <w:rPr>
            <w:rStyle w:val="Hyperlink"/>
            <w:rFonts w:ascii="Times New Roman" w:hAnsi="Times New Roman" w:cs="Times New Roman"/>
            <w:noProof/>
          </w:rPr>
          <w:t>Figure 90 Montgomery site before construction</w:t>
        </w:r>
        <w:r>
          <w:rPr>
            <w:noProof/>
            <w:webHidden/>
          </w:rPr>
          <w:tab/>
        </w:r>
        <w:r>
          <w:rPr>
            <w:noProof/>
            <w:webHidden/>
          </w:rPr>
          <w:fldChar w:fldCharType="begin"/>
        </w:r>
        <w:r>
          <w:rPr>
            <w:noProof/>
            <w:webHidden/>
          </w:rPr>
          <w:instrText xml:space="preserve"> PAGEREF _Toc135646414 \h </w:instrText>
        </w:r>
        <w:r>
          <w:rPr>
            <w:noProof/>
            <w:webHidden/>
          </w:rPr>
        </w:r>
        <w:r>
          <w:rPr>
            <w:noProof/>
            <w:webHidden/>
          </w:rPr>
          <w:fldChar w:fldCharType="separate"/>
        </w:r>
        <w:r>
          <w:rPr>
            <w:noProof/>
            <w:webHidden/>
          </w:rPr>
          <w:t>91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3" w:anchor="_Toc135646415" w:history="1">
        <w:r w:rsidRPr="00F15C0B">
          <w:rPr>
            <w:rStyle w:val="Hyperlink"/>
            <w:rFonts w:ascii="Times New Roman" w:hAnsi="Times New Roman" w:cs="Times New Roman"/>
            <w:noProof/>
          </w:rPr>
          <w:t>Figure 91 Montgomery front premises</w:t>
        </w:r>
        <w:r>
          <w:rPr>
            <w:noProof/>
            <w:webHidden/>
          </w:rPr>
          <w:tab/>
        </w:r>
        <w:r>
          <w:rPr>
            <w:noProof/>
            <w:webHidden/>
          </w:rPr>
          <w:fldChar w:fldCharType="begin"/>
        </w:r>
        <w:r>
          <w:rPr>
            <w:noProof/>
            <w:webHidden/>
          </w:rPr>
          <w:instrText xml:space="preserve"> PAGEREF _Toc135646415 \h </w:instrText>
        </w:r>
        <w:r>
          <w:rPr>
            <w:noProof/>
            <w:webHidden/>
          </w:rPr>
        </w:r>
        <w:r>
          <w:rPr>
            <w:noProof/>
            <w:webHidden/>
          </w:rPr>
          <w:fldChar w:fldCharType="separate"/>
        </w:r>
        <w:r>
          <w:rPr>
            <w:noProof/>
            <w:webHidden/>
          </w:rPr>
          <w:t>91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4" w:anchor="_Toc135646416" w:history="1">
        <w:r w:rsidRPr="00F15C0B">
          <w:rPr>
            <w:rStyle w:val="Hyperlink"/>
            <w:rFonts w:ascii="Times New Roman" w:hAnsi="Times New Roman" w:cs="Times New Roman"/>
            <w:noProof/>
          </w:rPr>
          <w:t>Figure 92 Montgomery master plan with site</w:t>
        </w:r>
        <w:r>
          <w:rPr>
            <w:noProof/>
            <w:webHidden/>
          </w:rPr>
          <w:tab/>
        </w:r>
        <w:r>
          <w:rPr>
            <w:noProof/>
            <w:webHidden/>
          </w:rPr>
          <w:fldChar w:fldCharType="begin"/>
        </w:r>
        <w:r>
          <w:rPr>
            <w:noProof/>
            <w:webHidden/>
          </w:rPr>
          <w:instrText xml:space="preserve"> PAGEREF _Toc135646416 \h </w:instrText>
        </w:r>
        <w:r>
          <w:rPr>
            <w:noProof/>
            <w:webHidden/>
          </w:rPr>
        </w:r>
        <w:r>
          <w:rPr>
            <w:noProof/>
            <w:webHidden/>
          </w:rPr>
          <w:fldChar w:fldCharType="separate"/>
        </w:r>
        <w:r>
          <w:rPr>
            <w:noProof/>
            <w:webHidden/>
          </w:rPr>
          <w:t>93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5" w:anchor="_Toc135646417" w:history="1">
        <w:r w:rsidRPr="00F15C0B">
          <w:rPr>
            <w:rStyle w:val="Hyperlink"/>
            <w:rFonts w:ascii="Times New Roman" w:hAnsi="Times New Roman" w:cs="Times New Roman"/>
            <w:noProof/>
          </w:rPr>
          <w:t>Figure 93 First floor plan</w:t>
        </w:r>
        <w:r>
          <w:rPr>
            <w:noProof/>
            <w:webHidden/>
          </w:rPr>
          <w:tab/>
        </w:r>
        <w:r>
          <w:rPr>
            <w:noProof/>
            <w:webHidden/>
          </w:rPr>
          <w:fldChar w:fldCharType="begin"/>
        </w:r>
        <w:r>
          <w:rPr>
            <w:noProof/>
            <w:webHidden/>
          </w:rPr>
          <w:instrText xml:space="preserve"> PAGEREF _Toc135646417 \h </w:instrText>
        </w:r>
        <w:r>
          <w:rPr>
            <w:noProof/>
            <w:webHidden/>
          </w:rPr>
        </w:r>
        <w:r>
          <w:rPr>
            <w:noProof/>
            <w:webHidden/>
          </w:rPr>
          <w:fldChar w:fldCharType="separate"/>
        </w:r>
        <w:r>
          <w:rPr>
            <w:noProof/>
            <w:webHidden/>
          </w:rPr>
          <w:t>93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6" w:anchor="_Toc135646418" w:history="1">
        <w:r w:rsidRPr="00F15C0B">
          <w:rPr>
            <w:rStyle w:val="Hyperlink"/>
            <w:rFonts w:ascii="Times New Roman" w:hAnsi="Times New Roman" w:cs="Times New Roman"/>
            <w:noProof/>
          </w:rPr>
          <w:t>Figure 94 Ground floor plan</w:t>
        </w:r>
        <w:r>
          <w:rPr>
            <w:noProof/>
            <w:webHidden/>
          </w:rPr>
          <w:tab/>
        </w:r>
        <w:r>
          <w:rPr>
            <w:noProof/>
            <w:webHidden/>
          </w:rPr>
          <w:fldChar w:fldCharType="begin"/>
        </w:r>
        <w:r>
          <w:rPr>
            <w:noProof/>
            <w:webHidden/>
          </w:rPr>
          <w:instrText xml:space="preserve"> PAGEREF _Toc135646418 \h </w:instrText>
        </w:r>
        <w:r>
          <w:rPr>
            <w:noProof/>
            <w:webHidden/>
          </w:rPr>
        </w:r>
        <w:r>
          <w:rPr>
            <w:noProof/>
            <w:webHidden/>
          </w:rPr>
          <w:fldChar w:fldCharType="separate"/>
        </w:r>
        <w:r>
          <w:rPr>
            <w:noProof/>
            <w:webHidden/>
          </w:rPr>
          <w:t>93</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7" w:anchor="_Toc135646419" w:history="1">
        <w:r w:rsidRPr="00F15C0B">
          <w:rPr>
            <w:rStyle w:val="Hyperlink"/>
            <w:rFonts w:ascii="Times New Roman" w:hAnsi="Times New Roman" w:cs="Times New Roman"/>
            <w:noProof/>
          </w:rPr>
          <w:t>Fig, 95 Auraha Chowk just ahead of the site entrance</w:t>
        </w:r>
        <w:r>
          <w:rPr>
            <w:noProof/>
            <w:webHidden/>
          </w:rPr>
          <w:tab/>
        </w:r>
        <w:r>
          <w:rPr>
            <w:noProof/>
            <w:webHidden/>
          </w:rPr>
          <w:fldChar w:fldCharType="begin"/>
        </w:r>
        <w:r>
          <w:rPr>
            <w:noProof/>
            <w:webHidden/>
          </w:rPr>
          <w:instrText xml:space="preserve"> PAGEREF _Toc135646419 \h </w:instrText>
        </w:r>
        <w:r>
          <w:rPr>
            <w:noProof/>
            <w:webHidden/>
          </w:rPr>
        </w:r>
        <w:r>
          <w:rPr>
            <w:noProof/>
            <w:webHidden/>
          </w:rPr>
          <w:fldChar w:fldCharType="separate"/>
        </w:r>
        <w:r>
          <w:rPr>
            <w:noProof/>
            <w:webHidden/>
          </w:rPr>
          <w:t>95</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8" w:anchor="_Toc135646420" w:history="1">
        <w:r w:rsidRPr="00F15C0B">
          <w:rPr>
            <w:rStyle w:val="Hyperlink"/>
            <w:rFonts w:ascii="Times New Roman" w:hAnsi="Times New Roman" w:cs="Times New Roman"/>
            <w:noProof/>
          </w:rPr>
          <w:t>Figure 97 Existing underconstructon Simara ground</w:t>
        </w:r>
        <w:r>
          <w:rPr>
            <w:noProof/>
            <w:webHidden/>
          </w:rPr>
          <w:tab/>
        </w:r>
        <w:r>
          <w:rPr>
            <w:noProof/>
            <w:webHidden/>
          </w:rPr>
          <w:fldChar w:fldCharType="begin"/>
        </w:r>
        <w:r>
          <w:rPr>
            <w:noProof/>
            <w:webHidden/>
          </w:rPr>
          <w:instrText xml:space="preserve"> PAGEREF _Toc135646420 \h </w:instrText>
        </w:r>
        <w:r>
          <w:rPr>
            <w:noProof/>
            <w:webHidden/>
          </w:rPr>
        </w:r>
        <w:r>
          <w:rPr>
            <w:noProof/>
            <w:webHidden/>
          </w:rPr>
          <w:fldChar w:fldCharType="separate"/>
        </w:r>
        <w:r>
          <w:rPr>
            <w:noProof/>
            <w:webHidden/>
          </w:rPr>
          <w:t>96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99" w:anchor="_Toc135646421" w:history="1">
        <w:r w:rsidRPr="00F15C0B">
          <w:rPr>
            <w:rStyle w:val="Hyperlink"/>
            <w:rFonts w:ascii="Times New Roman" w:hAnsi="Times New Roman" w:cs="Times New Roman"/>
            <w:noProof/>
          </w:rPr>
          <w:t>Figure 99 site surroundings</w:t>
        </w:r>
        <w:r>
          <w:rPr>
            <w:noProof/>
            <w:webHidden/>
          </w:rPr>
          <w:tab/>
        </w:r>
        <w:r>
          <w:rPr>
            <w:noProof/>
            <w:webHidden/>
          </w:rPr>
          <w:fldChar w:fldCharType="begin"/>
        </w:r>
        <w:r>
          <w:rPr>
            <w:noProof/>
            <w:webHidden/>
          </w:rPr>
          <w:instrText xml:space="preserve"> PAGEREF _Toc135646421 \h </w:instrText>
        </w:r>
        <w:r>
          <w:rPr>
            <w:noProof/>
            <w:webHidden/>
          </w:rPr>
        </w:r>
        <w:r>
          <w:rPr>
            <w:noProof/>
            <w:webHidden/>
          </w:rPr>
          <w:fldChar w:fldCharType="separate"/>
        </w:r>
        <w:r>
          <w:rPr>
            <w:noProof/>
            <w:webHidden/>
          </w:rPr>
          <w:t>99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0" w:anchor="_Toc135646422" w:history="1">
        <w:r w:rsidRPr="00F15C0B">
          <w:rPr>
            <w:rStyle w:val="Hyperlink"/>
            <w:rFonts w:ascii="Times New Roman" w:hAnsi="Times New Roman" w:cs="Times New Roman"/>
            <w:noProof/>
          </w:rPr>
          <w:t>Figure 100 proposed site with surrounding information</w:t>
        </w:r>
        <w:r>
          <w:rPr>
            <w:noProof/>
            <w:webHidden/>
          </w:rPr>
          <w:tab/>
        </w:r>
        <w:r>
          <w:rPr>
            <w:noProof/>
            <w:webHidden/>
          </w:rPr>
          <w:fldChar w:fldCharType="begin"/>
        </w:r>
        <w:r>
          <w:rPr>
            <w:noProof/>
            <w:webHidden/>
          </w:rPr>
          <w:instrText xml:space="preserve"> PAGEREF _Toc135646422 \h </w:instrText>
        </w:r>
        <w:r>
          <w:rPr>
            <w:noProof/>
            <w:webHidden/>
          </w:rPr>
        </w:r>
        <w:r>
          <w:rPr>
            <w:noProof/>
            <w:webHidden/>
          </w:rPr>
          <w:fldChar w:fldCharType="separate"/>
        </w:r>
        <w:r>
          <w:rPr>
            <w:noProof/>
            <w:webHidden/>
          </w:rPr>
          <w:t>99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1" w:anchor="_Toc135646423" w:history="1">
        <w:r w:rsidRPr="00F15C0B">
          <w:rPr>
            <w:rStyle w:val="Hyperlink"/>
            <w:rFonts w:ascii="Times New Roman" w:hAnsi="Times New Roman" w:cs="Times New Roman"/>
            <w:noProof/>
          </w:rPr>
          <w:t>Figure 101 proposed programs as per the requirements</w:t>
        </w:r>
        <w:r>
          <w:rPr>
            <w:noProof/>
            <w:webHidden/>
          </w:rPr>
          <w:tab/>
        </w:r>
        <w:r>
          <w:rPr>
            <w:noProof/>
            <w:webHidden/>
          </w:rPr>
          <w:fldChar w:fldCharType="begin"/>
        </w:r>
        <w:r>
          <w:rPr>
            <w:noProof/>
            <w:webHidden/>
          </w:rPr>
          <w:instrText xml:space="preserve"> PAGEREF _Toc135646423 \h </w:instrText>
        </w:r>
        <w:r>
          <w:rPr>
            <w:noProof/>
            <w:webHidden/>
          </w:rPr>
        </w:r>
        <w:r>
          <w:rPr>
            <w:noProof/>
            <w:webHidden/>
          </w:rPr>
          <w:fldChar w:fldCharType="separate"/>
        </w:r>
        <w:r>
          <w:rPr>
            <w:noProof/>
            <w:webHidden/>
          </w:rPr>
          <w:t>100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2" w:anchor="_Toc135646424" w:history="1">
        <w:r w:rsidRPr="00F15C0B">
          <w:rPr>
            <w:rStyle w:val="Hyperlink"/>
            <w:rFonts w:ascii="Times New Roman" w:hAnsi="Times New Roman" w:cs="Times New Roman"/>
            <w:noProof/>
          </w:rPr>
          <w:t>Figure 102 Bubble Diagram</w:t>
        </w:r>
        <w:r>
          <w:rPr>
            <w:noProof/>
            <w:webHidden/>
          </w:rPr>
          <w:tab/>
        </w:r>
        <w:r>
          <w:rPr>
            <w:noProof/>
            <w:webHidden/>
          </w:rPr>
          <w:fldChar w:fldCharType="begin"/>
        </w:r>
        <w:r>
          <w:rPr>
            <w:noProof/>
            <w:webHidden/>
          </w:rPr>
          <w:instrText xml:space="preserve"> PAGEREF _Toc135646424 \h </w:instrText>
        </w:r>
        <w:r>
          <w:rPr>
            <w:noProof/>
            <w:webHidden/>
          </w:rPr>
        </w:r>
        <w:r>
          <w:rPr>
            <w:noProof/>
            <w:webHidden/>
          </w:rPr>
          <w:fldChar w:fldCharType="separate"/>
        </w:r>
        <w:r>
          <w:rPr>
            <w:noProof/>
            <w:webHidden/>
          </w:rPr>
          <w:t>106</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3" w:anchor="_Toc135646425" w:history="1">
        <w:r w:rsidRPr="00F15C0B">
          <w:rPr>
            <w:rStyle w:val="Hyperlink"/>
            <w:rFonts w:ascii="Times New Roman" w:hAnsi="Times New Roman" w:cs="Times New Roman"/>
            <w:noProof/>
          </w:rPr>
          <w:t>Figure 103 Zoning as per functions (left) &amp; as per privacy (right)</w:t>
        </w:r>
        <w:r>
          <w:rPr>
            <w:noProof/>
            <w:webHidden/>
          </w:rPr>
          <w:tab/>
        </w:r>
        <w:r>
          <w:rPr>
            <w:noProof/>
            <w:webHidden/>
          </w:rPr>
          <w:fldChar w:fldCharType="begin"/>
        </w:r>
        <w:r>
          <w:rPr>
            <w:noProof/>
            <w:webHidden/>
          </w:rPr>
          <w:instrText xml:space="preserve"> PAGEREF _Toc135646425 \h </w:instrText>
        </w:r>
        <w:r>
          <w:rPr>
            <w:noProof/>
            <w:webHidden/>
          </w:rPr>
        </w:r>
        <w:r>
          <w:rPr>
            <w:noProof/>
            <w:webHidden/>
          </w:rPr>
          <w:fldChar w:fldCharType="separate"/>
        </w:r>
        <w:r>
          <w:rPr>
            <w:noProof/>
            <w:webHidden/>
          </w:rPr>
          <w:t>108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4" w:anchor="_Toc135646426" w:history="1">
        <w:r w:rsidRPr="00F15C0B">
          <w:rPr>
            <w:rStyle w:val="Hyperlink"/>
            <w:rFonts w:ascii="Times New Roman" w:hAnsi="Times New Roman" w:cs="Times New Roman"/>
            <w:noProof/>
          </w:rPr>
          <w:t>Figure 104 in and out connection</w:t>
        </w:r>
        <w:r>
          <w:rPr>
            <w:noProof/>
            <w:webHidden/>
          </w:rPr>
          <w:tab/>
        </w:r>
        <w:r>
          <w:rPr>
            <w:noProof/>
            <w:webHidden/>
          </w:rPr>
          <w:fldChar w:fldCharType="begin"/>
        </w:r>
        <w:r>
          <w:rPr>
            <w:noProof/>
            <w:webHidden/>
          </w:rPr>
          <w:instrText xml:space="preserve"> PAGEREF _Toc135646426 \h </w:instrText>
        </w:r>
        <w:r>
          <w:rPr>
            <w:noProof/>
            <w:webHidden/>
          </w:rPr>
        </w:r>
        <w:r>
          <w:rPr>
            <w:noProof/>
            <w:webHidden/>
          </w:rPr>
          <w:fldChar w:fldCharType="separate"/>
        </w:r>
        <w:r>
          <w:rPr>
            <w:noProof/>
            <w:webHidden/>
          </w:rPr>
          <w:t>108</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5" w:anchor="_Toc135646427" w:history="1">
        <w:r w:rsidRPr="00F15C0B">
          <w:rPr>
            <w:rStyle w:val="Hyperlink"/>
            <w:rFonts w:ascii="Times New Roman" w:hAnsi="Times New Roman" w:cs="Times New Roman"/>
            <w:noProof/>
          </w:rPr>
          <w:t>Figure 105 Inference from the local Terai land fabric</w:t>
        </w:r>
        <w:r>
          <w:rPr>
            <w:noProof/>
            <w:webHidden/>
          </w:rPr>
          <w:tab/>
        </w:r>
        <w:r>
          <w:rPr>
            <w:noProof/>
            <w:webHidden/>
          </w:rPr>
          <w:fldChar w:fldCharType="begin"/>
        </w:r>
        <w:r>
          <w:rPr>
            <w:noProof/>
            <w:webHidden/>
          </w:rPr>
          <w:instrText xml:space="preserve"> PAGEREF _Toc135646427 \h </w:instrText>
        </w:r>
        <w:r>
          <w:rPr>
            <w:noProof/>
            <w:webHidden/>
          </w:rPr>
        </w:r>
        <w:r>
          <w:rPr>
            <w:noProof/>
            <w:webHidden/>
          </w:rPr>
          <w:fldChar w:fldCharType="separate"/>
        </w:r>
        <w:r>
          <w:rPr>
            <w:noProof/>
            <w:webHidden/>
          </w:rPr>
          <w:t>109</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6" w:anchor="_Toc135646428" w:history="1">
        <w:r w:rsidRPr="00F15C0B">
          <w:rPr>
            <w:rStyle w:val="Hyperlink"/>
            <w:rFonts w:ascii="Times New Roman" w:hAnsi="Times New Roman" w:cs="Times New Roman"/>
            <w:noProof/>
          </w:rPr>
          <w:t>Figure 106 Overall form of the complex</w:t>
        </w:r>
        <w:r>
          <w:rPr>
            <w:noProof/>
            <w:webHidden/>
          </w:rPr>
          <w:tab/>
        </w:r>
        <w:r>
          <w:rPr>
            <w:noProof/>
            <w:webHidden/>
          </w:rPr>
          <w:fldChar w:fldCharType="begin"/>
        </w:r>
        <w:r>
          <w:rPr>
            <w:noProof/>
            <w:webHidden/>
          </w:rPr>
          <w:instrText xml:space="preserve"> PAGEREF _Toc135646428 \h </w:instrText>
        </w:r>
        <w:r>
          <w:rPr>
            <w:noProof/>
            <w:webHidden/>
          </w:rPr>
        </w:r>
        <w:r>
          <w:rPr>
            <w:noProof/>
            <w:webHidden/>
          </w:rPr>
          <w:fldChar w:fldCharType="separate"/>
        </w:r>
        <w:r>
          <w:rPr>
            <w:noProof/>
            <w:webHidden/>
          </w:rPr>
          <w:t>110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7" w:anchor="_Toc135646429" w:history="1">
        <w:r w:rsidRPr="00F15C0B">
          <w:rPr>
            <w:rStyle w:val="Hyperlink"/>
            <w:rFonts w:ascii="Times New Roman" w:hAnsi="Times New Roman" w:cs="Times New Roman"/>
            <w:noProof/>
          </w:rPr>
          <w:t>Figure 107 View of rest space and drinking water</w:t>
        </w:r>
        <w:r>
          <w:rPr>
            <w:noProof/>
            <w:webHidden/>
          </w:rPr>
          <w:tab/>
        </w:r>
        <w:r>
          <w:rPr>
            <w:noProof/>
            <w:webHidden/>
          </w:rPr>
          <w:fldChar w:fldCharType="begin"/>
        </w:r>
        <w:r>
          <w:rPr>
            <w:noProof/>
            <w:webHidden/>
          </w:rPr>
          <w:instrText xml:space="preserve"> PAGEREF _Toc135646429 \h </w:instrText>
        </w:r>
        <w:r>
          <w:rPr>
            <w:noProof/>
            <w:webHidden/>
          </w:rPr>
        </w:r>
        <w:r>
          <w:rPr>
            <w:noProof/>
            <w:webHidden/>
          </w:rPr>
          <w:fldChar w:fldCharType="separate"/>
        </w:r>
        <w:r>
          <w:rPr>
            <w:noProof/>
            <w:webHidden/>
          </w:rPr>
          <w:t>110</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8" w:anchor="_Toc135646430" w:history="1">
        <w:r w:rsidRPr="00F15C0B">
          <w:rPr>
            <w:rStyle w:val="Hyperlink"/>
            <w:rFonts w:ascii="Times New Roman" w:hAnsi="Times New Roman" w:cs="Times New Roman"/>
            <w:noProof/>
          </w:rPr>
          <w:t>Figure 108 Exhibition Spaces</w:t>
        </w:r>
        <w:r>
          <w:rPr>
            <w:noProof/>
            <w:webHidden/>
          </w:rPr>
          <w:tab/>
        </w:r>
        <w:r>
          <w:rPr>
            <w:noProof/>
            <w:webHidden/>
          </w:rPr>
          <w:fldChar w:fldCharType="begin"/>
        </w:r>
        <w:r>
          <w:rPr>
            <w:noProof/>
            <w:webHidden/>
          </w:rPr>
          <w:instrText xml:space="preserve"> PAGEREF _Toc135646430 \h </w:instrText>
        </w:r>
        <w:r>
          <w:rPr>
            <w:noProof/>
            <w:webHidden/>
          </w:rPr>
        </w:r>
        <w:r>
          <w:rPr>
            <w:noProof/>
            <w:webHidden/>
          </w:rPr>
          <w:fldChar w:fldCharType="separate"/>
        </w:r>
        <w:r>
          <w:rPr>
            <w:noProof/>
            <w:webHidden/>
          </w:rPr>
          <w:t>111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09" w:anchor="_Toc135646431" w:history="1">
        <w:r w:rsidRPr="00F15C0B">
          <w:rPr>
            <w:rStyle w:val="Hyperlink"/>
            <w:rFonts w:ascii="Times New Roman" w:hAnsi="Times New Roman" w:cs="Times New Roman"/>
            <w:noProof/>
          </w:rPr>
          <w:t>Figure 109 View from the front plaza</w:t>
        </w:r>
        <w:r>
          <w:rPr>
            <w:noProof/>
            <w:webHidden/>
          </w:rPr>
          <w:tab/>
        </w:r>
        <w:r>
          <w:rPr>
            <w:noProof/>
            <w:webHidden/>
          </w:rPr>
          <w:fldChar w:fldCharType="begin"/>
        </w:r>
        <w:r>
          <w:rPr>
            <w:noProof/>
            <w:webHidden/>
          </w:rPr>
          <w:instrText xml:space="preserve"> PAGEREF _Toc135646431 \h </w:instrText>
        </w:r>
        <w:r>
          <w:rPr>
            <w:noProof/>
            <w:webHidden/>
          </w:rPr>
        </w:r>
        <w:r>
          <w:rPr>
            <w:noProof/>
            <w:webHidden/>
          </w:rPr>
          <w:fldChar w:fldCharType="separate"/>
        </w:r>
        <w:r>
          <w:rPr>
            <w:noProof/>
            <w:webHidden/>
          </w:rPr>
          <w:t>111</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w:anchor="_Toc135646432" w:history="1">
        <w:r w:rsidRPr="00F15C0B">
          <w:rPr>
            <w:rStyle w:val="Hyperlink"/>
            <w:rFonts w:ascii="Times New Roman" w:hAnsi="Times New Roman" w:cs="Times New Roman"/>
            <w:noProof/>
          </w:rPr>
          <w:t>Figure 110 Kushti Arena View</w:t>
        </w:r>
        <w:r>
          <w:rPr>
            <w:noProof/>
            <w:webHidden/>
          </w:rPr>
          <w:tab/>
        </w:r>
        <w:r>
          <w:rPr>
            <w:noProof/>
            <w:webHidden/>
          </w:rPr>
          <w:fldChar w:fldCharType="begin"/>
        </w:r>
        <w:r>
          <w:rPr>
            <w:noProof/>
            <w:webHidden/>
          </w:rPr>
          <w:instrText xml:space="preserve"> PAGEREF _Toc135646432 \h </w:instrText>
        </w:r>
        <w:r>
          <w:rPr>
            <w:noProof/>
            <w:webHidden/>
          </w:rPr>
        </w:r>
        <w:r>
          <w:rPr>
            <w:noProof/>
            <w:webHidden/>
          </w:rPr>
          <w:fldChar w:fldCharType="separate"/>
        </w:r>
        <w:r>
          <w:rPr>
            <w:noProof/>
            <w:webHidden/>
          </w:rPr>
          <w:t>112</w:t>
        </w:r>
        <w:r>
          <w:rPr>
            <w:noProof/>
            <w:webHidden/>
          </w:rPr>
          <w:fldChar w:fldCharType="end"/>
        </w:r>
      </w:hyperlink>
    </w:p>
    <w:p w:rsidR="00C709D2" w:rsidRDefault="00C709D2">
      <w:pPr>
        <w:pStyle w:val="TableofFigures"/>
        <w:tabs>
          <w:tab w:val="right" w:leader="dot" w:pos="9630"/>
        </w:tabs>
        <w:rPr>
          <w:rFonts w:asciiTheme="minorHAnsi" w:eastAsiaTheme="minorEastAsia" w:hAnsiTheme="minorHAnsi" w:cs="Mangal"/>
          <w:noProof/>
          <w:color w:val="auto"/>
          <w:sz w:val="22"/>
          <w:szCs w:val="20"/>
          <w:lang w:bidi="ne-NP"/>
        </w:rPr>
      </w:pPr>
      <w:hyperlink r:id="rId110" w:anchor="_Toc135646433" w:history="1">
        <w:r w:rsidRPr="00F15C0B">
          <w:rPr>
            <w:rStyle w:val="Hyperlink"/>
            <w:rFonts w:ascii="Times New Roman" w:hAnsi="Times New Roman" w:cs="Times New Roman"/>
            <w:noProof/>
          </w:rPr>
          <w:t>Figure 111  View from the NS Stretch</w:t>
        </w:r>
        <w:r>
          <w:rPr>
            <w:noProof/>
            <w:webHidden/>
          </w:rPr>
          <w:tab/>
        </w:r>
        <w:r>
          <w:rPr>
            <w:noProof/>
            <w:webHidden/>
          </w:rPr>
          <w:fldChar w:fldCharType="begin"/>
        </w:r>
        <w:r>
          <w:rPr>
            <w:noProof/>
            <w:webHidden/>
          </w:rPr>
          <w:instrText xml:space="preserve"> PAGEREF _Toc135646433 \h </w:instrText>
        </w:r>
        <w:r>
          <w:rPr>
            <w:noProof/>
            <w:webHidden/>
          </w:rPr>
        </w:r>
        <w:r>
          <w:rPr>
            <w:noProof/>
            <w:webHidden/>
          </w:rPr>
          <w:fldChar w:fldCharType="separate"/>
        </w:r>
        <w:r>
          <w:rPr>
            <w:noProof/>
            <w:webHidden/>
          </w:rPr>
          <w:t>113</w:t>
        </w:r>
        <w:r>
          <w:rPr>
            <w:noProof/>
            <w:webHidden/>
          </w:rPr>
          <w:fldChar w:fldCharType="end"/>
        </w:r>
      </w:hyperlink>
    </w:p>
    <w:p w:rsidR="00BF36D9" w:rsidRDefault="00572416" w:rsidP="00BF36D9">
      <w:pPr>
        <w:spacing w:after="0"/>
        <w:ind w:left="0" w:firstLine="0"/>
        <w:jc w:val="left"/>
        <w:rPr>
          <w:rFonts w:ascii="Times New Roman" w:hAnsi="Times New Roman" w:cs="Times New Roman"/>
        </w:rPr>
        <w:sectPr w:rsidR="00BF36D9" w:rsidSect="002308FE">
          <w:headerReference w:type="default" r:id="rId111"/>
          <w:headerReference w:type="first" r:id="rId112"/>
          <w:footerReference w:type="first" r:id="rId113"/>
          <w:pgSz w:w="12240" w:h="15840"/>
          <w:pgMar w:top="1400" w:right="1300" w:bottom="280" w:left="1300" w:header="720" w:footer="720" w:gutter="0"/>
          <w:cols w:space="720"/>
          <w:docGrid w:linePitch="326"/>
        </w:sectPr>
      </w:pPr>
      <w:r w:rsidRPr="006824E3">
        <w:rPr>
          <w:rFonts w:ascii="Times New Roman" w:hAnsi="Times New Roman" w:cs="Times New Roman"/>
        </w:rPr>
        <w:fldChar w:fldCharType="end"/>
      </w:r>
    </w:p>
    <w:p w:rsidR="00BF36D9" w:rsidRPr="00D64247" w:rsidRDefault="00BF36D9" w:rsidP="00BF36D9">
      <w:pPr>
        <w:pStyle w:val="Heading1"/>
        <w:ind w:left="0" w:right="144" w:firstLine="0"/>
        <w:rPr>
          <w:rFonts w:ascii="Times New Roman" w:hAnsi="Times New Roman" w:cs="Times New Roman"/>
        </w:rPr>
      </w:pPr>
      <w:bookmarkStart w:id="1" w:name="_Toc135646270"/>
      <w:r w:rsidRPr="00D64247">
        <w:rPr>
          <w:rFonts w:ascii="Times New Roman" w:hAnsi="Times New Roman" w:cs="Times New Roman"/>
        </w:rPr>
        <w:lastRenderedPageBreak/>
        <w:t>CHAPTER-ONE</w:t>
      </w:r>
      <w:bookmarkEnd w:id="1"/>
    </w:p>
    <w:p w:rsidR="00BF36D9" w:rsidRPr="00D64247" w:rsidRDefault="00BF36D9" w:rsidP="00BF36D9">
      <w:pPr>
        <w:pStyle w:val="Heading1"/>
        <w:numPr>
          <w:ilvl w:val="1"/>
          <w:numId w:val="1"/>
        </w:numPr>
        <w:ind w:right="144"/>
        <w:rPr>
          <w:rFonts w:ascii="Times New Roman" w:hAnsi="Times New Roman" w:cs="Times New Roman"/>
        </w:rPr>
      </w:pPr>
      <w:bookmarkStart w:id="2" w:name="_Toc135646271"/>
      <w:r w:rsidRPr="00D64247">
        <w:rPr>
          <w:rFonts w:ascii="Times New Roman" w:hAnsi="Times New Roman" w:cs="Times New Roman"/>
        </w:rPr>
        <w:t>INTRODUCTION</w:t>
      </w:r>
      <w:bookmarkEnd w:id="2"/>
    </w:p>
    <w:p w:rsidR="00BF36D9" w:rsidRPr="00D64247" w:rsidRDefault="00BF36D9" w:rsidP="00BF36D9">
      <w:pPr>
        <w:ind w:left="0" w:firstLine="0"/>
        <w:rPr>
          <w:rFonts w:ascii="Times New Roman" w:hAnsi="Times New Roman" w:cs="Times New Roman"/>
          <w:color w:val="202122"/>
          <w:szCs w:val="24"/>
          <w:shd w:val="clear" w:color="auto" w:fill="FFFFFF"/>
        </w:rPr>
      </w:pPr>
      <w:r w:rsidRPr="00D64247">
        <w:rPr>
          <w:rFonts w:ascii="Times New Roman" w:hAnsi="Times New Roman" w:cs="Times New Roman"/>
          <w:color w:val="202122"/>
          <w:szCs w:val="24"/>
          <w:shd w:val="clear" w:color="auto" w:fill="FFFFFF"/>
        </w:rPr>
        <w:t>Sport and recreation has been to provide physical exercise and entertainment since time immemorial. People play games and sports due to various reasons i.e. health care, hobby, to reduce stress, for competitions, as profession and so on. Thus, sports and recreational activities keep us healthier, concentrate more, create better mental health, keeps us fit, proper utilization of free/leisure time in doing something good.</w:t>
      </w:r>
    </w:p>
    <w:p w:rsidR="00BF36D9" w:rsidRPr="00D64247" w:rsidRDefault="00BF36D9" w:rsidP="00BF36D9">
      <w:pPr>
        <w:ind w:left="0" w:firstLine="0"/>
        <w:rPr>
          <w:rFonts w:ascii="Times New Roman" w:hAnsi="Times New Roman" w:cs="Times New Roman"/>
          <w:color w:val="202122"/>
          <w:szCs w:val="24"/>
          <w:shd w:val="clear" w:color="auto" w:fill="FFFFFF"/>
        </w:rPr>
      </w:pPr>
      <w:r w:rsidRPr="00D64247">
        <w:rPr>
          <w:rFonts w:ascii="Times New Roman" w:hAnsi="Times New Roman" w:cs="Times New Roman"/>
          <w:color w:val="202122"/>
          <w:szCs w:val="24"/>
          <w:shd w:val="clear" w:color="auto" w:fill="FFFFFF"/>
        </w:rPr>
        <w:t>Sports and recreational activities are very essential things to maintain discipline within the people and society. It generates economy, tourism, employment and even produce national and international players who could represent the nation at global stage. Hence sports buildings are required to meet both the active and passive recreational needs of the population, either within the residential neighborhood (local sports building) or centrally located to serve a wider area (District Sport Building), Regional Sports Building at prominent location in the urban areas serves as the catchment area larger than that served by district and local sports building. Sports center are not only the place for organizing the sports events but also for other purposes like training and many more. Hence it should contain the necessary sports infrastructure.</w:t>
      </w:r>
    </w:p>
    <w:p w:rsidR="00BF36D9" w:rsidRPr="00D64247" w:rsidRDefault="00BF36D9" w:rsidP="00BF36D9">
      <w:pPr>
        <w:pStyle w:val="Heading1"/>
        <w:numPr>
          <w:ilvl w:val="1"/>
          <w:numId w:val="1"/>
        </w:numPr>
        <w:rPr>
          <w:rFonts w:ascii="Times New Roman" w:hAnsi="Times New Roman" w:cs="Times New Roman"/>
          <w:shd w:val="clear" w:color="auto" w:fill="FFFFFF"/>
        </w:rPr>
      </w:pPr>
      <w:bookmarkStart w:id="3" w:name="_Toc135646272"/>
      <w:r w:rsidRPr="00D64247">
        <w:rPr>
          <w:rFonts w:ascii="Times New Roman" w:hAnsi="Times New Roman" w:cs="Times New Roman"/>
          <w:shd w:val="clear" w:color="auto" w:fill="FFFFFF"/>
        </w:rPr>
        <w:t>DEFINATION</w:t>
      </w:r>
      <w:bookmarkEnd w:id="3"/>
    </w:p>
    <w:p w:rsidR="00BF36D9" w:rsidRPr="00D64247" w:rsidRDefault="00BF36D9" w:rsidP="00BF36D9">
      <w:pPr>
        <w:rPr>
          <w:rFonts w:ascii="Times New Roman" w:hAnsi="Times New Roman" w:cs="Times New Roman"/>
          <w:color w:val="202122"/>
          <w:szCs w:val="24"/>
          <w:shd w:val="clear" w:color="auto" w:fill="FFFFFF"/>
        </w:rPr>
      </w:pPr>
      <w:r w:rsidRPr="00D64247">
        <w:rPr>
          <w:rFonts w:ascii="Times New Roman" w:hAnsi="Times New Roman" w:cs="Times New Roman"/>
          <w:b/>
          <w:bCs/>
          <w:color w:val="202122"/>
          <w:szCs w:val="24"/>
          <w:shd w:val="clear" w:color="auto" w:fill="FFFFFF"/>
        </w:rPr>
        <w:t>Sport</w:t>
      </w:r>
      <w:r w:rsidRPr="00D64247">
        <w:rPr>
          <w:rFonts w:ascii="Times New Roman" w:hAnsi="Times New Roman" w:cs="Times New Roman"/>
          <w:color w:val="202122"/>
          <w:szCs w:val="24"/>
          <w:shd w:val="clear" w:color="auto" w:fill="FFFFFF"/>
        </w:rPr>
        <w:t> is related to any form of competitive physical activity or game that aims to use, maintain or improve physical ability and skills while providing enjoyment to participants and, in some cases, entertainment to spectators.</w:t>
      </w:r>
    </w:p>
    <w:p w:rsidR="00BF36D9" w:rsidRPr="00D64247" w:rsidRDefault="00BF36D9" w:rsidP="00BF36D9">
      <w:pPr>
        <w:rPr>
          <w:rFonts w:ascii="Times New Roman" w:hAnsi="Times New Roman" w:cs="Times New Roman"/>
          <w:color w:val="202122"/>
          <w:szCs w:val="24"/>
          <w:shd w:val="clear" w:color="auto" w:fill="FFFFFF"/>
        </w:rPr>
      </w:pPr>
      <w:r w:rsidRPr="00D64247">
        <w:rPr>
          <w:rFonts w:ascii="Times New Roman" w:hAnsi="Times New Roman" w:cs="Times New Roman"/>
          <w:b/>
          <w:color w:val="202122"/>
          <w:szCs w:val="24"/>
          <w:shd w:val="clear" w:color="auto" w:fill="FFFFFF"/>
        </w:rPr>
        <w:t>Recreation</w:t>
      </w:r>
      <w:r w:rsidRPr="00D64247">
        <w:rPr>
          <w:rFonts w:ascii="Times New Roman" w:hAnsi="Times New Roman" w:cs="Times New Roman"/>
          <w:color w:val="202122"/>
          <w:szCs w:val="24"/>
          <w:shd w:val="clear" w:color="auto" w:fill="FFFFFF"/>
        </w:rPr>
        <w:t xml:space="preserve"> means any sorts of activity done for the enjoyment when one is not working (leisure/free time).</w:t>
      </w:r>
    </w:p>
    <w:p w:rsidR="00BF36D9" w:rsidRPr="00D64247" w:rsidRDefault="00BF36D9" w:rsidP="00BF36D9">
      <w:pPr>
        <w:spacing w:line="276" w:lineRule="auto"/>
        <w:ind w:left="-10" w:firstLine="0"/>
        <w:rPr>
          <w:rFonts w:ascii="Times New Roman" w:hAnsi="Times New Roman" w:cs="Times New Roman"/>
        </w:rPr>
      </w:pPr>
      <w:r w:rsidRPr="00D64247">
        <w:rPr>
          <w:rFonts w:ascii="Times New Roman" w:hAnsi="Times New Roman" w:cs="Times New Roman"/>
          <w:b/>
          <w:bCs/>
        </w:rPr>
        <w:t xml:space="preserve">Sports center </w:t>
      </w:r>
      <w:r w:rsidRPr="00D64247">
        <w:rPr>
          <w:rFonts w:ascii="Times New Roman" w:hAnsi="Times New Roman" w:cs="Times New Roman"/>
        </w:rPr>
        <w:t>is a large and expansive area that incorporates several fields or courts dedicated to a particular sport or series of sports which can often be used for tournaments and leagues because they can hold a significant amount of people to watch the teams play.</w:t>
      </w:r>
    </w:p>
    <w:p w:rsidR="00BF36D9" w:rsidRPr="00D64247" w:rsidRDefault="00BF36D9" w:rsidP="00BF36D9">
      <w:pPr>
        <w:spacing w:line="276" w:lineRule="auto"/>
        <w:ind w:left="0" w:firstLine="0"/>
        <w:rPr>
          <w:rFonts w:ascii="Times New Roman" w:hAnsi="Times New Roman" w:cs="Times New Roman"/>
        </w:rPr>
      </w:pPr>
      <w:r w:rsidRPr="00D64247">
        <w:rPr>
          <w:rFonts w:ascii="Times New Roman" w:hAnsi="Times New Roman" w:cs="Times New Roman"/>
          <w:b/>
          <w:bCs/>
        </w:rPr>
        <w:t xml:space="preserve">Recreation center </w:t>
      </w:r>
      <w:r w:rsidRPr="00D64247">
        <w:rPr>
          <w:rFonts w:ascii="Times New Roman" w:hAnsi="Times New Roman" w:cs="Times New Roman"/>
        </w:rPr>
        <w:t>is</w:t>
      </w:r>
      <w:r w:rsidRPr="00D64247">
        <w:rPr>
          <w:rFonts w:ascii="Times New Roman" w:hAnsi="Times New Roman" w:cs="Times New Roman"/>
          <w:b/>
          <w:bCs/>
        </w:rPr>
        <w:t xml:space="preserve"> </w:t>
      </w:r>
      <w:r w:rsidRPr="00D64247">
        <w:rPr>
          <w:rFonts w:ascii="Times New Roman" w:hAnsi="Times New Roman" w:cs="Times New Roman"/>
        </w:rPr>
        <w:t>a building or a complex that is open to the public where meetings are held, sports are played, and there activities available for young and old people.</w:t>
      </w:r>
    </w:p>
    <w:p w:rsidR="00BF36D9" w:rsidRPr="00D64247" w:rsidRDefault="00BF36D9" w:rsidP="00BF36D9">
      <w:pPr>
        <w:pStyle w:val="Heading2"/>
        <w:numPr>
          <w:ilvl w:val="1"/>
          <w:numId w:val="1"/>
        </w:numPr>
        <w:rPr>
          <w:rFonts w:ascii="Times New Roman" w:hAnsi="Times New Roman" w:cs="Times New Roman"/>
        </w:rPr>
      </w:pPr>
      <w:bookmarkStart w:id="4" w:name="_Toc135646273"/>
      <w:r w:rsidRPr="00D64247">
        <w:rPr>
          <w:rFonts w:ascii="Times New Roman" w:hAnsi="Times New Roman" w:cs="Times New Roman"/>
        </w:rPr>
        <w:t>BACKGROUND</w:t>
      </w:r>
      <w:bookmarkEnd w:id="4"/>
    </w:p>
    <w:p w:rsidR="00BF36D9" w:rsidRDefault="00BF36D9" w:rsidP="00BF36D9">
      <w:pPr>
        <w:tabs>
          <w:tab w:val="left" w:pos="1953"/>
        </w:tabs>
        <w:ind w:left="0" w:firstLine="0"/>
        <w:rPr>
          <w:rFonts w:ascii="Times New Roman" w:hAnsi="Times New Roman" w:cs="Times New Roman"/>
        </w:rPr>
      </w:pPr>
      <w:r w:rsidRPr="00D64247">
        <w:rPr>
          <w:rFonts w:ascii="Times New Roman" w:hAnsi="Times New Roman" w:cs="Times New Roman"/>
        </w:rPr>
        <w:t>Sports and recreational activities have always been a part of human life style from the dawn of civilization. The history of building stadium started from as early as 331 BC with the building of the Athens stadium. The early construction began from the Greece and the pattern went all around</w:t>
      </w:r>
    </w:p>
    <w:p w:rsidR="00B615EC" w:rsidRPr="00BF36D9" w:rsidRDefault="00BF36D9" w:rsidP="00BF36D9">
      <w:pPr>
        <w:tabs>
          <w:tab w:val="left" w:pos="1953"/>
        </w:tabs>
        <w:rPr>
          <w:rFonts w:ascii="Times New Roman" w:hAnsi="Times New Roman" w:cs="Times New Roman"/>
        </w:rPr>
        <w:sectPr w:rsidR="00B615EC" w:rsidRPr="00BF36D9" w:rsidSect="002308FE">
          <w:pgSz w:w="12240" w:h="15840"/>
          <w:pgMar w:top="1400" w:right="1300" w:bottom="280" w:left="1300" w:header="720" w:footer="720" w:gutter="0"/>
          <w:cols w:space="720"/>
          <w:docGrid w:linePitch="326"/>
        </w:sectPr>
      </w:pPr>
      <w:r>
        <w:rPr>
          <w:rFonts w:ascii="Times New Roman" w:hAnsi="Times New Roman" w:cs="Times New Roman"/>
        </w:rPr>
        <w:tab/>
      </w:r>
    </w:p>
    <w:p w:rsidR="00FC359F" w:rsidRDefault="0049427C" w:rsidP="008109B0">
      <w:pPr>
        <w:spacing w:line="276" w:lineRule="auto"/>
        <w:rPr>
          <w:rFonts w:ascii="Times New Roman" w:hAnsi="Times New Roman" w:cs="Times New Roman"/>
        </w:rPr>
      </w:pPr>
      <w:r w:rsidRPr="00D64247">
        <w:rPr>
          <w:rFonts w:ascii="Times New Roman" w:hAnsi="Times New Roman" w:cs="Times New Roman"/>
        </w:rPr>
        <w:lastRenderedPageBreak/>
        <w:t xml:space="preserve">the world through </w:t>
      </w:r>
      <w:r w:rsidR="00A71C9E" w:rsidRPr="00D64247">
        <w:rPr>
          <w:rFonts w:ascii="Times New Roman" w:hAnsi="Times New Roman" w:cs="Times New Roman"/>
        </w:rPr>
        <w:t>Rome (</w:t>
      </w:r>
      <w:r w:rsidRPr="00D64247">
        <w:rPr>
          <w:rFonts w:ascii="Times New Roman" w:hAnsi="Times New Roman" w:cs="Times New Roman"/>
        </w:rPr>
        <w:t xml:space="preserve">Italy). The sport </w:t>
      </w:r>
      <w:r w:rsidR="00A71C9E" w:rsidRPr="00D64247">
        <w:rPr>
          <w:rFonts w:ascii="Times New Roman" w:hAnsi="Times New Roman" w:cs="Times New Roman"/>
        </w:rPr>
        <w:t>center</w:t>
      </w:r>
      <w:r w:rsidRPr="00D64247">
        <w:rPr>
          <w:rFonts w:ascii="Times New Roman" w:hAnsi="Times New Roman" w:cs="Times New Roman"/>
        </w:rPr>
        <w:t xml:space="preserve"> as a building type saw a revival after the industrial</w:t>
      </w:r>
      <w:r w:rsidR="002650DB" w:rsidRPr="00D64247">
        <w:rPr>
          <w:rFonts w:ascii="Times New Roman" w:hAnsi="Times New Roman" w:cs="Times New Roman"/>
          <w:noProof/>
          <w:lang w:bidi="ne-NP"/>
        </w:rPr>
        <w:drawing>
          <wp:anchor distT="0" distB="0" distL="114300" distR="114300" simplePos="0" relativeHeight="251621376" behindDoc="1" locked="0" layoutInCell="1" allowOverlap="1">
            <wp:simplePos x="0" y="0"/>
            <wp:positionH relativeFrom="margin">
              <wp:posOffset>2588722</wp:posOffset>
            </wp:positionH>
            <wp:positionV relativeFrom="paragraph">
              <wp:posOffset>231</wp:posOffset>
            </wp:positionV>
            <wp:extent cx="3349625" cy="2230120"/>
            <wp:effectExtent l="0" t="0" r="3175" b="0"/>
            <wp:wrapTight wrapText="bothSides">
              <wp:wrapPolygon edited="0">
                <wp:start x="0" y="0"/>
                <wp:lineTo x="0" y="21403"/>
                <wp:lineTo x="21498" y="21403"/>
                <wp:lineTo x="21498" y="0"/>
                <wp:lineTo x="0" y="0"/>
              </wp:wrapPolygon>
            </wp:wrapTight>
            <wp:docPr id="5" name="Picture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Picture Placeholder 4"/>
                    <pic:cNvPicPr>
                      <a:picLocks noGrp="1" noChangeAspect="1"/>
                    </pic:cNvPicPr>
                  </pic:nvPicPr>
                  <pic:blipFill>
                    <a:blip r:embed="rId114">
                      <a:extLst>
                        <a:ext uri="{28A0092B-C50C-407E-A947-70E740481C1C}">
                          <a14:useLocalDpi xmlns:a14="http://schemas.microsoft.com/office/drawing/2010/main" val="0"/>
                        </a:ext>
                      </a:extLst>
                    </a:blip>
                    <a:stretch>
                      <a:fillRect/>
                    </a:stretch>
                  </pic:blipFill>
                  <pic:spPr>
                    <a:xfrm>
                      <a:off x="0" y="0"/>
                      <a:ext cx="3349625" cy="2230120"/>
                    </a:xfrm>
                    <a:prstGeom prst="rect">
                      <a:avLst/>
                    </a:prstGeom>
                    <a:solidFill>
                      <a:schemeClr val="tx1"/>
                    </a:solidFill>
                  </pic:spPr>
                </pic:pic>
              </a:graphicData>
            </a:graphic>
            <wp14:sizeRelH relativeFrom="page">
              <wp14:pctWidth>0</wp14:pctWidth>
            </wp14:sizeRelH>
            <wp14:sizeRelV relativeFrom="page">
              <wp14:pctHeight>0</wp14:pctHeight>
            </wp14:sizeRelV>
          </wp:anchor>
        </w:drawing>
      </w:r>
      <w:r w:rsidR="00101C6A">
        <w:rPr>
          <w:rFonts w:ascii="Times New Roman" w:hAnsi="Times New Roman" w:cs="Times New Roman"/>
        </w:rPr>
        <w:t xml:space="preserve"> </w:t>
      </w:r>
      <w:r w:rsidRPr="00D64247">
        <w:rPr>
          <w:rFonts w:ascii="Times New Roman" w:hAnsi="Times New Roman" w:cs="Times New Roman"/>
        </w:rPr>
        <w:t xml:space="preserve">revolution. There was </w:t>
      </w:r>
      <w:r w:rsidR="00A71C9E" w:rsidRPr="00D64247">
        <w:rPr>
          <w:rFonts w:ascii="Times New Roman" w:hAnsi="Times New Roman" w:cs="Times New Roman"/>
        </w:rPr>
        <w:t>t</w:t>
      </w:r>
      <w:r w:rsidRPr="00D64247">
        <w:rPr>
          <w:rFonts w:ascii="Times New Roman" w:hAnsi="Times New Roman" w:cs="Times New Roman"/>
        </w:rPr>
        <w:t xml:space="preserve">he growing demand for </w:t>
      </w:r>
      <w:r w:rsidR="00A71C9E" w:rsidRPr="00D64247">
        <w:rPr>
          <w:rFonts w:ascii="Times New Roman" w:hAnsi="Times New Roman" w:cs="Times New Roman"/>
        </w:rPr>
        <w:t>mass</w:t>
      </w:r>
      <w:r w:rsidRPr="00D64247">
        <w:rPr>
          <w:rFonts w:ascii="Times New Roman" w:hAnsi="Times New Roman" w:cs="Times New Roman"/>
        </w:rPr>
        <w:t xml:space="preserve"> spectator</w:t>
      </w:r>
      <w:r w:rsidR="00A71C9E" w:rsidRPr="00D64247">
        <w:rPr>
          <w:rFonts w:ascii="Times New Roman" w:hAnsi="Times New Roman" w:cs="Times New Roman"/>
        </w:rPr>
        <w:t xml:space="preserve"> events</w:t>
      </w:r>
      <w:r w:rsidRPr="00D64247">
        <w:rPr>
          <w:rFonts w:ascii="Times New Roman" w:hAnsi="Times New Roman" w:cs="Times New Roman"/>
        </w:rPr>
        <w:t xml:space="preserve"> from the </w:t>
      </w:r>
      <w:r w:rsidR="00A71C9E" w:rsidRPr="00D64247">
        <w:rPr>
          <w:rFonts w:ascii="Times New Roman" w:hAnsi="Times New Roman" w:cs="Times New Roman"/>
        </w:rPr>
        <w:t>public, there</w:t>
      </w:r>
      <w:r w:rsidRPr="00D64247">
        <w:rPr>
          <w:rFonts w:ascii="Times New Roman" w:hAnsi="Times New Roman" w:cs="Times New Roman"/>
        </w:rPr>
        <w:t xml:space="preserve"> were </w:t>
      </w:r>
      <w:r w:rsidR="00A71C9E" w:rsidRPr="00D64247">
        <w:rPr>
          <w:rFonts w:ascii="Times New Roman" w:hAnsi="Times New Roman" w:cs="Times New Roman"/>
        </w:rPr>
        <w:t>entrepreneurs</w:t>
      </w:r>
      <w:r w:rsidRPr="00D64247">
        <w:rPr>
          <w:rFonts w:ascii="Times New Roman" w:hAnsi="Times New Roman" w:cs="Times New Roman"/>
        </w:rPr>
        <w:t xml:space="preserve"> who wished to cater this demand and there were new structural technologies to facilitate the construction of sport </w:t>
      </w:r>
      <w:r w:rsidR="00A71C9E" w:rsidRPr="00D64247">
        <w:rPr>
          <w:rFonts w:ascii="Times New Roman" w:hAnsi="Times New Roman" w:cs="Times New Roman"/>
        </w:rPr>
        <w:t>center</w:t>
      </w:r>
      <w:r w:rsidR="00307BEE" w:rsidRPr="00D64247">
        <w:rPr>
          <w:rFonts w:ascii="Times New Roman" w:hAnsi="Times New Roman" w:cs="Times New Roman"/>
        </w:rPr>
        <w:t>.</w:t>
      </w:r>
      <w:r w:rsidR="009C0F73" w:rsidRPr="00D64247">
        <w:rPr>
          <w:rFonts w:ascii="Times New Roman" w:hAnsi="Times New Roman" w:cs="Times New Roman"/>
        </w:rPr>
        <w:t xml:space="preserve"> </w:t>
      </w:r>
      <w:r w:rsidRPr="00D64247">
        <w:rPr>
          <w:rFonts w:ascii="Times New Roman" w:hAnsi="Times New Roman" w:cs="Times New Roman"/>
        </w:rPr>
        <w:t xml:space="preserve">The first Olympic </w:t>
      </w:r>
      <w:r w:rsidR="00A71C9E" w:rsidRPr="00D64247">
        <w:rPr>
          <w:rFonts w:ascii="Times New Roman" w:hAnsi="Times New Roman" w:cs="Times New Roman"/>
        </w:rPr>
        <w:t>games</w:t>
      </w:r>
      <w:r w:rsidRPr="00D64247">
        <w:rPr>
          <w:rFonts w:ascii="Times New Roman" w:hAnsi="Times New Roman" w:cs="Times New Roman"/>
        </w:rPr>
        <w:t xml:space="preserve"> </w:t>
      </w:r>
      <w:r w:rsidR="000619C0" w:rsidRPr="00D64247">
        <w:rPr>
          <w:rFonts w:ascii="Times New Roman" w:hAnsi="Times New Roman" w:cs="Times New Roman"/>
        </w:rPr>
        <w:t xml:space="preserve">was </w:t>
      </w:r>
      <w:r w:rsidRPr="00D64247">
        <w:rPr>
          <w:rFonts w:ascii="Times New Roman" w:hAnsi="Times New Roman" w:cs="Times New Roman"/>
        </w:rPr>
        <w:t xml:space="preserve">recorded in 776BC in Olympia. With the revival of Olympic </w:t>
      </w:r>
      <w:r w:rsidR="000619C0" w:rsidRPr="00D64247">
        <w:rPr>
          <w:rFonts w:ascii="Times New Roman" w:hAnsi="Times New Roman" w:cs="Times New Roman"/>
        </w:rPr>
        <w:t>Games</w:t>
      </w:r>
      <w:r w:rsidRPr="00D64247">
        <w:rPr>
          <w:rFonts w:ascii="Times New Roman" w:hAnsi="Times New Roman" w:cs="Times New Roman"/>
        </w:rPr>
        <w:t xml:space="preserve"> at the end of the </w:t>
      </w:r>
      <w:r w:rsidR="000619C0" w:rsidRPr="00D64247">
        <w:rPr>
          <w:rFonts w:ascii="Times New Roman" w:hAnsi="Times New Roman" w:cs="Times New Roman"/>
        </w:rPr>
        <w:t>nineteenth</w:t>
      </w:r>
      <w:r w:rsidRPr="00D64247">
        <w:rPr>
          <w:rFonts w:ascii="Times New Roman" w:hAnsi="Times New Roman" w:cs="Times New Roman"/>
        </w:rPr>
        <w:t xml:space="preserve"> century, importance of </w:t>
      </w:r>
      <w:r w:rsidR="000619C0" w:rsidRPr="00D64247">
        <w:rPr>
          <w:rFonts w:ascii="Times New Roman" w:hAnsi="Times New Roman" w:cs="Times New Roman"/>
        </w:rPr>
        <w:t>construction</w:t>
      </w:r>
      <w:r w:rsidRPr="00D64247">
        <w:rPr>
          <w:rFonts w:ascii="Times New Roman" w:hAnsi="Times New Roman" w:cs="Times New Roman"/>
        </w:rPr>
        <w:t xml:space="preserve"> in sport </w:t>
      </w:r>
      <w:r w:rsidR="000619C0" w:rsidRPr="00D64247">
        <w:rPr>
          <w:rFonts w:ascii="Times New Roman" w:hAnsi="Times New Roman" w:cs="Times New Roman"/>
        </w:rPr>
        <w:t xml:space="preserve">center became </w:t>
      </w:r>
      <w:r w:rsidR="002650DB" w:rsidRPr="00D64247">
        <w:rPr>
          <w:rFonts w:ascii="Times New Roman" w:hAnsi="Times New Roman" w:cs="Times New Roman"/>
          <w:noProof/>
          <w:lang w:bidi="ne-NP"/>
        </w:rPr>
        <mc:AlternateContent>
          <mc:Choice Requires="wps">
            <w:drawing>
              <wp:anchor distT="0" distB="0" distL="114300" distR="114300" simplePos="0" relativeHeight="252011520" behindDoc="1" locked="0" layoutInCell="1" allowOverlap="1" wp14:anchorId="025D4056" wp14:editId="4E79E720">
                <wp:simplePos x="0" y="0"/>
                <wp:positionH relativeFrom="column">
                  <wp:posOffset>3143365</wp:posOffset>
                </wp:positionH>
                <wp:positionV relativeFrom="paragraph">
                  <wp:posOffset>2251364</wp:posOffset>
                </wp:positionV>
                <wp:extent cx="2474999" cy="635"/>
                <wp:effectExtent l="0" t="0" r="1905" b="8255"/>
                <wp:wrapTight wrapText="bothSides">
                  <wp:wrapPolygon edited="0">
                    <wp:start x="0" y="0"/>
                    <wp:lineTo x="0" y="20698"/>
                    <wp:lineTo x="21450" y="20698"/>
                    <wp:lineTo x="21450" y="0"/>
                    <wp:lineTo x="0" y="0"/>
                  </wp:wrapPolygon>
                </wp:wrapTight>
                <wp:docPr id="4546" name="Text Box 4546"/>
                <wp:cNvGraphicFramePr/>
                <a:graphic xmlns:a="http://schemas.openxmlformats.org/drawingml/2006/main">
                  <a:graphicData uri="http://schemas.microsoft.com/office/word/2010/wordprocessingShape">
                    <wps:wsp>
                      <wps:cNvSpPr txBox="1"/>
                      <wps:spPr>
                        <a:xfrm>
                          <a:off x="0" y="0"/>
                          <a:ext cx="2474999" cy="635"/>
                        </a:xfrm>
                        <a:prstGeom prst="rect">
                          <a:avLst/>
                        </a:prstGeom>
                        <a:solidFill>
                          <a:prstClr val="white"/>
                        </a:solidFill>
                        <a:ln>
                          <a:noFill/>
                        </a:ln>
                      </wps:spPr>
                      <wps:txbx>
                        <w:txbxContent>
                          <w:p w:rsidR="0068160B" w:rsidRPr="00C95FE1" w:rsidRDefault="0068160B" w:rsidP="00C95FE1">
                            <w:pPr>
                              <w:pStyle w:val="Caption"/>
                              <w:jc w:val="center"/>
                              <w:rPr>
                                <w:rFonts w:ascii="Times New Roman" w:hAnsi="Times New Roman" w:cs="Times New Roman"/>
                                <w:noProof/>
                                <w:color w:val="000000" w:themeColor="text1"/>
                                <w:sz w:val="24"/>
                              </w:rPr>
                            </w:pPr>
                            <w:bookmarkStart w:id="5" w:name="_Toc135646326"/>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1</w:t>
                            </w:r>
                            <w:r w:rsidRPr="00C95FE1">
                              <w:rPr>
                                <w:rFonts w:ascii="Times New Roman" w:hAnsi="Times New Roman" w:cs="Times New Roman"/>
                                <w:color w:val="000000" w:themeColor="text1"/>
                              </w:rPr>
                              <w:fldChar w:fldCharType="end"/>
                            </w:r>
                            <w:r w:rsidRPr="00C95FE1">
                              <w:rPr>
                                <w:rFonts w:ascii="Times New Roman" w:hAnsi="Times New Roman" w:cs="Times New Roman"/>
                                <w:color w:val="000000" w:themeColor="text1"/>
                              </w:rPr>
                              <w:t xml:space="preserve"> Roman Amphitheatre</w:t>
                            </w:r>
                            <w:bookmarkEnd w:id="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25D4056" id="_x0000_t202" coordsize="21600,21600" o:spt="202" path="m,l,21600r21600,l21600,xe">
                <v:stroke joinstyle="miter"/>
                <v:path gradientshapeok="t" o:connecttype="rect"/>
              </v:shapetype>
              <v:shape id="Text Box 4546" o:spid="_x0000_s1026" type="#_x0000_t202" style="position:absolute;left:0;text-align:left;margin-left:247.5pt;margin-top:177.25pt;width:194.9pt;height:.05pt;z-index:-251304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" stroked="f">
                <v:textbox style="mso-fit-shape-to-text:t" inset="0,0,0,0">
                  <w:txbxContent>
                    <w:p w:rsidR="0068160B" w:rsidRPr="00C95FE1" w:rsidRDefault="0068160B" w:rsidP="00C95FE1">
                      <w:pPr>
                        <w:pStyle w:val="Caption"/>
                        <w:jc w:val="center"/>
                        <w:rPr>
                          <w:rFonts w:ascii="Times New Roman" w:hAnsi="Times New Roman" w:cs="Times New Roman"/>
                          <w:noProof/>
                          <w:color w:val="000000" w:themeColor="text1"/>
                          <w:sz w:val="24"/>
                        </w:rPr>
                      </w:pPr>
                      <w:bookmarkStart w:id="6" w:name="_Toc135646326"/>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1</w:t>
                      </w:r>
                      <w:r w:rsidRPr="00C95FE1">
                        <w:rPr>
                          <w:rFonts w:ascii="Times New Roman" w:hAnsi="Times New Roman" w:cs="Times New Roman"/>
                          <w:color w:val="000000" w:themeColor="text1"/>
                        </w:rPr>
                        <w:fldChar w:fldCharType="end"/>
                      </w:r>
                      <w:r w:rsidRPr="00C95FE1">
                        <w:rPr>
                          <w:rFonts w:ascii="Times New Roman" w:hAnsi="Times New Roman" w:cs="Times New Roman"/>
                          <w:color w:val="000000" w:themeColor="text1"/>
                        </w:rPr>
                        <w:t xml:space="preserve"> Roman Amphitheatre</w:t>
                      </w:r>
                      <w:bookmarkEnd w:id="6"/>
                    </w:p>
                  </w:txbxContent>
                </v:textbox>
                <w10:wrap type="tight"/>
              </v:shape>
            </w:pict>
          </mc:Fallback>
        </mc:AlternateContent>
      </w:r>
      <w:r w:rsidR="000619C0" w:rsidRPr="00D64247">
        <w:rPr>
          <w:rFonts w:ascii="Times New Roman" w:hAnsi="Times New Roman" w:cs="Times New Roman"/>
        </w:rPr>
        <w:t>more significant.</w:t>
      </w:r>
    </w:p>
    <w:p w:rsidR="008109B0" w:rsidRPr="00D64247" w:rsidRDefault="000F5833" w:rsidP="008109B0">
      <w:pPr>
        <w:spacing w:line="276" w:lineRule="auto"/>
        <w:rPr>
          <w:rFonts w:ascii="Times New Roman" w:hAnsi="Times New Roman" w:cs="Times New Roman"/>
        </w:rPr>
      </w:pPr>
      <w:r>
        <w:rPr>
          <w:rFonts w:ascii="Times New Roman" w:hAnsi="Times New Roman" w:cs="Times New Roman"/>
        </w:rPr>
        <w:t xml:space="preserve"> </w:t>
      </w:r>
    </w:p>
    <w:p w:rsidR="00375E86" w:rsidRPr="00D64247" w:rsidRDefault="00375E86" w:rsidP="00375E86">
      <w:pPr>
        <w:ind w:left="0" w:firstLine="0"/>
        <w:rPr>
          <w:rFonts w:ascii="Times New Roman" w:hAnsi="Times New Roman" w:cs="Times New Roman"/>
          <w:b/>
          <w:sz w:val="32"/>
          <w:szCs w:val="32"/>
        </w:rPr>
      </w:pPr>
      <w:r w:rsidRPr="00D64247">
        <w:rPr>
          <w:rFonts w:ascii="Times New Roman" w:hAnsi="Times New Roman" w:cs="Times New Roman"/>
          <w:b/>
          <w:sz w:val="32"/>
          <w:szCs w:val="32"/>
        </w:rPr>
        <w:t>History of sports in Nepal</w:t>
      </w:r>
    </w:p>
    <w:p w:rsidR="005D003D" w:rsidRPr="00D64247" w:rsidRDefault="00531DD3" w:rsidP="006D73CE">
      <w:pPr>
        <w:ind w:left="0" w:firstLine="0"/>
        <w:rPr>
          <w:rFonts w:ascii="Times New Roman" w:hAnsi="Times New Roman" w:cs="Times New Roman"/>
        </w:rPr>
      </w:pPr>
      <w:r w:rsidRPr="00D64247">
        <w:rPr>
          <w:rFonts w:ascii="Times New Roman" w:hAnsi="Times New Roman" w:cs="Times New Roman"/>
        </w:rPr>
        <w:t>In Nepal, sports activities came in limelight during the mid of 20</w:t>
      </w:r>
      <w:r w:rsidRPr="00D64247">
        <w:rPr>
          <w:rFonts w:ascii="Times New Roman" w:hAnsi="Times New Roman" w:cs="Times New Roman"/>
          <w:vertAlign w:val="superscript"/>
        </w:rPr>
        <w:t>th</w:t>
      </w:r>
      <w:r w:rsidRPr="00D64247">
        <w:rPr>
          <w:rFonts w:ascii="Times New Roman" w:hAnsi="Times New Roman" w:cs="Times New Roman"/>
        </w:rPr>
        <w:t xml:space="preserve"> century. Athletics &amp; football were the prime games during that era. These types of sports gained popularity since no hard &amp; fast rules were required and were also easily understandable. Football gained popularity even though Nepal didn’t have its national team. The entry and initial start of football game in Nepal happe</w:t>
      </w:r>
      <w:r w:rsidR="005D003D" w:rsidRPr="00D64247">
        <w:rPr>
          <w:rFonts w:ascii="Times New Roman" w:hAnsi="Times New Roman" w:cs="Times New Roman"/>
        </w:rPr>
        <w:t>ned during Rana Regime in 1921.</w:t>
      </w:r>
    </w:p>
    <w:p w:rsidR="00FC359F" w:rsidRPr="00D64247" w:rsidRDefault="0007306D" w:rsidP="00531DD3">
      <w:pPr>
        <w:ind w:left="0" w:firstLine="0"/>
        <w:rPr>
          <w:rFonts w:ascii="Times New Roman" w:hAnsi="Times New Roman" w:cs="Times New Roman"/>
          <w:color w:val="202122"/>
          <w:szCs w:val="24"/>
        </w:rPr>
      </w:pPr>
      <w:r w:rsidRPr="00D64247">
        <w:rPr>
          <w:rFonts w:ascii="Times New Roman" w:hAnsi="Times New Roman" w:cs="Times New Roman"/>
          <w:noProof/>
          <w:lang w:bidi="ne-NP"/>
        </w:rPr>
        <mc:AlternateContent>
          <mc:Choice Requires="wps">
            <w:drawing>
              <wp:anchor distT="0" distB="0" distL="114300" distR="114300" simplePos="0" relativeHeight="252182528" behindDoc="1" locked="0" layoutInCell="1" allowOverlap="1" wp14:anchorId="6D0AE40A" wp14:editId="55DB4453">
                <wp:simplePos x="0" y="0"/>
                <wp:positionH relativeFrom="column">
                  <wp:posOffset>2428240</wp:posOffset>
                </wp:positionH>
                <wp:positionV relativeFrom="paragraph">
                  <wp:posOffset>2474595</wp:posOffset>
                </wp:positionV>
                <wp:extent cx="4130040" cy="635"/>
                <wp:effectExtent l="0" t="0" r="3810" b="0"/>
                <wp:wrapTight wrapText="bothSides">
                  <wp:wrapPolygon edited="0">
                    <wp:start x="0" y="0"/>
                    <wp:lineTo x="0" y="20052"/>
                    <wp:lineTo x="21520" y="20052"/>
                    <wp:lineTo x="21520" y="0"/>
                    <wp:lineTo x="0" y="0"/>
                  </wp:wrapPolygon>
                </wp:wrapTight>
                <wp:docPr id="4727" name="Text Box 4727"/>
                <wp:cNvGraphicFramePr/>
                <a:graphic xmlns:a="http://schemas.openxmlformats.org/drawingml/2006/main">
                  <a:graphicData uri="http://schemas.microsoft.com/office/word/2010/wordprocessingShape">
                    <wps:wsp>
                      <wps:cNvSpPr txBox="1"/>
                      <wps:spPr>
                        <a:xfrm>
                          <a:off x="0" y="0"/>
                          <a:ext cx="4130040" cy="635"/>
                        </a:xfrm>
                        <a:prstGeom prst="rect">
                          <a:avLst/>
                        </a:prstGeom>
                        <a:solidFill>
                          <a:prstClr val="white"/>
                        </a:solidFill>
                        <a:ln>
                          <a:noFill/>
                        </a:ln>
                      </wps:spPr>
                      <wps:txbx>
                        <w:txbxContent>
                          <w:p w:rsidR="0068160B" w:rsidRPr="00FC359F" w:rsidRDefault="0068160B" w:rsidP="00D558E4">
                            <w:pPr>
                              <w:pStyle w:val="Caption"/>
                              <w:jc w:val="left"/>
                              <w:rPr>
                                <w:rFonts w:ascii="Times New Roman" w:hAnsi="Times New Roman" w:cs="Times New Roman"/>
                                <w:noProof/>
                                <w:color w:val="202122"/>
                                <w:sz w:val="24"/>
                                <w:szCs w:val="24"/>
                              </w:rPr>
                            </w:pPr>
                            <w:bookmarkStart w:id="7" w:name="_Toc135646327"/>
                            <w:r w:rsidRPr="00FC359F">
                              <w:rPr>
                                <w:rFonts w:ascii="Times New Roman" w:hAnsi="Times New Roman" w:cs="Times New Roman"/>
                              </w:rPr>
                              <w:t xml:space="preserve">Figure </w:t>
                            </w:r>
                            <w:r w:rsidRPr="00FC359F">
                              <w:rPr>
                                <w:rFonts w:ascii="Times New Roman" w:hAnsi="Times New Roman" w:cs="Times New Roman"/>
                              </w:rPr>
                              <w:fldChar w:fldCharType="begin"/>
                            </w:r>
                            <w:r w:rsidRPr="00FC359F">
                              <w:rPr>
                                <w:rFonts w:ascii="Times New Roman" w:hAnsi="Times New Roman" w:cs="Times New Roman"/>
                              </w:rPr>
                              <w:instrText xml:space="preserve"> SEQ Figure \* ARABIC </w:instrText>
                            </w:r>
                            <w:r w:rsidRPr="00FC359F">
                              <w:rPr>
                                <w:rFonts w:ascii="Times New Roman" w:hAnsi="Times New Roman" w:cs="Times New Roman"/>
                              </w:rPr>
                              <w:fldChar w:fldCharType="separate"/>
                            </w:r>
                            <w:r>
                              <w:rPr>
                                <w:rFonts w:ascii="Times New Roman" w:hAnsi="Times New Roman" w:cs="Times New Roman"/>
                                <w:noProof/>
                              </w:rPr>
                              <w:t>2</w:t>
                            </w:r>
                            <w:r w:rsidRPr="00FC359F">
                              <w:rPr>
                                <w:rFonts w:ascii="Times New Roman" w:hAnsi="Times New Roman" w:cs="Times New Roman"/>
                              </w:rPr>
                              <w:fldChar w:fldCharType="end"/>
                            </w:r>
                            <w:r w:rsidRPr="00FC359F">
                              <w:rPr>
                                <w:rFonts w:ascii="Times New Roman" w:hAnsi="Times New Roman" w:cs="Times New Roman"/>
                                <w:noProof/>
                              </w:rPr>
                              <w:t xml:space="preserve"> </w:t>
                            </w:r>
                            <w:r>
                              <w:rPr>
                                <w:rFonts w:ascii="Times New Roman" w:hAnsi="Times New Roman" w:cs="Times New Roman"/>
                                <w:noProof/>
                              </w:rPr>
                              <w:t>Three star club vs Manang Marsyangdi Club Nepclassico 2059/60 BS</w:t>
                            </w:r>
                            <w:bookmarkEnd w:id="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D0AE40A" id="Text Box 4727" o:spid="_x0000_s1027" type="#_x0000_t202" style="position:absolute;left:0;text-align:left;margin-left:191.2pt;margin-top:194.85pt;width:325.2pt;height:.05pt;z-index:-251133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" stroked="f">
                <v:textbox style="mso-fit-shape-to-text:t" inset="0,0,0,0">
                  <w:txbxContent>
                    <w:p w:rsidR="0068160B" w:rsidRPr="00FC359F" w:rsidRDefault="0068160B" w:rsidP="00D558E4">
                      <w:pPr>
                        <w:pStyle w:val="Caption"/>
                        <w:jc w:val="left"/>
                        <w:rPr>
                          <w:rFonts w:ascii="Times New Roman" w:hAnsi="Times New Roman" w:cs="Times New Roman"/>
                          <w:noProof/>
                          <w:color w:val="202122"/>
                          <w:sz w:val="24"/>
                          <w:szCs w:val="24"/>
                        </w:rPr>
                      </w:pPr>
                      <w:bookmarkStart w:id="8" w:name="_Toc135646327"/>
                      <w:r w:rsidRPr="00FC359F">
                        <w:rPr>
                          <w:rFonts w:ascii="Times New Roman" w:hAnsi="Times New Roman" w:cs="Times New Roman"/>
                        </w:rPr>
                        <w:t xml:space="preserve">Figure </w:t>
                      </w:r>
                      <w:r w:rsidRPr="00FC359F">
                        <w:rPr>
                          <w:rFonts w:ascii="Times New Roman" w:hAnsi="Times New Roman" w:cs="Times New Roman"/>
                        </w:rPr>
                        <w:fldChar w:fldCharType="begin"/>
                      </w:r>
                      <w:r w:rsidRPr="00FC359F">
                        <w:rPr>
                          <w:rFonts w:ascii="Times New Roman" w:hAnsi="Times New Roman" w:cs="Times New Roman"/>
                        </w:rPr>
                        <w:instrText xml:space="preserve"> SEQ Figure \* ARABIC </w:instrText>
                      </w:r>
                      <w:r w:rsidRPr="00FC359F">
                        <w:rPr>
                          <w:rFonts w:ascii="Times New Roman" w:hAnsi="Times New Roman" w:cs="Times New Roman"/>
                        </w:rPr>
                        <w:fldChar w:fldCharType="separate"/>
                      </w:r>
                      <w:r>
                        <w:rPr>
                          <w:rFonts w:ascii="Times New Roman" w:hAnsi="Times New Roman" w:cs="Times New Roman"/>
                          <w:noProof/>
                        </w:rPr>
                        <w:t>2</w:t>
                      </w:r>
                      <w:r w:rsidRPr="00FC359F">
                        <w:rPr>
                          <w:rFonts w:ascii="Times New Roman" w:hAnsi="Times New Roman" w:cs="Times New Roman"/>
                        </w:rPr>
                        <w:fldChar w:fldCharType="end"/>
                      </w:r>
                      <w:r w:rsidRPr="00FC359F">
                        <w:rPr>
                          <w:rFonts w:ascii="Times New Roman" w:hAnsi="Times New Roman" w:cs="Times New Roman"/>
                          <w:noProof/>
                        </w:rPr>
                        <w:t xml:space="preserve"> </w:t>
                      </w:r>
                      <w:r>
                        <w:rPr>
                          <w:rFonts w:ascii="Times New Roman" w:hAnsi="Times New Roman" w:cs="Times New Roman"/>
                          <w:noProof/>
                        </w:rPr>
                        <w:t>Three star club vs Manang Marsyangdi Club Nepclassico 2059/60 BS</w:t>
                      </w:r>
                      <w:bookmarkEnd w:id="8"/>
                    </w:p>
                  </w:txbxContent>
                </v:textbox>
                <w10:wrap type="tight"/>
              </v:shape>
            </w:pict>
          </mc:Fallback>
        </mc:AlternateContent>
      </w:r>
      <w:r w:rsidR="00D558E4" w:rsidRPr="00D64247">
        <w:rPr>
          <w:rFonts w:ascii="Times New Roman" w:hAnsi="Times New Roman" w:cs="Times New Roman"/>
          <w:noProof/>
          <w:color w:val="202122"/>
          <w:szCs w:val="24"/>
          <w:lang w:bidi="ne-NP"/>
        </w:rPr>
        <w:drawing>
          <wp:anchor distT="0" distB="0" distL="114300" distR="114300" simplePos="0" relativeHeight="252180480" behindDoc="1" locked="0" layoutInCell="1" allowOverlap="1">
            <wp:simplePos x="0" y="0"/>
            <wp:positionH relativeFrom="column">
              <wp:posOffset>2252980</wp:posOffset>
            </wp:positionH>
            <wp:positionV relativeFrom="paragraph">
              <wp:posOffset>43815</wp:posOffset>
            </wp:positionV>
            <wp:extent cx="4141470" cy="2407285"/>
            <wp:effectExtent l="0" t="0" r="0" b="0"/>
            <wp:wrapTight wrapText="bothSides">
              <wp:wrapPolygon edited="0">
                <wp:start x="0" y="0"/>
                <wp:lineTo x="0" y="21366"/>
                <wp:lineTo x="21461" y="21366"/>
                <wp:lineTo x="21461" y="0"/>
                <wp:lineTo x="0" y="0"/>
              </wp:wrapPolygon>
            </wp:wrapTight>
            <wp:docPr id="4713" name="Picture 4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3" name="Fans.jpg"/>
                    <pic:cNvPicPr/>
                  </pic:nvPicPr>
                  <pic:blipFill>
                    <a:blip r:embed="rId115">
                      <a:extLst>
                        <a:ext uri="{28A0092B-C50C-407E-A947-70E740481C1C}">
                          <a14:useLocalDpi xmlns:a14="http://schemas.microsoft.com/office/drawing/2010/main" val="0"/>
                        </a:ext>
                      </a:extLst>
                    </a:blip>
                    <a:stretch>
                      <a:fillRect/>
                    </a:stretch>
                  </pic:blipFill>
                  <pic:spPr>
                    <a:xfrm>
                      <a:off x="0" y="0"/>
                      <a:ext cx="4141470" cy="2407285"/>
                    </a:xfrm>
                    <a:prstGeom prst="rect">
                      <a:avLst/>
                    </a:prstGeom>
                  </pic:spPr>
                </pic:pic>
              </a:graphicData>
            </a:graphic>
            <wp14:sizeRelH relativeFrom="page">
              <wp14:pctWidth>0</wp14:pctWidth>
            </wp14:sizeRelH>
            <wp14:sizeRelV relativeFrom="page">
              <wp14:pctHeight>0</wp14:pctHeight>
            </wp14:sizeRelV>
          </wp:anchor>
        </w:drawing>
      </w:r>
      <w:r w:rsidR="00531DD3" w:rsidRPr="00D64247">
        <w:rPr>
          <w:rFonts w:ascii="Times New Roman" w:hAnsi="Times New Roman" w:cs="Times New Roman"/>
        </w:rPr>
        <w:t xml:space="preserve">Football in Nepal was introduced by the </w:t>
      </w:r>
      <w:r w:rsidR="00531DD3" w:rsidRPr="00D64247">
        <w:rPr>
          <w:rFonts w:ascii="Times New Roman" w:hAnsi="Times New Roman" w:cs="Times New Roman"/>
          <w:color w:val="202122"/>
          <w:szCs w:val="24"/>
        </w:rPr>
        <w:t>young players who had learnt this game from other countries. This game was watched by a huge mass of audience and became very famous at that time.</w:t>
      </w:r>
      <w:r w:rsidR="00AC7260" w:rsidRPr="00D64247">
        <w:rPr>
          <w:rFonts w:ascii="Times New Roman" w:hAnsi="Times New Roman" w:cs="Times New Roman"/>
          <w:color w:val="202122"/>
          <w:szCs w:val="24"/>
        </w:rPr>
        <w:t xml:space="preserve"> </w:t>
      </w:r>
      <w:r w:rsidR="00531DD3" w:rsidRPr="00D64247">
        <w:rPr>
          <w:rFonts w:ascii="Times New Roman" w:hAnsi="Times New Roman" w:cs="Times New Roman"/>
          <w:color w:val="202122"/>
          <w:szCs w:val="24"/>
        </w:rPr>
        <w:t>Later on government started forming various governing bodies to well execute sports activities in an efficient manner. As a result Nepal Sports Council was established in the 1960s to govern all the sports happening within the nation. Till now there are more than 123 sports related association and 6 federat</w:t>
      </w:r>
      <w:r w:rsidR="005D003D" w:rsidRPr="00D64247">
        <w:rPr>
          <w:rFonts w:ascii="Times New Roman" w:hAnsi="Times New Roman" w:cs="Times New Roman"/>
          <w:color w:val="202122"/>
          <w:szCs w:val="24"/>
        </w:rPr>
        <w:t xml:space="preserve">ion affiliated under it. With </w:t>
      </w:r>
      <w:r w:rsidR="00531DD3" w:rsidRPr="00D64247">
        <w:rPr>
          <w:rFonts w:ascii="Times New Roman" w:hAnsi="Times New Roman" w:cs="Times New Roman"/>
          <w:color w:val="202122"/>
          <w:szCs w:val="24"/>
        </w:rPr>
        <w:t>the motto "sports for the health, sports for the nation" NSC falls under Ministry of Youth and Sports.</w:t>
      </w:r>
    </w:p>
    <w:p w:rsidR="00101C6A" w:rsidRPr="00D64247" w:rsidRDefault="00153B7F" w:rsidP="00531DD3">
      <w:pPr>
        <w:ind w:left="0" w:firstLine="0"/>
        <w:rPr>
          <w:rFonts w:ascii="Times New Roman" w:hAnsi="Times New Roman" w:cs="Times New Roman"/>
          <w:color w:val="202122"/>
          <w:szCs w:val="24"/>
        </w:rPr>
      </w:pPr>
      <w:r w:rsidRPr="00D64247">
        <w:rPr>
          <w:rFonts w:ascii="Times New Roman" w:hAnsi="Times New Roman" w:cs="Times New Roman"/>
          <w:color w:val="202122"/>
          <w:szCs w:val="24"/>
        </w:rPr>
        <w:lastRenderedPageBreak/>
        <w:t xml:space="preserve">With the establishment of Nepal Sports Council and Dasharath Stadium, various other games started being emerged in the country which had already gained popularity in the outer world. </w:t>
      </w:r>
      <w:r w:rsidR="00531DD3" w:rsidRPr="00D64247">
        <w:rPr>
          <w:rFonts w:ascii="Times New Roman" w:hAnsi="Times New Roman" w:cs="Times New Roman"/>
          <w:color w:val="202122"/>
          <w:szCs w:val="24"/>
        </w:rPr>
        <w:t>As a great intent and craze on sports activities, a proper facilitated sports complex was a prior need which resulted the construction of Dasharath Intern</w:t>
      </w:r>
      <w:r w:rsidR="00E04FB6" w:rsidRPr="00D64247">
        <w:rPr>
          <w:rFonts w:ascii="Times New Roman" w:hAnsi="Times New Roman" w:cs="Times New Roman"/>
          <w:color w:val="202122"/>
          <w:szCs w:val="24"/>
        </w:rPr>
        <w:t xml:space="preserve">ational Stadium at Tripureshwor </w:t>
      </w:r>
      <w:r w:rsidRPr="00D64247">
        <w:rPr>
          <w:rFonts w:ascii="Times New Roman" w:hAnsi="Times New Roman" w:cs="Times New Roman"/>
          <w:color w:val="202122"/>
          <w:szCs w:val="24"/>
        </w:rPr>
        <w:t>Kathmandu i</w:t>
      </w:r>
      <w:r w:rsidR="00531DD3" w:rsidRPr="00D64247">
        <w:rPr>
          <w:rFonts w:ascii="Times New Roman" w:hAnsi="Times New Roman" w:cs="Times New Roman"/>
          <w:color w:val="202122"/>
          <w:szCs w:val="24"/>
        </w:rPr>
        <w:t>n 2026 BS. Nepal too started participating in various regional and international sports competition such as Olympic, Asian Games, South Asian Games (SAG) &amp; SA</w:t>
      </w:r>
      <w:r w:rsidR="004966F4" w:rsidRPr="00D64247">
        <w:rPr>
          <w:rFonts w:ascii="Times New Roman" w:hAnsi="Times New Roman" w:cs="Times New Roman"/>
          <w:color w:val="202122"/>
          <w:szCs w:val="24"/>
        </w:rPr>
        <w:t>F</w:t>
      </w:r>
      <w:r w:rsidR="00531DD3" w:rsidRPr="00D64247">
        <w:rPr>
          <w:rFonts w:ascii="Times New Roman" w:hAnsi="Times New Roman" w:cs="Times New Roman"/>
          <w:color w:val="202122"/>
          <w:szCs w:val="24"/>
        </w:rPr>
        <w:t>F Championship. Even various sports league has been organized within the country these days since lots of youths seems putting up their interest in the field of sports. Even the media viewership on the domestic football and</w:t>
      </w:r>
      <w:r w:rsidRPr="00D64247">
        <w:rPr>
          <w:rFonts w:ascii="Times New Roman" w:hAnsi="Times New Roman" w:cs="Times New Roman"/>
          <w:color w:val="202122"/>
          <w:szCs w:val="24"/>
        </w:rPr>
        <w:t xml:space="preserve"> </w:t>
      </w:r>
      <w:r w:rsidR="00531DD3" w:rsidRPr="00D64247">
        <w:rPr>
          <w:rFonts w:ascii="Times New Roman" w:hAnsi="Times New Roman" w:cs="Times New Roman"/>
          <w:color w:val="202122"/>
          <w:szCs w:val="24"/>
        </w:rPr>
        <w:t xml:space="preserve">cricket leagues like “Martyr’s Memorial </w:t>
      </w:r>
      <w:r w:rsidR="005D003D" w:rsidRPr="00D64247">
        <w:rPr>
          <w:rFonts w:ascii="Times New Roman" w:hAnsi="Times New Roman" w:cs="Times New Roman"/>
          <w:color w:val="202122"/>
          <w:szCs w:val="24"/>
        </w:rPr>
        <w:t>A</w:t>
      </w:r>
      <w:r w:rsidR="00531DD3" w:rsidRPr="00D64247">
        <w:rPr>
          <w:rFonts w:ascii="Times New Roman" w:hAnsi="Times New Roman" w:cs="Times New Roman"/>
          <w:color w:val="202122"/>
          <w:szCs w:val="24"/>
        </w:rPr>
        <w:t xml:space="preserve"> Division </w:t>
      </w:r>
      <w:r w:rsidRPr="00D64247">
        <w:rPr>
          <w:rFonts w:ascii="Times New Roman" w:hAnsi="Times New Roman" w:cs="Times New Roman"/>
          <w:color w:val="202122"/>
          <w:szCs w:val="24"/>
        </w:rPr>
        <w:t>League”, “Everest</w:t>
      </w:r>
      <w:r w:rsidR="00531DD3" w:rsidRPr="00D64247">
        <w:rPr>
          <w:rFonts w:ascii="Times New Roman" w:hAnsi="Times New Roman" w:cs="Times New Roman"/>
          <w:color w:val="202122"/>
          <w:szCs w:val="24"/>
        </w:rPr>
        <w:t xml:space="preserve"> Premier League” are rising up to millions of audience </w:t>
      </w:r>
      <w:r w:rsidRPr="00D64247">
        <w:rPr>
          <w:rFonts w:ascii="Times New Roman" w:hAnsi="Times New Roman" w:cs="Times New Roman"/>
          <w:color w:val="202122"/>
          <w:szCs w:val="24"/>
        </w:rPr>
        <w:t xml:space="preserve">viewership </w:t>
      </w:r>
      <w:r w:rsidR="00531DD3" w:rsidRPr="00D64247">
        <w:rPr>
          <w:rFonts w:ascii="Times New Roman" w:hAnsi="Times New Roman" w:cs="Times New Roman"/>
          <w:color w:val="202122"/>
          <w:szCs w:val="24"/>
        </w:rPr>
        <w:t>per match. Such a wave of craze towards sports are fascinating various private sectors to invest in this field. Through a larger audience and viewership private companies are putting up a large sum of money for their branding and advertisements</w:t>
      </w:r>
      <w:bookmarkEnd w:id="0"/>
      <w:r w:rsidR="00101C6A">
        <w:rPr>
          <w:rFonts w:ascii="Times New Roman" w:hAnsi="Times New Roman" w:cs="Times New Roman"/>
          <w:color w:val="202122"/>
          <w:szCs w:val="24"/>
        </w:rPr>
        <w:t>.</w:t>
      </w:r>
    </w:p>
    <w:p w:rsidR="00101C6A" w:rsidRDefault="006D73CE" w:rsidP="006647E3">
      <w:pPr>
        <w:pStyle w:val="Heading2"/>
        <w:numPr>
          <w:ilvl w:val="1"/>
          <w:numId w:val="1"/>
        </w:numPr>
        <w:rPr>
          <w:rFonts w:ascii="Times New Roman" w:hAnsi="Times New Roman" w:cs="Times New Roman"/>
        </w:rPr>
      </w:pPr>
      <w:bookmarkStart w:id="9" w:name="_Toc135646274"/>
      <w:r w:rsidRPr="00D64247">
        <w:rPr>
          <w:rFonts w:ascii="Times New Roman" w:hAnsi="Times New Roman" w:cs="Times New Roman"/>
        </w:rPr>
        <w:t>PROBLEM STATEMENT</w:t>
      </w:r>
      <w:bookmarkEnd w:id="9"/>
    </w:p>
    <w:p w:rsidR="006647E3" w:rsidRPr="006647E3" w:rsidRDefault="008B2B2B" w:rsidP="006647E3">
      <w:r w:rsidRPr="00D64247">
        <w:rPr>
          <w:rFonts w:ascii="Times New Roman" w:hAnsi="Times New Roman" w:cs="Times New Roman"/>
          <w:noProof/>
          <w:lang w:bidi="ne-NP"/>
        </w:rPr>
        <w:drawing>
          <wp:anchor distT="0" distB="0" distL="114300" distR="114300" simplePos="0" relativeHeight="251622400" behindDoc="0" locked="0" layoutInCell="1" allowOverlap="1">
            <wp:simplePos x="0" y="0"/>
            <wp:positionH relativeFrom="margin">
              <wp:posOffset>2856230</wp:posOffset>
            </wp:positionH>
            <wp:positionV relativeFrom="paragraph">
              <wp:posOffset>155575</wp:posOffset>
            </wp:positionV>
            <wp:extent cx="3284855" cy="1765935"/>
            <wp:effectExtent l="0" t="0" r="0" b="5715"/>
            <wp:wrapSquare wrapText="bothSides"/>
            <wp:docPr id="10"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Marcador de posición de imagen 9">
                      <a:extLst>
                        <a:ext uri="{FF2B5EF4-FFF2-40B4-BE49-F238E27FC236}">
                          <a16:creationId xmlns:a16="http://schemas.microsoft.com/office/drawing/2014/main" id="{07AE3758-91E3-AD4B-BEC3-8ECDBD741FC6}"/>
                        </a:ext>
                      </a:extLst>
                    </pic:cNvPr>
                    <pic:cNvPicPr>
                      <a:picLocks noGrp="1" noChangeAspect="1"/>
                    </pic:cNvPicPr>
                  </pic:nvPicPr>
                  <pic:blipFill rotWithShape="1">
                    <a:blip r:embed="rId116" cstate="print">
                      <a:extLst>
                        <a:ext uri="{28A0092B-C50C-407E-A947-70E740481C1C}">
                          <a14:useLocalDpi xmlns:a14="http://schemas.microsoft.com/office/drawing/2010/main" val="0"/>
                        </a:ext>
                      </a:extLst>
                    </a:blip>
                    <a:srcRect l="5279" t="9214" r="4826" b="3206"/>
                    <a:stretch/>
                  </pic:blipFill>
                  <pic:spPr bwMode="auto">
                    <a:xfrm>
                      <a:off x="0" y="0"/>
                      <a:ext cx="3284855" cy="17659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E2CE2" w:rsidRPr="00D64247" w:rsidRDefault="006E1619" w:rsidP="00BE2CE2">
      <w:pPr>
        <w:rPr>
          <w:rFonts w:ascii="Times New Roman" w:hAnsi="Times New Roman" w:cs="Times New Roman"/>
          <w:b/>
        </w:rPr>
      </w:pPr>
      <w:r w:rsidRPr="00D64247">
        <w:rPr>
          <w:rFonts w:ascii="Times New Roman" w:hAnsi="Times New Roman" w:cs="Times New Roman"/>
          <w:b/>
        </w:rPr>
        <w:t>SPECTATORS</w:t>
      </w:r>
      <w:r w:rsidR="002E6210" w:rsidRPr="00D64247">
        <w:rPr>
          <w:rFonts w:ascii="Times New Roman" w:hAnsi="Times New Roman" w:cs="Times New Roman"/>
          <w:b/>
        </w:rPr>
        <w:t xml:space="preserve"> AND CRAZE</w:t>
      </w:r>
    </w:p>
    <w:p w:rsidR="002650DB" w:rsidRPr="00D64247" w:rsidRDefault="002650DB" w:rsidP="00C400C6">
      <w:pPr>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624448" behindDoc="0" locked="0" layoutInCell="1" allowOverlap="1" wp14:anchorId="0BCA8ADB" wp14:editId="743DAAEE">
                <wp:simplePos x="0" y="0"/>
                <wp:positionH relativeFrom="page">
                  <wp:posOffset>3670935</wp:posOffset>
                </wp:positionH>
                <wp:positionV relativeFrom="paragraph">
                  <wp:posOffset>1414145</wp:posOffset>
                </wp:positionV>
                <wp:extent cx="3296920" cy="186690"/>
                <wp:effectExtent l="0" t="0" r="0" b="3810"/>
                <wp:wrapSquare wrapText="bothSides"/>
                <wp:docPr id="1" name="Text Box 1"/>
                <wp:cNvGraphicFramePr/>
                <a:graphic xmlns:a="http://schemas.openxmlformats.org/drawingml/2006/main">
                  <a:graphicData uri="http://schemas.microsoft.com/office/word/2010/wordprocessingShape">
                    <wps:wsp>
                      <wps:cNvSpPr txBox="1"/>
                      <wps:spPr>
                        <a:xfrm>
                          <a:off x="0" y="0"/>
                          <a:ext cx="3296920" cy="186690"/>
                        </a:xfrm>
                        <a:prstGeom prst="rect">
                          <a:avLst/>
                        </a:prstGeom>
                        <a:solidFill>
                          <a:prstClr val="white"/>
                        </a:solidFill>
                        <a:ln>
                          <a:noFill/>
                        </a:ln>
                      </wps:spPr>
                      <wps:txbx>
                        <w:txbxContent>
                          <w:p w:rsidR="0068160B" w:rsidRPr="00C95FE1" w:rsidRDefault="0068160B" w:rsidP="004E34FC">
                            <w:pPr>
                              <w:pStyle w:val="Caption"/>
                              <w:jc w:val="center"/>
                              <w:rPr>
                                <w:rFonts w:ascii="Times New Roman" w:hAnsi="Times New Roman" w:cs="Times New Roman"/>
                                <w:color w:val="000000" w:themeColor="text1"/>
                                <w:sz w:val="24"/>
                              </w:rPr>
                            </w:pPr>
                            <w:bookmarkStart w:id="10" w:name="_Toc135646328"/>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w:t>
                            </w:r>
                            <w:r w:rsidRPr="00C95FE1">
                              <w:rPr>
                                <w:rFonts w:ascii="Times New Roman" w:hAnsi="Times New Roman" w:cs="Times New Roman"/>
                                <w:noProof/>
                                <w:color w:val="000000" w:themeColor="text1"/>
                              </w:rPr>
                              <w:fldChar w:fldCharType="end"/>
                            </w:r>
                            <w:r w:rsidRPr="00C95FE1">
                              <w:rPr>
                                <w:rFonts w:ascii="Times New Roman" w:hAnsi="Times New Roman" w:cs="Times New Roman"/>
                                <w:color w:val="000000" w:themeColor="text1"/>
                              </w:rPr>
                              <w:t xml:space="preserve"> Spectators watching football at Simara Stadium, Bara</w:t>
                            </w:r>
                            <w:bookmarkEnd w:id="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CA8ADB" id="Text Box 1" o:spid="_x0000_s1028" type="#_x0000_t202" style="position:absolute;left:0;text-align:left;margin-left:289.05pt;margin-top:111.35pt;width:259.6pt;height:14.7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" stroked="f">
                <v:textbox inset="0,0,0,0">
                  <w:txbxContent>
                    <w:p w:rsidR="0068160B" w:rsidRPr="00C95FE1" w:rsidRDefault="0068160B" w:rsidP="004E34FC">
                      <w:pPr>
                        <w:pStyle w:val="Caption"/>
                        <w:jc w:val="center"/>
                        <w:rPr>
                          <w:rFonts w:ascii="Times New Roman" w:hAnsi="Times New Roman" w:cs="Times New Roman"/>
                          <w:color w:val="000000" w:themeColor="text1"/>
                          <w:sz w:val="24"/>
                        </w:rPr>
                      </w:pPr>
                      <w:bookmarkStart w:id="11" w:name="_Toc135646328"/>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w:t>
                      </w:r>
                      <w:r w:rsidRPr="00C95FE1">
                        <w:rPr>
                          <w:rFonts w:ascii="Times New Roman" w:hAnsi="Times New Roman" w:cs="Times New Roman"/>
                          <w:noProof/>
                          <w:color w:val="000000" w:themeColor="text1"/>
                        </w:rPr>
                        <w:fldChar w:fldCharType="end"/>
                      </w:r>
                      <w:r w:rsidRPr="00C95FE1">
                        <w:rPr>
                          <w:rFonts w:ascii="Times New Roman" w:hAnsi="Times New Roman" w:cs="Times New Roman"/>
                          <w:color w:val="000000" w:themeColor="text1"/>
                        </w:rPr>
                        <w:t xml:space="preserve"> Spectators watching football at Simara Stadium, Bara</w:t>
                      </w:r>
                      <w:bookmarkEnd w:id="11"/>
                    </w:p>
                  </w:txbxContent>
                </v:textbox>
                <w10:wrap type="square" anchorx="page"/>
              </v:shape>
            </w:pict>
          </mc:Fallback>
        </mc:AlternateContent>
      </w:r>
      <w:r w:rsidR="00BD6737" w:rsidRPr="00D64247">
        <w:rPr>
          <w:rFonts w:ascii="Times New Roman" w:hAnsi="Times New Roman" w:cs="Times New Roman"/>
        </w:rPr>
        <w:t>Actually the sports craze in rural areas is insane, though we lack the sufficient facilities and play grounds for the sports enthusiast in rural belt. If we see the various national players almost 90% are from the rural areas. Their dedication &amp; hard work under limited resource</w:t>
      </w:r>
      <w:r w:rsidR="001C4CE1" w:rsidRPr="00D64247">
        <w:rPr>
          <w:rFonts w:ascii="Times New Roman" w:hAnsi="Times New Roman" w:cs="Times New Roman"/>
        </w:rPr>
        <w:t>s guided them to such a height.</w:t>
      </w:r>
    </w:p>
    <w:p w:rsidR="006845B9" w:rsidRDefault="001C4CE1" w:rsidP="00C400C6">
      <w:pPr>
        <w:ind w:left="0" w:firstLine="0"/>
        <w:rPr>
          <w:rFonts w:ascii="Times New Roman" w:hAnsi="Times New Roman" w:cs="Times New Roman"/>
          <w:color w:val="202122"/>
          <w:szCs w:val="24"/>
        </w:rPr>
      </w:pPr>
      <w:r w:rsidRPr="00D64247">
        <w:rPr>
          <w:rFonts w:ascii="Times New Roman" w:hAnsi="Times New Roman" w:cs="Times New Roman"/>
          <w:color w:val="202122"/>
          <w:szCs w:val="24"/>
        </w:rPr>
        <w:t>To decentralize the recent trend of sporting activities even the Nepal sports council is shifting the 9</w:t>
      </w:r>
      <w:r w:rsidRPr="00D64247">
        <w:rPr>
          <w:rFonts w:ascii="Times New Roman" w:hAnsi="Times New Roman" w:cs="Times New Roman"/>
          <w:color w:val="202122"/>
          <w:szCs w:val="24"/>
          <w:vertAlign w:val="superscript"/>
        </w:rPr>
        <w:t>th</w:t>
      </w:r>
      <w:r w:rsidRPr="00D64247">
        <w:rPr>
          <w:rFonts w:ascii="Times New Roman" w:hAnsi="Times New Roman" w:cs="Times New Roman"/>
          <w:color w:val="202122"/>
          <w:szCs w:val="24"/>
        </w:rPr>
        <w:t xml:space="preserve"> National games outside the Kathmandu to Gandaki Province</w:t>
      </w:r>
      <w:r w:rsidR="00683B3C" w:rsidRPr="00D64247">
        <w:rPr>
          <w:rFonts w:ascii="Times New Roman" w:hAnsi="Times New Roman" w:cs="Times New Roman"/>
          <w:color w:val="202122"/>
          <w:szCs w:val="24"/>
        </w:rPr>
        <w:t>, Pokhara</w:t>
      </w:r>
      <w:r w:rsidRPr="00D64247">
        <w:rPr>
          <w:rFonts w:ascii="Times New Roman" w:hAnsi="Times New Roman" w:cs="Times New Roman"/>
          <w:color w:val="202122"/>
          <w:szCs w:val="24"/>
        </w:rPr>
        <w:t xml:space="preserve">. As a part of physical exercise and production of young talented &amp; energetic players from the local level, a community sports center is today’s necessity. Sport, it’s not only related to the physical activities, it’s a perfect way </w:t>
      </w:r>
      <w:r w:rsidR="006845B9" w:rsidRPr="00D64247">
        <w:rPr>
          <w:rFonts w:ascii="Times New Roman" w:hAnsi="Times New Roman" w:cs="Times New Roman"/>
          <w:color w:val="202122"/>
          <w:szCs w:val="24"/>
        </w:rPr>
        <w:t>to keep us within a discipline.</w:t>
      </w:r>
    </w:p>
    <w:p w:rsidR="00101C6A" w:rsidRDefault="008B2B2B" w:rsidP="00C400C6">
      <w:pPr>
        <w:ind w:left="0" w:firstLine="0"/>
        <w:rPr>
          <w:rFonts w:ascii="Times New Roman" w:hAnsi="Times New Roman" w:cs="Times New Roman"/>
          <w:color w:val="202122"/>
          <w:szCs w:val="24"/>
        </w:rPr>
      </w:pPr>
      <w:r w:rsidRPr="00D64247">
        <w:rPr>
          <w:rFonts w:ascii="Times New Roman" w:hAnsi="Times New Roman" w:cs="Times New Roman"/>
          <w:noProof/>
          <w:lang w:bidi="ne-NP"/>
        </w:rPr>
        <mc:AlternateContent>
          <mc:Choice Requires="wps">
            <w:drawing>
              <wp:anchor distT="0" distB="0" distL="114300" distR="114300" simplePos="0" relativeHeight="252185600" behindDoc="1" locked="0" layoutInCell="1" allowOverlap="1" wp14:anchorId="09A9CAB9" wp14:editId="51D2C2B2">
                <wp:simplePos x="0" y="0"/>
                <wp:positionH relativeFrom="page">
                  <wp:posOffset>3820160</wp:posOffset>
                </wp:positionH>
                <wp:positionV relativeFrom="paragraph">
                  <wp:posOffset>1796415</wp:posOffset>
                </wp:positionV>
                <wp:extent cx="3450590" cy="635"/>
                <wp:effectExtent l="0" t="0" r="0" b="8255"/>
                <wp:wrapTight wrapText="bothSides">
                  <wp:wrapPolygon edited="0">
                    <wp:start x="0" y="0"/>
                    <wp:lineTo x="0" y="20698"/>
                    <wp:lineTo x="21465" y="20698"/>
                    <wp:lineTo x="21465" y="0"/>
                    <wp:lineTo x="0" y="0"/>
                  </wp:wrapPolygon>
                </wp:wrapTight>
                <wp:docPr id="4734" name="Text Box 4734"/>
                <wp:cNvGraphicFramePr/>
                <a:graphic xmlns:a="http://schemas.openxmlformats.org/drawingml/2006/main">
                  <a:graphicData uri="http://schemas.microsoft.com/office/word/2010/wordprocessingShape">
                    <wps:wsp>
                      <wps:cNvSpPr txBox="1"/>
                      <wps:spPr>
                        <a:xfrm>
                          <a:off x="0" y="0"/>
                          <a:ext cx="3450590" cy="635"/>
                        </a:xfrm>
                        <a:prstGeom prst="rect">
                          <a:avLst/>
                        </a:prstGeom>
                        <a:solidFill>
                          <a:prstClr val="white"/>
                        </a:solidFill>
                        <a:ln>
                          <a:noFill/>
                        </a:ln>
                      </wps:spPr>
                      <wps:txbx>
                        <w:txbxContent>
                          <w:p w:rsidR="0068160B" w:rsidRPr="006845B9" w:rsidRDefault="0068160B" w:rsidP="006845B9">
                            <w:pPr>
                              <w:pStyle w:val="Caption"/>
                              <w:rPr>
                                <w:rFonts w:ascii="Times New Roman" w:hAnsi="Times New Roman" w:cs="Times New Roman"/>
                                <w:noProof/>
                                <w:color w:val="202122"/>
                                <w:sz w:val="24"/>
                                <w:szCs w:val="24"/>
                              </w:rPr>
                            </w:pPr>
                            <w:bookmarkStart w:id="12" w:name="_Toc135646329"/>
                            <w:r w:rsidRPr="006845B9">
                              <w:rPr>
                                <w:rFonts w:ascii="Times New Roman" w:hAnsi="Times New Roman" w:cs="Times New Roman"/>
                              </w:rPr>
                              <w:t xml:space="preserve">Figure </w:t>
                            </w:r>
                            <w:r w:rsidRPr="006845B9">
                              <w:rPr>
                                <w:rFonts w:ascii="Times New Roman" w:hAnsi="Times New Roman" w:cs="Times New Roman"/>
                              </w:rPr>
                              <w:fldChar w:fldCharType="begin"/>
                            </w:r>
                            <w:r w:rsidRPr="006845B9">
                              <w:rPr>
                                <w:rFonts w:ascii="Times New Roman" w:hAnsi="Times New Roman" w:cs="Times New Roman"/>
                              </w:rPr>
                              <w:instrText xml:space="preserve"> SEQ Figure \* ARABIC </w:instrText>
                            </w:r>
                            <w:r w:rsidRPr="006845B9">
                              <w:rPr>
                                <w:rFonts w:ascii="Times New Roman" w:hAnsi="Times New Roman" w:cs="Times New Roman"/>
                              </w:rPr>
                              <w:fldChar w:fldCharType="separate"/>
                            </w:r>
                            <w:r>
                              <w:rPr>
                                <w:rFonts w:ascii="Times New Roman" w:hAnsi="Times New Roman" w:cs="Times New Roman"/>
                                <w:noProof/>
                              </w:rPr>
                              <w:t>4</w:t>
                            </w:r>
                            <w:r w:rsidRPr="006845B9">
                              <w:rPr>
                                <w:rFonts w:ascii="Times New Roman" w:hAnsi="Times New Roman" w:cs="Times New Roman"/>
                              </w:rPr>
                              <w:fldChar w:fldCharType="end"/>
                            </w:r>
                            <w:r w:rsidRPr="006845B9">
                              <w:rPr>
                                <w:rFonts w:ascii="Times New Roman" w:hAnsi="Times New Roman" w:cs="Times New Roman"/>
                                <w:noProof/>
                              </w:rPr>
                              <w:t xml:space="preserve">  spectators present at 13th Jeetpur Simara Gold Cup 2079</w:t>
                            </w:r>
                            <w:bookmarkEnd w:id="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A9CAB9" id="Text Box 4734" o:spid="_x0000_s1029" type="#_x0000_t202" style="position:absolute;left:0;text-align:left;margin-left:300.8pt;margin-top:141.45pt;width:271.7pt;height:.05pt;z-index:-25113088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" stroked="f">
                <v:textbox style="mso-fit-shape-to-text:t" inset="0,0,0,0">
                  <w:txbxContent>
                    <w:p w:rsidR="0068160B" w:rsidRPr="006845B9" w:rsidRDefault="0068160B" w:rsidP="006845B9">
                      <w:pPr>
                        <w:pStyle w:val="Caption"/>
                        <w:rPr>
                          <w:rFonts w:ascii="Times New Roman" w:hAnsi="Times New Roman" w:cs="Times New Roman"/>
                          <w:noProof/>
                          <w:color w:val="202122"/>
                          <w:sz w:val="24"/>
                          <w:szCs w:val="24"/>
                        </w:rPr>
                      </w:pPr>
                      <w:bookmarkStart w:id="13" w:name="_Toc135646329"/>
                      <w:r w:rsidRPr="006845B9">
                        <w:rPr>
                          <w:rFonts w:ascii="Times New Roman" w:hAnsi="Times New Roman" w:cs="Times New Roman"/>
                        </w:rPr>
                        <w:t xml:space="preserve">Figure </w:t>
                      </w:r>
                      <w:r w:rsidRPr="006845B9">
                        <w:rPr>
                          <w:rFonts w:ascii="Times New Roman" w:hAnsi="Times New Roman" w:cs="Times New Roman"/>
                        </w:rPr>
                        <w:fldChar w:fldCharType="begin"/>
                      </w:r>
                      <w:r w:rsidRPr="006845B9">
                        <w:rPr>
                          <w:rFonts w:ascii="Times New Roman" w:hAnsi="Times New Roman" w:cs="Times New Roman"/>
                        </w:rPr>
                        <w:instrText xml:space="preserve"> SEQ Figure \* ARABIC </w:instrText>
                      </w:r>
                      <w:r w:rsidRPr="006845B9">
                        <w:rPr>
                          <w:rFonts w:ascii="Times New Roman" w:hAnsi="Times New Roman" w:cs="Times New Roman"/>
                        </w:rPr>
                        <w:fldChar w:fldCharType="separate"/>
                      </w:r>
                      <w:r>
                        <w:rPr>
                          <w:rFonts w:ascii="Times New Roman" w:hAnsi="Times New Roman" w:cs="Times New Roman"/>
                          <w:noProof/>
                        </w:rPr>
                        <w:t>4</w:t>
                      </w:r>
                      <w:r w:rsidRPr="006845B9">
                        <w:rPr>
                          <w:rFonts w:ascii="Times New Roman" w:hAnsi="Times New Roman" w:cs="Times New Roman"/>
                        </w:rPr>
                        <w:fldChar w:fldCharType="end"/>
                      </w:r>
                      <w:r w:rsidRPr="006845B9">
                        <w:rPr>
                          <w:rFonts w:ascii="Times New Roman" w:hAnsi="Times New Roman" w:cs="Times New Roman"/>
                          <w:noProof/>
                        </w:rPr>
                        <w:t xml:space="preserve">  spectators present at 13th Jeetpur Simara Gold Cup 2079</w:t>
                      </w:r>
                      <w:bookmarkEnd w:id="13"/>
                    </w:p>
                  </w:txbxContent>
                </v:textbox>
                <w10:wrap type="tight" anchorx="page"/>
              </v:shape>
            </w:pict>
          </mc:Fallback>
        </mc:AlternateContent>
      </w:r>
      <w:r w:rsidRPr="00D64247">
        <w:rPr>
          <w:rFonts w:ascii="Times New Roman" w:hAnsi="Times New Roman" w:cs="Times New Roman"/>
          <w:noProof/>
          <w:color w:val="202122"/>
          <w:szCs w:val="24"/>
          <w:lang w:bidi="ne-NP"/>
        </w:rPr>
        <w:drawing>
          <wp:anchor distT="0" distB="0" distL="114300" distR="114300" simplePos="0" relativeHeight="252183552" behindDoc="1" locked="0" layoutInCell="1" allowOverlap="1">
            <wp:simplePos x="0" y="0"/>
            <wp:positionH relativeFrom="margin">
              <wp:posOffset>2918704</wp:posOffset>
            </wp:positionH>
            <wp:positionV relativeFrom="paragraph">
              <wp:posOffset>59201</wp:posOffset>
            </wp:positionV>
            <wp:extent cx="3115945" cy="1595755"/>
            <wp:effectExtent l="0" t="0" r="8255" b="4445"/>
            <wp:wrapTight wrapText="bothSides">
              <wp:wrapPolygon edited="0">
                <wp:start x="0" y="0"/>
                <wp:lineTo x="0" y="21402"/>
                <wp:lineTo x="21525" y="21402"/>
                <wp:lineTo x="21525" y="0"/>
                <wp:lineTo x="0" y="0"/>
              </wp:wrapPolygon>
            </wp:wrapTight>
            <wp:docPr id="4733" name="Picture 4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3" name="viber_image_2023-04-12_09-44-36-480.jpg"/>
                    <pic:cNvPicPr/>
                  </pic:nvPicPr>
                  <pic:blipFill rotWithShape="1">
                    <a:blip r:embed="rId117" cstate="print">
                      <a:extLst>
                        <a:ext uri="{28A0092B-C50C-407E-A947-70E740481C1C}">
                          <a14:useLocalDpi xmlns:a14="http://schemas.microsoft.com/office/drawing/2010/main" val="0"/>
                        </a:ext>
                      </a:extLst>
                    </a:blip>
                    <a:srcRect l="9959" r="10125" b="9025"/>
                    <a:stretch/>
                  </pic:blipFill>
                  <pic:spPr bwMode="auto">
                    <a:xfrm>
                      <a:off x="0" y="0"/>
                      <a:ext cx="3115945" cy="15957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color w:val="202122"/>
          <w:szCs w:val="24"/>
        </w:rPr>
        <w:t xml:space="preserve">We </w:t>
      </w:r>
      <w:r w:rsidR="006647E3" w:rsidRPr="00D64247">
        <w:rPr>
          <w:rFonts w:ascii="Times New Roman" w:hAnsi="Times New Roman" w:cs="Times New Roman"/>
          <w:color w:val="202122"/>
          <w:szCs w:val="24"/>
        </w:rPr>
        <w:t xml:space="preserve">see many local youths being diverted towards the misdeeds and drug addictions, it’s all because there’s nothing there in the community to get them engaged and involved. So it’s better to have sporting centers in each locality. Even in the case we are lacking the venues to organize regional </w:t>
      </w:r>
      <w:r w:rsidRPr="00D64247">
        <w:rPr>
          <w:rFonts w:ascii="Times New Roman" w:hAnsi="Times New Roman" w:cs="Times New Roman"/>
          <w:color w:val="202122"/>
          <w:szCs w:val="24"/>
        </w:rPr>
        <w:t>and domestic games in the nation, creating a community sports centers in the local level could even mitigate the existing problems.</w:t>
      </w:r>
    </w:p>
    <w:p w:rsidR="00101C6A" w:rsidRDefault="00101C6A" w:rsidP="00C400C6">
      <w:pPr>
        <w:ind w:left="0" w:firstLine="0"/>
        <w:rPr>
          <w:rFonts w:ascii="Times New Roman" w:hAnsi="Times New Roman" w:cs="Times New Roman"/>
          <w:color w:val="202122"/>
          <w:szCs w:val="24"/>
        </w:rPr>
      </w:pPr>
    </w:p>
    <w:p w:rsidR="00101C6A" w:rsidRDefault="00101C6A" w:rsidP="00C400C6">
      <w:pPr>
        <w:ind w:left="0" w:firstLine="0"/>
        <w:rPr>
          <w:rFonts w:ascii="Times New Roman" w:hAnsi="Times New Roman" w:cs="Times New Roman"/>
          <w:b/>
        </w:rPr>
      </w:pPr>
    </w:p>
    <w:p w:rsidR="006E1619" w:rsidRPr="00D64247" w:rsidRDefault="006E1619" w:rsidP="00C400C6">
      <w:pPr>
        <w:ind w:left="0" w:firstLine="0"/>
        <w:rPr>
          <w:rFonts w:ascii="Times New Roman" w:hAnsi="Times New Roman" w:cs="Times New Roman"/>
          <w:color w:val="202122"/>
          <w:szCs w:val="24"/>
        </w:rPr>
      </w:pPr>
      <w:r w:rsidRPr="00D64247">
        <w:rPr>
          <w:rFonts w:ascii="Times New Roman" w:hAnsi="Times New Roman" w:cs="Times New Roman"/>
          <w:b/>
        </w:rPr>
        <w:lastRenderedPageBreak/>
        <w:t>GRASSROOT</w:t>
      </w:r>
    </w:p>
    <w:p w:rsidR="002650DB" w:rsidRPr="00D64247" w:rsidRDefault="00C50C58" w:rsidP="002650DB">
      <w:pPr>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34048" behindDoc="1" locked="0" layoutInCell="1" allowOverlap="1" wp14:anchorId="461BDCF7" wp14:editId="35F8D76F">
                <wp:simplePos x="0" y="0"/>
                <wp:positionH relativeFrom="margin">
                  <wp:align>left</wp:align>
                </wp:positionH>
                <wp:positionV relativeFrom="paragraph">
                  <wp:posOffset>2919095</wp:posOffset>
                </wp:positionV>
                <wp:extent cx="6282690" cy="635"/>
                <wp:effectExtent l="0" t="0" r="3810" b="8255"/>
                <wp:wrapTight wrapText="bothSides">
                  <wp:wrapPolygon edited="0">
                    <wp:start x="0" y="0"/>
                    <wp:lineTo x="0" y="20698"/>
                    <wp:lineTo x="21548" y="20698"/>
                    <wp:lineTo x="21548"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6282690" cy="635"/>
                        </a:xfrm>
                        <a:prstGeom prst="rect">
                          <a:avLst/>
                        </a:prstGeom>
                        <a:solidFill>
                          <a:prstClr val="white"/>
                        </a:solidFill>
                        <a:ln>
                          <a:noFill/>
                        </a:ln>
                      </wps:spPr>
                      <wps:txbx>
                        <w:txbxContent>
                          <w:p w:rsidR="0068160B" w:rsidRPr="00C95FE1" w:rsidRDefault="0068160B" w:rsidP="003D2EA7">
                            <w:pPr>
                              <w:pStyle w:val="Caption"/>
                              <w:jc w:val="center"/>
                              <w:rPr>
                                <w:rFonts w:ascii="Times New Roman" w:hAnsi="Times New Roman" w:cs="Times New Roman"/>
                                <w:color w:val="000000" w:themeColor="text1"/>
                                <w:sz w:val="24"/>
                                <w:szCs w:val="24"/>
                              </w:rPr>
                            </w:pPr>
                            <w:bookmarkStart w:id="14" w:name="_Toc135646330"/>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5</w:t>
                            </w:r>
                            <w:r w:rsidRPr="00C95FE1">
                              <w:rPr>
                                <w:rFonts w:ascii="Times New Roman" w:hAnsi="Times New Roman" w:cs="Times New Roman"/>
                                <w:noProof/>
                                <w:color w:val="000000" w:themeColor="text1"/>
                              </w:rPr>
                              <w:fldChar w:fldCharType="end"/>
                            </w:r>
                            <w:r w:rsidRPr="00C95FE1">
                              <w:rPr>
                                <w:rFonts w:ascii="Times New Roman" w:hAnsi="Times New Roman" w:cs="Times New Roman"/>
                                <w:color w:val="000000" w:themeColor="text1"/>
                              </w:rPr>
                              <w:t xml:space="preserve"> </w:t>
                            </w:r>
                            <w:r>
                              <w:rPr>
                                <w:rFonts w:ascii="Times New Roman" w:hAnsi="Times New Roman" w:cs="Times New Roman"/>
                                <w:color w:val="000000" w:themeColor="text1"/>
                              </w:rPr>
                              <w:t>Grassroot football in Simara by ANFA</w:t>
                            </w:r>
                            <w:bookmarkEnd w:id="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61BDCF7" id="Text Box 3" o:spid="_x0000_s1030" type="#_x0000_t202" style="position:absolute;left:0;text-align:left;margin-left:0;margin-top:229.85pt;width:494.7pt;height:.05pt;z-index:-25128243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" stroked="f">
                <v:textbox style="mso-fit-shape-to-text:t" inset="0,0,0,0">
                  <w:txbxContent>
                    <w:p w:rsidR="0068160B" w:rsidRPr="00C95FE1" w:rsidRDefault="0068160B" w:rsidP="003D2EA7">
                      <w:pPr>
                        <w:pStyle w:val="Caption"/>
                        <w:jc w:val="center"/>
                        <w:rPr>
                          <w:rFonts w:ascii="Times New Roman" w:hAnsi="Times New Roman" w:cs="Times New Roman"/>
                          <w:color w:val="000000" w:themeColor="text1"/>
                          <w:sz w:val="24"/>
                          <w:szCs w:val="24"/>
                        </w:rPr>
                      </w:pPr>
                      <w:bookmarkStart w:id="15" w:name="_Toc135646330"/>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5</w:t>
                      </w:r>
                      <w:r w:rsidRPr="00C95FE1">
                        <w:rPr>
                          <w:rFonts w:ascii="Times New Roman" w:hAnsi="Times New Roman" w:cs="Times New Roman"/>
                          <w:noProof/>
                          <w:color w:val="000000" w:themeColor="text1"/>
                        </w:rPr>
                        <w:fldChar w:fldCharType="end"/>
                      </w:r>
                      <w:r w:rsidRPr="00C95FE1">
                        <w:rPr>
                          <w:rFonts w:ascii="Times New Roman" w:hAnsi="Times New Roman" w:cs="Times New Roman"/>
                          <w:color w:val="000000" w:themeColor="text1"/>
                        </w:rPr>
                        <w:t xml:space="preserve"> </w:t>
                      </w:r>
                      <w:r>
                        <w:rPr>
                          <w:rFonts w:ascii="Times New Roman" w:hAnsi="Times New Roman" w:cs="Times New Roman"/>
                          <w:color w:val="000000" w:themeColor="text1"/>
                        </w:rPr>
                        <w:t>Grassroot football in Simara by ANFA</w:t>
                      </w:r>
                      <w:bookmarkEnd w:id="15"/>
                    </w:p>
                  </w:txbxContent>
                </v:textbox>
                <w10:wrap type="tight" anchorx="margin"/>
              </v:shape>
            </w:pict>
          </mc:Fallback>
        </mc:AlternateContent>
      </w:r>
      <w:r w:rsidRPr="00D64247">
        <w:rPr>
          <w:rFonts w:ascii="Times New Roman" w:hAnsi="Times New Roman" w:cs="Times New Roman"/>
          <w:noProof/>
          <w:color w:val="202122"/>
          <w:szCs w:val="24"/>
          <w:lang w:bidi="ne-NP"/>
        </w:rPr>
        <w:drawing>
          <wp:anchor distT="0" distB="0" distL="114300" distR="114300" simplePos="0" relativeHeight="252033024" behindDoc="1" locked="0" layoutInCell="1" allowOverlap="1">
            <wp:simplePos x="0" y="0"/>
            <wp:positionH relativeFrom="page">
              <wp:posOffset>4066020</wp:posOffset>
            </wp:positionH>
            <wp:positionV relativeFrom="paragraph">
              <wp:posOffset>862676</wp:posOffset>
            </wp:positionV>
            <wp:extent cx="3027045" cy="2146935"/>
            <wp:effectExtent l="0" t="0" r="1905" b="5715"/>
            <wp:wrapTight wrapText="bothSides">
              <wp:wrapPolygon edited="0">
                <wp:start x="0" y="0"/>
                <wp:lineTo x="0" y="21466"/>
                <wp:lineTo x="21478" y="21466"/>
                <wp:lineTo x="21478" y="0"/>
                <wp:lineTo x="0" y="0"/>
              </wp:wrapPolygon>
            </wp:wrapTight>
            <wp:docPr id="4576" name="Picture 4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6" name="1537603017.jpg"/>
                    <pic:cNvPicPr/>
                  </pic:nvPicPr>
                  <pic:blipFill rotWithShape="1">
                    <a:blip r:embed="rId118" cstate="print">
                      <a:extLst>
                        <a:ext uri="{28A0092B-C50C-407E-A947-70E740481C1C}">
                          <a14:useLocalDpi xmlns:a14="http://schemas.microsoft.com/office/drawing/2010/main" val="0"/>
                        </a:ext>
                      </a:extLst>
                    </a:blip>
                    <a:srcRect r="6026"/>
                    <a:stretch/>
                  </pic:blipFill>
                  <pic:spPr bwMode="auto">
                    <a:xfrm>
                      <a:off x="0" y="0"/>
                      <a:ext cx="3027045" cy="21469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1625472" behindDoc="1" locked="0" layoutInCell="1" allowOverlap="1">
            <wp:simplePos x="0" y="0"/>
            <wp:positionH relativeFrom="margin">
              <wp:align>left</wp:align>
            </wp:positionH>
            <wp:positionV relativeFrom="paragraph">
              <wp:posOffset>862792</wp:posOffset>
            </wp:positionV>
            <wp:extent cx="3149600" cy="2119630"/>
            <wp:effectExtent l="0" t="0" r="0" b="0"/>
            <wp:wrapTight wrapText="bothSides">
              <wp:wrapPolygon edited="0">
                <wp:start x="0" y="0"/>
                <wp:lineTo x="0" y="21354"/>
                <wp:lineTo x="21426" y="21354"/>
                <wp:lineTo x="21426" y="0"/>
                <wp:lineTo x="0" y="0"/>
              </wp:wrapPolygon>
            </wp:wrapTight>
            <wp:docPr id="2"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Marcador de posición de imagen 9">
                      <a:extLst>
                        <a:ext uri="{FF2B5EF4-FFF2-40B4-BE49-F238E27FC236}">
                          <a16:creationId xmlns:a16="http://schemas.microsoft.com/office/drawing/2014/main" id="{07AE3758-91E3-AD4B-BEC3-8ECDBD741FC6}"/>
                        </a:ext>
                      </a:extLst>
                    </pic:cNvPr>
                    <pic:cNvPicPr>
                      <a:picLocks noGrp="1" noChangeAspect="1"/>
                    </pic:cNvPicPr>
                  </pic:nvPicPr>
                  <pic:blipFill rotWithShape="1">
                    <a:blip r:embed="rId119" cstate="print">
                      <a:extLst>
                        <a:ext uri="{28A0092B-C50C-407E-A947-70E740481C1C}">
                          <a14:useLocalDpi xmlns:a14="http://schemas.microsoft.com/office/drawing/2010/main" val="0"/>
                        </a:ext>
                      </a:extLst>
                    </a:blip>
                    <a:srcRect l="9187" t="5183" b="2879"/>
                    <a:stretch/>
                  </pic:blipFill>
                  <pic:spPr bwMode="auto">
                    <a:xfrm>
                      <a:off x="0" y="0"/>
                      <a:ext cx="3149600" cy="21196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D6737" w:rsidRPr="00D64247">
        <w:rPr>
          <w:rFonts w:ascii="Times New Roman" w:hAnsi="Times New Roman" w:cs="Times New Roman"/>
        </w:rPr>
        <w:t>Many of the sports enthusiast youths in the rural area travel almost 20-25Km per day to play either football or cricket.</w:t>
      </w:r>
      <w:r w:rsidR="006E1619" w:rsidRPr="00D64247">
        <w:rPr>
          <w:rFonts w:ascii="Times New Roman" w:hAnsi="Times New Roman" w:cs="Times New Roman"/>
        </w:rPr>
        <w:t xml:space="preserve"> </w:t>
      </w:r>
      <w:r w:rsidR="00BD6737" w:rsidRPr="00D64247">
        <w:rPr>
          <w:rFonts w:ascii="Times New Roman" w:hAnsi="Times New Roman" w:cs="Times New Roman"/>
        </w:rPr>
        <w:t>If we could provide such sports facilities from the community level we could produce more &amp; more potential players who could represent the nation in global c</w:t>
      </w:r>
      <w:r w:rsidR="006E1619" w:rsidRPr="00D64247">
        <w:rPr>
          <w:rFonts w:ascii="Times New Roman" w:hAnsi="Times New Roman" w:cs="Times New Roman"/>
        </w:rPr>
        <w:t>ontext like Sandeep Lamichhane.</w:t>
      </w:r>
    </w:p>
    <w:p w:rsidR="003D2EA7" w:rsidRPr="00D64247" w:rsidRDefault="0019039B" w:rsidP="002650DB">
      <w:pPr>
        <w:rPr>
          <w:rFonts w:ascii="Times New Roman" w:hAnsi="Times New Roman" w:cs="Times New Roman"/>
        </w:rPr>
      </w:pPr>
      <w:r w:rsidRPr="00D64247">
        <w:rPr>
          <w:rFonts w:ascii="Times New Roman" w:hAnsi="Times New Roman" w:cs="Times New Roman"/>
          <w:b/>
        </w:rPr>
        <w:t xml:space="preserve">LACK OF </w:t>
      </w:r>
      <w:r w:rsidR="003D2EA7" w:rsidRPr="00D64247">
        <w:rPr>
          <w:rFonts w:ascii="Times New Roman" w:hAnsi="Times New Roman" w:cs="Times New Roman"/>
          <w:b/>
        </w:rPr>
        <w:t>RECREATI</w:t>
      </w:r>
      <w:r w:rsidR="000C3C9B" w:rsidRPr="00D64247">
        <w:rPr>
          <w:rFonts w:ascii="Times New Roman" w:hAnsi="Times New Roman" w:cs="Times New Roman"/>
          <w:b/>
        </w:rPr>
        <w:t>O</w:t>
      </w:r>
      <w:r w:rsidR="003D2EA7" w:rsidRPr="00D64247">
        <w:rPr>
          <w:rFonts w:ascii="Times New Roman" w:hAnsi="Times New Roman" w:cs="Times New Roman"/>
          <w:b/>
        </w:rPr>
        <w:t>NAL SPACES</w:t>
      </w:r>
    </w:p>
    <w:p w:rsidR="00C95FE1" w:rsidRPr="00D64247" w:rsidRDefault="00BD6737" w:rsidP="00C95FE1">
      <w:pPr>
        <w:rPr>
          <w:rFonts w:ascii="Times New Roman" w:hAnsi="Times New Roman" w:cs="Times New Roman"/>
        </w:rPr>
      </w:pPr>
      <w:r w:rsidRPr="00D64247">
        <w:rPr>
          <w:rFonts w:ascii="Times New Roman" w:hAnsi="Times New Roman" w:cs="Times New Roman"/>
        </w:rPr>
        <w:t>A community which comprises of different sorts of age groups, they seems gathering at the open spaces where they interact each other.</w:t>
      </w:r>
      <w:r w:rsidR="003D2EA7" w:rsidRPr="00D64247">
        <w:rPr>
          <w:rFonts w:ascii="Times New Roman" w:hAnsi="Times New Roman" w:cs="Times New Roman"/>
        </w:rPr>
        <w:t xml:space="preserve"> </w:t>
      </w:r>
      <w:r w:rsidRPr="00D64247">
        <w:rPr>
          <w:rFonts w:ascii="Times New Roman" w:hAnsi="Times New Roman" w:cs="Times New Roman"/>
        </w:rPr>
        <w:t>Young &amp; Adult group, they start playing various games and sports in the open spaces.</w:t>
      </w:r>
      <w:r w:rsidR="003D2EA7" w:rsidRPr="00D64247">
        <w:rPr>
          <w:rFonts w:ascii="Times New Roman" w:hAnsi="Times New Roman" w:cs="Times New Roman"/>
        </w:rPr>
        <w:t xml:space="preserve"> </w:t>
      </w:r>
      <w:r w:rsidRPr="00D64247">
        <w:rPr>
          <w:rFonts w:ascii="Times New Roman" w:hAnsi="Times New Roman" w:cs="Times New Roman"/>
        </w:rPr>
        <w:t xml:space="preserve">But though we have such spaces left but we lack an organized spaces not even in the </w:t>
      </w:r>
      <w:r w:rsidR="000C3C9B" w:rsidRPr="00D64247">
        <w:rPr>
          <w:rFonts w:ascii="Times New Roman" w:hAnsi="Times New Roman" w:cs="Times New Roman"/>
        </w:rPr>
        <w:t>urban</w:t>
      </w:r>
      <w:r w:rsidRPr="00D64247">
        <w:rPr>
          <w:rFonts w:ascii="Times New Roman" w:hAnsi="Times New Roman" w:cs="Times New Roman"/>
        </w:rPr>
        <w:t xml:space="preserve"> context but also in the local level.</w:t>
      </w:r>
    </w:p>
    <w:p w:rsidR="00C50C58" w:rsidRPr="00D64247" w:rsidRDefault="008B2B2B" w:rsidP="00CF639E">
      <w:pPr>
        <w:ind w:left="0" w:firstLine="0"/>
        <w:rPr>
          <w:rFonts w:ascii="Times New Roman" w:hAnsi="Times New Roman" w:cs="Times New Roman"/>
        </w:rPr>
      </w:pPr>
      <w:r w:rsidRPr="00D64247">
        <w:rPr>
          <w:rFonts w:ascii="Times New Roman" w:hAnsi="Times New Roman" w:cs="Times New Roman"/>
          <w:b/>
          <w:noProof/>
          <w:lang w:bidi="ne-NP"/>
        </w:rPr>
        <mc:AlternateContent>
          <mc:Choice Requires="wpg">
            <w:drawing>
              <wp:anchor distT="0" distB="0" distL="114300" distR="114300" simplePos="0" relativeHeight="251631616" behindDoc="0" locked="0" layoutInCell="1" allowOverlap="1">
                <wp:simplePos x="0" y="0"/>
                <wp:positionH relativeFrom="page">
                  <wp:posOffset>929640</wp:posOffset>
                </wp:positionH>
                <wp:positionV relativeFrom="paragraph">
                  <wp:posOffset>66040</wp:posOffset>
                </wp:positionV>
                <wp:extent cx="6667500" cy="3406140"/>
                <wp:effectExtent l="0" t="0" r="0" b="3810"/>
                <wp:wrapTight wrapText="bothSides">
                  <wp:wrapPolygon edited="0">
                    <wp:start x="2592" y="0"/>
                    <wp:lineTo x="2592" y="17396"/>
                    <wp:lineTo x="0" y="19208"/>
                    <wp:lineTo x="0" y="21503"/>
                    <wp:lineTo x="21538" y="21503"/>
                    <wp:lineTo x="21538" y="19208"/>
                    <wp:lineTo x="18576" y="17396"/>
                    <wp:lineTo x="18576" y="0"/>
                    <wp:lineTo x="2592" y="0"/>
                  </wp:wrapPolygon>
                </wp:wrapTight>
                <wp:docPr id="4545" name="Group 4545"/>
                <wp:cNvGraphicFramePr/>
                <a:graphic xmlns:a="http://schemas.openxmlformats.org/drawingml/2006/main">
                  <a:graphicData uri="http://schemas.microsoft.com/office/word/2010/wordprocessingGroup">
                    <wpg:wgp>
                      <wpg:cNvGrpSpPr/>
                      <wpg:grpSpPr>
                        <a:xfrm>
                          <a:off x="0" y="0"/>
                          <a:ext cx="6667500" cy="3406140"/>
                          <a:chOff x="711464" y="-229283"/>
                          <a:chExt cx="4907280" cy="2457452"/>
                        </a:xfrm>
                      </wpg:grpSpPr>
                      <pic:pic xmlns:pic="http://schemas.openxmlformats.org/drawingml/2006/picture">
                        <pic:nvPicPr>
                          <pic:cNvPr id="4" name="Marcador de posición de imagen 9">
                            <a:extLst>
                              <a:ext uri="{FF2B5EF4-FFF2-40B4-BE49-F238E27FC236}">
                                <a16:creationId xmlns:a16="http://schemas.microsoft.com/office/drawing/2014/main" id="{07AE3758-91E3-AD4B-BEC3-8ECDBD741FC6}"/>
                              </a:ext>
                            </a:extLst>
                          </pic:cNvPr>
                          <pic:cNvPicPr>
                            <a:picLocks noGrp="1" noChangeAspect="1"/>
                          </pic:cNvPicPr>
                        </pic:nvPicPr>
                        <pic:blipFill rotWithShape="1">
                          <a:blip r:embed="rId120">
                            <a:extLst>
                              <a:ext uri="{28A0092B-C50C-407E-A947-70E740481C1C}">
                                <a14:useLocalDpi xmlns:a14="http://schemas.microsoft.com/office/drawing/2010/main" val="0"/>
                              </a:ext>
                            </a:extLst>
                          </a:blip>
                          <a:srcRect l="18737" t="1002" r="14678" b="29906"/>
                          <a:stretch/>
                        </pic:blipFill>
                        <pic:spPr bwMode="auto">
                          <a:xfrm>
                            <a:off x="1325880" y="-229283"/>
                            <a:ext cx="3596640" cy="2103804"/>
                          </a:xfrm>
                          <a:prstGeom prst="rect">
                            <a:avLst/>
                          </a:prstGeom>
                          <a:noFill/>
                          <a:ln>
                            <a:noFill/>
                          </a:ln>
                          <a:extLst>
                            <a:ext uri="{53640926-AAD7-44D8-BBD7-CCE9431645EC}">
                              <a14:shadowObscured xmlns:a14="http://schemas.microsoft.com/office/drawing/2010/main"/>
                            </a:ext>
                          </a:extLst>
                        </pic:spPr>
                      </pic:pic>
                      <wps:wsp>
                        <wps:cNvPr id="6" name="Text Box 6"/>
                        <wps:cNvSpPr txBox="1"/>
                        <wps:spPr>
                          <a:xfrm>
                            <a:off x="711464" y="1969724"/>
                            <a:ext cx="4907280" cy="258445"/>
                          </a:xfrm>
                          <a:prstGeom prst="rect">
                            <a:avLst/>
                          </a:prstGeom>
                          <a:solidFill>
                            <a:prstClr val="white"/>
                          </a:solidFill>
                          <a:ln>
                            <a:noFill/>
                          </a:ln>
                        </wps:spPr>
                        <wps:txbx>
                          <w:txbxContent>
                            <w:p w:rsidR="0068160B" w:rsidRPr="00C95FE1" w:rsidRDefault="0068160B" w:rsidP="000C3C9B">
                              <w:pPr>
                                <w:pStyle w:val="Caption"/>
                                <w:jc w:val="center"/>
                                <w:rPr>
                                  <w:rFonts w:ascii="Times New Roman" w:hAnsi="Times New Roman" w:cs="Times New Roman"/>
                                  <w:color w:val="000000" w:themeColor="text1"/>
                                  <w:sz w:val="24"/>
                                </w:rPr>
                              </w:pPr>
                              <w:bookmarkStart w:id="16" w:name="_Toc135646331"/>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w:t>
                              </w:r>
                              <w:r w:rsidRPr="00C95FE1">
                                <w:rPr>
                                  <w:rFonts w:ascii="Times New Roman" w:hAnsi="Times New Roman" w:cs="Times New Roman"/>
                                  <w:noProof/>
                                  <w:color w:val="000000" w:themeColor="text1"/>
                                </w:rPr>
                                <w:fldChar w:fldCharType="end"/>
                              </w:r>
                              <w:r w:rsidRPr="00C95FE1">
                                <w:rPr>
                                  <w:rFonts w:ascii="Times New Roman" w:hAnsi="Times New Roman" w:cs="Times New Roman"/>
                                  <w:color w:val="000000" w:themeColor="text1"/>
                                </w:rPr>
                                <w:t xml:space="preserve"> youths playing cricket at Tinkune open ground</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545" o:spid="_x0000_s1031" style="position:absolute;left:0;text-align:left;margin-left:73.2pt;margin-top:5.2pt;width:525pt;height:268.2pt;z-index:251631616;mso-position-horizontal-relative:page;mso-width-relative:margin;mso-height-relative:margin" coordorigin="7114,-2292" coordsize="49072,245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">
                <v:shape id="Text Box 6" o:spid="_x0000_s1033" type="#_x0000_t202" style="position:absolute;left:7114;top:19697;width:49073;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" stroked="f">
                  <v:textbox inset="0,0,0,0">
                    <w:txbxContent>
                      <w:p w:rsidR="0068160B" w:rsidRPr="00C95FE1" w:rsidRDefault="0068160B" w:rsidP="000C3C9B">
                        <w:pPr>
                          <w:pStyle w:val="Caption"/>
                          <w:jc w:val="center"/>
                          <w:rPr>
                            <w:rFonts w:ascii="Times New Roman" w:hAnsi="Times New Roman" w:cs="Times New Roman"/>
                            <w:color w:val="000000" w:themeColor="text1"/>
                            <w:sz w:val="24"/>
                          </w:rPr>
                        </w:pPr>
                        <w:bookmarkStart w:id="17" w:name="_Toc135646331"/>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w:t>
                        </w:r>
                        <w:r w:rsidRPr="00C95FE1">
                          <w:rPr>
                            <w:rFonts w:ascii="Times New Roman" w:hAnsi="Times New Roman" w:cs="Times New Roman"/>
                            <w:noProof/>
                            <w:color w:val="000000" w:themeColor="text1"/>
                          </w:rPr>
                          <w:fldChar w:fldCharType="end"/>
                        </w:r>
                        <w:r w:rsidRPr="00C95FE1">
                          <w:rPr>
                            <w:rFonts w:ascii="Times New Roman" w:hAnsi="Times New Roman" w:cs="Times New Roman"/>
                            <w:color w:val="000000" w:themeColor="text1"/>
                          </w:rPr>
                          <w:t xml:space="preserve"> youths playing cricket at Tinkune open ground</w:t>
                        </w:r>
                        <w:bookmarkEnd w:id="17"/>
                      </w:p>
                    </w:txbxContent>
                  </v:textbox>
                </v:shape>
                <w10:wrap type="tight" anchorx="page"/>
              </v:group>
            </w:pict>
          </mc:Fallback>
        </mc:AlternateContent>
      </w:r>
    </w:p>
    <w:p w:rsidR="0007306D" w:rsidRPr="00D64247" w:rsidRDefault="0007306D" w:rsidP="00031FFC">
      <w:pPr>
        <w:ind w:left="0" w:firstLine="0"/>
        <w:rPr>
          <w:rFonts w:ascii="Times New Roman" w:hAnsi="Times New Roman" w:cs="Times New Roman"/>
          <w:b/>
          <w:color w:val="202122"/>
          <w:szCs w:val="24"/>
        </w:rPr>
      </w:pPr>
    </w:p>
    <w:p w:rsidR="0007306D" w:rsidRPr="00D64247" w:rsidRDefault="0007306D" w:rsidP="00031FFC">
      <w:pPr>
        <w:ind w:left="0" w:firstLine="0"/>
        <w:rPr>
          <w:rFonts w:ascii="Times New Roman" w:hAnsi="Times New Roman" w:cs="Times New Roman"/>
          <w:b/>
          <w:color w:val="202122"/>
          <w:szCs w:val="24"/>
        </w:rPr>
      </w:pPr>
    </w:p>
    <w:p w:rsidR="0007306D" w:rsidRPr="00D64247" w:rsidRDefault="0007306D" w:rsidP="00031FFC">
      <w:pPr>
        <w:ind w:left="0" w:firstLine="0"/>
        <w:rPr>
          <w:rFonts w:ascii="Times New Roman" w:hAnsi="Times New Roman" w:cs="Times New Roman"/>
          <w:b/>
          <w:color w:val="202122"/>
          <w:szCs w:val="24"/>
        </w:rPr>
      </w:pPr>
    </w:p>
    <w:p w:rsidR="0007306D" w:rsidRPr="00D64247" w:rsidRDefault="0007306D" w:rsidP="00031FFC">
      <w:pPr>
        <w:ind w:left="0" w:firstLine="0"/>
        <w:rPr>
          <w:rFonts w:ascii="Times New Roman" w:hAnsi="Times New Roman" w:cs="Times New Roman"/>
          <w:b/>
          <w:color w:val="202122"/>
          <w:szCs w:val="24"/>
        </w:rPr>
      </w:pPr>
    </w:p>
    <w:p w:rsidR="0007306D" w:rsidRPr="00D64247" w:rsidRDefault="0007306D" w:rsidP="00031FFC">
      <w:pPr>
        <w:ind w:left="0" w:firstLine="0"/>
        <w:rPr>
          <w:rFonts w:ascii="Times New Roman" w:hAnsi="Times New Roman" w:cs="Times New Roman"/>
          <w:b/>
          <w:color w:val="202122"/>
          <w:szCs w:val="24"/>
        </w:rPr>
      </w:pPr>
    </w:p>
    <w:p w:rsidR="0007306D" w:rsidRPr="00D64247" w:rsidRDefault="0007306D" w:rsidP="00031FFC">
      <w:pPr>
        <w:ind w:left="0" w:firstLine="0"/>
        <w:rPr>
          <w:rFonts w:ascii="Times New Roman" w:hAnsi="Times New Roman" w:cs="Times New Roman"/>
          <w:b/>
          <w:color w:val="202122"/>
          <w:szCs w:val="24"/>
        </w:rPr>
      </w:pPr>
    </w:p>
    <w:p w:rsidR="00031FFC" w:rsidRPr="00D64247" w:rsidRDefault="008B2B2B" w:rsidP="00031FFC">
      <w:pPr>
        <w:ind w:left="0" w:firstLine="0"/>
        <w:rPr>
          <w:rFonts w:ascii="Times New Roman" w:hAnsi="Times New Roman" w:cs="Times New Roman"/>
          <w:b/>
          <w:color w:val="202122"/>
          <w:szCs w:val="24"/>
        </w:rPr>
      </w:pPr>
      <w:r w:rsidRPr="00D64247">
        <w:rPr>
          <w:rFonts w:ascii="Times New Roman" w:hAnsi="Times New Roman" w:cs="Times New Roman"/>
          <w:noProof/>
          <w:color w:val="202122"/>
          <w:szCs w:val="24"/>
          <w:lang w:bidi="ne-NP"/>
        </w:rPr>
        <w:lastRenderedPageBreak/>
        <w:drawing>
          <wp:anchor distT="0" distB="0" distL="114300" distR="114300" simplePos="0" relativeHeight="252035072" behindDoc="1" locked="0" layoutInCell="1" allowOverlap="1">
            <wp:simplePos x="0" y="0"/>
            <wp:positionH relativeFrom="margin">
              <wp:posOffset>3562350</wp:posOffset>
            </wp:positionH>
            <wp:positionV relativeFrom="paragraph">
              <wp:posOffset>76835</wp:posOffset>
            </wp:positionV>
            <wp:extent cx="2545715" cy="2324100"/>
            <wp:effectExtent l="0" t="0" r="6985" b="0"/>
            <wp:wrapTight wrapText="bothSides">
              <wp:wrapPolygon edited="0">
                <wp:start x="0" y="0"/>
                <wp:lineTo x="0" y="21423"/>
                <wp:lineTo x="21498" y="21423"/>
                <wp:lineTo x="21498" y="0"/>
                <wp:lineTo x="0" y="0"/>
              </wp:wrapPolygon>
            </wp:wrapTight>
            <wp:docPr id="4587" name="Picture 4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7" name="Screenshot 2022-09-15 223442.pn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2545715" cy="2324100"/>
                    </a:xfrm>
                    <a:prstGeom prst="rect">
                      <a:avLst/>
                    </a:prstGeom>
                  </pic:spPr>
                </pic:pic>
              </a:graphicData>
            </a:graphic>
            <wp14:sizeRelH relativeFrom="page">
              <wp14:pctWidth>0</wp14:pctWidth>
            </wp14:sizeRelH>
            <wp14:sizeRelV relativeFrom="page">
              <wp14:pctHeight>0</wp14:pctHeight>
            </wp14:sizeRelV>
          </wp:anchor>
        </w:drawing>
      </w:r>
      <w:r w:rsidR="001D04D8" w:rsidRPr="00D64247">
        <w:rPr>
          <w:rFonts w:ascii="Times New Roman" w:hAnsi="Times New Roman" w:cs="Times New Roman"/>
          <w:b/>
          <w:color w:val="202122"/>
          <w:szCs w:val="24"/>
        </w:rPr>
        <w:t>LIMITED STRUCTURES</w:t>
      </w:r>
    </w:p>
    <w:p w:rsidR="00F71ADC" w:rsidRPr="00D64247" w:rsidRDefault="00BD6737" w:rsidP="001D04D8">
      <w:pPr>
        <w:ind w:left="0" w:firstLine="0"/>
        <w:rPr>
          <w:rFonts w:ascii="Times New Roman" w:hAnsi="Times New Roman" w:cs="Times New Roman"/>
          <w:color w:val="202122"/>
          <w:szCs w:val="24"/>
        </w:rPr>
      </w:pPr>
      <w:r w:rsidRPr="00D64247">
        <w:rPr>
          <w:rFonts w:ascii="Times New Roman" w:hAnsi="Times New Roman" w:cs="Times New Roman"/>
          <w:color w:val="202122"/>
          <w:szCs w:val="24"/>
        </w:rPr>
        <w:t>In Nepal, though there are very few sports complexes they are town/city centric. Even in the capital we have only three complexes that could hold multiple sports facilities.</w:t>
      </w:r>
      <w:r w:rsidR="001D04D8" w:rsidRPr="00D64247">
        <w:rPr>
          <w:rFonts w:ascii="Times New Roman" w:hAnsi="Times New Roman" w:cs="Times New Roman"/>
          <w:color w:val="202122"/>
          <w:szCs w:val="24"/>
        </w:rPr>
        <w:t xml:space="preserve"> </w:t>
      </w:r>
      <w:r w:rsidRPr="00D64247">
        <w:rPr>
          <w:rFonts w:ascii="Times New Roman" w:hAnsi="Times New Roman" w:cs="Times New Roman"/>
          <w:color w:val="202122"/>
          <w:szCs w:val="24"/>
        </w:rPr>
        <w:t>While in other parts, some facilities are limited within the health clubs &amp; academies, which are privately owned and co</w:t>
      </w:r>
      <w:r w:rsidR="00CF639E" w:rsidRPr="00D64247">
        <w:rPr>
          <w:rFonts w:ascii="Times New Roman" w:hAnsi="Times New Roman" w:cs="Times New Roman"/>
          <w:color w:val="202122"/>
          <w:szCs w:val="24"/>
        </w:rPr>
        <w:t>sts expensive for common people.</w:t>
      </w:r>
    </w:p>
    <w:p w:rsidR="00C95FE1" w:rsidRPr="00D64247" w:rsidRDefault="003F6BCA" w:rsidP="001D04D8">
      <w:pPr>
        <w:ind w:left="0" w:firstLine="0"/>
        <w:rPr>
          <w:rFonts w:ascii="Times New Roman" w:hAnsi="Times New Roman" w:cs="Times New Roman"/>
          <w:color w:val="202122"/>
          <w:szCs w:val="24"/>
        </w:rPr>
      </w:pPr>
      <w:r w:rsidRPr="00D64247">
        <w:rPr>
          <w:rFonts w:ascii="Times New Roman" w:hAnsi="Times New Roman" w:cs="Times New Roman"/>
          <w:color w:val="202122"/>
          <w:szCs w:val="24"/>
        </w:rPr>
        <w:t xml:space="preserve">Though there are some few infrastructures outside the valley they are </w:t>
      </w:r>
      <w:r w:rsidR="00A1521A" w:rsidRPr="00D64247">
        <w:rPr>
          <w:rFonts w:ascii="Times New Roman" w:hAnsi="Times New Roman" w:cs="Times New Roman"/>
          <w:color w:val="202122"/>
          <w:szCs w:val="24"/>
        </w:rPr>
        <w:t>solely</w:t>
      </w:r>
      <w:r w:rsidRPr="00D64247">
        <w:rPr>
          <w:rFonts w:ascii="Times New Roman" w:hAnsi="Times New Roman" w:cs="Times New Roman"/>
          <w:color w:val="202122"/>
          <w:szCs w:val="24"/>
        </w:rPr>
        <w:t xml:space="preserve"> for a specific purpose </w:t>
      </w:r>
      <w:r w:rsidR="00A1521A" w:rsidRPr="00D64247">
        <w:rPr>
          <w:rFonts w:ascii="Times New Roman" w:hAnsi="Times New Roman" w:cs="Times New Roman"/>
          <w:color w:val="202122"/>
          <w:szCs w:val="24"/>
        </w:rPr>
        <w:t>mainly for footballs.</w:t>
      </w:r>
    </w:p>
    <w:p w:rsidR="00A1521A" w:rsidRPr="00D64247" w:rsidRDefault="00A1521A" w:rsidP="001D04D8">
      <w:pPr>
        <w:ind w:left="0" w:firstLine="0"/>
        <w:rPr>
          <w:rFonts w:ascii="Times New Roman" w:hAnsi="Times New Roman" w:cs="Times New Roman"/>
          <w:color w:val="202122"/>
          <w:szCs w:val="24"/>
        </w:rPr>
      </w:pPr>
    </w:p>
    <w:p w:rsidR="00A1521A" w:rsidRPr="00D64247" w:rsidRDefault="00A1521A" w:rsidP="001D04D8">
      <w:pPr>
        <w:ind w:left="0" w:firstLine="0"/>
        <w:rPr>
          <w:rFonts w:ascii="Times New Roman" w:hAnsi="Times New Roman" w:cs="Times New Roman"/>
          <w:color w:val="202122"/>
          <w:szCs w:val="24"/>
        </w:rPr>
      </w:pPr>
      <w:r w:rsidRPr="00D64247">
        <w:rPr>
          <w:rFonts w:ascii="Times New Roman" w:hAnsi="Times New Roman" w:cs="Times New Roman"/>
          <w:noProof/>
          <w:lang w:bidi="ne-NP"/>
        </w:rPr>
        <mc:AlternateContent>
          <mc:Choice Requires="wps">
            <w:drawing>
              <wp:anchor distT="0" distB="0" distL="114300" distR="114300" simplePos="0" relativeHeight="252037120" behindDoc="1" locked="0" layoutInCell="1" allowOverlap="1" wp14:anchorId="4CC88893" wp14:editId="442C590D">
                <wp:simplePos x="0" y="0"/>
                <wp:positionH relativeFrom="margin">
                  <wp:posOffset>4005580</wp:posOffset>
                </wp:positionH>
                <wp:positionV relativeFrom="paragraph">
                  <wp:posOffset>39370</wp:posOffset>
                </wp:positionV>
                <wp:extent cx="1591945" cy="635"/>
                <wp:effectExtent l="0" t="0" r="8255" b="8255"/>
                <wp:wrapTight wrapText="bothSides">
                  <wp:wrapPolygon edited="0">
                    <wp:start x="0" y="0"/>
                    <wp:lineTo x="0" y="20698"/>
                    <wp:lineTo x="21454" y="20698"/>
                    <wp:lineTo x="21454" y="0"/>
                    <wp:lineTo x="0" y="0"/>
                  </wp:wrapPolygon>
                </wp:wrapTight>
                <wp:docPr id="4588" name="Text Box 4588"/>
                <wp:cNvGraphicFramePr/>
                <a:graphic xmlns:a="http://schemas.openxmlformats.org/drawingml/2006/main">
                  <a:graphicData uri="http://schemas.microsoft.com/office/word/2010/wordprocessingShape">
                    <wps:wsp>
                      <wps:cNvSpPr txBox="1"/>
                      <wps:spPr>
                        <a:xfrm>
                          <a:off x="0" y="0"/>
                          <a:ext cx="1591945" cy="635"/>
                        </a:xfrm>
                        <a:prstGeom prst="rect">
                          <a:avLst/>
                        </a:prstGeom>
                        <a:solidFill>
                          <a:prstClr val="white"/>
                        </a:solidFill>
                        <a:ln>
                          <a:noFill/>
                        </a:ln>
                      </wps:spPr>
                      <wps:txbx>
                        <w:txbxContent>
                          <w:p w:rsidR="0068160B" w:rsidRPr="00CF639E" w:rsidRDefault="0068160B" w:rsidP="00CF639E">
                            <w:pPr>
                              <w:pStyle w:val="Caption"/>
                              <w:jc w:val="center"/>
                              <w:rPr>
                                <w:rFonts w:ascii="Times New Roman" w:hAnsi="Times New Roman" w:cs="Times New Roman"/>
                                <w:noProof/>
                                <w:color w:val="000000" w:themeColor="text1"/>
                                <w:sz w:val="24"/>
                                <w:szCs w:val="24"/>
                              </w:rPr>
                            </w:pPr>
                            <w:bookmarkStart w:id="18" w:name="_Toc135646332"/>
                            <w:r w:rsidRPr="00CF639E">
                              <w:rPr>
                                <w:rFonts w:ascii="Times New Roman" w:hAnsi="Times New Roman" w:cs="Times New Roman"/>
                                <w:color w:val="000000" w:themeColor="text1"/>
                              </w:rPr>
                              <w:t xml:space="preserve">Figure </w:t>
                            </w:r>
                            <w:r w:rsidRPr="00CF639E">
                              <w:rPr>
                                <w:rFonts w:ascii="Times New Roman" w:hAnsi="Times New Roman" w:cs="Times New Roman"/>
                                <w:color w:val="000000" w:themeColor="text1"/>
                              </w:rPr>
                              <w:fldChar w:fldCharType="begin"/>
                            </w:r>
                            <w:r w:rsidRPr="00CF639E">
                              <w:rPr>
                                <w:rFonts w:ascii="Times New Roman" w:hAnsi="Times New Roman" w:cs="Times New Roman"/>
                                <w:color w:val="000000" w:themeColor="text1"/>
                              </w:rPr>
                              <w:instrText xml:space="preserve"> SEQ Figure \* ARABIC </w:instrText>
                            </w:r>
                            <w:r w:rsidRPr="00CF639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w:t>
                            </w:r>
                            <w:r w:rsidRPr="00CF639E">
                              <w:rPr>
                                <w:rFonts w:ascii="Times New Roman" w:hAnsi="Times New Roman" w:cs="Times New Roman"/>
                                <w:color w:val="000000" w:themeColor="text1"/>
                              </w:rPr>
                              <w:fldChar w:fldCharType="end"/>
                            </w:r>
                            <w:r w:rsidRPr="00CF639E">
                              <w:rPr>
                                <w:rFonts w:ascii="Times New Roman" w:hAnsi="Times New Roman" w:cs="Times New Roman"/>
                                <w:color w:val="000000" w:themeColor="text1"/>
                              </w:rPr>
                              <w:t xml:space="preserve"> stadiums in Nepal</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CC88893" id="Text Box 4588" o:spid="_x0000_s1034" type="#_x0000_t202" style="position:absolute;left:0;text-align:left;margin-left:315.4pt;margin-top:3.1pt;width:125.35pt;height:.05pt;z-index:-251279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" stroked="f">
                <v:textbox style="mso-fit-shape-to-text:t" inset="0,0,0,0">
                  <w:txbxContent>
                    <w:p w:rsidR="0068160B" w:rsidRPr="00CF639E" w:rsidRDefault="0068160B" w:rsidP="00CF639E">
                      <w:pPr>
                        <w:pStyle w:val="Caption"/>
                        <w:jc w:val="center"/>
                        <w:rPr>
                          <w:rFonts w:ascii="Times New Roman" w:hAnsi="Times New Roman" w:cs="Times New Roman"/>
                          <w:noProof/>
                          <w:color w:val="000000" w:themeColor="text1"/>
                          <w:sz w:val="24"/>
                          <w:szCs w:val="24"/>
                        </w:rPr>
                      </w:pPr>
                      <w:bookmarkStart w:id="19" w:name="_Toc135646332"/>
                      <w:r w:rsidRPr="00CF639E">
                        <w:rPr>
                          <w:rFonts w:ascii="Times New Roman" w:hAnsi="Times New Roman" w:cs="Times New Roman"/>
                          <w:color w:val="000000" w:themeColor="text1"/>
                        </w:rPr>
                        <w:t xml:space="preserve">Figure </w:t>
                      </w:r>
                      <w:r w:rsidRPr="00CF639E">
                        <w:rPr>
                          <w:rFonts w:ascii="Times New Roman" w:hAnsi="Times New Roman" w:cs="Times New Roman"/>
                          <w:color w:val="000000" w:themeColor="text1"/>
                        </w:rPr>
                        <w:fldChar w:fldCharType="begin"/>
                      </w:r>
                      <w:r w:rsidRPr="00CF639E">
                        <w:rPr>
                          <w:rFonts w:ascii="Times New Roman" w:hAnsi="Times New Roman" w:cs="Times New Roman"/>
                          <w:color w:val="000000" w:themeColor="text1"/>
                        </w:rPr>
                        <w:instrText xml:space="preserve"> SEQ Figure \* ARABIC </w:instrText>
                      </w:r>
                      <w:r w:rsidRPr="00CF639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w:t>
                      </w:r>
                      <w:r w:rsidRPr="00CF639E">
                        <w:rPr>
                          <w:rFonts w:ascii="Times New Roman" w:hAnsi="Times New Roman" w:cs="Times New Roman"/>
                          <w:color w:val="000000" w:themeColor="text1"/>
                        </w:rPr>
                        <w:fldChar w:fldCharType="end"/>
                      </w:r>
                      <w:r w:rsidRPr="00CF639E">
                        <w:rPr>
                          <w:rFonts w:ascii="Times New Roman" w:hAnsi="Times New Roman" w:cs="Times New Roman"/>
                          <w:color w:val="000000" w:themeColor="text1"/>
                        </w:rPr>
                        <w:t xml:space="preserve"> stadiums in Nepal</w:t>
                      </w:r>
                      <w:bookmarkEnd w:id="19"/>
                    </w:p>
                  </w:txbxContent>
                </v:textbox>
                <w10:wrap type="tight" anchorx="margin"/>
              </v:shape>
            </w:pict>
          </mc:Fallback>
        </mc:AlternateContent>
      </w:r>
    </w:p>
    <w:p w:rsidR="00B26EAD" w:rsidRPr="00D64247" w:rsidRDefault="0064736D" w:rsidP="00D82482">
      <w:pPr>
        <w:pStyle w:val="Heading1"/>
        <w:numPr>
          <w:ilvl w:val="1"/>
          <w:numId w:val="1"/>
        </w:numPr>
        <w:rPr>
          <w:rFonts w:ascii="Times New Roman" w:hAnsi="Times New Roman" w:cs="Times New Roman"/>
        </w:rPr>
      </w:pPr>
      <w:bookmarkStart w:id="20" w:name="_Toc135646275"/>
      <w:r w:rsidRPr="00D64247">
        <w:rPr>
          <w:rFonts w:ascii="Times New Roman" w:hAnsi="Times New Roman" w:cs="Times New Roman"/>
        </w:rPr>
        <w:t>PROJECT JUSTIFICATION</w:t>
      </w:r>
      <w:bookmarkEnd w:id="20"/>
    </w:p>
    <w:p w:rsidR="0064736D" w:rsidRPr="00D64247" w:rsidRDefault="00C95FE1" w:rsidP="0033352A">
      <w:pPr>
        <w:ind w:left="0" w:firstLine="0"/>
        <w:rPr>
          <w:rFonts w:ascii="Times New Roman" w:hAnsi="Times New Roman" w:cs="Times New Roman"/>
          <w:b/>
          <w:lang w:val="es-ES"/>
        </w:rPr>
      </w:pPr>
      <w:r w:rsidRPr="00D64247">
        <w:rPr>
          <w:rFonts w:ascii="Times New Roman" w:hAnsi="Times New Roman" w:cs="Times New Roman"/>
          <w:noProof/>
          <w:lang w:bidi="ne-NP"/>
        </w:rPr>
        <w:drawing>
          <wp:anchor distT="0" distB="0" distL="114300" distR="114300" simplePos="0" relativeHeight="251659264" behindDoc="1" locked="0" layoutInCell="1" allowOverlap="1">
            <wp:simplePos x="0" y="0"/>
            <wp:positionH relativeFrom="margin">
              <wp:posOffset>2550160</wp:posOffset>
            </wp:positionH>
            <wp:positionV relativeFrom="paragraph">
              <wp:posOffset>207645</wp:posOffset>
            </wp:positionV>
            <wp:extent cx="3634740" cy="2821940"/>
            <wp:effectExtent l="0" t="0" r="3810" b="0"/>
            <wp:wrapTight wrapText="bothSides">
              <wp:wrapPolygon edited="0">
                <wp:start x="0" y="0"/>
                <wp:lineTo x="0" y="21435"/>
                <wp:lineTo x="21509" y="21435"/>
                <wp:lineTo x="21509" y="0"/>
                <wp:lineTo x="0" y="0"/>
              </wp:wrapPolygon>
            </wp:wrapTight>
            <wp:docPr id="28"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arcador de posición de imagen 9">
                      <a:extLst>
                        <a:ext uri="{FF2B5EF4-FFF2-40B4-BE49-F238E27FC236}">
                          <a16:creationId xmlns:a16="http://schemas.microsoft.com/office/drawing/2014/main" id="{07AE3758-91E3-AD4B-BEC3-8ECDBD741FC6}"/>
                        </a:ext>
                      </a:extLst>
                    </pic:cNvPr>
                    <pic:cNvPicPr>
                      <a:picLocks noChangeAspect="1"/>
                    </pic:cNvPicPr>
                  </pic:nvPicPr>
                  <pic:blipFill rotWithShape="1">
                    <a:blip r:embed="rId122" cstate="print">
                      <a:extLst>
                        <a:ext uri="{28A0092B-C50C-407E-A947-70E740481C1C}">
                          <a14:useLocalDpi xmlns:a14="http://schemas.microsoft.com/office/drawing/2010/main" val="0"/>
                        </a:ext>
                      </a:extLst>
                    </a:blip>
                    <a:srcRect l="6126" r="7928"/>
                    <a:stretch/>
                  </pic:blipFill>
                  <pic:spPr bwMode="auto">
                    <a:xfrm>
                      <a:off x="0" y="0"/>
                      <a:ext cx="3634740" cy="28219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3352A" w:rsidRPr="00D64247">
        <w:rPr>
          <w:rFonts w:ascii="Times New Roman" w:hAnsi="Times New Roman" w:cs="Times New Roman"/>
          <w:b/>
          <w:lang w:val="es-ES"/>
        </w:rPr>
        <w:t>JEETPUR SIMARA GOLD CUP</w:t>
      </w:r>
    </w:p>
    <w:p w:rsidR="00F8339E" w:rsidRPr="00D64247" w:rsidRDefault="00C95FE1" w:rsidP="00C95FE1">
      <w:pPr>
        <w:spacing w:line="276" w:lineRule="auto"/>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661312" behindDoc="1" locked="0" layoutInCell="1" allowOverlap="1" wp14:anchorId="2A3CE301" wp14:editId="7CDD7387">
                <wp:simplePos x="0" y="0"/>
                <wp:positionH relativeFrom="page">
                  <wp:posOffset>3373120</wp:posOffset>
                </wp:positionH>
                <wp:positionV relativeFrom="paragraph">
                  <wp:posOffset>2655570</wp:posOffset>
                </wp:positionV>
                <wp:extent cx="3636010" cy="243840"/>
                <wp:effectExtent l="0" t="0" r="2540" b="3810"/>
                <wp:wrapTight wrapText="bothSides">
                  <wp:wrapPolygon edited="0">
                    <wp:start x="0" y="0"/>
                    <wp:lineTo x="0" y="20250"/>
                    <wp:lineTo x="21502" y="20250"/>
                    <wp:lineTo x="21502" y="0"/>
                    <wp:lineTo x="0" y="0"/>
                  </wp:wrapPolygon>
                </wp:wrapTight>
                <wp:docPr id="29" name="Text Box 29"/>
                <wp:cNvGraphicFramePr/>
                <a:graphic xmlns:a="http://schemas.openxmlformats.org/drawingml/2006/main">
                  <a:graphicData uri="http://schemas.microsoft.com/office/word/2010/wordprocessingShape">
                    <wps:wsp>
                      <wps:cNvSpPr txBox="1"/>
                      <wps:spPr>
                        <a:xfrm>
                          <a:off x="0" y="0"/>
                          <a:ext cx="3636010" cy="243840"/>
                        </a:xfrm>
                        <a:prstGeom prst="rect">
                          <a:avLst/>
                        </a:prstGeom>
                        <a:solidFill>
                          <a:prstClr val="white"/>
                        </a:solidFill>
                        <a:ln>
                          <a:noFill/>
                        </a:ln>
                      </wps:spPr>
                      <wps:txbx>
                        <w:txbxContent>
                          <w:p w:rsidR="0068160B" w:rsidRPr="009C0F73" w:rsidRDefault="0068160B" w:rsidP="004935B9">
                            <w:pPr>
                              <w:pStyle w:val="Caption"/>
                              <w:jc w:val="center"/>
                              <w:rPr>
                                <w:rFonts w:ascii="Times New Roman" w:hAnsi="Times New Roman" w:cs="Times New Roman"/>
                                <w:color w:val="000000" w:themeColor="text1"/>
                                <w:sz w:val="24"/>
                              </w:rPr>
                            </w:pPr>
                            <w:bookmarkStart w:id="21" w:name="_Toc135646333"/>
                            <w:r w:rsidRPr="009C0F73">
                              <w:rPr>
                                <w:rFonts w:ascii="Times New Roman" w:hAnsi="Times New Roman" w:cs="Times New Roman"/>
                                <w:color w:val="000000" w:themeColor="text1"/>
                              </w:rPr>
                              <w:t xml:space="preserve">Figure </w:t>
                            </w:r>
                            <w:r w:rsidRPr="009C0F73">
                              <w:rPr>
                                <w:rFonts w:ascii="Times New Roman" w:hAnsi="Times New Roman" w:cs="Times New Roman"/>
                                <w:color w:val="000000" w:themeColor="text1"/>
                              </w:rPr>
                              <w:fldChar w:fldCharType="begin"/>
                            </w:r>
                            <w:r w:rsidRPr="009C0F73">
                              <w:rPr>
                                <w:rFonts w:ascii="Times New Roman" w:hAnsi="Times New Roman" w:cs="Times New Roman"/>
                                <w:color w:val="000000" w:themeColor="text1"/>
                              </w:rPr>
                              <w:instrText xml:space="preserve"> SEQ Figure \* ARABIC </w:instrText>
                            </w:r>
                            <w:r w:rsidRPr="009C0F73">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w:t>
                            </w:r>
                            <w:r w:rsidRPr="009C0F73">
                              <w:rPr>
                                <w:rFonts w:ascii="Times New Roman" w:hAnsi="Times New Roman" w:cs="Times New Roman"/>
                                <w:noProof/>
                                <w:color w:val="000000" w:themeColor="text1"/>
                              </w:rPr>
                              <w:fldChar w:fldCharType="end"/>
                            </w:r>
                            <w:r w:rsidRPr="009C0F73">
                              <w:rPr>
                                <w:rFonts w:ascii="Times New Roman" w:hAnsi="Times New Roman" w:cs="Times New Roman"/>
                                <w:color w:val="000000" w:themeColor="text1"/>
                              </w:rPr>
                              <w:t xml:space="preserve"> Jeetpur SImara Gold Cup 2079 organized under flood light</w:t>
                            </w:r>
                            <w:bookmarkEnd w:id="2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3CE301" id="Text Box 29" o:spid="_x0000_s1035" type="#_x0000_t202" style="position:absolute;left:0;text-align:left;margin-left:265.6pt;margin-top:209.1pt;width:286.3pt;height:19.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" stroked="f">
                <v:textbox inset="0,0,0,0">
                  <w:txbxContent>
                    <w:p w:rsidR="0068160B" w:rsidRPr="009C0F73" w:rsidRDefault="0068160B" w:rsidP="004935B9">
                      <w:pPr>
                        <w:pStyle w:val="Caption"/>
                        <w:jc w:val="center"/>
                        <w:rPr>
                          <w:rFonts w:ascii="Times New Roman" w:hAnsi="Times New Roman" w:cs="Times New Roman"/>
                          <w:color w:val="000000" w:themeColor="text1"/>
                          <w:sz w:val="24"/>
                        </w:rPr>
                      </w:pPr>
                      <w:bookmarkStart w:id="22" w:name="_Toc135646333"/>
                      <w:r w:rsidRPr="009C0F73">
                        <w:rPr>
                          <w:rFonts w:ascii="Times New Roman" w:hAnsi="Times New Roman" w:cs="Times New Roman"/>
                          <w:color w:val="000000" w:themeColor="text1"/>
                        </w:rPr>
                        <w:t xml:space="preserve">Figure </w:t>
                      </w:r>
                      <w:r w:rsidRPr="009C0F73">
                        <w:rPr>
                          <w:rFonts w:ascii="Times New Roman" w:hAnsi="Times New Roman" w:cs="Times New Roman"/>
                          <w:color w:val="000000" w:themeColor="text1"/>
                        </w:rPr>
                        <w:fldChar w:fldCharType="begin"/>
                      </w:r>
                      <w:r w:rsidRPr="009C0F73">
                        <w:rPr>
                          <w:rFonts w:ascii="Times New Roman" w:hAnsi="Times New Roman" w:cs="Times New Roman"/>
                          <w:color w:val="000000" w:themeColor="text1"/>
                        </w:rPr>
                        <w:instrText xml:space="preserve"> SEQ Figure \* ARABIC </w:instrText>
                      </w:r>
                      <w:r w:rsidRPr="009C0F73">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w:t>
                      </w:r>
                      <w:r w:rsidRPr="009C0F73">
                        <w:rPr>
                          <w:rFonts w:ascii="Times New Roman" w:hAnsi="Times New Roman" w:cs="Times New Roman"/>
                          <w:noProof/>
                          <w:color w:val="000000" w:themeColor="text1"/>
                        </w:rPr>
                        <w:fldChar w:fldCharType="end"/>
                      </w:r>
                      <w:r w:rsidRPr="009C0F73">
                        <w:rPr>
                          <w:rFonts w:ascii="Times New Roman" w:hAnsi="Times New Roman" w:cs="Times New Roman"/>
                          <w:color w:val="000000" w:themeColor="text1"/>
                        </w:rPr>
                        <w:t xml:space="preserve"> Jeetpur SImara Gold Cup 2079 organized under flood light</w:t>
                      </w:r>
                      <w:bookmarkEnd w:id="22"/>
                    </w:p>
                  </w:txbxContent>
                </v:textbox>
                <w10:wrap type="tight" anchorx="page"/>
              </v:shape>
            </w:pict>
          </mc:Fallback>
        </mc:AlternateContent>
      </w:r>
      <w:r w:rsidR="00BD6737" w:rsidRPr="00D64247">
        <w:rPr>
          <w:rFonts w:ascii="Times New Roman" w:hAnsi="Times New Roman" w:cs="Times New Roman"/>
        </w:rPr>
        <w:t>Here in my thesis, I will be doing a community sports center at Simara,</w:t>
      </w:r>
      <w:r w:rsidR="00E905D0" w:rsidRPr="00D64247">
        <w:rPr>
          <w:rFonts w:ascii="Times New Roman" w:hAnsi="Times New Roman" w:cs="Times New Roman"/>
        </w:rPr>
        <w:t xml:space="preserve"> </w:t>
      </w:r>
      <w:r w:rsidR="00BD6737" w:rsidRPr="00D64247">
        <w:rPr>
          <w:rFonts w:ascii="Times New Roman" w:hAnsi="Times New Roman" w:cs="Times New Roman"/>
        </w:rPr>
        <w:t>Bara ,located at a prime location of province no.2., which host one of the most popular domestic football competition “Jeetpur Simara Gold Cup” every year by NJJYC.</w:t>
      </w:r>
      <w:r w:rsidR="00C31831" w:rsidRPr="00D64247">
        <w:rPr>
          <w:rFonts w:ascii="Times New Roman" w:hAnsi="Times New Roman" w:cs="Times New Roman"/>
        </w:rPr>
        <w:t xml:space="preserve"> </w:t>
      </w:r>
      <w:r w:rsidR="00BD6737" w:rsidRPr="00D64247">
        <w:rPr>
          <w:rFonts w:ascii="Times New Roman" w:hAnsi="Times New Roman" w:cs="Times New Roman"/>
        </w:rPr>
        <w:t>Various cubs from Kathmandu and even Darjeeling, Sikkim &amp; even Kolkata from India participate in this competition. The competition is being organized in Simara Stadium which hasn’t been a perfect venue since only during the time of gold c</w:t>
      </w:r>
      <w:r w:rsidR="00103BE4" w:rsidRPr="00D64247">
        <w:rPr>
          <w:rFonts w:ascii="Times New Roman" w:hAnsi="Times New Roman" w:cs="Times New Roman"/>
        </w:rPr>
        <w:t>up temporary fencings are done.</w:t>
      </w:r>
      <w:r w:rsidR="00C31831" w:rsidRPr="00D64247">
        <w:rPr>
          <w:rFonts w:ascii="Times New Roman" w:hAnsi="Times New Roman" w:cs="Times New Roman"/>
        </w:rPr>
        <w:t xml:space="preserve"> </w:t>
      </w:r>
      <w:r w:rsidR="00BD6737" w:rsidRPr="00D64247">
        <w:rPr>
          <w:rFonts w:ascii="Times New Roman" w:hAnsi="Times New Roman" w:cs="Times New Roman"/>
        </w:rPr>
        <w:t>Though even the various grass root programs are undergoing to produce national players, we have been lacking an ample sports center where s</w:t>
      </w:r>
      <w:r w:rsidR="004935B9" w:rsidRPr="00D64247">
        <w:rPr>
          <w:rFonts w:ascii="Times New Roman" w:hAnsi="Times New Roman" w:cs="Times New Roman"/>
        </w:rPr>
        <w:t xml:space="preserve">uch programs could be conducted. </w:t>
      </w:r>
      <w:r w:rsidR="00BD6737" w:rsidRPr="00D64247">
        <w:rPr>
          <w:rFonts w:ascii="Times New Roman" w:hAnsi="Times New Roman" w:cs="Times New Roman"/>
        </w:rPr>
        <w:t>Located at a just 600-700m from the domestic airport, it could be the best venue even to host the province level competitions on various sporting activities too.</w:t>
      </w:r>
    </w:p>
    <w:p w:rsidR="00CC128E" w:rsidRDefault="00CC128E" w:rsidP="00C95FE1">
      <w:pPr>
        <w:spacing w:line="276" w:lineRule="auto"/>
        <w:ind w:left="0" w:firstLine="0"/>
        <w:rPr>
          <w:rFonts w:ascii="Times New Roman" w:hAnsi="Times New Roman" w:cs="Times New Roman"/>
        </w:rPr>
      </w:pPr>
    </w:p>
    <w:p w:rsidR="00F924A0" w:rsidRPr="00D64247" w:rsidRDefault="006B3599" w:rsidP="00C95FE1">
      <w:pPr>
        <w:spacing w:line="276" w:lineRule="auto"/>
        <w:ind w:left="0" w:firstLine="0"/>
        <w:rPr>
          <w:rFonts w:ascii="Times New Roman" w:hAnsi="Times New Roman" w:cs="Times New Roman"/>
        </w:rPr>
      </w:pPr>
      <w:r w:rsidRPr="00D64247">
        <w:rPr>
          <w:rFonts w:ascii="Times New Roman" w:hAnsi="Times New Roman" w:cs="Times New Roman"/>
        </w:rPr>
        <w:t>Similar small level football tournaments (wada cup) is being organized in various regions mainly in the end of the</w:t>
      </w:r>
      <w:r w:rsidR="006647E3">
        <w:rPr>
          <w:rFonts w:ascii="Times New Roman" w:hAnsi="Times New Roman" w:cs="Times New Roman"/>
        </w:rPr>
        <w:t xml:space="preserve"> year between Chaitra &amp; Baisakh</w:t>
      </w:r>
      <w:r w:rsidR="00CC128E">
        <w:rPr>
          <w:rFonts w:ascii="Times New Roman" w:hAnsi="Times New Roman" w:cs="Times New Roman"/>
        </w:rPr>
        <w:t>.</w:t>
      </w:r>
    </w:p>
    <w:p w:rsidR="003333FA" w:rsidRPr="00D64247" w:rsidRDefault="002E11B4" w:rsidP="00F8339E">
      <w:pPr>
        <w:rPr>
          <w:rFonts w:ascii="Times New Roman" w:hAnsi="Times New Roman" w:cs="Times New Roman"/>
        </w:rPr>
      </w:pPr>
      <w:r w:rsidRPr="00D64247">
        <w:rPr>
          <w:rFonts w:ascii="Times New Roman" w:hAnsi="Times New Roman" w:cs="Times New Roman"/>
          <w:b/>
        </w:rPr>
        <w:lastRenderedPageBreak/>
        <w:t>LACK OF PROPER SPACES FOR PRACTICE</w:t>
      </w:r>
    </w:p>
    <w:p w:rsidR="008109B0" w:rsidRDefault="00CC128E" w:rsidP="00CC128E">
      <w:pPr>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662336" behindDoc="1" locked="0" layoutInCell="1" allowOverlap="1">
            <wp:simplePos x="0" y="0"/>
            <wp:positionH relativeFrom="margin">
              <wp:posOffset>541020</wp:posOffset>
            </wp:positionH>
            <wp:positionV relativeFrom="paragraph">
              <wp:posOffset>1210945</wp:posOffset>
            </wp:positionV>
            <wp:extent cx="4991100" cy="2388235"/>
            <wp:effectExtent l="0" t="0" r="0" b="0"/>
            <wp:wrapTight wrapText="bothSides">
              <wp:wrapPolygon edited="0">
                <wp:start x="0" y="0"/>
                <wp:lineTo x="0" y="21365"/>
                <wp:lineTo x="21518" y="21365"/>
                <wp:lineTo x="21518" y="0"/>
                <wp:lineTo x="0" y="0"/>
              </wp:wrapPolygon>
            </wp:wrapTight>
            <wp:docPr id="30"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arcador de posición de imagen 9">
                      <a:extLst>
                        <a:ext uri="{FF2B5EF4-FFF2-40B4-BE49-F238E27FC236}">
                          <a16:creationId xmlns:a16="http://schemas.microsoft.com/office/drawing/2014/main" id="{07AE3758-91E3-AD4B-BEC3-8ECDBD741FC6}"/>
                        </a:ext>
                      </a:extLst>
                    </pic:cNvPr>
                    <pic:cNvPicPr>
                      <a:picLocks noChangeAspect="1"/>
                    </pic:cNvPicPr>
                  </pic:nvPicPr>
                  <pic:blipFill rotWithShape="1">
                    <a:blip r:embed="rId123" cstate="print">
                      <a:extLst>
                        <a:ext uri="{28A0092B-C50C-407E-A947-70E740481C1C}">
                          <a14:useLocalDpi xmlns:a14="http://schemas.microsoft.com/office/drawing/2010/main" val="0"/>
                        </a:ext>
                      </a:extLst>
                    </a:blip>
                    <a:srcRect l="7515" r="4802" b="6729"/>
                    <a:stretch/>
                  </pic:blipFill>
                  <pic:spPr bwMode="auto">
                    <a:xfrm>
                      <a:off x="0" y="0"/>
                      <a:ext cx="4991100" cy="23882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A1D66" w:rsidRPr="00D64247">
        <w:rPr>
          <w:rFonts w:ascii="Times New Roman" w:hAnsi="Times New Roman" w:cs="Times New Roman"/>
          <w:noProof/>
          <w:lang w:bidi="ne-NP"/>
        </w:rPr>
        <mc:AlternateContent>
          <mc:Choice Requires="wps">
            <w:drawing>
              <wp:anchor distT="0" distB="0" distL="114300" distR="114300" simplePos="0" relativeHeight="251637760" behindDoc="0" locked="0" layoutInCell="1" allowOverlap="1" wp14:anchorId="3D279DBE" wp14:editId="0A3CC1F5">
                <wp:simplePos x="0" y="0"/>
                <wp:positionH relativeFrom="column">
                  <wp:posOffset>8351520</wp:posOffset>
                </wp:positionH>
                <wp:positionV relativeFrom="paragraph">
                  <wp:posOffset>4486910</wp:posOffset>
                </wp:positionV>
                <wp:extent cx="817880" cy="1683385"/>
                <wp:effectExtent l="19050" t="19050" r="39370" b="50165"/>
                <wp:wrapNone/>
                <wp:docPr id="9" name="Freeform 3"/>
                <wp:cNvGraphicFramePr/>
                <a:graphic xmlns:a="http://schemas.openxmlformats.org/drawingml/2006/main">
                  <a:graphicData uri="http://schemas.microsoft.com/office/word/2010/wordprocessingShape">
                    <wps:wsp>
                      <wps:cNvSpPr/>
                      <wps:spPr>
                        <a:xfrm>
                          <a:off x="0" y="0"/>
                          <a:ext cx="817880" cy="1683385"/>
                        </a:xfrm>
                        <a:custGeom>
                          <a:avLst/>
                          <a:gdLst>
                            <a:gd name="connsiteX0" fmla="*/ 0 w 1391920"/>
                            <a:gd name="connsiteY0" fmla="*/ 111760 h 2184400"/>
                            <a:gd name="connsiteX1" fmla="*/ 30480 w 1391920"/>
                            <a:gd name="connsiteY1" fmla="*/ 2184400 h 2184400"/>
                            <a:gd name="connsiteX2" fmla="*/ 1391920 w 1391920"/>
                            <a:gd name="connsiteY2" fmla="*/ 0 h 2184400"/>
                            <a:gd name="connsiteX3" fmla="*/ 0 w 1391920"/>
                            <a:gd name="connsiteY3" fmla="*/ 111760 h 2184400"/>
                          </a:gdLst>
                          <a:ahLst/>
                          <a:cxnLst>
                            <a:cxn ang="0">
                              <a:pos x="connsiteX0" y="connsiteY0"/>
                            </a:cxn>
                            <a:cxn ang="0">
                              <a:pos x="connsiteX1" y="connsiteY1"/>
                            </a:cxn>
                            <a:cxn ang="0">
                              <a:pos x="connsiteX2" y="connsiteY2"/>
                            </a:cxn>
                            <a:cxn ang="0">
                              <a:pos x="connsiteX3" y="connsiteY3"/>
                            </a:cxn>
                          </a:cxnLst>
                          <a:rect l="l" t="t" r="r" b="b"/>
                          <a:pathLst>
                            <a:path w="1391920" h="2184400">
                              <a:moveTo>
                                <a:pt x="0" y="111760"/>
                              </a:moveTo>
                              <a:lnTo>
                                <a:pt x="30480" y="2184400"/>
                              </a:lnTo>
                              <a:lnTo>
                                <a:pt x="1391920" y="0"/>
                              </a:lnTo>
                              <a:lnTo>
                                <a:pt x="0" y="111760"/>
                              </a:lnTo>
                              <a:close/>
                            </a:path>
                          </a:pathLst>
                        </a:custGeom>
                        <a:blipFill dpi="0" rotWithShape="1">
                          <a:blip r:embed="rId124">
                            <a:alphaModFix amt="42000"/>
                          </a:blip>
                          <a:srcRect/>
                          <a:tile tx="0" ty="0" sx="100000" sy="100000" flip="none" algn="tl"/>
                        </a:blip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045A370E" id="Freeform 3" o:spid="_x0000_s1026" style="position:absolute;margin-left:657.6pt;margin-top:353.3pt;width:64.4pt;height:132.5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91920,21844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" path="m,111760l30480,2184400,1391920,,,111760xe" strokecolor="#1f4d78 [1604]" strokeweight="1.5pt">
                <v:fill r:id="rId125" o:title="" opacity="27525f" recolor="t" rotate="t" type="tile"/>
                <v:stroke joinstyle="miter"/>
                <v:path arrowok="t" o:connecttype="custom" o:connectlocs="0,86127;17910,1683385;817880,0;0,86127" o:connectangles="0,0,0,0"/>
              </v:shape>
            </w:pict>
          </mc:Fallback>
        </mc:AlternateContent>
      </w:r>
      <w:r w:rsidR="00EA1D66" w:rsidRPr="00D64247">
        <w:rPr>
          <w:rFonts w:ascii="Times New Roman" w:hAnsi="Times New Roman" w:cs="Times New Roman"/>
          <w:noProof/>
          <w:lang w:bidi="ne-NP"/>
        </w:rPr>
        <w:drawing>
          <wp:anchor distT="0" distB="0" distL="114300" distR="114300" simplePos="0" relativeHeight="251638784" behindDoc="0" locked="0" layoutInCell="1" allowOverlap="1" wp14:anchorId="119A4293" wp14:editId="57E97DE3">
            <wp:simplePos x="0" y="0"/>
            <wp:positionH relativeFrom="column">
              <wp:posOffset>9631680</wp:posOffset>
            </wp:positionH>
            <wp:positionV relativeFrom="paragraph">
              <wp:posOffset>3503930</wp:posOffset>
            </wp:positionV>
            <wp:extent cx="452755" cy="452755"/>
            <wp:effectExtent l="0" t="0" r="0" b="4445"/>
            <wp:wrapNone/>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452755" cy="452755"/>
                    </a:xfrm>
                    <a:prstGeom prst="rect">
                      <a:avLst/>
                    </a:prstGeom>
                  </pic:spPr>
                </pic:pic>
              </a:graphicData>
            </a:graphic>
            <wp14:sizeRelH relativeFrom="margin">
              <wp14:pctWidth>0</wp14:pctWidth>
            </wp14:sizeRelH>
            <wp14:sizeRelV relativeFrom="margin">
              <wp14:pctHeight>0</wp14:pctHeight>
            </wp14:sizeRelV>
          </wp:anchor>
        </w:drawing>
      </w:r>
      <w:r w:rsidR="00EA1D66" w:rsidRPr="00D64247">
        <w:rPr>
          <w:rFonts w:ascii="Times New Roman" w:hAnsi="Times New Roman" w:cs="Times New Roman"/>
          <w:noProof/>
          <w:lang w:bidi="ne-NP"/>
        </w:rPr>
        <w:drawing>
          <wp:anchor distT="0" distB="0" distL="114300" distR="114300" simplePos="0" relativeHeight="251639808" behindDoc="0" locked="0" layoutInCell="1" allowOverlap="1" wp14:anchorId="20AB5EA7" wp14:editId="338F5BE9">
            <wp:simplePos x="0" y="0"/>
            <wp:positionH relativeFrom="column">
              <wp:posOffset>7856220</wp:posOffset>
            </wp:positionH>
            <wp:positionV relativeFrom="paragraph">
              <wp:posOffset>3732530</wp:posOffset>
            </wp:positionV>
            <wp:extent cx="452755" cy="452755"/>
            <wp:effectExtent l="0" t="0" r="0" b="4445"/>
            <wp:wrapNone/>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452755" cy="452755"/>
                    </a:xfrm>
                    <a:prstGeom prst="rect">
                      <a:avLst/>
                    </a:prstGeom>
                  </pic:spPr>
                </pic:pic>
              </a:graphicData>
            </a:graphic>
            <wp14:sizeRelH relativeFrom="margin">
              <wp14:pctWidth>0</wp14:pctWidth>
            </wp14:sizeRelH>
            <wp14:sizeRelV relativeFrom="margin">
              <wp14:pctHeight>0</wp14:pctHeight>
            </wp14:sizeRelV>
          </wp:anchor>
        </w:drawing>
      </w:r>
      <w:r w:rsidR="00EA1D66" w:rsidRPr="00D64247">
        <w:rPr>
          <w:rFonts w:ascii="Times New Roman" w:hAnsi="Times New Roman" w:cs="Times New Roman"/>
          <w:noProof/>
          <w:lang w:bidi="ne-NP"/>
        </w:rPr>
        <w:drawing>
          <wp:anchor distT="0" distB="0" distL="114300" distR="114300" simplePos="0" relativeHeight="251640832" behindDoc="0" locked="0" layoutInCell="1" allowOverlap="1" wp14:anchorId="495F99BD" wp14:editId="1DC5C972">
            <wp:simplePos x="0" y="0"/>
            <wp:positionH relativeFrom="column">
              <wp:posOffset>7894320</wp:posOffset>
            </wp:positionH>
            <wp:positionV relativeFrom="paragraph">
              <wp:posOffset>7496810</wp:posOffset>
            </wp:positionV>
            <wp:extent cx="452755" cy="452755"/>
            <wp:effectExtent l="0" t="0" r="0" b="4445"/>
            <wp:wrapNone/>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452755" cy="452755"/>
                    </a:xfrm>
                    <a:prstGeom prst="rect">
                      <a:avLst/>
                    </a:prstGeom>
                  </pic:spPr>
                </pic:pic>
              </a:graphicData>
            </a:graphic>
            <wp14:sizeRelH relativeFrom="margin">
              <wp14:pctWidth>0</wp14:pctWidth>
            </wp14:sizeRelH>
            <wp14:sizeRelV relativeFrom="margin">
              <wp14:pctHeight>0</wp14:pctHeight>
            </wp14:sizeRelV>
          </wp:anchor>
        </w:drawing>
      </w:r>
      <w:r w:rsidR="00EA1D66" w:rsidRPr="00D64247">
        <w:rPr>
          <w:rFonts w:ascii="Times New Roman" w:hAnsi="Times New Roman" w:cs="Times New Roman"/>
          <w:noProof/>
          <w:lang w:bidi="ne-NP"/>
        </w:rPr>
        <w:drawing>
          <wp:anchor distT="0" distB="0" distL="114300" distR="114300" simplePos="0" relativeHeight="251641856" behindDoc="0" locked="0" layoutInCell="1" allowOverlap="1" wp14:anchorId="22CC977A" wp14:editId="47CDDF0C">
            <wp:simplePos x="0" y="0"/>
            <wp:positionH relativeFrom="column">
              <wp:posOffset>8869680</wp:posOffset>
            </wp:positionH>
            <wp:positionV relativeFrom="paragraph">
              <wp:posOffset>5309870</wp:posOffset>
            </wp:positionV>
            <wp:extent cx="969010" cy="1414780"/>
            <wp:effectExtent l="38100" t="0" r="40640" b="33020"/>
            <wp:wrapNone/>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969010" cy="1414780"/>
                    </a:xfrm>
                    <a:prstGeom prst="rect">
                      <a:avLst/>
                    </a:prstGeom>
                    <a:effectLst>
                      <a:outerShdw blurRad="50800" dist="50800" dir="5400000" algn="ctr" rotWithShape="0">
                        <a:srgbClr val="000000">
                          <a:alpha val="0"/>
                        </a:srgbClr>
                      </a:outerShdw>
                    </a:effectLst>
                  </pic:spPr>
                </pic:pic>
              </a:graphicData>
            </a:graphic>
            <wp14:sizeRelH relativeFrom="margin">
              <wp14:pctWidth>0</wp14:pctWidth>
            </wp14:sizeRelH>
            <wp14:sizeRelV relativeFrom="margin">
              <wp14:pctHeight>0</wp14:pctHeight>
            </wp14:sizeRelV>
          </wp:anchor>
        </w:drawing>
      </w:r>
      <w:r w:rsidR="00EA1D66" w:rsidRPr="00D64247">
        <w:rPr>
          <w:rFonts w:ascii="Times New Roman" w:hAnsi="Times New Roman" w:cs="Times New Roman"/>
          <w:noProof/>
          <w:lang w:bidi="ne-NP"/>
        </w:rPr>
        <w:drawing>
          <wp:anchor distT="0" distB="0" distL="114300" distR="114300" simplePos="0" relativeHeight="251643904" behindDoc="0" locked="0" layoutInCell="1" allowOverlap="1" wp14:anchorId="1E26596A" wp14:editId="4040E73D">
            <wp:simplePos x="0" y="0"/>
            <wp:positionH relativeFrom="column">
              <wp:posOffset>11475720</wp:posOffset>
            </wp:positionH>
            <wp:positionV relativeFrom="paragraph">
              <wp:posOffset>3199130</wp:posOffset>
            </wp:positionV>
            <wp:extent cx="1328420" cy="1328420"/>
            <wp:effectExtent l="0" t="0" r="0" b="0"/>
            <wp:wrapNone/>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1328420" cy="1328420"/>
                    </a:xfrm>
                    <a:prstGeom prst="rect">
                      <a:avLst/>
                    </a:prstGeom>
                  </pic:spPr>
                </pic:pic>
              </a:graphicData>
            </a:graphic>
            <wp14:sizeRelH relativeFrom="margin">
              <wp14:pctWidth>0</wp14:pctWidth>
            </wp14:sizeRelH>
            <wp14:sizeRelV relativeFrom="margin">
              <wp14:pctHeight>0</wp14:pctHeight>
            </wp14:sizeRelV>
          </wp:anchor>
        </w:drawing>
      </w:r>
      <w:r w:rsidR="00EA1D66" w:rsidRPr="00D64247">
        <w:rPr>
          <w:rFonts w:ascii="Times New Roman" w:hAnsi="Times New Roman" w:cs="Times New Roman"/>
          <w:noProof/>
          <w:lang w:bidi="ne-NP"/>
        </w:rPr>
        <mc:AlternateContent>
          <mc:Choice Requires="wps">
            <w:drawing>
              <wp:anchor distT="0" distB="0" distL="114300" distR="114300" simplePos="0" relativeHeight="251644928" behindDoc="0" locked="0" layoutInCell="1" allowOverlap="1" wp14:anchorId="6A8C6A33" wp14:editId="27D30863">
                <wp:simplePos x="0" y="0"/>
                <wp:positionH relativeFrom="column">
                  <wp:posOffset>12687300</wp:posOffset>
                </wp:positionH>
                <wp:positionV relativeFrom="paragraph">
                  <wp:posOffset>10430510</wp:posOffset>
                </wp:positionV>
                <wp:extent cx="4144010" cy="307340"/>
                <wp:effectExtent l="0" t="0" r="0" b="0"/>
                <wp:wrapNone/>
                <wp:docPr id="12" name="Rectangle 11"/>
                <wp:cNvGraphicFramePr/>
                <a:graphic xmlns:a="http://schemas.openxmlformats.org/drawingml/2006/main">
                  <a:graphicData uri="http://schemas.microsoft.com/office/word/2010/wordprocessingShape">
                    <wps:wsp>
                      <wps:cNvSpPr/>
                      <wps:spPr>
                        <a:xfrm>
                          <a:off x="0" y="0"/>
                          <a:ext cx="4144010" cy="307340"/>
                        </a:xfrm>
                        <a:prstGeom prst="rect">
                          <a:avLst/>
                        </a:prstGeom>
                      </wps:spPr>
                      <wps:txbx>
                        <w:txbxContent>
                          <w:p w:rsidR="0068160B" w:rsidRDefault="0068160B" w:rsidP="00EA1D66">
                            <w:pPr>
                              <w:pStyle w:val="NormalWeb"/>
                              <w:spacing w:before="0" w:beforeAutospacing="0" w:after="0" w:afterAutospacing="0"/>
                            </w:pPr>
                            <w:r>
                              <w:rPr>
                                <w:rFonts w:ascii="Ubuntu" w:hAnsi="Ubuntu" w:cstheme="minorBidi"/>
                                <w:color w:val="000000" w:themeColor="text1"/>
                                <w:kern w:val="24"/>
                                <w:sz w:val="36"/>
                                <w:szCs w:val="36"/>
                              </w:rPr>
                              <w:t>Pic. Bara District Map</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6A8C6A33" id="Rectangle 11" o:spid="_x0000_s1036" style="position:absolute;left:0;text-align:left;margin-left:999pt;margin-top:821.3pt;width:326.3pt;height:24.2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" filled="f" stroked="f">
                <v:textbox>
                  <w:txbxContent>
                    <w:p w:rsidR="0068160B" w:rsidRDefault="0068160B" w:rsidP="00EA1D66">
                      <w:pPr>
                        <w:pStyle w:val="NormalWeb"/>
                        <w:spacing w:before="0" w:beforeAutospacing="0" w:after="0" w:afterAutospacing="0"/>
                      </w:pPr>
                      <w:r>
                        <w:rPr>
                          <w:rFonts w:ascii="Ubuntu" w:hAnsi="Ubuntu" w:cstheme="minorBidi"/>
                          <w:color w:val="000000" w:themeColor="text1"/>
                          <w:kern w:val="24"/>
                          <w:sz w:val="36"/>
                          <w:szCs w:val="36"/>
                        </w:rPr>
                        <w:t>Pic. Bara District Map</w:t>
                      </w:r>
                    </w:p>
                  </w:txbxContent>
                </v:textbox>
              </v:rect>
            </w:pict>
          </mc:Fallback>
        </mc:AlternateContent>
      </w:r>
      <w:r w:rsidR="00BD6737" w:rsidRPr="00D64247">
        <w:rPr>
          <w:rFonts w:ascii="Times New Roman" w:hAnsi="Times New Roman" w:cs="Times New Roman"/>
        </w:rPr>
        <w:t>Aside of football, other games like Taekwondo is more popular and followed especially by the younger children in th</w:t>
      </w:r>
      <w:r w:rsidR="0035495E" w:rsidRPr="00D64247">
        <w:rPr>
          <w:rFonts w:ascii="Times New Roman" w:hAnsi="Times New Roman" w:cs="Times New Roman"/>
        </w:rPr>
        <w:t xml:space="preserve">eir school level in this area. </w:t>
      </w:r>
      <w:r w:rsidR="00BD6737" w:rsidRPr="00D64247">
        <w:rPr>
          <w:rFonts w:ascii="Times New Roman" w:hAnsi="Times New Roman" w:cs="Times New Roman"/>
        </w:rPr>
        <w:t>These students practice outside under the scorching sun</w:t>
      </w:r>
      <w:r w:rsidR="0090352D" w:rsidRPr="00D64247">
        <w:rPr>
          <w:rFonts w:ascii="Times New Roman" w:hAnsi="Times New Roman" w:cs="Times New Roman"/>
        </w:rPr>
        <w:t xml:space="preserve"> &amp; even over the mud where there is no proper mat</w:t>
      </w:r>
      <w:r w:rsidR="00BD6737" w:rsidRPr="00D64247">
        <w:rPr>
          <w:rFonts w:ascii="Times New Roman" w:hAnsi="Times New Roman" w:cs="Times New Roman"/>
        </w:rPr>
        <w:t>. Also for the competitions, they travelled long way to adjacent districts since we lack such facilities to conduct here.</w:t>
      </w:r>
      <w:r w:rsidR="009E4A9D" w:rsidRPr="00D64247">
        <w:rPr>
          <w:rFonts w:ascii="Times New Roman" w:hAnsi="Times New Roman" w:cs="Times New Roman"/>
        </w:rPr>
        <w:t xml:space="preserve"> </w:t>
      </w:r>
      <w:r w:rsidR="00FC412C" w:rsidRPr="00D64247">
        <w:rPr>
          <w:rFonts w:ascii="Times New Roman" w:hAnsi="Times New Roman" w:cs="Times New Roman"/>
        </w:rPr>
        <w:t>Providing them a proper space and provision for the training, could produce a good players who could represent our country in the Global stage.</w:t>
      </w:r>
    </w:p>
    <w:p w:rsidR="00CC128E" w:rsidRDefault="00CC128E" w:rsidP="00CC128E">
      <w:pPr>
        <w:rPr>
          <w:rFonts w:ascii="Times New Roman" w:hAnsi="Times New Roman" w:cs="Times New Roman"/>
        </w:rPr>
      </w:pPr>
    </w:p>
    <w:p w:rsidR="00CC128E" w:rsidRDefault="00CC128E" w:rsidP="00CC128E">
      <w:pPr>
        <w:rPr>
          <w:rFonts w:ascii="Times New Roman" w:hAnsi="Times New Roman" w:cs="Times New Roman"/>
        </w:rPr>
      </w:pPr>
    </w:p>
    <w:p w:rsidR="00CC128E" w:rsidRDefault="00CC128E" w:rsidP="00CC128E">
      <w:pPr>
        <w:rPr>
          <w:rFonts w:ascii="Times New Roman" w:hAnsi="Times New Roman" w:cs="Times New Roman"/>
        </w:rPr>
      </w:pPr>
    </w:p>
    <w:p w:rsidR="00CC128E" w:rsidRDefault="00CC128E" w:rsidP="00CC128E">
      <w:pPr>
        <w:rPr>
          <w:rFonts w:ascii="Times New Roman" w:hAnsi="Times New Roman" w:cs="Times New Roman"/>
        </w:rPr>
      </w:pPr>
    </w:p>
    <w:p w:rsidR="00CC128E" w:rsidRDefault="00CC128E" w:rsidP="00CC128E">
      <w:pPr>
        <w:rPr>
          <w:rFonts w:ascii="Times New Roman" w:hAnsi="Times New Roman" w:cs="Times New Roman"/>
        </w:rPr>
      </w:pPr>
    </w:p>
    <w:p w:rsidR="00CC128E" w:rsidRPr="00CC128E" w:rsidRDefault="00CC128E" w:rsidP="00CC128E">
      <w:pPr>
        <w:rPr>
          <w:rFonts w:ascii="Times New Roman" w:hAnsi="Times New Roman" w:cs="Times New Roman"/>
        </w:rPr>
      </w:pPr>
    </w:p>
    <w:p w:rsidR="008109B0" w:rsidRDefault="008109B0" w:rsidP="00C95FE1">
      <w:pPr>
        <w:rPr>
          <w:rFonts w:ascii="Times New Roman" w:hAnsi="Times New Roman" w:cs="Times New Roman"/>
          <w:b/>
          <w:bCs/>
        </w:rPr>
      </w:pPr>
    </w:p>
    <w:p w:rsidR="00CC128E" w:rsidRDefault="00CC128E" w:rsidP="00CC128E">
      <w:pPr>
        <w:rPr>
          <w:rFonts w:ascii="Times New Roman" w:hAnsi="Times New Roman" w:cs="Times New Roman"/>
          <w:b/>
          <w:bCs/>
        </w:rPr>
      </w:pPr>
      <w:r w:rsidRPr="00D64247">
        <w:rPr>
          <w:rFonts w:ascii="Times New Roman" w:hAnsi="Times New Roman" w:cs="Times New Roman"/>
          <w:noProof/>
          <w:lang w:bidi="ne-NP"/>
        </w:rPr>
        <mc:AlternateContent>
          <mc:Choice Requires="wps">
            <w:drawing>
              <wp:anchor distT="0" distB="0" distL="114300" distR="114300" simplePos="0" relativeHeight="252013568" behindDoc="1" locked="0" layoutInCell="1" allowOverlap="1" wp14:anchorId="32647D90" wp14:editId="5431CF5C">
                <wp:simplePos x="0" y="0"/>
                <wp:positionH relativeFrom="margin">
                  <wp:posOffset>251460</wp:posOffset>
                </wp:positionH>
                <wp:positionV relativeFrom="paragraph">
                  <wp:posOffset>194945</wp:posOffset>
                </wp:positionV>
                <wp:extent cx="5570220" cy="635"/>
                <wp:effectExtent l="0" t="0" r="0" b="8255"/>
                <wp:wrapTight wrapText="bothSides">
                  <wp:wrapPolygon edited="0">
                    <wp:start x="0" y="0"/>
                    <wp:lineTo x="0" y="20698"/>
                    <wp:lineTo x="21497" y="20698"/>
                    <wp:lineTo x="21497" y="0"/>
                    <wp:lineTo x="0" y="0"/>
                  </wp:wrapPolygon>
                </wp:wrapTight>
                <wp:docPr id="4547" name="Text Box 4547"/>
                <wp:cNvGraphicFramePr/>
                <a:graphic xmlns:a="http://schemas.openxmlformats.org/drawingml/2006/main">
                  <a:graphicData uri="http://schemas.microsoft.com/office/word/2010/wordprocessingShape">
                    <wps:wsp>
                      <wps:cNvSpPr txBox="1"/>
                      <wps:spPr>
                        <a:xfrm>
                          <a:off x="0" y="0"/>
                          <a:ext cx="5570220" cy="635"/>
                        </a:xfrm>
                        <a:prstGeom prst="rect">
                          <a:avLst/>
                        </a:prstGeom>
                        <a:solidFill>
                          <a:prstClr val="white"/>
                        </a:solidFill>
                        <a:ln>
                          <a:noFill/>
                        </a:ln>
                      </wps:spPr>
                      <wps:txbx>
                        <w:txbxContent>
                          <w:p w:rsidR="0068160B" w:rsidRPr="00C95FE1" w:rsidRDefault="0068160B" w:rsidP="00CC128E">
                            <w:pPr>
                              <w:pStyle w:val="Caption"/>
                              <w:jc w:val="center"/>
                              <w:rPr>
                                <w:rFonts w:ascii="Times New Roman" w:hAnsi="Times New Roman" w:cs="Times New Roman"/>
                                <w:noProof/>
                                <w:color w:val="000000" w:themeColor="text1"/>
                                <w:sz w:val="24"/>
                              </w:rPr>
                            </w:pPr>
                            <w:bookmarkStart w:id="23" w:name="_Toc135646334"/>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w:t>
                            </w:r>
                            <w:r w:rsidRPr="00C95FE1">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Taekwondo Players seen</w:t>
                            </w:r>
                            <w:r w:rsidRPr="00C95FE1">
                              <w:rPr>
                                <w:rFonts w:ascii="Times New Roman" w:hAnsi="Times New Roman" w:cs="Times New Roman"/>
                                <w:color w:val="000000" w:themeColor="text1"/>
                              </w:rPr>
                              <w:t xml:space="preserve"> practicing</w:t>
                            </w:r>
                            <w:r>
                              <w:rPr>
                                <w:rFonts w:ascii="Times New Roman" w:hAnsi="Times New Roman" w:cs="Times New Roman"/>
                                <w:color w:val="000000" w:themeColor="text1"/>
                              </w:rPr>
                              <w:t xml:space="preserve"> on mud</w:t>
                            </w:r>
                            <w:r w:rsidRPr="00C95FE1">
                              <w:rPr>
                                <w:rFonts w:ascii="Times New Roman" w:hAnsi="Times New Roman" w:cs="Times New Roman"/>
                                <w:color w:val="000000" w:themeColor="text1"/>
                              </w:rPr>
                              <w:t xml:space="preserve"> </w:t>
                            </w:r>
                            <w:r>
                              <w:rPr>
                                <w:rFonts w:ascii="Times New Roman" w:hAnsi="Times New Roman" w:cs="Times New Roman"/>
                                <w:color w:val="000000" w:themeColor="text1"/>
                              </w:rPr>
                              <w:t>without mat at Simara Stadium</w:t>
                            </w:r>
                            <w:bookmarkEnd w:id="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2647D90" id="Text Box 4547" o:spid="_x0000_s1037" type="#_x0000_t202" style="position:absolute;left:0;text-align:left;margin-left:19.8pt;margin-top:15.35pt;width:438.6pt;height:.05pt;z-index:-2513029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" stroked="f">
                <v:textbox style="mso-fit-shape-to-text:t" inset="0,0,0,0">
                  <w:txbxContent>
                    <w:p w:rsidR="0068160B" w:rsidRPr="00C95FE1" w:rsidRDefault="0068160B" w:rsidP="00CC128E">
                      <w:pPr>
                        <w:pStyle w:val="Caption"/>
                        <w:jc w:val="center"/>
                        <w:rPr>
                          <w:rFonts w:ascii="Times New Roman" w:hAnsi="Times New Roman" w:cs="Times New Roman"/>
                          <w:noProof/>
                          <w:color w:val="000000" w:themeColor="text1"/>
                          <w:sz w:val="24"/>
                        </w:rPr>
                      </w:pPr>
                      <w:bookmarkStart w:id="24" w:name="_Toc135646334"/>
                      <w:r w:rsidRPr="00C95FE1">
                        <w:rPr>
                          <w:rFonts w:ascii="Times New Roman" w:hAnsi="Times New Roman" w:cs="Times New Roman"/>
                          <w:color w:val="000000" w:themeColor="text1"/>
                        </w:rPr>
                        <w:t xml:space="preserve">Figure </w:t>
                      </w:r>
                      <w:r w:rsidRPr="00C95FE1">
                        <w:rPr>
                          <w:rFonts w:ascii="Times New Roman" w:hAnsi="Times New Roman" w:cs="Times New Roman"/>
                          <w:color w:val="000000" w:themeColor="text1"/>
                        </w:rPr>
                        <w:fldChar w:fldCharType="begin"/>
                      </w:r>
                      <w:r w:rsidRPr="00C95FE1">
                        <w:rPr>
                          <w:rFonts w:ascii="Times New Roman" w:hAnsi="Times New Roman" w:cs="Times New Roman"/>
                          <w:color w:val="000000" w:themeColor="text1"/>
                        </w:rPr>
                        <w:instrText xml:space="preserve"> SEQ Figure \* ARABIC </w:instrText>
                      </w:r>
                      <w:r w:rsidRPr="00C95FE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w:t>
                      </w:r>
                      <w:r w:rsidRPr="00C95FE1">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Taekwondo Players seen</w:t>
                      </w:r>
                      <w:r w:rsidRPr="00C95FE1">
                        <w:rPr>
                          <w:rFonts w:ascii="Times New Roman" w:hAnsi="Times New Roman" w:cs="Times New Roman"/>
                          <w:color w:val="000000" w:themeColor="text1"/>
                        </w:rPr>
                        <w:t xml:space="preserve"> practicing</w:t>
                      </w:r>
                      <w:r>
                        <w:rPr>
                          <w:rFonts w:ascii="Times New Roman" w:hAnsi="Times New Roman" w:cs="Times New Roman"/>
                          <w:color w:val="000000" w:themeColor="text1"/>
                        </w:rPr>
                        <w:t xml:space="preserve"> on mud</w:t>
                      </w:r>
                      <w:r w:rsidRPr="00C95FE1">
                        <w:rPr>
                          <w:rFonts w:ascii="Times New Roman" w:hAnsi="Times New Roman" w:cs="Times New Roman"/>
                          <w:color w:val="000000" w:themeColor="text1"/>
                        </w:rPr>
                        <w:t xml:space="preserve"> </w:t>
                      </w:r>
                      <w:r>
                        <w:rPr>
                          <w:rFonts w:ascii="Times New Roman" w:hAnsi="Times New Roman" w:cs="Times New Roman"/>
                          <w:color w:val="000000" w:themeColor="text1"/>
                        </w:rPr>
                        <w:t>without mat at Simara Stadium</w:t>
                      </w:r>
                      <w:bookmarkEnd w:id="24"/>
                    </w:p>
                  </w:txbxContent>
                </v:textbox>
                <w10:wrap type="tight" anchorx="margin"/>
              </v:shape>
            </w:pict>
          </mc:Fallback>
        </mc:AlternateContent>
      </w:r>
    </w:p>
    <w:p w:rsidR="00CC128E" w:rsidRDefault="00CC128E" w:rsidP="00CC128E">
      <w:pPr>
        <w:rPr>
          <w:rFonts w:ascii="Times New Roman" w:hAnsi="Times New Roman" w:cs="Times New Roman"/>
          <w:b/>
          <w:bCs/>
        </w:rPr>
      </w:pPr>
    </w:p>
    <w:p w:rsidR="00C95FE1" w:rsidRPr="00D64247" w:rsidRDefault="005F6AD5" w:rsidP="00C95FE1">
      <w:pPr>
        <w:rPr>
          <w:rFonts w:ascii="Times New Roman" w:hAnsi="Times New Roman" w:cs="Times New Roman"/>
          <w:b/>
          <w:bCs/>
        </w:rPr>
      </w:pPr>
      <w:r w:rsidRPr="00D64247">
        <w:rPr>
          <w:rFonts w:ascii="Times New Roman" w:hAnsi="Times New Roman" w:cs="Times New Roman"/>
          <w:b/>
          <w:bCs/>
        </w:rPr>
        <w:t>BANDEVI KUSHTI</w:t>
      </w:r>
      <w:r w:rsidR="00373CC2" w:rsidRPr="00D64247">
        <w:rPr>
          <w:rFonts w:ascii="Times New Roman" w:hAnsi="Times New Roman" w:cs="Times New Roman"/>
          <w:b/>
          <w:bCs/>
        </w:rPr>
        <w:t xml:space="preserve"> MELA</w:t>
      </w:r>
    </w:p>
    <w:p w:rsidR="00373CC2" w:rsidRPr="00D64247" w:rsidRDefault="00373CC2" w:rsidP="00373CC2">
      <w:pPr>
        <w:rPr>
          <w:rFonts w:ascii="Times New Roman" w:hAnsi="Times New Roman" w:cs="Times New Roman"/>
        </w:rPr>
      </w:pPr>
      <w:r w:rsidRPr="00D64247">
        <w:rPr>
          <w:rFonts w:ascii="Times New Roman" w:hAnsi="Times New Roman" w:cs="Times New Roman"/>
        </w:rPr>
        <w:t>P</w:t>
      </w:r>
      <w:r w:rsidR="005F6AD5" w:rsidRPr="00D64247">
        <w:rPr>
          <w:rFonts w:ascii="Times New Roman" w:hAnsi="Times New Roman" w:cs="Times New Roman"/>
        </w:rPr>
        <w:t>h</w:t>
      </w:r>
      <w:r w:rsidRPr="00D64247">
        <w:rPr>
          <w:rFonts w:ascii="Times New Roman" w:hAnsi="Times New Roman" w:cs="Times New Roman"/>
        </w:rPr>
        <w:t xml:space="preserve">elwani also known as Kushti is one of the traditional sports mainly in the core Terai region of Nepal. Here in Jeetpur Simara Sub Metropolitan City too, in the occasion of every Ram Nawami Bandevi Kushti mela is being organized. </w:t>
      </w:r>
      <w:r w:rsidR="00AF7182" w:rsidRPr="00D64247">
        <w:rPr>
          <w:rFonts w:ascii="Times New Roman" w:hAnsi="Times New Roman" w:cs="Times New Roman"/>
        </w:rPr>
        <w:t xml:space="preserve">The event is conducted in a open farm land with no proper space covered with tents. </w:t>
      </w:r>
    </w:p>
    <w:p w:rsidR="005F6AD5" w:rsidRPr="00D64247" w:rsidRDefault="00F225F1" w:rsidP="00F225F1">
      <w:pPr>
        <w:ind w:left="0" w:firstLine="0"/>
        <w:rPr>
          <w:rFonts w:ascii="Times New Roman" w:hAnsi="Times New Roman" w:cs="Times New Roman"/>
        </w:rPr>
      </w:pPr>
      <w:r w:rsidRPr="00D64247">
        <w:rPr>
          <w:rFonts w:ascii="Times New Roman" w:hAnsi="Times New Roman" w:cs="Times New Roman"/>
          <w:b/>
          <w:noProof/>
          <w:lang w:bidi="ne-NP"/>
        </w:rPr>
        <w:drawing>
          <wp:anchor distT="0" distB="0" distL="114300" distR="114300" simplePos="0" relativeHeight="252179456" behindDoc="1" locked="0" layoutInCell="1" allowOverlap="1">
            <wp:simplePos x="0" y="0"/>
            <wp:positionH relativeFrom="page">
              <wp:posOffset>4213860</wp:posOffset>
            </wp:positionH>
            <wp:positionV relativeFrom="paragraph">
              <wp:posOffset>184785</wp:posOffset>
            </wp:positionV>
            <wp:extent cx="3063875" cy="1846580"/>
            <wp:effectExtent l="0" t="0" r="3175" b="1270"/>
            <wp:wrapTight wrapText="bothSides">
              <wp:wrapPolygon edited="0">
                <wp:start x="0" y="0"/>
                <wp:lineTo x="0" y="21392"/>
                <wp:lineTo x="21488" y="21392"/>
                <wp:lineTo x="21488" y="0"/>
                <wp:lineTo x="0" y="0"/>
              </wp:wrapPolygon>
            </wp:wrapTight>
            <wp:docPr id="4706" name="Picture 4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6" name="338578085_1571871319973872_5572549415730424902_n.jpg"/>
                    <pic:cNvPicPr/>
                  </pic:nvPicPr>
                  <pic:blipFill rotWithShape="1">
                    <a:blip r:embed="rId129" cstate="print">
                      <a:extLst>
                        <a:ext uri="{28A0092B-C50C-407E-A947-70E740481C1C}">
                          <a14:useLocalDpi xmlns:a14="http://schemas.microsoft.com/office/drawing/2010/main" val="0"/>
                        </a:ext>
                      </a:extLst>
                    </a:blip>
                    <a:srcRect l="18941" r="4370"/>
                    <a:stretch/>
                  </pic:blipFill>
                  <pic:spPr bwMode="auto">
                    <a:xfrm>
                      <a:off x="0" y="0"/>
                      <a:ext cx="3063875" cy="1846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178432" behindDoc="1" locked="0" layoutInCell="1" allowOverlap="1">
            <wp:simplePos x="0" y="0"/>
            <wp:positionH relativeFrom="margin">
              <wp:posOffset>0</wp:posOffset>
            </wp:positionH>
            <wp:positionV relativeFrom="paragraph">
              <wp:posOffset>183515</wp:posOffset>
            </wp:positionV>
            <wp:extent cx="3169920" cy="1854200"/>
            <wp:effectExtent l="0" t="0" r="0" b="0"/>
            <wp:wrapTight wrapText="bothSides">
              <wp:wrapPolygon edited="0">
                <wp:start x="0" y="0"/>
                <wp:lineTo x="0" y="21304"/>
                <wp:lineTo x="21418" y="21304"/>
                <wp:lineTo x="21418" y="0"/>
                <wp:lineTo x="0" y="0"/>
              </wp:wrapPolygon>
            </wp:wrapTight>
            <wp:docPr id="4705" name="Picture 4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 name="338014459_162511736354357_3935819287680959235_n.jpg"/>
                    <pic:cNvPicPr/>
                  </pic:nvPicPr>
                  <pic:blipFill rotWithShape="1">
                    <a:blip r:embed="rId130" cstate="print">
                      <a:extLst>
                        <a:ext uri="{28A0092B-C50C-407E-A947-70E740481C1C}">
                          <a14:useLocalDpi xmlns:a14="http://schemas.microsoft.com/office/drawing/2010/main" val="0"/>
                        </a:ext>
                      </a:extLst>
                    </a:blip>
                    <a:srcRect l="13446" r="22791" b="19249"/>
                    <a:stretch/>
                  </pic:blipFill>
                  <pic:spPr bwMode="auto">
                    <a:xfrm>
                      <a:off x="0" y="0"/>
                      <a:ext cx="3169920" cy="1854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2187648" behindDoc="1" locked="0" layoutInCell="1" allowOverlap="1" wp14:anchorId="2D70A01E" wp14:editId="54BB71FE">
                <wp:simplePos x="0" y="0"/>
                <wp:positionH relativeFrom="page">
                  <wp:posOffset>1783080</wp:posOffset>
                </wp:positionH>
                <wp:positionV relativeFrom="paragraph">
                  <wp:posOffset>2311400</wp:posOffset>
                </wp:positionV>
                <wp:extent cx="4739640" cy="635"/>
                <wp:effectExtent l="0" t="0" r="3810" b="8255"/>
                <wp:wrapTight wrapText="bothSides">
                  <wp:wrapPolygon edited="0">
                    <wp:start x="0" y="0"/>
                    <wp:lineTo x="0" y="20698"/>
                    <wp:lineTo x="21531" y="20698"/>
                    <wp:lineTo x="21531" y="0"/>
                    <wp:lineTo x="0" y="0"/>
                  </wp:wrapPolygon>
                </wp:wrapTight>
                <wp:docPr id="192" name="Text Box 192"/>
                <wp:cNvGraphicFramePr/>
                <a:graphic xmlns:a="http://schemas.openxmlformats.org/drawingml/2006/main">
                  <a:graphicData uri="http://schemas.microsoft.com/office/word/2010/wordprocessingShape">
                    <wps:wsp>
                      <wps:cNvSpPr txBox="1"/>
                      <wps:spPr>
                        <a:xfrm>
                          <a:off x="0" y="0"/>
                          <a:ext cx="4739640" cy="635"/>
                        </a:xfrm>
                        <a:prstGeom prst="rect">
                          <a:avLst/>
                        </a:prstGeom>
                        <a:solidFill>
                          <a:prstClr val="white"/>
                        </a:solidFill>
                        <a:ln>
                          <a:noFill/>
                        </a:ln>
                      </wps:spPr>
                      <wps:txbx>
                        <w:txbxContent>
                          <w:p w:rsidR="0068160B" w:rsidRPr="00A1521A" w:rsidRDefault="0068160B" w:rsidP="00A1521A">
                            <w:pPr>
                              <w:pStyle w:val="Caption"/>
                              <w:rPr>
                                <w:rFonts w:ascii="Times New Roman" w:hAnsi="Times New Roman" w:cs="Times New Roman"/>
                                <w:noProof/>
                                <w:color w:val="000000"/>
                                <w:sz w:val="24"/>
                                <w:szCs w:val="22"/>
                              </w:rPr>
                            </w:pPr>
                            <w:bookmarkStart w:id="25" w:name="_Toc135646335"/>
                            <w:r w:rsidRPr="00A1521A">
                              <w:rPr>
                                <w:rFonts w:ascii="Times New Roman" w:hAnsi="Times New Roman" w:cs="Times New Roman"/>
                              </w:rPr>
                              <w:t xml:space="preserve">Figure </w:t>
                            </w:r>
                            <w:r w:rsidRPr="00A1521A">
                              <w:rPr>
                                <w:rFonts w:ascii="Times New Roman" w:hAnsi="Times New Roman" w:cs="Times New Roman"/>
                              </w:rPr>
                              <w:fldChar w:fldCharType="begin"/>
                            </w:r>
                            <w:r w:rsidRPr="00A1521A">
                              <w:rPr>
                                <w:rFonts w:ascii="Times New Roman" w:hAnsi="Times New Roman" w:cs="Times New Roman"/>
                              </w:rPr>
                              <w:instrText xml:space="preserve"> SEQ Figure \* ARABIC </w:instrText>
                            </w:r>
                            <w:r w:rsidRPr="00A1521A">
                              <w:rPr>
                                <w:rFonts w:ascii="Times New Roman" w:hAnsi="Times New Roman" w:cs="Times New Roman"/>
                              </w:rPr>
                              <w:fldChar w:fldCharType="separate"/>
                            </w:r>
                            <w:r>
                              <w:rPr>
                                <w:rFonts w:ascii="Times New Roman" w:hAnsi="Times New Roman" w:cs="Times New Roman"/>
                                <w:noProof/>
                              </w:rPr>
                              <w:t>10</w:t>
                            </w:r>
                            <w:r w:rsidRPr="00A1521A">
                              <w:rPr>
                                <w:rFonts w:ascii="Times New Roman" w:hAnsi="Times New Roman" w:cs="Times New Roman"/>
                              </w:rPr>
                              <w:fldChar w:fldCharType="end"/>
                            </w:r>
                            <w:r w:rsidRPr="00A1521A">
                              <w:rPr>
                                <w:rFonts w:ascii="Times New Roman" w:hAnsi="Times New Roman" w:cs="Times New Roman"/>
                              </w:rPr>
                              <w:t xml:space="preserve"> Jeetpur Simara Mayor (left) &amp; Madesh Province member (right) facilitating the event</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D70A01E" id="Text Box 192" o:spid="_x0000_s1038" type="#_x0000_t202" style="position:absolute;left:0;text-align:left;margin-left:140.4pt;margin-top:182pt;width:373.2pt;height:.05pt;z-index:-25112883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" stroked="f">
                <v:textbox style="mso-fit-shape-to-text:t" inset="0,0,0,0">
                  <w:txbxContent>
                    <w:p w:rsidR="0068160B" w:rsidRPr="00A1521A" w:rsidRDefault="0068160B" w:rsidP="00A1521A">
                      <w:pPr>
                        <w:pStyle w:val="Caption"/>
                        <w:rPr>
                          <w:rFonts w:ascii="Times New Roman" w:hAnsi="Times New Roman" w:cs="Times New Roman"/>
                          <w:noProof/>
                          <w:color w:val="000000"/>
                          <w:sz w:val="24"/>
                          <w:szCs w:val="22"/>
                        </w:rPr>
                      </w:pPr>
                      <w:bookmarkStart w:id="26" w:name="_Toc135646335"/>
                      <w:r w:rsidRPr="00A1521A">
                        <w:rPr>
                          <w:rFonts w:ascii="Times New Roman" w:hAnsi="Times New Roman" w:cs="Times New Roman"/>
                        </w:rPr>
                        <w:t xml:space="preserve">Figure </w:t>
                      </w:r>
                      <w:r w:rsidRPr="00A1521A">
                        <w:rPr>
                          <w:rFonts w:ascii="Times New Roman" w:hAnsi="Times New Roman" w:cs="Times New Roman"/>
                        </w:rPr>
                        <w:fldChar w:fldCharType="begin"/>
                      </w:r>
                      <w:r w:rsidRPr="00A1521A">
                        <w:rPr>
                          <w:rFonts w:ascii="Times New Roman" w:hAnsi="Times New Roman" w:cs="Times New Roman"/>
                        </w:rPr>
                        <w:instrText xml:space="preserve"> SEQ Figure \* ARABIC </w:instrText>
                      </w:r>
                      <w:r w:rsidRPr="00A1521A">
                        <w:rPr>
                          <w:rFonts w:ascii="Times New Roman" w:hAnsi="Times New Roman" w:cs="Times New Roman"/>
                        </w:rPr>
                        <w:fldChar w:fldCharType="separate"/>
                      </w:r>
                      <w:r>
                        <w:rPr>
                          <w:rFonts w:ascii="Times New Roman" w:hAnsi="Times New Roman" w:cs="Times New Roman"/>
                          <w:noProof/>
                        </w:rPr>
                        <w:t>10</w:t>
                      </w:r>
                      <w:r w:rsidRPr="00A1521A">
                        <w:rPr>
                          <w:rFonts w:ascii="Times New Roman" w:hAnsi="Times New Roman" w:cs="Times New Roman"/>
                        </w:rPr>
                        <w:fldChar w:fldCharType="end"/>
                      </w:r>
                      <w:r w:rsidRPr="00A1521A">
                        <w:rPr>
                          <w:rFonts w:ascii="Times New Roman" w:hAnsi="Times New Roman" w:cs="Times New Roman"/>
                        </w:rPr>
                        <w:t xml:space="preserve"> Jeetpur Simara Mayor (left) &amp; Madesh Province member (right) facilitating the event</w:t>
                      </w:r>
                      <w:bookmarkEnd w:id="26"/>
                    </w:p>
                  </w:txbxContent>
                </v:textbox>
                <w10:wrap type="tight" anchorx="page"/>
              </v:shape>
            </w:pict>
          </mc:Fallback>
        </mc:AlternateContent>
      </w:r>
    </w:p>
    <w:p w:rsidR="00101C6A" w:rsidRDefault="00101C6A" w:rsidP="002E11B4">
      <w:pPr>
        <w:ind w:left="0" w:firstLine="0"/>
        <w:rPr>
          <w:rFonts w:ascii="Times New Roman" w:hAnsi="Times New Roman" w:cs="Times New Roman"/>
          <w:b/>
        </w:rPr>
      </w:pPr>
    </w:p>
    <w:p w:rsidR="00CC128E" w:rsidRDefault="00CC128E" w:rsidP="002E11B4">
      <w:pPr>
        <w:ind w:left="0" w:firstLine="0"/>
        <w:rPr>
          <w:rFonts w:ascii="Times New Roman" w:hAnsi="Times New Roman" w:cs="Times New Roman"/>
          <w:b/>
        </w:rPr>
      </w:pPr>
    </w:p>
    <w:p w:rsidR="002E11B4" w:rsidRPr="00D64247" w:rsidRDefault="002E11B4" w:rsidP="002E11B4">
      <w:pPr>
        <w:ind w:left="0" w:firstLine="0"/>
        <w:rPr>
          <w:rFonts w:ascii="Times New Roman" w:hAnsi="Times New Roman" w:cs="Times New Roman"/>
          <w:b/>
        </w:rPr>
      </w:pPr>
      <w:r w:rsidRPr="00D64247">
        <w:rPr>
          <w:rFonts w:ascii="Times New Roman" w:hAnsi="Times New Roman" w:cs="Times New Roman"/>
          <w:b/>
        </w:rPr>
        <w:lastRenderedPageBreak/>
        <w:t>EMERGENCE OF NATIONAL PLAYERS</w:t>
      </w:r>
    </w:p>
    <w:p w:rsidR="005C0D2C" w:rsidRPr="00D64247" w:rsidRDefault="00A21922" w:rsidP="00215706">
      <w:pPr>
        <w:ind w:left="0" w:firstLine="0"/>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636736" behindDoc="0" locked="0" layoutInCell="1" allowOverlap="1" wp14:anchorId="2E473D3F" wp14:editId="109A4B05">
            <wp:simplePos x="0" y="0"/>
            <wp:positionH relativeFrom="column">
              <wp:posOffset>-190500</wp:posOffset>
            </wp:positionH>
            <wp:positionV relativeFrom="paragraph">
              <wp:posOffset>966470</wp:posOffset>
            </wp:positionV>
            <wp:extent cx="4572000" cy="3903980"/>
            <wp:effectExtent l="0" t="0" r="0" b="1270"/>
            <wp:wrapNone/>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31">
                      <a:extLst>
                        <a:ext uri="{28A0092B-C50C-407E-A947-70E740481C1C}">
                          <a14:useLocalDpi xmlns:a14="http://schemas.microsoft.com/office/drawing/2010/main" val="0"/>
                        </a:ext>
                      </a:extLst>
                    </a:blip>
                    <a:srcRect l="16898" t="3163" b="-380"/>
                    <a:stretch/>
                  </pic:blipFill>
                  <pic:spPr bwMode="auto">
                    <a:xfrm>
                      <a:off x="0" y="0"/>
                      <a:ext cx="4572000" cy="39039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2189696" behindDoc="1" locked="0" layoutInCell="1" allowOverlap="1">
            <wp:simplePos x="0" y="0"/>
            <wp:positionH relativeFrom="page">
              <wp:posOffset>5951220</wp:posOffset>
            </wp:positionH>
            <wp:positionV relativeFrom="paragraph">
              <wp:posOffset>819785</wp:posOffset>
            </wp:positionV>
            <wp:extent cx="1287780" cy="1790065"/>
            <wp:effectExtent l="0" t="0" r="7620" b="635"/>
            <wp:wrapTight wrapText="bothSides">
              <wp:wrapPolygon edited="0">
                <wp:start x="0" y="0"/>
                <wp:lineTo x="0" y="21378"/>
                <wp:lineTo x="21408" y="21378"/>
                <wp:lineTo x="21408" y="0"/>
                <wp:lineTo x="0" y="0"/>
              </wp:wrapPolygon>
            </wp:wrapTight>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binod_das_last_inning_2.jpg"/>
                    <pic:cNvPicPr/>
                  </pic:nvPicPr>
                  <pic:blipFill rotWithShape="1">
                    <a:blip r:embed="rId132" cstate="print">
                      <a:extLst>
                        <a:ext uri="{28A0092B-C50C-407E-A947-70E740481C1C}">
                          <a14:useLocalDpi xmlns:a14="http://schemas.microsoft.com/office/drawing/2010/main" val="0"/>
                        </a:ext>
                      </a:extLst>
                    </a:blip>
                    <a:srcRect l="34502" r="6131"/>
                    <a:stretch/>
                  </pic:blipFill>
                  <pic:spPr bwMode="auto">
                    <a:xfrm>
                      <a:off x="0" y="0"/>
                      <a:ext cx="1287780" cy="17900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2188672" behindDoc="1" locked="0" layoutInCell="1" allowOverlap="1">
            <wp:simplePos x="0" y="0"/>
            <wp:positionH relativeFrom="column">
              <wp:posOffset>3510280</wp:posOffset>
            </wp:positionH>
            <wp:positionV relativeFrom="paragraph">
              <wp:posOffset>826770</wp:posOffset>
            </wp:positionV>
            <wp:extent cx="1440180" cy="1783080"/>
            <wp:effectExtent l="0" t="0" r="7620" b="7620"/>
            <wp:wrapTight wrapText="bothSides">
              <wp:wrapPolygon edited="0">
                <wp:start x="0" y="0"/>
                <wp:lineTo x="0" y="21462"/>
                <wp:lineTo x="21429" y="21462"/>
                <wp:lineTo x="21429" y="0"/>
                <wp:lineTo x="0" y="0"/>
              </wp:wrapPolygon>
            </wp:wrapTight>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WhatsApp Image 2020-11-09 at 5.07.39 PM(2)_1604998785.jpeg"/>
                    <pic:cNvPicPr/>
                  </pic:nvPicPr>
                  <pic:blipFill rotWithShape="1">
                    <a:blip r:embed="rId133" cstate="print">
                      <a:extLst>
                        <a:ext uri="{28A0092B-C50C-407E-A947-70E740481C1C}">
                          <a14:useLocalDpi xmlns:a14="http://schemas.microsoft.com/office/drawing/2010/main" val="0"/>
                        </a:ext>
                      </a:extLst>
                    </a:blip>
                    <a:srcRect l="24771" r="21452"/>
                    <a:stretch/>
                  </pic:blipFill>
                  <pic:spPr bwMode="auto">
                    <a:xfrm>
                      <a:off x="0" y="0"/>
                      <a:ext cx="1440180" cy="17830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C412C" w:rsidRPr="00D64247">
        <w:rPr>
          <w:rFonts w:ascii="Times New Roman" w:hAnsi="Times New Roman" w:cs="Times New Roman"/>
        </w:rPr>
        <w:t>Bara district has always been a fertile land in producing national sports person from the beginning. Especially football, Karate &amp; Cricket are the ma</w:t>
      </w:r>
      <w:r w:rsidR="00E4659C" w:rsidRPr="00D64247">
        <w:rPr>
          <w:rFonts w:ascii="Times New Roman" w:hAnsi="Times New Roman" w:cs="Times New Roman"/>
        </w:rPr>
        <w:t>jor</w:t>
      </w:r>
      <w:r w:rsidR="00FC412C" w:rsidRPr="00D64247">
        <w:rPr>
          <w:rFonts w:ascii="Times New Roman" w:hAnsi="Times New Roman" w:cs="Times New Roman"/>
        </w:rPr>
        <w:t xml:space="preserve"> three sports </w:t>
      </w:r>
      <w:r w:rsidR="00E4659C" w:rsidRPr="00D64247">
        <w:rPr>
          <w:rFonts w:ascii="Times New Roman" w:hAnsi="Times New Roman" w:cs="Times New Roman"/>
        </w:rPr>
        <w:t>being played by a number of youths here in Bara District.</w:t>
      </w:r>
      <w:r w:rsidR="00B57C42" w:rsidRPr="00D64247">
        <w:rPr>
          <w:rFonts w:ascii="Times New Roman" w:hAnsi="Times New Roman" w:cs="Times New Roman"/>
        </w:rPr>
        <w:t xml:space="preserve"> </w:t>
      </w:r>
      <w:r w:rsidR="006B4E59" w:rsidRPr="00D64247">
        <w:rPr>
          <w:rFonts w:ascii="Times New Roman" w:hAnsi="Times New Roman" w:cs="Times New Roman"/>
        </w:rPr>
        <w:t xml:space="preserve">Facilitating a sports </w:t>
      </w:r>
      <w:r w:rsidR="00804A65" w:rsidRPr="00D64247">
        <w:rPr>
          <w:rFonts w:ascii="Times New Roman" w:hAnsi="Times New Roman" w:cs="Times New Roman"/>
        </w:rPr>
        <w:t>triangle</w:t>
      </w:r>
      <w:r w:rsidR="006B4E59" w:rsidRPr="00D64247">
        <w:rPr>
          <w:rFonts w:ascii="Times New Roman" w:hAnsi="Times New Roman" w:cs="Times New Roman"/>
        </w:rPr>
        <w:t xml:space="preserve">, sports and recreational center at Simara, which is already a prime center for its sporting activities could cater the existing as well as the upcoming need and necessities </w:t>
      </w:r>
      <w:r w:rsidR="001266F2" w:rsidRPr="00D64247">
        <w:rPr>
          <w:rFonts w:ascii="Times New Roman" w:hAnsi="Times New Roman" w:cs="Times New Roman"/>
        </w:rPr>
        <w:t>in the district.</w:t>
      </w:r>
    </w:p>
    <w:p w:rsidR="0035495E" w:rsidRPr="00D64247" w:rsidRDefault="00A21922" w:rsidP="0035495E">
      <w:pPr>
        <w:rPr>
          <w:rFonts w:ascii="Times New Roman" w:hAnsi="Times New Roman" w:cs="Times New Roman"/>
        </w:rPr>
      </w:pPr>
      <w:r w:rsidRPr="00D64247">
        <w:rPr>
          <w:rFonts w:ascii="Times New Roman" w:hAnsi="Times New Roman" w:cs="Times New Roman"/>
          <w:noProof/>
          <w:color w:val="202122"/>
          <w:szCs w:val="24"/>
          <w:lang w:bidi="ne-NP"/>
        </w:rPr>
        <mc:AlternateContent>
          <mc:Choice Requires="wps">
            <w:drawing>
              <wp:anchor distT="0" distB="0" distL="114300" distR="114300" simplePos="0" relativeHeight="251650048" behindDoc="0" locked="0" layoutInCell="1" allowOverlap="1" wp14:anchorId="36710E7A" wp14:editId="55165679">
                <wp:simplePos x="0" y="0"/>
                <wp:positionH relativeFrom="column">
                  <wp:posOffset>1394460</wp:posOffset>
                </wp:positionH>
                <wp:positionV relativeFrom="paragraph">
                  <wp:posOffset>1084580</wp:posOffset>
                </wp:positionV>
                <wp:extent cx="640080" cy="1318260"/>
                <wp:effectExtent l="19050" t="19050" r="45720" b="53340"/>
                <wp:wrapNone/>
                <wp:docPr id="21" name="Freeform 3"/>
                <wp:cNvGraphicFramePr/>
                <a:graphic xmlns:a="http://schemas.openxmlformats.org/drawingml/2006/main">
                  <a:graphicData uri="http://schemas.microsoft.com/office/word/2010/wordprocessingShape">
                    <wps:wsp>
                      <wps:cNvSpPr/>
                      <wps:spPr>
                        <a:xfrm>
                          <a:off x="0" y="0"/>
                          <a:ext cx="640080" cy="1318260"/>
                        </a:xfrm>
                        <a:custGeom>
                          <a:avLst/>
                          <a:gdLst>
                            <a:gd name="connsiteX0" fmla="*/ 0 w 1391920"/>
                            <a:gd name="connsiteY0" fmla="*/ 111760 h 2184400"/>
                            <a:gd name="connsiteX1" fmla="*/ 30480 w 1391920"/>
                            <a:gd name="connsiteY1" fmla="*/ 2184400 h 2184400"/>
                            <a:gd name="connsiteX2" fmla="*/ 1391920 w 1391920"/>
                            <a:gd name="connsiteY2" fmla="*/ 0 h 2184400"/>
                            <a:gd name="connsiteX3" fmla="*/ 0 w 1391920"/>
                            <a:gd name="connsiteY3" fmla="*/ 111760 h 2184400"/>
                          </a:gdLst>
                          <a:ahLst/>
                          <a:cxnLst>
                            <a:cxn ang="0">
                              <a:pos x="connsiteX0" y="connsiteY0"/>
                            </a:cxn>
                            <a:cxn ang="0">
                              <a:pos x="connsiteX1" y="connsiteY1"/>
                            </a:cxn>
                            <a:cxn ang="0">
                              <a:pos x="connsiteX2" y="connsiteY2"/>
                            </a:cxn>
                            <a:cxn ang="0">
                              <a:pos x="connsiteX3" y="connsiteY3"/>
                            </a:cxn>
                          </a:cxnLst>
                          <a:rect l="l" t="t" r="r" b="b"/>
                          <a:pathLst>
                            <a:path w="1391920" h="2184400">
                              <a:moveTo>
                                <a:pt x="0" y="111760"/>
                              </a:moveTo>
                              <a:lnTo>
                                <a:pt x="30480" y="2184400"/>
                              </a:lnTo>
                              <a:lnTo>
                                <a:pt x="1391920" y="0"/>
                              </a:lnTo>
                              <a:lnTo>
                                <a:pt x="0" y="111760"/>
                              </a:lnTo>
                              <a:close/>
                            </a:path>
                          </a:pathLst>
                        </a:custGeom>
                        <a:blipFill dpi="0" rotWithShape="1">
                          <a:blip r:embed="rId124">
                            <a:alphaModFix amt="42000"/>
                          </a:blip>
                          <a:srcRect/>
                          <a:tile tx="0" ty="0" sx="100000" sy="100000" flip="none" algn="tl"/>
                        </a:blip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129E924C" id="Freeform 3" o:spid="_x0000_s1026" style="position:absolute;margin-left:109.8pt;margin-top:85.4pt;width:50.4pt;height:103.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91920,21844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" path="m,111760l30480,2184400,1391920,,,111760xe" strokecolor="#1f4d78 [1604]" strokeweight="1.5pt">
                <v:fill r:id="rId139" o:title="" opacity="27525f" recolor="t" rotate="t" type="tile"/>
                <v:stroke joinstyle="miter"/>
                <v:path arrowok="t" o:connecttype="custom" o:connectlocs="0,67446;14016,1318260;640080,0;0,67446" o:connectangles="0,0,0,0"/>
              </v:shape>
            </w:pict>
          </mc:Fallback>
        </mc:AlternateContent>
      </w:r>
      <w:r w:rsidRPr="00D64247">
        <w:rPr>
          <w:rFonts w:ascii="Times New Roman" w:hAnsi="Times New Roman" w:cs="Times New Roman"/>
          <w:noProof/>
          <w:color w:val="202122"/>
          <w:szCs w:val="24"/>
          <w:lang w:bidi="ne-NP"/>
        </w:rPr>
        <w:drawing>
          <wp:anchor distT="0" distB="0" distL="114300" distR="114300" simplePos="0" relativeHeight="251648000" behindDoc="0" locked="0" layoutInCell="1" allowOverlap="1" wp14:anchorId="4CA279F9" wp14:editId="102E1974">
            <wp:simplePos x="0" y="0"/>
            <wp:positionH relativeFrom="column">
              <wp:posOffset>2186940</wp:posOffset>
            </wp:positionH>
            <wp:positionV relativeFrom="paragraph">
              <wp:posOffset>81280</wp:posOffset>
            </wp:positionV>
            <wp:extent cx="1196340" cy="1196340"/>
            <wp:effectExtent l="0" t="0" r="0" b="0"/>
            <wp:wrapNone/>
            <wp:docPr id="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1196340" cy="119634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lang w:bidi="ne-NP"/>
        </w:rPr>
        <w:drawing>
          <wp:anchor distT="0" distB="0" distL="114300" distR="114300" simplePos="0" relativeHeight="251642880" behindDoc="0" locked="0" layoutInCell="1" allowOverlap="1" wp14:anchorId="353C14CE" wp14:editId="5CF6FE3F">
            <wp:simplePos x="0" y="0"/>
            <wp:positionH relativeFrom="column">
              <wp:posOffset>518160</wp:posOffset>
            </wp:positionH>
            <wp:positionV relativeFrom="paragraph">
              <wp:posOffset>149225</wp:posOffset>
            </wp:positionV>
            <wp:extent cx="929640" cy="949960"/>
            <wp:effectExtent l="0" t="0" r="0" b="2540"/>
            <wp:wrapNone/>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929640" cy="94996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1655168" behindDoc="0" locked="0" layoutInCell="1" allowOverlap="1" wp14:anchorId="30BBC0E4" wp14:editId="2DE3B8C1">
            <wp:simplePos x="0" y="0"/>
            <wp:positionH relativeFrom="column">
              <wp:posOffset>1211580</wp:posOffset>
            </wp:positionH>
            <wp:positionV relativeFrom="paragraph">
              <wp:posOffset>791210</wp:posOffset>
            </wp:positionV>
            <wp:extent cx="396240" cy="396240"/>
            <wp:effectExtent l="0" t="0" r="0" b="3810"/>
            <wp:wrapNone/>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96240" cy="39624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1646976" behindDoc="0" locked="0" layoutInCell="1" allowOverlap="1" wp14:anchorId="3614CF5B" wp14:editId="5393425E">
            <wp:simplePos x="0" y="0"/>
            <wp:positionH relativeFrom="column">
              <wp:posOffset>1691640</wp:posOffset>
            </wp:positionH>
            <wp:positionV relativeFrom="paragraph">
              <wp:posOffset>1247140</wp:posOffset>
            </wp:positionV>
            <wp:extent cx="914400" cy="1333500"/>
            <wp:effectExtent l="38100" t="0" r="38100" b="38100"/>
            <wp:wrapNone/>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914400" cy="1333500"/>
                    </a:xfrm>
                    <a:prstGeom prst="rect">
                      <a:avLst/>
                    </a:prstGeom>
                    <a:effectLst>
                      <a:outerShdw blurRad="50800" dist="50800" dir="5400000" algn="ctr" rotWithShape="0">
                        <a:srgbClr val="000000">
                          <a:alpha val="0"/>
                        </a:srgbClr>
                      </a:outerShdw>
                    </a:effectLst>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1653120" behindDoc="0" locked="0" layoutInCell="1" allowOverlap="1" wp14:anchorId="254F7FD4" wp14:editId="3AE4CFCE">
            <wp:simplePos x="0" y="0"/>
            <wp:positionH relativeFrom="column">
              <wp:posOffset>1844040</wp:posOffset>
            </wp:positionH>
            <wp:positionV relativeFrom="paragraph">
              <wp:posOffset>713105</wp:posOffset>
            </wp:positionV>
            <wp:extent cx="396240" cy="396240"/>
            <wp:effectExtent l="0" t="0" r="0" b="3810"/>
            <wp:wrapNone/>
            <wp:docPr id="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96240" cy="39624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color w:val="202122"/>
          <w:szCs w:val="24"/>
          <w:lang w:bidi="ne-NP"/>
        </w:rPr>
        <w:drawing>
          <wp:anchor distT="0" distB="0" distL="114300" distR="114300" simplePos="0" relativeHeight="251657216" behindDoc="0" locked="0" layoutInCell="1" allowOverlap="1" wp14:anchorId="30BBC0E4" wp14:editId="2DE3B8C1">
            <wp:simplePos x="0" y="0"/>
            <wp:positionH relativeFrom="column">
              <wp:posOffset>1242060</wp:posOffset>
            </wp:positionH>
            <wp:positionV relativeFrom="paragraph">
              <wp:posOffset>2007235</wp:posOffset>
            </wp:positionV>
            <wp:extent cx="396240" cy="396240"/>
            <wp:effectExtent l="0" t="0" r="0" b="3810"/>
            <wp:wrapNone/>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96240" cy="396240"/>
                    </a:xfrm>
                    <a:prstGeom prst="rect">
                      <a:avLst/>
                    </a:prstGeom>
                  </pic:spPr>
                </pic:pic>
              </a:graphicData>
            </a:graphic>
            <wp14:sizeRelH relativeFrom="margin">
              <wp14:pctWidth>0</wp14:pctWidth>
            </wp14:sizeRelH>
            <wp14:sizeRelV relativeFrom="margin">
              <wp14:pctHeight>0</wp14:pctHeight>
            </wp14:sizeRelV>
          </wp:anchor>
        </w:drawing>
      </w:r>
    </w:p>
    <w:p w:rsidR="0035495E" w:rsidRPr="00D64247" w:rsidRDefault="0035495E" w:rsidP="0035495E">
      <w:pPr>
        <w:rPr>
          <w:rFonts w:ascii="Times New Roman" w:hAnsi="Times New Roman" w:cs="Times New Roman"/>
        </w:rPr>
      </w:pPr>
    </w:p>
    <w:p w:rsidR="0035495E" w:rsidRPr="00D64247" w:rsidRDefault="0035495E" w:rsidP="0035495E">
      <w:pPr>
        <w:rPr>
          <w:rFonts w:ascii="Times New Roman" w:hAnsi="Times New Roman" w:cs="Times New Roman"/>
        </w:rPr>
      </w:pPr>
    </w:p>
    <w:p w:rsidR="0035495E" w:rsidRPr="00D64247" w:rsidRDefault="0035495E" w:rsidP="0035495E">
      <w:pPr>
        <w:rPr>
          <w:rFonts w:ascii="Times New Roman" w:hAnsi="Times New Roman" w:cs="Times New Roman"/>
        </w:rPr>
      </w:pPr>
    </w:p>
    <w:p w:rsidR="0035495E" w:rsidRPr="00D64247" w:rsidRDefault="0035495E" w:rsidP="0035495E">
      <w:pPr>
        <w:rPr>
          <w:rFonts w:ascii="Times New Roman" w:hAnsi="Times New Roman" w:cs="Times New Roman"/>
        </w:rPr>
      </w:pPr>
    </w:p>
    <w:p w:rsidR="0035495E" w:rsidRPr="00D64247" w:rsidRDefault="008B2B2B" w:rsidP="0035495E">
      <w:pPr>
        <w:rPr>
          <w:rFonts w:ascii="Times New Roman" w:hAnsi="Times New Roman" w:cs="Times New Roman"/>
        </w:rPr>
      </w:pPr>
      <w:r w:rsidRPr="00D64247">
        <w:rPr>
          <w:rFonts w:ascii="Times New Roman" w:hAnsi="Times New Roman" w:cs="Times New Roman"/>
          <w:noProof/>
          <w:color w:val="202122"/>
          <w:szCs w:val="24"/>
          <w:lang w:bidi="ne-NP"/>
        </w:rPr>
        <w:drawing>
          <wp:anchor distT="0" distB="0" distL="114300" distR="114300" simplePos="0" relativeHeight="252191744" behindDoc="1" locked="0" layoutInCell="1" allowOverlap="1">
            <wp:simplePos x="0" y="0"/>
            <wp:positionH relativeFrom="margin">
              <wp:posOffset>5218430</wp:posOffset>
            </wp:positionH>
            <wp:positionV relativeFrom="paragraph">
              <wp:posOffset>281305</wp:posOffset>
            </wp:positionV>
            <wp:extent cx="1127760" cy="1691640"/>
            <wp:effectExtent l="0" t="0" r="0" b="3810"/>
            <wp:wrapTight wrapText="bothSides">
              <wp:wrapPolygon edited="0">
                <wp:start x="0" y="0"/>
                <wp:lineTo x="0" y="21405"/>
                <wp:lineTo x="21162" y="21405"/>
                <wp:lineTo x="21162" y="0"/>
                <wp:lineTo x="0" y="0"/>
              </wp:wrapPolygon>
            </wp:wrapTight>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274961211_690700242117928_6151879282044956807_n.jp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127760" cy="1691640"/>
                    </a:xfrm>
                    <a:prstGeom prst="rect">
                      <a:avLst/>
                    </a:prstGeom>
                  </pic:spPr>
                </pic:pic>
              </a:graphicData>
            </a:graphic>
            <wp14:sizeRelH relativeFrom="page">
              <wp14:pctWidth>0</wp14:pctWidth>
            </wp14:sizeRelH>
            <wp14:sizeRelV relativeFrom="page">
              <wp14:pctHeight>0</wp14:pctHeight>
            </wp14:sizeRelV>
          </wp:anchor>
        </w:drawing>
      </w:r>
      <w:r w:rsidR="00F953D5" w:rsidRPr="00D64247">
        <w:rPr>
          <w:rFonts w:ascii="Times New Roman" w:hAnsi="Times New Roman" w:cs="Times New Roman"/>
          <w:noProof/>
          <w:lang w:bidi="ne-NP"/>
        </w:rPr>
        <mc:AlternateContent>
          <mc:Choice Requires="wps">
            <w:drawing>
              <wp:anchor distT="0" distB="0" distL="114300" distR="114300" simplePos="0" relativeHeight="252195840" behindDoc="1" locked="0" layoutInCell="1" allowOverlap="1" wp14:anchorId="2025C0BA" wp14:editId="635F5F2F">
                <wp:simplePos x="0" y="0"/>
                <wp:positionH relativeFrom="column">
                  <wp:posOffset>4960620</wp:posOffset>
                </wp:positionH>
                <wp:positionV relativeFrom="paragraph">
                  <wp:posOffset>129540</wp:posOffset>
                </wp:positionV>
                <wp:extent cx="1577340" cy="121920"/>
                <wp:effectExtent l="0" t="0" r="3810" b="0"/>
                <wp:wrapTight wrapText="bothSides">
                  <wp:wrapPolygon edited="0">
                    <wp:start x="0" y="0"/>
                    <wp:lineTo x="0" y="16875"/>
                    <wp:lineTo x="21391" y="16875"/>
                    <wp:lineTo x="21391" y="0"/>
                    <wp:lineTo x="0" y="0"/>
                  </wp:wrapPolygon>
                </wp:wrapTight>
                <wp:docPr id="227" name="Text Box 227"/>
                <wp:cNvGraphicFramePr/>
                <a:graphic xmlns:a="http://schemas.openxmlformats.org/drawingml/2006/main">
                  <a:graphicData uri="http://schemas.microsoft.com/office/word/2010/wordprocessingShape">
                    <wps:wsp>
                      <wps:cNvSpPr txBox="1"/>
                      <wps:spPr>
                        <a:xfrm>
                          <a:off x="0" y="0"/>
                          <a:ext cx="1577340" cy="121920"/>
                        </a:xfrm>
                        <a:prstGeom prst="rect">
                          <a:avLst/>
                        </a:prstGeom>
                        <a:solidFill>
                          <a:prstClr val="white"/>
                        </a:solidFill>
                        <a:ln>
                          <a:noFill/>
                        </a:ln>
                      </wps:spPr>
                      <wps:txbx>
                        <w:txbxContent>
                          <w:p w:rsidR="0068160B" w:rsidRPr="00E53891" w:rsidRDefault="0068160B" w:rsidP="00A21922">
                            <w:pPr>
                              <w:pStyle w:val="Caption"/>
                              <w:jc w:val="center"/>
                              <w:rPr>
                                <w:rFonts w:ascii="Times New Roman" w:hAnsi="Times New Roman" w:cs="Times New Roman"/>
                                <w:noProof/>
                                <w:color w:val="202122"/>
                                <w:sz w:val="14"/>
                                <w:szCs w:val="14"/>
                              </w:rPr>
                            </w:pPr>
                            <w:r w:rsidRPr="00E53891">
                              <w:rPr>
                                <w:rFonts w:ascii="Times New Roman" w:hAnsi="Times New Roman" w:cs="Times New Roman"/>
                                <w:noProof/>
                                <w:sz w:val="14"/>
                                <w:szCs w:val="14"/>
                              </w:rPr>
                              <w:t>Binod Das (Cricket Ex Captain)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5C0BA" id="Text Box 227" o:spid="_x0000_s1039" type="#_x0000_t202" style="position:absolute;left:0;text-align:left;margin-left:390.6pt;margin-top:10.2pt;width:124.2pt;height:9.6pt;z-index:-25112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" stroked="f">
                <v:textbox inset="0,0,0,0">
                  <w:txbxContent>
                    <w:p w:rsidR="0068160B" w:rsidRPr="00E53891" w:rsidRDefault="0068160B" w:rsidP="00A21922">
                      <w:pPr>
                        <w:pStyle w:val="Caption"/>
                        <w:jc w:val="center"/>
                        <w:rPr>
                          <w:rFonts w:ascii="Times New Roman" w:hAnsi="Times New Roman" w:cs="Times New Roman"/>
                          <w:noProof/>
                          <w:color w:val="202122"/>
                          <w:sz w:val="14"/>
                          <w:szCs w:val="14"/>
                        </w:rPr>
                      </w:pPr>
                      <w:r w:rsidRPr="00E53891">
                        <w:rPr>
                          <w:rFonts w:ascii="Times New Roman" w:hAnsi="Times New Roman" w:cs="Times New Roman"/>
                          <w:noProof/>
                          <w:sz w:val="14"/>
                          <w:szCs w:val="14"/>
                        </w:rPr>
                        <w:t>Binod Das (Cricket Ex Captain)</w:t>
                      </w:r>
                    </w:p>
                  </w:txbxContent>
                </v:textbox>
                <w10:wrap type="tight"/>
              </v:shape>
            </w:pict>
          </mc:Fallback>
        </mc:AlternateContent>
      </w:r>
      <w:r w:rsidR="00F953D5" w:rsidRPr="00D64247">
        <w:rPr>
          <w:rFonts w:ascii="Times New Roman" w:hAnsi="Times New Roman" w:cs="Times New Roman"/>
          <w:noProof/>
          <w:color w:val="202122"/>
          <w:szCs w:val="24"/>
          <w:lang w:bidi="ne-NP"/>
        </w:rPr>
        <w:drawing>
          <wp:anchor distT="0" distB="0" distL="114300" distR="114300" simplePos="0" relativeHeight="252190720" behindDoc="1" locked="0" layoutInCell="1" allowOverlap="1">
            <wp:simplePos x="0" y="0"/>
            <wp:positionH relativeFrom="margin">
              <wp:posOffset>3472180</wp:posOffset>
            </wp:positionH>
            <wp:positionV relativeFrom="paragraph">
              <wp:posOffset>288925</wp:posOffset>
            </wp:positionV>
            <wp:extent cx="1638300" cy="1706880"/>
            <wp:effectExtent l="0" t="0" r="0" b="7620"/>
            <wp:wrapTight wrapText="bothSides">
              <wp:wrapPolygon edited="0">
                <wp:start x="0" y="0"/>
                <wp:lineTo x="0" y="21455"/>
                <wp:lineTo x="21349" y="21455"/>
                <wp:lineTo x="21349" y="0"/>
                <wp:lineTo x="0" y="0"/>
              </wp:wrapPolygon>
            </wp:wrapTight>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297353861_473179608147516_6564241130276395423_n.jpg"/>
                    <pic:cNvPicPr/>
                  </pic:nvPicPr>
                  <pic:blipFill rotWithShape="1">
                    <a:blip r:embed="rId144" cstate="print">
                      <a:extLst>
                        <a:ext uri="{28A0092B-C50C-407E-A947-70E740481C1C}">
                          <a14:useLocalDpi xmlns:a14="http://schemas.microsoft.com/office/drawing/2010/main" val="0"/>
                        </a:ext>
                      </a:extLst>
                    </a:blip>
                    <a:srcRect l="7925" t="6793" r="10943" b="8679"/>
                    <a:stretch/>
                  </pic:blipFill>
                  <pic:spPr bwMode="auto">
                    <a:xfrm>
                      <a:off x="0" y="0"/>
                      <a:ext cx="1638300" cy="17068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32625" w:rsidRPr="00D64247">
        <w:rPr>
          <w:rFonts w:ascii="Times New Roman" w:hAnsi="Times New Roman" w:cs="Times New Roman"/>
          <w:noProof/>
          <w:lang w:bidi="ne-NP"/>
        </w:rPr>
        <mc:AlternateContent>
          <mc:Choice Requires="wps">
            <w:drawing>
              <wp:anchor distT="0" distB="0" distL="114300" distR="114300" simplePos="0" relativeHeight="252193792" behindDoc="1" locked="0" layoutInCell="1" allowOverlap="1" wp14:anchorId="3521779C" wp14:editId="5FF6762F">
                <wp:simplePos x="0" y="0"/>
                <wp:positionH relativeFrom="column">
                  <wp:posOffset>3502660</wp:posOffset>
                </wp:positionH>
                <wp:positionV relativeFrom="paragraph">
                  <wp:posOffset>128270</wp:posOffset>
                </wp:positionV>
                <wp:extent cx="1485900" cy="121920"/>
                <wp:effectExtent l="0" t="0" r="0" b="0"/>
                <wp:wrapTight wrapText="bothSides">
                  <wp:wrapPolygon edited="0">
                    <wp:start x="0" y="0"/>
                    <wp:lineTo x="0" y="16875"/>
                    <wp:lineTo x="21323" y="16875"/>
                    <wp:lineTo x="21323" y="0"/>
                    <wp:lineTo x="0" y="0"/>
                  </wp:wrapPolygon>
                </wp:wrapTight>
                <wp:docPr id="226" name="Text Box 226"/>
                <wp:cNvGraphicFramePr/>
                <a:graphic xmlns:a="http://schemas.openxmlformats.org/drawingml/2006/main">
                  <a:graphicData uri="http://schemas.microsoft.com/office/word/2010/wordprocessingShape">
                    <wps:wsp>
                      <wps:cNvSpPr txBox="1"/>
                      <wps:spPr>
                        <a:xfrm>
                          <a:off x="0" y="0"/>
                          <a:ext cx="1485900" cy="121920"/>
                        </a:xfrm>
                        <a:prstGeom prst="rect">
                          <a:avLst/>
                        </a:prstGeom>
                        <a:solidFill>
                          <a:prstClr val="white"/>
                        </a:solidFill>
                        <a:ln>
                          <a:noFill/>
                        </a:ln>
                      </wps:spPr>
                      <wps:txbx>
                        <w:txbxContent>
                          <w:p w:rsidR="0068160B" w:rsidRPr="00E53891" w:rsidRDefault="0068160B" w:rsidP="00A21922">
                            <w:pPr>
                              <w:pStyle w:val="Caption"/>
                              <w:ind w:left="0" w:firstLine="0"/>
                              <w:jc w:val="center"/>
                              <w:rPr>
                                <w:rFonts w:ascii="Times New Roman" w:hAnsi="Times New Roman" w:cs="Times New Roman"/>
                                <w:noProof/>
                                <w:color w:val="202122"/>
                                <w:sz w:val="14"/>
                                <w:szCs w:val="14"/>
                              </w:rPr>
                            </w:pPr>
                            <w:r w:rsidRPr="00E53891">
                              <w:rPr>
                                <w:rFonts w:ascii="Times New Roman" w:hAnsi="Times New Roman" w:cs="Times New Roman"/>
                                <w:noProof/>
                                <w:sz w:val="14"/>
                                <w:szCs w:val="14"/>
                              </w:rPr>
                              <w:t>Ravi Paswan (</w:t>
                            </w:r>
                            <w:r>
                              <w:rPr>
                                <w:rFonts w:ascii="Times New Roman" w:hAnsi="Times New Roman" w:cs="Times New Roman"/>
                                <w:noProof/>
                                <w:sz w:val="14"/>
                                <w:szCs w:val="14"/>
                              </w:rPr>
                              <w:t>Nepal</w:t>
                            </w:r>
                            <w:r w:rsidRPr="00E53891">
                              <w:rPr>
                                <w:rFonts w:ascii="Times New Roman" w:hAnsi="Times New Roman" w:cs="Times New Roman"/>
                                <w:noProof/>
                                <w:sz w:val="14"/>
                                <w:szCs w:val="1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1779C" id="Text Box 226" o:spid="_x0000_s1040" type="#_x0000_t202" style="position:absolute;left:0;text-align:left;margin-left:275.8pt;margin-top:10.1pt;width:117pt;height:9.6pt;z-index:-25112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" stroked="f">
                <v:textbox inset="0,0,0,0">
                  <w:txbxContent>
                    <w:p w:rsidR="0068160B" w:rsidRPr="00E53891" w:rsidRDefault="0068160B" w:rsidP="00A21922">
                      <w:pPr>
                        <w:pStyle w:val="Caption"/>
                        <w:ind w:left="0" w:firstLine="0"/>
                        <w:jc w:val="center"/>
                        <w:rPr>
                          <w:rFonts w:ascii="Times New Roman" w:hAnsi="Times New Roman" w:cs="Times New Roman"/>
                          <w:noProof/>
                          <w:color w:val="202122"/>
                          <w:sz w:val="14"/>
                          <w:szCs w:val="14"/>
                        </w:rPr>
                      </w:pPr>
                      <w:r w:rsidRPr="00E53891">
                        <w:rPr>
                          <w:rFonts w:ascii="Times New Roman" w:hAnsi="Times New Roman" w:cs="Times New Roman"/>
                          <w:noProof/>
                          <w:sz w:val="14"/>
                          <w:szCs w:val="14"/>
                        </w:rPr>
                        <w:t>Ravi Paswan (</w:t>
                      </w:r>
                      <w:r>
                        <w:rPr>
                          <w:rFonts w:ascii="Times New Roman" w:hAnsi="Times New Roman" w:cs="Times New Roman"/>
                          <w:noProof/>
                          <w:sz w:val="14"/>
                          <w:szCs w:val="14"/>
                        </w:rPr>
                        <w:t>Nepal</w:t>
                      </w:r>
                      <w:r w:rsidRPr="00E53891">
                        <w:rPr>
                          <w:rFonts w:ascii="Times New Roman" w:hAnsi="Times New Roman" w:cs="Times New Roman"/>
                          <w:noProof/>
                          <w:sz w:val="14"/>
                          <w:szCs w:val="14"/>
                        </w:rPr>
                        <w:t>)</w:t>
                      </w:r>
                    </w:p>
                  </w:txbxContent>
                </v:textbox>
                <w10:wrap type="tight"/>
              </v:shape>
            </w:pict>
          </mc:Fallback>
        </mc:AlternateContent>
      </w:r>
    </w:p>
    <w:p w:rsidR="004434E7" w:rsidRPr="00D64247" w:rsidRDefault="004434E7" w:rsidP="004434E7">
      <w:pPr>
        <w:rPr>
          <w:rFonts w:ascii="Times New Roman" w:hAnsi="Times New Roman" w:cs="Times New Roman"/>
        </w:rPr>
      </w:pPr>
    </w:p>
    <w:p w:rsidR="00103BE4" w:rsidRPr="00D64247" w:rsidRDefault="00103BE4" w:rsidP="00103BE4">
      <w:pPr>
        <w:ind w:left="0" w:firstLine="0"/>
        <w:rPr>
          <w:rFonts w:ascii="Times New Roman" w:hAnsi="Times New Roman" w:cs="Times New Roman"/>
        </w:rPr>
      </w:pPr>
    </w:p>
    <w:p w:rsidR="0033352A" w:rsidRPr="00D64247" w:rsidRDefault="0033352A" w:rsidP="0033352A">
      <w:pPr>
        <w:ind w:left="0" w:firstLine="0"/>
        <w:rPr>
          <w:rFonts w:ascii="Times New Roman" w:hAnsi="Times New Roman" w:cs="Times New Roman"/>
        </w:rPr>
      </w:pPr>
    </w:p>
    <w:p w:rsidR="00B26EAD" w:rsidRPr="00D64247" w:rsidRDefault="00B26EAD" w:rsidP="001D04D8">
      <w:pPr>
        <w:ind w:left="0" w:firstLine="0"/>
        <w:rPr>
          <w:rFonts w:ascii="Times New Roman" w:hAnsi="Times New Roman" w:cs="Times New Roman"/>
          <w:color w:val="202122"/>
          <w:szCs w:val="24"/>
        </w:rPr>
      </w:pPr>
    </w:p>
    <w:p w:rsidR="00B26EAD" w:rsidRPr="00D64247" w:rsidRDefault="00B26EAD" w:rsidP="001D04D8">
      <w:pPr>
        <w:ind w:left="0" w:firstLine="0"/>
        <w:rPr>
          <w:rFonts w:ascii="Times New Roman" w:hAnsi="Times New Roman" w:cs="Times New Roman"/>
          <w:color w:val="202122"/>
          <w:szCs w:val="24"/>
        </w:rPr>
      </w:pPr>
    </w:p>
    <w:p w:rsidR="00B26EAD" w:rsidRPr="00D64247" w:rsidRDefault="00A21922" w:rsidP="001D04D8">
      <w:pPr>
        <w:ind w:left="0" w:firstLine="0"/>
        <w:rPr>
          <w:rFonts w:ascii="Times New Roman" w:hAnsi="Times New Roman" w:cs="Times New Roman"/>
          <w:color w:val="202122"/>
          <w:szCs w:val="24"/>
        </w:rPr>
      </w:pPr>
      <w:r>
        <w:rPr>
          <w:noProof/>
          <w:lang w:bidi="ne-NP"/>
        </w:rPr>
        <mc:AlternateContent>
          <mc:Choice Requires="wps">
            <w:drawing>
              <wp:anchor distT="0" distB="0" distL="114300" distR="114300" simplePos="0" relativeHeight="252215296" behindDoc="0" locked="0" layoutInCell="1" allowOverlap="1" wp14:anchorId="41DB3442" wp14:editId="11708DD0">
                <wp:simplePos x="0" y="0"/>
                <wp:positionH relativeFrom="margin">
                  <wp:align>left</wp:align>
                </wp:positionH>
                <wp:positionV relativeFrom="paragraph">
                  <wp:posOffset>535305</wp:posOffset>
                </wp:positionV>
                <wp:extent cx="4572000" cy="635"/>
                <wp:effectExtent l="0" t="0" r="0" b="0"/>
                <wp:wrapNone/>
                <wp:docPr id="238" name="Text Box 238"/>
                <wp:cNvGraphicFramePr/>
                <a:graphic xmlns:a="http://schemas.openxmlformats.org/drawingml/2006/main">
                  <a:graphicData uri="http://schemas.microsoft.com/office/word/2010/wordprocessingShape">
                    <wps:wsp>
                      <wps:cNvSpPr txBox="1"/>
                      <wps:spPr>
                        <a:xfrm>
                          <a:off x="0" y="0"/>
                          <a:ext cx="4572000" cy="635"/>
                        </a:xfrm>
                        <a:prstGeom prst="rect">
                          <a:avLst/>
                        </a:prstGeom>
                        <a:solidFill>
                          <a:prstClr val="white"/>
                        </a:solidFill>
                        <a:ln>
                          <a:noFill/>
                        </a:ln>
                      </wps:spPr>
                      <wps:txbx>
                        <w:txbxContent>
                          <w:p w:rsidR="0068160B" w:rsidRPr="00DF1083" w:rsidRDefault="0068160B" w:rsidP="00AB5C09">
                            <w:pPr>
                              <w:pStyle w:val="Caption"/>
                              <w:rPr>
                                <w:rFonts w:ascii="Times New Roman" w:hAnsi="Times New Roman" w:cs="Times New Roman"/>
                                <w:noProof/>
                                <w:color w:val="000000"/>
                                <w:sz w:val="14"/>
                                <w:szCs w:val="14"/>
                              </w:rPr>
                            </w:pPr>
                            <w:bookmarkStart w:id="27" w:name="_Toc135646336"/>
                            <w:r w:rsidRPr="00DF1083">
                              <w:rPr>
                                <w:rFonts w:ascii="Times New Roman" w:hAnsi="Times New Roman" w:cs="Times New Roman"/>
                                <w:sz w:val="14"/>
                                <w:szCs w:val="14"/>
                              </w:rPr>
                              <w:t xml:space="preserve">Figure </w:t>
                            </w:r>
                            <w:r w:rsidRPr="00DF1083">
                              <w:rPr>
                                <w:rFonts w:ascii="Times New Roman" w:hAnsi="Times New Roman" w:cs="Times New Roman"/>
                                <w:sz w:val="14"/>
                                <w:szCs w:val="14"/>
                              </w:rPr>
                              <w:fldChar w:fldCharType="begin"/>
                            </w:r>
                            <w:r w:rsidRPr="00DF1083">
                              <w:rPr>
                                <w:rFonts w:ascii="Times New Roman" w:hAnsi="Times New Roman" w:cs="Times New Roman"/>
                                <w:sz w:val="14"/>
                                <w:szCs w:val="14"/>
                              </w:rPr>
                              <w:instrText xml:space="preserve"> SEQ Figure \* ARABIC </w:instrText>
                            </w:r>
                            <w:r w:rsidRPr="00DF1083">
                              <w:rPr>
                                <w:rFonts w:ascii="Times New Roman" w:hAnsi="Times New Roman" w:cs="Times New Roman"/>
                                <w:sz w:val="14"/>
                                <w:szCs w:val="14"/>
                              </w:rPr>
                              <w:fldChar w:fldCharType="separate"/>
                            </w:r>
                            <w:r>
                              <w:rPr>
                                <w:rFonts w:ascii="Times New Roman" w:hAnsi="Times New Roman" w:cs="Times New Roman"/>
                                <w:noProof/>
                                <w:sz w:val="14"/>
                                <w:szCs w:val="14"/>
                              </w:rPr>
                              <w:t>11</w:t>
                            </w:r>
                            <w:r w:rsidRPr="00DF1083">
                              <w:rPr>
                                <w:rFonts w:ascii="Times New Roman" w:hAnsi="Times New Roman" w:cs="Times New Roman"/>
                                <w:sz w:val="14"/>
                                <w:szCs w:val="14"/>
                              </w:rPr>
                              <w:fldChar w:fldCharType="end"/>
                            </w:r>
                            <w:r w:rsidRPr="00DF1083">
                              <w:rPr>
                                <w:rFonts w:ascii="Times New Roman" w:hAnsi="Times New Roman" w:cs="Times New Roman"/>
                                <w:sz w:val="14"/>
                                <w:szCs w:val="14"/>
                              </w:rPr>
                              <w:t xml:space="preserve"> Figure Bara district with its sports popularity in different local government</w:t>
                            </w:r>
                            <w:bookmarkEnd w:id="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DB3442" id="Text Box 238" o:spid="_x0000_s1041" type="#_x0000_t202" style="position:absolute;left:0;text-align:left;margin-left:0;margin-top:42.15pt;width:5in;height:.05pt;z-index:25221529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" stroked="f">
                <v:textbox style="mso-fit-shape-to-text:t" inset="0,0,0,0">
                  <w:txbxContent>
                    <w:p w:rsidR="0068160B" w:rsidRPr="00DF1083" w:rsidRDefault="0068160B" w:rsidP="00AB5C09">
                      <w:pPr>
                        <w:pStyle w:val="Caption"/>
                        <w:rPr>
                          <w:rFonts w:ascii="Times New Roman" w:hAnsi="Times New Roman" w:cs="Times New Roman"/>
                          <w:noProof/>
                          <w:color w:val="000000"/>
                          <w:sz w:val="14"/>
                          <w:szCs w:val="14"/>
                        </w:rPr>
                      </w:pPr>
                      <w:bookmarkStart w:id="28" w:name="_Toc135646336"/>
                      <w:r w:rsidRPr="00DF1083">
                        <w:rPr>
                          <w:rFonts w:ascii="Times New Roman" w:hAnsi="Times New Roman" w:cs="Times New Roman"/>
                          <w:sz w:val="14"/>
                          <w:szCs w:val="14"/>
                        </w:rPr>
                        <w:t xml:space="preserve">Figure </w:t>
                      </w:r>
                      <w:r w:rsidRPr="00DF1083">
                        <w:rPr>
                          <w:rFonts w:ascii="Times New Roman" w:hAnsi="Times New Roman" w:cs="Times New Roman"/>
                          <w:sz w:val="14"/>
                          <w:szCs w:val="14"/>
                        </w:rPr>
                        <w:fldChar w:fldCharType="begin"/>
                      </w:r>
                      <w:r w:rsidRPr="00DF1083">
                        <w:rPr>
                          <w:rFonts w:ascii="Times New Roman" w:hAnsi="Times New Roman" w:cs="Times New Roman"/>
                          <w:sz w:val="14"/>
                          <w:szCs w:val="14"/>
                        </w:rPr>
                        <w:instrText xml:space="preserve"> SEQ Figure \* ARABIC </w:instrText>
                      </w:r>
                      <w:r w:rsidRPr="00DF1083">
                        <w:rPr>
                          <w:rFonts w:ascii="Times New Roman" w:hAnsi="Times New Roman" w:cs="Times New Roman"/>
                          <w:sz w:val="14"/>
                          <w:szCs w:val="14"/>
                        </w:rPr>
                        <w:fldChar w:fldCharType="separate"/>
                      </w:r>
                      <w:r>
                        <w:rPr>
                          <w:rFonts w:ascii="Times New Roman" w:hAnsi="Times New Roman" w:cs="Times New Roman"/>
                          <w:noProof/>
                          <w:sz w:val="14"/>
                          <w:szCs w:val="14"/>
                        </w:rPr>
                        <w:t>11</w:t>
                      </w:r>
                      <w:r w:rsidRPr="00DF1083">
                        <w:rPr>
                          <w:rFonts w:ascii="Times New Roman" w:hAnsi="Times New Roman" w:cs="Times New Roman"/>
                          <w:sz w:val="14"/>
                          <w:szCs w:val="14"/>
                        </w:rPr>
                        <w:fldChar w:fldCharType="end"/>
                      </w:r>
                      <w:r w:rsidRPr="00DF1083">
                        <w:rPr>
                          <w:rFonts w:ascii="Times New Roman" w:hAnsi="Times New Roman" w:cs="Times New Roman"/>
                          <w:sz w:val="14"/>
                          <w:szCs w:val="14"/>
                        </w:rPr>
                        <w:t xml:space="preserve"> Figure Bara district with its sports popularity in different local government</w:t>
                      </w:r>
                      <w:bookmarkEnd w:id="28"/>
                    </w:p>
                  </w:txbxContent>
                </v:textbox>
                <w10:wrap anchorx="margin"/>
              </v:shape>
            </w:pict>
          </mc:Fallback>
        </mc:AlternateContent>
      </w:r>
      <w:r w:rsidR="0035495E" w:rsidRPr="00D64247">
        <w:rPr>
          <w:rFonts w:ascii="Times New Roman" w:hAnsi="Times New Roman" w:cs="Times New Roman"/>
          <w:noProof/>
          <w:color w:val="202122"/>
          <w:szCs w:val="24"/>
          <w:lang w:bidi="ne-NP"/>
        </w:rPr>
        <mc:AlternateContent>
          <mc:Choice Requires="wps">
            <w:drawing>
              <wp:anchor distT="0" distB="0" distL="114300" distR="114300" simplePos="0" relativeHeight="251658240" behindDoc="0" locked="0" layoutInCell="1" allowOverlap="1">
                <wp:simplePos x="0" y="0"/>
                <wp:positionH relativeFrom="column">
                  <wp:posOffset>205740</wp:posOffset>
                </wp:positionH>
                <wp:positionV relativeFrom="paragraph">
                  <wp:posOffset>54610</wp:posOffset>
                </wp:positionV>
                <wp:extent cx="960120" cy="327660"/>
                <wp:effectExtent l="0" t="0" r="11430" b="15240"/>
                <wp:wrapNone/>
                <wp:docPr id="27" name="Rectangle 27"/>
                <wp:cNvGraphicFramePr/>
                <a:graphic xmlns:a="http://schemas.openxmlformats.org/drawingml/2006/main">
                  <a:graphicData uri="http://schemas.microsoft.com/office/word/2010/wordprocessingShape">
                    <wps:wsp>
                      <wps:cNvSpPr/>
                      <wps:spPr>
                        <a:xfrm>
                          <a:off x="0" y="0"/>
                          <a:ext cx="960120" cy="3276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BDB823" id="Rectangle 27" o:spid="_x0000_s1026" style="position:absolute;margin-left:16.2pt;margin-top:4.3pt;width:75.6pt;height:25.8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" fillcolor="white [3212]" strokecolor="white [3212]" strokeweight="1pt"/>
            </w:pict>
          </mc:Fallback>
        </mc:AlternateContent>
      </w:r>
    </w:p>
    <w:p w:rsidR="00E53891" w:rsidRDefault="00CC128E" w:rsidP="00C95FE1">
      <w:pPr>
        <w:ind w:left="0" w:firstLine="0"/>
        <w:rPr>
          <w:rFonts w:ascii="Times New Roman" w:hAnsi="Times New Roman" w:cs="Times New Roman"/>
          <w:color w:val="202122"/>
          <w:szCs w:val="24"/>
        </w:rPr>
      </w:pPr>
      <w:r w:rsidRPr="00D64247">
        <w:rPr>
          <w:rFonts w:ascii="Times New Roman" w:hAnsi="Times New Roman" w:cs="Times New Roman"/>
          <w:noProof/>
          <w:lang w:bidi="ne-NP"/>
        </w:rPr>
        <mc:AlternateContent>
          <mc:Choice Requires="wps">
            <w:drawing>
              <wp:anchor distT="0" distB="0" distL="114300" distR="114300" simplePos="0" relativeHeight="252199936" behindDoc="1" locked="0" layoutInCell="1" allowOverlap="1" wp14:anchorId="7B872E3B" wp14:editId="0C058DA4">
                <wp:simplePos x="0" y="0"/>
                <wp:positionH relativeFrom="column">
                  <wp:posOffset>5377180</wp:posOffset>
                </wp:positionH>
                <wp:positionV relativeFrom="paragraph">
                  <wp:posOffset>5715</wp:posOffset>
                </wp:positionV>
                <wp:extent cx="1028700" cy="144780"/>
                <wp:effectExtent l="0" t="0" r="0" b="7620"/>
                <wp:wrapTight wrapText="bothSides">
                  <wp:wrapPolygon edited="0">
                    <wp:start x="0" y="0"/>
                    <wp:lineTo x="0" y="19895"/>
                    <wp:lineTo x="21200" y="19895"/>
                    <wp:lineTo x="21200" y="0"/>
                    <wp:lineTo x="0" y="0"/>
                  </wp:wrapPolygon>
                </wp:wrapTight>
                <wp:docPr id="229" name="Text Box 229"/>
                <wp:cNvGraphicFramePr/>
                <a:graphic xmlns:a="http://schemas.openxmlformats.org/drawingml/2006/main">
                  <a:graphicData uri="http://schemas.microsoft.com/office/word/2010/wordprocessingShape">
                    <wps:wsp>
                      <wps:cNvSpPr txBox="1"/>
                      <wps:spPr>
                        <a:xfrm>
                          <a:off x="0" y="0"/>
                          <a:ext cx="1028700" cy="144780"/>
                        </a:xfrm>
                        <a:prstGeom prst="rect">
                          <a:avLst/>
                        </a:prstGeom>
                        <a:solidFill>
                          <a:prstClr val="white"/>
                        </a:solidFill>
                        <a:ln>
                          <a:noFill/>
                        </a:ln>
                      </wps:spPr>
                      <wps:txbx>
                        <w:txbxContent>
                          <w:p w:rsidR="0068160B" w:rsidRPr="00E53891" w:rsidRDefault="0068160B" w:rsidP="00E53891">
                            <w:pPr>
                              <w:pStyle w:val="Caption"/>
                              <w:rPr>
                                <w:rFonts w:ascii="Times New Roman" w:hAnsi="Times New Roman" w:cs="Times New Roman"/>
                                <w:noProof/>
                                <w:color w:val="202122"/>
                                <w:sz w:val="14"/>
                                <w:szCs w:val="14"/>
                              </w:rPr>
                            </w:pPr>
                            <w:r w:rsidRPr="00E53891">
                              <w:rPr>
                                <w:rFonts w:ascii="Times New Roman" w:hAnsi="Times New Roman" w:cs="Times New Roman"/>
                                <w:sz w:val="14"/>
                                <w:szCs w:val="14"/>
                              </w:rPr>
                              <w:t>Janme Dhami (Nepal U23)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72E3B" id="Text Box 229" o:spid="_x0000_s1042" type="#_x0000_t202" style="position:absolute;left:0;text-align:left;margin-left:423.4pt;margin-top:.45pt;width:81pt;height:11.4pt;z-index:-25111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" stroked="f">
                <v:textbox inset="0,0,0,0">
                  <w:txbxContent>
                    <w:p w:rsidR="0068160B" w:rsidRPr="00E53891" w:rsidRDefault="0068160B" w:rsidP="00E53891">
                      <w:pPr>
                        <w:pStyle w:val="Caption"/>
                        <w:rPr>
                          <w:rFonts w:ascii="Times New Roman" w:hAnsi="Times New Roman" w:cs="Times New Roman"/>
                          <w:noProof/>
                          <w:color w:val="202122"/>
                          <w:sz w:val="14"/>
                          <w:szCs w:val="14"/>
                        </w:rPr>
                      </w:pPr>
                      <w:r w:rsidRPr="00E53891">
                        <w:rPr>
                          <w:rFonts w:ascii="Times New Roman" w:hAnsi="Times New Roman" w:cs="Times New Roman"/>
                          <w:sz w:val="14"/>
                          <w:szCs w:val="14"/>
                        </w:rPr>
                        <w:t>Janme Dhami (Nepal U23)</w:t>
                      </w:r>
                    </w:p>
                  </w:txbxContent>
                </v:textbox>
                <w10:wrap type="tight"/>
              </v:shape>
            </w:pict>
          </mc:Fallback>
        </mc:AlternateContent>
      </w:r>
      <w:r w:rsidRPr="00D64247">
        <w:rPr>
          <w:rFonts w:ascii="Times New Roman" w:hAnsi="Times New Roman" w:cs="Times New Roman"/>
          <w:noProof/>
          <w:lang w:bidi="ne-NP"/>
        </w:rPr>
        <mc:AlternateContent>
          <mc:Choice Requires="wps">
            <w:drawing>
              <wp:anchor distT="0" distB="0" distL="114300" distR="114300" simplePos="0" relativeHeight="252197888" behindDoc="1" locked="0" layoutInCell="1" allowOverlap="1" wp14:anchorId="0C95B936" wp14:editId="66EEF347">
                <wp:simplePos x="0" y="0"/>
                <wp:positionH relativeFrom="column">
                  <wp:posOffset>3738880</wp:posOffset>
                </wp:positionH>
                <wp:positionV relativeFrom="paragraph">
                  <wp:posOffset>5715</wp:posOffset>
                </wp:positionV>
                <wp:extent cx="1120140" cy="175260"/>
                <wp:effectExtent l="0" t="0" r="3810" b="0"/>
                <wp:wrapTight wrapText="bothSides">
                  <wp:wrapPolygon edited="0">
                    <wp:start x="0" y="0"/>
                    <wp:lineTo x="0" y="18783"/>
                    <wp:lineTo x="21306" y="18783"/>
                    <wp:lineTo x="21306" y="0"/>
                    <wp:lineTo x="0" y="0"/>
                  </wp:wrapPolygon>
                </wp:wrapTight>
                <wp:docPr id="228" name="Text Box 228"/>
                <wp:cNvGraphicFramePr/>
                <a:graphic xmlns:a="http://schemas.openxmlformats.org/drawingml/2006/main">
                  <a:graphicData uri="http://schemas.microsoft.com/office/word/2010/wordprocessingShape">
                    <wps:wsp>
                      <wps:cNvSpPr txBox="1"/>
                      <wps:spPr>
                        <a:xfrm>
                          <a:off x="0" y="0"/>
                          <a:ext cx="1120140" cy="175260"/>
                        </a:xfrm>
                        <a:prstGeom prst="rect">
                          <a:avLst/>
                        </a:prstGeom>
                        <a:solidFill>
                          <a:prstClr val="white"/>
                        </a:solidFill>
                        <a:ln>
                          <a:noFill/>
                        </a:ln>
                      </wps:spPr>
                      <wps:txbx>
                        <w:txbxContent>
                          <w:p w:rsidR="0068160B" w:rsidRPr="00E53891" w:rsidRDefault="0068160B" w:rsidP="00E53891">
                            <w:pPr>
                              <w:pStyle w:val="Caption"/>
                              <w:rPr>
                                <w:rFonts w:ascii="Times New Roman" w:hAnsi="Times New Roman" w:cs="Times New Roman"/>
                                <w:noProof/>
                                <w:color w:val="202122"/>
                                <w:sz w:val="14"/>
                                <w:szCs w:val="14"/>
                              </w:rPr>
                            </w:pPr>
                            <w:r w:rsidRPr="00E53891">
                              <w:rPr>
                                <w:rFonts w:ascii="Times New Roman" w:hAnsi="Times New Roman" w:cs="Times New Roman"/>
                                <w:sz w:val="14"/>
                                <w:szCs w:val="14"/>
                              </w:rPr>
                              <w:t>Ajay Chaudhary (Nepal U23)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95B936" id="Text Box 228" o:spid="_x0000_s1043" type="#_x0000_t202" style="position:absolute;left:0;text-align:left;margin-left:294.4pt;margin-top:.45pt;width:88.2pt;height:13.8pt;z-index:-25111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" stroked="f">
                <v:textbox inset="0,0,0,0">
                  <w:txbxContent>
                    <w:p w:rsidR="0068160B" w:rsidRPr="00E53891" w:rsidRDefault="0068160B" w:rsidP="00E53891">
                      <w:pPr>
                        <w:pStyle w:val="Caption"/>
                        <w:rPr>
                          <w:rFonts w:ascii="Times New Roman" w:hAnsi="Times New Roman" w:cs="Times New Roman"/>
                          <w:noProof/>
                          <w:color w:val="202122"/>
                          <w:sz w:val="14"/>
                          <w:szCs w:val="14"/>
                        </w:rPr>
                      </w:pPr>
                      <w:r w:rsidRPr="00E53891">
                        <w:rPr>
                          <w:rFonts w:ascii="Times New Roman" w:hAnsi="Times New Roman" w:cs="Times New Roman"/>
                          <w:sz w:val="14"/>
                          <w:szCs w:val="14"/>
                        </w:rPr>
                        <w:t>Ajay Chaudhary (Nepal U23)</w:t>
                      </w:r>
                    </w:p>
                  </w:txbxContent>
                </v:textbox>
                <w10:wrap type="tight"/>
              </v:shape>
            </w:pict>
          </mc:Fallback>
        </mc:AlternateContent>
      </w:r>
      <w:r w:rsidR="008B2B2B">
        <w:rPr>
          <w:rFonts w:ascii="Times New Roman" w:hAnsi="Times New Roman" w:cs="Times New Roman"/>
          <w:noProof/>
          <w:color w:val="202122"/>
          <w:szCs w:val="24"/>
          <w:lang w:bidi="ne-NP"/>
        </w:rPr>
        <w:drawing>
          <wp:anchor distT="0" distB="0" distL="114300" distR="114300" simplePos="0" relativeHeight="252209152" behindDoc="1" locked="0" layoutInCell="1" allowOverlap="1">
            <wp:simplePos x="0" y="0"/>
            <wp:positionH relativeFrom="margin">
              <wp:posOffset>-116840</wp:posOffset>
            </wp:positionH>
            <wp:positionV relativeFrom="paragraph">
              <wp:posOffset>454660</wp:posOffset>
            </wp:positionV>
            <wp:extent cx="3232150" cy="2735580"/>
            <wp:effectExtent l="0" t="0" r="6350" b="7620"/>
            <wp:wrapTight wrapText="bothSides">
              <wp:wrapPolygon edited="0">
                <wp:start x="0" y="0"/>
                <wp:lineTo x="0" y="21510"/>
                <wp:lineTo x="21515" y="21510"/>
                <wp:lineTo x="21515" y="0"/>
                <wp:lineTo x="0" y="0"/>
              </wp:wrapPolygon>
            </wp:wrapTight>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Screenshot 2023-04-12 091903.png"/>
                    <pic:cNvPicPr/>
                  </pic:nvPicPr>
                  <pic:blipFill rotWithShape="1">
                    <a:blip r:embed="rId145" cstate="print">
                      <a:extLst>
                        <a:ext uri="{28A0092B-C50C-407E-A947-70E740481C1C}">
                          <a14:useLocalDpi xmlns:a14="http://schemas.microsoft.com/office/drawing/2010/main" val="0"/>
                        </a:ext>
                      </a:extLst>
                    </a:blip>
                    <a:srcRect l="1242" t="703" r="9837"/>
                    <a:stretch/>
                  </pic:blipFill>
                  <pic:spPr bwMode="auto">
                    <a:xfrm>
                      <a:off x="0" y="0"/>
                      <a:ext cx="3232150" cy="2735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64247" w:rsidRPr="00D64247" w:rsidRDefault="008B2B2B" w:rsidP="00C95FE1">
      <w:pPr>
        <w:ind w:left="0" w:firstLine="0"/>
        <w:rPr>
          <w:rFonts w:ascii="Times New Roman" w:hAnsi="Times New Roman" w:cs="Times New Roman"/>
          <w:color w:val="202122"/>
          <w:szCs w:val="24"/>
        </w:rPr>
      </w:pPr>
      <w:r>
        <w:rPr>
          <w:noProof/>
          <w:lang w:bidi="ne-NP"/>
        </w:rPr>
        <mc:AlternateContent>
          <mc:Choice Requires="wps">
            <w:drawing>
              <wp:anchor distT="0" distB="0" distL="114300" distR="114300" simplePos="0" relativeHeight="252217344" behindDoc="1" locked="0" layoutInCell="1" allowOverlap="1" wp14:anchorId="0502B1F8" wp14:editId="53723270">
                <wp:simplePos x="0" y="0"/>
                <wp:positionH relativeFrom="column">
                  <wp:posOffset>1940560</wp:posOffset>
                </wp:positionH>
                <wp:positionV relativeFrom="paragraph">
                  <wp:posOffset>2873375</wp:posOffset>
                </wp:positionV>
                <wp:extent cx="3232150" cy="635"/>
                <wp:effectExtent l="0" t="0" r="0" b="0"/>
                <wp:wrapTight wrapText="bothSides">
                  <wp:wrapPolygon edited="0">
                    <wp:start x="0" y="0"/>
                    <wp:lineTo x="0" y="21600"/>
                    <wp:lineTo x="21600" y="21600"/>
                    <wp:lineTo x="21600" y="0"/>
                  </wp:wrapPolygon>
                </wp:wrapTight>
                <wp:docPr id="239" name="Text Box 239"/>
                <wp:cNvGraphicFramePr/>
                <a:graphic xmlns:a="http://schemas.openxmlformats.org/drawingml/2006/main">
                  <a:graphicData uri="http://schemas.microsoft.com/office/word/2010/wordprocessingShape">
                    <wps:wsp>
                      <wps:cNvSpPr txBox="1"/>
                      <wps:spPr>
                        <a:xfrm>
                          <a:off x="0" y="0"/>
                          <a:ext cx="3232150" cy="635"/>
                        </a:xfrm>
                        <a:prstGeom prst="rect">
                          <a:avLst/>
                        </a:prstGeom>
                        <a:solidFill>
                          <a:prstClr val="white"/>
                        </a:solidFill>
                        <a:ln>
                          <a:noFill/>
                        </a:ln>
                      </wps:spPr>
                      <wps:txbx>
                        <w:txbxContent>
                          <w:p w:rsidR="0068160B" w:rsidRPr="008B2B2B" w:rsidRDefault="0068160B" w:rsidP="00214C19">
                            <w:pPr>
                              <w:pStyle w:val="Caption"/>
                              <w:rPr>
                                <w:rFonts w:ascii="Times New Roman" w:hAnsi="Times New Roman" w:cs="Times New Roman"/>
                                <w:noProof/>
                                <w:color w:val="202122"/>
                                <w:sz w:val="16"/>
                                <w:szCs w:val="16"/>
                              </w:rPr>
                            </w:pPr>
                            <w:bookmarkStart w:id="29" w:name="_Toc135646337"/>
                            <w:r w:rsidRPr="008B2B2B">
                              <w:rPr>
                                <w:rFonts w:ascii="Times New Roman" w:hAnsi="Times New Roman" w:cs="Times New Roman"/>
                                <w:sz w:val="16"/>
                                <w:szCs w:val="16"/>
                              </w:rPr>
                              <w:t xml:space="preserve">Figure </w:t>
                            </w:r>
                            <w:r w:rsidRPr="008B2B2B">
                              <w:rPr>
                                <w:rFonts w:ascii="Times New Roman" w:hAnsi="Times New Roman" w:cs="Times New Roman"/>
                                <w:sz w:val="16"/>
                                <w:szCs w:val="16"/>
                              </w:rPr>
                              <w:fldChar w:fldCharType="begin"/>
                            </w:r>
                            <w:r w:rsidRPr="008B2B2B">
                              <w:rPr>
                                <w:rFonts w:ascii="Times New Roman" w:hAnsi="Times New Roman" w:cs="Times New Roman"/>
                                <w:sz w:val="16"/>
                                <w:szCs w:val="16"/>
                              </w:rPr>
                              <w:instrText xml:space="preserve"> SEQ Figure \* ARABIC </w:instrText>
                            </w:r>
                            <w:r w:rsidRPr="008B2B2B">
                              <w:rPr>
                                <w:rFonts w:ascii="Times New Roman" w:hAnsi="Times New Roman" w:cs="Times New Roman"/>
                                <w:sz w:val="16"/>
                                <w:szCs w:val="16"/>
                              </w:rPr>
                              <w:fldChar w:fldCharType="separate"/>
                            </w:r>
                            <w:r w:rsidRPr="008B2B2B">
                              <w:rPr>
                                <w:rFonts w:ascii="Times New Roman" w:hAnsi="Times New Roman" w:cs="Times New Roman"/>
                                <w:noProof/>
                                <w:sz w:val="16"/>
                                <w:szCs w:val="16"/>
                              </w:rPr>
                              <w:t>12</w:t>
                            </w:r>
                            <w:r w:rsidRPr="008B2B2B">
                              <w:rPr>
                                <w:rFonts w:ascii="Times New Roman" w:hAnsi="Times New Roman" w:cs="Times New Roman"/>
                                <w:sz w:val="16"/>
                                <w:szCs w:val="16"/>
                              </w:rPr>
                              <w:fldChar w:fldCharType="end"/>
                            </w:r>
                            <w:r w:rsidRPr="008B2B2B">
                              <w:rPr>
                                <w:rFonts w:ascii="Times New Roman" w:hAnsi="Times New Roman" w:cs="Times New Roman"/>
                                <w:sz w:val="16"/>
                                <w:szCs w:val="16"/>
                              </w:rPr>
                              <w:t xml:space="preserve"> Figure 15 Jeetpur Simara GC coverage on Medias</w:t>
                            </w:r>
                            <w:bookmarkEnd w:id="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02B1F8" id="Text Box 239" o:spid="_x0000_s1044" type="#_x0000_t202" style="position:absolute;left:0;text-align:left;margin-left:152.8pt;margin-top:226.25pt;width:254.5pt;height:.05pt;z-index:-25109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" stroked="f">
                <v:textbox style="mso-fit-shape-to-text:t" inset="0,0,0,0">
                  <w:txbxContent>
                    <w:p w:rsidR="0068160B" w:rsidRPr="008B2B2B" w:rsidRDefault="0068160B" w:rsidP="00214C19">
                      <w:pPr>
                        <w:pStyle w:val="Caption"/>
                        <w:rPr>
                          <w:rFonts w:ascii="Times New Roman" w:hAnsi="Times New Roman" w:cs="Times New Roman"/>
                          <w:noProof/>
                          <w:color w:val="202122"/>
                          <w:sz w:val="16"/>
                          <w:szCs w:val="16"/>
                        </w:rPr>
                      </w:pPr>
                      <w:bookmarkStart w:id="30" w:name="_Toc135646337"/>
                      <w:r w:rsidRPr="008B2B2B">
                        <w:rPr>
                          <w:rFonts w:ascii="Times New Roman" w:hAnsi="Times New Roman" w:cs="Times New Roman"/>
                          <w:sz w:val="16"/>
                          <w:szCs w:val="16"/>
                        </w:rPr>
                        <w:t xml:space="preserve">Figure </w:t>
                      </w:r>
                      <w:r w:rsidRPr="008B2B2B">
                        <w:rPr>
                          <w:rFonts w:ascii="Times New Roman" w:hAnsi="Times New Roman" w:cs="Times New Roman"/>
                          <w:sz w:val="16"/>
                          <w:szCs w:val="16"/>
                        </w:rPr>
                        <w:fldChar w:fldCharType="begin"/>
                      </w:r>
                      <w:r w:rsidRPr="008B2B2B">
                        <w:rPr>
                          <w:rFonts w:ascii="Times New Roman" w:hAnsi="Times New Roman" w:cs="Times New Roman"/>
                          <w:sz w:val="16"/>
                          <w:szCs w:val="16"/>
                        </w:rPr>
                        <w:instrText xml:space="preserve"> SEQ Figure \* ARABIC </w:instrText>
                      </w:r>
                      <w:r w:rsidRPr="008B2B2B">
                        <w:rPr>
                          <w:rFonts w:ascii="Times New Roman" w:hAnsi="Times New Roman" w:cs="Times New Roman"/>
                          <w:sz w:val="16"/>
                          <w:szCs w:val="16"/>
                        </w:rPr>
                        <w:fldChar w:fldCharType="separate"/>
                      </w:r>
                      <w:r w:rsidRPr="008B2B2B">
                        <w:rPr>
                          <w:rFonts w:ascii="Times New Roman" w:hAnsi="Times New Roman" w:cs="Times New Roman"/>
                          <w:noProof/>
                          <w:sz w:val="16"/>
                          <w:szCs w:val="16"/>
                        </w:rPr>
                        <w:t>12</w:t>
                      </w:r>
                      <w:r w:rsidRPr="008B2B2B">
                        <w:rPr>
                          <w:rFonts w:ascii="Times New Roman" w:hAnsi="Times New Roman" w:cs="Times New Roman"/>
                          <w:sz w:val="16"/>
                          <w:szCs w:val="16"/>
                        </w:rPr>
                        <w:fldChar w:fldCharType="end"/>
                      </w:r>
                      <w:r w:rsidRPr="008B2B2B">
                        <w:rPr>
                          <w:rFonts w:ascii="Times New Roman" w:hAnsi="Times New Roman" w:cs="Times New Roman"/>
                          <w:sz w:val="16"/>
                          <w:szCs w:val="16"/>
                        </w:rPr>
                        <w:t xml:space="preserve"> Figure 15 Jeetpur Simara GC coverage on Medias</w:t>
                      </w:r>
                      <w:bookmarkEnd w:id="30"/>
                    </w:p>
                  </w:txbxContent>
                </v:textbox>
                <w10:wrap type="tight"/>
              </v:shape>
            </w:pict>
          </mc:Fallback>
        </mc:AlternateContent>
      </w:r>
      <w:r>
        <w:rPr>
          <w:rFonts w:ascii="Times New Roman" w:hAnsi="Times New Roman" w:cs="Times New Roman"/>
          <w:noProof/>
          <w:color w:val="202122"/>
          <w:szCs w:val="24"/>
          <w:lang w:bidi="ne-NP"/>
        </w:rPr>
        <w:drawing>
          <wp:anchor distT="0" distB="0" distL="114300" distR="114300" simplePos="0" relativeHeight="252213248" behindDoc="1" locked="0" layoutInCell="1" allowOverlap="1" wp14:anchorId="1AE45713" wp14:editId="44ED27AE">
            <wp:simplePos x="0" y="0"/>
            <wp:positionH relativeFrom="margin">
              <wp:posOffset>3319780</wp:posOffset>
            </wp:positionH>
            <wp:positionV relativeFrom="paragraph">
              <wp:posOffset>57785</wp:posOffset>
            </wp:positionV>
            <wp:extent cx="3188970" cy="2735580"/>
            <wp:effectExtent l="0" t="0" r="0" b="7620"/>
            <wp:wrapTight wrapText="bothSides">
              <wp:wrapPolygon edited="0">
                <wp:start x="0" y="0"/>
                <wp:lineTo x="0" y="21510"/>
                <wp:lineTo x="21419" y="21510"/>
                <wp:lineTo x="21419" y="0"/>
                <wp:lineTo x="0" y="0"/>
              </wp:wrapPolygon>
            </wp:wrapTight>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Screenshot 2023-04-12 091903.png"/>
                    <pic:cNvPicPr/>
                  </pic:nvPicPr>
                  <pic:blipFill rotWithShape="1">
                    <a:blip r:embed="rId146" cstate="print">
                      <a:extLst>
                        <a:ext uri="{28A0092B-C50C-407E-A947-70E740481C1C}">
                          <a14:useLocalDpi xmlns:a14="http://schemas.microsoft.com/office/drawing/2010/main" val="0"/>
                        </a:ext>
                      </a:extLst>
                    </a:blip>
                    <a:srcRect l="6744" r="11966"/>
                    <a:stretch/>
                  </pic:blipFill>
                  <pic:spPr bwMode="auto">
                    <a:xfrm>
                      <a:off x="0" y="0"/>
                      <a:ext cx="3188970" cy="2735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79EE">
        <w:rPr>
          <w:noProof/>
          <w:lang w:bidi="ne-NP"/>
        </w:rPr>
        <mc:AlternateContent>
          <mc:Choice Requires="wps">
            <w:drawing>
              <wp:anchor distT="0" distB="0" distL="114300" distR="114300" simplePos="0" relativeHeight="252211200" behindDoc="1" locked="0" layoutInCell="1" allowOverlap="1" wp14:anchorId="27995DE1" wp14:editId="41B3479F">
                <wp:simplePos x="0" y="0"/>
                <wp:positionH relativeFrom="column">
                  <wp:posOffset>2077720</wp:posOffset>
                </wp:positionH>
                <wp:positionV relativeFrom="paragraph">
                  <wp:posOffset>32385</wp:posOffset>
                </wp:positionV>
                <wp:extent cx="2506980" cy="635"/>
                <wp:effectExtent l="0" t="0" r="7620" b="8255"/>
                <wp:wrapTight wrapText="bothSides">
                  <wp:wrapPolygon edited="0">
                    <wp:start x="0" y="0"/>
                    <wp:lineTo x="0" y="20698"/>
                    <wp:lineTo x="21502" y="20698"/>
                    <wp:lineTo x="21502" y="0"/>
                    <wp:lineTo x="0" y="0"/>
                  </wp:wrapPolygon>
                </wp:wrapTight>
                <wp:docPr id="236" name="Text Box 236"/>
                <wp:cNvGraphicFramePr/>
                <a:graphic xmlns:a="http://schemas.openxmlformats.org/drawingml/2006/main">
                  <a:graphicData uri="http://schemas.microsoft.com/office/word/2010/wordprocessingShape">
                    <wps:wsp>
                      <wps:cNvSpPr txBox="1"/>
                      <wps:spPr>
                        <a:xfrm>
                          <a:off x="0" y="0"/>
                          <a:ext cx="2506980" cy="635"/>
                        </a:xfrm>
                        <a:prstGeom prst="rect">
                          <a:avLst/>
                        </a:prstGeom>
                        <a:solidFill>
                          <a:prstClr val="white"/>
                        </a:solidFill>
                        <a:ln>
                          <a:noFill/>
                        </a:ln>
                      </wps:spPr>
                      <wps:txbx>
                        <w:txbxContent>
                          <w:p w:rsidR="0068160B" w:rsidRPr="004179EE" w:rsidRDefault="0068160B" w:rsidP="004179EE">
                            <w:pPr>
                              <w:pStyle w:val="Caption"/>
                              <w:rPr>
                                <w:rFonts w:ascii="Times New Roman" w:hAnsi="Times New Roman" w:cs="Times New Roman"/>
                                <w:noProof/>
                                <w:color w:val="202122"/>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7995DE1" id="Text Box 236" o:spid="_x0000_s1045" type="#_x0000_t202" style="position:absolute;left:0;text-align:left;margin-left:163.6pt;margin-top:2.55pt;width:197.4pt;height:.05pt;z-index:-251105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" stroked="f">
                <v:textbox style="mso-fit-shape-to-text:t" inset="0,0,0,0">
                  <w:txbxContent>
                    <w:p w:rsidR="0068160B" w:rsidRPr="004179EE" w:rsidRDefault="0068160B" w:rsidP="004179EE">
                      <w:pPr>
                        <w:pStyle w:val="Caption"/>
                        <w:rPr>
                          <w:rFonts w:ascii="Times New Roman" w:hAnsi="Times New Roman" w:cs="Times New Roman"/>
                          <w:noProof/>
                          <w:color w:val="202122"/>
                          <w:sz w:val="24"/>
                          <w:szCs w:val="24"/>
                        </w:rPr>
                      </w:pPr>
                    </w:p>
                  </w:txbxContent>
                </v:textbox>
                <w10:wrap type="tight"/>
              </v:shape>
            </w:pict>
          </mc:Fallback>
        </mc:AlternateContent>
      </w:r>
    </w:p>
    <w:p w:rsidR="0072290F" w:rsidRPr="00D64247" w:rsidRDefault="009B5F7C" w:rsidP="004966F4">
      <w:pPr>
        <w:pStyle w:val="Heading1"/>
        <w:ind w:left="0" w:firstLine="0"/>
        <w:rPr>
          <w:rFonts w:ascii="Times New Roman" w:hAnsi="Times New Roman" w:cs="Times New Roman"/>
        </w:rPr>
      </w:pPr>
      <w:bookmarkStart w:id="31" w:name="_Toc6866"/>
      <w:bookmarkStart w:id="32" w:name="_Toc135646276"/>
      <w:r w:rsidRPr="00D64247">
        <w:rPr>
          <w:rFonts w:ascii="Times New Roman" w:hAnsi="Times New Roman" w:cs="Times New Roman"/>
        </w:rPr>
        <w:lastRenderedPageBreak/>
        <w:t>1.3 OBJECTIVES</w:t>
      </w:r>
      <w:bookmarkEnd w:id="32"/>
      <w:r w:rsidRPr="00D64247">
        <w:rPr>
          <w:rFonts w:ascii="Times New Roman" w:hAnsi="Times New Roman" w:cs="Times New Roman"/>
        </w:rPr>
        <w:t xml:space="preserve"> </w:t>
      </w:r>
      <w:bookmarkEnd w:id="31"/>
    </w:p>
    <w:p w:rsidR="008924C5" w:rsidRPr="00D64247" w:rsidRDefault="008924C5" w:rsidP="00C95FE1">
      <w:pPr>
        <w:rPr>
          <w:rFonts w:ascii="Times New Roman" w:hAnsi="Times New Roman" w:cs="Times New Roman"/>
        </w:rPr>
      </w:pPr>
      <w:r w:rsidRPr="00D64247">
        <w:rPr>
          <w:rFonts w:ascii="Times New Roman" w:hAnsi="Times New Roman" w:cs="Times New Roman"/>
        </w:rPr>
        <w:t xml:space="preserve">The purpose of the community sports </w:t>
      </w:r>
      <w:r w:rsidR="009A64D4" w:rsidRPr="00D64247">
        <w:rPr>
          <w:rFonts w:ascii="Times New Roman" w:hAnsi="Times New Roman" w:cs="Times New Roman"/>
        </w:rPr>
        <w:t xml:space="preserve">and recreation </w:t>
      </w:r>
      <w:r w:rsidR="001859B2" w:rsidRPr="00D64247">
        <w:rPr>
          <w:rFonts w:ascii="Times New Roman" w:hAnsi="Times New Roman" w:cs="Times New Roman"/>
        </w:rPr>
        <w:t>center</w:t>
      </w:r>
      <w:r w:rsidRPr="00D64247">
        <w:rPr>
          <w:rFonts w:ascii="Times New Roman" w:hAnsi="Times New Roman" w:cs="Times New Roman"/>
        </w:rPr>
        <w:t xml:space="preserve"> is to provide a well-designed venue for the</w:t>
      </w:r>
      <w:r w:rsidR="004E0BB9" w:rsidRPr="00D64247">
        <w:rPr>
          <w:rFonts w:ascii="Times New Roman" w:hAnsi="Times New Roman" w:cs="Times New Roman"/>
        </w:rPr>
        <w:t xml:space="preserve"> sports en</w:t>
      </w:r>
      <w:r w:rsidR="0076413F" w:rsidRPr="00D64247">
        <w:rPr>
          <w:rFonts w:ascii="Times New Roman" w:hAnsi="Times New Roman" w:cs="Times New Roman"/>
        </w:rPr>
        <w:t>thusiast</w:t>
      </w:r>
      <w:r w:rsidRPr="00D64247">
        <w:rPr>
          <w:rFonts w:ascii="Times New Roman" w:hAnsi="Times New Roman" w:cs="Times New Roman"/>
        </w:rPr>
        <w:t xml:space="preserve"> community people even the local government to host various both indoor and outdoor sports competitions.</w:t>
      </w:r>
      <w:r w:rsidR="0076413F" w:rsidRPr="00D64247">
        <w:rPr>
          <w:rFonts w:ascii="Times New Roman" w:hAnsi="Times New Roman" w:cs="Times New Roman"/>
        </w:rPr>
        <w:t xml:space="preserve"> It also intends to promote the locality which also helps in the tourism activities during the various competitions.</w:t>
      </w:r>
    </w:p>
    <w:p w:rsidR="008924C5" w:rsidRPr="00D64247" w:rsidRDefault="0076413F" w:rsidP="00C50C58">
      <w:pPr>
        <w:ind w:left="0" w:firstLine="0"/>
        <w:rPr>
          <w:rFonts w:ascii="Times New Roman" w:hAnsi="Times New Roman" w:cs="Times New Roman"/>
        </w:rPr>
      </w:pPr>
      <w:r w:rsidRPr="00D64247">
        <w:rPr>
          <w:rFonts w:ascii="Times New Roman" w:hAnsi="Times New Roman" w:cs="Times New Roman"/>
        </w:rPr>
        <w:t>With an aim to fulfill the following listed objectives, community sports</w:t>
      </w:r>
      <w:r w:rsidR="00594AC8" w:rsidRPr="00D64247">
        <w:rPr>
          <w:rFonts w:ascii="Times New Roman" w:hAnsi="Times New Roman" w:cs="Times New Roman"/>
        </w:rPr>
        <w:t xml:space="preserve"> and recreation</w:t>
      </w:r>
      <w:r w:rsidRPr="00D64247">
        <w:rPr>
          <w:rFonts w:ascii="Times New Roman" w:hAnsi="Times New Roman" w:cs="Times New Roman"/>
        </w:rPr>
        <w:t xml:space="preserve"> center is conceived;</w:t>
      </w:r>
    </w:p>
    <w:p w:rsidR="00594AC8" w:rsidRPr="00D64247" w:rsidRDefault="00594AC8" w:rsidP="00594AC8">
      <w:pPr>
        <w:rPr>
          <w:rFonts w:ascii="Times New Roman" w:hAnsi="Times New Roman" w:cs="Times New Roman"/>
        </w:rPr>
      </w:pPr>
      <w:r w:rsidRPr="00D64247">
        <w:rPr>
          <w:rFonts w:ascii="Times New Roman" w:hAnsi="Times New Roman" w:cs="Times New Roman"/>
          <w:b/>
          <w:bCs/>
        </w:rPr>
        <w:t>Tourism via sports</w:t>
      </w:r>
    </w:p>
    <w:p w:rsidR="006B3599" w:rsidRPr="00D64247" w:rsidRDefault="00594AC8" w:rsidP="005C0D2C">
      <w:pPr>
        <w:rPr>
          <w:rFonts w:ascii="Times New Roman" w:hAnsi="Times New Roman" w:cs="Times New Roman"/>
        </w:rPr>
      </w:pPr>
      <w:r w:rsidRPr="00D64247">
        <w:rPr>
          <w:rFonts w:ascii="Times New Roman" w:hAnsi="Times New Roman" w:cs="Times New Roman"/>
        </w:rPr>
        <w:t xml:space="preserve">Hosting sports events draw people from nearby states. A few times a year, these tourists can help a </w:t>
      </w:r>
      <w:r w:rsidR="005C0D2C" w:rsidRPr="00D64247">
        <w:rPr>
          <w:rFonts w:ascii="Times New Roman" w:hAnsi="Times New Roman" w:cs="Times New Roman"/>
        </w:rPr>
        <w:t xml:space="preserve">community generate more cash. </w:t>
      </w:r>
    </w:p>
    <w:p w:rsidR="00594AC8" w:rsidRPr="00D64247" w:rsidRDefault="00594AC8" w:rsidP="00594AC8">
      <w:pPr>
        <w:rPr>
          <w:rFonts w:ascii="Times New Roman" w:hAnsi="Times New Roman" w:cs="Times New Roman"/>
        </w:rPr>
      </w:pPr>
      <w:r w:rsidRPr="00D64247">
        <w:rPr>
          <w:rFonts w:ascii="Times New Roman" w:hAnsi="Times New Roman" w:cs="Times New Roman"/>
          <w:b/>
          <w:bCs/>
        </w:rPr>
        <w:t>Keeping People Healthy and Active</w:t>
      </w:r>
    </w:p>
    <w:p w:rsidR="00594AC8" w:rsidRPr="00D64247" w:rsidRDefault="00594AC8" w:rsidP="00594AC8">
      <w:pPr>
        <w:rPr>
          <w:rFonts w:ascii="Times New Roman" w:hAnsi="Times New Roman" w:cs="Times New Roman"/>
        </w:rPr>
      </w:pPr>
      <w:r w:rsidRPr="00D64247">
        <w:rPr>
          <w:rFonts w:ascii="Times New Roman" w:hAnsi="Times New Roman" w:cs="Times New Roman"/>
        </w:rPr>
        <w:t>Many programs are available in sports complexes that are beneficial to both the body and the mind.</w:t>
      </w:r>
      <w:r w:rsidRPr="00D64247">
        <w:rPr>
          <w:rFonts w:ascii="Times New Roman" w:hAnsi="Times New Roman" w:cs="Times New Roman"/>
        </w:rPr>
        <w:br/>
        <w:t>People who exercise daily have lower blood pressure and reduced diabetes development.</w:t>
      </w:r>
    </w:p>
    <w:p w:rsidR="00594AC8" w:rsidRPr="00D64247" w:rsidRDefault="00594AC8" w:rsidP="00594AC8">
      <w:pPr>
        <w:rPr>
          <w:rFonts w:ascii="Times New Roman" w:hAnsi="Times New Roman" w:cs="Times New Roman"/>
        </w:rPr>
      </w:pPr>
    </w:p>
    <w:p w:rsidR="00594AC8" w:rsidRPr="00D64247" w:rsidRDefault="00594AC8" w:rsidP="00594AC8">
      <w:pPr>
        <w:rPr>
          <w:rFonts w:ascii="Times New Roman" w:hAnsi="Times New Roman" w:cs="Times New Roman"/>
        </w:rPr>
      </w:pPr>
      <w:r w:rsidRPr="00D64247">
        <w:rPr>
          <w:rFonts w:ascii="Times New Roman" w:hAnsi="Times New Roman" w:cs="Times New Roman"/>
          <w:b/>
          <w:bCs/>
        </w:rPr>
        <w:t>Highlighting Cultural Diversity</w:t>
      </w:r>
    </w:p>
    <w:p w:rsidR="00594AC8" w:rsidRPr="00D64247" w:rsidRDefault="00594AC8" w:rsidP="00594AC8">
      <w:pPr>
        <w:rPr>
          <w:rFonts w:ascii="Times New Roman" w:hAnsi="Times New Roman" w:cs="Times New Roman"/>
        </w:rPr>
      </w:pPr>
      <w:r w:rsidRPr="00D64247">
        <w:rPr>
          <w:rFonts w:ascii="Times New Roman" w:hAnsi="Times New Roman" w:cs="Times New Roman"/>
        </w:rPr>
        <w:t>Participating in group activities can assist community members in becoming more cohesive. Moreover, many community recreation facilities offer programs that promote diversity and educate people of the community.</w:t>
      </w:r>
    </w:p>
    <w:p w:rsidR="000A2475" w:rsidRPr="00D64247" w:rsidRDefault="000A2475" w:rsidP="00594AC8">
      <w:pPr>
        <w:rPr>
          <w:rFonts w:ascii="Times New Roman" w:hAnsi="Times New Roman" w:cs="Times New Roman"/>
        </w:rPr>
      </w:pPr>
    </w:p>
    <w:p w:rsidR="00594AC8" w:rsidRPr="00D64247" w:rsidRDefault="00594AC8" w:rsidP="00594AC8">
      <w:pPr>
        <w:rPr>
          <w:rFonts w:ascii="Times New Roman" w:hAnsi="Times New Roman" w:cs="Times New Roman"/>
          <w:b/>
        </w:rPr>
      </w:pPr>
      <w:r w:rsidRPr="00D64247">
        <w:rPr>
          <w:rFonts w:ascii="Times New Roman" w:hAnsi="Times New Roman" w:cs="Times New Roman"/>
          <w:b/>
        </w:rPr>
        <w:t>Producing players from local level</w:t>
      </w:r>
    </w:p>
    <w:p w:rsidR="00B0385F" w:rsidRPr="00D64247" w:rsidRDefault="00594AC8" w:rsidP="008A3FAA">
      <w:pPr>
        <w:rPr>
          <w:rFonts w:ascii="Times New Roman" w:hAnsi="Times New Roman" w:cs="Times New Roman"/>
        </w:rPr>
      </w:pPr>
      <w:r w:rsidRPr="00D64247">
        <w:rPr>
          <w:rFonts w:ascii="Times New Roman" w:hAnsi="Times New Roman" w:cs="Times New Roman"/>
        </w:rPr>
        <w:t xml:space="preserve">Enthusiastic players could get chances to improve their skills participating in local level competitions that will help in producing national players even from grass root. </w:t>
      </w:r>
    </w:p>
    <w:p w:rsidR="008A3FAA" w:rsidRPr="00D64247" w:rsidRDefault="008A3FAA" w:rsidP="00031FFC">
      <w:pPr>
        <w:ind w:left="0" w:firstLine="0"/>
        <w:rPr>
          <w:rFonts w:ascii="Times New Roman" w:hAnsi="Times New Roman" w:cs="Times New Roman"/>
        </w:rPr>
      </w:pPr>
    </w:p>
    <w:p w:rsidR="00B0385F" w:rsidRPr="00D64247" w:rsidRDefault="00B0385F" w:rsidP="00E776FF">
      <w:pPr>
        <w:ind w:left="0" w:firstLine="0"/>
        <w:rPr>
          <w:rFonts w:ascii="Times New Roman" w:hAnsi="Times New Roman" w:cs="Times New Roman"/>
          <w:b/>
          <w:sz w:val="28"/>
          <w:szCs w:val="28"/>
        </w:rPr>
      </w:pPr>
      <w:r w:rsidRPr="00D64247">
        <w:rPr>
          <w:rFonts w:ascii="Times New Roman" w:hAnsi="Times New Roman" w:cs="Times New Roman"/>
          <w:b/>
          <w:sz w:val="28"/>
          <w:szCs w:val="28"/>
        </w:rPr>
        <w:t>Importance of research</w:t>
      </w:r>
    </w:p>
    <w:p w:rsidR="008E7379" w:rsidRPr="00D64247" w:rsidRDefault="008E7379" w:rsidP="00D82482">
      <w:pPr>
        <w:numPr>
          <w:ilvl w:val="0"/>
          <w:numId w:val="2"/>
        </w:numPr>
        <w:rPr>
          <w:rFonts w:ascii="Times New Roman" w:hAnsi="Times New Roman" w:cs="Times New Roman"/>
          <w:szCs w:val="24"/>
        </w:rPr>
      </w:pPr>
      <w:r w:rsidRPr="00D64247">
        <w:rPr>
          <w:rFonts w:ascii="Times New Roman" w:hAnsi="Times New Roman" w:cs="Times New Roman"/>
          <w:szCs w:val="24"/>
        </w:rPr>
        <w:t>Create a space that could act as the community gatherings</w:t>
      </w:r>
    </w:p>
    <w:p w:rsidR="008E7379" w:rsidRPr="00D64247" w:rsidRDefault="008E7379" w:rsidP="00D82482">
      <w:pPr>
        <w:numPr>
          <w:ilvl w:val="0"/>
          <w:numId w:val="2"/>
        </w:numPr>
        <w:rPr>
          <w:rFonts w:ascii="Times New Roman" w:hAnsi="Times New Roman" w:cs="Times New Roman"/>
          <w:szCs w:val="24"/>
        </w:rPr>
      </w:pPr>
      <w:r w:rsidRPr="00D64247">
        <w:rPr>
          <w:rFonts w:ascii="Times New Roman" w:hAnsi="Times New Roman" w:cs="Times New Roman"/>
          <w:szCs w:val="24"/>
        </w:rPr>
        <w:t>Understand the need and importance of sports for the development of youths and children</w:t>
      </w:r>
    </w:p>
    <w:p w:rsidR="00F26CC7" w:rsidRPr="00D64247" w:rsidRDefault="008E7379" w:rsidP="00D82482">
      <w:pPr>
        <w:numPr>
          <w:ilvl w:val="0"/>
          <w:numId w:val="2"/>
        </w:numPr>
        <w:rPr>
          <w:rFonts w:ascii="Times New Roman" w:hAnsi="Times New Roman" w:cs="Times New Roman"/>
          <w:szCs w:val="24"/>
        </w:rPr>
      </w:pPr>
      <w:r w:rsidRPr="00D64247">
        <w:rPr>
          <w:rFonts w:ascii="Times New Roman" w:hAnsi="Times New Roman" w:cs="Times New Roman"/>
          <w:szCs w:val="24"/>
        </w:rPr>
        <w:t>To understand how efficient designing of spaces could create an interesting interactive spaces</w:t>
      </w:r>
    </w:p>
    <w:p w:rsidR="00656A60" w:rsidRPr="00D64247" w:rsidRDefault="00656A60" w:rsidP="007E0A1B">
      <w:pPr>
        <w:ind w:left="0" w:firstLine="0"/>
        <w:rPr>
          <w:rFonts w:ascii="Times New Roman" w:hAnsi="Times New Roman" w:cs="Times New Roman"/>
        </w:rPr>
      </w:pPr>
    </w:p>
    <w:p w:rsidR="009B5F7C" w:rsidRPr="00D64247" w:rsidRDefault="009B5F7C" w:rsidP="00A92527">
      <w:pPr>
        <w:pStyle w:val="Heading1"/>
        <w:ind w:left="-5"/>
        <w:rPr>
          <w:rFonts w:ascii="Times New Roman" w:hAnsi="Times New Roman" w:cs="Times New Roman"/>
        </w:rPr>
      </w:pPr>
      <w:bookmarkStart w:id="33" w:name="_Toc135646277"/>
      <w:r w:rsidRPr="00D64247">
        <w:rPr>
          <w:rFonts w:ascii="Times New Roman" w:hAnsi="Times New Roman" w:cs="Times New Roman"/>
        </w:rPr>
        <w:lastRenderedPageBreak/>
        <w:t xml:space="preserve">1.4 </w:t>
      </w:r>
      <w:r w:rsidRPr="00D64247">
        <w:rPr>
          <w:rFonts w:ascii="Times New Roman" w:hAnsi="Times New Roman" w:cs="Times New Roman"/>
          <w:sz w:val="32"/>
          <w:szCs w:val="32"/>
        </w:rPr>
        <w:t>TARGET GROUP</w:t>
      </w:r>
      <w:bookmarkEnd w:id="33"/>
    </w:p>
    <w:p w:rsidR="00B7325A" w:rsidRPr="00D64247" w:rsidRDefault="00A92527" w:rsidP="00C95FE1">
      <w:pPr>
        <w:rPr>
          <w:rFonts w:ascii="Times New Roman" w:hAnsi="Times New Roman" w:cs="Times New Roman"/>
        </w:rPr>
      </w:pPr>
      <w:r w:rsidRPr="00D64247">
        <w:rPr>
          <w:rFonts w:ascii="Times New Roman" w:hAnsi="Times New Roman" w:cs="Times New Roman"/>
        </w:rPr>
        <w:t xml:space="preserve">Local &amp; regional (could be expandable to province) level games, </w:t>
      </w:r>
      <w:r w:rsidR="00F26CC7" w:rsidRPr="00D64247">
        <w:rPr>
          <w:rFonts w:ascii="Times New Roman" w:hAnsi="Times New Roman" w:cs="Times New Roman"/>
        </w:rPr>
        <w:t>every age groups of Simara Bara (includes children, youth, middle age and even old age)</w:t>
      </w:r>
    </w:p>
    <w:p w:rsidR="008E7379" w:rsidRPr="00D64247" w:rsidRDefault="0059403C" w:rsidP="00D82482">
      <w:pPr>
        <w:pStyle w:val="Heading1"/>
        <w:numPr>
          <w:ilvl w:val="1"/>
          <w:numId w:val="1"/>
        </w:numPr>
        <w:spacing w:after="0"/>
        <w:rPr>
          <w:rFonts w:ascii="Times New Roman" w:hAnsi="Times New Roman" w:cs="Times New Roman"/>
          <w:sz w:val="32"/>
          <w:szCs w:val="32"/>
        </w:rPr>
      </w:pPr>
      <w:bookmarkStart w:id="34" w:name="_Toc6869"/>
      <w:bookmarkStart w:id="35" w:name="_Toc135646278"/>
      <w:r w:rsidRPr="00D64247">
        <w:rPr>
          <w:rFonts w:ascii="Times New Roman" w:hAnsi="Times New Roman" w:cs="Times New Roman"/>
          <w:sz w:val="32"/>
          <w:szCs w:val="32"/>
        </w:rPr>
        <w:t>RESEARCH METHODOLOGY</w:t>
      </w:r>
      <w:bookmarkEnd w:id="35"/>
      <w:r w:rsidRPr="00D64247">
        <w:rPr>
          <w:rFonts w:ascii="Times New Roman" w:hAnsi="Times New Roman" w:cs="Times New Roman"/>
          <w:sz w:val="32"/>
          <w:szCs w:val="32"/>
        </w:rPr>
        <w:t xml:space="preserve"> </w:t>
      </w:r>
      <w:bookmarkEnd w:id="34"/>
    </w:p>
    <w:p w:rsidR="00A815C4" w:rsidRPr="00D64247" w:rsidRDefault="00A815C4" w:rsidP="00A815C4">
      <w:p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The following outlined methodology was followed for the thesis work. </w:t>
      </w:r>
    </w:p>
    <w:p w:rsidR="00A815C4" w:rsidRPr="00D64247" w:rsidRDefault="00A815C4" w:rsidP="00A815C4">
      <w:pPr>
        <w:spacing w:after="0" w:line="300" w:lineRule="atLeast"/>
        <w:rPr>
          <w:rFonts w:ascii="Times New Roman" w:eastAsia="Times New Roman" w:hAnsi="Times New Roman" w:cs="Times New Roman"/>
          <w:szCs w:val="24"/>
        </w:rPr>
      </w:pPr>
    </w:p>
    <w:p w:rsidR="00A815C4" w:rsidRPr="00D64247" w:rsidRDefault="00A815C4"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eastAsia="Times New Roman" w:hAnsi="Times New Roman" w:cs="Times New Roman"/>
          <w:b/>
          <w:szCs w:val="24"/>
        </w:rPr>
        <w:t>Theoretical Understanding and data collection</w:t>
      </w:r>
    </w:p>
    <w:p w:rsidR="00411D32" w:rsidRPr="00635A64" w:rsidRDefault="00A815C4" w:rsidP="00635A64">
      <w:pPr>
        <w:pStyle w:val="ListParagraph"/>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The required information for the project is gathered through the literature review of books, reports, articles, research works, surveys and other related documents regarding the data for the project. In the process of information collection required data are also revealed and analyzed. If needed survey work is also done for data collection. The theoretical understanding of the project is carried out to know related issues of the project. For such understanding the literature review and case studies helps a lot.</w:t>
      </w:r>
    </w:p>
    <w:p w:rsidR="00A815C4" w:rsidRPr="00D64247" w:rsidRDefault="00A815C4" w:rsidP="00A815C4">
      <w:pPr>
        <w:pStyle w:val="ListParagraph"/>
        <w:spacing w:after="0" w:line="300" w:lineRule="atLeast"/>
        <w:rPr>
          <w:rFonts w:ascii="Times New Roman" w:eastAsia="Times New Roman" w:hAnsi="Times New Roman" w:cs="Times New Roman"/>
          <w:szCs w:val="24"/>
        </w:rPr>
      </w:pPr>
    </w:p>
    <w:p w:rsidR="00A815C4" w:rsidRPr="00D64247" w:rsidRDefault="00A815C4" w:rsidP="009E41C6">
      <w:pPr>
        <w:pStyle w:val="ListParagraph"/>
        <w:numPr>
          <w:ilvl w:val="0"/>
          <w:numId w:val="4"/>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Literature Review </w:t>
      </w:r>
    </w:p>
    <w:p w:rsidR="00A815C4" w:rsidRPr="00D64247" w:rsidRDefault="00A815C4" w:rsidP="00C95FE1">
      <w:pPr>
        <w:pStyle w:val="ListParagraph"/>
        <w:spacing w:after="0" w:line="300" w:lineRule="atLeast"/>
        <w:ind w:left="1080"/>
        <w:rPr>
          <w:rFonts w:ascii="Times New Roman" w:eastAsia="Times New Roman" w:hAnsi="Times New Roman" w:cs="Times New Roman"/>
          <w:szCs w:val="24"/>
        </w:rPr>
      </w:pPr>
      <w:r w:rsidRPr="00D64247">
        <w:rPr>
          <w:rFonts w:ascii="Times New Roman" w:eastAsia="Times New Roman" w:hAnsi="Times New Roman" w:cs="Times New Roman"/>
          <w:szCs w:val="24"/>
        </w:rPr>
        <w:t>To understand the different aspects and the value of the project book, articles, project works, documents etc. related to the project is studied carefully. From the study we understand what to know more from the case studies and what is required for the project.</w:t>
      </w:r>
    </w:p>
    <w:p w:rsidR="00A815C4" w:rsidRPr="00D64247" w:rsidRDefault="00A815C4" w:rsidP="00A815C4">
      <w:pPr>
        <w:pStyle w:val="ListParagraph"/>
        <w:spacing w:after="0" w:line="300" w:lineRule="atLeast"/>
        <w:ind w:left="1080"/>
        <w:rPr>
          <w:rFonts w:ascii="Times New Roman" w:eastAsia="Times New Roman" w:hAnsi="Times New Roman" w:cs="Times New Roman"/>
          <w:szCs w:val="24"/>
        </w:rPr>
      </w:pPr>
    </w:p>
    <w:p w:rsidR="00A815C4" w:rsidRPr="00D64247" w:rsidRDefault="00A815C4" w:rsidP="009E41C6">
      <w:pPr>
        <w:pStyle w:val="ListParagraph"/>
        <w:numPr>
          <w:ilvl w:val="0"/>
          <w:numId w:val="4"/>
        </w:numPr>
        <w:spacing w:after="0" w:line="300" w:lineRule="atLeast"/>
        <w:jc w:val="lef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Case studies </w:t>
      </w:r>
    </w:p>
    <w:p w:rsidR="00A815C4" w:rsidRPr="00D64247" w:rsidRDefault="00A815C4" w:rsidP="009C0F73">
      <w:pPr>
        <w:spacing w:after="0" w:line="300" w:lineRule="atLeast"/>
        <w:ind w:left="0" w:firstLine="0"/>
        <w:rPr>
          <w:rFonts w:ascii="Times New Roman" w:eastAsia="Times New Roman" w:hAnsi="Times New Roman" w:cs="Times New Roman"/>
          <w:szCs w:val="24"/>
        </w:rPr>
      </w:pPr>
      <w:r w:rsidRPr="00D64247">
        <w:rPr>
          <w:rFonts w:ascii="Times New Roman" w:eastAsia="Times New Roman" w:hAnsi="Times New Roman" w:cs="Times New Roman"/>
          <w:szCs w:val="24"/>
        </w:rPr>
        <w:t>The case studies in the different aspect of the project help to solve the problems in the project. There are different issues like landscape, form, spatial organization, structure and even sometime in these types of project the crowd which may be the major factors of the project can be studied to get the desired output for such a function. These issues would be dealt in case studies and literature review.</w:t>
      </w:r>
    </w:p>
    <w:p w:rsidR="00B7325A" w:rsidRPr="00D64247" w:rsidRDefault="00B7325A" w:rsidP="00A815C4">
      <w:pPr>
        <w:pStyle w:val="ListParagraph"/>
        <w:spacing w:after="0" w:line="300" w:lineRule="atLeast"/>
        <w:ind w:left="1080"/>
        <w:rPr>
          <w:rFonts w:ascii="Times New Roman" w:eastAsia="Times New Roman" w:hAnsi="Times New Roman" w:cs="Times New Roman"/>
          <w:szCs w:val="24"/>
        </w:rPr>
      </w:pPr>
    </w:p>
    <w:p w:rsidR="00A815C4" w:rsidRPr="00D64247" w:rsidRDefault="00A815C4" w:rsidP="009C0F73">
      <w:p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The proposed case studies for the projects are: </w:t>
      </w:r>
    </w:p>
    <w:p w:rsidR="00A815C4" w:rsidRPr="00D64247" w:rsidRDefault="00A815C4" w:rsidP="009C0F73">
      <w:p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i.Understanding of different sports Spaces </w:t>
      </w:r>
    </w:p>
    <w:p w:rsidR="00A815C4" w:rsidRPr="00D64247" w:rsidRDefault="00A815C4" w:rsidP="009C0F73">
      <w:p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ii.Crowd Management </w:t>
      </w:r>
    </w:p>
    <w:p w:rsidR="00A815C4" w:rsidRPr="00D64247" w:rsidRDefault="00A815C4" w:rsidP="009C0F73">
      <w:p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iii.Long Span Structures</w:t>
      </w:r>
    </w:p>
    <w:p w:rsidR="00A815C4" w:rsidRPr="00D64247" w:rsidRDefault="00A815C4" w:rsidP="009C0F73">
      <w:p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iv.Study of one identical building</w:t>
      </w:r>
    </w:p>
    <w:p w:rsidR="00A815C4" w:rsidRPr="00D64247" w:rsidRDefault="00A815C4" w:rsidP="009C0F73">
      <w:pPr>
        <w:spacing w:after="0" w:line="300" w:lineRule="atLeast"/>
        <w:rPr>
          <w:rFonts w:ascii="Times New Roman" w:eastAsia="Times New Roman" w:hAnsi="Times New Roman" w:cs="Times New Roman"/>
          <w:szCs w:val="24"/>
        </w:rPr>
      </w:pPr>
    </w:p>
    <w:p w:rsidR="00A815C4" w:rsidRPr="00D64247" w:rsidRDefault="00A815C4"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eastAsia="Times New Roman" w:hAnsi="Times New Roman" w:cs="Times New Roman"/>
          <w:b/>
          <w:szCs w:val="24"/>
        </w:rPr>
        <w:t xml:space="preserve">Project review and Requirement Analysis </w:t>
      </w:r>
    </w:p>
    <w:p w:rsidR="00A815C4" w:rsidRPr="00D64247" w:rsidRDefault="00A815C4" w:rsidP="00A815C4">
      <w:pPr>
        <w:pStyle w:val="ListParagraph"/>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In the process of requirement analysis the project is reviewed through the collected information and data. After certain case studies and literature review the requirement of the project is formulated.</w:t>
      </w:r>
    </w:p>
    <w:p w:rsidR="00A815C4" w:rsidRPr="00D64247" w:rsidRDefault="00A815C4" w:rsidP="00A815C4">
      <w:pPr>
        <w:pStyle w:val="ListParagraph"/>
        <w:spacing w:after="0" w:line="300" w:lineRule="atLeast"/>
        <w:rPr>
          <w:rFonts w:ascii="Times New Roman" w:eastAsia="Times New Roman" w:hAnsi="Times New Roman" w:cs="Times New Roman"/>
          <w:szCs w:val="24"/>
        </w:rPr>
      </w:pPr>
    </w:p>
    <w:p w:rsidR="00A815C4" w:rsidRPr="00D64247" w:rsidRDefault="00FC1C07"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eastAsia="Times New Roman" w:hAnsi="Times New Roman" w:cs="Times New Roman"/>
          <w:b/>
          <w:szCs w:val="24"/>
        </w:rPr>
        <w:t>Site Selection and Analysis</w:t>
      </w:r>
    </w:p>
    <w:p w:rsidR="00FC1C07" w:rsidRPr="00D64247" w:rsidRDefault="00FC1C07" w:rsidP="00FC1C07">
      <w:pPr>
        <w:pStyle w:val="ListParagraph"/>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Knowing the scope of the project and formulated requirements the proper site for the project is selected. If the site is already proposed then the site should be analyzed carefully </w:t>
      </w:r>
      <w:r w:rsidRPr="00D64247">
        <w:rPr>
          <w:rFonts w:ascii="Times New Roman" w:eastAsia="Times New Roman" w:hAnsi="Times New Roman" w:cs="Times New Roman"/>
          <w:szCs w:val="24"/>
        </w:rPr>
        <w:lastRenderedPageBreak/>
        <w:t>that if the site meets its parameters according to the requirement or not. Besides this the feasibility of the site should be analyzed through the perfect study of site access, connectivity, orientation, views, services, present vegetation and site condition.</w:t>
      </w:r>
    </w:p>
    <w:p w:rsidR="00F225F1" w:rsidRPr="008B2B2B" w:rsidRDefault="00F225F1" w:rsidP="008B2B2B">
      <w:pPr>
        <w:spacing w:after="0" w:line="300" w:lineRule="atLeast"/>
        <w:ind w:left="0" w:firstLine="0"/>
        <w:rPr>
          <w:rFonts w:ascii="Times New Roman" w:eastAsia="Times New Roman" w:hAnsi="Times New Roman" w:cs="Times New Roman"/>
          <w:szCs w:val="24"/>
        </w:rPr>
      </w:pPr>
    </w:p>
    <w:p w:rsidR="00FC1C07" w:rsidRPr="00D64247" w:rsidRDefault="00FC1C07" w:rsidP="00FC1C07">
      <w:pPr>
        <w:pStyle w:val="ListParagraph"/>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The following aspect of the site can be analyzed as required: </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Land use</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Physical Characteristics</w:t>
      </w:r>
    </w:p>
    <w:p w:rsidR="00FC1C07" w:rsidRPr="00D64247" w:rsidRDefault="00FC1C07" w:rsidP="00FC1C07">
      <w:pPr>
        <w:pStyle w:val="ListParagraph"/>
        <w:spacing w:after="0" w:line="300" w:lineRule="atLeast"/>
        <w:ind w:left="1430" w:firstLine="0"/>
        <w:rPr>
          <w:rFonts w:ascii="Times New Roman" w:eastAsia="Times New Roman" w:hAnsi="Times New Roman" w:cs="Times New Roman"/>
          <w:szCs w:val="24"/>
        </w:rPr>
      </w:pPr>
      <w:r w:rsidRPr="00D64247">
        <w:rPr>
          <w:rFonts w:ascii="Times New Roman" w:eastAsia="Times New Roman" w:hAnsi="Times New Roman" w:cs="Times New Roman"/>
          <w:szCs w:val="24"/>
        </w:rPr>
        <w:t>Landform Soil</w:t>
      </w:r>
    </w:p>
    <w:p w:rsidR="00FC1C07" w:rsidRPr="00D64247" w:rsidRDefault="00FC1C07" w:rsidP="00FC1C07">
      <w:pPr>
        <w:pStyle w:val="ListParagraph"/>
        <w:spacing w:after="0" w:line="300" w:lineRule="atLeast"/>
        <w:ind w:left="1430" w:firstLine="0"/>
        <w:rPr>
          <w:rFonts w:ascii="Times New Roman" w:eastAsia="Times New Roman" w:hAnsi="Times New Roman" w:cs="Times New Roman"/>
          <w:szCs w:val="24"/>
        </w:rPr>
      </w:pPr>
      <w:r w:rsidRPr="00D64247">
        <w:rPr>
          <w:rFonts w:ascii="Times New Roman" w:eastAsia="Times New Roman" w:hAnsi="Times New Roman" w:cs="Times New Roman"/>
          <w:szCs w:val="24"/>
        </w:rPr>
        <w:t>Soil</w:t>
      </w:r>
    </w:p>
    <w:p w:rsidR="00FC1C07" w:rsidRPr="00D64247" w:rsidRDefault="00FC1C07" w:rsidP="00FC1C07">
      <w:pPr>
        <w:pStyle w:val="ListParagraph"/>
        <w:spacing w:after="0" w:line="300" w:lineRule="atLeast"/>
        <w:ind w:left="1430" w:firstLine="0"/>
        <w:rPr>
          <w:rFonts w:ascii="Times New Roman" w:eastAsia="Times New Roman" w:hAnsi="Times New Roman" w:cs="Times New Roman"/>
          <w:szCs w:val="24"/>
        </w:rPr>
      </w:pPr>
      <w:r w:rsidRPr="00D64247">
        <w:rPr>
          <w:rFonts w:ascii="Times New Roman" w:eastAsia="Times New Roman" w:hAnsi="Times New Roman" w:cs="Times New Roman"/>
          <w:szCs w:val="24"/>
        </w:rPr>
        <w:t>Vegetation</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Existing condition, boundaries and infrastructures</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Surrounding environment and views</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Access</w:t>
      </w:r>
    </w:p>
    <w:p w:rsidR="009C0F73"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Historical Significance of the site (if any)</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Climatic Analysis</w:t>
      </w:r>
    </w:p>
    <w:p w:rsidR="00FC1C07" w:rsidRPr="00D64247" w:rsidRDefault="00FC1C07" w:rsidP="009E41C6">
      <w:pPr>
        <w:pStyle w:val="ListParagraph"/>
        <w:numPr>
          <w:ilvl w:val="0"/>
          <w:numId w:val="5"/>
        </w:numPr>
        <w:spacing w:after="0" w:line="300" w:lineRule="atLeast"/>
        <w:rPr>
          <w:rFonts w:ascii="Times New Roman" w:eastAsia="Times New Roman" w:hAnsi="Times New Roman" w:cs="Times New Roman"/>
          <w:szCs w:val="24"/>
        </w:rPr>
      </w:pPr>
      <w:r w:rsidRPr="00D64247">
        <w:rPr>
          <w:rFonts w:ascii="Times New Roman" w:eastAsia="Times New Roman" w:hAnsi="Times New Roman" w:cs="Times New Roman"/>
          <w:szCs w:val="24"/>
        </w:rPr>
        <w:t>Vernacular response</w:t>
      </w:r>
    </w:p>
    <w:p w:rsidR="00FC1C07" w:rsidRPr="00D64247" w:rsidRDefault="00FC1C07" w:rsidP="00FC1C07">
      <w:pPr>
        <w:spacing w:after="0" w:line="300" w:lineRule="atLeast"/>
        <w:ind w:left="0" w:firstLine="0"/>
        <w:jc w:val="left"/>
        <w:rPr>
          <w:rFonts w:ascii="Times New Roman" w:eastAsia="Times New Roman" w:hAnsi="Times New Roman" w:cs="Times New Roman"/>
          <w:b/>
          <w:szCs w:val="24"/>
        </w:rPr>
      </w:pPr>
    </w:p>
    <w:p w:rsidR="00FC1C07" w:rsidRPr="00D64247" w:rsidRDefault="00FC1C07"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eastAsia="Times New Roman" w:hAnsi="Times New Roman" w:cs="Times New Roman"/>
          <w:b/>
          <w:szCs w:val="24"/>
        </w:rPr>
        <w:t>Site Planning</w:t>
      </w:r>
    </w:p>
    <w:p w:rsidR="00C95FE1" w:rsidRPr="00D64247" w:rsidRDefault="00615DB9" w:rsidP="00C95FE1">
      <w:pPr>
        <w:pStyle w:val="ListParagraph"/>
        <w:spacing w:after="0" w:line="300" w:lineRule="atLeast"/>
        <w:ind w:firstLine="0"/>
        <w:jc w:val="left"/>
        <w:rPr>
          <w:rFonts w:ascii="Times New Roman" w:eastAsia="Times New Roman" w:hAnsi="Times New Roman" w:cs="Times New Roman"/>
          <w:szCs w:val="24"/>
        </w:rPr>
      </w:pPr>
      <w:r w:rsidRPr="00D64247">
        <w:rPr>
          <w:rFonts w:ascii="Times New Roman" w:eastAsia="Times New Roman" w:hAnsi="Times New Roman" w:cs="Times New Roman"/>
          <w:szCs w:val="24"/>
        </w:rPr>
        <w:t>In this process, zoning of the site should be done properly. What sort of landscaping feature is essential for the particular project should be incorporated in the site. Even the service network and the road layout in the site should be planned. While planning the site, by-laws must be addressed properly.</w:t>
      </w:r>
    </w:p>
    <w:p w:rsidR="00C95FE1" w:rsidRPr="00D64247" w:rsidRDefault="00C95FE1" w:rsidP="00031FFC">
      <w:pPr>
        <w:spacing w:after="0" w:line="300" w:lineRule="atLeast"/>
        <w:ind w:left="0" w:firstLine="0"/>
        <w:jc w:val="left"/>
        <w:rPr>
          <w:rFonts w:ascii="Times New Roman" w:eastAsia="Times New Roman" w:hAnsi="Times New Roman" w:cs="Times New Roman"/>
          <w:b/>
          <w:szCs w:val="24"/>
        </w:rPr>
      </w:pPr>
    </w:p>
    <w:p w:rsidR="00615DB9" w:rsidRPr="00D64247" w:rsidRDefault="00615DB9"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eastAsia="Times New Roman" w:hAnsi="Times New Roman" w:cs="Times New Roman"/>
          <w:b/>
          <w:szCs w:val="24"/>
        </w:rPr>
        <w:t>Design Work</w:t>
      </w:r>
    </w:p>
    <w:p w:rsidR="00615DB9" w:rsidRPr="00D64247" w:rsidRDefault="00615DB9" w:rsidP="00615DB9">
      <w:pPr>
        <w:pStyle w:val="ListParagraph"/>
        <w:spacing w:after="0" w:line="300" w:lineRule="atLeast"/>
        <w:ind w:firstLine="0"/>
        <w:jc w:val="left"/>
        <w:rPr>
          <w:rFonts w:ascii="Times New Roman" w:eastAsia="Times New Roman" w:hAnsi="Times New Roman" w:cs="Times New Roman"/>
          <w:szCs w:val="24"/>
        </w:rPr>
      </w:pPr>
      <w:r w:rsidRPr="00D64247">
        <w:rPr>
          <w:rFonts w:ascii="Times New Roman" w:eastAsia="Times New Roman" w:hAnsi="Times New Roman" w:cs="Times New Roman"/>
          <w:szCs w:val="24"/>
        </w:rPr>
        <w:t>The functional layout of the building should be done while designing in the site. The circulation area inside the building should be conveniently designed and there should be a distinct entry and exit point in the building. Also the internal services should be considered.</w:t>
      </w:r>
    </w:p>
    <w:p w:rsidR="00615DB9" w:rsidRPr="00D64247" w:rsidRDefault="00615DB9" w:rsidP="00615DB9">
      <w:pPr>
        <w:pStyle w:val="ListParagraph"/>
        <w:spacing w:after="0" w:line="300" w:lineRule="atLeast"/>
        <w:ind w:firstLine="0"/>
        <w:jc w:val="left"/>
        <w:rPr>
          <w:rFonts w:ascii="Times New Roman" w:eastAsia="Times New Roman" w:hAnsi="Times New Roman" w:cs="Times New Roman"/>
          <w:b/>
          <w:szCs w:val="24"/>
        </w:rPr>
      </w:pPr>
    </w:p>
    <w:p w:rsidR="00615DB9" w:rsidRPr="00D64247" w:rsidRDefault="00657D7B"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hAnsi="Times New Roman" w:cs="Times New Roman"/>
          <w:noProof/>
          <w:lang w:bidi="ne-NP"/>
        </w:rPr>
        <w:drawing>
          <wp:anchor distT="0" distB="0" distL="114300" distR="114300" simplePos="0" relativeHeight="251665408" behindDoc="1" locked="0" layoutInCell="1" allowOverlap="1">
            <wp:simplePos x="0" y="0"/>
            <wp:positionH relativeFrom="margin">
              <wp:posOffset>2938780</wp:posOffset>
            </wp:positionH>
            <wp:positionV relativeFrom="paragraph">
              <wp:posOffset>153035</wp:posOffset>
            </wp:positionV>
            <wp:extent cx="3512185" cy="2293620"/>
            <wp:effectExtent l="0" t="0" r="0" b="0"/>
            <wp:wrapTight wrapText="bothSides">
              <wp:wrapPolygon edited="0">
                <wp:start x="0" y="0"/>
                <wp:lineTo x="0" y="21349"/>
                <wp:lineTo x="21440" y="21349"/>
                <wp:lineTo x="21440"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shot 2022-06-22 115031.png"/>
                    <pic:cNvPicPr/>
                  </pic:nvPicPr>
                  <pic:blipFill>
                    <a:blip r:embed="rId147">
                      <a:extLst>
                        <a:ext uri="{28A0092B-C50C-407E-A947-70E740481C1C}">
                          <a14:useLocalDpi xmlns:a14="http://schemas.microsoft.com/office/drawing/2010/main" val="0"/>
                        </a:ext>
                      </a:extLst>
                    </a:blip>
                    <a:stretch>
                      <a:fillRect/>
                    </a:stretch>
                  </pic:blipFill>
                  <pic:spPr>
                    <a:xfrm>
                      <a:off x="0" y="0"/>
                      <a:ext cx="3512185" cy="2293620"/>
                    </a:xfrm>
                    <a:prstGeom prst="rect">
                      <a:avLst/>
                    </a:prstGeom>
                  </pic:spPr>
                </pic:pic>
              </a:graphicData>
            </a:graphic>
            <wp14:sizeRelH relativeFrom="page">
              <wp14:pctWidth>0</wp14:pctWidth>
            </wp14:sizeRelH>
            <wp14:sizeRelV relativeFrom="page">
              <wp14:pctHeight>0</wp14:pctHeight>
            </wp14:sizeRelV>
          </wp:anchor>
        </w:drawing>
      </w:r>
      <w:r w:rsidR="00615DB9" w:rsidRPr="00D64247">
        <w:rPr>
          <w:rFonts w:ascii="Times New Roman" w:eastAsia="Times New Roman" w:hAnsi="Times New Roman" w:cs="Times New Roman"/>
          <w:b/>
          <w:szCs w:val="24"/>
        </w:rPr>
        <w:t>Detailing</w:t>
      </w:r>
    </w:p>
    <w:p w:rsidR="00615DB9" w:rsidRPr="00D64247" w:rsidRDefault="00615DB9" w:rsidP="00615DB9">
      <w:pPr>
        <w:pStyle w:val="ListParagraph"/>
        <w:spacing w:after="0" w:line="300" w:lineRule="atLeast"/>
        <w:ind w:firstLine="0"/>
        <w:jc w:val="left"/>
        <w:rPr>
          <w:rFonts w:ascii="Times New Roman" w:eastAsia="Times New Roman" w:hAnsi="Times New Roman" w:cs="Times New Roman"/>
          <w:szCs w:val="24"/>
        </w:rPr>
      </w:pPr>
      <w:r w:rsidRPr="00D64247">
        <w:rPr>
          <w:rFonts w:ascii="Times New Roman" w:eastAsia="Times New Roman" w:hAnsi="Times New Roman" w:cs="Times New Roman"/>
          <w:szCs w:val="24"/>
        </w:rPr>
        <w:t>Detailed studies should be done regarding the materials, lighting features, particular detailing, acoustic and drainage facilities of the project.</w:t>
      </w:r>
    </w:p>
    <w:p w:rsidR="00615DB9" w:rsidRPr="00D64247" w:rsidRDefault="00615DB9" w:rsidP="00615DB9">
      <w:pPr>
        <w:pStyle w:val="ListParagraph"/>
        <w:spacing w:after="0" w:line="300" w:lineRule="atLeast"/>
        <w:ind w:firstLine="0"/>
        <w:jc w:val="left"/>
        <w:rPr>
          <w:rFonts w:ascii="Times New Roman" w:eastAsia="Times New Roman" w:hAnsi="Times New Roman" w:cs="Times New Roman"/>
          <w:b/>
          <w:szCs w:val="24"/>
        </w:rPr>
      </w:pPr>
    </w:p>
    <w:p w:rsidR="00615DB9" w:rsidRPr="00D64247" w:rsidRDefault="00615DB9" w:rsidP="009E41C6">
      <w:pPr>
        <w:pStyle w:val="ListParagraph"/>
        <w:numPr>
          <w:ilvl w:val="0"/>
          <w:numId w:val="3"/>
        </w:numPr>
        <w:spacing w:after="0" w:line="300" w:lineRule="atLeast"/>
        <w:jc w:val="left"/>
        <w:rPr>
          <w:rFonts w:ascii="Times New Roman" w:eastAsia="Times New Roman" w:hAnsi="Times New Roman" w:cs="Times New Roman"/>
          <w:b/>
          <w:szCs w:val="24"/>
        </w:rPr>
      </w:pPr>
      <w:r w:rsidRPr="00D64247">
        <w:rPr>
          <w:rFonts w:ascii="Times New Roman" w:eastAsia="Times New Roman" w:hAnsi="Times New Roman" w:cs="Times New Roman"/>
          <w:b/>
          <w:szCs w:val="24"/>
        </w:rPr>
        <w:t>Final Drawing &amp; Presentation</w:t>
      </w:r>
    </w:p>
    <w:p w:rsidR="00615DB9" w:rsidRPr="00D64247" w:rsidRDefault="00615DB9" w:rsidP="009E41C6">
      <w:pPr>
        <w:pStyle w:val="ListParagraph"/>
        <w:numPr>
          <w:ilvl w:val="0"/>
          <w:numId w:val="6"/>
        </w:numPr>
        <w:spacing w:after="0" w:line="300" w:lineRule="atLeast"/>
        <w:jc w:val="left"/>
        <w:rPr>
          <w:rFonts w:ascii="Times New Roman" w:eastAsia="Times New Roman" w:hAnsi="Times New Roman" w:cs="Times New Roman"/>
          <w:szCs w:val="24"/>
        </w:rPr>
      </w:pPr>
      <w:r w:rsidRPr="00D64247">
        <w:rPr>
          <w:rFonts w:ascii="Times New Roman" w:eastAsia="Times New Roman" w:hAnsi="Times New Roman" w:cs="Times New Roman"/>
          <w:szCs w:val="24"/>
        </w:rPr>
        <w:t>Model of the building with site</w:t>
      </w:r>
    </w:p>
    <w:p w:rsidR="00615DB9" w:rsidRPr="00D64247" w:rsidRDefault="00615DB9" w:rsidP="009E41C6">
      <w:pPr>
        <w:pStyle w:val="ListParagraph"/>
        <w:numPr>
          <w:ilvl w:val="0"/>
          <w:numId w:val="6"/>
        </w:numPr>
        <w:spacing w:after="0" w:line="300" w:lineRule="atLeast"/>
        <w:jc w:val="left"/>
        <w:rPr>
          <w:rFonts w:ascii="Times New Roman" w:eastAsia="Times New Roman" w:hAnsi="Times New Roman" w:cs="Times New Roman"/>
          <w:szCs w:val="24"/>
        </w:rPr>
      </w:pPr>
      <w:r w:rsidRPr="00D64247">
        <w:rPr>
          <w:rFonts w:ascii="Times New Roman" w:eastAsia="Times New Roman" w:hAnsi="Times New Roman" w:cs="Times New Roman"/>
          <w:szCs w:val="24"/>
        </w:rPr>
        <w:t>Necessary design drawings</w:t>
      </w:r>
    </w:p>
    <w:p w:rsidR="00615DB9" w:rsidRPr="00D64247" w:rsidRDefault="00615DB9" w:rsidP="009E41C6">
      <w:pPr>
        <w:pStyle w:val="ListParagraph"/>
        <w:numPr>
          <w:ilvl w:val="0"/>
          <w:numId w:val="6"/>
        </w:numPr>
        <w:spacing w:after="0" w:line="300" w:lineRule="atLeast"/>
        <w:jc w:val="left"/>
        <w:rPr>
          <w:rFonts w:ascii="Times New Roman" w:eastAsia="Times New Roman" w:hAnsi="Times New Roman" w:cs="Times New Roman"/>
          <w:szCs w:val="24"/>
        </w:rPr>
      </w:pPr>
      <w:r w:rsidRPr="00D64247">
        <w:rPr>
          <w:rFonts w:ascii="Times New Roman" w:eastAsia="Times New Roman" w:hAnsi="Times New Roman" w:cs="Times New Roman"/>
          <w:szCs w:val="24"/>
        </w:rPr>
        <w:t>Functional plans, elevations, sections and other necessary sketches</w:t>
      </w:r>
    </w:p>
    <w:p w:rsidR="00507FBB" w:rsidRPr="008B2B2B" w:rsidRDefault="00615DB9" w:rsidP="008B2B2B">
      <w:pPr>
        <w:pStyle w:val="ListParagraph"/>
        <w:numPr>
          <w:ilvl w:val="0"/>
          <w:numId w:val="6"/>
        </w:numPr>
        <w:spacing w:after="0" w:line="300" w:lineRule="atLeast"/>
        <w:jc w:val="left"/>
        <w:rPr>
          <w:rFonts w:ascii="Times New Roman" w:eastAsia="Times New Roman" w:hAnsi="Times New Roman" w:cs="Times New Roman"/>
          <w:szCs w:val="24"/>
        </w:rPr>
      </w:pPr>
      <w:r w:rsidRPr="00D64247">
        <w:rPr>
          <w:rFonts w:ascii="Times New Roman" w:eastAsia="Times New Roman" w:hAnsi="Times New Roman" w:cs="Times New Roman"/>
          <w:szCs w:val="24"/>
        </w:rPr>
        <w:t xml:space="preserve">Project Report </w:t>
      </w:r>
      <w:r w:rsidR="00032625">
        <w:rPr>
          <w:noProof/>
          <w:lang w:bidi="ne-NP"/>
        </w:rPr>
        <mc:AlternateContent>
          <mc:Choice Requires="wps">
            <w:drawing>
              <wp:anchor distT="0" distB="0" distL="114300" distR="114300" simplePos="0" relativeHeight="252219392" behindDoc="1" locked="0" layoutInCell="1" allowOverlap="1" wp14:anchorId="17BA087F" wp14:editId="56E4AFF9">
                <wp:simplePos x="0" y="0"/>
                <wp:positionH relativeFrom="column">
                  <wp:posOffset>3586480</wp:posOffset>
                </wp:positionH>
                <wp:positionV relativeFrom="paragraph">
                  <wp:posOffset>8255</wp:posOffset>
                </wp:positionV>
                <wp:extent cx="2392680" cy="635"/>
                <wp:effectExtent l="0" t="0" r="7620" b="8255"/>
                <wp:wrapTight wrapText="bothSides">
                  <wp:wrapPolygon edited="0">
                    <wp:start x="0" y="0"/>
                    <wp:lineTo x="0" y="20698"/>
                    <wp:lineTo x="21497" y="20698"/>
                    <wp:lineTo x="21497" y="0"/>
                    <wp:lineTo x="0" y="0"/>
                  </wp:wrapPolygon>
                </wp:wrapTight>
                <wp:docPr id="240" name="Text Box 240"/>
                <wp:cNvGraphicFramePr/>
                <a:graphic xmlns:a="http://schemas.openxmlformats.org/drawingml/2006/main">
                  <a:graphicData uri="http://schemas.microsoft.com/office/word/2010/wordprocessingShape">
                    <wps:wsp>
                      <wps:cNvSpPr txBox="1"/>
                      <wps:spPr>
                        <a:xfrm>
                          <a:off x="0" y="0"/>
                          <a:ext cx="2392680" cy="635"/>
                        </a:xfrm>
                        <a:prstGeom prst="rect">
                          <a:avLst/>
                        </a:prstGeom>
                        <a:solidFill>
                          <a:prstClr val="white"/>
                        </a:solidFill>
                        <a:ln>
                          <a:noFill/>
                        </a:ln>
                      </wps:spPr>
                      <wps:txbx>
                        <w:txbxContent>
                          <w:p w:rsidR="0068160B" w:rsidRPr="00657D7B" w:rsidRDefault="0068160B" w:rsidP="00657D7B">
                            <w:pPr>
                              <w:pStyle w:val="Caption"/>
                              <w:rPr>
                                <w:rFonts w:ascii="Times New Roman" w:hAnsi="Times New Roman" w:cs="Times New Roman"/>
                                <w:noProof/>
                                <w:color w:val="000000"/>
                                <w:sz w:val="24"/>
                                <w:szCs w:val="22"/>
                              </w:rPr>
                            </w:pPr>
                            <w:bookmarkStart w:id="36" w:name="_Toc135646338"/>
                            <w:r w:rsidRPr="00657D7B">
                              <w:rPr>
                                <w:rFonts w:ascii="Times New Roman" w:hAnsi="Times New Roman" w:cs="Times New Roman"/>
                              </w:rPr>
                              <w:t xml:space="preserve">Figure </w:t>
                            </w:r>
                            <w:r w:rsidRPr="00657D7B">
                              <w:rPr>
                                <w:rFonts w:ascii="Times New Roman" w:hAnsi="Times New Roman" w:cs="Times New Roman"/>
                              </w:rPr>
                              <w:fldChar w:fldCharType="begin"/>
                            </w:r>
                            <w:r w:rsidRPr="00657D7B">
                              <w:rPr>
                                <w:rFonts w:ascii="Times New Roman" w:hAnsi="Times New Roman" w:cs="Times New Roman"/>
                              </w:rPr>
                              <w:instrText xml:space="preserve"> SEQ Figure \* ARABIC </w:instrText>
                            </w:r>
                            <w:r w:rsidRPr="00657D7B">
                              <w:rPr>
                                <w:rFonts w:ascii="Times New Roman" w:hAnsi="Times New Roman" w:cs="Times New Roman"/>
                              </w:rPr>
                              <w:fldChar w:fldCharType="separate"/>
                            </w:r>
                            <w:r>
                              <w:rPr>
                                <w:rFonts w:ascii="Times New Roman" w:hAnsi="Times New Roman" w:cs="Times New Roman"/>
                                <w:noProof/>
                              </w:rPr>
                              <w:t>13</w:t>
                            </w:r>
                            <w:r w:rsidRPr="00657D7B">
                              <w:rPr>
                                <w:rFonts w:ascii="Times New Roman" w:hAnsi="Times New Roman" w:cs="Times New Roman"/>
                              </w:rPr>
                              <w:fldChar w:fldCharType="end"/>
                            </w:r>
                            <w:r w:rsidRPr="00657D7B">
                              <w:rPr>
                                <w:rFonts w:ascii="Times New Roman" w:hAnsi="Times New Roman" w:cs="Times New Roman"/>
                              </w:rPr>
                              <w:t xml:space="preserve"> Research Methodology Working Process</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7BA087F" id="Text Box 240" o:spid="_x0000_s1046" type="#_x0000_t202" style="position:absolute;left:0;text-align:left;margin-left:282.4pt;margin-top:.65pt;width:188.4pt;height:.05pt;z-index:-25109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" stroked="f">
                <v:textbox style="mso-fit-shape-to-text:t" inset="0,0,0,0">
                  <w:txbxContent>
                    <w:p w:rsidR="0068160B" w:rsidRPr="00657D7B" w:rsidRDefault="0068160B" w:rsidP="00657D7B">
                      <w:pPr>
                        <w:pStyle w:val="Caption"/>
                        <w:rPr>
                          <w:rFonts w:ascii="Times New Roman" w:hAnsi="Times New Roman" w:cs="Times New Roman"/>
                          <w:noProof/>
                          <w:color w:val="000000"/>
                          <w:sz w:val="24"/>
                          <w:szCs w:val="22"/>
                        </w:rPr>
                      </w:pPr>
                      <w:bookmarkStart w:id="37" w:name="_Toc135646338"/>
                      <w:r w:rsidRPr="00657D7B">
                        <w:rPr>
                          <w:rFonts w:ascii="Times New Roman" w:hAnsi="Times New Roman" w:cs="Times New Roman"/>
                        </w:rPr>
                        <w:t xml:space="preserve">Figure </w:t>
                      </w:r>
                      <w:r w:rsidRPr="00657D7B">
                        <w:rPr>
                          <w:rFonts w:ascii="Times New Roman" w:hAnsi="Times New Roman" w:cs="Times New Roman"/>
                        </w:rPr>
                        <w:fldChar w:fldCharType="begin"/>
                      </w:r>
                      <w:r w:rsidRPr="00657D7B">
                        <w:rPr>
                          <w:rFonts w:ascii="Times New Roman" w:hAnsi="Times New Roman" w:cs="Times New Roman"/>
                        </w:rPr>
                        <w:instrText xml:space="preserve"> SEQ Figure \* ARABIC </w:instrText>
                      </w:r>
                      <w:r w:rsidRPr="00657D7B">
                        <w:rPr>
                          <w:rFonts w:ascii="Times New Roman" w:hAnsi="Times New Roman" w:cs="Times New Roman"/>
                        </w:rPr>
                        <w:fldChar w:fldCharType="separate"/>
                      </w:r>
                      <w:r>
                        <w:rPr>
                          <w:rFonts w:ascii="Times New Roman" w:hAnsi="Times New Roman" w:cs="Times New Roman"/>
                          <w:noProof/>
                        </w:rPr>
                        <w:t>13</w:t>
                      </w:r>
                      <w:r w:rsidRPr="00657D7B">
                        <w:rPr>
                          <w:rFonts w:ascii="Times New Roman" w:hAnsi="Times New Roman" w:cs="Times New Roman"/>
                        </w:rPr>
                        <w:fldChar w:fldCharType="end"/>
                      </w:r>
                      <w:r w:rsidRPr="00657D7B">
                        <w:rPr>
                          <w:rFonts w:ascii="Times New Roman" w:hAnsi="Times New Roman" w:cs="Times New Roman"/>
                        </w:rPr>
                        <w:t xml:space="preserve"> Research Methodology Working Process</w:t>
                      </w:r>
                      <w:bookmarkEnd w:id="37"/>
                    </w:p>
                  </w:txbxContent>
                </v:textbox>
                <w10:wrap type="tight"/>
              </v:shape>
            </w:pict>
          </mc:Fallback>
        </mc:AlternateContent>
      </w:r>
      <w:r w:rsidR="00635A64" w:rsidRPr="00D64247">
        <w:rPr>
          <w:noProof/>
          <w:lang w:bidi="ne-NP"/>
        </w:rPr>
        <mc:AlternateContent>
          <mc:Choice Requires="wps">
            <w:drawing>
              <wp:anchor distT="0" distB="0" distL="114300" distR="114300" simplePos="0" relativeHeight="251667456" behindDoc="1" locked="0" layoutInCell="1" allowOverlap="1" wp14:anchorId="1C16532B" wp14:editId="1F815A56">
                <wp:simplePos x="0" y="0"/>
                <wp:positionH relativeFrom="margin">
                  <wp:posOffset>3328035</wp:posOffset>
                </wp:positionH>
                <wp:positionV relativeFrom="paragraph">
                  <wp:posOffset>-31750</wp:posOffset>
                </wp:positionV>
                <wp:extent cx="3002280" cy="635"/>
                <wp:effectExtent l="0" t="0" r="7620" b="8255"/>
                <wp:wrapTight wrapText="bothSides">
                  <wp:wrapPolygon edited="0">
                    <wp:start x="0" y="0"/>
                    <wp:lineTo x="0" y="20698"/>
                    <wp:lineTo x="21518" y="20698"/>
                    <wp:lineTo x="21518" y="0"/>
                    <wp:lineTo x="0" y="0"/>
                  </wp:wrapPolygon>
                </wp:wrapTight>
                <wp:docPr id="34" name="Text Box 34"/>
                <wp:cNvGraphicFramePr/>
                <a:graphic xmlns:a="http://schemas.openxmlformats.org/drawingml/2006/main">
                  <a:graphicData uri="http://schemas.microsoft.com/office/word/2010/wordprocessingShape">
                    <wps:wsp>
                      <wps:cNvSpPr txBox="1"/>
                      <wps:spPr>
                        <a:xfrm>
                          <a:off x="0" y="0"/>
                          <a:ext cx="3002280" cy="635"/>
                        </a:xfrm>
                        <a:prstGeom prst="rect">
                          <a:avLst/>
                        </a:prstGeom>
                        <a:solidFill>
                          <a:prstClr val="white"/>
                        </a:solidFill>
                        <a:ln>
                          <a:noFill/>
                        </a:ln>
                      </wps:spPr>
                      <wps:txbx>
                        <w:txbxContent>
                          <w:p w:rsidR="0068160B" w:rsidRPr="00425452" w:rsidRDefault="0068160B" w:rsidP="00441B5A">
                            <w:pPr>
                              <w:pStyle w:val="Caption"/>
                              <w:jc w:val="center"/>
                              <w:rPr>
                                <w:rFonts w:ascii="Times New Roman" w:hAnsi="Times New Roman" w:cs="Times New Roman"/>
                                <w:noProof/>
                                <w:color w:val="auto"/>
                                <w:sz w:val="32"/>
                                <w:szCs w:val="3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C16532B" id="Text Box 34" o:spid="_x0000_s1047" type="#_x0000_t202" style="position:absolute;left:0;text-align:left;margin-left:262.05pt;margin-top:-2.5pt;width:236.4pt;height:.05pt;z-index:-2516490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" stroked="f">
                <v:textbox style="mso-fit-shape-to-text:t" inset="0,0,0,0">
                  <w:txbxContent>
                    <w:p w:rsidR="0068160B" w:rsidRPr="00425452" w:rsidRDefault="0068160B" w:rsidP="00441B5A">
                      <w:pPr>
                        <w:pStyle w:val="Caption"/>
                        <w:jc w:val="center"/>
                        <w:rPr>
                          <w:rFonts w:ascii="Times New Roman" w:hAnsi="Times New Roman" w:cs="Times New Roman"/>
                          <w:noProof/>
                          <w:color w:val="auto"/>
                          <w:sz w:val="32"/>
                          <w:szCs w:val="32"/>
                        </w:rPr>
                      </w:pPr>
                    </w:p>
                  </w:txbxContent>
                </v:textbox>
                <w10:wrap type="tight" anchorx="margin"/>
              </v:shape>
            </w:pict>
          </mc:Fallback>
        </mc:AlternateContent>
      </w:r>
    </w:p>
    <w:p w:rsidR="0096748F" w:rsidRPr="00D64247" w:rsidRDefault="003A7525" w:rsidP="00D82482">
      <w:pPr>
        <w:pStyle w:val="Heading1"/>
        <w:numPr>
          <w:ilvl w:val="1"/>
          <w:numId w:val="1"/>
        </w:numPr>
        <w:rPr>
          <w:rFonts w:ascii="Times New Roman" w:hAnsi="Times New Roman" w:cs="Times New Roman"/>
          <w:lang w:val="es-ES"/>
        </w:rPr>
      </w:pPr>
      <w:bookmarkStart w:id="38" w:name="_Toc135646279"/>
      <w:r w:rsidRPr="00D64247">
        <w:rPr>
          <w:rFonts w:ascii="Times New Roman" w:hAnsi="Times New Roman" w:cs="Times New Roman"/>
          <w:lang w:val="es-ES"/>
        </w:rPr>
        <w:lastRenderedPageBreak/>
        <w:t>EXPECTED</w:t>
      </w:r>
      <w:r w:rsidR="0096748F" w:rsidRPr="00D64247">
        <w:rPr>
          <w:rFonts w:ascii="Times New Roman" w:hAnsi="Times New Roman" w:cs="Times New Roman"/>
          <w:lang w:val="es-ES"/>
        </w:rPr>
        <w:t xml:space="preserve"> OUTPUT</w:t>
      </w:r>
      <w:bookmarkEnd w:id="38"/>
    </w:p>
    <w:p w:rsidR="00AE3D09" w:rsidRPr="00635A64" w:rsidRDefault="0096748F" w:rsidP="00635A64">
      <w:pPr>
        <w:spacing w:after="361" w:line="276" w:lineRule="auto"/>
        <w:rPr>
          <w:rStyle w:val="Heading1Char"/>
          <w:rFonts w:ascii="Times New Roman" w:hAnsi="Times New Roman" w:cs="Times New Roman"/>
          <w:color w:val="000000"/>
          <w:sz w:val="24"/>
        </w:rPr>
      </w:pPr>
      <w:r w:rsidRPr="00D64247">
        <w:rPr>
          <w:rFonts w:ascii="Times New Roman" w:hAnsi="Times New Roman" w:cs="Times New Roman"/>
        </w:rPr>
        <w:t>Sports centers</w:t>
      </w:r>
      <w:r w:rsidR="00595679" w:rsidRPr="00D64247">
        <w:rPr>
          <w:rFonts w:ascii="Times New Roman" w:hAnsi="Times New Roman" w:cs="Times New Roman"/>
        </w:rPr>
        <w:t xml:space="preserve"> </w:t>
      </w:r>
      <w:r w:rsidR="004C0E4C" w:rsidRPr="00D64247">
        <w:rPr>
          <w:rFonts w:ascii="Times New Roman" w:hAnsi="Times New Roman" w:cs="Times New Roman"/>
        </w:rPr>
        <w:t>are</w:t>
      </w:r>
      <w:r w:rsidRPr="00D64247">
        <w:rPr>
          <w:rFonts w:ascii="Times New Roman" w:hAnsi="Times New Roman" w:cs="Times New Roman"/>
        </w:rPr>
        <w:t xml:space="preserve"> the ornaments of nation which have a great contribution for the </w:t>
      </w:r>
      <w:r w:rsidR="004C0E4C" w:rsidRPr="00D64247">
        <w:rPr>
          <w:rFonts w:ascii="Times New Roman" w:hAnsi="Times New Roman" w:cs="Times New Roman"/>
        </w:rPr>
        <w:t xml:space="preserve">development of sporting culture and financial </w:t>
      </w:r>
      <w:r w:rsidR="002650DB" w:rsidRPr="00D64247">
        <w:rPr>
          <w:rFonts w:ascii="Times New Roman" w:hAnsi="Times New Roman" w:cs="Times New Roman"/>
        </w:rPr>
        <w:t xml:space="preserve">upliftment. </w:t>
      </w:r>
      <w:r w:rsidRPr="00D64247">
        <w:rPr>
          <w:rFonts w:ascii="Times New Roman" w:hAnsi="Times New Roman" w:cs="Times New Roman"/>
        </w:rPr>
        <w:t>This project will justify why sports recreational centers are neede</w:t>
      </w:r>
      <w:r w:rsidR="004C0E4C" w:rsidRPr="00D64247">
        <w:rPr>
          <w:rFonts w:ascii="Times New Roman" w:hAnsi="Times New Roman" w:cs="Times New Roman"/>
        </w:rPr>
        <w:t xml:space="preserve">d in Nepal from the local level. </w:t>
      </w:r>
      <w:r w:rsidR="00DF5AE0" w:rsidRPr="00D64247">
        <w:rPr>
          <w:rFonts w:ascii="Times New Roman" w:hAnsi="Times New Roman" w:cs="Times New Roman"/>
        </w:rPr>
        <w:t>Creating tourism via sports with the development of a s</w:t>
      </w:r>
      <w:r w:rsidRPr="00D64247">
        <w:rPr>
          <w:rFonts w:ascii="Times New Roman" w:hAnsi="Times New Roman" w:cs="Times New Roman"/>
        </w:rPr>
        <w:t>ustainable, dynamic and economically viable community sports &amp; recreation center</w:t>
      </w:r>
      <w:r w:rsidR="00DF5AE0" w:rsidRPr="00D64247">
        <w:rPr>
          <w:rFonts w:ascii="Times New Roman" w:hAnsi="Times New Roman" w:cs="Times New Roman"/>
        </w:rPr>
        <w:t xml:space="preserve"> which can also be a v</w:t>
      </w:r>
      <w:r w:rsidRPr="00D64247">
        <w:rPr>
          <w:rFonts w:ascii="Times New Roman" w:hAnsi="Times New Roman" w:cs="Times New Roman"/>
        </w:rPr>
        <w:t>enue for various sports tournaments &amp; competitions</w:t>
      </w:r>
      <w:r w:rsidR="004C0E4C" w:rsidRPr="00D64247">
        <w:rPr>
          <w:rFonts w:ascii="Times New Roman" w:hAnsi="Times New Roman" w:cs="Times New Roman"/>
        </w:rPr>
        <w:t>.</w:t>
      </w:r>
    </w:p>
    <w:p w:rsidR="009B272C" w:rsidRPr="00D64247" w:rsidRDefault="00507FBB" w:rsidP="005C25C1">
      <w:pPr>
        <w:spacing w:after="361" w:line="276" w:lineRule="auto"/>
        <w:ind w:left="0" w:firstLine="0"/>
        <w:rPr>
          <w:rStyle w:val="Heading1Char"/>
          <w:rFonts w:ascii="Times New Roman" w:hAnsi="Times New Roman" w:cs="Times New Roman"/>
          <w:color w:val="000000"/>
          <w:sz w:val="24"/>
        </w:rPr>
      </w:pPr>
      <w:bookmarkStart w:id="39" w:name="_Toc135646280"/>
      <w:r w:rsidRPr="00D64247">
        <w:rPr>
          <w:rStyle w:val="Heading1Char"/>
          <w:rFonts w:ascii="Times New Roman" w:hAnsi="Times New Roman" w:cs="Times New Roman"/>
        </w:rPr>
        <w:t>1.8</w:t>
      </w:r>
      <w:r w:rsidR="009B272C" w:rsidRPr="00D64247">
        <w:rPr>
          <w:rStyle w:val="Heading1Char"/>
          <w:rFonts w:ascii="Times New Roman" w:hAnsi="Times New Roman" w:cs="Times New Roman"/>
        </w:rPr>
        <w:t xml:space="preserve">   </w:t>
      </w:r>
      <w:r w:rsidR="002650DB" w:rsidRPr="00D64247">
        <w:rPr>
          <w:rStyle w:val="Heading1Char"/>
          <w:rFonts w:ascii="Times New Roman" w:hAnsi="Times New Roman" w:cs="Times New Roman"/>
        </w:rPr>
        <w:t>TENTATIVE REQUIREMENTS</w:t>
      </w:r>
      <w:bookmarkEnd w:id="39"/>
    </w:p>
    <w:p w:rsidR="009B272C" w:rsidRPr="00D64247" w:rsidRDefault="006129A7" w:rsidP="009E41C6">
      <w:pPr>
        <w:pStyle w:val="ListParagraph"/>
        <w:numPr>
          <w:ilvl w:val="0"/>
          <w:numId w:val="7"/>
        </w:numPr>
        <w:spacing w:line="276" w:lineRule="auto"/>
        <w:rPr>
          <w:rFonts w:ascii="Times New Roman" w:hAnsi="Times New Roman" w:cs="Times New Roman"/>
          <w:b/>
        </w:rPr>
      </w:pPr>
      <w:r w:rsidRPr="00D64247">
        <w:rPr>
          <w:rFonts w:ascii="Times New Roman" w:hAnsi="Times New Roman" w:cs="Times New Roman"/>
          <w:noProof/>
          <w:lang w:bidi="ne-NP"/>
        </w:rPr>
        <mc:AlternateContent>
          <mc:Choice Requires="wps">
            <w:drawing>
              <wp:anchor distT="45720" distB="45720" distL="114300" distR="114300" simplePos="0" relativeHeight="251674624" behindDoc="0" locked="0" layoutInCell="1" allowOverlap="1">
                <wp:simplePos x="0" y="0"/>
                <wp:positionH relativeFrom="column">
                  <wp:posOffset>2887980</wp:posOffset>
                </wp:positionH>
                <wp:positionV relativeFrom="paragraph">
                  <wp:posOffset>4445</wp:posOffset>
                </wp:positionV>
                <wp:extent cx="335280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1404620"/>
                        </a:xfrm>
                        <a:prstGeom prst="rect">
                          <a:avLst/>
                        </a:prstGeom>
                        <a:solidFill>
                          <a:srgbClr val="FFFFFF"/>
                        </a:solidFill>
                        <a:ln w="9525">
                          <a:noFill/>
                          <a:miter lim="800000"/>
                          <a:headEnd/>
                          <a:tailEnd/>
                        </a:ln>
                      </wps:spPr>
                      <wps:txbx>
                        <w:txbxContent>
                          <w:p w:rsidR="0068160B" w:rsidRPr="006129A7" w:rsidRDefault="0068160B" w:rsidP="006129A7">
                            <w:pPr>
                              <w:pStyle w:val="ListParagraph"/>
                              <w:spacing w:line="276" w:lineRule="auto"/>
                              <w:ind w:firstLine="0"/>
                              <w:rPr>
                                <w:rFonts w:ascii="Times New Roman" w:hAnsi="Times New Roman" w:cs="Times New Roman"/>
                                <w:b/>
                              </w:rPr>
                            </w:pPr>
                            <w:r w:rsidRPr="006129A7">
                              <w:rPr>
                                <w:rFonts w:ascii="Times New Roman" w:hAnsi="Times New Roman" w:cs="Times New Roman"/>
                                <w:b/>
                              </w:rPr>
                              <w:t>Dry Sports Components</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Indoor multipurpose sports hall</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Futsal area</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Mini Football Stadium</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Table tennis hall</w:t>
                            </w:r>
                          </w:p>
                          <w:p w:rsidR="0068160B"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Jogging Tracks</w:t>
                            </w:r>
                          </w:p>
                          <w:p w:rsidR="0068160B" w:rsidRPr="000F1576" w:rsidRDefault="0068160B" w:rsidP="009E41C6">
                            <w:pPr>
                              <w:pStyle w:val="ListParagraph"/>
                              <w:numPr>
                                <w:ilvl w:val="0"/>
                                <w:numId w:val="7"/>
                              </w:numPr>
                              <w:spacing w:line="276" w:lineRule="auto"/>
                              <w:rPr>
                                <w:rFonts w:ascii="Times New Roman" w:hAnsi="Times New Roman" w:cs="Times New Roman"/>
                              </w:rPr>
                            </w:pPr>
                            <w:r>
                              <w:rPr>
                                <w:rFonts w:ascii="Times New Roman" w:hAnsi="Times New Roman" w:cs="Times New Roman"/>
                              </w:rPr>
                              <w:t>Kushti Arena</w:t>
                            </w:r>
                          </w:p>
                          <w:p w:rsidR="0068160B" w:rsidRPr="000F1576" w:rsidRDefault="0068160B" w:rsidP="006129A7">
                            <w:pPr>
                              <w:pStyle w:val="ListParagraph"/>
                              <w:spacing w:line="276" w:lineRule="auto"/>
                              <w:ind w:firstLine="0"/>
                              <w:rPr>
                                <w:rFonts w:ascii="Times New Roman" w:hAnsi="Times New Roman" w:cs="Times New Roman"/>
                              </w:rPr>
                            </w:pPr>
                          </w:p>
                          <w:p w:rsidR="0068160B" w:rsidRPr="000F1576" w:rsidRDefault="0068160B" w:rsidP="009E41C6">
                            <w:pPr>
                              <w:pStyle w:val="ListParagraph"/>
                              <w:numPr>
                                <w:ilvl w:val="0"/>
                                <w:numId w:val="7"/>
                              </w:numPr>
                              <w:spacing w:line="276" w:lineRule="auto"/>
                              <w:rPr>
                                <w:rFonts w:ascii="Times New Roman" w:hAnsi="Times New Roman" w:cs="Times New Roman"/>
                                <w:b/>
                              </w:rPr>
                            </w:pPr>
                            <w:r w:rsidRPr="000F1576">
                              <w:rPr>
                                <w:rFonts w:ascii="Times New Roman" w:hAnsi="Times New Roman" w:cs="Times New Roman"/>
                                <w:b/>
                              </w:rPr>
                              <w:t>Recreational Spaces</w:t>
                            </w:r>
                          </w:p>
                          <w:p w:rsidR="0068160B" w:rsidRPr="000F1576" w:rsidRDefault="0068160B" w:rsidP="006129A7">
                            <w:pPr>
                              <w:pStyle w:val="ListParagraph"/>
                              <w:spacing w:line="276" w:lineRule="auto"/>
                              <w:ind w:firstLine="0"/>
                              <w:rPr>
                                <w:rFonts w:ascii="Times New Roman" w:hAnsi="Times New Roman" w:cs="Times New Roman"/>
                              </w:rPr>
                            </w:pPr>
                            <w:r w:rsidRPr="000F1576">
                              <w:rPr>
                                <w:rFonts w:ascii="Times New Roman" w:hAnsi="Times New Roman" w:cs="Times New Roman"/>
                              </w:rPr>
                              <w:t>Café/food and beverage area</w:t>
                            </w:r>
                          </w:p>
                          <w:p w:rsidR="0068160B" w:rsidRPr="000F1576" w:rsidRDefault="0068160B" w:rsidP="006129A7">
                            <w:pPr>
                              <w:pStyle w:val="ListParagraph"/>
                              <w:spacing w:line="276" w:lineRule="auto"/>
                              <w:ind w:firstLine="0"/>
                              <w:rPr>
                                <w:rFonts w:ascii="Times New Roman" w:hAnsi="Times New Roman" w:cs="Times New Roman"/>
                              </w:rPr>
                            </w:pPr>
                            <w:r w:rsidRPr="000F1576">
                              <w:rPr>
                                <w:rFonts w:ascii="Times New Roman" w:hAnsi="Times New Roman" w:cs="Times New Roman"/>
                              </w:rPr>
                              <w:t>Children playing areas</w:t>
                            </w:r>
                          </w:p>
                          <w:p w:rsidR="0068160B" w:rsidRDefault="0068160B" w:rsidP="006129A7">
                            <w:pPr>
                              <w:pStyle w:val="ListParagraph"/>
                              <w:spacing w:line="276" w:lineRule="auto"/>
                              <w:ind w:firstLine="0"/>
                              <w:rPr>
                                <w:rFonts w:ascii="Times New Roman" w:hAnsi="Times New Roman" w:cs="Times New Roman"/>
                              </w:rPr>
                            </w:pPr>
                            <w:r w:rsidRPr="000F1576">
                              <w:rPr>
                                <w:rFonts w:ascii="Times New Roman" w:hAnsi="Times New Roman" w:cs="Times New Roman"/>
                              </w:rPr>
                              <w:t>Concert/performance area (OAT)</w:t>
                            </w:r>
                          </w:p>
                          <w:p w:rsidR="0068160B" w:rsidRPr="000F1576" w:rsidRDefault="0068160B" w:rsidP="000862AF">
                            <w:pPr>
                              <w:pStyle w:val="ListParagraph"/>
                              <w:spacing w:line="276" w:lineRule="auto"/>
                              <w:ind w:firstLine="0"/>
                              <w:rPr>
                                <w:rFonts w:ascii="Times New Roman" w:hAnsi="Times New Roman" w:cs="Times New Roman"/>
                              </w:rPr>
                            </w:pPr>
                            <w:r w:rsidRPr="000F1576">
                              <w:rPr>
                                <w:rFonts w:ascii="Times New Roman" w:hAnsi="Times New Roman" w:cs="Times New Roman"/>
                              </w:rPr>
                              <w:t>Gaming an fun areas</w:t>
                            </w:r>
                          </w:p>
                          <w:p w:rsidR="0068160B" w:rsidRPr="00F934A8" w:rsidRDefault="0068160B" w:rsidP="00F934A8">
                            <w:pPr>
                              <w:pStyle w:val="ListParagraph"/>
                              <w:spacing w:line="276" w:lineRule="auto"/>
                              <w:ind w:firstLine="0"/>
                              <w:rPr>
                                <w:rFonts w:ascii="Times New Roman" w:hAnsi="Times New Roman" w:cs="Times New Roman"/>
                              </w:rPr>
                            </w:pPr>
                            <w:r w:rsidRPr="000F1576">
                              <w:rPr>
                                <w:rFonts w:ascii="Times New Roman" w:hAnsi="Times New Roman" w:cs="Times New Roman"/>
                              </w:rPr>
                              <w:t>Gyms</w:t>
                            </w:r>
                            <w:r>
                              <w:rPr>
                                <w:rFonts w:ascii="Times New Roman" w:hAnsi="Times New Roman" w:cs="Times New Roman"/>
                              </w:rPr>
                              <w:t xml:space="preserve"> &amp; fitness</w:t>
                            </w:r>
                          </w:p>
                          <w:p w:rsidR="0068160B" w:rsidRDefault="0068160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xt Box 2" o:spid="_x0000_s1048" type="#_x0000_t202" style="position:absolute;left:0;text-align:left;margin-left:227.4pt;margin-top:.35pt;width:264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" stroked="f">
                <v:textbox style="mso-fit-shape-to-text:t">
                  <w:txbxContent>
                    <w:p w:rsidR="0068160B" w:rsidRPr="006129A7" w:rsidRDefault="0068160B" w:rsidP="006129A7">
                      <w:pPr>
                        <w:pStyle w:val="ListParagraph"/>
                        <w:spacing w:line="276" w:lineRule="auto"/>
                        <w:ind w:firstLine="0"/>
                        <w:rPr>
                          <w:rFonts w:ascii="Times New Roman" w:hAnsi="Times New Roman" w:cs="Times New Roman"/>
                          <w:b/>
                        </w:rPr>
                      </w:pPr>
                      <w:r w:rsidRPr="006129A7">
                        <w:rPr>
                          <w:rFonts w:ascii="Times New Roman" w:hAnsi="Times New Roman" w:cs="Times New Roman"/>
                          <w:b/>
                        </w:rPr>
                        <w:t>Dry Sports Components</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Indoor multipurpose sports hall</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Futsal area</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Mini Football Stadium</w:t>
                      </w:r>
                    </w:p>
                    <w:p w:rsidR="0068160B" w:rsidRPr="000F1576"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Table tennis hall</w:t>
                      </w:r>
                    </w:p>
                    <w:p w:rsidR="0068160B" w:rsidRDefault="0068160B" w:rsidP="009E41C6">
                      <w:pPr>
                        <w:pStyle w:val="ListParagraph"/>
                        <w:numPr>
                          <w:ilvl w:val="0"/>
                          <w:numId w:val="7"/>
                        </w:numPr>
                        <w:spacing w:line="276" w:lineRule="auto"/>
                        <w:rPr>
                          <w:rFonts w:ascii="Times New Roman" w:hAnsi="Times New Roman" w:cs="Times New Roman"/>
                        </w:rPr>
                      </w:pPr>
                      <w:r w:rsidRPr="000F1576">
                        <w:rPr>
                          <w:rFonts w:ascii="Times New Roman" w:hAnsi="Times New Roman" w:cs="Times New Roman"/>
                        </w:rPr>
                        <w:t>Jogging Tracks</w:t>
                      </w:r>
                    </w:p>
                    <w:p w:rsidR="0068160B" w:rsidRPr="000F1576" w:rsidRDefault="0068160B" w:rsidP="009E41C6">
                      <w:pPr>
                        <w:pStyle w:val="ListParagraph"/>
                        <w:numPr>
                          <w:ilvl w:val="0"/>
                          <w:numId w:val="7"/>
                        </w:numPr>
                        <w:spacing w:line="276" w:lineRule="auto"/>
                        <w:rPr>
                          <w:rFonts w:ascii="Times New Roman" w:hAnsi="Times New Roman" w:cs="Times New Roman"/>
                        </w:rPr>
                      </w:pPr>
                      <w:r>
                        <w:rPr>
                          <w:rFonts w:ascii="Times New Roman" w:hAnsi="Times New Roman" w:cs="Times New Roman"/>
                        </w:rPr>
                        <w:t>Kushti Arena</w:t>
                      </w:r>
                    </w:p>
                    <w:p w:rsidR="0068160B" w:rsidRPr="000F1576" w:rsidRDefault="0068160B" w:rsidP="006129A7">
                      <w:pPr>
                        <w:pStyle w:val="ListParagraph"/>
                        <w:spacing w:line="276" w:lineRule="auto"/>
                        <w:ind w:firstLine="0"/>
                        <w:rPr>
                          <w:rFonts w:ascii="Times New Roman" w:hAnsi="Times New Roman" w:cs="Times New Roman"/>
                        </w:rPr>
                      </w:pPr>
                    </w:p>
                    <w:p w:rsidR="0068160B" w:rsidRPr="000F1576" w:rsidRDefault="0068160B" w:rsidP="009E41C6">
                      <w:pPr>
                        <w:pStyle w:val="ListParagraph"/>
                        <w:numPr>
                          <w:ilvl w:val="0"/>
                          <w:numId w:val="7"/>
                        </w:numPr>
                        <w:spacing w:line="276" w:lineRule="auto"/>
                        <w:rPr>
                          <w:rFonts w:ascii="Times New Roman" w:hAnsi="Times New Roman" w:cs="Times New Roman"/>
                          <w:b/>
                        </w:rPr>
                      </w:pPr>
                      <w:r w:rsidRPr="000F1576">
                        <w:rPr>
                          <w:rFonts w:ascii="Times New Roman" w:hAnsi="Times New Roman" w:cs="Times New Roman"/>
                          <w:b/>
                        </w:rPr>
                        <w:t>Recreational Spaces</w:t>
                      </w:r>
                    </w:p>
                    <w:p w:rsidR="0068160B" w:rsidRPr="000F1576" w:rsidRDefault="0068160B" w:rsidP="006129A7">
                      <w:pPr>
                        <w:pStyle w:val="ListParagraph"/>
                        <w:spacing w:line="276" w:lineRule="auto"/>
                        <w:ind w:firstLine="0"/>
                        <w:rPr>
                          <w:rFonts w:ascii="Times New Roman" w:hAnsi="Times New Roman" w:cs="Times New Roman"/>
                        </w:rPr>
                      </w:pPr>
                      <w:r w:rsidRPr="000F1576">
                        <w:rPr>
                          <w:rFonts w:ascii="Times New Roman" w:hAnsi="Times New Roman" w:cs="Times New Roman"/>
                        </w:rPr>
                        <w:t>Café/food and beverage area</w:t>
                      </w:r>
                    </w:p>
                    <w:p w:rsidR="0068160B" w:rsidRPr="000F1576" w:rsidRDefault="0068160B" w:rsidP="006129A7">
                      <w:pPr>
                        <w:pStyle w:val="ListParagraph"/>
                        <w:spacing w:line="276" w:lineRule="auto"/>
                        <w:ind w:firstLine="0"/>
                        <w:rPr>
                          <w:rFonts w:ascii="Times New Roman" w:hAnsi="Times New Roman" w:cs="Times New Roman"/>
                        </w:rPr>
                      </w:pPr>
                      <w:r w:rsidRPr="000F1576">
                        <w:rPr>
                          <w:rFonts w:ascii="Times New Roman" w:hAnsi="Times New Roman" w:cs="Times New Roman"/>
                        </w:rPr>
                        <w:t>Children playing areas</w:t>
                      </w:r>
                    </w:p>
                    <w:p w:rsidR="0068160B" w:rsidRDefault="0068160B" w:rsidP="006129A7">
                      <w:pPr>
                        <w:pStyle w:val="ListParagraph"/>
                        <w:spacing w:line="276" w:lineRule="auto"/>
                        <w:ind w:firstLine="0"/>
                        <w:rPr>
                          <w:rFonts w:ascii="Times New Roman" w:hAnsi="Times New Roman" w:cs="Times New Roman"/>
                        </w:rPr>
                      </w:pPr>
                      <w:r w:rsidRPr="000F1576">
                        <w:rPr>
                          <w:rFonts w:ascii="Times New Roman" w:hAnsi="Times New Roman" w:cs="Times New Roman"/>
                        </w:rPr>
                        <w:t>Concert/performance area (OAT)</w:t>
                      </w:r>
                    </w:p>
                    <w:p w:rsidR="0068160B" w:rsidRPr="000F1576" w:rsidRDefault="0068160B" w:rsidP="000862AF">
                      <w:pPr>
                        <w:pStyle w:val="ListParagraph"/>
                        <w:spacing w:line="276" w:lineRule="auto"/>
                        <w:ind w:firstLine="0"/>
                        <w:rPr>
                          <w:rFonts w:ascii="Times New Roman" w:hAnsi="Times New Roman" w:cs="Times New Roman"/>
                        </w:rPr>
                      </w:pPr>
                      <w:r w:rsidRPr="000F1576">
                        <w:rPr>
                          <w:rFonts w:ascii="Times New Roman" w:hAnsi="Times New Roman" w:cs="Times New Roman"/>
                        </w:rPr>
                        <w:t>Gaming an fun areas</w:t>
                      </w:r>
                    </w:p>
                    <w:p w:rsidR="0068160B" w:rsidRPr="00F934A8" w:rsidRDefault="0068160B" w:rsidP="00F934A8">
                      <w:pPr>
                        <w:pStyle w:val="ListParagraph"/>
                        <w:spacing w:line="276" w:lineRule="auto"/>
                        <w:ind w:firstLine="0"/>
                        <w:rPr>
                          <w:rFonts w:ascii="Times New Roman" w:hAnsi="Times New Roman" w:cs="Times New Roman"/>
                        </w:rPr>
                      </w:pPr>
                      <w:r w:rsidRPr="000F1576">
                        <w:rPr>
                          <w:rFonts w:ascii="Times New Roman" w:hAnsi="Times New Roman" w:cs="Times New Roman"/>
                        </w:rPr>
                        <w:t>Gyms</w:t>
                      </w:r>
                      <w:r>
                        <w:rPr>
                          <w:rFonts w:ascii="Times New Roman" w:hAnsi="Times New Roman" w:cs="Times New Roman"/>
                        </w:rPr>
                        <w:t xml:space="preserve"> &amp; fitness</w:t>
                      </w:r>
                    </w:p>
                    <w:p w:rsidR="0068160B" w:rsidRDefault="0068160B"/>
                  </w:txbxContent>
                </v:textbox>
                <w10:wrap type="square"/>
              </v:shape>
            </w:pict>
          </mc:Fallback>
        </mc:AlternateContent>
      </w:r>
      <w:r w:rsidR="009B272C" w:rsidRPr="00D64247">
        <w:rPr>
          <w:rFonts w:ascii="Times New Roman" w:hAnsi="Times New Roman" w:cs="Times New Roman"/>
          <w:b/>
        </w:rPr>
        <w:t>Administrative Block</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 xml:space="preserve">Reception </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Account Sections</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Meeting Hall</w:t>
      </w:r>
    </w:p>
    <w:p w:rsidR="009B272C" w:rsidRPr="00D64247" w:rsidRDefault="009B272C" w:rsidP="009B272C">
      <w:pPr>
        <w:pStyle w:val="ListParagraph"/>
        <w:spacing w:line="276" w:lineRule="auto"/>
        <w:ind w:firstLine="0"/>
        <w:rPr>
          <w:rFonts w:ascii="Times New Roman" w:hAnsi="Times New Roman" w:cs="Times New Roman"/>
        </w:rPr>
      </w:pPr>
    </w:p>
    <w:p w:rsidR="009B272C" w:rsidRPr="00D64247" w:rsidRDefault="009B272C" w:rsidP="009E41C6">
      <w:pPr>
        <w:pStyle w:val="ListParagraph"/>
        <w:numPr>
          <w:ilvl w:val="0"/>
          <w:numId w:val="7"/>
        </w:numPr>
        <w:spacing w:line="276" w:lineRule="auto"/>
        <w:rPr>
          <w:rFonts w:ascii="Times New Roman" w:hAnsi="Times New Roman" w:cs="Times New Roman"/>
          <w:b/>
        </w:rPr>
      </w:pPr>
      <w:r w:rsidRPr="00D64247">
        <w:rPr>
          <w:rFonts w:ascii="Times New Roman" w:hAnsi="Times New Roman" w:cs="Times New Roman"/>
          <w:b/>
        </w:rPr>
        <w:t>General facility components</w:t>
      </w:r>
    </w:p>
    <w:p w:rsidR="009B272C" w:rsidRPr="00D64247" w:rsidRDefault="009B272C" w:rsidP="009B272C">
      <w:pPr>
        <w:pStyle w:val="ListParagraph"/>
        <w:rPr>
          <w:rFonts w:ascii="Times New Roman" w:hAnsi="Times New Roman" w:cs="Times New Roman"/>
        </w:rPr>
      </w:pPr>
      <w:r w:rsidRPr="00D64247">
        <w:rPr>
          <w:rFonts w:ascii="Times New Roman" w:hAnsi="Times New Roman" w:cs="Times New Roman"/>
        </w:rPr>
        <w:t>Parking areas</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Retail stores</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Public Toilets</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Cleaner’s store</w:t>
      </w:r>
    </w:p>
    <w:p w:rsidR="009B272C" w:rsidRPr="00D64247" w:rsidRDefault="009B272C" w:rsidP="00A7620F">
      <w:pPr>
        <w:pStyle w:val="ListParagraph"/>
        <w:spacing w:line="276" w:lineRule="auto"/>
        <w:ind w:firstLine="0"/>
        <w:rPr>
          <w:rFonts w:ascii="Times New Roman" w:hAnsi="Times New Roman" w:cs="Times New Roman"/>
        </w:rPr>
      </w:pPr>
      <w:r w:rsidRPr="00D64247">
        <w:rPr>
          <w:rFonts w:ascii="Times New Roman" w:hAnsi="Times New Roman" w:cs="Times New Roman"/>
        </w:rPr>
        <w:t>First aid rooms</w:t>
      </w:r>
    </w:p>
    <w:p w:rsidR="009B272C" w:rsidRPr="00D64247" w:rsidRDefault="009B272C" w:rsidP="009B272C">
      <w:pPr>
        <w:pStyle w:val="ListParagraph"/>
        <w:spacing w:line="276" w:lineRule="auto"/>
        <w:ind w:firstLine="0"/>
        <w:rPr>
          <w:rFonts w:ascii="Times New Roman" w:hAnsi="Times New Roman" w:cs="Times New Roman"/>
        </w:rPr>
      </w:pPr>
    </w:p>
    <w:p w:rsidR="009B272C" w:rsidRPr="00D64247" w:rsidRDefault="009B272C" w:rsidP="009E41C6">
      <w:pPr>
        <w:pStyle w:val="ListParagraph"/>
        <w:numPr>
          <w:ilvl w:val="0"/>
          <w:numId w:val="7"/>
        </w:numPr>
        <w:spacing w:line="276" w:lineRule="auto"/>
        <w:rPr>
          <w:rFonts w:ascii="Times New Roman" w:hAnsi="Times New Roman" w:cs="Times New Roman"/>
          <w:b/>
        </w:rPr>
      </w:pPr>
      <w:r w:rsidRPr="00D64247">
        <w:rPr>
          <w:rFonts w:ascii="Times New Roman" w:hAnsi="Times New Roman" w:cs="Times New Roman"/>
          <w:b/>
        </w:rPr>
        <w:t>Sports Components</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Aquatic Components</w:t>
      </w:r>
    </w:p>
    <w:p w:rsidR="009B272C" w:rsidRPr="00D64247" w:rsidRDefault="009B272C" w:rsidP="009B272C">
      <w:pPr>
        <w:pStyle w:val="ListParagraph"/>
        <w:spacing w:line="276" w:lineRule="auto"/>
        <w:ind w:firstLine="0"/>
        <w:rPr>
          <w:rFonts w:ascii="Times New Roman" w:hAnsi="Times New Roman" w:cs="Times New Roman"/>
        </w:rPr>
      </w:pPr>
      <w:r w:rsidRPr="00D64247">
        <w:rPr>
          <w:rFonts w:ascii="Times New Roman" w:hAnsi="Times New Roman" w:cs="Times New Roman"/>
        </w:rPr>
        <w:t>Swimming Pool</w:t>
      </w:r>
    </w:p>
    <w:p w:rsidR="009B272C" w:rsidRPr="00D64247" w:rsidRDefault="009B272C" w:rsidP="009E41C6">
      <w:pPr>
        <w:pStyle w:val="ListParagraph"/>
        <w:numPr>
          <w:ilvl w:val="0"/>
          <w:numId w:val="7"/>
        </w:numPr>
        <w:spacing w:line="276" w:lineRule="auto"/>
        <w:rPr>
          <w:rFonts w:ascii="Times New Roman" w:hAnsi="Times New Roman" w:cs="Times New Roman"/>
        </w:rPr>
      </w:pPr>
      <w:r w:rsidRPr="00D64247">
        <w:rPr>
          <w:rFonts w:ascii="Times New Roman" w:hAnsi="Times New Roman" w:cs="Times New Roman"/>
        </w:rPr>
        <w:t>Leisure Pool</w:t>
      </w:r>
    </w:p>
    <w:p w:rsidR="00DB2B78" w:rsidRDefault="009B272C" w:rsidP="00A21922">
      <w:pPr>
        <w:pStyle w:val="ListParagraph"/>
        <w:numPr>
          <w:ilvl w:val="0"/>
          <w:numId w:val="7"/>
        </w:numPr>
        <w:spacing w:line="276" w:lineRule="auto"/>
        <w:rPr>
          <w:rFonts w:ascii="Times New Roman" w:hAnsi="Times New Roman" w:cs="Times New Roman"/>
        </w:rPr>
      </w:pPr>
      <w:r w:rsidRPr="00D64247">
        <w:rPr>
          <w:rFonts w:ascii="Times New Roman" w:hAnsi="Times New Roman" w:cs="Times New Roman"/>
        </w:rPr>
        <w:t>Toddlers Pool</w:t>
      </w:r>
    </w:p>
    <w:p w:rsidR="00F225F1" w:rsidRPr="00A21922" w:rsidRDefault="00F225F1" w:rsidP="00F225F1">
      <w:pPr>
        <w:pStyle w:val="ListParagraph"/>
        <w:spacing w:line="276" w:lineRule="auto"/>
        <w:ind w:firstLine="0"/>
        <w:rPr>
          <w:rFonts w:ascii="Times New Roman" w:hAnsi="Times New Roman" w:cs="Times New Roman"/>
        </w:rPr>
      </w:pPr>
    </w:p>
    <w:p w:rsidR="008530DE" w:rsidRPr="00D64247" w:rsidRDefault="008530DE" w:rsidP="00A7620F">
      <w:pPr>
        <w:pStyle w:val="Heading1"/>
        <w:ind w:left="0" w:right="144" w:firstLine="0"/>
        <w:rPr>
          <w:rFonts w:ascii="Times New Roman" w:hAnsi="Times New Roman" w:cs="Times New Roman"/>
        </w:rPr>
      </w:pPr>
      <w:bookmarkStart w:id="40" w:name="_Toc135646281"/>
      <w:r w:rsidRPr="00D64247">
        <w:rPr>
          <w:rFonts w:ascii="Times New Roman" w:hAnsi="Times New Roman" w:cs="Times New Roman"/>
        </w:rPr>
        <w:t>CHAPTER-TWO</w:t>
      </w:r>
      <w:bookmarkEnd w:id="40"/>
    </w:p>
    <w:p w:rsidR="000D2DE8" w:rsidRPr="00D64247" w:rsidRDefault="008530DE" w:rsidP="000225C0">
      <w:pPr>
        <w:pStyle w:val="Heading1"/>
        <w:rPr>
          <w:rFonts w:ascii="Times New Roman" w:hAnsi="Times New Roman" w:cs="Times New Roman"/>
        </w:rPr>
      </w:pPr>
      <w:bookmarkStart w:id="41" w:name="_Toc135646282"/>
      <w:r w:rsidRPr="00D64247">
        <w:rPr>
          <w:rFonts w:ascii="Times New Roman" w:hAnsi="Times New Roman" w:cs="Times New Roman"/>
        </w:rPr>
        <w:t xml:space="preserve">2.1 </w:t>
      </w:r>
      <w:r w:rsidR="00504BC3" w:rsidRPr="00D64247">
        <w:rPr>
          <w:rFonts w:ascii="Times New Roman" w:hAnsi="Times New Roman" w:cs="Times New Roman"/>
        </w:rPr>
        <w:t xml:space="preserve"> </w:t>
      </w:r>
      <w:r w:rsidRPr="00D64247">
        <w:rPr>
          <w:rFonts w:ascii="Times New Roman" w:hAnsi="Times New Roman" w:cs="Times New Roman"/>
        </w:rPr>
        <w:t xml:space="preserve"> LITERATURE REVIEW</w:t>
      </w:r>
      <w:bookmarkEnd w:id="41"/>
    </w:p>
    <w:p w:rsidR="005A1BAF" w:rsidRPr="00D64247" w:rsidRDefault="002650DB" w:rsidP="006129A7">
      <w:pPr>
        <w:pStyle w:val="Heading1"/>
        <w:rPr>
          <w:rFonts w:ascii="Times New Roman" w:hAnsi="Times New Roman" w:cs="Times New Roman"/>
          <w:sz w:val="32"/>
          <w:szCs w:val="32"/>
        </w:rPr>
      </w:pPr>
      <w:bookmarkStart w:id="42" w:name="_Toc135646283"/>
      <w:r w:rsidRPr="00D64247">
        <w:rPr>
          <w:rFonts w:ascii="Times New Roman" w:hAnsi="Times New Roman" w:cs="Times New Roman"/>
          <w:sz w:val="32"/>
          <w:szCs w:val="32"/>
        </w:rPr>
        <w:t xml:space="preserve">2.2 </w:t>
      </w:r>
      <w:r w:rsidR="005A1BAF" w:rsidRPr="00D64247">
        <w:rPr>
          <w:rFonts w:ascii="Times New Roman" w:hAnsi="Times New Roman" w:cs="Times New Roman"/>
          <w:sz w:val="32"/>
          <w:szCs w:val="32"/>
        </w:rPr>
        <w:t>INTRODUCTION</w:t>
      </w:r>
      <w:bookmarkEnd w:id="42"/>
    </w:p>
    <w:p w:rsidR="004064C3" w:rsidRPr="00D64247" w:rsidRDefault="000D2DE8" w:rsidP="00442684">
      <w:pPr>
        <w:rPr>
          <w:rFonts w:ascii="Times New Roman" w:hAnsi="Times New Roman" w:cs="Times New Roman"/>
        </w:rPr>
      </w:pPr>
      <w:r w:rsidRPr="00D64247">
        <w:rPr>
          <w:rFonts w:ascii="Times New Roman" w:hAnsi="Times New Roman" w:cs="Times New Roman"/>
        </w:rPr>
        <w:t xml:space="preserve">This paper tries to review the existing literature on </w:t>
      </w:r>
      <w:r w:rsidR="003B0CFF" w:rsidRPr="00D64247">
        <w:rPr>
          <w:rFonts w:ascii="Times New Roman" w:hAnsi="Times New Roman" w:cs="Times New Roman"/>
        </w:rPr>
        <w:t>Sports and recreation</w:t>
      </w:r>
      <w:r w:rsidR="00592FE1" w:rsidRPr="00D64247">
        <w:rPr>
          <w:rFonts w:ascii="Times New Roman" w:hAnsi="Times New Roman" w:cs="Times New Roman"/>
        </w:rPr>
        <w:t>al facilities</w:t>
      </w:r>
      <w:r w:rsidRPr="00D64247">
        <w:rPr>
          <w:rFonts w:ascii="Times New Roman" w:hAnsi="Times New Roman" w:cs="Times New Roman"/>
        </w:rPr>
        <w:t xml:space="preserve">. The basic exploration of designs was done throughout the period of analysis and case studies. Literature review based on </w:t>
      </w:r>
      <w:r w:rsidR="00442684" w:rsidRPr="00D64247">
        <w:rPr>
          <w:rFonts w:ascii="Times New Roman" w:hAnsi="Times New Roman" w:cs="Times New Roman"/>
        </w:rPr>
        <w:t>the need of community and its people, comfortable s</w:t>
      </w:r>
      <w:r w:rsidRPr="00D64247">
        <w:rPr>
          <w:rFonts w:ascii="Times New Roman" w:hAnsi="Times New Roman" w:cs="Times New Roman"/>
        </w:rPr>
        <w:t>p</w:t>
      </w:r>
      <w:r w:rsidR="00442684" w:rsidRPr="00D64247">
        <w:rPr>
          <w:rFonts w:ascii="Times New Roman" w:hAnsi="Times New Roman" w:cs="Times New Roman"/>
        </w:rPr>
        <w:t>aces, standards and required s</w:t>
      </w:r>
      <w:r w:rsidRPr="00D64247">
        <w:rPr>
          <w:rFonts w:ascii="Times New Roman" w:hAnsi="Times New Roman" w:cs="Times New Roman"/>
        </w:rPr>
        <w:t>ervices are done.</w:t>
      </w:r>
    </w:p>
    <w:p w:rsidR="00CA17FB" w:rsidRPr="00D64247" w:rsidRDefault="000D2DE8" w:rsidP="00411D32">
      <w:pPr>
        <w:rPr>
          <w:rFonts w:ascii="Times New Roman" w:hAnsi="Times New Roman" w:cs="Times New Roman"/>
        </w:rPr>
      </w:pPr>
      <w:r w:rsidRPr="00D64247">
        <w:rPr>
          <w:rFonts w:ascii="Times New Roman" w:hAnsi="Times New Roman" w:cs="Times New Roman"/>
        </w:rPr>
        <w:t xml:space="preserve">Different examples of </w:t>
      </w:r>
      <w:r w:rsidR="00592FE1" w:rsidRPr="00D64247">
        <w:rPr>
          <w:rFonts w:ascii="Times New Roman" w:hAnsi="Times New Roman" w:cs="Times New Roman"/>
        </w:rPr>
        <w:t xml:space="preserve">community sports and recreation centers </w:t>
      </w:r>
      <w:r w:rsidRPr="00D64247">
        <w:rPr>
          <w:rFonts w:ascii="Times New Roman" w:hAnsi="Times New Roman" w:cs="Times New Roman"/>
        </w:rPr>
        <w:t xml:space="preserve">were considered before making conclusion out of the buildings studied. The literature review is such a topic, which we could never </w:t>
      </w:r>
      <w:r w:rsidRPr="00D64247">
        <w:rPr>
          <w:rFonts w:ascii="Times New Roman" w:hAnsi="Times New Roman" w:cs="Times New Roman"/>
        </w:rPr>
        <w:lastRenderedPageBreak/>
        <w:t>stop learning in the design process. Thus this section is only limited to brief summary of the findings during the literature review.</w:t>
      </w:r>
    </w:p>
    <w:p w:rsidR="002B098C" w:rsidRPr="00D64247" w:rsidRDefault="00F6318B" w:rsidP="00CA17FB">
      <w:pPr>
        <w:pStyle w:val="Heading2"/>
        <w:rPr>
          <w:rFonts w:ascii="Times New Roman" w:hAnsi="Times New Roman" w:cs="Times New Roman"/>
        </w:rPr>
      </w:pPr>
      <w:bookmarkStart w:id="43" w:name="_Toc135646284"/>
      <w:r w:rsidRPr="00D64247">
        <w:rPr>
          <w:rFonts w:ascii="Times New Roman" w:hAnsi="Times New Roman" w:cs="Times New Roman"/>
        </w:rPr>
        <w:t>2.2</w:t>
      </w:r>
      <w:r w:rsidR="00CA17FB" w:rsidRPr="00D64247">
        <w:rPr>
          <w:rFonts w:ascii="Times New Roman" w:hAnsi="Times New Roman" w:cs="Times New Roman"/>
        </w:rPr>
        <w:t xml:space="preserve"> </w:t>
      </w:r>
      <w:r w:rsidR="002B098C" w:rsidRPr="00D64247">
        <w:rPr>
          <w:rFonts w:ascii="Times New Roman" w:hAnsi="Times New Roman" w:cs="Times New Roman"/>
        </w:rPr>
        <w:t>S</w:t>
      </w:r>
      <w:r w:rsidRPr="00D64247">
        <w:rPr>
          <w:rFonts w:ascii="Times New Roman" w:hAnsi="Times New Roman" w:cs="Times New Roman"/>
        </w:rPr>
        <w:t>PORTS</w:t>
      </w:r>
      <w:bookmarkEnd w:id="43"/>
    </w:p>
    <w:p w:rsidR="003C73E0" w:rsidRPr="00D64247" w:rsidRDefault="00CA17FB" w:rsidP="0009666C">
      <w:pPr>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675648" behindDoc="1" locked="0" layoutInCell="1" allowOverlap="1">
            <wp:simplePos x="0" y="0"/>
            <wp:positionH relativeFrom="column">
              <wp:posOffset>2933700</wp:posOffset>
            </wp:positionH>
            <wp:positionV relativeFrom="paragraph">
              <wp:posOffset>5715</wp:posOffset>
            </wp:positionV>
            <wp:extent cx="3055620" cy="2037080"/>
            <wp:effectExtent l="0" t="0" r="0" b="1270"/>
            <wp:wrapTight wrapText="bothSides">
              <wp:wrapPolygon edited="0">
                <wp:start x="0" y="0"/>
                <wp:lineTo x="0" y="21411"/>
                <wp:lineTo x="21411" y="21411"/>
                <wp:lineTo x="21411" y="0"/>
                <wp:lineTo x="0" y="0"/>
              </wp:wrapPolygon>
            </wp:wrapTight>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3055620" cy="2037080"/>
                    </a:xfrm>
                    <a:prstGeom prst="rect">
                      <a:avLst/>
                    </a:prstGeom>
                  </pic:spPr>
                </pic:pic>
              </a:graphicData>
            </a:graphic>
            <wp14:sizeRelH relativeFrom="page">
              <wp14:pctWidth>0</wp14:pctWidth>
            </wp14:sizeRelH>
            <wp14:sizeRelV relativeFrom="page">
              <wp14:pctHeight>0</wp14:pctHeight>
            </wp14:sizeRelV>
          </wp:anchor>
        </w:drawing>
      </w:r>
      <w:r w:rsidR="002B098C" w:rsidRPr="00D64247">
        <w:rPr>
          <w:rFonts w:ascii="Times New Roman" w:hAnsi="Times New Roman" w:cs="Times New Roman"/>
        </w:rPr>
        <w:t xml:space="preserve">Sports are the </w:t>
      </w:r>
      <w:r w:rsidR="0031195B" w:rsidRPr="00D64247">
        <w:rPr>
          <w:rFonts w:ascii="Times New Roman" w:hAnsi="Times New Roman" w:cs="Times New Roman"/>
        </w:rPr>
        <w:t>any form of competitive physical activity or game that aims to use, maintain or improve physical ability and skills while providing enjoyment to participants and, in some cases, </w:t>
      </w:r>
      <w:r w:rsidR="002B098C" w:rsidRPr="00D64247">
        <w:rPr>
          <w:rFonts w:ascii="Times New Roman" w:hAnsi="Times New Roman" w:cs="Times New Roman"/>
        </w:rPr>
        <w:t>entertainment to the</w:t>
      </w:r>
      <w:r w:rsidR="0031195B" w:rsidRPr="00D64247">
        <w:rPr>
          <w:rFonts w:ascii="Times New Roman" w:hAnsi="Times New Roman" w:cs="Times New Roman"/>
        </w:rPr>
        <w:t xml:space="preserve"> spectators.</w:t>
      </w:r>
      <w:r w:rsidR="002B098C" w:rsidRPr="00D64247">
        <w:rPr>
          <w:rFonts w:ascii="Times New Roman" w:hAnsi="Times New Roman" w:cs="Times New Roman"/>
        </w:rPr>
        <w:t xml:space="preserve"> Actually they are the </w:t>
      </w:r>
      <w:r w:rsidR="0031195B" w:rsidRPr="00D64247">
        <w:rPr>
          <w:rFonts w:ascii="Times New Roman" w:hAnsi="Times New Roman" w:cs="Times New Roman"/>
        </w:rPr>
        <w:t>physical activities that use the large muscles of the body</w:t>
      </w:r>
      <w:r w:rsidR="002B098C" w:rsidRPr="00D64247">
        <w:rPr>
          <w:rFonts w:ascii="Times New Roman" w:hAnsi="Times New Roman" w:cs="Times New Roman"/>
        </w:rPr>
        <w:t xml:space="preserve">. Every sports </w:t>
      </w:r>
      <w:r w:rsidR="0031195B" w:rsidRPr="00D64247">
        <w:rPr>
          <w:rFonts w:ascii="Times New Roman" w:hAnsi="Times New Roman" w:cs="Times New Roman"/>
        </w:rPr>
        <w:t>have well defined rules and typically involve competition between individuals or teams</w:t>
      </w:r>
      <w:r w:rsidR="002B098C" w:rsidRPr="00D64247">
        <w:rPr>
          <w:rFonts w:ascii="Times New Roman" w:hAnsi="Times New Roman" w:cs="Times New Roman"/>
        </w:rPr>
        <w:t>.</w:t>
      </w:r>
    </w:p>
    <w:p w:rsidR="0009666C" w:rsidRPr="00D64247" w:rsidRDefault="00CA17FB" w:rsidP="00873EF4">
      <w:pPr>
        <w:pStyle w:val="topic-paragraph"/>
        <w:shd w:val="clear" w:color="auto" w:fill="FFFFFF"/>
        <w:spacing w:before="0" w:beforeAutospacing="0"/>
        <w:rPr>
          <w:color w:val="1A1A1A"/>
        </w:rPr>
      </w:pPr>
      <w:r w:rsidRPr="00D64247">
        <w:rPr>
          <w:rStyle w:val="Strong"/>
          <w:b w:val="0"/>
          <w:color w:val="1A1A1A"/>
        </w:rPr>
        <w:t>Sports are the</w:t>
      </w:r>
      <w:r w:rsidRPr="00D64247">
        <w:rPr>
          <w:rStyle w:val="Strong"/>
          <w:color w:val="1A1A1A"/>
        </w:rPr>
        <w:t xml:space="preserve"> </w:t>
      </w:r>
      <w:r w:rsidR="003C73E0" w:rsidRPr="00D64247">
        <w:rPr>
          <w:color w:val="1A1A1A"/>
        </w:rPr>
        <w:t>physical contests pursued for the goals and challenges they entail. Sports are part of every </w:t>
      </w:r>
      <w:r w:rsidRPr="00D64247">
        <w:rPr>
          <w:color w:val="1A1A1A"/>
        </w:rPr>
        <w:t xml:space="preserve">culture </w:t>
      </w:r>
      <w:r w:rsidR="003C73E0" w:rsidRPr="00D64247">
        <w:rPr>
          <w:color w:val="1A1A1A"/>
        </w:rPr>
        <w:t>past and present, but each culture has its own definition of sports. The most useful definitions are those that clarify the relationship of sports to</w:t>
      </w:r>
      <w:r w:rsidRPr="00D64247">
        <w:rPr>
          <w:color w:val="1A1A1A"/>
        </w:rPr>
        <w:t xml:space="preserve"> play</w:t>
      </w:r>
      <w:r w:rsidR="003C73E0" w:rsidRPr="00D64247">
        <w:rPr>
          <w:color w:val="1A1A1A"/>
        </w:rPr>
        <w:t>, games, and contests. “Play,” wrote the German theorist Carl Diem, “is purposeless activity, for its own sake, the opposite of work.” Humans work because they have to; they play because they want to. Play is autotelic</w:t>
      </w:r>
      <w:r w:rsidR="0009666C" w:rsidRPr="00D64247">
        <w:rPr>
          <w:color w:val="1A1A1A"/>
        </w:rPr>
        <w:t>—that is, it has its own goals.</w:t>
      </w:r>
    </w:p>
    <w:p w:rsidR="0009666C" w:rsidRPr="00D64247" w:rsidRDefault="003C73E0" w:rsidP="00CA17FB">
      <w:pPr>
        <w:pStyle w:val="NoSpacing"/>
        <w:ind w:left="0" w:firstLine="0"/>
        <w:rPr>
          <w:rFonts w:ascii="Times New Roman" w:hAnsi="Times New Roman" w:cs="Times New Roman"/>
          <w:b/>
          <w:sz w:val="28"/>
          <w:szCs w:val="28"/>
        </w:rPr>
      </w:pPr>
      <w:r w:rsidRPr="00D64247">
        <w:rPr>
          <w:rFonts w:ascii="Times New Roman" w:hAnsi="Times New Roman" w:cs="Times New Roman"/>
          <w:b/>
          <w:sz w:val="28"/>
          <w:szCs w:val="28"/>
        </w:rPr>
        <w:t xml:space="preserve">There </w:t>
      </w:r>
      <w:r w:rsidR="00CA17FB" w:rsidRPr="00D64247">
        <w:rPr>
          <w:rFonts w:ascii="Times New Roman" w:hAnsi="Times New Roman" w:cs="Times New Roman"/>
          <w:b/>
          <w:sz w:val="28"/>
          <w:szCs w:val="28"/>
        </w:rPr>
        <w:t>are at least two types of play.</w:t>
      </w:r>
    </w:p>
    <w:p w:rsidR="00CA17FB" w:rsidRPr="00D64247" w:rsidRDefault="0009666C" w:rsidP="00CA17FB">
      <w:pPr>
        <w:pStyle w:val="NoSpacing"/>
        <w:ind w:left="0" w:firstLine="0"/>
        <w:rPr>
          <w:rFonts w:ascii="Times New Roman" w:hAnsi="Times New Roman" w:cs="Times New Roman"/>
          <w:b/>
        </w:rPr>
      </w:pPr>
      <w:r w:rsidRPr="00D64247">
        <w:rPr>
          <w:rFonts w:ascii="Times New Roman" w:hAnsi="Times New Roman" w:cs="Times New Roman"/>
          <w:b/>
        </w:rPr>
        <w:t xml:space="preserve">A. </w:t>
      </w:r>
      <w:r w:rsidR="00CA17FB" w:rsidRPr="00D64247">
        <w:rPr>
          <w:rFonts w:ascii="Times New Roman" w:hAnsi="Times New Roman" w:cs="Times New Roman"/>
          <w:b/>
        </w:rPr>
        <w:t>Spontaneous and unconstrained</w:t>
      </w:r>
      <w:r w:rsidRPr="00D64247">
        <w:rPr>
          <w:rFonts w:ascii="Times New Roman" w:hAnsi="Times New Roman" w:cs="Times New Roman"/>
          <w:b/>
        </w:rPr>
        <w:t xml:space="preserve"> play</w:t>
      </w:r>
    </w:p>
    <w:p w:rsidR="005E6452" w:rsidRDefault="0009666C" w:rsidP="00F225F1">
      <w:pPr>
        <w:pStyle w:val="NoSpacing"/>
        <w:rPr>
          <w:rFonts w:ascii="Times New Roman" w:hAnsi="Times New Roman" w:cs="Times New Roman"/>
        </w:rPr>
      </w:pPr>
      <w:r w:rsidRPr="00D64247">
        <w:rPr>
          <w:rFonts w:ascii="Times New Roman" w:hAnsi="Times New Roman" w:cs="Times New Roman"/>
        </w:rPr>
        <w:t>Children engage in spontaneous play when they engage with their surroundings, available resources, and others in their immediate vicinity without the direction or involvement of an adult. Children make choices about how and when the play will take place, as well as choices about how the play will develop.</w:t>
      </w:r>
    </w:p>
    <w:p w:rsidR="00A21922" w:rsidRPr="00D64247" w:rsidRDefault="00A21922" w:rsidP="005E6452">
      <w:pPr>
        <w:pStyle w:val="NoSpacing"/>
        <w:ind w:left="0" w:firstLine="0"/>
        <w:rPr>
          <w:rFonts w:ascii="Times New Roman" w:hAnsi="Times New Roman" w:cs="Times New Roman"/>
        </w:rPr>
      </w:pPr>
    </w:p>
    <w:p w:rsidR="00CA17FB" w:rsidRPr="00D64247" w:rsidRDefault="0009666C" w:rsidP="00CA17FB">
      <w:pPr>
        <w:pStyle w:val="NoSpacing"/>
        <w:rPr>
          <w:rFonts w:ascii="Times New Roman" w:hAnsi="Times New Roman" w:cs="Times New Roman"/>
          <w:b/>
          <w:szCs w:val="24"/>
        </w:rPr>
      </w:pPr>
      <w:r w:rsidRPr="00D64247">
        <w:rPr>
          <w:rFonts w:ascii="Times New Roman" w:hAnsi="Times New Roman" w:cs="Times New Roman"/>
          <w:b/>
          <w:szCs w:val="24"/>
        </w:rPr>
        <w:t xml:space="preserve">B. </w:t>
      </w:r>
      <w:r w:rsidR="00CA17FB" w:rsidRPr="00D64247">
        <w:rPr>
          <w:rFonts w:ascii="Times New Roman" w:hAnsi="Times New Roman" w:cs="Times New Roman"/>
          <w:b/>
          <w:szCs w:val="24"/>
        </w:rPr>
        <w:t>Regulated</w:t>
      </w:r>
      <w:r w:rsidRPr="00D64247">
        <w:rPr>
          <w:rFonts w:ascii="Times New Roman" w:hAnsi="Times New Roman" w:cs="Times New Roman"/>
          <w:b/>
          <w:szCs w:val="24"/>
        </w:rPr>
        <w:t xml:space="preserve"> play</w:t>
      </w:r>
    </w:p>
    <w:p w:rsidR="00F225F1" w:rsidRDefault="00AE3D09" w:rsidP="008B2B2B">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694080" behindDoc="1" locked="0" layoutInCell="1" allowOverlap="1">
            <wp:simplePos x="0" y="0"/>
            <wp:positionH relativeFrom="margin">
              <wp:posOffset>3613150</wp:posOffset>
            </wp:positionH>
            <wp:positionV relativeFrom="paragraph">
              <wp:posOffset>97790</wp:posOffset>
            </wp:positionV>
            <wp:extent cx="2621280" cy="1068705"/>
            <wp:effectExtent l="0" t="0" r="7620" b="0"/>
            <wp:wrapTight wrapText="bothSides">
              <wp:wrapPolygon edited="0">
                <wp:start x="0" y="0"/>
                <wp:lineTo x="0" y="21176"/>
                <wp:lineTo x="21506" y="21176"/>
                <wp:lineTo x="21506" y="0"/>
                <wp:lineTo x="0" y="0"/>
              </wp:wrapPolygon>
            </wp:wrapTight>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Screenshot 2022-09-13 151405.pn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2621280" cy="1068705"/>
                    </a:xfrm>
                    <a:prstGeom prst="rect">
                      <a:avLst/>
                    </a:prstGeom>
                  </pic:spPr>
                </pic:pic>
              </a:graphicData>
            </a:graphic>
            <wp14:sizeRelH relativeFrom="page">
              <wp14:pctWidth>0</wp14:pctWidth>
            </wp14:sizeRelH>
            <wp14:sizeRelV relativeFrom="page">
              <wp14:pctHeight>0</wp14:pctHeight>
            </wp14:sizeRelV>
          </wp:anchor>
        </w:drawing>
      </w:r>
      <w:r w:rsidR="0009666C" w:rsidRPr="00D64247">
        <w:rPr>
          <w:rFonts w:ascii="Times New Roman" w:hAnsi="Times New Roman" w:cs="Times New Roman"/>
        </w:rPr>
        <w:t>There are guidelines that specify what behaviors are acceptable and what behaviors are not. These regulations turn unstructured play into games, which are referred to as regulated or rule-bound play. Leapfrog, chess, "playing house," and basketball are all games, some with very straightforward rules and others with slightly more complicated ones. In reality, rulebooks for sports like basketball can run into hundreds of pages. Chess and basketball are unquestionably different games from playing house and leapfrog. While the second two games are not competitive, the first two are. It is possible to win a game of basketball, but it is absurd to inquire as to who the winner of a leapfrog match is. So chess and basketball are competitions.</w:t>
      </w:r>
    </w:p>
    <w:p w:rsidR="00F225F1" w:rsidRDefault="00F225F1" w:rsidP="0009666C">
      <w:pPr>
        <w:pStyle w:val="NoSpacing"/>
        <w:rPr>
          <w:rFonts w:ascii="Times New Roman" w:hAnsi="Times New Roman" w:cs="Times New Roman"/>
        </w:rPr>
      </w:pPr>
    </w:p>
    <w:p w:rsidR="0009666C" w:rsidRPr="00D64247" w:rsidRDefault="003C73E0" w:rsidP="0009666C">
      <w:pPr>
        <w:pStyle w:val="NoSpacing"/>
        <w:rPr>
          <w:rFonts w:ascii="Times New Roman" w:hAnsi="Times New Roman" w:cs="Times New Roman"/>
        </w:rPr>
      </w:pPr>
      <w:r w:rsidRPr="00D64247">
        <w:rPr>
          <w:rFonts w:ascii="Times New Roman" w:hAnsi="Times New Roman" w:cs="Times New Roman"/>
        </w:rPr>
        <w:t xml:space="preserve">A final distinction separates contests into two types: </w:t>
      </w:r>
    </w:p>
    <w:p w:rsidR="0009666C" w:rsidRPr="00D64247" w:rsidRDefault="003C73E0" w:rsidP="009E41C6">
      <w:pPr>
        <w:pStyle w:val="NoSpacing"/>
        <w:numPr>
          <w:ilvl w:val="0"/>
          <w:numId w:val="7"/>
        </w:numPr>
        <w:rPr>
          <w:rFonts w:ascii="Times New Roman" w:hAnsi="Times New Roman" w:cs="Times New Roman"/>
        </w:rPr>
      </w:pPr>
      <w:r w:rsidRPr="00D64247">
        <w:rPr>
          <w:rFonts w:ascii="Times New Roman" w:hAnsi="Times New Roman" w:cs="Times New Roman"/>
        </w:rPr>
        <w:t>those that require at le</w:t>
      </w:r>
      <w:r w:rsidR="0009666C" w:rsidRPr="00D64247">
        <w:rPr>
          <w:rFonts w:ascii="Times New Roman" w:hAnsi="Times New Roman" w:cs="Times New Roman"/>
        </w:rPr>
        <w:t>ast a minimum of physical skill</w:t>
      </w:r>
    </w:p>
    <w:p w:rsidR="0009666C" w:rsidRPr="00D64247" w:rsidRDefault="0009666C" w:rsidP="009E41C6">
      <w:pPr>
        <w:pStyle w:val="NoSpacing"/>
        <w:numPr>
          <w:ilvl w:val="0"/>
          <w:numId w:val="7"/>
        </w:numPr>
        <w:rPr>
          <w:rFonts w:ascii="Times New Roman" w:hAnsi="Times New Roman" w:cs="Times New Roman"/>
        </w:rPr>
      </w:pPr>
      <w:r w:rsidRPr="00D64247">
        <w:rPr>
          <w:rFonts w:ascii="Times New Roman" w:hAnsi="Times New Roman" w:cs="Times New Roman"/>
        </w:rPr>
        <w:t>And those that do not</w:t>
      </w:r>
    </w:p>
    <w:p w:rsidR="003C73E0" w:rsidRPr="00D64247" w:rsidRDefault="0009666C" w:rsidP="00E30C13">
      <w:pPr>
        <w:ind w:left="0" w:firstLine="0"/>
        <w:rPr>
          <w:rFonts w:ascii="Times New Roman" w:hAnsi="Times New Roman" w:cs="Times New Roman"/>
        </w:rPr>
      </w:pPr>
      <w:r w:rsidRPr="00D64247">
        <w:rPr>
          <w:rFonts w:ascii="Times New Roman" w:hAnsi="Times New Roman" w:cs="Times New Roman"/>
        </w:rPr>
        <w:lastRenderedPageBreak/>
        <w:t>The first can be illustrated by shuffleboard, and the second by the board games, scrabble</w:t>
      </w:r>
      <w:r w:rsidR="00BE2CE2" w:rsidRPr="00D64247">
        <w:rPr>
          <w:rFonts w:ascii="Times New Roman" w:hAnsi="Times New Roman" w:cs="Times New Roman"/>
        </w:rPr>
        <w:t xml:space="preserve"> and m</w:t>
      </w:r>
      <w:r w:rsidRPr="00D64247">
        <w:rPr>
          <w:rFonts w:ascii="Times New Roman" w:hAnsi="Times New Roman" w:cs="Times New Roman"/>
        </w:rPr>
        <w:t xml:space="preserve">onopoly. It goes without saying that even the most basic activities, like weightlifting, call for some level of mental work, while others, like baseball, demand a significant amount. Moreover, it must be acknowledged that shuffleboard doesn't even come close to measuring up to the sports that have most stoked spectators' and participants' passions for humanity. </w:t>
      </w:r>
    </w:p>
    <w:p w:rsidR="00031FFC" w:rsidRPr="00D64247" w:rsidRDefault="003C73E0" w:rsidP="003C73E0">
      <w:pPr>
        <w:rPr>
          <w:rStyle w:val="Heading2Cha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676672" behindDoc="1" locked="0" layoutInCell="1" allowOverlap="1">
            <wp:simplePos x="0" y="0"/>
            <wp:positionH relativeFrom="column">
              <wp:posOffset>2941320</wp:posOffset>
            </wp:positionH>
            <wp:positionV relativeFrom="paragraph">
              <wp:posOffset>821690</wp:posOffset>
            </wp:positionV>
            <wp:extent cx="3407410" cy="4495800"/>
            <wp:effectExtent l="0" t="0" r="2540" b="0"/>
            <wp:wrapTight wrapText="bothSides">
              <wp:wrapPolygon edited="0">
                <wp:start x="0" y="0"/>
                <wp:lineTo x="0" y="21508"/>
                <wp:lineTo x="21495" y="21508"/>
                <wp:lineTo x="21495" y="0"/>
                <wp:lineTo x="0" y="0"/>
              </wp:wrapPolygon>
            </wp:wrapTight>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50">
                      <a:extLst>
                        <a:ext uri="{28A0092B-C50C-407E-A947-70E740481C1C}">
                          <a14:useLocalDpi xmlns:a14="http://schemas.microsoft.com/office/drawing/2010/main" val="0"/>
                        </a:ext>
                      </a:extLst>
                    </a:blip>
                    <a:srcRect l="-829" t="3103" r="829" b="605"/>
                    <a:stretch/>
                  </pic:blipFill>
                  <pic:spPr>
                    <a:xfrm>
                      <a:off x="0" y="0"/>
                      <a:ext cx="3407410" cy="4495800"/>
                    </a:xfrm>
                    <a:prstGeom prst="rect">
                      <a:avLst/>
                    </a:prstGeom>
                  </pic:spPr>
                </pic:pic>
              </a:graphicData>
            </a:graphic>
            <wp14:sizeRelH relativeFrom="page">
              <wp14:pctWidth>0</wp14:pctWidth>
            </wp14:sizeRelH>
            <wp14:sizeRelV relativeFrom="page">
              <wp14:pctHeight>0</wp14:pctHeight>
            </wp14:sizeRelV>
          </wp:anchor>
        </w:drawing>
      </w:r>
      <w:bookmarkStart w:id="44" w:name="_Toc135646285"/>
      <w:r w:rsidR="00F6318B" w:rsidRPr="00D64247">
        <w:rPr>
          <w:rStyle w:val="Heading2Char"/>
          <w:rFonts w:ascii="Times New Roman" w:hAnsi="Times New Roman" w:cs="Times New Roman"/>
        </w:rPr>
        <w:t>2.3</w:t>
      </w:r>
      <w:r w:rsidR="00BE2CE2" w:rsidRPr="00D64247">
        <w:rPr>
          <w:rStyle w:val="Heading2Char"/>
          <w:rFonts w:ascii="Times New Roman" w:hAnsi="Times New Roman" w:cs="Times New Roman"/>
        </w:rPr>
        <w:t xml:space="preserve"> </w:t>
      </w:r>
      <w:r w:rsidR="00031FFC" w:rsidRPr="00D64247">
        <w:rPr>
          <w:rStyle w:val="Heading2Char"/>
          <w:rFonts w:ascii="Times New Roman" w:hAnsi="Times New Roman" w:cs="Times New Roman"/>
        </w:rPr>
        <w:t>R</w:t>
      </w:r>
      <w:r w:rsidR="00F6318B" w:rsidRPr="00D64247">
        <w:rPr>
          <w:rStyle w:val="Heading2Char"/>
          <w:rFonts w:ascii="Times New Roman" w:hAnsi="Times New Roman" w:cs="Times New Roman"/>
        </w:rPr>
        <w:t>ECREATION</w:t>
      </w:r>
      <w:bookmarkEnd w:id="44"/>
    </w:p>
    <w:p w:rsidR="00520AE0" w:rsidRPr="00D64247" w:rsidRDefault="00520AE0" w:rsidP="00520AE0">
      <w:pPr>
        <w:pStyle w:val="NormalWeb"/>
        <w:shd w:val="clear" w:color="auto" w:fill="FFFFFF"/>
        <w:spacing w:before="166" w:beforeAutospacing="0" w:after="166" w:afterAutospacing="0"/>
        <w:rPr>
          <w:color w:val="000000"/>
        </w:rPr>
      </w:pPr>
      <w:r w:rsidRPr="00D64247">
        <w:rPr>
          <w:b/>
          <w:bCs/>
          <w:color w:val="000000"/>
        </w:rPr>
        <w:t>Recreation</w:t>
      </w:r>
      <w:r w:rsidRPr="00D64247">
        <w:rPr>
          <w:b/>
          <w:color w:val="000000"/>
        </w:rPr>
        <w:t> </w:t>
      </w:r>
      <w:r w:rsidRPr="00D64247">
        <w:rPr>
          <w:color w:val="000000"/>
        </w:rPr>
        <w:t>refers to all those activities that people choose to do to refresh their bodies and minds and make their leisure time more interesting and enjoyable. Examples of recreation activities are walking, swimming, meditation, reading, playing games and dancing.</w:t>
      </w:r>
    </w:p>
    <w:p w:rsidR="00520AE0" w:rsidRPr="00D64247" w:rsidRDefault="00520AE0" w:rsidP="00520AE0">
      <w:pPr>
        <w:rPr>
          <w:rFonts w:ascii="Times New Roman" w:hAnsi="Times New Roman" w:cs="Times New Roman"/>
        </w:rPr>
      </w:pPr>
      <w:r w:rsidRPr="00D64247">
        <w:rPr>
          <w:rFonts w:ascii="Times New Roman" w:eastAsia="Times New Roman" w:hAnsi="Times New Roman" w:cs="Times New Roman"/>
          <w:b/>
          <w:bCs/>
          <w:szCs w:val="24"/>
        </w:rPr>
        <w:t xml:space="preserve">Leisure </w:t>
      </w:r>
      <w:r w:rsidRPr="00D64247">
        <w:rPr>
          <w:rFonts w:ascii="Times New Roman" w:eastAsia="Times New Roman" w:hAnsi="Times New Roman" w:cs="Times New Roman"/>
          <w:bCs/>
          <w:szCs w:val="24"/>
        </w:rPr>
        <w:t>is the spare time that people have to rest, relax, and enjoy life when away from their regular responsibilities (such as job and household duties). People engage in recreational and athletic pursuits in their free time.</w:t>
      </w:r>
    </w:p>
    <w:p w:rsidR="00031FFC" w:rsidRPr="00D64247" w:rsidRDefault="00031FFC" w:rsidP="00031FFC">
      <w:pPr>
        <w:rPr>
          <w:rFonts w:ascii="Times New Roman" w:hAnsi="Times New Roman" w:cs="Times New Roman"/>
        </w:rPr>
      </w:pPr>
      <w:r w:rsidRPr="00D64247">
        <w:rPr>
          <w:rFonts w:ascii="Times New Roman" w:hAnsi="Times New Roman" w:cs="Times New Roman"/>
        </w:rPr>
        <w:t xml:space="preserve">Recreational activity are done for enjoyment when one is not working/leisure to recreate or to be refreshed. They include painting, enjoying music reading, acting and playing games such as cards or chess. </w:t>
      </w:r>
    </w:p>
    <w:p w:rsidR="00520AE0" w:rsidRPr="00D64247" w:rsidRDefault="00520AE0" w:rsidP="00031FFC">
      <w:pPr>
        <w:rPr>
          <w:rFonts w:ascii="Times New Roman" w:hAnsi="Times New Roman" w:cs="Times New Roman"/>
        </w:rPr>
      </w:pPr>
    </w:p>
    <w:p w:rsidR="000E535F" w:rsidRPr="00D64247" w:rsidRDefault="005E6452" w:rsidP="000E535F">
      <w:pPr>
        <w:rPr>
          <w:rFonts w:ascii="Times New Roman" w:hAnsi="Times New Roman" w:cs="Times New Roman"/>
        </w:rPr>
      </w:pPr>
      <w:r>
        <w:rPr>
          <w:noProof/>
          <w:lang w:bidi="ne-NP"/>
        </w:rPr>
        <mc:AlternateContent>
          <mc:Choice Requires="wps">
            <w:drawing>
              <wp:anchor distT="0" distB="0" distL="114300" distR="114300" simplePos="0" relativeHeight="252221440" behindDoc="1" locked="0" layoutInCell="1" allowOverlap="1" wp14:anchorId="71E546C6" wp14:editId="03D8FEDD">
                <wp:simplePos x="0" y="0"/>
                <wp:positionH relativeFrom="page">
                  <wp:posOffset>4808220</wp:posOffset>
                </wp:positionH>
                <wp:positionV relativeFrom="paragraph">
                  <wp:posOffset>1604010</wp:posOffset>
                </wp:positionV>
                <wp:extent cx="1661160" cy="635"/>
                <wp:effectExtent l="0" t="0" r="0" b="8255"/>
                <wp:wrapTight wrapText="bothSides">
                  <wp:wrapPolygon edited="0">
                    <wp:start x="0" y="0"/>
                    <wp:lineTo x="0" y="20698"/>
                    <wp:lineTo x="21303" y="20698"/>
                    <wp:lineTo x="21303" y="0"/>
                    <wp:lineTo x="0" y="0"/>
                  </wp:wrapPolygon>
                </wp:wrapTight>
                <wp:docPr id="241" name="Text Box 241"/>
                <wp:cNvGraphicFramePr/>
                <a:graphic xmlns:a="http://schemas.openxmlformats.org/drawingml/2006/main">
                  <a:graphicData uri="http://schemas.microsoft.com/office/word/2010/wordprocessingShape">
                    <wps:wsp>
                      <wps:cNvSpPr txBox="1"/>
                      <wps:spPr>
                        <a:xfrm>
                          <a:off x="0" y="0"/>
                          <a:ext cx="1661160" cy="635"/>
                        </a:xfrm>
                        <a:prstGeom prst="rect">
                          <a:avLst/>
                        </a:prstGeom>
                        <a:solidFill>
                          <a:prstClr val="white"/>
                        </a:solidFill>
                        <a:ln>
                          <a:noFill/>
                        </a:ln>
                      </wps:spPr>
                      <wps:txbx>
                        <w:txbxContent>
                          <w:p w:rsidR="0068160B" w:rsidRPr="005E6452" w:rsidRDefault="0068160B" w:rsidP="005E6452">
                            <w:pPr>
                              <w:pStyle w:val="Caption"/>
                              <w:rPr>
                                <w:rFonts w:ascii="Times New Roman" w:hAnsi="Times New Roman" w:cs="Times New Roman"/>
                                <w:noProof/>
                                <w:color w:val="000000"/>
                                <w:sz w:val="24"/>
                                <w:szCs w:val="22"/>
                              </w:rPr>
                            </w:pPr>
                            <w:bookmarkStart w:id="45" w:name="_Toc135646339"/>
                            <w:r w:rsidRPr="005E6452">
                              <w:rPr>
                                <w:rFonts w:ascii="Times New Roman" w:hAnsi="Times New Roman" w:cs="Times New Roman"/>
                              </w:rPr>
                              <w:t xml:space="preserve">Figure </w:t>
                            </w:r>
                            <w:r w:rsidRPr="005E6452">
                              <w:rPr>
                                <w:rFonts w:ascii="Times New Roman" w:hAnsi="Times New Roman" w:cs="Times New Roman"/>
                              </w:rPr>
                              <w:fldChar w:fldCharType="begin"/>
                            </w:r>
                            <w:r w:rsidRPr="005E6452">
                              <w:rPr>
                                <w:rFonts w:ascii="Times New Roman" w:hAnsi="Times New Roman" w:cs="Times New Roman"/>
                              </w:rPr>
                              <w:instrText xml:space="preserve"> SEQ Figure \* ARABIC </w:instrText>
                            </w:r>
                            <w:r w:rsidRPr="005E6452">
                              <w:rPr>
                                <w:rFonts w:ascii="Times New Roman" w:hAnsi="Times New Roman" w:cs="Times New Roman"/>
                              </w:rPr>
                              <w:fldChar w:fldCharType="separate"/>
                            </w:r>
                            <w:r>
                              <w:rPr>
                                <w:rFonts w:ascii="Times New Roman" w:hAnsi="Times New Roman" w:cs="Times New Roman"/>
                                <w:noProof/>
                              </w:rPr>
                              <w:t>14</w:t>
                            </w:r>
                            <w:r w:rsidRPr="005E6452">
                              <w:rPr>
                                <w:rFonts w:ascii="Times New Roman" w:hAnsi="Times New Roman" w:cs="Times New Roman"/>
                              </w:rPr>
                              <w:fldChar w:fldCharType="end"/>
                            </w:r>
                            <w:r w:rsidRPr="005E6452">
                              <w:rPr>
                                <w:rFonts w:ascii="Times New Roman" w:hAnsi="Times New Roman" w:cs="Times New Roman"/>
                              </w:rPr>
                              <w:t xml:space="preserve"> recreational activities</w:t>
                            </w:r>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1E546C6" id="Text Box 241" o:spid="_x0000_s1049" type="#_x0000_t202" style="position:absolute;left:0;text-align:left;margin-left:378.6pt;margin-top:126.3pt;width:130.8pt;height:.05pt;z-index:-25109504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" stroked="f">
                <v:textbox style="mso-fit-shape-to-text:t" inset="0,0,0,0">
                  <w:txbxContent>
                    <w:p w:rsidR="0068160B" w:rsidRPr="005E6452" w:rsidRDefault="0068160B" w:rsidP="005E6452">
                      <w:pPr>
                        <w:pStyle w:val="Caption"/>
                        <w:rPr>
                          <w:rFonts w:ascii="Times New Roman" w:hAnsi="Times New Roman" w:cs="Times New Roman"/>
                          <w:noProof/>
                          <w:color w:val="000000"/>
                          <w:sz w:val="24"/>
                          <w:szCs w:val="22"/>
                        </w:rPr>
                      </w:pPr>
                      <w:bookmarkStart w:id="46" w:name="_Toc135646339"/>
                      <w:r w:rsidRPr="005E6452">
                        <w:rPr>
                          <w:rFonts w:ascii="Times New Roman" w:hAnsi="Times New Roman" w:cs="Times New Roman"/>
                        </w:rPr>
                        <w:t xml:space="preserve">Figure </w:t>
                      </w:r>
                      <w:r w:rsidRPr="005E6452">
                        <w:rPr>
                          <w:rFonts w:ascii="Times New Roman" w:hAnsi="Times New Roman" w:cs="Times New Roman"/>
                        </w:rPr>
                        <w:fldChar w:fldCharType="begin"/>
                      </w:r>
                      <w:r w:rsidRPr="005E6452">
                        <w:rPr>
                          <w:rFonts w:ascii="Times New Roman" w:hAnsi="Times New Roman" w:cs="Times New Roman"/>
                        </w:rPr>
                        <w:instrText xml:space="preserve"> SEQ Figure \* ARABIC </w:instrText>
                      </w:r>
                      <w:r w:rsidRPr="005E6452">
                        <w:rPr>
                          <w:rFonts w:ascii="Times New Roman" w:hAnsi="Times New Roman" w:cs="Times New Roman"/>
                        </w:rPr>
                        <w:fldChar w:fldCharType="separate"/>
                      </w:r>
                      <w:r>
                        <w:rPr>
                          <w:rFonts w:ascii="Times New Roman" w:hAnsi="Times New Roman" w:cs="Times New Roman"/>
                          <w:noProof/>
                        </w:rPr>
                        <w:t>14</w:t>
                      </w:r>
                      <w:r w:rsidRPr="005E6452">
                        <w:rPr>
                          <w:rFonts w:ascii="Times New Roman" w:hAnsi="Times New Roman" w:cs="Times New Roman"/>
                        </w:rPr>
                        <w:fldChar w:fldCharType="end"/>
                      </w:r>
                      <w:r w:rsidRPr="005E6452">
                        <w:rPr>
                          <w:rFonts w:ascii="Times New Roman" w:hAnsi="Times New Roman" w:cs="Times New Roman"/>
                        </w:rPr>
                        <w:t xml:space="preserve"> recreational activities</w:t>
                      </w:r>
                      <w:bookmarkEnd w:id="46"/>
                    </w:p>
                  </w:txbxContent>
                </v:textbox>
                <w10:wrap type="tight" anchorx="page"/>
              </v:shape>
            </w:pict>
          </mc:Fallback>
        </mc:AlternateContent>
      </w:r>
      <w:r w:rsidR="004870E5" w:rsidRPr="00D64247">
        <w:rPr>
          <w:rFonts w:ascii="Times New Roman" w:hAnsi="Times New Roman" w:cs="Times New Roman"/>
          <w:noProof/>
          <w:lang w:bidi="ne-NP"/>
        </w:rPr>
        <mc:AlternateContent>
          <mc:Choice Requires="wps">
            <w:drawing>
              <wp:anchor distT="0" distB="0" distL="114300" distR="114300" simplePos="0" relativeHeight="252201984" behindDoc="1" locked="0" layoutInCell="1" allowOverlap="1" wp14:anchorId="51ADD3E8" wp14:editId="14A75323">
                <wp:simplePos x="0" y="0"/>
                <wp:positionH relativeFrom="page">
                  <wp:posOffset>4754880</wp:posOffset>
                </wp:positionH>
                <wp:positionV relativeFrom="paragraph">
                  <wp:posOffset>1585595</wp:posOffset>
                </wp:positionV>
                <wp:extent cx="1996440" cy="635"/>
                <wp:effectExtent l="0" t="0" r="3810" b="8255"/>
                <wp:wrapTight wrapText="bothSides">
                  <wp:wrapPolygon edited="0">
                    <wp:start x="0" y="0"/>
                    <wp:lineTo x="0" y="20698"/>
                    <wp:lineTo x="21435" y="20698"/>
                    <wp:lineTo x="21435" y="0"/>
                    <wp:lineTo x="0" y="0"/>
                  </wp:wrapPolygon>
                </wp:wrapTight>
                <wp:docPr id="232" name="Text Box 232"/>
                <wp:cNvGraphicFramePr/>
                <a:graphic xmlns:a="http://schemas.openxmlformats.org/drawingml/2006/main">
                  <a:graphicData uri="http://schemas.microsoft.com/office/word/2010/wordprocessingShape">
                    <wps:wsp>
                      <wps:cNvSpPr txBox="1"/>
                      <wps:spPr>
                        <a:xfrm>
                          <a:off x="0" y="0"/>
                          <a:ext cx="1996440" cy="635"/>
                        </a:xfrm>
                        <a:prstGeom prst="rect">
                          <a:avLst/>
                        </a:prstGeom>
                        <a:solidFill>
                          <a:prstClr val="white"/>
                        </a:solidFill>
                        <a:ln>
                          <a:noFill/>
                        </a:ln>
                      </wps:spPr>
                      <wps:txbx>
                        <w:txbxContent>
                          <w:p w:rsidR="0068160B" w:rsidRPr="004870E5" w:rsidRDefault="0068160B" w:rsidP="004870E5">
                            <w:pPr>
                              <w:pStyle w:val="Caption"/>
                              <w:rPr>
                                <w:rFonts w:ascii="Times New Roman" w:hAnsi="Times New Roman" w:cs="Times New Roman"/>
                                <w:noProof/>
                                <w:color w:val="000000"/>
                                <w:sz w:val="24"/>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1ADD3E8" id="Text Box 232" o:spid="_x0000_s1050" type="#_x0000_t202" style="position:absolute;left:0;text-align:left;margin-left:374.4pt;margin-top:124.85pt;width:157.2pt;height:.05pt;z-index:-25111449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" stroked="f">
                <v:textbox style="mso-fit-shape-to-text:t" inset="0,0,0,0">
                  <w:txbxContent>
                    <w:p w:rsidR="0068160B" w:rsidRPr="004870E5" w:rsidRDefault="0068160B" w:rsidP="004870E5">
                      <w:pPr>
                        <w:pStyle w:val="Caption"/>
                        <w:rPr>
                          <w:rFonts w:ascii="Times New Roman" w:hAnsi="Times New Roman" w:cs="Times New Roman"/>
                          <w:noProof/>
                          <w:color w:val="000000"/>
                          <w:sz w:val="24"/>
                          <w:szCs w:val="22"/>
                        </w:rPr>
                      </w:pPr>
                    </w:p>
                  </w:txbxContent>
                </v:textbox>
                <w10:wrap type="tight" anchorx="page"/>
              </v:shape>
            </w:pict>
          </mc:Fallback>
        </mc:AlternateContent>
      </w:r>
      <w:r w:rsidR="000E535F" w:rsidRPr="00D64247">
        <w:rPr>
          <w:rFonts w:ascii="Times New Roman" w:hAnsi="Times New Roman" w:cs="Times New Roman"/>
        </w:rPr>
        <w:t>Breaking recreation down into various areas, classifications, or types might be done in numerous ways. The listing below represents one of the ways that recreation could be categorized for individuals, groups, or leaders planning programs. The listing is shown in random order and does not indicate any order of importance.</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Physical activities (sports, games, fitness, etc.)</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Social activities (parties, banquets, picnics, etc.)</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Camping and outdoor activities (day camps, resident camps, backpacking, float trips, etc.)</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Arts and crafts activities (painting, scrapbooking, ceramics, woodworking, etc.)</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Dramatic activities (plays, puppetry, skits, etc.)</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Musical activities (singing, bands, etc.)</w:t>
      </w:r>
    </w:p>
    <w:p w:rsidR="000E535F" w:rsidRPr="00D64247" w:rsidRDefault="000E535F" w:rsidP="000E535F">
      <w:pPr>
        <w:rPr>
          <w:rFonts w:ascii="Times New Roman" w:hAnsi="Times New Roman" w:cs="Times New Roman"/>
        </w:rPr>
      </w:pPr>
      <w:r w:rsidRPr="00D64247">
        <w:rPr>
          <w:rFonts w:ascii="Times New Roman" w:hAnsi="Times New Roman" w:cs="Times New Roman"/>
        </w:rPr>
        <w:lastRenderedPageBreak/>
        <w:t>•</w:t>
      </w:r>
      <w:r w:rsidRPr="00D64247">
        <w:rPr>
          <w:rFonts w:ascii="Times New Roman" w:hAnsi="Times New Roman" w:cs="Times New Roman"/>
        </w:rPr>
        <w:tab/>
        <w:t>Cultural activities (art appreciation, music appreciation, panels, discussion groups, etc.)</w:t>
      </w:r>
    </w:p>
    <w:p w:rsidR="000E535F" w:rsidRPr="00D64247" w:rsidRDefault="000E535F" w:rsidP="000E535F">
      <w:pPr>
        <w:rPr>
          <w:rFonts w:ascii="Times New Roman" w:hAnsi="Times New Roman" w:cs="Times New Roman"/>
        </w:rPr>
      </w:pPr>
      <w:r w:rsidRPr="00D64247">
        <w:rPr>
          <w:rFonts w:ascii="Times New Roman" w:hAnsi="Times New Roman" w:cs="Times New Roman"/>
        </w:rPr>
        <w:t>•</w:t>
      </w:r>
      <w:r w:rsidRPr="00D64247">
        <w:rPr>
          <w:rFonts w:ascii="Times New Roman" w:hAnsi="Times New Roman" w:cs="Times New Roman"/>
        </w:rPr>
        <w:tab/>
        <w:t>Service activities (fun in doing things for others)</w:t>
      </w:r>
    </w:p>
    <w:p w:rsidR="00F225F1" w:rsidRPr="00D64247" w:rsidRDefault="000E535F" w:rsidP="008B2B2B">
      <w:pPr>
        <w:rPr>
          <w:rFonts w:ascii="Times New Roman" w:hAnsi="Times New Roman" w:cs="Times New Roman"/>
        </w:rPr>
      </w:pPr>
      <w:r w:rsidRPr="00D64247">
        <w:rPr>
          <w:rFonts w:ascii="Times New Roman" w:hAnsi="Times New Roman" w:cs="Times New Roman"/>
        </w:rPr>
        <w:t>Recreation also, of course, includes activities for all age groups (children, senior adults, etc.), as well as various special populations (physically handicapped, mentally retarded, etc.). However, most people in these groups could still relate too many of the types of activities mentioned in the list above.</w:t>
      </w:r>
    </w:p>
    <w:p w:rsidR="003C73E0" w:rsidRPr="00D64247" w:rsidRDefault="00F6318B" w:rsidP="000E535F">
      <w:pPr>
        <w:pStyle w:val="Heading2"/>
        <w:rPr>
          <w:rFonts w:ascii="Times New Roman" w:hAnsi="Times New Roman" w:cs="Times New Roman"/>
        </w:rPr>
      </w:pPr>
      <w:bookmarkStart w:id="47" w:name="_Toc135646286"/>
      <w:r w:rsidRPr="00D64247">
        <w:rPr>
          <w:rFonts w:ascii="Times New Roman" w:hAnsi="Times New Roman" w:cs="Times New Roman"/>
        </w:rPr>
        <w:t>2.4</w:t>
      </w:r>
      <w:r w:rsidR="000E535F" w:rsidRPr="00D64247">
        <w:rPr>
          <w:rFonts w:ascii="Times New Roman" w:hAnsi="Times New Roman" w:cs="Times New Roman"/>
        </w:rPr>
        <w:t xml:space="preserve"> </w:t>
      </w:r>
      <w:r w:rsidRPr="00D64247">
        <w:rPr>
          <w:rFonts w:ascii="Times New Roman" w:hAnsi="Times New Roman" w:cs="Times New Roman"/>
        </w:rPr>
        <w:t>SPORTS &amp; RECREATION</w:t>
      </w:r>
      <w:bookmarkEnd w:id="47"/>
    </w:p>
    <w:p w:rsidR="003C73E0" w:rsidRPr="00D64247" w:rsidRDefault="000E535F" w:rsidP="001356D4">
      <w:pPr>
        <w:rPr>
          <w:rFonts w:ascii="Times New Roman" w:hAnsi="Times New Roman" w:cs="Times New Roman"/>
        </w:rPr>
      </w:pPr>
      <w:r w:rsidRPr="00D64247">
        <w:rPr>
          <w:rFonts w:ascii="Times New Roman" w:hAnsi="Times New Roman" w:cs="Times New Roman"/>
        </w:rPr>
        <w:t>Sports can be</w:t>
      </w:r>
      <w:r w:rsidR="003C73E0" w:rsidRPr="00D64247">
        <w:rPr>
          <w:rFonts w:ascii="Times New Roman" w:hAnsi="Times New Roman" w:cs="Times New Roman"/>
        </w:rPr>
        <w:t xml:space="preserve"> done as a form of recreation e.g. .</w:t>
      </w:r>
      <w:r w:rsidRPr="00D64247">
        <w:rPr>
          <w:rFonts w:ascii="Times New Roman" w:hAnsi="Times New Roman" w:cs="Times New Roman"/>
        </w:rPr>
        <w:t>one person might run across the country as a competitive sports, while another person might run long distances not for competition but as a form of recreation</w:t>
      </w:r>
      <w:r w:rsidR="003C73E0" w:rsidRPr="00D64247">
        <w:rPr>
          <w:rFonts w:ascii="Times New Roman" w:hAnsi="Times New Roman" w:cs="Times New Roman"/>
        </w:rPr>
        <w:t xml:space="preserve">. Sports and recreational activities </w:t>
      </w:r>
      <w:r w:rsidRPr="00D64247">
        <w:rPr>
          <w:rFonts w:ascii="Times New Roman" w:hAnsi="Times New Roman" w:cs="Times New Roman"/>
        </w:rPr>
        <w:t xml:space="preserve">help to develop life skills, abilities, talents and improve </w:t>
      </w:r>
      <w:r w:rsidR="003C73E0" w:rsidRPr="00D64247">
        <w:rPr>
          <w:rFonts w:ascii="Times New Roman" w:hAnsi="Times New Roman" w:cs="Times New Roman"/>
        </w:rPr>
        <w:t xml:space="preserve">the general health of the body. These activities </w:t>
      </w:r>
      <w:r w:rsidRPr="00D64247">
        <w:rPr>
          <w:rFonts w:ascii="Times New Roman" w:hAnsi="Times New Roman" w:cs="Times New Roman"/>
        </w:rPr>
        <w:t>may be used as sources of income, to have fun and to stay physically fit</w:t>
      </w:r>
      <w:r w:rsidR="001356D4" w:rsidRPr="00D64247">
        <w:rPr>
          <w:rFonts w:ascii="Times New Roman" w:hAnsi="Times New Roman" w:cs="Times New Roman"/>
        </w:rPr>
        <w:t>.</w:t>
      </w:r>
    </w:p>
    <w:p w:rsidR="00031FFC" w:rsidRPr="00D64247" w:rsidRDefault="003C73E0" w:rsidP="00316F78">
      <w:pPr>
        <w:rPr>
          <w:rFonts w:ascii="Times New Roman" w:hAnsi="Times New Roman" w:cs="Times New Roman"/>
          <w:b/>
        </w:rPr>
      </w:pPr>
      <w:r w:rsidRPr="00D64247">
        <w:rPr>
          <w:rFonts w:ascii="Times New Roman" w:hAnsi="Times New Roman" w:cs="Times New Roman"/>
          <w:b/>
        </w:rPr>
        <w:t>Sports &amp; recreational facilities</w:t>
      </w:r>
      <w:r w:rsidR="000E535F" w:rsidRPr="00D64247">
        <w:rPr>
          <w:rFonts w:ascii="Times New Roman" w:hAnsi="Times New Roman" w:cs="Times New Roman"/>
          <w:b/>
        </w:rPr>
        <w:t xml:space="preserve"> can be classified mainly into two categories.</w:t>
      </w:r>
    </w:p>
    <w:p w:rsidR="000E535F" w:rsidRPr="00D64247" w:rsidRDefault="000E535F" w:rsidP="009E41C6">
      <w:pPr>
        <w:numPr>
          <w:ilvl w:val="0"/>
          <w:numId w:val="9"/>
        </w:numPr>
        <w:rPr>
          <w:rFonts w:ascii="Times New Roman" w:hAnsi="Times New Roman" w:cs="Times New Roman"/>
        </w:rPr>
      </w:pPr>
      <w:r w:rsidRPr="00D64247">
        <w:rPr>
          <w:rFonts w:ascii="Times New Roman" w:hAnsi="Times New Roman" w:cs="Times New Roman"/>
        </w:rPr>
        <w:t>Indoor sports facilities</w:t>
      </w:r>
    </w:p>
    <w:p w:rsidR="0003638B" w:rsidRPr="00D64247" w:rsidRDefault="000E535F" w:rsidP="00805D8C">
      <w:pPr>
        <w:numPr>
          <w:ilvl w:val="0"/>
          <w:numId w:val="9"/>
        </w:numPr>
        <w:rPr>
          <w:rFonts w:ascii="Times New Roman" w:hAnsi="Times New Roman" w:cs="Times New Roman"/>
        </w:rPr>
      </w:pPr>
      <w:r w:rsidRPr="00D64247">
        <w:rPr>
          <w:rFonts w:ascii="Times New Roman" w:hAnsi="Times New Roman" w:cs="Times New Roman"/>
        </w:rPr>
        <w:t>Outdoor facilities</w:t>
      </w:r>
    </w:p>
    <w:p w:rsidR="003C73E0" w:rsidRPr="00D64247" w:rsidRDefault="003C73E0" w:rsidP="0003638B">
      <w:pPr>
        <w:ind w:left="0" w:firstLine="0"/>
        <w:rPr>
          <w:rFonts w:ascii="Times New Roman" w:hAnsi="Times New Roman" w:cs="Times New Roman"/>
        </w:rPr>
      </w:pPr>
      <w:r w:rsidRPr="00D64247">
        <w:rPr>
          <w:rFonts w:ascii="Times New Roman" w:hAnsi="Times New Roman" w:cs="Times New Roman"/>
          <w:b/>
          <w:bCs/>
        </w:rPr>
        <w:t>Indoor facilities</w:t>
      </w:r>
    </w:p>
    <w:p w:rsidR="00873EF4" w:rsidRPr="00D64247" w:rsidRDefault="008156E8" w:rsidP="00805D8C">
      <w:pPr>
        <w:rPr>
          <w:rFonts w:ascii="Times New Roman" w:hAnsi="Times New Roman" w:cs="Times New Roman"/>
          <w:color w:val="000000" w:themeColor="text1"/>
        </w:rPr>
      </w:pPr>
      <w:r w:rsidRPr="00D64247">
        <w:rPr>
          <w:rFonts w:ascii="Times New Roman" w:hAnsi="Times New Roman" w:cs="Times New Roman"/>
          <w:color w:val="000000" w:themeColor="text1"/>
        </w:rPr>
        <w:t>Indoor facilities are those materials and structures that can conveniently be constructed or enclosed in the four-wall of a building called gymnasium</w:t>
      </w:r>
      <w:r w:rsidR="00457E60" w:rsidRPr="00D64247">
        <w:rPr>
          <w:rFonts w:ascii="Times New Roman" w:hAnsi="Times New Roman" w:cs="Times New Roman"/>
          <w:color w:val="000000" w:themeColor="text1"/>
        </w:rPr>
        <w:t xml:space="preserve"> to facilitate learning program</w:t>
      </w:r>
      <w:r w:rsidRPr="00D64247">
        <w:rPr>
          <w:rFonts w:ascii="Times New Roman" w:hAnsi="Times New Roman" w:cs="Times New Roman"/>
          <w:color w:val="000000" w:themeColor="text1"/>
        </w:rPr>
        <w:t xml:space="preserve">. These include: the building or the physical plant capable of enclosing a standard swimming pool, gymnasium, locker, shower and drying rooms, teaching stations and rooms, corridors and foyers, offices and laboratory or research rooms. </w:t>
      </w:r>
    </w:p>
    <w:p w:rsidR="003C73E0" w:rsidRPr="00D64247" w:rsidRDefault="003C73E0" w:rsidP="003C73E0">
      <w:pPr>
        <w:rPr>
          <w:rFonts w:ascii="Times New Roman" w:hAnsi="Times New Roman" w:cs="Times New Roman"/>
        </w:rPr>
      </w:pPr>
      <w:r w:rsidRPr="00D64247">
        <w:rPr>
          <w:rFonts w:ascii="Times New Roman" w:hAnsi="Times New Roman" w:cs="Times New Roman"/>
          <w:b/>
          <w:bCs/>
        </w:rPr>
        <w:t>Outdoor facilities</w:t>
      </w:r>
    </w:p>
    <w:p w:rsidR="00F86F6D" w:rsidRDefault="008156E8" w:rsidP="00F225F1">
      <w:pPr>
        <w:rPr>
          <w:rFonts w:ascii="Times New Roman" w:hAnsi="Times New Roman" w:cs="Times New Roman"/>
        </w:rPr>
      </w:pPr>
      <w:r w:rsidRPr="00D64247">
        <w:rPr>
          <w:rFonts w:ascii="Times New Roman" w:hAnsi="Times New Roman" w:cs="Times New Roman"/>
          <w:color w:val="000000" w:themeColor="text1"/>
        </w:rPr>
        <w:t>Outdoor facilities are constructed outdoor or left in the open in order to serve physical education and sporting programs as we have in most of our primary and secondary school fields and other open fields. These will include: sports fields, courts and arenas for track and field athletics, football, basketball, handball, hockey, badminton, tennis and volleyball</w:t>
      </w:r>
      <w:r w:rsidRPr="00D64247">
        <w:rPr>
          <w:rFonts w:ascii="Times New Roman" w:hAnsi="Times New Roman" w:cs="Times New Roman"/>
        </w:rPr>
        <w:t>.</w:t>
      </w:r>
    </w:p>
    <w:p w:rsidR="00F225F1" w:rsidRPr="00D64247" w:rsidRDefault="00F225F1" w:rsidP="00F225F1">
      <w:pPr>
        <w:rPr>
          <w:rFonts w:ascii="Times New Roman" w:hAnsi="Times New Roman" w:cs="Times New Roman"/>
        </w:rPr>
      </w:pPr>
    </w:p>
    <w:p w:rsidR="00624B4F" w:rsidRPr="00D64247" w:rsidRDefault="00F6318B" w:rsidP="000E535F">
      <w:pPr>
        <w:pStyle w:val="Heading2"/>
        <w:rPr>
          <w:rFonts w:ascii="Times New Roman" w:eastAsia="Times New Roman" w:hAnsi="Times New Roman" w:cs="Times New Roman"/>
        </w:rPr>
      </w:pPr>
      <w:bookmarkStart w:id="48" w:name="_Toc135646287"/>
      <w:r w:rsidRPr="00D64247">
        <w:rPr>
          <w:rFonts w:ascii="Times New Roman" w:hAnsi="Times New Roman" w:cs="Times New Roman"/>
        </w:rPr>
        <w:t>2.5</w:t>
      </w:r>
      <w:r w:rsidR="000E535F" w:rsidRPr="00D64247">
        <w:rPr>
          <w:rFonts w:ascii="Times New Roman" w:hAnsi="Times New Roman" w:cs="Times New Roman"/>
        </w:rPr>
        <w:t xml:space="preserve"> </w:t>
      </w:r>
      <w:r w:rsidRPr="00D64247">
        <w:rPr>
          <w:rFonts w:ascii="Times New Roman" w:hAnsi="Times New Roman" w:cs="Times New Roman"/>
        </w:rPr>
        <w:t>RECREATION, LEISURE</w:t>
      </w:r>
      <w:r w:rsidR="00805D8C" w:rsidRPr="00D64247">
        <w:rPr>
          <w:rFonts w:ascii="Times New Roman" w:hAnsi="Times New Roman" w:cs="Times New Roman"/>
        </w:rPr>
        <w:t>, SPORTS &amp; COMMUNITY</w:t>
      </w:r>
      <w:bookmarkEnd w:id="48"/>
    </w:p>
    <w:p w:rsidR="00805D8C" w:rsidRPr="00D64247" w:rsidRDefault="000E535F" w:rsidP="00624B4F">
      <w:pPr>
        <w:pStyle w:val="NormalWeb"/>
        <w:shd w:val="clear" w:color="auto" w:fill="FFFFFF"/>
        <w:spacing w:before="166" w:beforeAutospacing="0" w:after="166" w:afterAutospacing="0"/>
        <w:rPr>
          <w:color w:val="000000"/>
        </w:rPr>
      </w:pPr>
      <w:r w:rsidRPr="00D64247">
        <w:rPr>
          <w:color w:val="000000"/>
        </w:rPr>
        <w:t xml:space="preserve">In many low-income countries where people work every day just to survive, the concept of leisure time is not always well understood and nor is it a priority. Indeed, many activities that are considered recreational in high-income countries are considered a means of livelihood in low-income countries, e.g. fishing and handicrafts. </w:t>
      </w:r>
    </w:p>
    <w:p w:rsidR="00990C1F" w:rsidRDefault="000E535F" w:rsidP="00624B4F">
      <w:pPr>
        <w:pStyle w:val="NormalWeb"/>
        <w:shd w:val="clear" w:color="auto" w:fill="FFFFFF"/>
        <w:spacing w:before="166" w:beforeAutospacing="0" w:after="166" w:afterAutospacing="0"/>
        <w:rPr>
          <w:color w:val="000000"/>
        </w:rPr>
      </w:pPr>
      <w:r w:rsidRPr="00D64247">
        <w:rPr>
          <w:color w:val="000000"/>
        </w:rPr>
        <w:t xml:space="preserve">In most communities the type of recreational and sporting activities people participate in are determined by age, gender, local context (e.g. rural vs. urban) and socioeconomic status. For example, children in poor communities are likely to play games using natural materials, such as </w:t>
      </w:r>
      <w:r w:rsidR="00805D8C" w:rsidRPr="00D64247">
        <w:rPr>
          <w:color w:val="000000"/>
        </w:rPr>
        <w:lastRenderedPageBreak/>
        <w:t xml:space="preserve">sticks or stones or using discarded manufactured items like tyres and rope. Leisure time is also </w:t>
      </w:r>
      <w:r w:rsidR="00990C1F">
        <w:rPr>
          <w:noProof/>
          <w:lang w:bidi="ne-NP"/>
        </w:rPr>
        <mc:AlternateContent>
          <mc:Choice Requires="wps">
            <w:drawing>
              <wp:anchor distT="0" distB="0" distL="114300" distR="114300" simplePos="0" relativeHeight="252223488" behindDoc="1" locked="0" layoutInCell="1" allowOverlap="1" wp14:anchorId="336690B3" wp14:editId="00CA0410">
                <wp:simplePos x="0" y="0"/>
                <wp:positionH relativeFrom="column">
                  <wp:posOffset>274320</wp:posOffset>
                </wp:positionH>
                <wp:positionV relativeFrom="paragraph">
                  <wp:posOffset>2538095</wp:posOffset>
                </wp:positionV>
                <wp:extent cx="6053455" cy="635"/>
                <wp:effectExtent l="0" t="0" r="0" b="0"/>
                <wp:wrapTight wrapText="bothSides">
                  <wp:wrapPolygon edited="0">
                    <wp:start x="0" y="0"/>
                    <wp:lineTo x="0" y="21600"/>
                    <wp:lineTo x="21600" y="21600"/>
                    <wp:lineTo x="21600" y="0"/>
                  </wp:wrapPolygon>
                </wp:wrapTight>
                <wp:docPr id="242" name="Text Box 242"/>
                <wp:cNvGraphicFramePr/>
                <a:graphic xmlns:a="http://schemas.openxmlformats.org/drawingml/2006/main">
                  <a:graphicData uri="http://schemas.microsoft.com/office/word/2010/wordprocessingShape">
                    <wps:wsp>
                      <wps:cNvSpPr txBox="1"/>
                      <wps:spPr>
                        <a:xfrm>
                          <a:off x="0" y="0"/>
                          <a:ext cx="6053455" cy="635"/>
                        </a:xfrm>
                        <a:prstGeom prst="rect">
                          <a:avLst/>
                        </a:prstGeom>
                        <a:solidFill>
                          <a:prstClr val="white"/>
                        </a:solidFill>
                        <a:ln>
                          <a:noFill/>
                        </a:ln>
                      </wps:spPr>
                      <wps:txbx>
                        <w:txbxContent>
                          <w:p w:rsidR="0068160B" w:rsidRPr="007951F9" w:rsidRDefault="0068160B" w:rsidP="007951F9">
                            <w:pPr>
                              <w:pStyle w:val="Caption"/>
                              <w:jc w:val="center"/>
                              <w:rPr>
                                <w:rFonts w:ascii="Times New Roman" w:eastAsia="Times New Roman" w:hAnsi="Times New Roman" w:cs="Times New Roman"/>
                                <w:noProof/>
                                <w:sz w:val="24"/>
                                <w:szCs w:val="24"/>
                              </w:rPr>
                            </w:pPr>
                            <w:bookmarkStart w:id="49" w:name="_Toc135646340"/>
                            <w:r w:rsidRPr="007951F9">
                              <w:rPr>
                                <w:rFonts w:ascii="Times New Roman" w:hAnsi="Times New Roman" w:cs="Times New Roman"/>
                              </w:rPr>
                              <w:t xml:space="preserve">Figure </w:t>
                            </w:r>
                            <w:r w:rsidRPr="007951F9">
                              <w:rPr>
                                <w:rFonts w:ascii="Times New Roman" w:hAnsi="Times New Roman" w:cs="Times New Roman"/>
                              </w:rPr>
                              <w:fldChar w:fldCharType="begin"/>
                            </w:r>
                            <w:r w:rsidRPr="007951F9">
                              <w:rPr>
                                <w:rFonts w:ascii="Times New Roman" w:hAnsi="Times New Roman" w:cs="Times New Roman"/>
                              </w:rPr>
                              <w:instrText xml:space="preserve"> SEQ Figure \* ARABIC </w:instrText>
                            </w:r>
                            <w:r w:rsidRPr="007951F9">
                              <w:rPr>
                                <w:rFonts w:ascii="Times New Roman" w:hAnsi="Times New Roman" w:cs="Times New Roman"/>
                              </w:rPr>
                              <w:fldChar w:fldCharType="separate"/>
                            </w:r>
                            <w:r>
                              <w:rPr>
                                <w:rFonts w:ascii="Times New Roman" w:hAnsi="Times New Roman" w:cs="Times New Roman"/>
                                <w:noProof/>
                              </w:rPr>
                              <w:t>15</w:t>
                            </w:r>
                            <w:r w:rsidRPr="007951F9">
                              <w:rPr>
                                <w:rFonts w:ascii="Times New Roman" w:hAnsi="Times New Roman" w:cs="Times New Roman"/>
                              </w:rPr>
                              <w:fldChar w:fldCharType="end"/>
                            </w:r>
                            <w:r w:rsidRPr="007951F9">
                              <w:rPr>
                                <w:rFonts w:ascii="Times New Roman" w:hAnsi="Times New Roman" w:cs="Times New Roman"/>
                              </w:rPr>
                              <w:t xml:space="preserve">  two different societies with different means of recreation</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36690B3" id="Text Box 242" o:spid="_x0000_s1051" type="#_x0000_t202" style="position:absolute;margin-left:21.6pt;margin-top:199.85pt;width:476.65pt;height:.05pt;z-index:-25109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" stroked="f">
                <v:textbox style="mso-fit-shape-to-text:t" inset="0,0,0,0">
                  <w:txbxContent>
                    <w:p w:rsidR="0068160B" w:rsidRPr="007951F9" w:rsidRDefault="0068160B" w:rsidP="007951F9">
                      <w:pPr>
                        <w:pStyle w:val="Caption"/>
                        <w:jc w:val="center"/>
                        <w:rPr>
                          <w:rFonts w:ascii="Times New Roman" w:eastAsia="Times New Roman" w:hAnsi="Times New Roman" w:cs="Times New Roman"/>
                          <w:noProof/>
                          <w:sz w:val="24"/>
                          <w:szCs w:val="24"/>
                        </w:rPr>
                      </w:pPr>
                      <w:bookmarkStart w:id="50" w:name="_Toc135646340"/>
                      <w:r w:rsidRPr="007951F9">
                        <w:rPr>
                          <w:rFonts w:ascii="Times New Roman" w:hAnsi="Times New Roman" w:cs="Times New Roman"/>
                        </w:rPr>
                        <w:t xml:space="preserve">Figure </w:t>
                      </w:r>
                      <w:r w:rsidRPr="007951F9">
                        <w:rPr>
                          <w:rFonts w:ascii="Times New Roman" w:hAnsi="Times New Roman" w:cs="Times New Roman"/>
                        </w:rPr>
                        <w:fldChar w:fldCharType="begin"/>
                      </w:r>
                      <w:r w:rsidRPr="007951F9">
                        <w:rPr>
                          <w:rFonts w:ascii="Times New Roman" w:hAnsi="Times New Roman" w:cs="Times New Roman"/>
                        </w:rPr>
                        <w:instrText xml:space="preserve"> SEQ Figure \* ARABIC </w:instrText>
                      </w:r>
                      <w:r w:rsidRPr="007951F9">
                        <w:rPr>
                          <w:rFonts w:ascii="Times New Roman" w:hAnsi="Times New Roman" w:cs="Times New Roman"/>
                        </w:rPr>
                        <w:fldChar w:fldCharType="separate"/>
                      </w:r>
                      <w:r>
                        <w:rPr>
                          <w:rFonts w:ascii="Times New Roman" w:hAnsi="Times New Roman" w:cs="Times New Roman"/>
                          <w:noProof/>
                        </w:rPr>
                        <w:t>15</w:t>
                      </w:r>
                      <w:r w:rsidRPr="007951F9">
                        <w:rPr>
                          <w:rFonts w:ascii="Times New Roman" w:hAnsi="Times New Roman" w:cs="Times New Roman"/>
                        </w:rPr>
                        <w:fldChar w:fldCharType="end"/>
                      </w:r>
                      <w:r w:rsidRPr="007951F9">
                        <w:rPr>
                          <w:rFonts w:ascii="Times New Roman" w:hAnsi="Times New Roman" w:cs="Times New Roman"/>
                        </w:rPr>
                        <w:t xml:space="preserve">  two different societies with different means of recreation</w:t>
                      </w:r>
                      <w:bookmarkEnd w:id="50"/>
                    </w:p>
                  </w:txbxContent>
                </v:textbox>
                <w10:wrap type="tight"/>
              </v:shape>
            </w:pict>
          </mc:Fallback>
        </mc:AlternateContent>
      </w:r>
      <w:r w:rsidR="00990C1F" w:rsidRPr="00D64247">
        <w:rPr>
          <w:noProof/>
          <w:color w:val="000000"/>
          <w:lang w:bidi="ne-NP"/>
        </w:rPr>
        <mc:AlternateContent>
          <mc:Choice Requires="wpg">
            <w:drawing>
              <wp:anchor distT="0" distB="0" distL="114300" distR="114300" simplePos="0" relativeHeight="251697152" behindDoc="0" locked="0" layoutInCell="1" allowOverlap="1">
                <wp:simplePos x="0" y="0"/>
                <wp:positionH relativeFrom="margin">
                  <wp:align>left</wp:align>
                </wp:positionH>
                <wp:positionV relativeFrom="paragraph">
                  <wp:posOffset>541020</wp:posOffset>
                </wp:positionV>
                <wp:extent cx="6053859" cy="1909849"/>
                <wp:effectExtent l="0" t="0" r="4445" b="0"/>
                <wp:wrapTight wrapText="bothSides">
                  <wp:wrapPolygon edited="0">
                    <wp:start x="10808" y="0"/>
                    <wp:lineTo x="0" y="0"/>
                    <wp:lineTo x="0" y="21334"/>
                    <wp:lineTo x="21548" y="21334"/>
                    <wp:lineTo x="21548" y="0"/>
                    <wp:lineTo x="10808" y="0"/>
                  </wp:wrapPolygon>
                </wp:wrapTight>
                <wp:docPr id="4593" name="Group 4593"/>
                <wp:cNvGraphicFramePr/>
                <a:graphic xmlns:a="http://schemas.openxmlformats.org/drawingml/2006/main">
                  <a:graphicData uri="http://schemas.microsoft.com/office/word/2010/wordprocessingGroup">
                    <wpg:wgp>
                      <wpg:cNvGrpSpPr/>
                      <wpg:grpSpPr>
                        <a:xfrm>
                          <a:off x="0" y="0"/>
                          <a:ext cx="6053859" cy="1909849"/>
                          <a:chOff x="0" y="0"/>
                          <a:chExt cx="6053859" cy="1909849"/>
                        </a:xfrm>
                      </wpg:grpSpPr>
                      <pic:pic xmlns:pic="http://schemas.openxmlformats.org/drawingml/2006/picture">
                        <pic:nvPicPr>
                          <pic:cNvPr id="37" name="Picture 36"/>
                          <pic:cNvPicPr>
                            <a:picLocks noChangeAspect="1"/>
                          </pic:cNvPicPr>
                        </pic:nvPicPr>
                        <pic:blipFill rotWithShape="1">
                          <a:blip r:embed="rId151" cstate="print">
                            <a:extLst>
                              <a:ext uri="{28A0092B-C50C-407E-A947-70E740481C1C}">
                                <a14:useLocalDpi xmlns:a14="http://schemas.microsoft.com/office/drawing/2010/main" val="0"/>
                              </a:ext>
                            </a:extLst>
                          </a:blip>
                          <a:srcRect l="7325" t="227" r="8562" b="-227"/>
                          <a:stretch/>
                        </pic:blipFill>
                        <pic:spPr bwMode="auto">
                          <a:xfrm>
                            <a:off x="0" y="27709"/>
                            <a:ext cx="2812415" cy="188214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2" name="Picture 41"/>
                          <pic:cNvPicPr>
                            <a:picLocks noChangeAspect="1"/>
                          </pic:cNvPicPr>
                        </pic:nvPicPr>
                        <pic:blipFill rotWithShape="1">
                          <a:blip r:embed="rId152" cstate="print">
                            <a:extLst>
                              <a:ext uri="{28A0092B-C50C-407E-A947-70E740481C1C}">
                                <a14:useLocalDpi xmlns:a14="http://schemas.microsoft.com/office/drawing/2010/main" val="0"/>
                              </a:ext>
                            </a:extLst>
                          </a:blip>
                          <a:srcRect l="4092" t="5636" r="775" b="3247"/>
                          <a:stretch/>
                        </pic:blipFill>
                        <pic:spPr bwMode="auto">
                          <a:xfrm>
                            <a:off x="3075709" y="0"/>
                            <a:ext cx="2978150" cy="189865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0CA4589C" id="Group 4593" o:spid="_x0000_s1026" style="position:absolute;margin-left:0;margin-top:42.6pt;width:476.7pt;height:150.4pt;z-index:251697152;mso-position-horizontal:left;mso-position-horizontal-relative:margin" coordsize="60538,19098" o:gfxdata="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7" type="#_x0000_t75" style="position:absolute;top:277;width:28124;height:188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">
                  <v:imagedata r:id="rId153" o:title="" croptop="149f" cropbottom="-149f" cropleft="4801f" cropright="5611f"/>
                  <v:path arrowok="t"/>
                </v:shape>
                <v:shape id="Picture 41" o:spid="_x0000_s1028" type="#_x0000_t75" style="position:absolute;left:30757;width:29781;height:189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">
                  <v:imagedata r:id="rId154" o:title="" croptop="3694f" cropbottom="2128f" cropleft="2682f" cropright="508f"/>
                  <v:path arrowok="t"/>
                </v:shape>
                <w10:wrap type="tight" anchorx="margin"/>
              </v:group>
            </w:pict>
          </mc:Fallback>
        </mc:AlternateContent>
      </w:r>
      <w:r w:rsidR="009D49E1" w:rsidRPr="00D64247">
        <w:rPr>
          <w:color w:val="000000"/>
        </w:rPr>
        <w:t xml:space="preserve">related to </w:t>
      </w:r>
      <w:r w:rsidR="00805D8C" w:rsidRPr="00D64247">
        <w:rPr>
          <w:color w:val="000000"/>
        </w:rPr>
        <w:t>festivals and events, and visiting entertainment troupes.</w:t>
      </w:r>
    </w:p>
    <w:p w:rsidR="00624B4F" w:rsidRPr="00D64247" w:rsidRDefault="00624B4F" w:rsidP="00624B4F">
      <w:pPr>
        <w:pStyle w:val="NormalWeb"/>
        <w:shd w:val="clear" w:color="auto" w:fill="FFFFFF"/>
        <w:spacing w:before="166" w:beforeAutospacing="0" w:after="166" w:afterAutospacing="0"/>
        <w:rPr>
          <w:color w:val="000000"/>
        </w:rPr>
      </w:pPr>
      <w:r w:rsidRPr="00D64247">
        <w:rPr>
          <w:color w:val="000000"/>
        </w:rPr>
        <w:t xml:space="preserve">In many poor and rural communities there are no designated places for people to spend their leisure time, such as community </w:t>
      </w:r>
      <w:r w:rsidR="00734A7F" w:rsidRPr="00D64247">
        <w:rPr>
          <w:color w:val="000000"/>
        </w:rPr>
        <w:t>centers</w:t>
      </w:r>
      <w:r w:rsidRPr="00D64247">
        <w:rPr>
          <w:color w:val="000000"/>
        </w:rPr>
        <w:t xml:space="preserve"> and sports stadiums, so it is common for people to gather in places of worship, tea shops, houses and open spaces.</w:t>
      </w:r>
    </w:p>
    <w:p w:rsidR="000862AF" w:rsidRPr="00D64247" w:rsidRDefault="00624B4F" w:rsidP="00873EF4">
      <w:pPr>
        <w:pStyle w:val="NormalWeb"/>
        <w:shd w:val="clear" w:color="auto" w:fill="FFFFFF"/>
        <w:spacing w:before="166" w:beforeAutospacing="0" w:after="166" w:afterAutospacing="0"/>
        <w:rPr>
          <w:color w:val="000000"/>
        </w:rPr>
      </w:pPr>
      <w:r w:rsidRPr="00D64247">
        <w:rPr>
          <w:color w:val="000000"/>
        </w:rPr>
        <w:t>Communities in low-income countries often have pressing priorities and limited budgets. As a result the development of formal recreation and sports activities/</w:t>
      </w:r>
      <w:r w:rsidR="00734A7F" w:rsidRPr="00D64247">
        <w:rPr>
          <w:color w:val="000000"/>
        </w:rPr>
        <w:t>programs</w:t>
      </w:r>
      <w:r w:rsidRPr="00D64247">
        <w:rPr>
          <w:color w:val="000000"/>
        </w:rPr>
        <w:t xml:space="preserve"> is usually dependent on donors. It is important that external funding is carefully managed to ensure that the </w:t>
      </w:r>
      <w:r w:rsidR="00734A7F" w:rsidRPr="00D64247">
        <w:rPr>
          <w:color w:val="000000"/>
        </w:rPr>
        <w:t>programs</w:t>
      </w:r>
      <w:r w:rsidRPr="00D64247">
        <w:rPr>
          <w:color w:val="000000"/>
        </w:rPr>
        <w:t>/activities introduced are ap</w:t>
      </w:r>
      <w:r w:rsidR="00873EF4" w:rsidRPr="00D64247">
        <w:rPr>
          <w:color w:val="000000"/>
        </w:rPr>
        <w:t>propriate to the local context.</w:t>
      </w:r>
    </w:p>
    <w:p w:rsidR="00624B4F" w:rsidRPr="00D64247" w:rsidRDefault="00624B4F" w:rsidP="00694A13">
      <w:pPr>
        <w:pStyle w:val="NoSpacing"/>
        <w:rPr>
          <w:rFonts w:ascii="Times New Roman" w:hAnsi="Times New Roman" w:cs="Times New Roman"/>
          <w:b/>
          <w:sz w:val="28"/>
          <w:szCs w:val="28"/>
        </w:rPr>
      </w:pPr>
      <w:r w:rsidRPr="00D64247">
        <w:rPr>
          <w:rFonts w:ascii="Times New Roman" w:hAnsi="Times New Roman" w:cs="Times New Roman"/>
          <w:b/>
          <w:sz w:val="28"/>
          <w:szCs w:val="28"/>
        </w:rPr>
        <w:t>The benefits of participation</w:t>
      </w:r>
    </w:p>
    <w:p w:rsidR="00624B4F" w:rsidRPr="00D64247" w:rsidRDefault="00624B4F" w:rsidP="00624B4F">
      <w:pPr>
        <w:pStyle w:val="NormalWeb"/>
        <w:shd w:val="clear" w:color="auto" w:fill="FFFFFF"/>
        <w:spacing w:before="166" w:beforeAutospacing="0" w:after="166" w:afterAutospacing="0"/>
        <w:rPr>
          <w:color w:val="000000"/>
        </w:rPr>
      </w:pPr>
      <w:r w:rsidRPr="00D64247">
        <w:rPr>
          <w:color w:val="000000"/>
        </w:rPr>
        <w:t>Participation in recreation and sports activities can have many benefits for both the individual and community. These include:</w:t>
      </w:r>
    </w:p>
    <w:p w:rsidR="00624B4F" w:rsidRPr="00D64247" w:rsidRDefault="00734A7F" w:rsidP="009E41C6">
      <w:pPr>
        <w:numPr>
          <w:ilvl w:val="0"/>
          <w:numId w:val="10"/>
        </w:numPr>
        <w:shd w:val="clear" w:color="auto" w:fill="FFFFFF"/>
        <w:spacing w:before="166" w:after="166" w:line="240" w:lineRule="auto"/>
        <w:jc w:val="left"/>
        <w:rPr>
          <w:rFonts w:ascii="Times New Roman" w:hAnsi="Times New Roman" w:cs="Times New Roman"/>
        </w:rPr>
      </w:pPr>
      <w:r w:rsidRPr="00D64247">
        <w:rPr>
          <w:rFonts w:ascii="Times New Roman" w:hAnsi="Times New Roman" w:cs="Times New Roman"/>
          <w:b/>
          <w:bCs/>
        </w:rPr>
        <w:t>H</w:t>
      </w:r>
      <w:r w:rsidR="00624B4F" w:rsidRPr="00D64247">
        <w:rPr>
          <w:rFonts w:ascii="Times New Roman" w:hAnsi="Times New Roman" w:cs="Times New Roman"/>
          <w:b/>
          <w:bCs/>
        </w:rPr>
        <w:t>ealth promotion and disease prevention</w:t>
      </w:r>
      <w:r w:rsidR="00624B4F" w:rsidRPr="00D64247">
        <w:rPr>
          <w:rFonts w:ascii="Times New Roman" w:hAnsi="Times New Roman" w:cs="Times New Roman"/>
        </w:rPr>
        <w:t> – recreation and sports activities are an enjoyable and effective way to improve health and well-being; they can relieve stress, increase fitness, improve physical and mental health, and prevent the development of chronic diseases, such as heart disease;</w:t>
      </w:r>
    </w:p>
    <w:p w:rsidR="00624B4F" w:rsidRPr="00D64247" w:rsidRDefault="00734A7F" w:rsidP="009E41C6">
      <w:pPr>
        <w:numPr>
          <w:ilvl w:val="0"/>
          <w:numId w:val="10"/>
        </w:numPr>
        <w:shd w:val="clear" w:color="auto" w:fill="FFFFFF"/>
        <w:spacing w:before="166" w:after="166" w:line="240" w:lineRule="auto"/>
        <w:jc w:val="left"/>
        <w:rPr>
          <w:rFonts w:ascii="Times New Roman" w:hAnsi="Times New Roman" w:cs="Times New Roman"/>
        </w:rPr>
      </w:pPr>
      <w:r w:rsidRPr="00D64247">
        <w:rPr>
          <w:rFonts w:ascii="Times New Roman" w:hAnsi="Times New Roman" w:cs="Times New Roman"/>
          <w:b/>
          <w:bCs/>
        </w:rPr>
        <w:t>S</w:t>
      </w:r>
      <w:r w:rsidR="00624B4F" w:rsidRPr="00D64247">
        <w:rPr>
          <w:rFonts w:ascii="Times New Roman" w:hAnsi="Times New Roman" w:cs="Times New Roman"/>
          <w:b/>
          <w:bCs/>
        </w:rPr>
        <w:t>kills development</w:t>
      </w:r>
      <w:r w:rsidR="00624B4F" w:rsidRPr="00D64247">
        <w:rPr>
          <w:rFonts w:ascii="Times New Roman" w:hAnsi="Times New Roman" w:cs="Times New Roman"/>
        </w:rPr>
        <w:t> – physical and social skills are some of the many skills that can be developed through participation in recreation and sports activities;</w:t>
      </w:r>
    </w:p>
    <w:p w:rsidR="00624B4F" w:rsidRPr="00D64247" w:rsidRDefault="00734A7F" w:rsidP="009E41C6">
      <w:pPr>
        <w:numPr>
          <w:ilvl w:val="0"/>
          <w:numId w:val="10"/>
        </w:numPr>
        <w:shd w:val="clear" w:color="auto" w:fill="FFFFFF"/>
        <w:spacing w:before="166" w:after="166" w:line="240" w:lineRule="auto"/>
        <w:jc w:val="left"/>
        <w:rPr>
          <w:rFonts w:ascii="Times New Roman" w:hAnsi="Times New Roman" w:cs="Times New Roman"/>
        </w:rPr>
      </w:pPr>
      <w:r w:rsidRPr="00D64247">
        <w:rPr>
          <w:rFonts w:ascii="Times New Roman" w:hAnsi="Times New Roman" w:cs="Times New Roman"/>
          <w:b/>
          <w:bCs/>
        </w:rPr>
        <w:t>A</w:t>
      </w:r>
      <w:r w:rsidR="00624B4F" w:rsidRPr="00D64247">
        <w:rPr>
          <w:rFonts w:ascii="Times New Roman" w:hAnsi="Times New Roman" w:cs="Times New Roman"/>
          <w:b/>
          <w:bCs/>
        </w:rPr>
        <w:t>wareness raising, reduction of stigma and social inclusion</w:t>
      </w:r>
      <w:r w:rsidR="00624B4F" w:rsidRPr="00D64247">
        <w:rPr>
          <w:rFonts w:ascii="Times New Roman" w:hAnsi="Times New Roman" w:cs="Times New Roman"/>
        </w:rPr>
        <w:t> – recreation and sports activities are a powerful, low-cost means to foster greater inclusion of people with disabilities; they bring people of all ages and abilities together for enjoyment, and provide people with disabilities the opportunity to demonstrate their strengths and abilities, and promote a positive image of disability;</w:t>
      </w:r>
    </w:p>
    <w:p w:rsidR="00624B4F" w:rsidRPr="00D64247" w:rsidRDefault="00734A7F" w:rsidP="009E41C6">
      <w:pPr>
        <w:numPr>
          <w:ilvl w:val="0"/>
          <w:numId w:val="10"/>
        </w:numPr>
        <w:shd w:val="clear" w:color="auto" w:fill="FFFFFF"/>
        <w:spacing w:before="166" w:after="166" w:line="240" w:lineRule="auto"/>
        <w:jc w:val="left"/>
        <w:rPr>
          <w:rFonts w:ascii="Times New Roman" w:hAnsi="Times New Roman" w:cs="Times New Roman"/>
        </w:rPr>
      </w:pPr>
      <w:r w:rsidRPr="00D64247">
        <w:rPr>
          <w:rFonts w:ascii="Times New Roman" w:hAnsi="Times New Roman" w:cs="Times New Roman"/>
          <w:b/>
          <w:bCs/>
        </w:rPr>
        <w:t>I</w:t>
      </w:r>
      <w:r w:rsidR="00624B4F" w:rsidRPr="00D64247">
        <w:rPr>
          <w:rFonts w:ascii="Times New Roman" w:hAnsi="Times New Roman" w:cs="Times New Roman"/>
          <w:b/>
          <w:bCs/>
        </w:rPr>
        <w:t>nternational peace and development</w:t>
      </w:r>
      <w:r w:rsidR="00624B4F" w:rsidRPr="00D64247">
        <w:rPr>
          <w:rFonts w:ascii="Times New Roman" w:hAnsi="Times New Roman" w:cs="Times New Roman"/>
        </w:rPr>
        <w:t xml:space="preserve"> – sport is a universal language that can be used as a powerful tool to promote peace, tolerance and understanding by bringing people together across boundaries, cultures and religions </w:t>
      </w:r>
    </w:p>
    <w:p w:rsidR="00DA28B9" w:rsidRDefault="00734A7F" w:rsidP="00A21922">
      <w:pPr>
        <w:numPr>
          <w:ilvl w:val="0"/>
          <w:numId w:val="10"/>
        </w:numPr>
        <w:shd w:val="clear" w:color="auto" w:fill="FFFFFF"/>
        <w:spacing w:before="166" w:after="166" w:line="240" w:lineRule="auto"/>
        <w:jc w:val="left"/>
        <w:rPr>
          <w:rFonts w:ascii="Times New Roman" w:hAnsi="Times New Roman" w:cs="Times New Roman"/>
        </w:rPr>
      </w:pPr>
      <w:r w:rsidRPr="00D64247">
        <w:rPr>
          <w:rFonts w:ascii="Times New Roman" w:hAnsi="Times New Roman" w:cs="Times New Roman"/>
          <w:b/>
          <w:bCs/>
        </w:rPr>
        <w:lastRenderedPageBreak/>
        <w:t>Empowerment</w:t>
      </w:r>
      <w:r w:rsidR="00624B4F" w:rsidRPr="00D64247">
        <w:rPr>
          <w:rFonts w:ascii="Times New Roman" w:hAnsi="Times New Roman" w:cs="Times New Roman"/>
        </w:rPr>
        <w:t> – recreation and sports activities can empower people with disabilities by positively influencing their self-confidence and self-esteem.</w:t>
      </w:r>
    </w:p>
    <w:p w:rsidR="00F225F1" w:rsidRPr="00A21922" w:rsidRDefault="00F225F1" w:rsidP="00F225F1">
      <w:pPr>
        <w:shd w:val="clear" w:color="auto" w:fill="FFFFFF"/>
        <w:spacing w:before="166" w:after="166" w:line="240" w:lineRule="auto"/>
        <w:ind w:left="720" w:firstLine="0"/>
        <w:jc w:val="left"/>
        <w:rPr>
          <w:rFonts w:ascii="Times New Roman" w:hAnsi="Times New Roman" w:cs="Times New Roman"/>
        </w:rPr>
      </w:pPr>
    </w:p>
    <w:p w:rsidR="007A5882" w:rsidRPr="00D64247" w:rsidRDefault="00843149" w:rsidP="007A5882">
      <w:pPr>
        <w:pStyle w:val="Heading2"/>
        <w:rPr>
          <w:rFonts w:ascii="Times New Roman" w:hAnsi="Times New Roman" w:cs="Times New Roman"/>
        </w:rPr>
      </w:pPr>
      <w:bookmarkStart w:id="51" w:name="_Toc135646288"/>
      <w:r w:rsidRPr="00D64247">
        <w:rPr>
          <w:rFonts w:ascii="Times New Roman" w:hAnsi="Times New Roman" w:cs="Times New Roman"/>
        </w:rPr>
        <w:t>2.6 SOCIOLOGY OF SPORTS</w:t>
      </w:r>
      <w:bookmarkEnd w:id="51"/>
    </w:p>
    <w:p w:rsidR="009C0225" w:rsidRPr="00D64247" w:rsidRDefault="00AB6F76" w:rsidP="006E18D6">
      <w:pPr>
        <w:ind w:left="0" w:firstLine="0"/>
        <w:rPr>
          <w:rFonts w:ascii="Times New Roman" w:hAnsi="Times New Roman" w:cs="Times New Roman"/>
        </w:rPr>
      </w:pPr>
      <w:r w:rsidRPr="00D64247">
        <w:rPr>
          <w:rFonts w:ascii="Times New Roman" w:hAnsi="Times New Roman" w:cs="Times New Roman"/>
        </w:rPr>
        <w:t xml:space="preserve">The socialization into and through sports, sports and national identity, globalization and sports processes, elite sports systems, elite sports and labor migration, mass media and the rise of professional sports, commercialization of sports, violence and sports, gender and sports, race, ethnicity, and sports, as well as human performance and the </w:t>
      </w:r>
      <w:r w:rsidR="002E1E73" w:rsidRPr="00D64247">
        <w:rPr>
          <w:rFonts w:ascii="Times New Roman" w:hAnsi="Times New Roman" w:cs="Times New Roman"/>
        </w:rPr>
        <w:t>drug use</w:t>
      </w:r>
      <w:r w:rsidRPr="00D64247">
        <w:rPr>
          <w:rFonts w:ascii="Times New Roman" w:hAnsi="Times New Roman" w:cs="Times New Roman"/>
        </w:rPr>
        <w:t>, are some of the topics that sports sociologists frequently look into.</w:t>
      </w:r>
    </w:p>
    <w:p w:rsidR="009C0225" w:rsidRPr="00D64247" w:rsidRDefault="009C0225" w:rsidP="007A5882">
      <w:pPr>
        <w:pStyle w:val="topic-paragraph"/>
        <w:shd w:val="clear" w:color="auto" w:fill="FFFFFF"/>
        <w:spacing w:before="0" w:beforeAutospacing="0" w:after="0" w:afterAutospacing="0"/>
        <w:rPr>
          <w:color w:val="1A1A1A"/>
        </w:rPr>
      </w:pPr>
    </w:p>
    <w:p w:rsidR="007A5882" w:rsidRPr="00D64247" w:rsidRDefault="007A5882" w:rsidP="00843149">
      <w:pPr>
        <w:pStyle w:val="NoSpacing"/>
        <w:rPr>
          <w:rFonts w:ascii="Times New Roman" w:hAnsi="Times New Roman" w:cs="Times New Roman"/>
          <w:b/>
          <w:sz w:val="28"/>
          <w:szCs w:val="28"/>
        </w:rPr>
      </w:pPr>
      <w:r w:rsidRPr="00D64247">
        <w:rPr>
          <w:rFonts w:ascii="Times New Roman" w:hAnsi="Times New Roman" w:cs="Times New Roman"/>
          <w:b/>
          <w:sz w:val="28"/>
          <w:szCs w:val="28"/>
        </w:rPr>
        <w:t>Socialization into and through sports</w:t>
      </w:r>
    </w:p>
    <w:p w:rsidR="007A5882" w:rsidRPr="00D64247" w:rsidRDefault="002E1E73" w:rsidP="006E18D6">
      <w:pPr>
        <w:pStyle w:val="NoSpacing"/>
        <w:rPr>
          <w:rFonts w:ascii="Times New Roman" w:hAnsi="Times New Roman" w:cs="Times New Roman"/>
        </w:rPr>
      </w:pPr>
      <w:r w:rsidRPr="00D64247">
        <w:rPr>
          <w:rFonts w:ascii="Times New Roman" w:hAnsi="Times New Roman" w:cs="Times New Roman"/>
        </w:rPr>
        <w:t>The answer to several key questions about how people become socialized into sports? How precisely are young people socialized to take up and maintain their participation in sports? Why do some people stay actively involved in sports their entire life while others are happy to watch? When one considers how socialization into sports affects people, different issues come into play? What transpires when an athlete's athletic career is cut short by injury, aging, or loss of motivation? Why do some people see their primary identity as an athlete? What effect do sports have on a person's character, relationships, thoughts, and feelings more generally?</w:t>
      </w:r>
    </w:p>
    <w:p w:rsidR="006E18D6" w:rsidRPr="00D64247" w:rsidRDefault="006E18D6" w:rsidP="006E18D6">
      <w:pPr>
        <w:pStyle w:val="NoSpacing"/>
        <w:ind w:left="0" w:firstLine="0"/>
        <w:rPr>
          <w:rFonts w:ascii="Times New Roman" w:hAnsi="Times New Roman" w:cs="Times New Roman"/>
        </w:rPr>
      </w:pPr>
    </w:p>
    <w:p w:rsidR="002E1E73" w:rsidRPr="00D64247" w:rsidRDefault="00104660" w:rsidP="00843149">
      <w:pPr>
        <w:pStyle w:val="NoSpacing"/>
        <w:rPr>
          <w:rFonts w:ascii="Times New Roman" w:hAnsi="Times New Roman" w:cs="Times New Roman"/>
          <w:b/>
          <w:sz w:val="28"/>
          <w:szCs w:val="28"/>
        </w:rPr>
      </w:pPr>
      <w:r w:rsidRPr="00D64247">
        <w:rPr>
          <w:rFonts w:ascii="Times New Roman" w:hAnsi="Times New Roman" w:cs="Times New Roman"/>
          <w:b/>
          <w:sz w:val="28"/>
          <w:szCs w:val="28"/>
        </w:rPr>
        <w:t xml:space="preserve">The </w:t>
      </w:r>
      <w:r w:rsidR="007A5882" w:rsidRPr="00D64247">
        <w:rPr>
          <w:rFonts w:ascii="Times New Roman" w:hAnsi="Times New Roman" w:cs="Times New Roman"/>
          <w:b/>
          <w:sz w:val="28"/>
          <w:szCs w:val="28"/>
        </w:rPr>
        <w:t xml:space="preserve">Socialization </w:t>
      </w:r>
      <w:r w:rsidRPr="00D64247">
        <w:rPr>
          <w:rFonts w:ascii="Times New Roman" w:hAnsi="Times New Roman" w:cs="Times New Roman"/>
          <w:b/>
          <w:sz w:val="28"/>
          <w:szCs w:val="28"/>
        </w:rPr>
        <w:t>process</w:t>
      </w:r>
    </w:p>
    <w:p w:rsidR="007A5882" w:rsidRPr="00D64247" w:rsidRDefault="002E1E73" w:rsidP="002E1E73">
      <w:pPr>
        <w:pStyle w:val="NoSpacing"/>
        <w:rPr>
          <w:rFonts w:ascii="Times New Roman" w:hAnsi="Times New Roman" w:cs="Times New Roman"/>
        </w:rPr>
      </w:pPr>
      <w:r w:rsidRPr="00D64247">
        <w:rPr>
          <w:rFonts w:ascii="Times New Roman" w:hAnsi="Times New Roman" w:cs="Times New Roman"/>
        </w:rPr>
        <w:t xml:space="preserve">Socialization </w:t>
      </w:r>
      <w:r w:rsidR="007A5882" w:rsidRPr="00D64247">
        <w:rPr>
          <w:rFonts w:ascii="Times New Roman" w:hAnsi="Times New Roman" w:cs="Times New Roman"/>
        </w:rPr>
        <w:t>is the process by which people become familiar with and adapt themselves to the interpersonal relationships of their social world. Through socialization, people develop ideas about themselves and about those with whom they interact. Inevitably, socialization is a two-way process that affects everyone to a greater or lesser degree. It takes place throughout one’s life, but it is during the early years that the most crucial phases occur. In these phases a person’s sense of self, social identity, and relationships with others are shaped.</w:t>
      </w:r>
    </w:p>
    <w:p w:rsidR="00104660" w:rsidRPr="00D64247" w:rsidRDefault="00104660" w:rsidP="00EF697C">
      <w:pPr>
        <w:pStyle w:val="NoSpacing"/>
        <w:ind w:left="0" w:firstLine="0"/>
        <w:rPr>
          <w:rFonts w:ascii="Times New Roman" w:hAnsi="Times New Roman" w:cs="Times New Roman"/>
        </w:rPr>
      </w:pPr>
    </w:p>
    <w:p w:rsidR="006E18D6" w:rsidRPr="00D64247" w:rsidRDefault="00104660" w:rsidP="006E18D6">
      <w:pPr>
        <w:pStyle w:val="NoSpacing"/>
        <w:rPr>
          <w:rFonts w:ascii="Times New Roman" w:hAnsi="Times New Roman" w:cs="Times New Roman"/>
        </w:rPr>
      </w:pPr>
      <w:r w:rsidRPr="00D64247">
        <w:rPr>
          <w:rFonts w:ascii="Times New Roman" w:hAnsi="Times New Roman" w:cs="Times New Roman"/>
        </w:rPr>
        <w:t>Playing, taking part in games &amp; competitions,</w:t>
      </w:r>
      <w:r w:rsidRPr="00D64247">
        <w:rPr>
          <w:rFonts w:ascii="Times New Roman" w:hAnsi="Times New Roman" w:cs="Times New Roman"/>
          <w:color w:val="1A1A1A"/>
          <w:sz w:val="27"/>
          <w:szCs w:val="27"/>
          <w:shd w:val="clear" w:color="auto" w:fill="FFFFFF"/>
        </w:rPr>
        <w:t xml:space="preserve"> </w:t>
      </w:r>
      <w:r w:rsidRPr="00D64247">
        <w:rPr>
          <w:rFonts w:ascii="Times New Roman" w:hAnsi="Times New Roman" w:cs="Times New Roman"/>
          <w:color w:val="1A1A1A"/>
          <w:szCs w:val="24"/>
          <w:shd w:val="clear" w:color="auto" w:fill="FFFFFF"/>
        </w:rPr>
        <w:t>have crucial and quite specific roles in the general socialization process.</w:t>
      </w:r>
      <w:r w:rsidRPr="00D64247">
        <w:rPr>
          <w:rFonts w:ascii="Times New Roman" w:hAnsi="Times New Roman" w:cs="Times New Roman"/>
          <w:color w:val="1A1A1A"/>
          <w:sz w:val="27"/>
          <w:szCs w:val="27"/>
          <w:shd w:val="clear" w:color="auto" w:fill="FFFFFF"/>
        </w:rPr>
        <w:t xml:space="preserve"> </w:t>
      </w:r>
      <w:r w:rsidRPr="00D64247">
        <w:rPr>
          <w:rFonts w:ascii="Times New Roman" w:hAnsi="Times New Roman" w:cs="Times New Roman"/>
          <w:color w:val="1A1A1A"/>
          <w:szCs w:val="24"/>
          <w:shd w:val="clear" w:color="auto" w:fill="FFFFFF"/>
        </w:rPr>
        <w:t xml:space="preserve">The sense of self is not natural; it develops through childhood socialization as a result of role-playing. </w:t>
      </w:r>
      <w:r w:rsidRPr="00D64247">
        <w:rPr>
          <w:rFonts w:ascii="Times New Roman" w:hAnsi="Times New Roman" w:cs="Times New Roman"/>
        </w:rPr>
        <w:t xml:space="preserve">Sociologists have identified two stages in childhood socialization: a </w:t>
      </w:r>
      <w:r w:rsidRPr="00D64247">
        <w:rPr>
          <w:rFonts w:ascii="Times New Roman" w:hAnsi="Times New Roman" w:cs="Times New Roman"/>
          <w:b/>
        </w:rPr>
        <w:t>"play stage"</w:t>
      </w:r>
      <w:r w:rsidRPr="00D64247">
        <w:rPr>
          <w:rFonts w:ascii="Times New Roman" w:hAnsi="Times New Roman" w:cs="Times New Roman"/>
        </w:rPr>
        <w:t xml:space="preserve"> and a </w:t>
      </w:r>
      <w:r w:rsidRPr="00D64247">
        <w:rPr>
          <w:rFonts w:ascii="Times New Roman" w:hAnsi="Times New Roman" w:cs="Times New Roman"/>
          <w:b/>
        </w:rPr>
        <w:t>"game stage,"</w:t>
      </w:r>
      <w:r w:rsidRPr="00D64247">
        <w:rPr>
          <w:rFonts w:ascii="Times New Roman" w:hAnsi="Times New Roman" w:cs="Times New Roman"/>
        </w:rPr>
        <w:t xml:space="preserve"> which are influenced, among others, by George Herbert Mead and Jean Piaget. </w:t>
      </w:r>
    </w:p>
    <w:p w:rsidR="006E18D6" w:rsidRPr="00D64247" w:rsidRDefault="006E18D6" w:rsidP="006E18D6">
      <w:pPr>
        <w:pStyle w:val="NoSpacing"/>
        <w:rPr>
          <w:rFonts w:ascii="Times New Roman" w:hAnsi="Times New Roman" w:cs="Times New Roman"/>
        </w:rPr>
      </w:pPr>
    </w:p>
    <w:p w:rsidR="00104660" w:rsidRPr="00D64247" w:rsidRDefault="00104660" w:rsidP="006E18D6">
      <w:pPr>
        <w:pStyle w:val="NoSpacing"/>
        <w:rPr>
          <w:rFonts w:ascii="Times New Roman" w:hAnsi="Times New Roman" w:cs="Times New Roman"/>
        </w:rPr>
      </w:pPr>
      <w:r w:rsidRPr="00D64247">
        <w:rPr>
          <w:rFonts w:ascii="Times New Roman" w:hAnsi="Times New Roman" w:cs="Times New Roman"/>
          <w:b/>
        </w:rPr>
        <w:t xml:space="preserve">The "play stage" (more precisely, the stage of noncompetitive games) </w:t>
      </w:r>
      <w:r w:rsidRPr="00D64247">
        <w:rPr>
          <w:rFonts w:ascii="Times New Roman" w:hAnsi="Times New Roman" w:cs="Times New Roman"/>
        </w:rPr>
        <w:t>is where children play the roles of a mother, a father, a teacher, a firefighter, or an athlete. Children are taught to distinguish between their true selves and the characters they play. Children go from noncompetitive games (like peekaboo and playing home) to competitions as they get older (such as footraces and ball games).</w:t>
      </w:r>
      <w:r w:rsidRPr="00D64247">
        <w:rPr>
          <w:rFonts w:ascii="Times New Roman" w:hAnsi="Times New Roman" w:cs="Times New Roman"/>
          <w:b/>
          <w:color w:val="1A1A1A"/>
          <w:szCs w:val="24"/>
          <w:shd w:val="clear" w:color="auto" w:fill="FFFFFF"/>
        </w:rPr>
        <w:t>The game stage (more accurately, the stage of competitive games)</w:t>
      </w:r>
      <w:r w:rsidR="00AC42A7" w:rsidRPr="00D64247">
        <w:rPr>
          <w:rFonts w:ascii="Times New Roman" w:hAnsi="Times New Roman" w:cs="Times New Roman"/>
          <w:b/>
          <w:szCs w:val="24"/>
        </w:rPr>
        <w:t xml:space="preserve"> </w:t>
      </w:r>
      <w:r w:rsidR="00AC42A7" w:rsidRPr="00D64247">
        <w:rPr>
          <w:rFonts w:ascii="Times New Roman" w:hAnsi="Times New Roman" w:cs="Times New Roman"/>
          <w:szCs w:val="24"/>
        </w:rPr>
        <w:t>is where</w:t>
      </w:r>
      <w:r w:rsidR="00AC42A7" w:rsidRPr="00D64247">
        <w:rPr>
          <w:rFonts w:ascii="Times New Roman" w:hAnsi="Times New Roman" w:cs="Times New Roman"/>
          <w:b/>
          <w:szCs w:val="24"/>
        </w:rPr>
        <w:t xml:space="preserve"> </w:t>
      </w:r>
      <w:r w:rsidR="00AC42A7" w:rsidRPr="00D64247">
        <w:rPr>
          <w:rFonts w:ascii="Times New Roman" w:hAnsi="Times New Roman" w:cs="Times New Roman"/>
        </w:rPr>
        <w:t>c</w:t>
      </w:r>
      <w:r w:rsidRPr="00D64247">
        <w:rPr>
          <w:rFonts w:ascii="Times New Roman" w:hAnsi="Times New Roman" w:cs="Times New Roman"/>
        </w:rPr>
        <w:t>hildren come into strong</w:t>
      </w:r>
      <w:r w:rsidR="00AC42A7" w:rsidRPr="00D64247">
        <w:rPr>
          <w:rFonts w:ascii="Times New Roman" w:hAnsi="Times New Roman" w:cs="Times New Roman"/>
        </w:rPr>
        <w:t xml:space="preserve">er restrictions and regulations. </w:t>
      </w:r>
      <w:r w:rsidRPr="00D64247">
        <w:rPr>
          <w:rFonts w:ascii="Times New Roman" w:hAnsi="Times New Roman" w:cs="Times New Roman"/>
        </w:rPr>
        <w:t xml:space="preserve">They learn to view themselves as others do and create a reflective conception of the self and its relation to others. Children form their sense of self through socialization with "important people" and the "generalized other." </w:t>
      </w:r>
      <w:r w:rsidR="00AC42A7" w:rsidRPr="00D64247">
        <w:rPr>
          <w:rFonts w:ascii="Times New Roman" w:hAnsi="Times New Roman" w:cs="Times New Roman"/>
        </w:rPr>
        <w:t>They become self-conscious social actors.</w:t>
      </w:r>
    </w:p>
    <w:p w:rsidR="006E18D6" w:rsidRPr="00D64247" w:rsidRDefault="00393443" w:rsidP="006E18D6">
      <w:pPr>
        <w:shd w:val="clear" w:color="auto" w:fill="FFFFFF"/>
        <w:spacing w:before="166" w:after="166" w:line="240" w:lineRule="auto"/>
        <w:ind w:left="0" w:firstLine="0"/>
        <w:jc w:val="left"/>
        <w:rPr>
          <w:rFonts w:ascii="Times New Roman" w:hAnsi="Times New Roman" w:cs="Times New Roman"/>
        </w:rPr>
      </w:pPr>
      <w:r w:rsidRPr="00D64247">
        <w:rPr>
          <w:rFonts w:ascii="Times New Roman" w:hAnsi="Times New Roman" w:cs="Times New Roman"/>
        </w:rPr>
        <w:lastRenderedPageBreak/>
        <w:t>In the majority of pre</w:t>
      </w:r>
      <w:r w:rsidR="006E18D6" w:rsidRPr="00D64247">
        <w:rPr>
          <w:rFonts w:ascii="Times New Roman" w:hAnsi="Times New Roman" w:cs="Times New Roman"/>
        </w:rPr>
        <w:t xml:space="preserve"> </w:t>
      </w:r>
      <w:r w:rsidRPr="00D64247">
        <w:rPr>
          <w:rFonts w:ascii="Times New Roman" w:hAnsi="Times New Roman" w:cs="Times New Roman"/>
        </w:rPr>
        <w:t xml:space="preserve">modern countries, families encouraged males to participate in sports that were thought to prepare them for their adult duties as workers and warriors, while encouraging girls to play noncompetitive games that were thought to prepare them for motherhood. In </w:t>
      </w:r>
      <w:r w:rsidR="006E18D6" w:rsidRPr="00D64247">
        <w:rPr>
          <w:rFonts w:ascii="Times New Roman" w:hAnsi="Times New Roman" w:cs="Times New Roman"/>
        </w:rPr>
        <w:t>modern/</w:t>
      </w:r>
      <w:r w:rsidRPr="00D64247">
        <w:rPr>
          <w:rFonts w:ascii="Times New Roman" w:hAnsi="Times New Roman" w:cs="Times New Roman"/>
        </w:rPr>
        <w:t>contemporary civilizations, boys and young men still outnumber girls and young women competing in sports, but the gender gap has significantly shrunk. This has been true for both the interscholastic and intercollegiate teams that constitute a significant component of the North American sports landscape as well as the private clubs that oversee European sports.</w:t>
      </w:r>
    </w:p>
    <w:p w:rsidR="006E18D6" w:rsidRPr="00D64247" w:rsidRDefault="007A5882" w:rsidP="006E18D6">
      <w:pPr>
        <w:pStyle w:val="topic-paragraph"/>
        <w:shd w:val="clear" w:color="auto" w:fill="FFFFFF"/>
        <w:spacing w:before="0" w:beforeAutospacing="0"/>
        <w:rPr>
          <w:color w:val="1A1A1A"/>
        </w:rPr>
      </w:pPr>
      <w:r w:rsidRPr="00D64247">
        <w:rPr>
          <w:color w:val="1A1A1A"/>
        </w:rPr>
        <w:t>The role of socializer into sports has been played by many actors, among them parents, older siblings, peers, teachers, coaches, and elite athletes appearing in the mass media. In the course of the 20th century, parents and older siblings became relatively less influential while coaches and elite athletes became more influential.</w:t>
      </w:r>
    </w:p>
    <w:p w:rsidR="00873EF4" w:rsidRPr="00D64247" w:rsidRDefault="006E18D6" w:rsidP="00843149">
      <w:pPr>
        <w:pStyle w:val="topic-paragraph"/>
        <w:shd w:val="clear" w:color="auto" w:fill="FFFFFF"/>
        <w:spacing w:before="0" w:beforeAutospacing="0"/>
        <w:rPr>
          <w:color w:val="1A1A1A"/>
        </w:rPr>
      </w:pPr>
      <w:r w:rsidRPr="00D64247">
        <w:rPr>
          <w:color w:val="1A1A1A"/>
        </w:rPr>
        <w:t>Due to the increased obligations and time demands of paid employment, parenting, and the physical deterioration of the body, sports participation tends to drop with age in both modern and premodern countries. The best indicator of long-term participation in sports is early indoctrination to sports. Sports haters are less likely to participate in them as adults than sports lovers, who are more inclined to play them all their lives. This may not apply to professional athletes. Children who are pressured to compete at the national and international levels as young athletes run the risk of burnout and quitting before they reach maturity.</w:t>
      </w:r>
    </w:p>
    <w:p w:rsidR="002910D0" w:rsidRPr="00D64247" w:rsidRDefault="002910D0" w:rsidP="002910D0">
      <w:pPr>
        <w:pStyle w:val="NoSpacing"/>
        <w:rPr>
          <w:rFonts w:ascii="Times New Roman" w:hAnsi="Times New Roman" w:cs="Times New Roman"/>
          <w:b/>
          <w:sz w:val="28"/>
          <w:szCs w:val="28"/>
        </w:rPr>
      </w:pPr>
      <w:r w:rsidRPr="00D64247">
        <w:rPr>
          <w:rFonts w:ascii="Times New Roman" w:hAnsi="Times New Roman" w:cs="Times New Roman"/>
          <w:b/>
          <w:sz w:val="28"/>
          <w:szCs w:val="28"/>
        </w:rPr>
        <w:t>Psychosocial Factors Influencing Outdoor Recreation during the COVID-19 Pandemic</w:t>
      </w:r>
    </w:p>
    <w:p w:rsidR="002910D0" w:rsidRPr="00D64247" w:rsidRDefault="00A500A3" w:rsidP="002910D0">
      <w:pPr>
        <w:pStyle w:val="NoSpacing"/>
        <w:rPr>
          <w:rFonts w:ascii="Times New Roman" w:hAnsi="Times New Roman" w:cs="Times New Roman"/>
          <w:b/>
          <w:sz w:val="28"/>
          <w:szCs w:val="28"/>
        </w:rPr>
      </w:pPr>
      <w:r>
        <w:rPr>
          <w:rFonts w:ascii="Times New Roman" w:hAnsi="Times New Roman" w:cs="Times New Roman"/>
          <w:noProof/>
          <w:color w:val="auto"/>
          <w:szCs w:val="24"/>
          <w:shd w:val="clear" w:color="auto" w:fill="FFFFFF"/>
          <w:lang w:bidi="ne-NP"/>
        </w:rPr>
        <w:drawing>
          <wp:anchor distT="0" distB="0" distL="114300" distR="114300" simplePos="0" relativeHeight="252233728" behindDoc="1" locked="0" layoutInCell="1" allowOverlap="1">
            <wp:simplePos x="0" y="0"/>
            <wp:positionH relativeFrom="margin">
              <wp:align>right</wp:align>
            </wp:positionH>
            <wp:positionV relativeFrom="paragraph">
              <wp:posOffset>172720</wp:posOffset>
            </wp:positionV>
            <wp:extent cx="2316480" cy="2316480"/>
            <wp:effectExtent l="0" t="0" r="7620" b="7620"/>
            <wp:wrapTight wrapText="bothSides">
              <wp:wrapPolygon edited="0">
                <wp:start x="0" y="0"/>
                <wp:lineTo x="0" y="21493"/>
                <wp:lineTo x="21493" y="21493"/>
                <wp:lineTo x="21493" y="0"/>
                <wp:lineTo x="0" y="0"/>
              </wp:wrapPolygon>
            </wp:wrapTight>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0cal-athletics-2-mediumSquareAt3X.jp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2316480" cy="2316480"/>
                    </a:xfrm>
                    <a:prstGeom prst="rect">
                      <a:avLst/>
                    </a:prstGeom>
                  </pic:spPr>
                </pic:pic>
              </a:graphicData>
            </a:graphic>
            <wp14:sizeRelH relativeFrom="page">
              <wp14:pctWidth>0</wp14:pctWidth>
            </wp14:sizeRelH>
            <wp14:sizeRelV relativeFrom="page">
              <wp14:pctHeight>0</wp14:pctHeight>
            </wp14:sizeRelV>
          </wp:anchor>
        </w:drawing>
      </w:r>
    </w:p>
    <w:p w:rsidR="00A500A3" w:rsidRPr="00D64247" w:rsidRDefault="002910D0" w:rsidP="00A500A3">
      <w:pPr>
        <w:rPr>
          <w:rFonts w:ascii="Times New Roman" w:hAnsi="Times New Roman" w:cs="Times New Roman"/>
          <w:color w:val="auto"/>
          <w:szCs w:val="24"/>
          <w:shd w:val="clear" w:color="auto" w:fill="FFFFFF"/>
        </w:rPr>
      </w:pPr>
      <w:r w:rsidRPr="00D64247">
        <w:rPr>
          <w:rFonts w:ascii="Times New Roman" w:hAnsi="Times New Roman" w:cs="Times New Roman"/>
          <w:color w:val="auto"/>
          <w:szCs w:val="24"/>
          <w:shd w:val="clear" w:color="auto" w:fill="FFFFFF"/>
        </w:rPr>
        <w:t>The COVID-19 pandemic has created an unprecedented disruption to daily life for large swaths of individuals and resulted in potentially widespread implications for individuals' health and wellbeing. This study utilized an online survey of avid outdoor recreationists to understand the psychosocial factors influencing recreationist behaviors during the COVID-19 pandemic across rural, urban cluster, and urban communities in the United States. Confirmatory factor analyses indicate that the five studied psychosocial factors–perceived risk, social norms, recommendations from authority, health benefits, and lifestyle adjustments–exist as unique constructs influencing individuals' outdoor recreation behaviors.</w:t>
      </w:r>
    </w:p>
    <w:p w:rsidR="00F225F1" w:rsidRDefault="002910D0" w:rsidP="00101C6A">
      <w:pPr>
        <w:rPr>
          <w:rFonts w:ascii="Times New Roman" w:hAnsi="Times New Roman" w:cs="Times New Roman"/>
          <w:color w:val="3E3D40"/>
          <w:szCs w:val="24"/>
          <w:shd w:val="clear" w:color="auto" w:fill="FFFFFF"/>
        </w:rPr>
      </w:pPr>
      <w:r w:rsidRPr="00D64247">
        <w:rPr>
          <w:rFonts w:ascii="Times New Roman" w:hAnsi="Times New Roman" w:cs="Times New Roman"/>
          <w:color w:val="3E3D40"/>
          <w:szCs w:val="24"/>
          <w:shd w:val="clear" w:color="auto" w:fill="FFFFFF"/>
        </w:rPr>
        <w:t>Repeated measures analyses suggest individuals rated seeking benefits to their general health as most important when making outdoor recreation decisions, followed by recommendations from authority, then perceptions of risk, with lifestyle adjustments and social norms rated as least important. Lastly, analysis across community types indicated individuals across the rural-urban gradient weighed perceptions of risk and recommendations from authority differently when making outdoor recreation decisions.</w:t>
      </w:r>
    </w:p>
    <w:p w:rsidR="00101C6A" w:rsidRPr="00D64247" w:rsidRDefault="00101C6A" w:rsidP="008B2B2B">
      <w:pPr>
        <w:ind w:left="0" w:firstLine="0"/>
        <w:rPr>
          <w:rFonts w:ascii="Times New Roman" w:hAnsi="Times New Roman" w:cs="Times New Roman"/>
          <w:color w:val="3E3D40"/>
          <w:szCs w:val="24"/>
          <w:shd w:val="clear" w:color="auto" w:fill="FFFFFF"/>
        </w:rPr>
      </w:pPr>
    </w:p>
    <w:p w:rsidR="00843149" w:rsidRPr="00D64247" w:rsidRDefault="00825FDC" w:rsidP="00825FDC">
      <w:pPr>
        <w:pStyle w:val="Heading1"/>
        <w:rPr>
          <w:rFonts w:ascii="Times New Roman" w:hAnsi="Times New Roman" w:cs="Times New Roman"/>
          <w:shd w:val="clear" w:color="auto" w:fill="FFFFFF"/>
        </w:rPr>
      </w:pPr>
      <w:bookmarkStart w:id="52" w:name="_Toc135646289"/>
      <w:r w:rsidRPr="00D64247">
        <w:rPr>
          <w:rFonts w:ascii="Times New Roman" w:hAnsi="Times New Roman" w:cs="Times New Roman"/>
          <w:shd w:val="clear" w:color="auto" w:fill="FFFFFF"/>
        </w:rPr>
        <w:lastRenderedPageBreak/>
        <w:t>2.7 Indigenous Sports</w:t>
      </w:r>
      <w:bookmarkEnd w:id="52"/>
    </w:p>
    <w:p w:rsidR="00AE569E" w:rsidRPr="00D64247" w:rsidRDefault="00AE569E" w:rsidP="00AE569E">
      <w:pPr>
        <w:pStyle w:val="NoSpacing"/>
        <w:rPr>
          <w:rFonts w:ascii="Times New Roman" w:hAnsi="Times New Roman" w:cs="Times New Roman"/>
          <w:szCs w:val="24"/>
        </w:rPr>
      </w:pPr>
      <w:r w:rsidRPr="00D64247">
        <w:rPr>
          <w:rFonts w:ascii="Times New Roman" w:hAnsi="Times New Roman" w:cs="Times New Roman"/>
          <w:szCs w:val="24"/>
        </w:rPr>
        <w:t>Indigenous games are recreational activities that originated from a particular cultural group, community or people. The</w:t>
      </w:r>
      <w:r w:rsidR="00156729" w:rsidRPr="00D64247">
        <w:rPr>
          <w:rFonts w:ascii="Times New Roman" w:hAnsi="Times New Roman" w:cs="Times New Roman"/>
          <w:szCs w:val="24"/>
        </w:rPr>
        <w:t>se games are different from the</w:t>
      </w:r>
      <w:r w:rsidRPr="00D64247">
        <w:rPr>
          <w:rFonts w:ascii="Times New Roman" w:hAnsi="Times New Roman" w:cs="Times New Roman"/>
          <w:szCs w:val="24"/>
        </w:rPr>
        <w:t xml:space="preserve"> mainstream sports, which are regulated by international federations, and have fixed rules. Conversely, indigenous games do not have internationally regulated rules for implementation; local </w:t>
      </w:r>
      <w:r w:rsidR="00156729" w:rsidRPr="00D64247">
        <w:rPr>
          <w:rFonts w:ascii="Times New Roman" w:hAnsi="Times New Roman" w:cs="Times New Roman"/>
          <w:szCs w:val="24"/>
        </w:rPr>
        <w:t>organizers</w:t>
      </w:r>
      <w:r w:rsidRPr="00D64247">
        <w:rPr>
          <w:rFonts w:ascii="Times New Roman" w:hAnsi="Times New Roman" w:cs="Times New Roman"/>
          <w:szCs w:val="24"/>
        </w:rPr>
        <w:t xml:space="preserve"> determine these according to the customs of the local participants. This creates many different versions of the same game.</w:t>
      </w:r>
    </w:p>
    <w:p w:rsidR="00AE569E" w:rsidRPr="00D64247" w:rsidRDefault="00AE569E" w:rsidP="00AE569E">
      <w:pPr>
        <w:pStyle w:val="NoSpacing"/>
        <w:rPr>
          <w:rFonts w:ascii="Times New Roman" w:hAnsi="Times New Roman" w:cs="Times New Roman"/>
          <w:szCs w:val="24"/>
        </w:rPr>
      </w:pPr>
    </w:p>
    <w:p w:rsidR="00156729" w:rsidRPr="00D64247" w:rsidRDefault="00AE569E" w:rsidP="00F225F1">
      <w:pPr>
        <w:pStyle w:val="NoSpacing"/>
        <w:rPr>
          <w:rFonts w:ascii="Times New Roman" w:hAnsi="Times New Roman" w:cs="Times New Roman"/>
          <w:szCs w:val="24"/>
        </w:rPr>
      </w:pPr>
      <w:r w:rsidRPr="00D64247">
        <w:rPr>
          <w:rFonts w:ascii="Times New Roman" w:hAnsi="Times New Roman" w:cs="Times New Roman"/>
          <w:szCs w:val="24"/>
        </w:rPr>
        <w:t>Indigenous games are a very important part of a people’s heritage and culture. They preserve age- old traditions and stories of the people group. Indigenous games have an origin, which is the story behind the invention of the particular activity or game. When participating in indigenous games, one can begin to understand the social construct of a particular culture and history of the people who invented and continue to invent and participate in indigenous games.</w:t>
      </w:r>
      <w:r w:rsidR="00156729" w:rsidRPr="00D64247">
        <w:rPr>
          <w:rFonts w:ascii="Times New Roman" w:hAnsi="Times New Roman" w:cs="Times New Roman"/>
          <w:szCs w:val="24"/>
        </w:rPr>
        <w:t xml:space="preserve"> Here are some of the </w:t>
      </w:r>
      <w:r w:rsidR="007A54A5" w:rsidRPr="00D64247">
        <w:rPr>
          <w:rFonts w:ascii="Times New Roman" w:hAnsi="Times New Roman" w:cs="Times New Roman"/>
          <w:szCs w:val="24"/>
        </w:rPr>
        <w:t>indigenous</w:t>
      </w:r>
      <w:r w:rsidR="00156729" w:rsidRPr="00D64247">
        <w:rPr>
          <w:rFonts w:ascii="Times New Roman" w:hAnsi="Times New Roman" w:cs="Times New Roman"/>
          <w:szCs w:val="24"/>
        </w:rPr>
        <w:t xml:space="preserve"> sports in Terai region of Nepal.</w:t>
      </w:r>
    </w:p>
    <w:p w:rsidR="00A0347B" w:rsidRPr="00D64247" w:rsidRDefault="0061616D"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 xml:space="preserve">Kushti </w:t>
      </w:r>
    </w:p>
    <w:p w:rsidR="00447FBA" w:rsidRPr="00D64247" w:rsidRDefault="0061616D"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Kabbadi</w:t>
      </w:r>
    </w:p>
    <w:p w:rsidR="00F225F1" w:rsidRDefault="0061616D" w:rsidP="00F225F1">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Gilli Danda</w:t>
      </w:r>
    </w:p>
    <w:p w:rsidR="00843149" w:rsidRPr="00F225F1" w:rsidRDefault="007A54A5" w:rsidP="00F225F1">
      <w:pPr>
        <w:pStyle w:val="NoSpacing"/>
        <w:ind w:left="720" w:firstLine="0"/>
        <w:rPr>
          <w:rFonts w:ascii="Times New Roman" w:hAnsi="Times New Roman" w:cs="Times New Roman"/>
          <w:shd w:val="clear" w:color="auto" w:fill="FFFFFF"/>
        </w:rPr>
      </w:pPr>
      <w:r w:rsidRPr="00D64247">
        <w:rPr>
          <w:b/>
          <w:noProof/>
          <w:shd w:val="clear" w:color="auto" w:fill="FFFFFF"/>
          <w:lang w:bidi="ne-NP"/>
        </w:rPr>
        <w:drawing>
          <wp:anchor distT="0" distB="0" distL="114300" distR="114300" simplePos="0" relativeHeight="252086272" behindDoc="1" locked="0" layoutInCell="1" allowOverlap="1">
            <wp:simplePos x="0" y="0"/>
            <wp:positionH relativeFrom="margin">
              <wp:posOffset>4394200</wp:posOffset>
            </wp:positionH>
            <wp:positionV relativeFrom="paragraph">
              <wp:posOffset>55880</wp:posOffset>
            </wp:positionV>
            <wp:extent cx="2025650" cy="2676525"/>
            <wp:effectExtent l="0" t="0" r="0" b="0"/>
            <wp:wrapTight wrapText="bothSides">
              <wp:wrapPolygon edited="0">
                <wp:start x="15235" y="1537"/>
                <wp:lineTo x="5485" y="3075"/>
                <wp:lineTo x="3860" y="3382"/>
                <wp:lineTo x="4063" y="6764"/>
                <wp:lineTo x="3250" y="7379"/>
                <wp:lineTo x="3453" y="8763"/>
                <wp:lineTo x="6500" y="9224"/>
                <wp:lineTo x="8329" y="11684"/>
                <wp:lineTo x="8938" y="16604"/>
                <wp:lineTo x="1828" y="17219"/>
                <wp:lineTo x="1828" y="18141"/>
                <wp:lineTo x="10360" y="18448"/>
                <wp:lineTo x="13813" y="18448"/>
                <wp:lineTo x="21329" y="18141"/>
                <wp:lineTo x="21329" y="17219"/>
                <wp:lineTo x="15235" y="16604"/>
                <wp:lineTo x="16251" y="16604"/>
                <wp:lineTo x="20923" y="14605"/>
                <wp:lineTo x="20923" y="14144"/>
                <wp:lineTo x="19501" y="11684"/>
                <wp:lineTo x="17470" y="9224"/>
                <wp:lineTo x="19095" y="6764"/>
                <wp:lineTo x="16454" y="4305"/>
                <wp:lineTo x="16251" y="1537"/>
                <wp:lineTo x="15235" y="1537"/>
              </wp:wrapPolygon>
            </wp:wrapTight>
            <wp:docPr id="470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3"/>
                    <pic:cNvPicPr>
                      <a:picLocks noChangeAspect="1"/>
                    </pic:cNvPicPr>
                  </pic:nvPicPr>
                  <pic:blipFill rotWithShape="1">
                    <a:blip r:embed="rId156">
                      <a:extLst>
                        <a:ext uri="{BEBA8EAE-BF5A-486C-A8C5-ECC9F3942E4B}">
                          <a14:imgProps xmlns:a14="http://schemas.microsoft.com/office/drawing/2010/main">
                            <a14:imgLayer r:embed="rId157">
                              <a14:imgEffect>
                                <a14:backgroundRemoval t="7652" b="68872" l="10000" r="90000"/>
                              </a14:imgEffect>
                            </a14:imgLayer>
                          </a14:imgProps>
                        </a:ext>
                        <a:ext uri="{28A0092B-C50C-407E-A947-70E740481C1C}">
                          <a14:useLocalDpi xmlns:a14="http://schemas.microsoft.com/office/drawing/2010/main" val="0"/>
                        </a:ext>
                      </a:extLst>
                    </a:blip>
                    <a:srcRect l="24009" t="20085" r="29858" b="23476"/>
                    <a:stretch/>
                  </pic:blipFill>
                  <pic:spPr bwMode="auto">
                    <a:xfrm>
                      <a:off x="0" y="0"/>
                      <a:ext cx="2025650" cy="2676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0347B" w:rsidRPr="00D64247" w:rsidRDefault="00156729" w:rsidP="00A0347B">
      <w:pPr>
        <w:ind w:left="0" w:firstLine="0"/>
        <w:rPr>
          <w:rFonts w:ascii="Times New Roman" w:hAnsi="Times New Roman" w:cs="Times New Roman"/>
          <w:b/>
          <w:color w:val="3E3D40"/>
          <w:szCs w:val="24"/>
          <w:shd w:val="clear" w:color="auto" w:fill="FFFFFF"/>
        </w:rPr>
      </w:pPr>
      <w:r w:rsidRPr="00D64247">
        <w:rPr>
          <w:rFonts w:ascii="Times New Roman" w:hAnsi="Times New Roman" w:cs="Times New Roman"/>
          <w:b/>
          <w:color w:val="3E3D40"/>
          <w:szCs w:val="24"/>
          <w:shd w:val="clear" w:color="auto" w:fill="FFFFFF"/>
        </w:rPr>
        <w:t xml:space="preserve">Kushti </w:t>
      </w:r>
      <w:r w:rsidR="00A0347B" w:rsidRPr="00D64247">
        <w:rPr>
          <w:rFonts w:ascii="Times New Roman" w:hAnsi="Times New Roman" w:cs="Times New Roman"/>
          <w:b/>
          <w:color w:val="3E3D40"/>
          <w:szCs w:val="24"/>
          <w:shd w:val="clear" w:color="auto" w:fill="FFFFFF"/>
        </w:rPr>
        <w:t>or Phelwani</w:t>
      </w:r>
    </w:p>
    <w:p w:rsidR="00447FBA" w:rsidRPr="00D64247" w:rsidRDefault="0061616D" w:rsidP="00091482">
      <w:pPr>
        <w:pStyle w:val="ListParagraph"/>
        <w:numPr>
          <w:ilvl w:val="0"/>
          <w:numId w:val="72"/>
        </w:numPr>
        <w:rPr>
          <w:rFonts w:ascii="Times New Roman" w:hAnsi="Times New Roman" w:cs="Times New Roman"/>
          <w:shd w:val="clear" w:color="auto" w:fill="FFFFFF"/>
        </w:rPr>
      </w:pPr>
      <w:r w:rsidRPr="00D64247">
        <w:rPr>
          <w:rFonts w:ascii="Times New Roman" w:hAnsi="Times New Roman" w:cs="Times New Roman"/>
          <w:shd w:val="clear" w:color="auto" w:fill="FFFFFF"/>
        </w:rPr>
        <w:t>Round /circular akhada/hoop width at least 14’</w:t>
      </w:r>
    </w:p>
    <w:p w:rsidR="00447FBA" w:rsidRPr="00D64247" w:rsidRDefault="0061616D"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S</w:t>
      </w:r>
      <w:r w:rsidR="00A0347B" w:rsidRPr="00D64247">
        <w:rPr>
          <w:rFonts w:ascii="Times New Roman" w:hAnsi="Times New Roman" w:cs="Times New Roman"/>
          <w:shd w:val="clear" w:color="auto" w:fill="FFFFFF"/>
        </w:rPr>
        <w:t xml:space="preserve">oil is dug pouring some </w:t>
      </w:r>
      <w:r w:rsidRPr="00D64247">
        <w:rPr>
          <w:rFonts w:ascii="Times New Roman" w:hAnsi="Times New Roman" w:cs="Times New Roman"/>
          <w:shd w:val="clear" w:color="auto" w:fill="FFFFFF"/>
        </w:rPr>
        <w:t>lassi, oil &amp; ochre</w:t>
      </w:r>
      <w:r w:rsidR="00A0347B" w:rsidRPr="00D64247">
        <w:rPr>
          <w:rFonts w:ascii="Times New Roman" w:hAnsi="Times New Roman" w:cs="Times New Roman"/>
          <w:shd w:val="clear" w:color="auto" w:fill="FFFFFF"/>
        </w:rPr>
        <w:t xml:space="preserve"> mixed to</w:t>
      </w:r>
      <w:r w:rsidRPr="00D64247">
        <w:rPr>
          <w:rFonts w:ascii="Times New Roman" w:hAnsi="Times New Roman" w:cs="Times New Roman"/>
          <w:shd w:val="clear" w:color="auto" w:fill="FFFFFF"/>
        </w:rPr>
        <w:t xml:space="preserve"> make </w:t>
      </w:r>
      <w:r w:rsidR="00A0347B" w:rsidRPr="00D64247">
        <w:rPr>
          <w:rFonts w:ascii="Times New Roman" w:hAnsi="Times New Roman" w:cs="Times New Roman"/>
          <w:shd w:val="clear" w:color="auto" w:fill="FFFFFF"/>
        </w:rPr>
        <w:t xml:space="preserve">them </w:t>
      </w:r>
      <w:r w:rsidRPr="00D64247">
        <w:rPr>
          <w:rFonts w:ascii="Times New Roman" w:hAnsi="Times New Roman" w:cs="Times New Roman"/>
          <w:shd w:val="clear" w:color="auto" w:fill="FFFFFF"/>
        </w:rPr>
        <w:t>red</w:t>
      </w:r>
    </w:p>
    <w:p w:rsidR="00447FBA" w:rsidRPr="00D64247" w:rsidRDefault="00A0347B"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 xml:space="preserve">Soil id then </w:t>
      </w:r>
      <w:r w:rsidR="0061616D" w:rsidRPr="00D64247">
        <w:rPr>
          <w:rFonts w:ascii="Times New Roman" w:hAnsi="Times New Roman" w:cs="Times New Roman"/>
          <w:shd w:val="clear" w:color="auto" w:fill="FFFFFF"/>
        </w:rPr>
        <w:t xml:space="preserve">sprinkled with adequate amount of water to make it soft </w:t>
      </w:r>
    </w:p>
    <w:p w:rsidR="00447FBA" w:rsidRPr="00D64247" w:rsidRDefault="0061616D"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Dangal</w:t>
      </w:r>
      <w:r w:rsidR="00A0347B" w:rsidRPr="00D64247">
        <w:rPr>
          <w:rFonts w:ascii="Times New Roman" w:hAnsi="Times New Roman" w:cs="Times New Roman"/>
          <w:shd w:val="clear" w:color="auto" w:fill="FFFFFF"/>
        </w:rPr>
        <w:t xml:space="preserve"> is</w:t>
      </w:r>
      <w:r w:rsidRPr="00D64247">
        <w:rPr>
          <w:rFonts w:ascii="Times New Roman" w:hAnsi="Times New Roman" w:cs="Times New Roman"/>
          <w:shd w:val="clear" w:color="auto" w:fill="FFFFFF"/>
        </w:rPr>
        <w:t xml:space="preserve"> commenced after praying Hanuman Bajrang Bali</w:t>
      </w:r>
    </w:p>
    <w:p w:rsidR="00447FBA" w:rsidRPr="00D64247" w:rsidRDefault="0061616D"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 xml:space="preserve">Wrestler get inside court applying soil of akhada to their own body and forehead tilak </w:t>
      </w:r>
    </w:p>
    <w:p w:rsidR="00447FBA" w:rsidRPr="00D64247" w:rsidRDefault="00A0347B" w:rsidP="00091482">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 xml:space="preserve">No rounds last 25-30 min where </w:t>
      </w:r>
      <w:r w:rsidR="0061616D" w:rsidRPr="00D64247">
        <w:rPr>
          <w:rFonts w:ascii="Times New Roman" w:hAnsi="Times New Roman" w:cs="Times New Roman"/>
          <w:shd w:val="clear" w:color="auto" w:fill="FFFFFF"/>
        </w:rPr>
        <w:t>duration can be increased</w:t>
      </w:r>
    </w:p>
    <w:p w:rsidR="00447FBA" w:rsidRPr="00D64247" w:rsidRDefault="000E2C87" w:rsidP="00091482">
      <w:pPr>
        <w:pStyle w:val="NoSpacing"/>
        <w:numPr>
          <w:ilvl w:val="0"/>
          <w:numId w:val="69"/>
        </w:numPr>
        <w:rPr>
          <w:rFonts w:ascii="Times New Roman" w:hAnsi="Times New Roman" w:cs="Times New Roman"/>
          <w:shd w:val="clear" w:color="auto" w:fill="FFFFFF"/>
        </w:rPr>
      </w:pPr>
      <w:r>
        <w:rPr>
          <w:noProof/>
          <w:lang w:bidi="ne-NP"/>
        </w:rPr>
        <mc:AlternateContent>
          <mc:Choice Requires="wps">
            <w:drawing>
              <wp:anchor distT="0" distB="0" distL="114300" distR="114300" simplePos="0" relativeHeight="252227584" behindDoc="1" locked="0" layoutInCell="1" allowOverlap="1" wp14:anchorId="47DEB127" wp14:editId="453F126A">
                <wp:simplePos x="0" y="0"/>
                <wp:positionH relativeFrom="column">
                  <wp:posOffset>294640</wp:posOffset>
                </wp:positionH>
                <wp:positionV relativeFrom="paragraph">
                  <wp:posOffset>2596515</wp:posOffset>
                </wp:positionV>
                <wp:extent cx="5615940" cy="635"/>
                <wp:effectExtent l="0" t="0" r="0" b="0"/>
                <wp:wrapTight wrapText="bothSides">
                  <wp:wrapPolygon edited="0">
                    <wp:start x="0" y="0"/>
                    <wp:lineTo x="0" y="21600"/>
                    <wp:lineTo x="21600" y="21600"/>
                    <wp:lineTo x="21600" y="0"/>
                  </wp:wrapPolygon>
                </wp:wrapTight>
                <wp:docPr id="245" name="Text Box 245"/>
                <wp:cNvGraphicFramePr/>
                <a:graphic xmlns:a="http://schemas.openxmlformats.org/drawingml/2006/main">
                  <a:graphicData uri="http://schemas.microsoft.com/office/word/2010/wordprocessingShape">
                    <wps:wsp>
                      <wps:cNvSpPr txBox="1"/>
                      <wps:spPr>
                        <a:xfrm>
                          <a:off x="0" y="0"/>
                          <a:ext cx="5615940" cy="635"/>
                        </a:xfrm>
                        <a:prstGeom prst="rect">
                          <a:avLst/>
                        </a:prstGeom>
                        <a:solidFill>
                          <a:prstClr val="white"/>
                        </a:solidFill>
                        <a:ln>
                          <a:noFill/>
                        </a:ln>
                      </wps:spPr>
                      <wps:txbx>
                        <w:txbxContent>
                          <w:p w:rsidR="0068160B" w:rsidRPr="000E2C87" w:rsidRDefault="0068160B" w:rsidP="000E2C87">
                            <w:pPr>
                              <w:pStyle w:val="Caption"/>
                              <w:jc w:val="center"/>
                              <w:rPr>
                                <w:rFonts w:ascii="Times New Roman" w:hAnsi="Times New Roman" w:cs="Times New Roman"/>
                                <w:noProof/>
                                <w:color w:val="3E3D40"/>
                                <w:sz w:val="24"/>
                                <w:szCs w:val="24"/>
                              </w:rPr>
                            </w:pPr>
                            <w:bookmarkStart w:id="53" w:name="_Toc135646341"/>
                            <w:r w:rsidRPr="000E2C87">
                              <w:rPr>
                                <w:rFonts w:ascii="Times New Roman" w:hAnsi="Times New Roman" w:cs="Times New Roman"/>
                              </w:rPr>
                              <w:t xml:space="preserve">Figure </w:t>
                            </w:r>
                            <w:r w:rsidRPr="000E2C87">
                              <w:rPr>
                                <w:rFonts w:ascii="Times New Roman" w:hAnsi="Times New Roman" w:cs="Times New Roman"/>
                              </w:rPr>
                              <w:fldChar w:fldCharType="begin"/>
                            </w:r>
                            <w:r w:rsidRPr="000E2C87">
                              <w:rPr>
                                <w:rFonts w:ascii="Times New Roman" w:hAnsi="Times New Roman" w:cs="Times New Roman"/>
                              </w:rPr>
                              <w:instrText xml:space="preserve"> SEQ Figure \* ARABIC </w:instrText>
                            </w:r>
                            <w:r w:rsidRPr="000E2C87">
                              <w:rPr>
                                <w:rFonts w:ascii="Times New Roman" w:hAnsi="Times New Roman" w:cs="Times New Roman"/>
                              </w:rPr>
                              <w:fldChar w:fldCharType="separate"/>
                            </w:r>
                            <w:r>
                              <w:rPr>
                                <w:rFonts w:ascii="Times New Roman" w:hAnsi="Times New Roman" w:cs="Times New Roman"/>
                                <w:noProof/>
                              </w:rPr>
                              <w:t>16</w:t>
                            </w:r>
                            <w:r w:rsidRPr="000E2C87">
                              <w:rPr>
                                <w:rFonts w:ascii="Times New Roman" w:hAnsi="Times New Roman" w:cs="Times New Roman"/>
                              </w:rPr>
                              <w:fldChar w:fldCharType="end"/>
                            </w:r>
                            <w:r w:rsidRPr="000E2C87">
                              <w:rPr>
                                <w:rFonts w:ascii="Times New Roman" w:hAnsi="Times New Roman" w:cs="Times New Roman"/>
                              </w:rPr>
                              <w:t xml:space="preserve"> activities during the Kushti gameplay</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7DEB127" id="Text Box 245" o:spid="_x0000_s1052" type="#_x0000_t202" style="position:absolute;left:0;text-align:left;margin-left:23.2pt;margin-top:204.45pt;width:442.2pt;height:.05pt;z-index:-25108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" stroked="f">
                <v:textbox style="mso-fit-shape-to-text:t" inset="0,0,0,0">
                  <w:txbxContent>
                    <w:p w:rsidR="0068160B" w:rsidRPr="000E2C87" w:rsidRDefault="0068160B" w:rsidP="000E2C87">
                      <w:pPr>
                        <w:pStyle w:val="Caption"/>
                        <w:jc w:val="center"/>
                        <w:rPr>
                          <w:rFonts w:ascii="Times New Roman" w:hAnsi="Times New Roman" w:cs="Times New Roman"/>
                          <w:noProof/>
                          <w:color w:val="3E3D40"/>
                          <w:sz w:val="24"/>
                          <w:szCs w:val="24"/>
                        </w:rPr>
                      </w:pPr>
                      <w:bookmarkStart w:id="54" w:name="_Toc135646341"/>
                      <w:r w:rsidRPr="000E2C87">
                        <w:rPr>
                          <w:rFonts w:ascii="Times New Roman" w:hAnsi="Times New Roman" w:cs="Times New Roman"/>
                        </w:rPr>
                        <w:t xml:space="preserve">Figure </w:t>
                      </w:r>
                      <w:r w:rsidRPr="000E2C87">
                        <w:rPr>
                          <w:rFonts w:ascii="Times New Roman" w:hAnsi="Times New Roman" w:cs="Times New Roman"/>
                        </w:rPr>
                        <w:fldChar w:fldCharType="begin"/>
                      </w:r>
                      <w:r w:rsidRPr="000E2C87">
                        <w:rPr>
                          <w:rFonts w:ascii="Times New Roman" w:hAnsi="Times New Roman" w:cs="Times New Roman"/>
                        </w:rPr>
                        <w:instrText xml:space="preserve"> SEQ Figure \* ARABIC </w:instrText>
                      </w:r>
                      <w:r w:rsidRPr="000E2C87">
                        <w:rPr>
                          <w:rFonts w:ascii="Times New Roman" w:hAnsi="Times New Roman" w:cs="Times New Roman"/>
                        </w:rPr>
                        <w:fldChar w:fldCharType="separate"/>
                      </w:r>
                      <w:r>
                        <w:rPr>
                          <w:rFonts w:ascii="Times New Roman" w:hAnsi="Times New Roman" w:cs="Times New Roman"/>
                          <w:noProof/>
                        </w:rPr>
                        <w:t>16</w:t>
                      </w:r>
                      <w:r w:rsidRPr="000E2C87">
                        <w:rPr>
                          <w:rFonts w:ascii="Times New Roman" w:hAnsi="Times New Roman" w:cs="Times New Roman"/>
                        </w:rPr>
                        <w:fldChar w:fldCharType="end"/>
                      </w:r>
                      <w:r w:rsidRPr="000E2C87">
                        <w:rPr>
                          <w:rFonts w:ascii="Times New Roman" w:hAnsi="Times New Roman" w:cs="Times New Roman"/>
                        </w:rPr>
                        <w:t xml:space="preserve"> activities during the Kushti gameplay</w:t>
                      </w:r>
                      <w:bookmarkEnd w:id="54"/>
                    </w:p>
                  </w:txbxContent>
                </v:textbox>
                <w10:wrap type="tight"/>
              </v:shape>
            </w:pict>
          </mc:Fallback>
        </mc:AlternateContent>
      </w:r>
      <w:r w:rsidR="00FB09ED" w:rsidRPr="00D64247">
        <w:rPr>
          <w:rFonts w:ascii="Times New Roman" w:hAnsi="Times New Roman" w:cs="Times New Roman"/>
          <w:noProof/>
          <w:color w:val="3E3D40"/>
          <w:szCs w:val="24"/>
          <w:lang w:bidi="ne-NP"/>
        </w:rPr>
        <mc:AlternateContent>
          <mc:Choice Requires="wpg">
            <w:drawing>
              <wp:anchor distT="0" distB="0" distL="114300" distR="114300" simplePos="0" relativeHeight="252093440" behindDoc="1" locked="0" layoutInCell="1" allowOverlap="1">
                <wp:simplePos x="0" y="0"/>
                <wp:positionH relativeFrom="column">
                  <wp:posOffset>294640</wp:posOffset>
                </wp:positionH>
                <wp:positionV relativeFrom="paragraph">
                  <wp:posOffset>363220</wp:posOffset>
                </wp:positionV>
                <wp:extent cx="5615940" cy="2240280"/>
                <wp:effectExtent l="0" t="0" r="3810" b="7620"/>
                <wp:wrapTight wrapText="bothSides">
                  <wp:wrapPolygon edited="0">
                    <wp:start x="0" y="0"/>
                    <wp:lineTo x="0" y="20755"/>
                    <wp:lineTo x="6741" y="21490"/>
                    <wp:lineTo x="13848" y="21490"/>
                    <wp:lineTo x="21541" y="21122"/>
                    <wp:lineTo x="21541" y="735"/>
                    <wp:lineTo x="21102" y="551"/>
                    <wp:lineTo x="13848" y="0"/>
                    <wp:lineTo x="0" y="0"/>
                  </wp:wrapPolygon>
                </wp:wrapTight>
                <wp:docPr id="4710" name="Group 4710"/>
                <wp:cNvGraphicFramePr/>
                <a:graphic xmlns:a="http://schemas.openxmlformats.org/drawingml/2006/main">
                  <a:graphicData uri="http://schemas.microsoft.com/office/word/2010/wordprocessingGroup">
                    <wpg:wgp>
                      <wpg:cNvGrpSpPr/>
                      <wpg:grpSpPr>
                        <a:xfrm>
                          <a:off x="0" y="0"/>
                          <a:ext cx="5615940" cy="2240280"/>
                          <a:chOff x="0" y="0"/>
                          <a:chExt cx="6089650" cy="3028950"/>
                        </a:xfrm>
                      </wpg:grpSpPr>
                      <pic:pic xmlns:pic="http://schemas.openxmlformats.org/drawingml/2006/picture">
                        <pic:nvPicPr>
                          <pic:cNvPr id="4704" name="Picture 4704"/>
                          <pic:cNvPicPr>
                            <a:picLocks noChangeAspect="1"/>
                          </pic:cNvPicPr>
                        </pic:nvPicPr>
                        <pic:blipFill rotWithShape="1">
                          <a:blip r:embed="rId158">
                            <a:extLst>
                              <a:ext uri="{28A0092B-C50C-407E-A947-70E740481C1C}">
                                <a14:useLocalDpi xmlns:a14="http://schemas.microsoft.com/office/drawing/2010/main" val="0"/>
                              </a:ext>
                            </a:extLst>
                          </a:blip>
                          <a:srcRect t="33316" r="49079"/>
                          <a:stretch/>
                        </pic:blipFill>
                        <pic:spPr bwMode="auto">
                          <a:xfrm>
                            <a:off x="1936750" y="0"/>
                            <a:ext cx="1949450" cy="30289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707" name="Picture 4707"/>
                          <pic:cNvPicPr>
                            <a:picLocks noChangeAspect="1"/>
                          </pic:cNvPicPr>
                        </pic:nvPicPr>
                        <pic:blipFill rotWithShape="1">
                          <a:blip r:embed="rId159">
                            <a:extLst>
                              <a:ext uri="{28A0092B-C50C-407E-A947-70E740481C1C}">
                                <a14:useLocalDpi xmlns:a14="http://schemas.microsoft.com/office/drawing/2010/main" val="0"/>
                              </a:ext>
                            </a:extLst>
                          </a:blip>
                          <a:srcRect t="4405" r="54630" b="5795"/>
                          <a:stretch/>
                        </pic:blipFill>
                        <pic:spPr bwMode="auto">
                          <a:xfrm>
                            <a:off x="38100" y="0"/>
                            <a:ext cx="1587500" cy="143065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708" name="Picture 4708"/>
                          <pic:cNvPicPr>
                            <a:picLocks noChangeAspect="1"/>
                          </pic:cNvPicPr>
                        </pic:nvPicPr>
                        <pic:blipFill rotWithShape="1">
                          <a:blip r:embed="rId159">
                            <a:extLst>
                              <a:ext uri="{28A0092B-C50C-407E-A947-70E740481C1C}">
                                <a14:useLocalDpi xmlns:a14="http://schemas.microsoft.com/office/drawing/2010/main" val="0"/>
                              </a:ext>
                            </a:extLst>
                          </a:blip>
                          <a:srcRect l="50772" t="15249" r="2006" b="5455"/>
                          <a:stretch/>
                        </pic:blipFill>
                        <pic:spPr bwMode="auto">
                          <a:xfrm>
                            <a:off x="0" y="1625600"/>
                            <a:ext cx="1690370" cy="12922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709" name="Picture 4709"/>
                          <pic:cNvPicPr>
                            <a:picLocks noChangeAspect="1"/>
                          </pic:cNvPicPr>
                        </pic:nvPicPr>
                        <pic:blipFill rotWithShape="1">
                          <a:blip r:embed="rId158">
                            <a:extLst>
                              <a:ext uri="{28A0092B-C50C-407E-A947-70E740481C1C}">
                                <a14:useLocalDpi xmlns:a14="http://schemas.microsoft.com/office/drawing/2010/main" val="0"/>
                              </a:ext>
                            </a:extLst>
                          </a:blip>
                          <a:srcRect l="50755" t="35554" r="-1676" b="2236"/>
                          <a:stretch/>
                        </pic:blipFill>
                        <pic:spPr bwMode="auto">
                          <a:xfrm>
                            <a:off x="4127500" y="107950"/>
                            <a:ext cx="1962150" cy="28448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68E5A9D" id="Group 4710" o:spid="_x0000_s1026" style="position:absolute;margin-left:23.2pt;margin-top:28.6pt;width:442.2pt;height:176.4pt;z-index:-251223040;mso-width-relative:margin;mso-height-relative:margin" coordsize="60896,302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">
                <v:shape id="Picture 4704" o:spid="_x0000_s1027" type="#_x0000_t75" style="position:absolute;left:19367;width:19495;height:30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">
                  <v:imagedata r:id="rId160" o:title="" croptop="21834f" cropright="32164f"/>
                  <v:path arrowok="t"/>
                </v:shape>
                <v:shape id="Picture 4707" o:spid="_x0000_s1028" type="#_x0000_t75" style="position:absolute;left:381;width:15875;height:14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">
                  <v:imagedata r:id="rId161" o:title="" croptop="2887f" cropbottom="3798f" cropright="35802f"/>
                  <v:path arrowok="t"/>
                </v:shape>
                <v:shape id="Picture 4708" o:spid="_x0000_s1029" type="#_x0000_t75" style="position:absolute;top:16256;width:16903;height:12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">
                  <v:imagedata r:id="rId161" o:title="" croptop="9994f" cropbottom="3575f" cropleft="33274f" cropright="1315f"/>
                  <v:path arrowok="t"/>
                </v:shape>
                <v:shape id="Picture 4709" o:spid="_x0000_s1030" type="#_x0000_t75" style="position:absolute;left:41275;top:1079;width:19621;height:28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">
                  <v:imagedata r:id="rId160" o:title="" croptop="23301f" cropbottom="1465f" cropleft="33263f" cropright="-1098f"/>
                  <v:path arrowok="t"/>
                </v:shape>
                <w10:wrap type="tight"/>
              </v:group>
            </w:pict>
          </mc:Fallback>
        </mc:AlternateContent>
      </w:r>
      <w:r w:rsidR="0061616D" w:rsidRPr="00D64247">
        <w:rPr>
          <w:rFonts w:ascii="Times New Roman" w:hAnsi="Times New Roman" w:cs="Times New Roman"/>
          <w:shd w:val="clear" w:color="auto" w:fill="FFFFFF"/>
        </w:rPr>
        <w:t xml:space="preserve">One judge inside the circle, and two judges from watching outside </w:t>
      </w:r>
    </w:p>
    <w:p w:rsidR="00101C6A" w:rsidRPr="008B2B2B" w:rsidRDefault="0061616D" w:rsidP="008B2B2B">
      <w:pPr>
        <w:pStyle w:val="NoSpacing"/>
        <w:numPr>
          <w:ilvl w:val="0"/>
          <w:numId w:val="69"/>
        </w:numPr>
        <w:rPr>
          <w:rFonts w:ascii="Times New Roman" w:hAnsi="Times New Roman" w:cs="Times New Roman"/>
          <w:shd w:val="clear" w:color="auto" w:fill="FFFFFF"/>
        </w:rPr>
      </w:pPr>
      <w:r w:rsidRPr="00D64247">
        <w:rPr>
          <w:rFonts w:ascii="Times New Roman" w:hAnsi="Times New Roman" w:cs="Times New Roman"/>
          <w:shd w:val="clear" w:color="auto" w:fill="FFFFFF"/>
        </w:rPr>
        <w:t>Wrestler try to force the opponent's back and waist to the surface which makes them victorious</w:t>
      </w:r>
      <w:r w:rsidR="00A0347B" w:rsidRPr="00D64247">
        <w:rPr>
          <w:rFonts w:ascii="Times New Roman" w:hAnsi="Times New Roman" w:cs="Times New Roman"/>
          <w:shd w:val="clear" w:color="auto" w:fill="FFFFFF"/>
        </w:rPr>
        <w:t xml:space="preserve"> e</w:t>
      </w:r>
      <w:r w:rsidRPr="00D64247">
        <w:rPr>
          <w:rFonts w:ascii="Times New Roman" w:hAnsi="Times New Roman" w:cs="Times New Roman"/>
          <w:shd w:val="clear" w:color="auto" w:fill="FFFFFF"/>
        </w:rPr>
        <w:t>ither by knocking out opponent or making him to surrender</w:t>
      </w:r>
    </w:p>
    <w:p w:rsidR="002B4652" w:rsidRPr="00D64247" w:rsidRDefault="007A5882" w:rsidP="00AE569E">
      <w:pPr>
        <w:pStyle w:val="NoSpacing"/>
        <w:ind w:left="0" w:firstLine="0"/>
        <w:rPr>
          <w:rFonts w:ascii="Times New Roman" w:hAnsi="Times New Roman" w:cs="Times New Roman"/>
          <w:b/>
          <w:sz w:val="28"/>
          <w:szCs w:val="28"/>
        </w:rPr>
      </w:pPr>
      <w:r w:rsidRPr="00D64247">
        <w:rPr>
          <w:rFonts w:ascii="Times New Roman" w:hAnsi="Times New Roman" w:cs="Times New Roman"/>
          <w:b/>
          <w:sz w:val="28"/>
          <w:szCs w:val="28"/>
        </w:rPr>
        <w:lastRenderedPageBreak/>
        <w:t>Emotion</w:t>
      </w:r>
      <w:r w:rsidR="0003638B" w:rsidRPr="00D64247">
        <w:rPr>
          <w:rFonts w:ascii="Times New Roman" w:hAnsi="Times New Roman" w:cs="Times New Roman"/>
          <w:b/>
          <w:sz w:val="28"/>
          <w:szCs w:val="28"/>
        </w:rPr>
        <w:t>s</w:t>
      </w:r>
      <w:r w:rsidRPr="00D64247">
        <w:rPr>
          <w:rFonts w:ascii="Times New Roman" w:hAnsi="Times New Roman" w:cs="Times New Roman"/>
          <w:b/>
          <w:sz w:val="28"/>
          <w:szCs w:val="28"/>
        </w:rPr>
        <w:t xml:space="preserve"> and sports</w:t>
      </w:r>
    </w:p>
    <w:p w:rsidR="002B4652" w:rsidRPr="00D64247" w:rsidRDefault="002B4652" w:rsidP="006E18D6">
      <w:pPr>
        <w:pStyle w:val="NoSpacing"/>
        <w:rPr>
          <w:rFonts w:ascii="Times New Roman" w:hAnsi="Times New Roman" w:cs="Times New Roman"/>
        </w:rPr>
      </w:pPr>
      <w:r w:rsidRPr="00D64247">
        <w:rPr>
          <w:rFonts w:ascii="Times New Roman" w:hAnsi="Times New Roman" w:cs="Times New Roman"/>
        </w:rPr>
        <w:t>Emotion, or the feelings that reflect athletes' self-evaluation or expectation of their performance and their perception of others' judgments and expectations, is another significant component of the experience of sports. Some of the emotions exhibited are eagerness to perform. Athletes are as accustomed to having "butterflies in the stomach" before a game as actors are to having stage fright. Other emotions emerge both during and following the performance.</w:t>
      </w:r>
    </w:p>
    <w:p w:rsidR="002B4652" w:rsidRPr="00D64247" w:rsidRDefault="00730FDB" w:rsidP="002B4652">
      <w:pPr>
        <w:pStyle w:val="NoSpacing"/>
        <w:rPr>
          <w:rFonts w:ascii="Times New Roman" w:hAnsi="Times New Roman" w:cs="Times New Roman"/>
        </w:rPr>
      </w:pPr>
      <w:r>
        <w:rPr>
          <w:noProof/>
          <w:lang w:bidi="ne-NP"/>
        </w:rPr>
        <mc:AlternateContent>
          <mc:Choice Requires="wps">
            <w:drawing>
              <wp:anchor distT="0" distB="0" distL="114300" distR="114300" simplePos="0" relativeHeight="252225536" behindDoc="1" locked="0" layoutInCell="1" allowOverlap="1" wp14:anchorId="1B917417" wp14:editId="361F579E">
                <wp:simplePos x="0" y="0"/>
                <wp:positionH relativeFrom="column">
                  <wp:posOffset>2092960</wp:posOffset>
                </wp:positionH>
                <wp:positionV relativeFrom="paragraph">
                  <wp:posOffset>3048000</wp:posOffset>
                </wp:positionV>
                <wp:extent cx="2819400" cy="635"/>
                <wp:effectExtent l="0" t="0" r="0" b="8255"/>
                <wp:wrapTight wrapText="bothSides">
                  <wp:wrapPolygon edited="0">
                    <wp:start x="0" y="0"/>
                    <wp:lineTo x="0" y="20698"/>
                    <wp:lineTo x="21454" y="20698"/>
                    <wp:lineTo x="21454" y="0"/>
                    <wp:lineTo x="0" y="0"/>
                  </wp:wrapPolygon>
                </wp:wrapTight>
                <wp:docPr id="243" name="Text Box 243"/>
                <wp:cNvGraphicFramePr/>
                <a:graphic xmlns:a="http://schemas.openxmlformats.org/drawingml/2006/main">
                  <a:graphicData uri="http://schemas.microsoft.com/office/word/2010/wordprocessingShape">
                    <wps:wsp>
                      <wps:cNvSpPr txBox="1"/>
                      <wps:spPr>
                        <a:xfrm>
                          <a:off x="0" y="0"/>
                          <a:ext cx="2819400" cy="635"/>
                        </a:xfrm>
                        <a:prstGeom prst="rect">
                          <a:avLst/>
                        </a:prstGeom>
                        <a:solidFill>
                          <a:prstClr val="white"/>
                        </a:solidFill>
                        <a:ln>
                          <a:noFill/>
                        </a:ln>
                      </wps:spPr>
                      <wps:txbx>
                        <w:txbxContent>
                          <w:p w:rsidR="0068160B" w:rsidRPr="00730FDB" w:rsidRDefault="0068160B" w:rsidP="00730FDB">
                            <w:pPr>
                              <w:pStyle w:val="Caption"/>
                              <w:jc w:val="center"/>
                              <w:rPr>
                                <w:rFonts w:ascii="Times New Roman" w:hAnsi="Times New Roman" w:cs="Times New Roman"/>
                                <w:noProof/>
                                <w:color w:val="000000"/>
                                <w:sz w:val="24"/>
                                <w:szCs w:val="22"/>
                              </w:rPr>
                            </w:pPr>
                            <w:bookmarkStart w:id="55" w:name="_Toc135646342"/>
                            <w:r w:rsidRPr="00730FDB">
                              <w:rPr>
                                <w:rFonts w:ascii="Times New Roman" w:hAnsi="Times New Roman" w:cs="Times New Roman"/>
                              </w:rPr>
                              <w:t xml:space="preserve">Figure </w:t>
                            </w:r>
                            <w:r w:rsidRPr="00730FDB">
                              <w:rPr>
                                <w:rFonts w:ascii="Times New Roman" w:hAnsi="Times New Roman" w:cs="Times New Roman"/>
                              </w:rPr>
                              <w:fldChar w:fldCharType="begin"/>
                            </w:r>
                            <w:r w:rsidRPr="00730FDB">
                              <w:rPr>
                                <w:rFonts w:ascii="Times New Roman" w:hAnsi="Times New Roman" w:cs="Times New Roman"/>
                              </w:rPr>
                              <w:instrText xml:space="preserve"> SEQ Figure \* ARABIC </w:instrText>
                            </w:r>
                            <w:r w:rsidRPr="00730FDB">
                              <w:rPr>
                                <w:rFonts w:ascii="Times New Roman" w:hAnsi="Times New Roman" w:cs="Times New Roman"/>
                              </w:rPr>
                              <w:fldChar w:fldCharType="separate"/>
                            </w:r>
                            <w:r>
                              <w:rPr>
                                <w:rFonts w:ascii="Times New Roman" w:hAnsi="Times New Roman" w:cs="Times New Roman"/>
                                <w:noProof/>
                              </w:rPr>
                              <w:t>17</w:t>
                            </w:r>
                            <w:r w:rsidRPr="00730FDB">
                              <w:rPr>
                                <w:rFonts w:ascii="Times New Roman" w:hAnsi="Times New Roman" w:cs="Times New Roman"/>
                              </w:rPr>
                              <w:fldChar w:fldCharType="end"/>
                            </w:r>
                            <w:r w:rsidRPr="00730FDB">
                              <w:rPr>
                                <w:rFonts w:ascii="Times New Roman" w:hAnsi="Times New Roman" w:cs="Times New Roman"/>
                              </w:rPr>
                              <w:t xml:space="preserve"> different emotions during a match</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B917417" id="Text Box 243" o:spid="_x0000_s1053" type="#_x0000_t202" style="position:absolute;left:0;text-align:left;margin-left:164.8pt;margin-top:240pt;width:222pt;height:.05pt;z-index:-25109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" stroked="f">
                <v:textbox style="mso-fit-shape-to-text:t" inset="0,0,0,0">
                  <w:txbxContent>
                    <w:p w:rsidR="0068160B" w:rsidRPr="00730FDB" w:rsidRDefault="0068160B" w:rsidP="00730FDB">
                      <w:pPr>
                        <w:pStyle w:val="Caption"/>
                        <w:jc w:val="center"/>
                        <w:rPr>
                          <w:rFonts w:ascii="Times New Roman" w:hAnsi="Times New Roman" w:cs="Times New Roman"/>
                          <w:noProof/>
                          <w:color w:val="000000"/>
                          <w:sz w:val="24"/>
                          <w:szCs w:val="22"/>
                        </w:rPr>
                      </w:pPr>
                      <w:bookmarkStart w:id="56" w:name="_Toc135646342"/>
                      <w:r w:rsidRPr="00730FDB">
                        <w:rPr>
                          <w:rFonts w:ascii="Times New Roman" w:hAnsi="Times New Roman" w:cs="Times New Roman"/>
                        </w:rPr>
                        <w:t xml:space="preserve">Figure </w:t>
                      </w:r>
                      <w:r w:rsidRPr="00730FDB">
                        <w:rPr>
                          <w:rFonts w:ascii="Times New Roman" w:hAnsi="Times New Roman" w:cs="Times New Roman"/>
                        </w:rPr>
                        <w:fldChar w:fldCharType="begin"/>
                      </w:r>
                      <w:r w:rsidRPr="00730FDB">
                        <w:rPr>
                          <w:rFonts w:ascii="Times New Roman" w:hAnsi="Times New Roman" w:cs="Times New Roman"/>
                        </w:rPr>
                        <w:instrText xml:space="preserve"> SEQ Figure \* ARABIC </w:instrText>
                      </w:r>
                      <w:r w:rsidRPr="00730FDB">
                        <w:rPr>
                          <w:rFonts w:ascii="Times New Roman" w:hAnsi="Times New Roman" w:cs="Times New Roman"/>
                        </w:rPr>
                        <w:fldChar w:fldCharType="separate"/>
                      </w:r>
                      <w:r>
                        <w:rPr>
                          <w:rFonts w:ascii="Times New Roman" w:hAnsi="Times New Roman" w:cs="Times New Roman"/>
                          <w:noProof/>
                        </w:rPr>
                        <w:t>17</w:t>
                      </w:r>
                      <w:r w:rsidRPr="00730FDB">
                        <w:rPr>
                          <w:rFonts w:ascii="Times New Roman" w:hAnsi="Times New Roman" w:cs="Times New Roman"/>
                        </w:rPr>
                        <w:fldChar w:fldCharType="end"/>
                      </w:r>
                      <w:r w:rsidRPr="00730FDB">
                        <w:rPr>
                          <w:rFonts w:ascii="Times New Roman" w:hAnsi="Times New Roman" w:cs="Times New Roman"/>
                        </w:rPr>
                        <w:t xml:space="preserve"> different emotions during a match</w:t>
                      </w:r>
                      <w:bookmarkEnd w:id="56"/>
                    </w:p>
                  </w:txbxContent>
                </v:textbox>
                <w10:wrap type="tight"/>
              </v:shape>
            </w:pict>
          </mc:Fallback>
        </mc:AlternateContent>
      </w:r>
      <w:r w:rsidR="00873EF4" w:rsidRPr="00D64247">
        <w:rPr>
          <w:rFonts w:ascii="Times New Roman" w:hAnsi="Times New Roman" w:cs="Times New Roman"/>
          <w:noProof/>
          <w:lang w:bidi="ne-NP"/>
        </w:rPr>
        <w:drawing>
          <wp:anchor distT="0" distB="0" distL="114300" distR="114300" simplePos="0" relativeHeight="251704320" behindDoc="1" locked="0" layoutInCell="1" allowOverlap="1">
            <wp:simplePos x="0" y="0"/>
            <wp:positionH relativeFrom="page">
              <wp:posOffset>5273040</wp:posOffset>
            </wp:positionH>
            <wp:positionV relativeFrom="paragraph">
              <wp:posOffset>182880</wp:posOffset>
            </wp:positionV>
            <wp:extent cx="1874520" cy="2842260"/>
            <wp:effectExtent l="0" t="0" r="0" b="0"/>
            <wp:wrapTight wrapText="bothSides">
              <wp:wrapPolygon edited="0">
                <wp:start x="0" y="0"/>
                <wp:lineTo x="0" y="21426"/>
                <wp:lineTo x="21293" y="21426"/>
                <wp:lineTo x="21293" y="0"/>
                <wp:lineTo x="0" y="0"/>
              </wp:wrapPolygon>
            </wp:wrapTight>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Screenshot 2022-09-13 172123.png"/>
                    <pic:cNvPicPr/>
                  </pic:nvPicPr>
                  <pic:blipFill rotWithShape="1">
                    <a:blip r:embed="rId162" cstate="print">
                      <a:extLst>
                        <a:ext uri="{28A0092B-C50C-407E-A947-70E740481C1C}">
                          <a14:useLocalDpi xmlns:a14="http://schemas.microsoft.com/office/drawing/2010/main" val="0"/>
                        </a:ext>
                      </a:extLst>
                    </a:blip>
                    <a:srcRect l="14574" t="3618" r="9146"/>
                    <a:stretch/>
                  </pic:blipFill>
                  <pic:spPr bwMode="auto">
                    <a:xfrm>
                      <a:off x="0" y="0"/>
                      <a:ext cx="1874520" cy="28422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73EF4" w:rsidRPr="00D64247">
        <w:rPr>
          <w:rFonts w:ascii="Times New Roman" w:hAnsi="Times New Roman" w:cs="Times New Roman"/>
          <w:noProof/>
          <w:lang w:bidi="ne-NP"/>
        </w:rPr>
        <w:drawing>
          <wp:anchor distT="0" distB="0" distL="114300" distR="114300" simplePos="0" relativeHeight="251705344" behindDoc="1" locked="0" layoutInCell="1" allowOverlap="1">
            <wp:simplePos x="0" y="0"/>
            <wp:positionH relativeFrom="column">
              <wp:posOffset>2095500</wp:posOffset>
            </wp:positionH>
            <wp:positionV relativeFrom="paragraph">
              <wp:posOffset>137160</wp:posOffset>
            </wp:positionV>
            <wp:extent cx="2171700" cy="2849880"/>
            <wp:effectExtent l="0" t="0" r="0" b="7620"/>
            <wp:wrapTight wrapText="bothSides">
              <wp:wrapPolygon edited="0">
                <wp:start x="0" y="0"/>
                <wp:lineTo x="0" y="21513"/>
                <wp:lineTo x="21411" y="21513"/>
                <wp:lineTo x="21411"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Man-Utd-news-1040357.jpg"/>
                    <pic:cNvPicPr/>
                  </pic:nvPicPr>
                  <pic:blipFill rotWithShape="1">
                    <a:blip r:embed="rId163">
                      <a:extLst>
                        <a:ext uri="{28A0092B-C50C-407E-A947-70E740481C1C}">
                          <a14:useLocalDpi xmlns:a14="http://schemas.microsoft.com/office/drawing/2010/main" val="0"/>
                        </a:ext>
                      </a:extLst>
                    </a:blip>
                    <a:srcRect l="34538" r="20251"/>
                    <a:stretch/>
                  </pic:blipFill>
                  <pic:spPr bwMode="auto">
                    <a:xfrm>
                      <a:off x="0" y="0"/>
                      <a:ext cx="2171700" cy="28498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4652" w:rsidRPr="00D64247">
        <w:rPr>
          <w:rFonts w:ascii="Times New Roman" w:hAnsi="Times New Roman" w:cs="Times New Roman"/>
          <w:noProof/>
          <w:lang w:bidi="ne-NP"/>
        </w:rPr>
        <mc:AlternateContent>
          <mc:Choice Requires="wps">
            <w:drawing>
              <wp:anchor distT="0" distB="0" distL="114300" distR="114300" simplePos="0" relativeHeight="251707392" behindDoc="1" locked="0" layoutInCell="1" allowOverlap="1" wp14:anchorId="6F67CD9E" wp14:editId="7C48191C">
                <wp:simplePos x="0" y="0"/>
                <wp:positionH relativeFrom="column">
                  <wp:posOffset>1950720</wp:posOffset>
                </wp:positionH>
                <wp:positionV relativeFrom="paragraph">
                  <wp:posOffset>3070225</wp:posOffset>
                </wp:positionV>
                <wp:extent cx="2423160" cy="121920"/>
                <wp:effectExtent l="0" t="0" r="0" b="0"/>
                <wp:wrapTight wrapText="bothSides">
                  <wp:wrapPolygon edited="0">
                    <wp:start x="0" y="0"/>
                    <wp:lineTo x="0" y="16875"/>
                    <wp:lineTo x="21396" y="16875"/>
                    <wp:lineTo x="21396" y="0"/>
                    <wp:lineTo x="0" y="0"/>
                  </wp:wrapPolygon>
                </wp:wrapTight>
                <wp:docPr id="58" name="Text Box 58"/>
                <wp:cNvGraphicFramePr/>
                <a:graphic xmlns:a="http://schemas.openxmlformats.org/drawingml/2006/main">
                  <a:graphicData uri="http://schemas.microsoft.com/office/word/2010/wordprocessingShape">
                    <wps:wsp>
                      <wps:cNvSpPr txBox="1"/>
                      <wps:spPr>
                        <a:xfrm>
                          <a:off x="0" y="0"/>
                          <a:ext cx="2423160" cy="121920"/>
                        </a:xfrm>
                        <a:prstGeom prst="rect">
                          <a:avLst/>
                        </a:prstGeom>
                        <a:solidFill>
                          <a:prstClr val="white"/>
                        </a:solidFill>
                        <a:ln>
                          <a:noFill/>
                        </a:ln>
                      </wps:spPr>
                      <wps:txbx>
                        <w:txbxContent>
                          <w:p w:rsidR="0068160B" w:rsidRPr="002B4652" w:rsidRDefault="0068160B" w:rsidP="002B4652">
                            <w:pPr>
                              <w:pStyle w:val="Caption"/>
                              <w:jc w:val="center"/>
                              <w:rPr>
                                <w:rFonts w:ascii="Times New Roman" w:hAnsi="Times New Roman" w:cs="Times New Roman"/>
                                <w:noProof/>
                                <w:color w:val="000000" w:themeColor="text1"/>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67CD9E" id="Text Box 58" o:spid="_x0000_s1054" type="#_x0000_t202" style="position:absolute;left:0;text-align:left;margin-left:153.6pt;margin-top:241.75pt;width:190.8pt;height:9.6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" stroked="f">
                <v:textbox inset="0,0,0,0">
                  <w:txbxContent>
                    <w:p w:rsidR="0068160B" w:rsidRPr="002B4652" w:rsidRDefault="0068160B" w:rsidP="002B4652">
                      <w:pPr>
                        <w:pStyle w:val="Caption"/>
                        <w:jc w:val="center"/>
                        <w:rPr>
                          <w:rFonts w:ascii="Times New Roman" w:hAnsi="Times New Roman" w:cs="Times New Roman"/>
                          <w:noProof/>
                          <w:color w:val="000000" w:themeColor="text1"/>
                          <w:sz w:val="24"/>
                        </w:rPr>
                      </w:pPr>
                    </w:p>
                  </w:txbxContent>
                </v:textbox>
                <w10:wrap type="tight"/>
              </v:shape>
            </w:pict>
          </mc:Fallback>
        </mc:AlternateContent>
      </w:r>
      <w:r w:rsidR="002B4652" w:rsidRPr="00D64247">
        <w:rPr>
          <w:rFonts w:ascii="Times New Roman" w:hAnsi="Times New Roman" w:cs="Times New Roman"/>
          <w:noProof/>
          <w:lang w:bidi="ne-NP"/>
        </w:rPr>
        <w:drawing>
          <wp:anchor distT="0" distB="0" distL="114300" distR="114300" simplePos="0" relativeHeight="251703296" behindDoc="1" locked="0" layoutInCell="1" allowOverlap="1">
            <wp:simplePos x="0" y="0"/>
            <wp:positionH relativeFrom="margin">
              <wp:align>left</wp:align>
            </wp:positionH>
            <wp:positionV relativeFrom="paragraph">
              <wp:posOffset>123825</wp:posOffset>
            </wp:positionV>
            <wp:extent cx="1958340" cy="2874010"/>
            <wp:effectExtent l="0" t="0" r="3810" b="2540"/>
            <wp:wrapTight wrapText="bothSides">
              <wp:wrapPolygon edited="0">
                <wp:start x="0" y="0"/>
                <wp:lineTo x="0" y="21476"/>
                <wp:lineTo x="21432" y="21476"/>
                <wp:lineTo x="21432" y="0"/>
                <wp:lineTo x="0" y="0"/>
              </wp:wrapPolygon>
            </wp:wrapTight>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Screenshot 2022-09-13 172224.png"/>
                    <pic:cNvPicPr/>
                  </pic:nvPicPr>
                  <pic:blipFill rotWithShape="1">
                    <a:blip r:embed="rId164" cstate="print">
                      <a:extLst>
                        <a:ext uri="{28A0092B-C50C-407E-A947-70E740481C1C}">
                          <a14:useLocalDpi xmlns:a14="http://schemas.microsoft.com/office/drawing/2010/main" val="0"/>
                        </a:ext>
                      </a:extLst>
                    </a:blip>
                    <a:srcRect l="1701" b="780"/>
                    <a:stretch/>
                  </pic:blipFill>
                  <pic:spPr bwMode="auto">
                    <a:xfrm>
                      <a:off x="0" y="0"/>
                      <a:ext cx="1958340" cy="2874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B4652" w:rsidRPr="00D64247" w:rsidRDefault="002B4652" w:rsidP="002B4652">
      <w:pPr>
        <w:pStyle w:val="NoSpacing"/>
        <w:rPr>
          <w:rFonts w:ascii="Times New Roman" w:hAnsi="Times New Roman" w:cs="Times New Roman"/>
        </w:rPr>
      </w:pPr>
    </w:p>
    <w:p w:rsidR="007A5882" w:rsidRPr="00D64247" w:rsidRDefault="007A5882" w:rsidP="002D1583">
      <w:pPr>
        <w:pStyle w:val="topic-paragraph"/>
        <w:shd w:val="clear" w:color="auto" w:fill="FFFFFF"/>
        <w:spacing w:before="0" w:beforeAutospacing="0"/>
        <w:rPr>
          <w:color w:val="1A1A1A"/>
        </w:rPr>
      </w:pPr>
      <w:r w:rsidRPr="00D64247">
        <w:t>All these feelings are “scripted” by the subculture of the sport in question. These scripts, or “feeling rules,” guide athletes as they manage their emotions, prompting, for instance, appropriate behaviour during pregame renditions of national anthems or during postgame victory celebrations. Norms for the display of emo</w:t>
      </w:r>
      <w:r w:rsidR="002B4652" w:rsidRPr="00D64247">
        <w:t xml:space="preserve">tions vary widely among sports. </w:t>
      </w:r>
      <w:r w:rsidRPr="00D64247">
        <w:t>Exhibition matches evoke less-intense feelings than football’s</w:t>
      </w:r>
      <w:r w:rsidR="002B4652" w:rsidRPr="00D64247">
        <w:t xml:space="preserve"> world cup</w:t>
      </w:r>
      <w:r w:rsidRPr="00D64247">
        <w:t xml:space="preserve"> game</w:t>
      </w:r>
      <w:r w:rsidR="002B4652" w:rsidRPr="00D64247">
        <w:t>s</w:t>
      </w:r>
      <w:r w:rsidRPr="00D64247">
        <w:t>.</w:t>
      </w:r>
      <w:r w:rsidR="002B4652" w:rsidRPr="00D64247">
        <w:rPr>
          <w:color w:val="1A1A1A"/>
        </w:rPr>
        <w:t xml:space="preserve"> The orchestration of emotions in sports begins with the arousal of expectations, provoking a diffuse emotional state that is then directed into a series of discrete and identifiable emotional displays. These emotions range from passionate identification with one’s representative team and with one’s fellow fans to hatred for the opposing team and its misguided supporters. Fans feel despair when an idolized player is injured; they feel ecstasy when a last-minute goal transforms humiliating defeat into triumphant victory</w:t>
      </w:r>
      <w:r w:rsidR="002D1583" w:rsidRPr="00D64247">
        <w:rPr>
          <w:color w:val="1A1A1A"/>
        </w:rPr>
        <w:t>.</w:t>
      </w:r>
    </w:p>
    <w:p w:rsidR="007A5882" w:rsidRPr="00D64247" w:rsidRDefault="00101C6A" w:rsidP="00843149">
      <w:pPr>
        <w:pStyle w:val="NoSpacing"/>
        <w:rPr>
          <w:rFonts w:ascii="Times New Roman" w:hAnsi="Times New Roman" w:cs="Times New Roman"/>
          <w:b/>
          <w:sz w:val="28"/>
          <w:szCs w:val="28"/>
        </w:rPr>
      </w:pPr>
      <w:r w:rsidRPr="00D64247">
        <w:rPr>
          <w:noProof/>
          <w:color w:val="1A1A1A"/>
          <w:shd w:val="clear" w:color="auto" w:fill="FFFFFF"/>
          <w:lang w:bidi="ne-NP"/>
        </w:rPr>
        <w:drawing>
          <wp:anchor distT="0" distB="0" distL="114300" distR="114300" simplePos="0" relativeHeight="252204032" behindDoc="1" locked="0" layoutInCell="1" allowOverlap="1" wp14:anchorId="41BE3301" wp14:editId="38B78208">
            <wp:simplePos x="0" y="0"/>
            <wp:positionH relativeFrom="column">
              <wp:posOffset>4401820</wp:posOffset>
            </wp:positionH>
            <wp:positionV relativeFrom="paragraph">
              <wp:posOffset>3810</wp:posOffset>
            </wp:positionV>
            <wp:extent cx="2065020" cy="1614805"/>
            <wp:effectExtent l="0" t="0" r="0" b="0"/>
            <wp:wrapTight wrapText="bothSides">
              <wp:wrapPolygon edited="0">
                <wp:start x="13948" y="255"/>
                <wp:lineTo x="6974" y="1784"/>
                <wp:lineTo x="6177" y="3822"/>
                <wp:lineTo x="6974" y="4842"/>
                <wp:lineTo x="6177" y="6116"/>
                <wp:lineTo x="5779" y="7390"/>
                <wp:lineTo x="5978" y="8919"/>
                <wp:lineTo x="5181" y="10448"/>
                <wp:lineTo x="4782" y="11976"/>
                <wp:lineTo x="4982" y="12996"/>
                <wp:lineTo x="1395" y="17073"/>
                <wp:lineTo x="1395" y="19621"/>
                <wp:lineTo x="4384" y="20131"/>
                <wp:lineTo x="17934" y="20640"/>
                <wp:lineTo x="19328" y="20640"/>
                <wp:lineTo x="19727" y="17582"/>
                <wp:lineTo x="16937" y="12996"/>
                <wp:lineTo x="16539" y="4842"/>
                <wp:lineTo x="16140" y="2039"/>
                <wp:lineTo x="14945" y="255"/>
                <wp:lineTo x="13948" y="255"/>
              </wp:wrapPolygon>
            </wp:wrapTight>
            <wp:docPr id="88"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7"/>
                    <pic:cNvPicPr>
                      <a:picLocks noChangeAspect="1"/>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2065020" cy="1614805"/>
                    </a:xfrm>
                    <a:prstGeom prst="rect">
                      <a:avLst/>
                    </a:prstGeom>
                    <a:effectLst>
                      <a:softEdge rad="12700"/>
                    </a:effectLst>
                  </pic:spPr>
                </pic:pic>
              </a:graphicData>
            </a:graphic>
            <wp14:sizeRelH relativeFrom="margin">
              <wp14:pctWidth>0</wp14:pctWidth>
            </wp14:sizeRelH>
            <wp14:sizeRelV relativeFrom="margin">
              <wp14:pctHeight>0</wp14:pctHeight>
            </wp14:sizeRelV>
          </wp:anchor>
        </w:drawing>
      </w:r>
      <w:r w:rsidR="007A5882" w:rsidRPr="00D64247">
        <w:rPr>
          <w:rFonts w:ascii="Times New Roman" w:hAnsi="Times New Roman" w:cs="Times New Roman"/>
          <w:b/>
          <w:sz w:val="28"/>
          <w:szCs w:val="28"/>
        </w:rPr>
        <w:t>Sports and national identity</w:t>
      </w:r>
    </w:p>
    <w:p w:rsidR="00117B19" w:rsidRPr="00D64247" w:rsidRDefault="00117B19" w:rsidP="002D1583">
      <w:pPr>
        <w:pStyle w:val="NoSpacing"/>
        <w:rPr>
          <w:rFonts w:ascii="Times New Roman" w:hAnsi="Times New Roman" w:cs="Times New Roman"/>
          <w:color w:val="1A1A1A"/>
          <w:szCs w:val="24"/>
          <w:shd w:val="clear" w:color="auto" w:fill="FFFFFF"/>
        </w:rPr>
      </w:pPr>
      <w:r w:rsidRPr="00D64247">
        <w:rPr>
          <w:rFonts w:ascii="Times New Roman" w:hAnsi="Times New Roman" w:cs="Times New Roman"/>
          <w:color w:val="1A1A1A"/>
          <w:szCs w:val="24"/>
          <w:shd w:val="clear" w:color="auto" w:fill="FFFFFF"/>
        </w:rPr>
        <w:t>Each of these instances involved the invocation of a historical lineage, the accentuation of prior triumphs or travesties, and the actors' choice of whether to uphold or reject a set of made-up traditions. It is possible to go further with this connection between sports, national culture, and identity. Some sports are thought to embody every aspect of a country's character. Cricket, for</w:t>
      </w:r>
      <w:r w:rsidR="00101C6A">
        <w:rPr>
          <w:rFonts w:ascii="Times New Roman" w:hAnsi="Times New Roman" w:cs="Times New Roman"/>
          <w:color w:val="1A1A1A"/>
          <w:szCs w:val="24"/>
          <w:shd w:val="clear" w:color="auto" w:fill="FFFFFF"/>
        </w:rPr>
        <w:t xml:space="preserve"> </w:t>
      </w:r>
      <w:r w:rsidRPr="00D64247">
        <w:rPr>
          <w:rFonts w:ascii="Times New Roman" w:hAnsi="Times New Roman" w:cs="Times New Roman"/>
          <w:color w:val="1A1A1A"/>
          <w:szCs w:val="24"/>
          <w:shd w:val="clear" w:color="auto" w:fill="FFFFFF"/>
        </w:rPr>
        <w:lastRenderedPageBreak/>
        <w:t xml:space="preserve">instance, represents the virtues of fair play, courage, </w:t>
      </w:r>
      <w:r w:rsidR="00670DB7" w:rsidRPr="00D64247">
        <w:rPr>
          <w:rFonts w:ascii="Times New Roman" w:hAnsi="Times New Roman" w:cs="Times New Roman"/>
          <w:noProof/>
          <w:color w:val="1A1A1A"/>
          <w:szCs w:val="24"/>
          <w:shd w:val="clear" w:color="auto" w:fill="FFFFFF"/>
          <w:lang w:bidi="ne-NP"/>
        </w:rPr>
        <w:drawing>
          <wp:anchor distT="0" distB="0" distL="114300" distR="114300" simplePos="0" relativeHeight="252205056" behindDoc="1" locked="0" layoutInCell="1" allowOverlap="1" wp14:anchorId="07908E40" wp14:editId="4FADE1A0">
            <wp:simplePos x="0" y="0"/>
            <wp:positionH relativeFrom="column">
              <wp:posOffset>3098800</wp:posOffset>
            </wp:positionH>
            <wp:positionV relativeFrom="paragraph">
              <wp:posOffset>0</wp:posOffset>
            </wp:positionV>
            <wp:extent cx="3126740" cy="2308860"/>
            <wp:effectExtent l="0" t="0" r="0" b="0"/>
            <wp:wrapTight wrapText="bothSides">
              <wp:wrapPolygon edited="0">
                <wp:start x="17634" y="5168"/>
                <wp:lineTo x="16976" y="5881"/>
                <wp:lineTo x="16582" y="8376"/>
                <wp:lineTo x="10791" y="8733"/>
                <wp:lineTo x="3290" y="10337"/>
                <wp:lineTo x="3290" y="11228"/>
                <wp:lineTo x="1053" y="11762"/>
                <wp:lineTo x="790" y="12832"/>
                <wp:lineTo x="1184" y="14079"/>
                <wp:lineTo x="2632" y="16931"/>
                <wp:lineTo x="2632" y="19782"/>
                <wp:lineTo x="3158" y="20317"/>
                <wp:lineTo x="6843" y="20317"/>
                <wp:lineTo x="17108" y="19782"/>
                <wp:lineTo x="19872" y="19248"/>
                <wp:lineTo x="19608" y="16931"/>
                <wp:lineTo x="20135" y="11228"/>
                <wp:lineTo x="20661" y="9267"/>
                <wp:lineTo x="20661" y="8376"/>
                <wp:lineTo x="18556" y="5168"/>
                <wp:lineTo x="17634" y="5168"/>
              </wp:wrapPolygon>
            </wp:wrapTight>
            <wp:docPr id="89"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8"/>
                    <pic:cNvPicPr>
                      <a:picLocks noChangeAspect="1"/>
                    </pic:cNvPicPr>
                  </pic:nvPicPr>
                  <pic:blipFill>
                    <a:blip r:embed="rId166">
                      <a:extLst>
                        <a:ext uri="{28A0092B-C50C-407E-A947-70E740481C1C}">
                          <a14:useLocalDpi xmlns:a14="http://schemas.microsoft.com/office/drawing/2010/main" val="0"/>
                        </a:ext>
                      </a:extLst>
                    </a:blip>
                    <a:stretch>
                      <a:fillRect/>
                    </a:stretch>
                  </pic:blipFill>
                  <pic:spPr>
                    <a:xfrm>
                      <a:off x="0" y="0"/>
                      <a:ext cx="3126740" cy="230886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color w:val="1A1A1A"/>
          <w:szCs w:val="24"/>
          <w:shd w:val="clear" w:color="auto" w:fill="FFFFFF"/>
        </w:rPr>
        <w:t xml:space="preserve">gracious </w:t>
      </w:r>
      <w:r w:rsidR="00192E62" w:rsidRPr="00D64247">
        <w:rPr>
          <w:rFonts w:ascii="Times New Roman" w:hAnsi="Times New Roman" w:cs="Times New Roman"/>
          <w:color w:val="1A1A1A"/>
          <w:szCs w:val="24"/>
          <w:shd w:val="clear" w:color="auto" w:fill="FFFFFF"/>
        </w:rPr>
        <w:t>behavior</w:t>
      </w:r>
      <w:r w:rsidRPr="00D64247">
        <w:rPr>
          <w:rFonts w:ascii="Times New Roman" w:hAnsi="Times New Roman" w:cs="Times New Roman"/>
          <w:color w:val="1A1A1A"/>
          <w:szCs w:val="24"/>
          <w:shd w:val="clear" w:color="auto" w:fill="FFFFFF"/>
        </w:rPr>
        <w:t>, and constancy in the face of difficulty in the value system of upper-class Englishmen. The game is a focal point of national identification in the feelings of upper-class males and is seen as representing the core of England. In addition, just as Englishness is portrayed as an elusive quality that is too subtle for outsiders to understand, so too are cricket's mysteries.</w:t>
      </w:r>
    </w:p>
    <w:p w:rsidR="002D1583" w:rsidRPr="00D64247" w:rsidRDefault="002D1583" w:rsidP="002D1583">
      <w:pPr>
        <w:pStyle w:val="NoSpacing"/>
        <w:rPr>
          <w:rFonts w:ascii="Times New Roman" w:hAnsi="Times New Roman" w:cs="Times New Roman"/>
          <w:color w:val="1A1A1A"/>
          <w:szCs w:val="24"/>
          <w:shd w:val="clear" w:color="auto" w:fill="FFFFFF"/>
        </w:rPr>
      </w:pPr>
    </w:p>
    <w:p w:rsidR="009B1C50" w:rsidRPr="00D64247" w:rsidRDefault="007A5882" w:rsidP="008C7A86">
      <w:pPr>
        <w:pStyle w:val="NoSpacing"/>
        <w:rPr>
          <w:rFonts w:ascii="Times New Roman" w:hAnsi="Times New Roman" w:cs="Times New Roman"/>
          <w:color w:val="1A1A1A"/>
          <w:szCs w:val="24"/>
          <w:shd w:val="clear" w:color="auto" w:fill="FFFFFF"/>
        </w:rPr>
      </w:pPr>
      <w:r w:rsidRPr="00D64247">
        <w:rPr>
          <w:rFonts w:ascii="Times New Roman" w:hAnsi="Times New Roman" w:cs="Times New Roman"/>
          <w:color w:val="1A1A1A"/>
          <w:szCs w:val="24"/>
          <w:shd w:val="clear" w:color="auto" w:fill="FFFFFF"/>
        </w:rPr>
        <w:t>In a similar manner,</w:t>
      </w:r>
      <w:r w:rsidR="00117B19" w:rsidRPr="00D64247">
        <w:rPr>
          <w:rFonts w:ascii="Times New Roman" w:hAnsi="Times New Roman" w:cs="Times New Roman"/>
          <w:color w:val="1A1A1A"/>
          <w:szCs w:val="24"/>
          <w:shd w:val="clear" w:color="auto" w:fill="FFFFFF"/>
        </w:rPr>
        <w:t xml:space="preserve"> bullfighting</w:t>
      </w:r>
      <w:r w:rsidRPr="00D64247">
        <w:rPr>
          <w:rFonts w:ascii="Times New Roman" w:hAnsi="Times New Roman" w:cs="Times New Roman"/>
          <w:color w:val="1A1A1A"/>
          <w:szCs w:val="24"/>
          <w:shd w:val="clear" w:color="auto" w:fill="FFFFFF"/>
        </w:rPr>
        <w:t> has been portrayed in the visual and the verbal arts as a material embodiment of the Spanish soul, </w:t>
      </w:r>
      <w:r w:rsidR="00117B19" w:rsidRPr="00D64247">
        <w:rPr>
          <w:rFonts w:ascii="Times New Roman" w:hAnsi="Times New Roman" w:cs="Times New Roman"/>
          <w:color w:val="1A1A1A"/>
          <w:szCs w:val="24"/>
          <w:shd w:val="clear" w:color="auto" w:fill="FFFFFF"/>
        </w:rPr>
        <w:t>Gaelic football</w:t>
      </w:r>
      <w:r w:rsidRPr="00D64247">
        <w:rPr>
          <w:rFonts w:ascii="Times New Roman" w:hAnsi="Times New Roman" w:cs="Times New Roman"/>
          <w:color w:val="1A1A1A"/>
          <w:szCs w:val="24"/>
          <w:shd w:val="clear" w:color="auto" w:fill="FFFFFF"/>
        </w:rPr>
        <w:t> is thought to be an expression of an authentic Irishness, and</w:t>
      </w:r>
      <w:r w:rsidR="00192E62" w:rsidRPr="00D64247">
        <w:rPr>
          <w:rFonts w:ascii="Times New Roman" w:hAnsi="Times New Roman" w:cs="Times New Roman"/>
          <w:color w:val="1A1A1A"/>
          <w:szCs w:val="24"/>
          <w:shd w:val="clear" w:color="auto" w:fill="FFFFFF"/>
        </w:rPr>
        <w:t> Sumo</w:t>
      </w:r>
      <w:r w:rsidR="00117B19" w:rsidRPr="00D64247">
        <w:rPr>
          <w:rFonts w:ascii="Times New Roman" w:hAnsi="Times New Roman" w:cs="Times New Roman"/>
          <w:color w:val="1A1A1A"/>
          <w:szCs w:val="24"/>
          <w:shd w:val="clear" w:color="auto" w:fill="FFFFFF"/>
        </w:rPr>
        <w:t xml:space="preserve"> </w:t>
      </w:r>
      <w:r w:rsidRPr="00D64247">
        <w:rPr>
          <w:rFonts w:ascii="Times New Roman" w:hAnsi="Times New Roman" w:cs="Times New Roman"/>
          <w:color w:val="1A1A1A"/>
          <w:szCs w:val="24"/>
          <w:shd w:val="clear" w:color="auto" w:fill="FFFFFF"/>
        </w:rPr>
        <w:t>wrestling is said to represent the indefinable uniqueness of Japanese culture (which is why foreign-born sumo wrestlers are almost never elevated to the sport’s highest rank of </w:t>
      </w:r>
      <w:r w:rsidRPr="00D64247">
        <w:rPr>
          <w:rStyle w:val="Emphasis"/>
          <w:rFonts w:ascii="Times New Roman" w:hAnsi="Times New Roman" w:cs="Times New Roman"/>
          <w:color w:val="1A1A1A"/>
          <w:szCs w:val="24"/>
          <w:shd w:val="clear" w:color="auto" w:fill="FFFFFF"/>
        </w:rPr>
        <w:t>yokozuna</w:t>
      </w:r>
      <w:r w:rsidR="008C7A86" w:rsidRPr="00D64247">
        <w:rPr>
          <w:rFonts w:ascii="Times New Roman" w:hAnsi="Times New Roman" w:cs="Times New Roman"/>
          <w:color w:val="1A1A1A"/>
          <w:szCs w:val="24"/>
          <w:shd w:val="clear" w:color="auto" w:fill="FFFFFF"/>
        </w:rPr>
        <w:t>).</w:t>
      </w:r>
    </w:p>
    <w:p w:rsidR="008C7A86" w:rsidRPr="00D64247" w:rsidRDefault="008C7A86" w:rsidP="008C7A86">
      <w:pPr>
        <w:pStyle w:val="NoSpacing"/>
        <w:rPr>
          <w:rFonts w:ascii="Times New Roman" w:hAnsi="Times New Roman" w:cs="Times New Roman"/>
          <w:color w:val="1A1A1A"/>
          <w:szCs w:val="24"/>
          <w:shd w:val="clear" w:color="auto" w:fill="FFFFFF"/>
        </w:rPr>
      </w:pPr>
    </w:p>
    <w:p w:rsidR="00670DB7" w:rsidRPr="00D64247" w:rsidRDefault="008C7A86" w:rsidP="00670DB7">
      <w:pPr>
        <w:pStyle w:val="NoSpacing"/>
        <w:rPr>
          <w:rFonts w:ascii="Times New Roman" w:hAnsi="Times New Roman" w:cs="Times New Roman"/>
          <w:b/>
          <w:sz w:val="28"/>
          <w:szCs w:val="28"/>
        </w:rPr>
      </w:pPr>
      <w:r w:rsidRPr="00D64247">
        <w:rPr>
          <w:rFonts w:ascii="Times New Roman" w:hAnsi="Times New Roman" w:cs="Times New Roman"/>
          <w:b/>
          <w:sz w:val="28"/>
          <w:szCs w:val="28"/>
        </w:rPr>
        <w:t>Sports and discipline</w:t>
      </w:r>
    </w:p>
    <w:p w:rsidR="00FB09ED" w:rsidRPr="00D64247" w:rsidRDefault="008C7A86" w:rsidP="008C7A86">
      <w:pPr>
        <w:ind w:left="0" w:firstLine="0"/>
        <w:rPr>
          <w:rFonts w:ascii="Times New Roman" w:hAnsi="Times New Roman" w:cs="Times New Roman"/>
        </w:rPr>
      </w:pPr>
      <w:r w:rsidRPr="00D64247">
        <w:rPr>
          <w:rFonts w:ascii="Times New Roman" w:hAnsi="Times New Roman" w:cs="Times New Roman"/>
        </w:rPr>
        <w:t>Any sport must have discipline as its base. It strengthens an athlete's character to enable them to focus their minds on tremendous accomplishments. Success in other spheres of life, aside from athletics, also depends on it. Children who play sports from a young age develop a disciplined mindset that lasts a lifetime. Young athletes need discipline instilled in them, and coaches in particular are crucial for this. This duty should be recognized by coaches, who should also demonstrate to their athletes the advantages of discipline. Athletes can gain the following advantages from having good discipline: discipline teaches the importance of hard work. There are no short cuts, as there always are. Any athlete, regardless of skill level, must put in a lot of effort to advance and fulfill their potential. No matter their skill level, athletes must put in a lot of effort if they want to advance and realize their full potential.</w:t>
      </w:r>
    </w:p>
    <w:p w:rsidR="008B2B2B" w:rsidRDefault="008C7A86" w:rsidP="008C7A86">
      <w:pPr>
        <w:ind w:left="0" w:firstLine="0"/>
        <w:rPr>
          <w:rFonts w:ascii="Times New Roman" w:hAnsi="Times New Roman" w:cs="Times New Roman"/>
        </w:rPr>
      </w:pPr>
      <w:r w:rsidRPr="00D64247">
        <w:rPr>
          <w:rFonts w:ascii="Times New Roman" w:hAnsi="Times New Roman" w:cs="Times New Roman"/>
        </w:rPr>
        <w:t>Discipline frequently entails limiting some items (alcohol, junk food, and drugs) that interfere with a person's ability to fully concentrate on the sport they love. To prevent your athlete from feeling overly repressed, consider implementing a "reward system" when they do something. A young athlete may find it challenging to cope at first, but with the correct support, they can realize that these sacrifices are required of them and expected of them. Successful athletes are adept at establishing both short- and long-term objectives. Discipline teaches athletes how to focus their efforts on achieving goals (learn a new skill? improve techniques?).Self-control makes it simpler for an athlete to understand the value of practice and preparation in achieving goals (as an individual or a team)</w:t>
      </w:r>
    </w:p>
    <w:p w:rsidR="008B2B2B" w:rsidRPr="00D64247" w:rsidRDefault="008B2B2B" w:rsidP="008C7A86">
      <w:pPr>
        <w:ind w:left="0" w:firstLine="0"/>
        <w:rPr>
          <w:rFonts w:ascii="Times New Roman" w:hAnsi="Times New Roman" w:cs="Times New Roman"/>
        </w:rPr>
      </w:pPr>
    </w:p>
    <w:p w:rsidR="009B1C50" w:rsidRPr="00D64247" w:rsidRDefault="001373D6" w:rsidP="009B1C50">
      <w:pPr>
        <w:pStyle w:val="Heading2"/>
        <w:rPr>
          <w:rFonts w:ascii="Times New Roman" w:eastAsia="Times New Roman" w:hAnsi="Times New Roman" w:cs="Times New Roman"/>
          <w:sz w:val="36"/>
        </w:rPr>
      </w:pPr>
      <w:bookmarkStart w:id="57" w:name="_Toc135646290"/>
      <w:r w:rsidRPr="00D64247">
        <w:rPr>
          <w:rFonts w:ascii="Times New Roman" w:hAnsi="Times New Roman" w:cs="Times New Roman"/>
        </w:rPr>
        <w:t>2.8</w:t>
      </w:r>
      <w:r w:rsidR="00694A13" w:rsidRPr="00D64247">
        <w:rPr>
          <w:rFonts w:ascii="Times New Roman" w:hAnsi="Times New Roman" w:cs="Times New Roman"/>
        </w:rPr>
        <w:t xml:space="preserve"> </w:t>
      </w:r>
      <w:r w:rsidR="009B1C50" w:rsidRPr="00D64247">
        <w:rPr>
          <w:rFonts w:ascii="Times New Roman" w:hAnsi="Times New Roman" w:cs="Times New Roman"/>
        </w:rPr>
        <w:t>C</w:t>
      </w:r>
      <w:r w:rsidR="00694A13" w:rsidRPr="00D64247">
        <w:rPr>
          <w:rFonts w:ascii="Times New Roman" w:hAnsi="Times New Roman" w:cs="Times New Roman"/>
        </w:rPr>
        <w:t>OMMERCIALIZATION OF SPORTS</w:t>
      </w:r>
      <w:bookmarkEnd w:id="57"/>
    </w:p>
    <w:p w:rsidR="00101C6A" w:rsidRPr="00D64247" w:rsidRDefault="008C7A86" w:rsidP="008B2B2B">
      <w:pPr>
        <w:pStyle w:val="NoSpacing"/>
        <w:rPr>
          <w:rFonts w:ascii="Times New Roman" w:hAnsi="Times New Roman" w:cs="Times New Roman"/>
        </w:rPr>
      </w:pPr>
      <w:r w:rsidRPr="00D64247">
        <w:rPr>
          <w:rFonts w:ascii="Times New Roman" w:hAnsi="Times New Roman" w:cs="Times New Roman"/>
        </w:rPr>
        <w:t>Modern mass media and sports are both multimillion dollar industries. Without the support of the mass media for publicity and funding, elite sports cannot operate as they do. The massive market for sporting goods and team-related merchandise is largely supported by the media's 24-hour sports coverage, and a significant portion of the mass media's economic infrastructure depends on sports' ability to generate sizable, devoted cohorts of readers, listeners, viewers, and i</w:t>
      </w:r>
      <w:r w:rsidR="00101C6A">
        <w:rPr>
          <w:rFonts w:ascii="Times New Roman" w:hAnsi="Times New Roman" w:cs="Times New Roman"/>
        </w:rPr>
        <w:t>nteractive consumers.</w:t>
      </w:r>
    </w:p>
    <w:p w:rsidR="008C7A86" w:rsidRPr="00D64247" w:rsidRDefault="008C7A86" w:rsidP="00794631">
      <w:pPr>
        <w:pStyle w:val="NoSpacing"/>
        <w:rPr>
          <w:rFonts w:ascii="Times New Roman" w:hAnsi="Times New Roman" w:cs="Times New Roman"/>
        </w:rPr>
      </w:pPr>
      <w:r w:rsidRPr="00D64247">
        <w:rPr>
          <w:rFonts w:ascii="Times New Roman" w:hAnsi="Times New Roman" w:cs="Times New Roman"/>
        </w:rPr>
        <w:lastRenderedPageBreak/>
        <w:t xml:space="preserve">There are issues with this dynamic connection between sports and the media. Sports events are heavily influenced by the media, both in terms of how they are put on and when they happen. The media has </w:t>
      </w:r>
      <w:r w:rsidR="000E2C87">
        <w:rPr>
          <w:noProof/>
          <w:lang w:bidi="ne-NP"/>
        </w:rPr>
        <mc:AlternateContent>
          <mc:Choice Requires="wps">
            <w:drawing>
              <wp:anchor distT="0" distB="0" distL="114300" distR="114300" simplePos="0" relativeHeight="252229632" behindDoc="1" locked="0" layoutInCell="1" allowOverlap="1" wp14:anchorId="0779BDC5" wp14:editId="6471F4D9">
                <wp:simplePos x="0" y="0"/>
                <wp:positionH relativeFrom="column">
                  <wp:posOffset>2222500</wp:posOffset>
                </wp:positionH>
                <wp:positionV relativeFrom="paragraph">
                  <wp:posOffset>2968625</wp:posOffset>
                </wp:positionV>
                <wp:extent cx="4079240" cy="635"/>
                <wp:effectExtent l="0" t="0" r="0" b="0"/>
                <wp:wrapTight wrapText="bothSides">
                  <wp:wrapPolygon edited="0">
                    <wp:start x="0" y="0"/>
                    <wp:lineTo x="0" y="21600"/>
                    <wp:lineTo x="21600" y="21600"/>
                    <wp:lineTo x="21600" y="0"/>
                  </wp:wrapPolygon>
                </wp:wrapTight>
                <wp:docPr id="246" name="Text Box 246"/>
                <wp:cNvGraphicFramePr/>
                <a:graphic xmlns:a="http://schemas.openxmlformats.org/drawingml/2006/main">
                  <a:graphicData uri="http://schemas.microsoft.com/office/word/2010/wordprocessingShape">
                    <wps:wsp>
                      <wps:cNvSpPr txBox="1"/>
                      <wps:spPr>
                        <a:xfrm>
                          <a:off x="0" y="0"/>
                          <a:ext cx="4079240" cy="635"/>
                        </a:xfrm>
                        <a:prstGeom prst="rect">
                          <a:avLst/>
                        </a:prstGeom>
                        <a:solidFill>
                          <a:prstClr val="white"/>
                        </a:solidFill>
                        <a:ln>
                          <a:noFill/>
                        </a:ln>
                      </wps:spPr>
                      <wps:txbx>
                        <w:txbxContent>
                          <w:p w:rsidR="0068160B" w:rsidRPr="000E2C87" w:rsidRDefault="0068160B" w:rsidP="000E2C87">
                            <w:pPr>
                              <w:pStyle w:val="Caption"/>
                              <w:jc w:val="center"/>
                              <w:rPr>
                                <w:rFonts w:ascii="Times New Roman" w:hAnsi="Times New Roman" w:cs="Times New Roman"/>
                                <w:color w:val="000000"/>
                                <w:sz w:val="24"/>
                                <w:szCs w:val="22"/>
                              </w:rPr>
                            </w:pPr>
                            <w:bookmarkStart w:id="58" w:name="_Toc135646343"/>
                            <w:r w:rsidRPr="000E2C87">
                              <w:rPr>
                                <w:rFonts w:ascii="Times New Roman" w:hAnsi="Times New Roman" w:cs="Times New Roman"/>
                              </w:rPr>
                              <w:t xml:space="preserve">Figure </w:t>
                            </w:r>
                            <w:r w:rsidRPr="000E2C87">
                              <w:rPr>
                                <w:rFonts w:ascii="Times New Roman" w:hAnsi="Times New Roman" w:cs="Times New Roman"/>
                              </w:rPr>
                              <w:fldChar w:fldCharType="begin"/>
                            </w:r>
                            <w:r w:rsidRPr="000E2C87">
                              <w:rPr>
                                <w:rFonts w:ascii="Times New Roman" w:hAnsi="Times New Roman" w:cs="Times New Roman"/>
                              </w:rPr>
                              <w:instrText xml:space="preserve"> SEQ Figure \* ARABIC </w:instrText>
                            </w:r>
                            <w:r w:rsidRPr="000E2C87">
                              <w:rPr>
                                <w:rFonts w:ascii="Times New Roman" w:hAnsi="Times New Roman" w:cs="Times New Roman"/>
                              </w:rPr>
                              <w:fldChar w:fldCharType="separate"/>
                            </w:r>
                            <w:r>
                              <w:rPr>
                                <w:rFonts w:ascii="Times New Roman" w:hAnsi="Times New Roman" w:cs="Times New Roman"/>
                                <w:noProof/>
                              </w:rPr>
                              <w:t>18</w:t>
                            </w:r>
                            <w:r w:rsidRPr="000E2C87">
                              <w:rPr>
                                <w:rFonts w:ascii="Times New Roman" w:hAnsi="Times New Roman" w:cs="Times New Roman"/>
                              </w:rPr>
                              <w:fldChar w:fldCharType="end"/>
                            </w:r>
                            <w:r w:rsidRPr="000E2C87">
                              <w:rPr>
                                <w:rFonts w:ascii="Times New Roman" w:hAnsi="Times New Roman" w:cs="Times New Roman"/>
                              </w:rPr>
                              <w:t xml:space="preserve"> Nike sportswear with global soccer stars</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79BDC5" id="Text Box 246" o:spid="_x0000_s1055" type="#_x0000_t202" style="position:absolute;left:0;text-align:left;margin-left:175pt;margin-top:233.75pt;width:321.2pt;height:.05pt;z-index:-25108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" stroked="f">
                <v:textbox style="mso-fit-shape-to-text:t" inset="0,0,0,0">
                  <w:txbxContent>
                    <w:p w:rsidR="0068160B" w:rsidRPr="000E2C87" w:rsidRDefault="0068160B" w:rsidP="000E2C87">
                      <w:pPr>
                        <w:pStyle w:val="Caption"/>
                        <w:jc w:val="center"/>
                        <w:rPr>
                          <w:rFonts w:ascii="Times New Roman" w:hAnsi="Times New Roman" w:cs="Times New Roman"/>
                          <w:color w:val="000000"/>
                          <w:sz w:val="24"/>
                          <w:szCs w:val="22"/>
                        </w:rPr>
                      </w:pPr>
                      <w:bookmarkStart w:id="59" w:name="_Toc135646343"/>
                      <w:r w:rsidRPr="000E2C87">
                        <w:rPr>
                          <w:rFonts w:ascii="Times New Roman" w:hAnsi="Times New Roman" w:cs="Times New Roman"/>
                        </w:rPr>
                        <w:t xml:space="preserve">Figure </w:t>
                      </w:r>
                      <w:r w:rsidRPr="000E2C87">
                        <w:rPr>
                          <w:rFonts w:ascii="Times New Roman" w:hAnsi="Times New Roman" w:cs="Times New Roman"/>
                        </w:rPr>
                        <w:fldChar w:fldCharType="begin"/>
                      </w:r>
                      <w:r w:rsidRPr="000E2C87">
                        <w:rPr>
                          <w:rFonts w:ascii="Times New Roman" w:hAnsi="Times New Roman" w:cs="Times New Roman"/>
                        </w:rPr>
                        <w:instrText xml:space="preserve"> SEQ Figure \* ARABIC </w:instrText>
                      </w:r>
                      <w:r w:rsidRPr="000E2C87">
                        <w:rPr>
                          <w:rFonts w:ascii="Times New Roman" w:hAnsi="Times New Roman" w:cs="Times New Roman"/>
                        </w:rPr>
                        <w:fldChar w:fldCharType="separate"/>
                      </w:r>
                      <w:r>
                        <w:rPr>
                          <w:rFonts w:ascii="Times New Roman" w:hAnsi="Times New Roman" w:cs="Times New Roman"/>
                          <w:noProof/>
                        </w:rPr>
                        <w:t>18</w:t>
                      </w:r>
                      <w:r w:rsidRPr="000E2C87">
                        <w:rPr>
                          <w:rFonts w:ascii="Times New Roman" w:hAnsi="Times New Roman" w:cs="Times New Roman"/>
                        </w:rPr>
                        <w:fldChar w:fldCharType="end"/>
                      </w:r>
                      <w:r w:rsidRPr="000E2C87">
                        <w:rPr>
                          <w:rFonts w:ascii="Times New Roman" w:hAnsi="Times New Roman" w:cs="Times New Roman"/>
                        </w:rPr>
                        <w:t xml:space="preserve"> Nike sportswear with global soccer stars</w:t>
                      </w:r>
                      <w:bookmarkEnd w:id="59"/>
                    </w:p>
                  </w:txbxContent>
                </v:textbox>
                <w10:wrap type="tight"/>
              </v:shape>
            </w:pict>
          </mc:Fallback>
        </mc:AlternateContent>
      </w:r>
      <w:r w:rsidR="00794631" w:rsidRPr="00D64247">
        <w:rPr>
          <w:rFonts w:ascii="Times New Roman" w:hAnsi="Times New Roman" w:cs="Times New Roman"/>
          <w:noProof/>
          <w:lang w:bidi="ne-NP"/>
        </w:rPr>
        <w:drawing>
          <wp:anchor distT="0" distB="0" distL="114300" distR="114300" simplePos="0" relativeHeight="252206080" behindDoc="1" locked="0" layoutInCell="1" allowOverlap="1">
            <wp:simplePos x="0" y="0"/>
            <wp:positionH relativeFrom="margin">
              <wp:posOffset>2222500</wp:posOffset>
            </wp:positionH>
            <wp:positionV relativeFrom="paragraph">
              <wp:posOffset>145415</wp:posOffset>
            </wp:positionV>
            <wp:extent cx="4079240" cy="2766060"/>
            <wp:effectExtent l="0" t="0" r="0" b="0"/>
            <wp:wrapTight wrapText="bothSides">
              <wp:wrapPolygon edited="0">
                <wp:start x="0" y="0"/>
                <wp:lineTo x="0" y="21421"/>
                <wp:lineTo x="21486" y="21421"/>
                <wp:lineTo x="21486" y="0"/>
                <wp:lineTo x="0" y="0"/>
              </wp:wrapPolygon>
            </wp:wrapTight>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51IK4A8mJxL.jpg"/>
                    <pic:cNvPicPr/>
                  </pic:nvPicPr>
                  <pic:blipFill>
                    <a:blip r:embed="rId167">
                      <a:extLst>
                        <a:ext uri="{28A0092B-C50C-407E-A947-70E740481C1C}">
                          <a14:useLocalDpi xmlns:a14="http://schemas.microsoft.com/office/drawing/2010/main" val="0"/>
                        </a:ext>
                      </a:extLst>
                    </a:blip>
                    <a:stretch>
                      <a:fillRect/>
                    </a:stretch>
                  </pic:blipFill>
                  <pic:spPr>
                    <a:xfrm>
                      <a:off x="0" y="0"/>
                      <a:ext cx="4079240" cy="2766060"/>
                    </a:xfrm>
                    <a:prstGeom prst="rect">
                      <a:avLst/>
                    </a:prstGeom>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rPr>
        <w:t xml:space="preserve">undoubtedly exercised a level of power that was unimaginable during the time of Olympic founder Pierre de Coubertin when Olympic sprinters compete at 5 AM so that New Yorkers may see them in prime time, as was the case at the 1988 Summer Games in Seoul, South Korea. The advertising that frequently break up the action of sporting events carried by commercial television networks show that the media's financial interests come first. It is not surprising that there is occasionally opposition to the </w:t>
      </w:r>
      <w:r w:rsidR="00794631" w:rsidRPr="00D64247">
        <w:rPr>
          <w:rFonts w:ascii="Times New Roman" w:hAnsi="Times New Roman" w:cs="Times New Roman"/>
          <w:noProof/>
          <w:lang w:bidi="ne-NP"/>
        </w:rPr>
        <mc:AlternateContent>
          <mc:Choice Requires="wps">
            <w:drawing>
              <wp:anchor distT="0" distB="0" distL="114300" distR="114300" simplePos="0" relativeHeight="252208128" behindDoc="1" locked="0" layoutInCell="1" allowOverlap="1" wp14:anchorId="79731B75" wp14:editId="4FF15AA1">
                <wp:simplePos x="0" y="0"/>
                <wp:positionH relativeFrom="page">
                  <wp:posOffset>4137660</wp:posOffset>
                </wp:positionH>
                <wp:positionV relativeFrom="paragraph">
                  <wp:posOffset>2964815</wp:posOffset>
                </wp:positionV>
                <wp:extent cx="2278380" cy="635"/>
                <wp:effectExtent l="0" t="0" r="7620" b="8255"/>
                <wp:wrapTight wrapText="bothSides">
                  <wp:wrapPolygon edited="0">
                    <wp:start x="0" y="0"/>
                    <wp:lineTo x="0" y="20698"/>
                    <wp:lineTo x="21492" y="20698"/>
                    <wp:lineTo x="21492" y="0"/>
                    <wp:lineTo x="0" y="0"/>
                  </wp:wrapPolygon>
                </wp:wrapTight>
                <wp:docPr id="234" name="Text Box 234"/>
                <wp:cNvGraphicFramePr/>
                <a:graphic xmlns:a="http://schemas.openxmlformats.org/drawingml/2006/main">
                  <a:graphicData uri="http://schemas.microsoft.com/office/word/2010/wordprocessingShape">
                    <wps:wsp>
                      <wps:cNvSpPr txBox="1"/>
                      <wps:spPr>
                        <a:xfrm>
                          <a:off x="0" y="0"/>
                          <a:ext cx="2278380" cy="635"/>
                        </a:xfrm>
                        <a:prstGeom prst="rect">
                          <a:avLst/>
                        </a:prstGeom>
                        <a:solidFill>
                          <a:prstClr val="white"/>
                        </a:solidFill>
                        <a:ln>
                          <a:noFill/>
                        </a:ln>
                      </wps:spPr>
                      <wps:txbx>
                        <w:txbxContent>
                          <w:p w:rsidR="0068160B" w:rsidRPr="00794631" w:rsidRDefault="0068160B" w:rsidP="00794631">
                            <w:pPr>
                              <w:pStyle w:val="Caption"/>
                              <w:rPr>
                                <w:rFonts w:ascii="Times New Roman" w:hAnsi="Times New Roman" w:cs="Times New Roman"/>
                                <w:color w:val="000000"/>
                                <w:sz w:val="24"/>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9731B75" id="Text Box 234" o:spid="_x0000_s1056" type="#_x0000_t202" style="position:absolute;left:0;text-align:left;margin-left:325.8pt;margin-top:233.45pt;width:179.4pt;height:.05pt;z-index:-25110835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" stroked="f">
                <v:textbox style="mso-fit-shape-to-text:t" inset="0,0,0,0">
                  <w:txbxContent>
                    <w:p w:rsidR="0068160B" w:rsidRPr="00794631" w:rsidRDefault="0068160B" w:rsidP="00794631">
                      <w:pPr>
                        <w:pStyle w:val="Caption"/>
                        <w:rPr>
                          <w:rFonts w:ascii="Times New Roman" w:hAnsi="Times New Roman" w:cs="Times New Roman"/>
                          <w:color w:val="000000"/>
                          <w:sz w:val="24"/>
                          <w:szCs w:val="22"/>
                        </w:rPr>
                      </w:pPr>
                    </w:p>
                  </w:txbxContent>
                </v:textbox>
                <w10:wrap type="tight" anchorx="page"/>
              </v:shape>
            </w:pict>
          </mc:Fallback>
        </mc:AlternateContent>
      </w:r>
      <w:r w:rsidRPr="00D64247">
        <w:rPr>
          <w:rFonts w:ascii="Times New Roman" w:hAnsi="Times New Roman" w:cs="Times New Roman"/>
        </w:rPr>
        <w:t>coexistence of sports and the media.</w:t>
      </w:r>
    </w:p>
    <w:p w:rsidR="00794631" w:rsidRPr="00D64247" w:rsidRDefault="00794631" w:rsidP="00794631">
      <w:pPr>
        <w:pStyle w:val="NoSpacing"/>
        <w:ind w:left="0" w:firstLine="0"/>
        <w:rPr>
          <w:rFonts w:ascii="Times New Roman" w:hAnsi="Times New Roman" w:cs="Times New Roman"/>
        </w:rPr>
      </w:pPr>
    </w:p>
    <w:p w:rsidR="009B1C50" w:rsidRPr="00D64247" w:rsidRDefault="008C7A86" w:rsidP="008C7A86">
      <w:pPr>
        <w:pStyle w:val="NoSpacing"/>
        <w:rPr>
          <w:rFonts w:ascii="Times New Roman" w:hAnsi="Times New Roman" w:cs="Times New Roman"/>
        </w:rPr>
      </w:pPr>
      <w:r w:rsidRPr="00D64247">
        <w:rPr>
          <w:rFonts w:ascii="Times New Roman" w:hAnsi="Times New Roman" w:cs="Times New Roman"/>
        </w:rPr>
        <w:t>One significant area where the "brand value" of sports is crucial to the interaction between the media and sports is corporate sponsorship. Corporate sponsorship, which has long since taken the place of the aristocratic patrons who once organized sporting events, has made it possible to finance sporting organizations and events while boosting the sponsors' brand recognition, identification, and loyalty. Naming-rights sponsorship for events and facilities and the prominent placement of the sponsors’ logos where spectators cannot help but see them are extremely valuable marketing tools for which sponsors are prepared to pay enormous sums.</w:t>
      </w:r>
    </w:p>
    <w:p w:rsidR="008C7A86" w:rsidRPr="00D64247" w:rsidRDefault="008C7A86" w:rsidP="008C7A86">
      <w:pPr>
        <w:pStyle w:val="NoSpacing"/>
        <w:rPr>
          <w:rFonts w:ascii="Times New Roman" w:hAnsi="Times New Roman" w:cs="Times New Roman"/>
        </w:rPr>
      </w:pPr>
    </w:p>
    <w:p w:rsidR="001F5CE2" w:rsidRPr="00D64247" w:rsidRDefault="001373D6" w:rsidP="00116499">
      <w:pPr>
        <w:pStyle w:val="Heading1"/>
        <w:ind w:left="0" w:firstLine="0"/>
        <w:rPr>
          <w:rFonts w:ascii="Times New Roman" w:hAnsi="Times New Roman" w:cs="Times New Roman"/>
          <w:sz w:val="32"/>
          <w:szCs w:val="32"/>
        </w:rPr>
      </w:pPr>
      <w:bookmarkStart w:id="60" w:name="_Toc135646291"/>
      <w:r w:rsidRPr="00D64247">
        <w:rPr>
          <w:rFonts w:ascii="Times New Roman" w:hAnsi="Times New Roman" w:cs="Times New Roman"/>
          <w:sz w:val="32"/>
          <w:szCs w:val="32"/>
        </w:rPr>
        <w:t>2.9</w:t>
      </w:r>
      <w:r w:rsidR="00A93016" w:rsidRPr="00D64247">
        <w:rPr>
          <w:rFonts w:ascii="Times New Roman" w:hAnsi="Times New Roman" w:cs="Times New Roman"/>
          <w:sz w:val="32"/>
          <w:szCs w:val="32"/>
        </w:rPr>
        <w:t xml:space="preserve"> SPORTS TOURISM</w:t>
      </w:r>
      <w:bookmarkEnd w:id="60"/>
    </w:p>
    <w:p w:rsidR="001F5CE2" w:rsidRPr="00D64247" w:rsidRDefault="001F5CE2" w:rsidP="001F5CE2">
      <w:pPr>
        <w:pStyle w:val="NoSpacing"/>
        <w:rPr>
          <w:rFonts w:ascii="Times New Roman" w:hAnsi="Times New Roman" w:cs="Times New Roman"/>
        </w:rPr>
      </w:pPr>
      <w:r w:rsidRPr="00D64247">
        <w:rPr>
          <w:rFonts w:ascii="Times New Roman" w:hAnsi="Times New Roman" w:cs="Times New Roman"/>
        </w:rPr>
        <w:t>Sports tourism is the act of travelling from one locality to another, with the intention of being in some way involved with a sporting activity or event. Many people believe that sports tourism relates only to watching a sporting event. However, this is not correct. The sports industry is much more than this.</w:t>
      </w:r>
    </w:p>
    <w:p w:rsidR="001F5CE2" w:rsidRPr="00D64247" w:rsidRDefault="001F5CE2" w:rsidP="001F5CE2">
      <w:pPr>
        <w:pStyle w:val="NoSpacing"/>
        <w:ind w:left="0" w:firstLine="0"/>
        <w:rPr>
          <w:rFonts w:ascii="Times New Roman" w:eastAsia="Times New Roman" w:hAnsi="Times New Roman" w:cs="Times New Roman"/>
          <w:color w:val="000000" w:themeColor="text1"/>
          <w:szCs w:val="24"/>
        </w:rPr>
      </w:pPr>
    </w:p>
    <w:p w:rsidR="001F5CE2" w:rsidRDefault="001F5CE2" w:rsidP="001F5CE2">
      <w:pPr>
        <w:pStyle w:val="NoSpacing"/>
        <w:ind w:left="0" w:firstLine="0"/>
        <w:rPr>
          <w:rFonts w:ascii="Times New Roman" w:hAnsi="Times New Roman" w:cs="Times New Roman"/>
        </w:rPr>
      </w:pPr>
      <w:r w:rsidRPr="00D64247">
        <w:rPr>
          <w:rFonts w:ascii="Times New Roman" w:hAnsi="Times New Roman" w:cs="Times New Roman"/>
          <w:shd w:val="clear" w:color="auto" w:fill="FFFFFF"/>
        </w:rPr>
        <w:t xml:space="preserve">Sports tourism encompasses travelling for your own sporting purposes, such as a yoga teacher training course, a badminton competition or to learn to surf. Sports tourism includes attending sporting events such as a Formula One race or a Premiership </w:t>
      </w:r>
      <w:r w:rsidRPr="00D64247">
        <w:rPr>
          <w:rFonts w:ascii="Times New Roman" w:hAnsi="Times New Roman" w:cs="Times New Roman"/>
        </w:rPr>
        <w:t>football match. Sports tourism includes nostalgic visits to places of historical importance, such as the Olympic stadium in Barcelona or to see memorabilia related to your favorite sporting hero, such as the museum at the Maracanã football stadium in Rio de Janeiro.</w:t>
      </w:r>
    </w:p>
    <w:p w:rsidR="008B2B2B" w:rsidRDefault="008B2B2B" w:rsidP="001F5CE2">
      <w:pPr>
        <w:pStyle w:val="NoSpacing"/>
        <w:ind w:left="0" w:firstLine="0"/>
        <w:rPr>
          <w:rFonts w:ascii="Times New Roman" w:hAnsi="Times New Roman" w:cs="Times New Roman"/>
        </w:rPr>
      </w:pPr>
    </w:p>
    <w:p w:rsidR="008B2B2B" w:rsidRDefault="008B2B2B" w:rsidP="001F5CE2">
      <w:pPr>
        <w:pStyle w:val="NoSpacing"/>
        <w:ind w:left="0" w:firstLine="0"/>
        <w:rPr>
          <w:rFonts w:ascii="Times New Roman" w:hAnsi="Times New Roman" w:cs="Times New Roman"/>
        </w:rPr>
      </w:pPr>
    </w:p>
    <w:p w:rsidR="008B2B2B" w:rsidRPr="00D64247" w:rsidRDefault="008B2B2B" w:rsidP="001F5CE2">
      <w:pPr>
        <w:pStyle w:val="NoSpacing"/>
        <w:ind w:left="0" w:firstLine="0"/>
        <w:rPr>
          <w:rFonts w:ascii="Times New Roman" w:hAnsi="Times New Roman" w:cs="Times New Roman"/>
        </w:rPr>
      </w:pPr>
    </w:p>
    <w:p w:rsidR="001F5CE2" w:rsidRPr="00D64247" w:rsidRDefault="001F5CE2" w:rsidP="001F5CE2">
      <w:pPr>
        <w:pStyle w:val="NoSpacing"/>
        <w:ind w:left="0" w:firstLine="0"/>
        <w:rPr>
          <w:rFonts w:ascii="Times New Roman" w:hAnsi="Times New Roman" w:cs="Times New Roman"/>
        </w:rPr>
      </w:pPr>
    </w:p>
    <w:p w:rsidR="001F5CE2" w:rsidRPr="00D64247" w:rsidRDefault="001F5CE2" w:rsidP="001F5CE2">
      <w:pPr>
        <w:pStyle w:val="NoSpacing"/>
        <w:rPr>
          <w:rFonts w:ascii="Times New Roman" w:hAnsi="Times New Roman" w:cs="Times New Roman"/>
        </w:rPr>
      </w:pPr>
      <w:r w:rsidRPr="00D64247">
        <w:rPr>
          <w:rFonts w:ascii="Times New Roman" w:hAnsi="Times New Roman" w:cs="Times New Roman"/>
        </w:rPr>
        <w:lastRenderedPageBreak/>
        <w:t>There are, in fact, four main types of sport tourism. These types are known as:</w:t>
      </w:r>
    </w:p>
    <w:p w:rsidR="001F5CE2" w:rsidRPr="00D64247" w:rsidRDefault="001F5CE2" w:rsidP="009E41C6">
      <w:pPr>
        <w:pStyle w:val="NoSpacing"/>
        <w:numPr>
          <w:ilvl w:val="0"/>
          <w:numId w:val="11"/>
        </w:numPr>
        <w:rPr>
          <w:rFonts w:ascii="Times New Roman" w:hAnsi="Times New Roman" w:cs="Times New Roman"/>
        </w:rPr>
      </w:pPr>
      <w:r w:rsidRPr="00D64247">
        <w:rPr>
          <w:rFonts w:ascii="Times New Roman" w:hAnsi="Times New Roman" w:cs="Times New Roman"/>
        </w:rPr>
        <w:t>Sport Event Tourism</w:t>
      </w:r>
    </w:p>
    <w:p w:rsidR="001F5CE2" w:rsidRPr="00D64247" w:rsidRDefault="001F5CE2" w:rsidP="009E41C6">
      <w:pPr>
        <w:pStyle w:val="NoSpacing"/>
        <w:numPr>
          <w:ilvl w:val="0"/>
          <w:numId w:val="11"/>
        </w:numPr>
        <w:rPr>
          <w:rFonts w:ascii="Times New Roman" w:hAnsi="Times New Roman" w:cs="Times New Roman"/>
        </w:rPr>
      </w:pPr>
      <w:r w:rsidRPr="00D64247">
        <w:rPr>
          <w:rFonts w:ascii="Times New Roman" w:hAnsi="Times New Roman" w:cs="Times New Roman"/>
        </w:rPr>
        <w:t>Active Sport Tourism</w:t>
      </w:r>
    </w:p>
    <w:p w:rsidR="001F5CE2" w:rsidRPr="00D64247" w:rsidRDefault="001F5CE2" w:rsidP="009E41C6">
      <w:pPr>
        <w:pStyle w:val="NoSpacing"/>
        <w:numPr>
          <w:ilvl w:val="0"/>
          <w:numId w:val="11"/>
        </w:numPr>
        <w:rPr>
          <w:rFonts w:ascii="Times New Roman" w:hAnsi="Times New Roman" w:cs="Times New Roman"/>
        </w:rPr>
      </w:pPr>
      <w:r w:rsidRPr="00D64247">
        <w:rPr>
          <w:rFonts w:ascii="Times New Roman" w:hAnsi="Times New Roman" w:cs="Times New Roman"/>
        </w:rPr>
        <w:t>Nostalgia Sport Tourism</w:t>
      </w:r>
    </w:p>
    <w:p w:rsidR="001F5CE2" w:rsidRPr="00D64247" w:rsidRDefault="001F5CE2" w:rsidP="009E41C6">
      <w:pPr>
        <w:pStyle w:val="NoSpacing"/>
        <w:numPr>
          <w:ilvl w:val="0"/>
          <w:numId w:val="11"/>
        </w:numPr>
        <w:rPr>
          <w:rFonts w:ascii="Times New Roman" w:hAnsi="Times New Roman" w:cs="Times New Roman"/>
        </w:rPr>
      </w:pPr>
      <w:r w:rsidRPr="00D64247">
        <w:rPr>
          <w:rFonts w:ascii="Times New Roman" w:hAnsi="Times New Roman" w:cs="Times New Roman"/>
        </w:rPr>
        <w:t>Passive sports tourism</w:t>
      </w:r>
    </w:p>
    <w:p w:rsidR="001F5CE2" w:rsidRPr="00D64247" w:rsidRDefault="001F5CE2" w:rsidP="006B712F">
      <w:pPr>
        <w:pStyle w:val="NoSpacing"/>
        <w:rPr>
          <w:rFonts w:ascii="Times New Roman" w:hAnsi="Times New Roman" w:cs="Times New Roman"/>
          <w:shd w:val="clear" w:color="auto" w:fill="FFFFFF"/>
        </w:rPr>
      </w:pPr>
      <w:r w:rsidRPr="00D64247">
        <w:rPr>
          <w:rFonts w:ascii="Times New Roman" w:hAnsi="Times New Roman" w:cs="Times New Roman"/>
          <w:shd w:val="clear" w:color="auto" w:fill="FFFFFF"/>
        </w:rPr>
        <w:t xml:space="preserve">While sports tourism has not always been extremely popular, during the recent decade the amount of people attending out of area sporting events has drastically increased. People are now traveling far and wide just to attend their favorite events, and it is no wonder as to what has encouraged </w:t>
      </w:r>
      <w:r w:rsidR="006B712F">
        <w:rPr>
          <w:rFonts w:ascii="Times New Roman" w:hAnsi="Times New Roman" w:cs="Times New Roman"/>
          <w:shd w:val="clear" w:color="auto" w:fill="FFFFFF"/>
        </w:rPr>
        <w:t>the sudden spike in popularity.</w:t>
      </w:r>
    </w:p>
    <w:p w:rsidR="00A93016" w:rsidRPr="00D64247" w:rsidRDefault="00A93016" w:rsidP="001F5CE2">
      <w:pPr>
        <w:pStyle w:val="NoSpacing"/>
        <w:rPr>
          <w:rFonts w:ascii="Times New Roman" w:hAnsi="Times New Roman" w:cs="Times New Roman"/>
          <w:shd w:val="clear" w:color="auto" w:fill="FFFFFF"/>
        </w:rPr>
      </w:pPr>
    </w:p>
    <w:p w:rsidR="001F5CE2" w:rsidRPr="00D64247" w:rsidRDefault="001F5CE2" w:rsidP="00A93016">
      <w:pPr>
        <w:pStyle w:val="NoSpacing"/>
        <w:rPr>
          <w:rFonts w:ascii="Times New Roman" w:hAnsi="Times New Roman" w:cs="Times New Roman"/>
          <w:b/>
          <w:sz w:val="28"/>
          <w:szCs w:val="28"/>
        </w:rPr>
      </w:pPr>
      <w:r w:rsidRPr="00D64247">
        <w:rPr>
          <w:rFonts w:ascii="Times New Roman" w:hAnsi="Times New Roman" w:cs="Times New Roman"/>
          <w:b/>
          <w:sz w:val="28"/>
          <w:szCs w:val="28"/>
        </w:rPr>
        <w:t>Sports tourism statistics</w:t>
      </w:r>
    </w:p>
    <w:p w:rsidR="00D72DE4" w:rsidRDefault="001F5CE2" w:rsidP="00E72E4A">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szCs w:val="24"/>
        </w:rPr>
        <w:t>Today, sport is regarded as the world’s largest social phenomenon. And, tourism is predicted to become the world’s biggest industry early in the next century. So it doesn’t take a genius to work out that sports tourism is pretty big business!</w:t>
      </w:r>
      <w:r w:rsidRPr="00D64247">
        <w:rPr>
          <w:rFonts w:ascii="Times New Roman" w:eastAsia="Times New Roman" w:hAnsi="Times New Roman" w:cs="Times New Roman"/>
          <w:color w:val="000000" w:themeColor="text1"/>
          <w:szCs w:val="24"/>
        </w:rPr>
        <w:t xml:space="preserve"> </w:t>
      </w:r>
      <w:r w:rsidRPr="00D64247">
        <w:rPr>
          <w:rFonts w:ascii="Times New Roman" w:hAnsi="Times New Roman" w:cs="Times New Roman"/>
          <w:color w:val="000000" w:themeColor="text1"/>
        </w:rPr>
        <w:t>The sports tourism industry has grown considerably in recent years. In 2016 the sports tourism industry was worth $1.41 trillion and this figure is expected to increase to approximately $5.72 trillion by 2021. This is a whopping 41% growth in only four years!</w:t>
      </w:r>
    </w:p>
    <w:p w:rsidR="00E72E4A" w:rsidRPr="00E72E4A" w:rsidRDefault="00E72E4A" w:rsidP="00E72E4A">
      <w:pPr>
        <w:pStyle w:val="NoSpacing"/>
        <w:rPr>
          <w:rFonts w:ascii="Times New Roman" w:eastAsia="Times New Roman" w:hAnsi="Times New Roman" w:cs="Times New Roman"/>
          <w:color w:val="000000" w:themeColor="text1"/>
          <w:szCs w:val="24"/>
        </w:rPr>
      </w:pPr>
    </w:p>
    <w:p w:rsidR="001F5CE2" w:rsidRPr="00D64247" w:rsidRDefault="001F5CE2" w:rsidP="00D72DE4">
      <w:pPr>
        <w:pStyle w:val="NoSpacing"/>
        <w:rPr>
          <w:rFonts w:ascii="Times New Roman" w:eastAsia="Times New Roman" w:hAnsi="Times New Roman" w:cs="Times New Roman"/>
          <w:b/>
          <w:sz w:val="28"/>
          <w:szCs w:val="28"/>
        </w:rPr>
      </w:pPr>
      <w:r w:rsidRPr="00D64247">
        <w:rPr>
          <w:rFonts w:ascii="Times New Roman" w:hAnsi="Times New Roman" w:cs="Times New Roman"/>
          <w:b/>
          <w:sz w:val="28"/>
          <w:szCs w:val="28"/>
        </w:rPr>
        <w:t>Sport event tourism</w:t>
      </w:r>
    </w:p>
    <w:p w:rsidR="001F5CE2" w:rsidRPr="00D64247" w:rsidRDefault="00E72E4A" w:rsidP="001F5CE2">
      <w:pPr>
        <w:pStyle w:val="NoSpacing"/>
        <w:rPr>
          <w:rFonts w:ascii="Times New Roman" w:hAnsi="Times New Roman" w:cs="Times New Roman"/>
          <w:color w:val="000000" w:themeColor="text1"/>
          <w:szCs w:val="24"/>
        </w:rPr>
      </w:pPr>
      <w:r>
        <w:rPr>
          <w:rFonts w:ascii="Times New Roman" w:hAnsi="Times New Roman" w:cs="Times New Roman"/>
          <w:noProof/>
          <w:lang w:bidi="ne-NP"/>
        </w:rPr>
        <mc:AlternateContent>
          <mc:Choice Requires="wpg">
            <w:drawing>
              <wp:anchor distT="0" distB="0" distL="114300" distR="114300" simplePos="0" relativeHeight="251715584" behindDoc="0" locked="0" layoutInCell="1" allowOverlap="1">
                <wp:simplePos x="0" y="0"/>
                <wp:positionH relativeFrom="column">
                  <wp:posOffset>1734820</wp:posOffset>
                </wp:positionH>
                <wp:positionV relativeFrom="paragraph">
                  <wp:posOffset>62230</wp:posOffset>
                </wp:positionV>
                <wp:extent cx="4480560" cy="2606675"/>
                <wp:effectExtent l="0" t="0" r="0" b="3175"/>
                <wp:wrapTight wrapText="bothSides">
                  <wp:wrapPolygon edited="0">
                    <wp:start x="0" y="0"/>
                    <wp:lineTo x="0" y="21468"/>
                    <wp:lineTo x="10102" y="21468"/>
                    <wp:lineTo x="21490" y="21468"/>
                    <wp:lineTo x="21490" y="0"/>
                    <wp:lineTo x="0" y="0"/>
                  </wp:wrapPolygon>
                </wp:wrapTight>
                <wp:docPr id="249" name="Group 249"/>
                <wp:cNvGraphicFramePr/>
                <a:graphic xmlns:a="http://schemas.openxmlformats.org/drawingml/2006/main">
                  <a:graphicData uri="http://schemas.microsoft.com/office/word/2010/wordprocessingGroup">
                    <wpg:wgp>
                      <wpg:cNvGrpSpPr/>
                      <wpg:grpSpPr>
                        <a:xfrm>
                          <a:off x="0" y="0"/>
                          <a:ext cx="4480560" cy="2606675"/>
                          <a:chOff x="0" y="0"/>
                          <a:chExt cx="6172200" cy="3443605"/>
                        </a:xfrm>
                      </wpg:grpSpPr>
                      <pic:pic xmlns:pic="http://schemas.openxmlformats.org/drawingml/2006/picture">
                        <pic:nvPicPr>
                          <pic:cNvPr id="196" name="Picture 10"/>
                          <pic:cNvPicPr>
                            <a:picLocks noChangeAspect="1"/>
                          </pic:cNvPicPr>
                        </pic:nvPicPr>
                        <pic:blipFill rotWithShape="1">
                          <a:blip r:embed="rId168" cstate="print">
                            <a:extLst>
                              <a:ext uri="{28A0092B-C50C-407E-A947-70E740481C1C}">
                                <a14:useLocalDpi xmlns:a14="http://schemas.microsoft.com/office/drawing/2010/main" val="0"/>
                              </a:ext>
                            </a:extLst>
                          </a:blip>
                          <a:srcRect l="14838" t="-446" r="18417" b="446"/>
                          <a:stretch/>
                        </pic:blipFill>
                        <pic:spPr>
                          <a:xfrm>
                            <a:off x="0" y="0"/>
                            <a:ext cx="2994660" cy="3002915"/>
                          </a:xfrm>
                          <a:prstGeom prst="rect">
                            <a:avLst/>
                          </a:prstGeom>
                        </pic:spPr>
                      </pic:pic>
                      <pic:pic xmlns:pic="http://schemas.openxmlformats.org/drawingml/2006/picture">
                        <pic:nvPicPr>
                          <pic:cNvPr id="32" name="Picture 8"/>
                          <pic:cNvPicPr>
                            <a:picLocks noChangeAspect="1"/>
                          </pic:cNvPicPr>
                        </pic:nvPicPr>
                        <pic:blipFill rotWithShape="1">
                          <a:blip r:embed="rId169" cstate="print">
                            <a:extLst>
                              <a:ext uri="{28A0092B-C50C-407E-A947-70E740481C1C}">
                                <a14:useLocalDpi xmlns:a14="http://schemas.microsoft.com/office/drawing/2010/main" val="0"/>
                              </a:ext>
                            </a:extLst>
                          </a:blip>
                          <a:srcRect l="23741" t="36463" r="30292" b="705"/>
                          <a:stretch/>
                        </pic:blipFill>
                        <pic:spPr>
                          <a:xfrm>
                            <a:off x="3261360" y="7620"/>
                            <a:ext cx="2910840" cy="2983230"/>
                          </a:xfrm>
                          <a:prstGeom prst="rect">
                            <a:avLst/>
                          </a:prstGeom>
                        </pic:spPr>
                      </pic:pic>
                      <wps:wsp>
                        <wps:cNvPr id="35" name="Text Box 35"/>
                        <wps:cNvSpPr txBox="1"/>
                        <wps:spPr>
                          <a:xfrm>
                            <a:off x="0" y="3185160"/>
                            <a:ext cx="2865120" cy="258445"/>
                          </a:xfrm>
                          <a:prstGeom prst="rect">
                            <a:avLst/>
                          </a:prstGeom>
                          <a:solidFill>
                            <a:prstClr val="white"/>
                          </a:solidFill>
                          <a:ln>
                            <a:noFill/>
                          </a:ln>
                        </wps:spPr>
                        <wps:txbx>
                          <w:txbxContent>
                            <w:p w:rsidR="0068160B" w:rsidRPr="00314073" w:rsidRDefault="0068160B" w:rsidP="001F5CE2">
                              <w:pPr>
                                <w:pStyle w:val="Caption"/>
                                <w:jc w:val="center"/>
                                <w:rPr>
                                  <w:rFonts w:ascii="Times New Roman" w:hAnsi="Times New Roman" w:cs="Times New Roman"/>
                                  <w:noProof/>
                                  <w:color w:val="000000" w:themeColor="text1"/>
                                  <w:sz w:val="24"/>
                                </w:rPr>
                              </w:pPr>
                              <w:r w:rsidRPr="00314073">
                                <w:rPr>
                                  <w:rFonts w:ascii="Times New Roman" w:hAnsi="Times New Roman" w:cs="Times New Roman"/>
                                  <w:color w:val="000000" w:themeColor="text1"/>
                                </w:rPr>
                                <w:t>Six Nations Rugby Championships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6" name="Text Box 36"/>
                        <wps:cNvSpPr txBox="1"/>
                        <wps:spPr>
                          <a:xfrm>
                            <a:off x="3322320" y="3169920"/>
                            <a:ext cx="2802255" cy="258445"/>
                          </a:xfrm>
                          <a:prstGeom prst="rect">
                            <a:avLst/>
                          </a:prstGeom>
                          <a:solidFill>
                            <a:prstClr val="white"/>
                          </a:solidFill>
                          <a:ln>
                            <a:noFill/>
                          </a:ln>
                        </wps:spPr>
                        <wps:txbx>
                          <w:txbxContent>
                            <w:p w:rsidR="0068160B" w:rsidRPr="00314073" w:rsidRDefault="0068160B" w:rsidP="001F5CE2">
                              <w:pPr>
                                <w:pStyle w:val="Caption"/>
                                <w:jc w:val="center"/>
                                <w:rPr>
                                  <w:rFonts w:ascii="Times New Roman" w:hAnsi="Times New Roman" w:cs="Times New Roman"/>
                                  <w:color w:val="000000" w:themeColor="text1"/>
                                  <w:sz w:val="24"/>
                                </w:rPr>
                              </w:pPr>
                              <w:r w:rsidRPr="00314073">
                                <w:rPr>
                                  <w:rFonts w:ascii="Times New Roman" w:hAnsi="Times New Roman" w:cs="Times New Roman"/>
                                  <w:color w:val="000000" w:themeColor="text1"/>
                                </w:rPr>
                                <w:t>Olympic Games 2020 Tokyo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49" o:spid="_x0000_s1057" style="position:absolute;left:0;text-align:left;margin-left:136.6pt;margin-top:4.9pt;width:352.8pt;height:205.25pt;z-index:251715584;mso-width-relative:margin;mso-height-relative:margin" coordsize="61722,3443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58" type="#_x0000_t75" style="position:absolute;width:29946;height:30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">
                  <v:imagedata r:id="rId170" o:title="" croptop="-292f" cropbottom="292f" cropleft="9724f" cropright="12070f"/>
                  <v:path arrowok="t"/>
                </v:shape>
                <v:shape id="Picture 8" o:spid="_x0000_s1059" type="#_x0000_t75" style="position:absolute;left:32613;top:76;width:29109;height:298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">
                  <v:imagedata r:id="rId171" o:title="" croptop="23896f" cropbottom="462f" cropleft="15559f" cropright="19852f"/>
                  <v:path arrowok="t"/>
                </v:shape>
                <v:shape id="Text Box 35" o:spid="_x0000_s1060" type="#_x0000_t202" style="position:absolute;top:31851;width:28651;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" stroked="f">
                  <v:textbox inset="0,0,0,0">
                    <w:txbxContent>
                      <w:p w:rsidR="0068160B" w:rsidRPr="00314073" w:rsidRDefault="0068160B" w:rsidP="001F5CE2">
                        <w:pPr>
                          <w:pStyle w:val="Caption"/>
                          <w:jc w:val="center"/>
                          <w:rPr>
                            <w:rFonts w:ascii="Times New Roman" w:hAnsi="Times New Roman" w:cs="Times New Roman"/>
                            <w:noProof/>
                            <w:color w:val="000000" w:themeColor="text1"/>
                            <w:sz w:val="24"/>
                          </w:rPr>
                        </w:pPr>
                        <w:r w:rsidRPr="00314073">
                          <w:rPr>
                            <w:rFonts w:ascii="Times New Roman" w:hAnsi="Times New Roman" w:cs="Times New Roman"/>
                            <w:color w:val="000000" w:themeColor="text1"/>
                          </w:rPr>
                          <w:t>Six Nations Rugby Championships</w:t>
                        </w:r>
                      </w:p>
                    </w:txbxContent>
                  </v:textbox>
                </v:shape>
                <v:shape id="Text Box 36" o:spid="_x0000_s1061" type="#_x0000_t202" style="position:absolute;left:33223;top:31699;width:28022;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" stroked="f">
                  <v:textbox inset="0,0,0,0">
                    <w:txbxContent>
                      <w:p w:rsidR="0068160B" w:rsidRPr="00314073" w:rsidRDefault="0068160B" w:rsidP="001F5CE2">
                        <w:pPr>
                          <w:pStyle w:val="Caption"/>
                          <w:jc w:val="center"/>
                          <w:rPr>
                            <w:rFonts w:ascii="Times New Roman" w:hAnsi="Times New Roman" w:cs="Times New Roman"/>
                            <w:color w:val="000000" w:themeColor="text1"/>
                            <w:sz w:val="24"/>
                          </w:rPr>
                        </w:pPr>
                        <w:r w:rsidRPr="00314073">
                          <w:rPr>
                            <w:rFonts w:ascii="Times New Roman" w:hAnsi="Times New Roman" w:cs="Times New Roman"/>
                            <w:color w:val="000000" w:themeColor="text1"/>
                          </w:rPr>
                          <w:t>Olympic Games 2020 Tokyo</w:t>
                        </w:r>
                      </w:p>
                    </w:txbxContent>
                  </v:textbox>
                </v:shape>
                <w10:wrap type="tight"/>
              </v:group>
            </w:pict>
          </mc:Fallback>
        </mc:AlternateContent>
      </w:r>
      <w:r w:rsidR="001F5CE2" w:rsidRPr="00D64247">
        <w:rPr>
          <w:rFonts w:ascii="Times New Roman" w:hAnsi="Times New Roman" w:cs="Times New Roman"/>
          <w:color w:val="000000" w:themeColor="text1"/>
          <w:szCs w:val="24"/>
        </w:rPr>
        <w:t xml:space="preserve">Sports event tourism is tourism which centers on a sporting event. Sporting events can be of any size and importance, however it tends to be the major sporting events which gain the most gravitas. </w:t>
      </w:r>
      <w:r w:rsidR="001F5CE2" w:rsidRPr="00D64247">
        <w:rPr>
          <w:rFonts w:ascii="Times New Roman" w:hAnsi="Times New Roman" w:cs="Times New Roman"/>
        </w:rPr>
        <w:t>Hallmark events, such as the Olympics or football World Cup, are important centers for sport event tourism, bringing millions of tourists to the host destination. Smaller events, such as the Henley Regatta in the United Kingdom or a national tennis competition also clarify as sport event tourism.</w:t>
      </w:r>
    </w:p>
    <w:p w:rsidR="001F5CE2" w:rsidRDefault="001F5CE2" w:rsidP="00E72E4A">
      <w:pPr>
        <w:pStyle w:val="NoSpacing"/>
        <w:rPr>
          <w:rFonts w:ascii="Times New Roman" w:hAnsi="Times New Roman" w:cs="Times New Roman"/>
        </w:rPr>
      </w:pPr>
      <w:r w:rsidRPr="00D64247">
        <w:rPr>
          <w:rFonts w:ascii="Times New Roman" w:hAnsi="Times New Roman" w:cs="Times New Roman"/>
        </w:rPr>
        <w:t>An often overlooked example of sport event tourism are amateur sporting events. Events such as regional school competitions, youth sporting leagues and non-profit community based sport events are just a few examples. E.g. Wimbledon England (oldest tennis tournament in the world), Six Nations Rugby Championships (France, England, Ireland, Italy, Wales &amp; Scotland)</w:t>
      </w:r>
      <w:r w:rsidR="00E72E4A">
        <w:rPr>
          <w:rFonts w:ascii="Times New Roman" w:hAnsi="Times New Roman" w:cs="Times New Roman"/>
        </w:rPr>
        <w:t>.</w:t>
      </w:r>
    </w:p>
    <w:p w:rsidR="008B2B2B" w:rsidRPr="00D64247" w:rsidRDefault="008B2B2B" w:rsidP="00E72E4A">
      <w:pPr>
        <w:pStyle w:val="NoSpacing"/>
        <w:rPr>
          <w:rFonts w:ascii="Times New Roman" w:hAnsi="Times New Roman" w:cs="Times New Roman"/>
        </w:rPr>
      </w:pPr>
    </w:p>
    <w:p w:rsidR="001F5CE2" w:rsidRPr="00D64247" w:rsidRDefault="001F5CE2" w:rsidP="00D72DE4">
      <w:pPr>
        <w:pStyle w:val="NoSpacing"/>
        <w:rPr>
          <w:rFonts w:ascii="Times New Roman" w:eastAsia="Times New Roman" w:hAnsi="Times New Roman" w:cs="Times New Roman"/>
          <w:b/>
          <w:sz w:val="28"/>
          <w:szCs w:val="28"/>
        </w:rPr>
      </w:pPr>
      <w:r w:rsidRPr="00D64247">
        <w:rPr>
          <w:rFonts w:ascii="Times New Roman" w:hAnsi="Times New Roman" w:cs="Times New Roman"/>
          <w:b/>
          <w:sz w:val="28"/>
          <w:szCs w:val="28"/>
        </w:rPr>
        <w:t>Active sports tourism</w:t>
      </w:r>
    </w:p>
    <w:p w:rsidR="001F5CE2" w:rsidRPr="00D64247" w:rsidRDefault="001F5CE2" w:rsidP="00116499">
      <w:pPr>
        <w:pStyle w:val="NoSpacing"/>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Active sports tourism is when a person travels to actively participate in their chosen sport, or when they travel for other reasons, but taking part in sport is an important part of their tourism experience. Active sports tourists can be segregated into three classifications: The amateur sports tourist; the hobbyist sports tourist and t</w:t>
      </w:r>
      <w:r w:rsidR="00116499" w:rsidRPr="00D64247">
        <w:rPr>
          <w:rFonts w:ascii="Times New Roman" w:hAnsi="Times New Roman" w:cs="Times New Roman"/>
          <w:color w:val="000000" w:themeColor="text1"/>
          <w:szCs w:val="24"/>
        </w:rPr>
        <w:t>he professional sports tourist.</w:t>
      </w:r>
    </w:p>
    <w:p w:rsidR="001F5CE2" w:rsidRPr="00D64247" w:rsidRDefault="001F5CE2" w:rsidP="001F5CE2">
      <w:pPr>
        <w:pStyle w:val="NoSpacing"/>
        <w:ind w:left="0" w:firstLine="0"/>
        <w:rPr>
          <w:rFonts w:ascii="Times New Roman" w:hAnsi="Times New Roman" w:cs="Times New Roman"/>
          <w:color w:val="000000" w:themeColor="text1"/>
          <w:szCs w:val="24"/>
        </w:rPr>
      </w:pPr>
    </w:p>
    <w:p w:rsidR="001F5CE2" w:rsidRPr="00D64247" w:rsidRDefault="001F5CE2" w:rsidP="001F5CE2">
      <w:pPr>
        <w:pStyle w:val="NoSpacing"/>
        <w:ind w:left="0" w:firstLine="0"/>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There are a large number of active sports that a tourist may choose to get involved with around the world. Here are a few sports that one can get involved in as an active sports tourist:</w:t>
      </w:r>
    </w:p>
    <w:p w:rsidR="001F5CE2" w:rsidRPr="00D64247" w:rsidRDefault="006B712F" w:rsidP="001F5CE2">
      <w:pPr>
        <w:pStyle w:val="NoSpacing"/>
        <w:ind w:left="0" w:firstLine="0"/>
        <w:rPr>
          <w:rFonts w:ascii="Times New Roman" w:hAnsi="Times New Roman" w:cs="Times New Roman"/>
          <w:color w:val="000000" w:themeColor="text1"/>
          <w:szCs w:val="24"/>
        </w:rPr>
      </w:pPr>
      <w:r w:rsidRPr="00D64247">
        <w:rPr>
          <w:rFonts w:ascii="Times New Roman" w:hAnsi="Times New Roman" w:cs="Times New Roman"/>
          <w:noProof/>
          <w:lang w:bidi="ne-NP"/>
        </w:rPr>
        <w:drawing>
          <wp:anchor distT="0" distB="0" distL="114300" distR="114300" simplePos="0" relativeHeight="251716608" behindDoc="1" locked="0" layoutInCell="1" allowOverlap="1" wp14:anchorId="3A740884" wp14:editId="10777291">
            <wp:simplePos x="0" y="0"/>
            <wp:positionH relativeFrom="margin">
              <wp:posOffset>2924175</wp:posOffset>
            </wp:positionH>
            <wp:positionV relativeFrom="paragraph">
              <wp:posOffset>16510</wp:posOffset>
            </wp:positionV>
            <wp:extent cx="3061970" cy="1920240"/>
            <wp:effectExtent l="0" t="0" r="5080" b="3810"/>
            <wp:wrapTight wrapText="bothSides">
              <wp:wrapPolygon edited="0">
                <wp:start x="0" y="0"/>
                <wp:lineTo x="0" y="21429"/>
                <wp:lineTo x="21501" y="21429"/>
                <wp:lineTo x="21501" y="0"/>
                <wp:lineTo x="0" y="0"/>
              </wp:wrapPolygon>
            </wp:wrapTight>
            <wp:docPr id="38"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arcador de posición de imagen 9">
                      <a:extLst>
                        <a:ext uri="{FF2B5EF4-FFF2-40B4-BE49-F238E27FC236}">
                          <a16:creationId xmlns:a16="http://schemas.microsoft.com/office/drawing/2014/main" id="{07AE3758-91E3-AD4B-BEC3-8ECDBD741FC6}"/>
                        </a:ext>
                      </a:extLst>
                    </pic:cNvPr>
                    <pic:cNvPicPr>
                      <a:picLocks noChangeAspect="1"/>
                    </pic:cNvPicPr>
                  </pic:nvPicPr>
                  <pic:blipFill rotWithShape="1">
                    <a:blip r:embed="rId172" cstate="print">
                      <a:extLst>
                        <a:ext uri="{28A0092B-C50C-407E-A947-70E740481C1C}">
                          <a14:useLocalDpi xmlns:a14="http://schemas.microsoft.com/office/drawing/2010/main" val="0"/>
                        </a:ext>
                      </a:extLst>
                    </a:blip>
                    <a:srcRect l="5633" r="10655"/>
                    <a:stretch/>
                  </pic:blipFill>
                  <pic:spPr>
                    <a:xfrm>
                      <a:off x="0" y="0"/>
                      <a:ext cx="3061970" cy="1920240"/>
                    </a:xfrm>
                    <a:prstGeom prst="rect">
                      <a:avLst/>
                    </a:prstGeom>
                    <a:noFill/>
                  </pic:spPr>
                </pic:pic>
              </a:graphicData>
            </a:graphic>
            <wp14:sizeRelH relativeFrom="page">
              <wp14:pctWidth>0</wp14:pctWidth>
            </wp14:sizeRelH>
            <wp14:sizeRelV relativeFrom="page">
              <wp14:pctHeight>0</wp14:pctHeight>
            </wp14:sizeRelV>
          </wp:anchor>
        </w:drawing>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Diving in the Galapagos</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Swimming at the Great Barrier Reef</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Playing tennis in Morocco</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Learning archery in Spain</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Going running in France</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Cycling in Amsterdam</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Taking yoga classes in Bali</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Learning tai chi in China</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Kayaking in Vietnam</w:t>
      </w:r>
    </w:p>
    <w:p w:rsidR="001F5CE2" w:rsidRPr="00D64247" w:rsidRDefault="008B2B2B"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noProof/>
          <w:lang w:bidi="ne-NP"/>
        </w:rPr>
        <mc:AlternateContent>
          <mc:Choice Requires="wps">
            <w:drawing>
              <wp:anchor distT="0" distB="0" distL="114300" distR="114300" simplePos="0" relativeHeight="251717632" behindDoc="1" locked="0" layoutInCell="1" allowOverlap="1" wp14:anchorId="5172EA82" wp14:editId="409B6228">
                <wp:simplePos x="0" y="0"/>
                <wp:positionH relativeFrom="margin">
                  <wp:posOffset>3060065</wp:posOffset>
                </wp:positionH>
                <wp:positionV relativeFrom="paragraph">
                  <wp:posOffset>31750</wp:posOffset>
                </wp:positionV>
                <wp:extent cx="2927985" cy="635"/>
                <wp:effectExtent l="0" t="0" r="5715" b="8255"/>
                <wp:wrapTight wrapText="bothSides">
                  <wp:wrapPolygon edited="0">
                    <wp:start x="0" y="0"/>
                    <wp:lineTo x="0" y="20698"/>
                    <wp:lineTo x="21502" y="20698"/>
                    <wp:lineTo x="21502" y="0"/>
                    <wp:lineTo x="0" y="0"/>
                  </wp:wrapPolygon>
                </wp:wrapTight>
                <wp:docPr id="39" name="Text Box 39"/>
                <wp:cNvGraphicFramePr/>
                <a:graphic xmlns:a="http://schemas.openxmlformats.org/drawingml/2006/main">
                  <a:graphicData uri="http://schemas.microsoft.com/office/word/2010/wordprocessingShape">
                    <wps:wsp>
                      <wps:cNvSpPr txBox="1"/>
                      <wps:spPr>
                        <a:xfrm>
                          <a:off x="0" y="0"/>
                          <a:ext cx="2927985" cy="635"/>
                        </a:xfrm>
                        <a:prstGeom prst="rect">
                          <a:avLst/>
                        </a:prstGeom>
                        <a:solidFill>
                          <a:prstClr val="white"/>
                        </a:solidFill>
                        <a:ln>
                          <a:noFill/>
                        </a:ln>
                      </wps:spPr>
                      <wps:txbx>
                        <w:txbxContent>
                          <w:p w:rsidR="0068160B" w:rsidRPr="005C00B4" w:rsidRDefault="0068160B" w:rsidP="001F5CE2">
                            <w:pPr>
                              <w:pStyle w:val="Caption"/>
                              <w:jc w:val="center"/>
                              <w:rPr>
                                <w:rFonts w:ascii="Times New Roman" w:hAnsi="Times New Roman" w:cs="Times New Roman"/>
                                <w:color w:val="000000" w:themeColor="text1"/>
                                <w:sz w:val="24"/>
                              </w:rPr>
                            </w:pPr>
                            <w:r w:rsidRPr="005C00B4">
                              <w:rPr>
                                <w:rFonts w:ascii="Times New Roman" w:hAnsi="Times New Roman" w:cs="Times New Roman"/>
                                <w:color w:val="000000" w:themeColor="text1"/>
                              </w:rPr>
                              <w:t>Hand gliding in Rio de Janerio,Brazil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72EA82" id="Text Box 39" o:spid="_x0000_s1062" type="#_x0000_t202" style="position:absolute;left:0;text-align:left;margin-left:240.95pt;margin-top:2.5pt;width:230.55pt;height:.05pt;z-index:-2515988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" stroked="f">
                <v:textbox style="mso-fit-shape-to-text:t" inset="0,0,0,0">
                  <w:txbxContent>
                    <w:p w:rsidR="0068160B" w:rsidRPr="005C00B4" w:rsidRDefault="0068160B" w:rsidP="001F5CE2">
                      <w:pPr>
                        <w:pStyle w:val="Caption"/>
                        <w:jc w:val="center"/>
                        <w:rPr>
                          <w:rFonts w:ascii="Times New Roman" w:hAnsi="Times New Roman" w:cs="Times New Roman"/>
                          <w:color w:val="000000" w:themeColor="text1"/>
                          <w:sz w:val="24"/>
                        </w:rPr>
                      </w:pPr>
                      <w:r w:rsidRPr="005C00B4">
                        <w:rPr>
                          <w:rFonts w:ascii="Times New Roman" w:hAnsi="Times New Roman" w:cs="Times New Roman"/>
                          <w:color w:val="000000" w:themeColor="text1"/>
                        </w:rPr>
                        <w:t>Hand gliding in Rio de Janerio,Brazil</w:t>
                      </w:r>
                    </w:p>
                  </w:txbxContent>
                </v:textbox>
                <w10:wrap type="tight" anchorx="margin"/>
              </v:shape>
            </w:pict>
          </mc:Fallback>
        </mc:AlternateContent>
      </w:r>
      <w:r w:rsidR="001F5CE2" w:rsidRPr="00D64247">
        <w:rPr>
          <w:rFonts w:ascii="Times New Roman" w:hAnsi="Times New Roman" w:cs="Times New Roman"/>
          <w:color w:val="000000" w:themeColor="text1"/>
          <w:szCs w:val="24"/>
        </w:rPr>
        <w:t>Sailing in Australia</w:t>
      </w:r>
    </w:p>
    <w:p w:rsidR="001F5CE2" w:rsidRPr="00D64247" w:rsidRDefault="008B2B2B"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noProof/>
          <w:lang w:bidi="ne-NP"/>
        </w:rPr>
        <w:drawing>
          <wp:anchor distT="0" distB="0" distL="114300" distR="114300" simplePos="0" relativeHeight="251718656" behindDoc="1" locked="0" layoutInCell="1" allowOverlap="1" wp14:anchorId="241165B6" wp14:editId="4A77AE0A">
            <wp:simplePos x="0" y="0"/>
            <wp:positionH relativeFrom="margin">
              <wp:posOffset>2931160</wp:posOffset>
            </wp:positionH>
            <wp:positionV relativeFrom="paragraph">
              <wp:posOffset>56515</wp:posOffset>
            </wp:positionV>
            <wp:extent cx="3072765" cy="1716405"/>
            <wp:effectExtent l="0" t="0" r="0" b="0"/>
            <wp:wrapTight wrapText="bothSides">
              <wp:wrapPolygon edited="0">
                <wp:start x="0" y="0"/>
                <wp:lineTo x="0" y="21336"/>
                <wp:lineTo x="21426" y="21336"/>
                <wp:lineTo x="21426" y="0"/>
                <wp:lineTo x="0" y="0"/>
              </wp:wrapPolygon>
            </wp:wrapTight>
            <wp:docPr id="43"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arcador de posición de imagen 9">
                      <a:extLst>
                        <a:ext uri="{FF2B5EF4-FFF2-40B4-BE49-F238E27FC236}">
                          <a16:creationId xmlns:a16="http://schemas.microsoft.com/office/drawing/2014/main" id="{07AE3758-91E3-AD4B-BEC3-8ECDBD741FC6}"/>
                        </a:ext>
                      </a:extLst>
                    </pic:cNvPr>
                    <pic:cNvPicPr>
                      <a:picLocks noChangeAspect="1"/>
                    </pic:cNvPicPr>
                  </pic:nvPicPr>
                  <pic:blipFill rotWithShape="1">
                    <a:blip r:embed="rId173" cstate="print">
                      <a:extLst>
                        <a:ext uri="{28A0092B-C50C-407E-A947-70E740481C1C}">
                          <a14:useLocalDpi xmlns:a14="http://schemas.microsoft.com/office/drawing/2010/main" val="0"/>
                        </a:ext>
                      </a:extLst>
                    </a:blip>
                    <a:srcRect t="15859"/>
                    <a:stretch/>
                  </pic:blipFill>
                  <pic:spPr bwMode="auto">
                    <a:xfrm>
                      <a:off x="0" y="0"/>
                      <a:ext cx="3072765" cy="17164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F5CE2" w:rsidRPr="00D64247">
        <w:rPr>
          <w:rFonts w:ascii="Times New Roman" w:hAnsi="Times New Roman" w:cs="Times New Roman"/>
          <w:color w:val="000000" w:themeColor="text1"/>
          <w:szCs w:val="24"/>
        </w:rPr>
        <w:t>Skiing in Argentina</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Surfing in Costa Rica</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Playing baseball in Boston</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Hand gliding in Rio de Janeiro</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Fishing in The Gambia</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Climbing in Thailand</w:t>
      </w:r>
    </w:p>
    <w:p w:rsidR="001F5CE2" w:rsidRPr="00D64247" w:rsidRDefault="001F5CE2" w:rsidP="009E41C6">
      <w:pPr>
        <w:pStyle w:val="NoSpacing"/>
        <w:numPr>
          <w:ilvl w:val="0"/>
          <w:numId w:val="12"/>
        </w:numPr>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Horse riding in Ecuador</w:t>
      </w:r>
    </w:p>
    <w:p w:rsidR="000862AF" w:rsidRPr="00D64247" w:rsidRDefault="001F5CE2" w:rsidP="005A63B1">
      <w:pPr>
        <w:pStyle w:val="ListParagraph"/>
        <w:numPr>
          <w:ilvl w:val="0"/>
          <w:numId w:val="12"/>
        </w:numPr>
        <w:rPr>
          <w:rFonts w:ascii="Times New Roman" w:hAnsi="Times New Roman" w:cs="Times New Roman"/>
        </w:rPr>
      </w:pPr>
      <w:r w:rsidRPr="00D64247">
        <w:rPr>
          <w:rFonts w:ascii="Times New Roman" w:hAnsi="Times New Roman" w:cs="Times New Roman"/>
        </w:rPr>
        <w:t>Walking in Jeju</w:t>
      </w:r>
      <w:r w:rsidRPr="00D64247">
        <w:rPr>
          <w:rFonts w:ascii="Times New Roman" w:hAnsi="Times New Roman" w:cs="Times New Roman"/>
          <w:noProof/>
        </w:rPr>
        <w:t xml:space="preserve"> </w:t>
      </w:r>
      <w:r w:rsidRPr="00D64247">
        <w:rPr>
          <w:rFonts w:ascii="Times New Roman" w:hAnsi="Times New Roman" w:cs="Times New Roman"/>
          <w:noProof/>
          <w:lang w:bidi="ne-NP"/>
        </w:rPr>
        <mc:AlternateContent>
          <mc:Choice Requires="wps">
            <w:drawing>
              <wp:anchor distT="0" distB="0" distL="114300" distR="114300" simplePos="0" relativeHeight="251709440" behindDoc="0" locked="0" layoutInCell="1" allowOverlap="1" wp14:anchorId="1AC8B9F9" wp14:editId="21934FA3">
                <wp:simplePos x="0" y="0"/>
                <wp:positionH relativeFrom="column">
                  <wp:posOffset>8014970</wp:posOffset>
                </wp:positionH>
                <wp:positionV relativeFrom="paragraph">
                  <wp:posOffset>5053330</wp:posOffset>
                </wp:positionV>
                <wp:extent cx="2247025" cy="276999"/>
                <wp:effectExtent l="0" t="0" r="0" b="0"/>
                <wp:wrapNone/>
                <wp:docPr id="62" name="Rectangle 13"/>
                <wp:cNvGraphicFramePr/>
                <a:graphic xmlns:a="http://schemas.openxmlformats.org/drawingml/2006/main">
                  <a:graphicData uri="http://schemas.microsoft.com/office/word/2010/wordprocessingShape">
                    <wps:wsp>
                      <wps:cNvSpPr/>
                      <wps:spPr>
                        <a:xfrm>
                          <a:off x="0" y="0"/>
                          <a:ext cx="2247025" cy="276999"/>
                        </a:xfrm>
                        <a:prstGeom prst="rect">
                          <a:avLst/>
                        </a:prstGeom>
                      </wps:spPr>
                      <wps:txbx>
                        <w:txbxContent>
                          <w:p w:rsidR="0068160B" w:rsidRDefault="0068160B" w:rsidP="001F5CE2">
                            <w:pPr>
                              <w:spacing w:after="0"/>
                              <w:rPr>
                                <w:szCs w:val="24"/>
                              </w:rPr>
                            </w:pPr>
                            <w:r>
                              <w:rPr>
                                <w:rFonts w:cstheme="minorBidi"/>
                                <w:color w:val="FFFFFF" w:themeColor="background1"/>
                                <w:kern w:val="24"/>
                              </w:rPr>
                              <w:t>Fig. Olympic Games 2020 Tokyo</w:t>
                            </w:r>
                          </w:p>
                        </w:txbxContent>
                      </wps:txbx>
                      <wps:bodyPr wrap="none">
                        <a:spAutoFit/>
                      </wps:bodyPr>
                    </wps:wsp>
                  </a:graphicData>
                </a:graphic>
              </wp:anchor>
            </w:drawing>
          </mc:Choice>
          <mc:Fallback>
            <w:pict>
              <v:rect w14:anchorId="1AC8B9F9" id="Rectangle 13" o:spid="_x0000_s1063" style="position:absolute;left:0;text-align:left;margin-left:631.1pt;margin-top:397.9pt;width:176.95pt;height:21.8pt;z-index:2517094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" filled="f" stroked="f">
                <v:textbox style="mso-fit-shape-to-text:t">
                  <w:txbxContent>
                    <w:p w:rsidR="0068160B" w:rsidRDefault="0068160B" w:rsidP="001F5CE2">
                      <w:pPr>
                        <w:spacing w:after="0"/>
                        <w:rPr>
                          <w:szCs w:val="24"/>
                        </w:rPr>
                      </w:pPr>
                      <w:r>
                        <w:rPr>
                          <w:rFonts w:cstheme="minorBidi"/>
                          <w:color w:val="FFFFFF" w:themeColor="background1"/>
                          <w:kern w:val="24"/>
                        </w:rPr>
                        <w:t>Fig. Olympic Games 2020 Tokyo</w:t>
                      </w:r>
                    </w:p>
                  </w:txbxContent>
                </v:textbox>
              </v:rect>
            </w:pict>
          </mc:Fallback>
        </mc:AlternateContent>
      </w:r>
      <w:r w:rsidRPr="00D64247">
        <w:rPr>
          <w:rFonts w:ascii="Times New Roman" w:hAnsi="Times New Roman" w:cs="Times New Roman"/>
          <w:noProof/>
          <w:lang w:bidi="ne-NP"/>
        </w:rPr>
        <mc:AlternateContent>
          <mc:Choice Requires="wps">
            <w:drawing>
              <wp:anchor distT="0" distB="0" distL="114300" distR="114300" simplePos="0" relativeHeight="251710464" behindDoc="0" locked="0" layoutInCell="1" allowOverlap="1" wp14:anchorId="2B62F350" wp14:editId="0E1D0867">
                <wp:simplePos x="0" y="0"/>
                <wp:positionH relativeFrom="column">
                  <wp:posOffset>15190470</wp:posOffset>
                </wp:positionH>
                <wp:positionV relativeFrom="paragraph">
                  <wp:posOffset>5053330</wp:posOffset>
                </wp:positionV>
                <wp:extent cx="3051989" cy="276999"/>
                <wp:effectExtent l="0" t="0" r="0" b="0"/>
                <wp:wrapNone/>
                <wp:docPr id="63" name="Rectangle 14"/>
                <wp:cNvGraphicFramePr/>
                <a:graphic xmlns:a="http://schemas.openxmlformats.org/drawingml/2006/main">
                  <a:graphicData uri="http://schemas.microsoft.com/office/word/2010/wordprocessingShape">
                    <wps:wsp>
                      <wps:cNvSpPr/>
                      <wps:spPr>
                        <a:xfrm>
                          <a:off x="0" y="0"/>
                          <a:ext cx="3051989" cy="276999"/>
                        </a:xfrm>
                        <a:prstGeom prst="rect">
                          <a:avLst/>
                        </a:prstGeom>
                      </wps:spPr>
                      <wps:txbx>
                        <w:txbxContent>
                          <w:p w:rsidR="0068160B" w:rsidRDefault="0068160B" w:rsidP="001F5CE2">
                            <w:pPr>
                              <w:spacing w:after="0"/>
                              <w:rPr>
                                <w:szCs w:val="24"/>
                              </w:rPr>
                            </w:pPr>
                            <w:r>
                              <w:rPr>
                                <w:rFonts w:cstheme="minorBidi"/>
                                <w:color w:val="FFFFFF" w:themeColor="background1"/>
                                <w:kern w:val="24"/>
                              </w:rPr>
                              <w:t>Fig. The Championships Wimbledon, England</w:t>
                            </w:r>
                          </w:p>
                        </w:txbxContent>
                      </wps:txbx>
                      <wps:bodyPr wrap="none">
                        <a:spAutoFit/>
                      </wps:bodyPr>
                    </wps:wsp>
                  </a:graphicData>
                </a:graphic>
              </wp:anchor>
            </w:drawing>
          </mc:Choice>
          <mc:Fallback>
            <w:pict>
              <v:rect w14:anchorId="2B62F350" id="Rectangle 14" o:spid="_x0000_s1064" style="position:absolute;left:0;text-align:left;margin-left:1196.1pt;margin-top:397.9pt;width:240.3pt;height:21.8pt;z-index:2517104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" filled="f" stroked="f">
                <v:textbox style="mso-fit-shape-to-text:t">
                  <w:txbxContent>
                    <w:p w:rsidR="0068160B" w:rsidRDefault="0068160B" w:rsidP="001F5CE2">
                      <w:pPr>
                        <w:spacing w:after="0"/>
                        <w:rPr>
                          <w:szCs w:val="24"/>
                        </w:rPr>
                      </w:pPr>
                      <w:r>
                        <w:rPr>
                          <w:rFonts w:cstheme="minorBidi"/>
                          <w:color w:val="FFFFFF" w:themeColor="background1"/>
                          <w:kern w:val="24"/>
                        </w:rPr>
                        <w:t>Fig. The Championships Wimbledon, England</w:t>
                      </w:r>
                    </w:p>
                  </w:txbxContent>
                </v:textbox>
              </v:rect>
            </w:pict>
          </mc:Fallback>
        </mc:AlternateContent>
      </w:r>
    </w:p>
    <w:p w:rsidR="00AD38F7" w:rsidRDefault="00A21922" w:rsidP="00A21922">
      <w:pPr>
        <w:pStyle w:val="NoSpacing"/>
        <w:ind w:left="0" w:firstLine="0"/>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1719680" behindDoc="1" locked="0" layoutInCell="1" allowOverlap="1" wp14:anchorId="6C5C94F0" wp14:editId="36CABD30">
                <wp:simplePos x="0" y="0"/>
                <wp:positionH relativeFrom="margin">
                  <wp:align>right</wp:align>
                </wp:positionH>
                <wp:positionV relativeFrom="paragraph">
                  <wp:posOffset>177165</wp:posOffset>
                </wp:positionV>
                <wp:extent cx="2354580" cy="635"/>
                <wp:effectExtent l="0" t="0" r="7620" b="8255"/>
                <wp:wrapTight wrapText="bothSides">
                  <wp:wrapPolygon edited="0">
                    <wp:start x="0" y="0"/>
                    <wp:lineTo x="0" y="20698"/>
                    <wp:lineTo x="21495" y="20698"/>
                    <wp:lineTo x="21495" y="0"/>
                    <wp:lineTo x="0" y="0"/>
                  </wp:wrapPolygon>
                </wp:wrapTight>
                <wp:docPr id="44" name="Text Box 44"/>
                <wp:cNvGraphicFramePr/>
                <a:graphic xmlns:a="http://schemas.openxmlformats.org/drawingml/2006/main">
                  <a:graphicData uri="http://schemas.microsoft.com/office/word/2010/wordprocessingShape">
                    <wps:wsp>
                      <wps:cNvSpPr txBox="1"/>
                      <wps:spPr>
                        <a:xfrm>
                          <a:off x="0" y="0"/>
                          <a:ext cx="2354580" cy="635"/>
                        </a:xfrm>
                        <a:prstGeom prst="rect">
                          <a:avLst/>
                        </a:prstGeom>
                        <a:solidFill>
                          <a:prstClr val="white"/>
                        </a:solidFill>
                        <a:ln>
                          <a:noFill/>
                        </a:ln>
                      </wps:spPr>
                      <wps:txbx>
                        <w:txbxContent>
                          <w:p w:rsidR="0068160B" w:rsidRPr="005C00B4" w:rsidRDefault="0068160B" w:rsidP="001F5CE2">
                            <w:pPr>
                              <w:pStyle w:val="Caption"/>
                              <w:rPr>
                                <w:rFonts w:ascii="Times New Roman" w:hAnsi="Times New Roman" w:cs="Times New Roman"/>
                                <w:color w:val="000000" w:themeColor="text1"/>
                                <w:sz w:val="24"/>
                              </w:rPr>
                            </w:pPr>
                            <w:r w:rsidRPr="005C00B4">
                              <w:rPr>
                                <w:rFonts w:ascii="Times New Roman" w:hAnsi="Times New Roman" w:cs="Times New Roman"/>
                                <w:color w:val="000000" w:themeColor="text1"/>
                              </w:rPr>
                              <w:t>Marath</w:t>
                            </w:r>
                            <w:r>
                              <w:rPr>
                                <w:rFonts w:ascii="Times New Roman" w:hAnsi="Times New Roman" w:cs="Times New Roman"/>
                                <w:color w:val="000000" w:themeColor="text1"/>
                              </w:rPr>
                              <w:t>on runners at Paris Int</w:t>
                            </w:r>
                            <w:r w:rsidRPr="005C00B4">
                              <w:rPr>
                                <w:rFonts w:ascii="Times New Roman" w:hAnsi="Times New Roman" w:cs="Times New Roman"/>
                                <w:color w:val="000000" w:themeColor="text1"/>
                              </w:rPr>
                              <w:t>l Marathon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C5C94F0" id="Text Box 44" o:spid="_x0000_s1065" type="#_x0000_t202" style="position:absolute;left:0;text-align:left;margin-left:134.2pt;margin-top:13.95pt;width:185.4pt;height:.05pt;z-index:-25159680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" stroked="f">
                <v:textbox style="mso-fit-shape-to-text:t" inset="0,0,0,0">
                  <w:txbxContent>
                    <w:p w:rsidR="0068160B" w:rsidRPr="005C00B4" w:rsidRDefault="0068160B" w:rsidP="001F5CE2">
                      <w:pPr>
                        <w:pStyle w:val="Caption"/>
                        <w:rPr>
                          <w:rFonts w:ascii="Times New Roman" w:hAnsi="Times New Roman" w:cs="Times New Roman"/>
                          <w:color w:val="000000" w:themeColor="text1"/>
                          <w:sz w:val="24"/>
                        </w:rPr>
                      </w:pPr>
                      <w:r w:rsidRPr="005C00B4">
                        <w:rPr>
                          <w:rFonts w:ascii="Times New Roman" w:hAnsi="Times New Roman" w:cs="Times New Roman"/>
                          <w:color w:val="000000" w:themeColor="text1"/>
                        </w:rPr>
                        <w:t>Marath</w:t>
                      </w:r>
                      <w:r>
                        <w:rPr>
                          <w:rFonts w:ascii="Times New Roman" w:hAnsi="Times New Roman" w:cs="Times New Roman"/>
                          <w:color w:val="000000" w:themeColor="text1"/>
                        </w:rPr>
                        <w:t>on runners at Paris Int</w:t>
                      </w:r>
                      <w:r w:rsidRPr="005C00B4">
                        <w:rPr>
                          <w:rFonts w:ascii="Times New Roman" w:hAnsi="Times New Roman" w:cs="Times New Roman"/>
                          <w:color w:val="000000" w:themeColor="text1"/>
                        </w:rPr>
                        <w:t>l Marathon</w:t>
                      </w:r>
                    </w:p>
                  </w:txbxContent>
                </v:textbox>
                <w10:wrap type="tight" anchorx="margin"/>
              </v:shape>
            </w:pict>
          </mc:Fallback>
        </mc:AlternateContent>
      </w:r>
    </w:p>
    <w:p w:rsidR="001F5CE2" w:rsidRPr="00D64247" w:rsidRDefault="001F5CE2" w:rsidP="002E731C">
      <w:pPr>
        <w:pStyle w:val="NoSpacing"/>
        <w:rPr>
          <w:rFonts w:ascii="Times New Roman" w:eastAsia="Times New Roman" w:hAnsi="Times New Roman" w:cs="Times New Roman"/>
          <w:b/>
        </w:rPr>
      </w:pPr>
      <w:r w:rsidRPr="00D64247">
        <w:rPr>
          <w:rFonts w:ascii="Times New Roman" w:hAnsi="Times New Roman" w:cs="Times New Roman"/>
          <w:b/>
        </w:rPr>
        <w:t>Nostalgia sports tourism</w:t>
      </w:r>
    </w:p>
    <w:p w:rsidR="001F5CE2" w:rsidRPr="00D64247" w:rsidRDefault="001F5CE2" w:rsidP="001F5CE2">
      <w:pPr>
        <w:pStyle w:val="NoSpacing"/>
        <w:rPr>
          <w:rFonts w:ascii="Times New Roman" w:hAnsi="Times New Roman" w:cs="Times New Roman"/>
        </w:rPr>
      </w:pPr>
      <w:r w:rsidRPr="00D64247">
        <w:rPr>
          <w:rFonts w:ascii="Times New Roman" w:hAnsi="Times New Roman" w:cs="Times New Roman"/>
        </w:rPr>
        <w:t>Nostalgia sport tourism involves travelling to famous sport-related tourist attractions.</w:t>
      </w:r>
    </w:p>
    <w:p w:rsidR="001F5CE2" w:rsidRPr="00D64247" w:rsidRDefault="001F5CE2" w:rsidP="005A63B1">
      <w:pPr>
        <w:pStyle w:val="NoSpacing"/>
        <w:rPr>
          <w:rFonts w:ascii="Times New Roman" w:hAnsi="Times New Roman" w:cs="Times New Roman"/>
        </w:rPr>
      </w:pPr>
      <w:r w:rsidRPr="00D64247">
        <w:rPr>
          <w:rFonts w:ascii="Times New Roman" w:hAnsi="Times New Roman" w:cs="Times New Roman"/>
        </w:rPr>
        <w:t>Nostalgia sports tourism may celebrate sports of the past or the present. It may include visiting museums or exhibitions, visiting sporting hall of fames or visiting sporting venues. The nostalgia sports tourist does not need to be actively participating in sport or to be spectating. They may simply want to learn more or to reminisce.</w:t>
      </w:r>
      <w:r w:rsidR="001A1547" w:rsidRPr="00D64247">
        <w:rPr>
          <w:rFonts w:ascii="Times New Roman" w:hAnsi="Times New Roman" w:cs="Times New Roman"/>
        </w:rPr>
        <w:t xml:space="preserve"> </w:t>
      </w:r>
      <w:r w:rsidR="005A63B1" w:rsidRPr="00D64247">
        <w:rPr>
          <w:rFonts w:ascii="Times New Roman" w:hAnsi="Times New Roman" w:cs="Times New Roman"/>
        </w:rPr>
        <w:t xml:space="preserve">E.g. </w:t>
      </w:r>
      <w:r w:rsidRPr="00D64247">
        <w:rPr>
          <w:rFonts w:ascii="Times New Roman" w:hAnsi="Times New Roman" w:cs="Times New Roman"/>
        </w:rPr>
        <w:t>Maracanã football stadium, Rio de Jan</w:t>
      </w:r>
      <w:r w:rsidR="002311B2" w:rsidRPr="00D64247">
        <w:rPr>
          <w:rFonts w:ascii="Times New Roman" w:hAnsi="Times New Roman" w:cs="Times New Roman"/>
        </w:rPr>
        <w:t>erio</w:t>
      </w:r>
      <w:r w:rsidRPr="00D64247">
        <w:rPr>
          <w:rFonts w:ascii="Times New Roman" w:hAnsi="Times New Roman" w:cs="Times New Roman"/>
        </w:rPr>
        <w:t>, Barcelona Olympic Park, Chicago sports museum</w:t>
      </w:r>
      <w:r w:rsidR="00AD38F7">
        <w:rPr>
          <w:rFonts w:ascii="Times New Roman" w:hAnsi="Times New Roman" w:cs="Times New Roman"/>
        </w:rPr>
        <w:t>.</w:t>
      </w:r>
    </w:p>
    <w:p w:rsidR="001F5CE2" w:rsidRPr="00D64247" w:rsidRDefault="008B2B2B" w:rsidP="001F5CE2">
      <w:pPr>
        <w:ind w:left="0" w:firstLine="0"/>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726848" behindDoc="1" locked="0" layoutInCell="1" allowOverlap="1" wp14:anchorId="4A7B0D6D" wp14:editId="6DBEDAB9">
            <wp:simplePos x="0" y="0"/>
            <wp:positionH relativeFrom="margin">
              <wp:posOffset>2788920</wp:posOffset>
            </wp:positionH>
            <wp:positionV relativeFrom="paragraph">
              <wp:posOffset>229870</wp:posOffset>
            </wp:positionV>
            <wp:extent cx="3634740" cy="1941195"/>
            <wp:effectExtent l="0" t="0" r="3810" b="1905"/>
            <wp:wrapTight wrapText="bothSides">
              <wp:wrapPolygon edited="0">
                <wp:start x="0" y="0"/>
                <wp:lineTo x="0" y="21409"/>
                <wp:lineTo x="21509" y="21409"/>
                <wp:lineTo x="21509" y="0"/>
                <wp:lineTo x="0" y="0"/>
              </wp:wrapPolygon>
            </wp:wrapTight>
            <wp:docPr id="67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rotWithShape="1">
                    <a:blip r:embed="rId174" cstate="print">
                      <a:extLst>
                        <a:ext uri="{28A0092B-C50C-407E-A947-70E740481C1C}">
                          <a14:useLocalDpi xmlns:a14="http://schemas.microsoft.com/office/drawing/2010/main" val="0"/>
                        </a:ext>
                      </a:extLst>
                    </a:blip>
                    <a:srcRect l="4850" t="11087" r="13" b="4142"/>
                    <a:stretch/>
                  </pic:blipFill>
                  <pic:spPr bwMode="auto">
                    <a:xfrm>
                      <a:off x="0" y="0"/>
                      <a:ext cx="3634740" cy="19411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lang w:bidi="ne-NP"/>
        </w:rPr>
        <mc:AlternateContent>
          <mc:Choice Requires="wpg">
            <w:drawing>
              <wp:anchor distT="0" distB="0" distL="114300" distR="114300" simplePos="0" relativeHeight="251728896" behindDoc="0" locked="0" layoutInCell="1" allowOverlap="1">
                <wp:simplePos x="0" y="0"/>
                <wp:positionH relativeFrom="margin">
                  <wp:posOffset>38100</wp:posOffset>
                </wp:positionH>
                <wp:positionV relativeFrom="paragraph">
                  <wp:posOffset>229870</wp:posOffset>
                </wp:positionV>
                <wp:extent cx="6071870" cy="3799205"/>
                <wp:effectExtent l="0" t="0" r="5080" b="0"/>
                <wp:wrapNone/>
                <wp:docPr id="4689" name="Group 4689"/>
                <wp:cNvGraphicFramePr/>
                <a:graphic xmlns:a="http://schemas.openxmlformats.org/drawingml/2006/main">
                  <a:graphicData uri="http://schemas.microsoft.com/office/word/2010/wordprocessingGroup">
                    <wpg:wgp>
                      <wpg:cNvGrpSpPr/>
                      <wpg:grpSpPr>
                        <a:xfrm>
                          <a:off x="0" y="0"/>
                          <a:ext cx="6071870" cy="3799205"/>
                          <a:chOff x="112930" y="-846102"/>
                          <a:chExt cx="6072721" cy="3800475"/>
                        </a:xfrm>
                      </wpg:grpSpPr>
                      <pic:pic xmlns:pic="http://schemas.openxmlformats.org/drawingml/2006/picture">
                        <pic:nvPicPr>
                          <pic:cNvPr id="6723" name="Picture 6"/>
                          <pic:cNvPicPr>
                            <a:picLocks noChangeAspect="1"/>
                          </pic:cNvPicPr>
                        </pic:nvPicPr>
                        <pic:blipFill rotWithShape="1">
                          <a:blip r:embed="rId175" cstate="print">
                            <a:extLst>
                              <a:ext uri="{28A0092B-C50C-407E-A947-70E740481C1C}">
                                <a14:useLocalDpi xmlns:a14="http://schemas.microsoft.com/office/drawing/2010/main" val="0"/>
                              </a:ext>
                            </a:extLst>
                          </a:blip>
                          <a:srcRect l="14168" t="1060" r="20054" b="21540"/>
                          <a:stretch/>
                        </pic:blipFill>
                        <pic:spPr bwMode="auto">
                          <a:xfrm>
                            <a:off x="112930" y="-846102"/>
                            <a:ext cx="2606138" cy="2210278"/>
                          </a:xfrm>
                          <a:prstGeom prst="rect">
                            <a:avLst/>
                          </a:prstGeom>
                          <a:ln>
                            <a:noFill/>
                          </a:ln>
                          <a:extLst>
                            <a:ext uri="{53640926-AAD7-44D8-BBD7-CCE9431645EC}">
                              <a14:shadowObscured xmlns:a14="http://schemas.microsoft.com/office/drawing/2010/main"/>
                            </a:ext>
                          </a:extLst>
                        </pic:spPr>
                      </pic:pic>
                      <wps:wsp>
                        <wps:cNvPr id="6725" name="Text Box 6725"/>
                        <wps:cNvSpPr txBox="1"/>
                        <wps:spPr>
                          <a:xfrm>
                            <a:off x="3110346" y="2695928"/>
                            <a:ext cx="3075305" cy="258445"/>
                          </a:xfrm>
                          <a:prstGeom prst="rect">
                            <a:avLst/>
                          </a:prstGeom>
                          <a:solidFill>
                            <a:prstClr val="white"/>
                          </a:solidFill>
                          <a:ln>
                            <a:noFill/>
                          </a:ln>
                        </wps:spPr>
                        <wps:txbx>
                          <w:txbxContent>
                            <w:p w:rsidR="0068160B" w:rsidRPr="007156F8" w:rsidRDefault="0068160B" w:rsidP="001F5CE2">
                              <w:pPr>
                                <w:pStyle w:val="Caption"/>
                                <w:jc w:val="center"/>
                                <w:rPr>
                                  <w:rFonts w:ascii="Times New Roman" w:hAnsi="Times New Roman" w:cs="Times New Roman"/>
                                  <w:color w:val="000000" w:themeColor="text1"/>
                                  <w:sz w:val="24"/>
                                </w:rPr>
                              </w:pPr>
                              <w:r w:rsidRPr="007156F8">
                                <w:rPr>
                                  <w:rFonts w:ascii="Times New Roman" w:hAnsi="Times New Roman" w:cs="Times New Roman"/>
                                  <w:color w:val="000000" w:themeColor="text1"/>
                                </w:rPr>
                                <w:t>Maracanã football stadium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id="Group 4689" o:spid="_x0000_s1066" style="position:absolute;left:0;text-align:left;margin-left:3pt;margin-top:18.1pt;width:478.1pt;height:299.15pt;z-index:251728896;mso-position-horizontal-relative:margin;mso-width-relative:margin;mso-height-relative:margin" coordorigin="1129,-8461" coordsize="60727,3800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BUAKgBUAKgBUAKgBUAKgBUAKgBUAKgBUAKgBUAKgBUAKgBUAKgBUAKgBUAKgBUAKgBUAK&#10;gBUAKgB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BUAKgBUAKgBUAKgBUAKgBUAKgBUAKgBUAKgBUAKgBUAKgBUAKgBUAKgBUAKgBUAKgBUAK&#10;gBUAKgB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">
                <v:shape id="Picture 6" o:spid="_x0000_s1067" type="#_x0000_t75" style="position:absolute;left:1129;top:-8461;width:26061;height:22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">
                  <v:imagedata r:id="rId176" o:title="" croptop="695f" cropbottom="14116f" cropleft="9285f" cropright="13143f"/>
                  <v:path arrowok="t"/>
                </v:shape>
                <v:shape id="Text Box 6725" o:spid="_x0000_s1068" type="#_x0000_t202" style="position:absolute;left:31103;top:26959;width:30753;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" stroked="f">
                  <v:textbox style="mso-fit-shape-to-text:t" inset="0,0,0,0">
                    <w:txbxContent>
                      <w:p w:rsidR="0068160B" w:rsidRPr="007156F8" w:rsidRDefault="0068160B" w:rsidP="001F5CE2">
                        <w:pPr>
                          <w:pStyle w:val="Caption"/>
                          <w:jc w:val="center"/>
                          <w:rPr>
                            <w:rFonts w:ascii="Times New Roman" w:hAnsi="Times New Roman" w:cs="Times New Roman"/>
                            <w:color w:val="000000" w:themeColor="text1"/>
                            <w:sz w:val="24"/>
                          </w:rPr>
                        </w:pPr>
                        <w:r w:rsidRPr="007156F8">
                          <w:rPr>
                            <w:rFonts w:ascii="Times New Roman" w:hAnsi="Times New Roman" w:cs="Times New Roman"/>
                            <w:color w:val="000000" w:themeColor="text1"/>
                          </w:rPr>
                          <w:t>Maracanã football stadium</w:t>
                        </w:r>
                      </w:p>
                    </w:txbxContent>
                  </v:textbox>
                </v:shape>
                <w10:wrap anchorx="margin"/>
              </v:group>
            </w:pict>
          </mc:Fallback>
        </mc:AlternateContent>
      </w:r>
    </w:p>
    <w:p w:rsidR="001F5CE2" w:rsidRPr="00D64247" w:rsidRDefault="001F5CE2" w:rsidP="001F5CE2">
      <w:pPr>
        <w:ind w:left="0" w:firstLine="0"/>
        <w:rPr>
          <w:rFonts w:ascii="Times New Roman" w:hAnsi="Times New Roman" w:cs="Times New Roman"/>
        </w:rPr>
      </w:pPr>
    </w:p>
    <w:p w:rsidR="001F5CE2" w:rsidRPr="00D64247" w:rsidRDefault="001F5CE2" w:rsidP="001F5CE2">
      <w:pPr>
        <w:ind w:left="0" w:firstLine="0"/>
        <w:rPr>
          <w:rFonts w:ascii="Times New Roman" w:hAnsi="Times New Roman" w:cs="Times New Roman"/>
        </w:rPr>
      </w:pPr>
    </w:p>
    <w:p w:rsidR="001F5CE2" w:rsidRPr="00D64247" w:rsidRDefault="001F5CE2" w:rsidP="001F5CE2">
      <w:pPr>
        <w:ind w:left="0" w:firstLine="0"/>
        <w:rPr>
          <w:rFonts w:ascii="Times New Roman" w:hAnsi="Times New Roman" w:cs="Times New Roman"/>
        </w:rPr>
      </w:pPr>
    </w:p>
    <w:p w:rsidR="001F5CE2" w:rsidRPr="00D64247" w:rsidRDefault="001F5CE2" w:rsidP="001F5CE2">
      <w:pPr>
        <w:ind w:left="0" w:firstLine="0"/>
        <w:rPr>
          <w:rFonts w:ascii="Times New Roman" w:hAnsi="Times New Roman" w:cs="Times New Roman"/>
        </w:rPr>
      </w:pPr>
    </w:p>
    <w:p w:rsidR="001F5CE2" w:rsidRPr="00D64247" w:rsidRDefault="001F5CE2" w:rsidP="001F5CE2">
      <w:pPr>
        <w:ind w:left="0" w:firstLine="0"/>
        <w:rPr>
          <w:rFonts w:ascii="Times New Roman" w:hAnsi="Times New Roman" w:cs="Times New Roman"/>
        </w:rPr>
      </w:pPr>
    </w:p>
    <w:p w:rsidR="001F5CE2" w:rsidRPr="00D64247" w:rsidRDefault="001F5CE2" w:rsidP="001F5CE2">
      <w:pPr>
        <w:ind w:left="0" w:firstLine="0"/>
        <w:rPr>
          <w:rFonts w:ascii="Times New Roman" w:hAnsi="Times New Roman" w:cs="Times New Roman"/>
        </w:rPr>
      </w:pPr>
    </w:p>
    <w:p w:rsidR="00101C6A" w:rsidRDefault="004E16A1" w:rsidP="00A93016">
      <w:pPr>
        <w:pStyle w:val="NoSpacing"/>
        <w:rPr>
          <w:rFonts w:ascii="Times New Roman" w:hAnsi="Times New Roman" w:cs="Times New Roman"/>
          <w:b/>
          <w:sz w:val="28"/>
          <w:szCs w:val="28"/>
        </w:rPr>
      </w:pPr>
      <w:r w:rsidRPr="00D64247">
        <w:rPr>
          <w:rFonts w:ascii="Times New Roman" w:hAnsi="Times New Roman" w:cs="Times New Roman"/>
          <w:noProof/>
          <w:lang w:bidi="ne-NP"/>
        </w:rPr>
        <mc:AlternateContent>
          <mc:Choice Requires="wps">
            <w:drawing>
              <wp:anchor distT="0" distB="0" distL="114300" distR="114300" simplePos="0" relativeHeight="252531712" behindDoc="0" locked="0" layoutInCell="1" allowOverlap="1" wp14:anchorId="2F53B6DF" wp14:editId="399B5224">
                <wp:simplePos x="0" y="0"/>
                <wp:positionH relativeFrom="margin">
                  <wp:posOffset>3200400</wp:posOffset>
                </wp:positionH>
                <wp:positionV relativeFrom="paragraph">
                  <wp:posOffset>191135</wp:posOffset>
                </wp:positionV>
                <wp:extent cx="3082636" cy="635"/>
                <wp:effectExtent l="0" t="0" r="3810" b="8255"/>
                <wp:wrapNone/>
                <wp:docPr id="45" name="Text Box 45"/>
                <wp:cNvGraphicFramePr/>
                <a:graphic xmlns:a="http://schemas.openxmlformats.org/drawingml/2006/main">
                  <a:graphicData uri="http://schemas.microsoft.com/office/word/2010/wordprocessingShape">
                    <wps:wsp>
                      <wps:cNvSpPr txBox="1"/>
                      <wps:spPr>
                        <a:xfrm>
                          <a:off x="0" y="0"/>
                          <a:ext cx="3082636" cy="635"/>
                        </a:xfrm>
                        <a:prstGeom prst="rect">
                          <a:avLst/>
                        </a:prstGeom>
                        <a:solidFill>
                          <a:prstClr val="white"/>
                        </a:solidFill>
                        <a:ln>
                          <a:noFill/>
                        </a:ln>
                      </wps:spPr>
                      <wps:txbx>
                        <w:txbxContent>
                          <w:p w:rsidR="008B2B2B" w:rsidRPr="007156F8" w:rsidRDefault="008B2B2B" w:rsidP="008B2B2B">
                            <w:pPr>
                              <w:pStyle w:val="Caption"/>
                              <w:jc w:val="center"/>
                              <w:rPr>
                                <w:rFonts w:ascii="Times New Roman" w:hAnsi="Times New Roman" w:cs="Times New Roman"/>
                                <w:color w:val="000000" w:themeColor="text1"/>
                                <w:sz w:val="24"/>
                              </w:rPr>
                            </w:pPr>
                            <w:r>
                              <w:rPr>
                                <w:rFonts w:ascii="Times New Roman" w:hAnsi="Times New Roman" w:cs="Times New Roman"/>
                                <w:color w:val="000000" w:themeColor="text1"/>
                              </w:rPr>
                              <w:t>Ma</w:t>
                            </w:r>
                            <w:r w:rsidR="004E16A1">
                              <w:rPr>
                                <w:rFonts w:ascii="Times New Roman" w:hAnsi="Times New Roman" w:cs="Times New Roman"/>
                                <w:color w:val="000000" w:themeColor="text1"/>
                              </w:rPr>
                              <w:t>racana Stadium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F53B6DF" id="Text Box 45" o:spid="_x0000_s1069" type="#_x0000_t202" style="position:absolute;left:0;text-align:left;margin-left:252pt;margin-top:15.05pt;width:242.75pt;height:.05pt;z-index:2525317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" stroked="f">
                <v:textbox style="mso-fit-shape-to-text:t" inset="0,0,0,0">
                  <w:txbxContent>
                    <w:p w:rsidR="008B2B2B" w:rsidRPr="007156F8" w:rsidRDefault="008B2B2B" w:rsidP="008B2B2B">
                      <w:pPr>
                        <w:pStyle w:val="Caption"/>
                        <w:jc w:val="center"/>
                        <w:rPr>
                          <w:rFonts w:ascii="Times New Roman" w:hAnsi="Times New Roman" w:cs="Times New Roman"/>
                          <w:color w:val="000000" w:themeColor="text1"/>
                          <w:sz w:val="24"/>
                        </w:rPr>
                      </w:pPr>
                      <w:r>
                        <w:rPr>
                          <w:rFonts w:ascii="Times New Roman" w:hAnsi="Times New Roman" w:cs="Times New Roman"/>
                          <w:color w:val="000000" w:themeColor="text1"/>
                        </w:rPr>
                        <w:t>Ma</w:t>
                      </w:r>
                      <w:r w:rsidR="004E16A1">
                        <w:rPr>
                          <w:rFonts w:ascii="Times New Roman" w:hAnsi="Times New Roman" w:cs="Times New Roman"/>
                          <w:color w:val="000000" w:themeColor="text1"/>
                        </w:rPr>
                        <w:t>racana Stadium</w:t>
                      </w:r>
                    </w:p>
                  </w:txbxContent>
                </v:textbox>
                <w10:wrap anchorx="margin"/>
              </v:shape>
            </w:pict>
          </mc:Fallback>
        </mc:AlternateContent>
      </w:r>
      <w:r w:rsidR="008B2B2B" w:rsidRPr="00D64247">
        <w:rPr>
          <w:rFonts w:ascii="Times New Roman" w:hAnsi="Times New Roman" w:cs="Times New Roman"/>
          <w:noProof/>
          <w:lang w:bidi="ne-NP"/>
        </w:rPr>
        <mc:AlternateContent>
          <mc:Choice Requires="wps">
            <w:drawing>
              <wp:anchor distT="0" distB="0" distL="114300" distR="114300" simplePos="0" relativeHeight="251729920" behindDoc="0" locked="0" layoutInCell="1" allowOverlap="1" wp14:anchorId="0AD7FDB6" wp14:editId="1B2CDBA1">
                <wp:simplePos x="0" y="0"/>
                <wp:positionH relativeFrom="margin">
                  <wp:posOffset>-106680</wp:posOffset>
                </wp:positionH>
                <wp:positionV relativeFrom="paragraph">
                  <wp:posOffset>190500</wp:posOffset>
                </wp:positionV>
                <wp:extent cx="3082636" cy="635"/>
                <wp:effectExtent l="0" t="0" r="3810" b="8255"/>
                <wp:wrapNone/>
                <wp:docPr id="6726" name="Text Box 6726"/>
                <wp:cNvGraphicFramePr/>
                <a:graphic xmlns:a="http://schemas.openxmlformats.org/drawingml/2006/main">
                  <a:graphicData uri="http://schemas.microsoft.com/office/word/2010/wordprocessingShape">
                    <wps:wsp>
                      <wps:cNvSpPr txBox="1"/>
                      <wps:spPr>
                        <a:xfrm>
                          <a:off x="0" y="0"/>
                          <a:ext cx="3082636" cy="635"/>
                        </a:xfrm>
                        <a:prstGeom prst="rect">
                          <a:avLst/>
                        </a:prstGeom>
                        <a:solidFill>
                          <a:prstClr val="white"/>
                        </a:solidFill>
                        <a:ln>
                          <a:noFill/>
                        </a:ln>
                      </wps:spPr>
                      <wps:txbx>
                        <w:txbxContent>
                          <w:p w:rsidR="0068160B" w:rsidRPr="007156F8" w:rsidRDefault="0068160B" w:rsidP="001F5CE2">
                            <w:pPr>
                              <w:pStyle w:val="Caption"/>
                              <w:jc w:val="center"/>
                              <w:rPr>
                                <w:rFonts w:ascii="Times New Roman" w:hAnsi="Times New Roman" w:cs="Times New Roman"/>
                                <w:color w:val="000000" w:themeColor="text1"/>
                                <w:sz w:val="24"/>
                              </w:rPr>
                            </w:pPr>
                            <w:r w:rsidRPr="007156F8">
                              <w:rPr>
                                <w:rFonts w:ascii="Times New Roman" w:hAnsi="Times New Roman" w:cs="Times New Roman"/>
                                <w:color w:val="000000" w:themeColor="text1"/>
                              </w:rPr>
                              <w:t>Barcelona Olympic Park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AD7FDB6" id="Text Box 6726" o:spid="_x0000_s1070" type="#_x0000_t202" style="position:absolute;left:0;text-align:left;margin-left:-8.4pt;margin-top:15pt;width:242.75pt;height:.05pt;z-index:2517299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" stroked="f">
                <v:textbox style="mso-fit-shape-to-text:t" inset="0,0,0,0">
                  <w:txbxContent>
                    <w:p w:rsidR="0068160B" w:rsidRPr="007156F8" w:rsidRDefault="0068160B" w:rsidP="001F5CE2">
                      <w:pPr>
                        <w:pStyle w:val="Caption"/>
                        <w:jc w:val="center"/>
                        <w:rPr>
                          <w:rFonts w:ascii="Times New Roman" w:hAnsi="Times New Roman" w:cs="Times New Roman"/>
                          <w:color w:val="000000" w:themeColor="text1"/>
                          <w:sz w:val="24"/>
                        </w:rPr>
                      </w:pPr>
                      <w:r w:rsidRPr="007156F8">
                        <w:rPr>
                          <w:rFonts w:ascii="Times New Roman" w:hAnsi="Times New Roman" w:cs="Times New Roman"/>
                          <w:color w:val="000000" w:themeColor="text1"/>
                        </w:rPr>
                        <w:t>Barcelona Olympic Park</w:t>
                      </w:r>
                    </w:p>
                  </w:txbxContent>
                </v:textbox>
                <w10:wrap anchorx="margin"/>
              </v:shape>
            </w:pict>
          </mc:Fallback>
        </mc:AlternateContent>
      </w:r>
    </w:p>
    <w:p w:rsidR="008B2B2B" w:rsidRDefault="008B2B2B" w:rsidP="00A93016">
      <w:pPr>
        <w:pStyle w:val="NoSpacing"/>
        <w:rPr>
          <w:rFonts w:ascii="Times New Roman" w:hAnsi="Times New Roman" w:cs="Times New Roman"/>
          <w:b/>
          <w:sz w:val="28"/>
          <w:szCs w:val="28"/>
        </w:rPr>
      </w:pPr>
    </w:p>
    <w:p w:rsidR="001F5CE2" w:rsidRPr="00D64247" w:rsidRDefault="001F5CE2" w:rsidP="00A93016">
      <w:pPr>
        <w:pStyle w:val="NoSpacing"/>
        <w:rPr>
          <w:rFonts w:ascii="Times New Roman" w:eastAsia="Times New Roman" w:hAnsi="Times New Roman" w:cs="Times New Roman"/>
          <w:b/>
          <w:sz w:val="28"/>
          <w:szCs w:val="28"/>
        </w:rPr>
      </w:pPr>
      <w:r w:rsidRPr="00D64247">
        <w:rPr>
          <w:rFonts w:ascii="Times New Roman" w:hAnsi="Times New Roman" w:cs="Times New Roman"/>
          <w:b/>
          <w:sz w:val="28"/>
          <w:szCs w:val="28"/>
        </w:rPr>
        <w:lastRenderedPageBreak/>
        <w:t>Passive sports tourism</w:t>
      </w:r>
    </w:p>
    <w:p w:rsidR="001F5CE2" w:rsidRPr="00D64247" w:rsidRDefault="001F5CE2" w:rsidP="001F5CE2">
      <w:pPr>
        <w:pStyle w:val="NoSpacing"/>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Lastly, it is important to recognize that whilst sport is inherently </w:t>
      </w:r>
      <w:r w:rsidRPr="00D64247">
        <w:rPr>
          <w:rStyle w:val="Emphasis"/>
          <w:rFonts w:ascii="Times New Roman" w:hAnsi="Times New Roman" w:cs="Times New Roman"/>
          <w:color w:val="000000" w:themeColor="text1"/>
          <w:szCs w:val="24"/>
          <w:bdr w:val="none" w:sz="0" w:space="0" w:color="auto" w:frame="1"/>
        </w:rPr>
        <w:t>active</w:t>
      </w:r>
      <w:r w:rsidRPr="00D64247">
        <w:rPr>
          <w:rFonts w:ascii="Times New Roman" w:hAnsi="Times New Roman" w:cs="Times New Roman"/>
          <w:color w:val="000000" w:themeColor="text1"/>
          <w:szCs w:val="24"/>
        </w:rPr>
        <w:t>, not all those who participate or who are involved with the sport are themselves active. In fact, passive tourists can actually contribute </w:t>
      </w:r>
      <w:r w:rsidRPr="00D64247">
        <w:rPr>
          <w:rStyle w:val="Emphasis"/>
          <w:rFonts w:ascii="Times New Roman" w:hAnsi="Times New Roman" w:cs="Times New Roman"/>
          <w:color w:val="000000" w:themeColor="text1"/>
          <w:szCs w:val="24"/>
          <w:bdr w:val="none" w:sz="0" w:space="0" w:color="auto" w:frame="1"/>
        </w:rPr>
        <w:t>more</w:t>
      </w:r>
      <w:r w:rsidRPr="00D64247">
        <w:rPr>
          <w:rFonts w:ascii="Times New Roman" w:hAnsi="Times New Roman" w:cs="Times New Roman"/>
          <w:color w:val="000000" w:themeColor="text1"/>
          <w:szCs w:val="24"/>
        </w:rPr>
        <w:t> to the sport than those who are active!</w:t>
      </w:r>
    </w:p>
    <w:p w:rsidR="001F5CE2" w:rsidRPr="00D64247" w:rsidRDefault="001F5CE2" w:rsidP="001F5CE2">
      <w:pPr>
        <w:pStyle w:val="NoSpacing"/>
        <w:rPr>
          <w:rFonts w:ascii="Times New Roman" w:hAnsi="Times New Roman" w:cs="Times New Roman"/>
          <w:color w:val="000000" w:themeColor="text1"/>
          <w:szCs w:val="24"/>
        </w:rPr>
      </w:pPr>
    </w:p>
    <w:p w:rsidR="001F5CE2" w:rsidRPr="00D64247" w:rsidRDefault="00AD38F7" w:rsidP="001F5CE2">
      <w:pPr>
        <w:pStyle w:val="NoSpacing"/>
        <w:rPr>
          <w:rFonts w:ascii="Times New Roman" w:hAnsi="Times New Roman" w:cs="Times New Roman"/>
          <w:color w:val="000000" w:themeColor="text1"/>
          <w:szCs w:val="24"/>
        </w:rPr>
      </w:pPr>
      <w:r>
        <w:rPr>
          <w:rFonts w:ascii="Times New Roman" w:hAnsi="Times New Roman" w:cs="Times New Roman"/>
          <w:noProof/>
          <w:color w:val="000000" w:themeColor="text1"/>
          <w:szCs w:val="24"/>
          <w:lang w:bidi="ne-NP"/>
        </w:rPr>
        <mc:AlternateContent>
          <mc:Choice Requires="wpg">
            <w:drawing>
              <wp:anchor distT="0" distB="0" distL="114300" distR="114300" simplePos="0" relativeHeight="251724800" behindDoc="0" locked="0" layoutInCell="1" allowOverlap="1">
                <wp:simplePos x="0" y="0"/>
                <wp:positionH relativeFrom="margin">
                  <wp:posOffset>1953260</wp:posOffset>
                </wp:positionH>
                <wp:positionV relativeFrom="paragraph">
                  <wp:posOffset>523240</wp:posOffset>
                </wp:positionV>
                <wp:extent cx="4333875" cy="2476500"/>
                <wp:effectExtent l="0" t="0" r="9525" b="0"/>
                <wp:wrapTight wrapText="bothSides">
                  <wp:wrapPolygon edited="0">
                    <wp:start x="0" y="0"/>
                    <wp:lineTo x="0" y="21434"/>
                    <wp:lineTo x="11678" y="21434"/>
                    <wp:lineTo x="21553" y="21434"/>
                    <wp:lineTo x="21553" y="0"/>
                    <wp:lineTo x="10824" y="0"/>
                    <wp:lineTo x="0" y="0"/>
                  </wp:wrapPolygon>
                </wp:wrapTight>
                <wp:docPr id="251" name="Group 251"/>
                <wp:cNvGraphicFramePr/>
                <a:graphic xmlns:a="http://schemas.openxmlformats.org/drawingml/2006/main">
                  <a:graphicData uri="http://schemas.microsoft.com/office/word/2010/wordprocessingGroup">
                    <wpg:wgp>
                      <wpg:cNvGrpSpPr/>
                      <wpg:grpSpPr>
                        <a:xfrm>
                          <a:off x="0" y="0"/>
                          <a:ext cx="4333875" cy="2476500"/>
                          <a:chOff x="0" y="0"/>
                          <a:chExt cx="6507480" cy="3717925"/>
                        </a:xfrm>
                      </wpg:grpSpPr>
                      <pic:pic xmlns:pic="http://schemas.openxmlformats.org/drawingml/2006/picture">
                        <pic:nvPicPr>
                          <pic:cNvPr id="60" name="Picture 7"/>
                          <pic:cNvPicPr>
                            <a:picLocks noChangeAspect="1"/>
                          </pic:cNvPicPr>
                        </pic:nvPicPr>
                        <pic:blipFill rotWithShape="1">
                          <a:blip r:embed="rId177">
                            <a:extLst>
                              <a:ext uri="{28A0092B-C50C-407E-A947-70E740481C1C}">
                                <a14:useLocalDpi xmlns:a14="http://schemas.microsoft.com/office/drawing/2010/main" val="0"/>
                              </a:ext>
                            </a:extLst>
                          </a:blip>
                          <a:srcRect l="11217" r="24524"/>
                          <a:stretch/>
                        </pic:blipFill>
                        <pic:spPr bwMode="auto">
                          <a:xfrm>
                            <a:off x="0" y="0"/>
                            <a:ext cx="3238500" cy="3360420"/>
                          </a:xfrm>
                          <a:prstGeom prst="rect">
                            <a:avLst/>
                          </a:prstGeom>
                          <a:ln>
                            <a:noFill/>
                          </a:ln>
                          <a:extLst>
                            <a:ext uri="{53640926-AAD7-44D8-BBD7-CCE9431645EC}">
                              <a14:shadowObscured xmlns:a14="http://schemas.microsoft.com/office/drawing/2010/main"/>
                            </a:ext>
                          </a:extLst>
                        </pic:spPr>
                      </pic:pic>
                      <wps:wsp>
                        <wps:cNvPr id="6720" name="Text Box 6720"/>
                        <wps:cNvSpPr txBox="1"/>
                        <wps:spPr>
                          <a:xfrm>
                            <a:off x="0" y="3459480"/>
                            <a:ext cx="3494405" cy="258445"/>
                          </a:xfrm>
                          <a:prstGeom prst="rect">
                            <a:avLst/>
                          </a:prstGeom>
                          <a:solidFill>
                            <a:prstClr val="white"/>
                          </a:solidFill>
                          <a:ln>
                            <a:noFill/>
                          </a:ln>
                        </wps:spPr>
                        <wps:txbx>
                          <w:txbxContent>
                            <w:p w:rsidR="0068160B" w:rsidRPr="005C00B4" w:rsidRDefault="0068160B" w:rsidP="001F5CE2">
                              <w:pPr>
                                <w:pStyle w:val="Caption"/>
                                <w:jc w:val="center"/>
                                <w:rPr>
                                  <w:rFonts w:ascii="Times New Roman" w:hAnsi="Times New Roman" w:cs="Times New Roman"/>
                                  <w:color w:val="000000" w:themeColor="text1"/>
                                  <w:sz w:val="24"/>
                                  <w:szCs w:val="24"/>
                                </w:rPr>
                              </w:pPr>
                              <w:r w:rsidRPr="005C00B4">
                                <w:rPr>
                                  <w:rFonts w:ascii="Times New Roman" w:hAnsi="Times New Roman" w:cs="Times New Roman"/>
                                  <w:color w:val="000000" w:themeColor="text1"/>
                                </w:rPr>
                                <w:t>Football fans-Manchester United Spectators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6721" name="Picture 10"/>
                          <pic:cNvPicPr>
                            <a:picLocks noChangeAspect="1"/>
                          </pic:cNvPicPr>
                        </pic:nvPicPr>
                        <pic:blipFill rotWithShape="1">
                          <a:blip r:embed="rId178">
                            <a:extLst>
                              <a:ext uri="{28A0092B-C50C-407E-A947-70E740481C1C}">
                                <a14:useLocalDpi xmlns:a14="http://schemas.microsoft.com/office/drawing/2010/main" val="0"/>
                              </a:ext>
                            </a:extLst>
                          </a:blip>
                          <a:srcRect l="19403" t="503" r="23381" b="673"/>
                          <a:stretch/>
                        </pic:blipFill>
                        <pic:spPr bwMode="auto">
                          <a:xfrm>
                            <a:off x="3581400" y="15240"/>
                            <a:ext cx="2926080" cy="3371215"/>
                          </a:xfrm>
                          <a:prstGeom prst="rect">
                            <a:avLst/>
                          </a:prstGeom>
                          <a:ln>
                            <a:noFill/>
                          </a:ln>
                          <a:extLst>
                            <a:ext uri="{53640926-AAD7-44D8-BBD7-CCE9431645EC}">
                              <a14:shadowObscured xmlns:a14="http://schemas.microsoft.com/office/drawing/2010/main"/>
                            </a:ext>
                          </a:extLst>
                        </pic:spPr>
                      </pic:pic>
                      <wps:wsp>
                        <wps:cNvPr id="6722" name="Text Box 6722"/>
                        <wps:cNvSpPr txBox="1"/>
                        <wps:spPr>
                          <a:xfrm>
                            <a:off x="3566160" y="3429000"/>
                            <a:ext cx="2910840" cy="258445"/>
                          </a:xfrm>
                          <a:prstGeom prst="rect">
                            <a:avLst/>
                          </a:prstGeom>
                          <a:solidFill>
                            <a:prstClr val="white"/>
                          </a:solidFill>
                          <a:ln>
                            <a:noFill/>
                          </a:ln>
                        </wps:spPr>
                        <wps:txbx>
                          <w:txbxContent>
                            <w:p w:rsidR="0068160B" w:rsidRPr="005C00B4" w:rsidRDefault="0068160B" w:rsidP="001F5CE2">
                              <w:pPr>
                                <w:pStyle w:val="Caption"/>
                                <w:jc w:val="center"/>
                                <w:rPr>
                                  <w:rFonts w:ascii="Times New Roman" w:hAnsi="Times New Roman" w:cs="Times New Roman"/>
                                  <w:noProof/>
                                  <w:color w:val="000000" w:themeColor="text1"/>
                                  <w:sz w:val="24"/>
                                </w:rPr>
                              </w:pPr>
                              <w:r w:rsidRPr="005C00B4">
                                <w:rPr>
                                  <w:rFonts w:ascii="Times New Roman" w:hAnsi="Times New Roman" w:cs="Times New Roman"/>
                                  <w:color w:val="000000" w:themeColor="text1"/>
                                </w:rPr>
                                <w:t>Australian cricket fans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51" o:spid="_x0000_s1071" style="position:absolute;left:0;text-align:left;margin-left:153.8pt;margin-top:41.2pt;width:341.25pt;height:195pt;z-index:251724800;mso-position-horizontal-relative:margin;mso-width-relative:margin;mso-height-relative:margin" coordsize="65074,3717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">
                <v:shape id="Picture 7" o:spid="_x0000_s1072" type="#_x0000_t75" style="position:absolute;width:32385;height:33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">
                  <v:imagedata r:id="rId179" o:title="" cropleft="7351f" cropright="16072f"/>
                  <v:path arrowok="t"/>
                </v:shape>
                <v:shape id="Text Box 6720" o:spid="_x0000_s1073" type="#_x0000_t202" style="position:absolute;top:34594;width:34944;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" stroked="f">
                  <v:textbox inset="0,0,0,0">
                    <w:txbxContent>
                      <w:p w:rsidR="0068160B" w:rsidRPr="005C00B4" w:rsidRDefault="0068160B" w:rsidP="001F5CE2">
                        <w:pPr>
                          <w:pStyle w:val="Caption"/>
                          <w:jc w:val="center"/>
                          <w:rPr>
                            <w:rFonts w:ascii="Times New Roman" w:hAnsi="Times New Roman" w:cs="Times New Roman"/>
                            <w:color w:val="000000" w:themeColor="text1"/>
                            <w:sz w:val="24"/>
                            <w:szCs w:val="24"/>
                          </w:rPr>
                        </w:pPr>
                        <w:r w:rsidRPr="005C00B4">
                          <w:rPr>
                            <w:rFonts w:ascii="Times New Roman" w:hAnsi="Times New Roman" w:cs="Times New Roman"/>
                            <w:color w:val="000000" w:themeColor="text1"/>
                          </w:rPr>
                          <w:t>Football fans-Manchester United Spectators</w:t>
                        </w:r>
                      </w:p>
                    </w:txbxContent>
                  </v:textbox>
                </v:shape>
                <v:shape id="Picture 10" o:spid="_x0000_s1074" type="#_x0000_t75" style="position:absolute;left:35814;top:152;width:29260;height:33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">
                  <v:imagedata r:id="rId180" o:title="" croptop="330f" cropbottom="441f" cropleft="12716f" cropright="15323f"/>
                  <v:path arrowok="t"/>
                </v:shape>
                <v:shape id="Text Box 6722" o:spid="_x0000_s1075" type="#_x0000_t202" style="position:absolute;left:35661;top:34290;width:29109;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" stroked="f">
                  <v:textbox inset="0,0,0,0">
                    <w:txbxContent>
                      <w:p w:rsidR="0068160B" w:rsidRPr="005C00B4" w:rsidRDefault="0068160B" w:rsidP="001F5CE2">
                        <w:pPr>
                          <w:pStyle w:val="Caption"/>
                          <w:jc w:val="center"/>
                          <w:rPr>
                            <w:rFonts w:ascii="Times New Roman" w:hAnsi="Times New Roman" w:cs="Times New Roman"/>
                            <w:noProof/>
                            <w:color w:val="000000" w:themeColor="text1"/>
                            <w:sz w:val="24"/>
                          </w:rPr>
                        </w:pPr>
                        <w:r w:rsidRPr="005C00B4">
                          <w:rPr>
                            <w:rFonts w:ascii="Times New Roman" w:hAnsi="Times New Roman" w:cs="Times New Roman"/>
                            <w:color w:val="000000" w:themeColor="text1"/>
                          </w:rPr>
                          <w:t>Australian cricket fans</w:t>
                        </w:r>
                      </w:p>
                    </w:txbxContent>
                  </v:textbox>
                </v:shape>
                <w10:wrap type="tight" anchorx="margin"/>
              </v:group>
            </w:pict>
          </mc:Fallback>
        </mc:AlternateContent>
      </w:r>
      <w:r w:rsidR="001F5CE2" w:rsidRPr="00D64247">
        <w:rPr>
          <w:rFonts w:ascii="Times New Roman" w:hAnsi="Times New Roman" w:cs="Times New Roman"/>
          <w:color w:val="000000" w:themeColor="text1"/>
          <w:szCs w:val="24"/>
        </w:rPr>
        <w:t>A passive sports tourist is a person who is not actively participating in the sport. They are spectators or fans. Passive sports tourism involves tourists watching sport being played. This could take place at a major sporting event (qualifying this also as sports event tourism), or they could simply be supporting a family member of friend. Most passive sports tourists are fans.</w:t>
      </w:r>
    </w:p>
    <w:p w:rsidR="001F5CE2" w:rsidRPr="00D64247" w:rsidRDefault="001F5CE2" w:rsidP="001F5CE2">
      <w:pPr>
        <w:pStyle w:val="NoSpacing"/>
        <w:ind w:left="0" w:firstLine="0"/>
        <w:rPr>
          <w:rFonts w:ascii="Times New Roman" w:hAnsi="Times New Roman" w:cs="Times New Roman"/>
          <w:color w:val="000000" w:themeColor="text1"/>
          <w:szCs w:val="24"/>
        </w:rPr>
      </w:pPr>
    </w:p>
    <w:p w:rsidR="00AD38F7" w:rsidRPr="00A21922" w:rsidRDefault="001F5CE2" w:rsidP="00116499">
      <w:pPr>
        <w:pStyle w:val="NoSpacing"/>
        <w:ind w:left="0" w:firstLine="0"/>
        <w:rPr>
          <w:rFonts w:ascii="Times New Roman" w:hAnsi="Times New Roman" w:cs="Times New Roman"/>
          <w:color w:val="000000" w:themeColor="text1"/>
          <w:szCs w:val="24"/>
        </w:rPr>
      </w:pPr>
      <w:r w:rsidRPr="00D64247">
        <w:rPr>
          <w:rFonts w:ascii="Times New Roman" w:hAnsi="Times New Roman" w:cs="Times New Roman"/>
          <w:color w:val="000000" w:themeColor="text1"/>
          <w:szCs w:val="24"/>
        </w:rPr>
        <w:t>E.g. Football fans-Manchester United Spectators, Boxing fans-Anthony Joshua followers, British &amp; Irish lion’s spect</w:t>
      </w:r>
      <w:r w:rsidR="00AD38F7">
        <w:rPr>
          <w:rFonts w:ascii="Times New Roman" w:hAnsi="Times New Roman" w:cs="Times New Roman"/>
          <w:color w:val="000000" w:themeColor="text1"/>
          <w:szCs w:val="24"/>
        </w:rPr>
        <w:t>ators, Australian cricket fans.</w:t>
      </w:r>
    </w:p>
    <w:p w:rsidR="00AD38F7" w:rsidRDefault="00AD38F7" w:rsidP="00AD38F7">
      <w:pPr>
        <w:pStyle w:val="NoSpacing"/>
        <w:ind w:left="0" w:firstLine="0"/>
        <w:rPr>
          <w:rFonts w:ascii="Times New Roman" w:hAnsi="Times New Roman" w:cs="Times New Roman"/>
          <w:b/>
          <w:sz w:val="28"/>
          <w:szCs w:val="28"/>
        </w:rPr>
      </w:pPr>
    </w:p>
    <w:p w:rsidR="001F5CE2" w:rsidRPr="00D64247" w:rsidRDefault="001F5CE2" w:rsidP="00A93016">
      <w:pPr>
        <w:pStyle w:val="NoSpacing"/>
        <w:rPr>
          <w:rFonts w:ascii="Times New Roman" w:eastAsia="Times New Roman" w:hAnsi="Times New Roman" w:cs="Times New Roman"/>
          <w:b/>
          <w:sz w:val="28"/>
          <w:szCs w:val="28"/>
        </w:rPr>
      </w:pPr>
      <w:r w:rsidRPr="00D64247">
        <w:rPr>
          <w:rFonts w:ascii="Times New Roman" w:hAnsi="Times New Roman" w:cs="Times New Roman"/>
          <w:b/>
          <w:sz w:val="28"/>
          <w:szCs w:val="28"/>
        </w:rPr>
        <w:t>Benefits of sport tourism</w:t>
      </w:r>
    </w:p>
    <w:p w:rsidR="001F5CE2" w:rsidRPr="00D64247" w:rsidRDefault="001F5CE2" w:rsidP="001F5CE2">
      <w:pPr>
        <w:pStyle w:val="NoSpacing"/>
        <w:rPr>
          <w:rFonts w:ascii="Times New Roman" w:hAnsi="Times New Roman" w:cs="Times New Roman"/>
        </w:rPr>
      </w:pPr>
      <w:r w:rsidRPr="00D64247">
        <w:rPr>
          <w:rFonts w:ascii="Times New Roman" w:hAnsi="Times New Roman" w:cs="Times New Roman"/>
        </w:rPr>
        <w:t>As with any types of tourism, there are a range of benefits and advantages of sports tourism. Whilst the most obvious is perhaps the economic advantage of tourism, there are also positive social impacts as well as environmental impacts.</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encourages tourists to visit the area</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tourism creates economic growth through tourists booking hotel rooms, eating in restaurants and opening money in local shops</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tourism helps to create exposure and enhances a positive image for the local community</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Many sports tourism infrastructures and facilities can also be used by members of the host community</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The development of sports tourism helps to build a sense of community</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tourism has the potential to attract high-yield visitors and repeat visitors</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It can provide opportunity to develop new infrastructure in the area</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The media can help to promote the destination</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tourism can improve overall tourist numbers</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Money made from sports tourism can be reinvested into the local economy</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tourism creates jobs for local people</w:t>
      </w:r>
    </w:p>
    <w:p w:rsidR="001F5CE2" w:rsidRPr="00D64247" w:rsidRDefault="001F5CE2" w:rsidP="009E41C6">
      <w:pPr>
        <w:pStyle w:val="NoSpacing"/>
        <w:numPr>
          <w:ilvl w:val="0"/>
          <w:numId w:val="13"/>
        </w:numPr>
        <w:rPr>
          <w:rFonts w:ascii="Times New Roman" w:hAnsi="Times New Roman" w:cs="Times New Roman"/>
        </w:rPr>
      </w:pPr>
      <w:r w:rsidRPr="00D64247">
        <w:rPr>
          <w:rFonts w:ascii="Times New Roman" w:hAnsi="Times New Roman" w:cs="Times New Roman"/>
        </w:rPr>
        <w:t>Sports tourism which relies on the natural environment may result in better environmental management and preservation</w:t>
      </w:r>
    </w:p>
    <w:p w:rsidR="001F5CE2" w:rsidRPr="00D64247" w:rsidRDefault="001F5CE2" w:rsidP="001F5CE2">
      <w:pPr>
        <w:pStyle w:val="NoSpacing"/>
        <w:ind w:left="720" w:firstLine="0"/>
        <w:rPr>
          <w:rFonts w:ascii="Times New Roman" w:hAnsi="Times New Roman" w:cs="Times New Roman"/>
        </w:rPr>
      </w:pPr>
    </w:p>
    <w:p w:rsidR="00A93016" w:rsidRPr="00101C6A" w:rsidRDefault="001F5CE2" w:rsidP="00101C6A">
      <w:pPr>
        <w:pStyle w:val="NoSpacing"/>
        <w:rPr>
          <w:rFonts w:ascii="Times New Roman" w:hAnsi="Times New Roman" w:cs="Times New Roman"/>
        </w:rPr>
      </w:pPr>
      <w:r w:rsidRPr="00D64247">
        <w:rPr>
          <w:rFonts w:ascii="Times New Roman" w:hAnsi="Times New Roman" w:cs="Times New Roman"/>
        </w:rPr>
        <w:t xml:space="preserve">Whilst there are many positive impacts of sports tourism, however, it is also important that there are a number of negative impacts too. Aspects such as environmental degradation when gold </w:t>
      </w:r>
      <w:r w:rsidRPr="00D64247">
        <w:rPr>
          <w:rFonts w:ascii="Times New Roman" w:hAnsi="Times New Roman" w:cs="Times New Roman"/>
        </w:rPr>
        <w:lastRenderedPageBreak/>
        <w:t>courses, employing foreign rather than local people for major sporting events and locals who feel that their cultural norms are being overlooked (such as not covering your shoulders in the Middle East, for example), are just a few example of negative impacts of sports tourism.</w:t>
      </w:r>
    </w:p>
    <w:p w:rsidR="00A93016" w:rsidRPr="00D64247" w:rsidRDefault="00AD38F7" w:rsidP="00A93016">
      <w:pPr>
        <w:pStyle w:val="NoSpacing"/>
        <w:rPr>
          <w:rFonts w:ascii="Times New Roman" w:hAnsi="Times New Roman" w:cs="Times New Roman"/>
          <w:b/>
          <w:sz w:val="28"/>
          <w:szCs w:val="28"/>
        </w:rPr>
      </w:pPr>
      <w:r>
        <w:rPr>
          <w:rFonts w:ascii="Times New Roman" w:hAnsi="Times New Roman" w:cs="Times New Roman"/>
          <w:noProof/>
          <w:szCs w:val="24"/>
          <w:lang w:bidi="ne-NP"/>
        </w:rPr>
        <mc:AlternateContent>
          <mc:Choice Requires="wpg">
            <w:drawing>
              <wp:anchor distT="0" distB="0" distL="114300" distR="114300" simplePos="0" relativeHeight="252232704" behindDoc="0" locked="0" layoutInCell="1" allowOverlap="1">
                <wp:simplePos x="0" y="0"/>
                <wp:positionH relativeFrom="margin">
                  <wp:align>right</wp:align>
                </wp:positionH>
                <wp:positionV relativeFrom="paragraph">
                  <wp:posOffset>33655</wp:posOffset>
                </wp:positionV>
                <wp:extent cx="3726180" cy="2287270"/>
                <wp:effectExtent l="0" t="0" r="7620" b="0"/>
                <wp:wrapTight wrapText="bothSides">
                  <wp:wrapPolygon edited="0">
                    <wp:start x="0" y="0"/>
                    <wp:lineTo x="0" y="21408"/>
                    <wp:lineTo x="21534" y="21408"/>
                    <wp:lineTo x="21534" y="0"/>
                    <wp:lineTo x="0" y="0"/>
                  </wp:wrapPolygon>
                </wp:wrapTight>
                <wp:docPr id="252" name="Group 252"/>
                <wp:cNvGraphicFramePr/>
                <a:graphic xmlns:a="http://schemas.openxmlformats.org/drawingml/2006/main">
                  <a:graphicData uri="http://schemas.microsoft.com/office/word/2010/wordprocessingGroup">
                    <wpg:wgp>
                      <wpg:cNvGrpSpPr/>
                      <wpg:grpSpPr>
                        <a:xfrm>
                          <a:off x="0" y="0"/>
                          <a:ext cx="3726180" cy="2287270"/>
                          <a:chOff x="0" y="0"/>
                          <a:chExt cx="5943600" cy="3649345"/>
                        </a:xfrm>
                      </wpg:grpSpPr>
                      <pic:pic xmlns:pic="http://schemas.openxmlformats.org/drawingml/2006/picture">
                        <pic:nvPicPr>
                          <pic:cNvPr id="6729" name="Picture 6729"/>
                          <pic:cNvPicPr>
                            <a:picLocks noChangeAspect="1"/>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5943600" cy="3333115"/>
                          </a:xfrm>
                          <a:prstGeom prst="rect">
                            <a:avLst/>
                          </a:prstGeom>
                        </pic:spPr>
                      </pic:pic>
                      <wps:wsp>
                        <wps:cNvPr id="247" name="Text Box 247"/>
                        <wps:cNvSpPr txBox="1"/>
                        <wps:spPr>
                          <a:xfrm>
                            <a:off x="0" y="3390900"/>
                            <a:ext cx="5943600" cy="258445"/>
                          </a:xfrm>
                          <a:prstGeom prst="rect">
                            <a:avLst/>
                          </a:prstGeom>
                          <a:solidFill>
                            <a:prstClr val="white"/>
                          </a:solidFill>
                          <a:ln>
                            <a:noFill/>
                          </a:ln>
                        </wps:spPr>
                        <wps:txbx>
                          <w:txbxContent>
                            <w:p w:rsidR="0068160B" w:rsidRPr="006A5AAD" w:rsidRDefault="0068160B" w:rsidP="006A5AAD">
                              <w:pPr>
                                <w:pStyle w:val="Caption"/>
                                <w:jc w:val="center"/>
                                <w:rPr>
                                  <w:rFonts w:ascii="Times New Roman" w:hAnsi="Times New Roman" w:cs="Times New Roman"/>
                                  <w:noProof/>
                                  <w:color w:val="000000"/>
                                  <w:sz w:val="24"/>
                                  <w:szCs w:val="24"/>
                                </w:rPr>
                              </w:pPr>
                              <w:bookmarkStart w:id="61" w:name="_Toc135646344"/>
                              <w:r w:rsidRPr="006A5AAD">
                                <w:rPr>
                                  <w:rFonts w:ascii="Times New Roman" w:hAnsi="Times New Roman" w:cs="Times New Roman"/>
                                </w:rPr>
                                <w:t xml:space="preserve">Figure </w:t>
                              </w:r>
                              <w:r w:rsidRPr="006A5AAD">
                                <w:rPr>
                                  <w:rFonts w:ascii="Times New Roman" w:hAnsi="Times New Roman" w:cs="Times New Roman"/>
                                </w:rPr>
                                <w:fldChar w:fldCharType="begin"/>
                              </w:r>
                              <w:r w:rsidRPr="006A5AAD">
                                <w:rPr>
                                  <w:rFonts w:ascii="Times New Roman" w:hAnsi="Times New Roman" w:cs="Times New Roman"/>
                                </w:rPr>
                                <w:instrText xml:space="preserve"> SEQ Figure \* ARABIC </w:instrText>
                              </w:r>
                              <w:r w:rsidRPr="006A5AAD">
                                <w:rPr>
                                  <w:rFonts w:ascii="Times New Roman" w:hAnsi="Times New Roman" w:cs="Times New Roman"/>
                                </w:rPr>
                                <w:fldChar w:fldCharType="separate"/>
                              </w:r>
                              <w:r>
                                <w:rPr>
                                  <w:rFonts w:ascii="Times New Roman" w:hAnsi="Times New Roman" w:cs="Times New Roman"/>
                                  <w:noProof/>
                                </w:rPr>
                                <w:t>19</w:t>
                              </w:r>
                              <w:r w:rsidRPr="006A5AAD">
                                <w:rPr>
                                  <w:rFonts w:ascii="Times New Roman" w:hAnsi="Times New Roman" w:cs="Times New Roman"/>
                                </w:rPr>
                                <w:fldChar w:fldCharType="end"/>
                              </w:r>
                              <w:r w:rsidRPr="006A5AAD">
                                <w:rPr>
                                  <w:rFonts w:ascii="Times New Roman" w:hAnsi="Times New Roman" w:cs="Times New Roman"/>
                                </w:rPr>
                                <w:t xml:space="preserve"> Gammon and Robinson’s (2003) consumer classification of sport and tourism</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52" o:spid="_x0000_s1076" style="position:absolute;left:0;text-align:left;margin-left:242.2pt;margin-top:2.65pt;width:293.4pt;height:180.1pt;z-index:252232704;mso-position-horizontal:right;mso-position-horizontal-relative:margin;mso-width-relative:margin;mso-height-relative:margin" coordsize="59436,364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">
                <v:shape id="Picture 6729" o:spid="_x0000_s1077" type="#_x0000_t75" style="position:absolute;width:59436;height:33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">
                  <v:imagedata r:id="rId182" o:title=""/>
                  <v:path arrowok="t"/>
                </v:shape>
                <v:shape id="Text Box 247" o:spid="_x0000_s1078" type="#_x0000_t202" style="position:absolute;top:33909;width:59436;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" stroked="f">
                  <v:textbox inset="0,0,0,0">
                    <w:txbxContent>
                      <w:p w:rsidR="0068160B" w:rsidRPr="006A5AAD" w:rsidRDefault="0068160B" w:rsidP="006A5AAD">
                        <w:pPr>
                          <w:pStyle w:val="Caption"/>
                          <w:jc w:val="center"/>
                          <w:rPr>
                            <w:rFonts w:ascii="Times New Roman" w:hAnsi="Times New Roman" w:cs="Times New Roman"/>
                            <w:noProof/>
                            <w:color w:val="000000"/>
                            <w:sz w:val="24"/>
                            <w:szCs w:val="24"/>
                          </w:rPr>
                        </w:pPr>
                        <w:bookmarkStart w:id="62" w:name="_Toc135646344"/>
                        <w:r w:rsidRPr="006A5AAD">
                          <w:rPr>
                            <w:rFonts w:ascii="Times New Roman" w:hAnsi="Times New Roman" w:cs="Times New Roman"/>
                          </w:rPr>
                          <w:t xml:space="preserve">Figure </w:t>
                        </w:r>
                        <w:r w:rsidRPr="006A5AAD">
                          <w:rPr>
                            <w:rFonts w:ascii="Times New Roman" w:hAnsi="Times New Roman" w:cs="Times New Roman"/>
                          </w:rPr>
                          <w:fldChar w:fldCharType="begin"/>
                        </w:r>
                        <w:r w:rsidRPr="006A5AAD">
                          <w:rPr>
                            <w:rFonts w:ascii="Times New Roman" w:hAnsi="Times New Roman" w:cs="Times New Roman"/>
                          </w:rPr>
                          <w:instrText xml:space="preserve"> SEQ Figure \* ARABIC </w:instrText>
                        </w:r>
                        <w:r w:rsidRPr="006A5AAD">
                          <w:rPr>
                            <w:rFonts w:ascii="Times New Roman" w:hAnsi="Times New Roman" w:cs="Times New Roman"/>
                          </w:rPr>
                          <w:fldChar w:fldCharType="separate"/>
                        </w:r>
                        <w:r>
                          <w:rPr>
                            <w:rFonts w:ascii="Times New Roman" w:hAnsi="Times New Roman" w:cs="Times New Roman"/>
                            <w:noProof/>
                          </w:rPr>
                          <w:t>19</w:t>
                        </w:r>
                        <w:r w:rsidRPr="006A5AAD">
                          <w:rPr>
                            <w:rFonts w:ascii="Times New Roman" w:hAnsi="Times New Roman" w:cs="Times New Roman"/>
                          </w:rPr>
                          <w:fldChar w:fldCharType="end"/>
                        </w:r>
                        <w:r w:rsidRPr="006A5AAD">
                          <w:rPr>
                            <w:rFonts w:ascii="Times New Roman" w:hAnsi="Times New Roman" w:cs="Times New Roman"/>
                          </w:rPr>
                          <w:t xml:space="preserve"> Gammon and Robinson’s (2003) consumer classification of sport and tourism</w:t>
                        </w:r>
                        <w:bookmarkEnd w:id="62"/>
                      </w:p>
                    </w:txbxContent>
                  </v:textbox>
                </v:shape>
                <w10:wrap type="tight" anchorx="margin"/>
              </v:group>
            </w:pict>
          </mc:Fallback>
        </mc:AlternateContent>
      </w:r>
      <w:r w:rsidR="001F5CE2" w:rsidRPr="00D64247">
        <w:rPr>
          <w:rFonts w:ascii="Times New Roman" w:hAnsi="Times New Roman" w:cs="Times New Roman"/>
          <w:b/>
          <w:sz w:val="28"/>
          <w:szCs w:val="28"/>
        </w:rPr>
        <w:t>Sports tourism: Conclusion</w:t>
      </w:r>
    </w:p>
    <w:p w:rsidR="00AD38F7" w:rsidRDefault="001F5CE2" w:rsidP="00A21922">
      <w:pPr>
        <w:pStyle w:val="NoSpacing"/>
        <w:rPr>
          <w:rFonts w:ascii="Times New Roman" w:hAnsi="Times New Roman" w:cs="Times New Roman"/>
          <w:b/>
          <w:sz w:val="28"/>
          <w:szCs w:val="28"/>
        </w:rPr>
      </w:pPr>
      <w:r w:rsidRPr="00D64247">
        <w:rPr>
          <w:rFonts w:ascii="Times New Roman" w:hAnsi="Times New Roman" w:cs="Times New Roman"/>
          <w:szCs w:val="24"/>
        </w:rPr>
        <w:t>It is clear that sports tourism is big business. Whether its events sports tourism, active sports tourism, nostalgic sports tourism or passive sports tourism, there is a huge market for tourists worldwide. However, as with any type of tourism, sports tourism must be carefully managed to ensure that it is sustainable.</w:t>
      </w:r>
    </w:p>
    <w:p w:rsidR="00A93016" w:rsidRPr="00D64247" w:rsidRDefault="007A5882" w:rsidP="00A93016">
      <w:pPr>
        <w:shd w:val="clear" w:color="auto" w:fill="FFFFFF"/>
        <w:spacing w:before="166" w:after="166" w:line="240" w:lineRule="auto"/>
        <w:ind w:left="0" w:firstLine="0"/>
        <w:jc w:val="left"/>
        <w:rPr>
          <w:rFonts w:ascii="Times New Roman" w:hAnsi="Times New Roman" w:cs="Times New Roman"/>
          <w:b/>
          <w:sz w:val="28"/>
          <w:szCs w:val="28"/>
        </w:rPr>
      </w:pPr>
      <w:r w:rsidRPr="00D64247">
        <w:rPr>
          <w:rFonts w:ascii="Times New Roman" w:hAnsi="Times New Roman" w:cs="Times New Roman"/>
          <w:b/>
          <w:sz w:val="28"/>
          <w:szCs w:val="28"/>
        </w:rPr>
        <w:t>Sports complex</w:t>
      </w:r>
    </w:p>
    <w:p w:rsidR="00117B19" w:rsidRPr="00F225F1" w:rsidRDefault="00F225F1" w:rsidP="00A21922">
      <w:pPr>
        <w:shd w:val="clear" w:color="auto" w:fill="FFFFFF"/>
        <w:spacing w:before="166" w:after="166" w:line="240" w:lineRule="auto"/>
        <w:ind w:left="0" w:firstLine="0"/>
        <w:jc w:val="left"/>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750400" behindDoc="1" locked="0" layoutInCell="1" allowOverlap="1" wp14:anchorId="260B6BD6" wp14:editId="1F34C38A">
                <wp:simplePos x="0" y="0"/>
                <wp:positionH relativeFrom="margin">
                  <wp:posOffset>3106420</wp:posOffset>
                </wp:positionH>
                <wp:positionV relativeFrom="paragraph">
                  <wp:posOffset>2004695</wp:posOffset>
                </wp:positionV>
                <wp:extent cx="2545080" cy="152400"/>
                <wp:effectExtent l="0" t="0" r="7620" b="0"/>
                <wp:wrapTight wrapText="bothSides">
                  <wp:wrapPolygon edited="0">
                    <wp:start x="0" y="0"/>
                    <wp:lineTo x="0" y="18900"/>
                    <wp:lineTo x="21503" y="18900"/>
                    <wp:lineTo x="21503" y="0"/>
                    <wp:lineTo x="0" y="0"/>
                  </wp:wrapPolygon>
                </wp:wrapTight>
                <wp:docPr id="54" name="Text Box 54"/>
                <wp:cNvGraphicFramePr/>
                <a:graphic xmlns:a="http://schemas.openxmlformats.org/drawingml/2006/main">
                  <a:graphicData uri="http://schemas.microsoft.com/office/word/2010/wordprocessingShape">
                    <wps:wsp>
                      <wps:cNvSpPr txBox="1"/>
                      <wps:spPr>
                        <a:xfrm>
                          <a:off x="0" y="0"/>
                          <a:ext cx="2545080" cy="152400"/>
                        </a:xfrm>
                        <a:prstGeom prst="rect">
                          <a:avLst/>
                        </a:prstGeom>
                        <a:solidFill>
                          <a:prstClr val="white"/>
                        </a:solidFill>
                        <a:ln>
                          <a:noFill/>
                        </a:ln>
                      </wps:spPr>
                      <wps:txbx>
                        <w:txbxContent>
                          <w:p w:rsidR="0068160B" w:rsidRPr="00BD0A52" w:rsidRDefault="0068160B" w:rsidP="0036145B">
                            <w:pPr>
                              <w:pStyle w:val="Caption"/>
                              <w:jc w:val="center"/>
                              <w:rPr>
                                <w:rFonts w:ascii="Times New Roman" w:hAnsi="Times New Roman" w:cs="Times New Roman"/>
                                <w:color w:val="000000" w:themeColor="text1"/>
                                <w:sz w:val="24"/>
                              </w:rPr>
                            </w:pPr>
                            <w:r w:rsidRPr="00BD0A52">
                              <w:rPr>
                                <w:rFonts w:ascii="Times New Roman" w:hAnsi="Times New Roman" w:cs="Times New Roman"/>
                                <w:color w:val="000000" w:themeColor="text1"/>
                              </w:rPr>
                              <w:t>Suzhou Sports Center, China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0B6BD6" id="Text Box 54" o:spid="_x0000_s1079" type="#_x0000_t202" style="position:absolute;margin-left:244.6pt;margin-top:157.85pt;width:200.4pt;height:12pt;z-index:-251566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" stroked="f">
                <v:textbox inset="0,0,0,0">
                  <w:txbxContent>
                    <w:p w:rsidR="0068160B" w:rsidRPr="00BD0A52" w:rsidRDefault="0068160B" w:rsidP="0036145B">
                      <w:pPr>
                        <w:pStyle w:val="Caption"/>
                        <w:jc w:val="center"/>
                        <w:rPr>
                          <w:rFonts w:ascii="Times New Roman" w:hAnsi="Times New Roman" w:cs="Times New Roman"/>
                          <w:color w:val="000000" w:themeColor="text1"/>
                          <w:sz w:val="24"/>
                        </w:rPr>
                      </w:pPr>
                      <w:r w:rsidRPr="00BD0A52">
                        <w:rPr>
                          <w:rFonts w:ascii="Times New Roman" w:hAnsi="Times New Roman" w:cs="Times New Roman"/>
                          <w:color w:val="000000" w:themeColor="text1"/>
                        </w:rPr>
                        <w:t>Suzhou Sports Center, China</w:t>
                      </w:r>
                    </w:p>
                  </w:txbxContent>
                </v:textbox>
                <w10:wrap type="tight" anchorx="margin"/>
              </v:shape>
            </w:pict>
          </mc:Fallback>
        </mc:AlternateContent>
      </w:r>
      <w:r w:rsidR="00B73071" w:rsidRPr="00D64247">
        <w:rPr>
          <w:rFonts w:ascii="Times New Roman" w:hAnsi="Times New Roman" w:cs="Times New Roman"/>
          <w:noProof/>
          <w:sz w:val="28"/>
          <w:szCs w:val="28"/>
          <w:lang w:bidi="ne-NP"/>
        </w:rPr>
        <w:drawing>
          <wp:anchor distT="0" distB="0" distL="114300" distR="114300" simplePos="0" relativeHeight="251699200" behindDoc="1" locked="0" layoutInCell="1" allowOverlap="1" wp14:anchorId="2037489A" wp14:editId="5A5D6E4A">
            <wp:simplePos x="0" y="0"/>
            <wp:positionH relativeFrom="margin">
              <wp:posOffset>2397760</wp:posOffset>
            </wp:positionH>
            <wp:positionV relativeFrom="paragraph">
              <wp:posOffset>10795</wp:posOffset>
            </wp:positionV>
            <wp:extent cx="3818255" cy="1958340"/>
            <wp:effectExtent l="0" t="0" r="0" b="3810"/>
            <wp:wrapTight wrapText="bothSides">
              <wp:wrapPolygon edited="0">
                <wp:start x="0" y="0"/>
                <wp:lineTo x="0" y="21432"/>
                <wp:lineTo x="21446" y="21432"/>
                <wp:lineTo x="21446" y="0"/>
                <wp:lineTo x="0" y="0"/>
              </wp:wrapPolygon>
            </wp:wrapTight>
            <wp:docPr id="5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rotWithShape="1">
                    <a:blip r:embed="rId183" cstate="print">
                      <a:extLst>
                        <a:ext uri="{28A0092B-C50C-407E-A947-70E740481C1C}">
                          <a14:useLocalDpi xmlns:a14="http://schemas.microsoft.com/office/drawing/2010/main" val="0"/>
                        </a:ext>
                      </a:extLst>
                    </a:blip>
                    <a:srcRect l="283" t="32580" r="1105" b="-74"/>
                    <a:stretch/>
                  </pic:blipFill>
                  <pic:spPr bwMode="auto">
                    <a:xfrm>
                      <a:off x="0" y="0"/>
                      <a:ext cx="3818255" cy="19583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F5CE2" w:rsidRPr="00D64247">
        <w:rPr>
          <w:rFonts w:ascii="Times New Roman" w:hAnsi="Times New Roman" w:cs="Times New Roman"/>
        </w:rPr>
        <w:t xml:space="preserve">Sports complex are the </w:t>
      </w:r>
      <w:r w:rsidR="00D82482" w:rsidRPr="00D64247">
        <w:rPr>
          <w:rFonts w:ascii="Times New Roman" w:hAnsi="Times New Roman" w:cs="Times New Roman"/>
        </w:rPr>
        <w:t>place</w:t>
      </w:r>
      <w:r w:rsidR="001F5CE2" w:rsidRPr="00D64247">
        <w:rPr>
          <w:rFonts w:ascii="Times New Roman" w:hAnsi="Times New Roman" w:cs="Times New Roman"/>
        </w:rPr>
        <w:t xml:space="preserve">s that offer </w:t>
      </w:r>
      <w:r w:rsidR="00D82482" w:rsidRPr="00D64247">
        <w:rPr>
          <w:rFonts w:ascii="Times New Roman" w:hAnsi="Times New Roman" w:cs="Times New Roman"/>
        </w:rPr>
        <w:t>a variety of different sports facilities, especially under one roof</w:t>
      </w:r>
      <w:r w:rsidR="001F5CE2" w:rsidRPr="00D64247">
        <w:rPr>
          <w:rFonts w:ascii="Times New Roman" w:hAnsi="Times New Roman" w:cs="Times New Roman"/>
        </w:rPr>
        <w:t>. They are the</w:t>
      </w:r>
      <w:r w:rsidR="00D82482" w:rsidRPr="00D64247">
        <w:rPr>
          <w:rFonts w:ascii="Times New Roman" w:hAnsi="Times New Roman" w:cs="Times New Roman"/>
        </w:rPr>
        <w:t xml:space="preserve"> large and e</w:t>
      </w:r>
      <w:r w:rsidR="001F5CE2" w:rsidRPr="00D64247">
        <w:rPr>
          <w:rFonts w:ascii="Times New Roman" w:hAnsi="Times New Roman" w:cs="Times New Roman"/>
        </w:rPr>
        <w:t xml:space="preserve">xpansive area that incorporates </w:t>
      </w:r>
      <w:r w:rsidR="00D82482" w:rsidRPr="00D64247">
        <w:rPr>
          <w:rFonts w:ascii="Times New Roman" w:hAnsi="Times New Roman" w:cs="Times New Roman"/>
        </w:rPr>
        <w:t xml:space="preserve">several fields or courts dedicated to a particular sport or series of sports which can often </w:t>
      </w:r>
      <w:r w:rsidR="001F5CE2" w:rsidRPr="00D64247">
        <w:rPr>
          <w:rFonts w:ascii="Times New Roman" w:hAnsi="Times New Roman" w:cs="Times New Roman"/>
        </w:rPr>
        <w:t xml:space="preserve">be </w:t>
      </w:r>
      <w:r w:rsidR="00D82482" w:rsidRPr="00D64247">
        <w:rPr>
          <w:rFonts w:ascii="Times New Roman" w:hAnsi="Times New Roman" w:cs="Times New Roman"/>
        </w:rPr>
        <w:t>used for tournaments and leagues because they can hold a significant amount of people to watch the teams play</w:t>
      </w:r>
      <w:r w:rsidR="001F5CE2" w:rsidRPr="00D64247">
        <w:rPr>
          <w:rFonts w:ascii="Times New Roman" w:hAnsi="Times New Roman" w:cs="Times New Roman"/>
        </w:rPr>
        <w:t>.</w:t>
      </w:r>
      <w:r w:rsidR="007A5882" w:rsidRPr="00D64247">
        <w:rPr>
          <w:rFonts w:ascii="Times New Roman" w:hAnsi="Times New Roman" w:cs="Times New Roman"/>
          <w:noProof/>
          <w:lang w:bidi="ne-NP"/>
        </w:rPr>
        <mc:AlternateContent>
          <mc:Choice Requires="wps">
            <w:drawing>
              <wp:anchor distT="0" distB="0" distL="114300" distR="114300" simplePos="0" relativeHeight="251700224" behindDoc="1" locked="0" layoutInCell="1" allowOverlap="1" wp14:anchorId="7838BFF5" wp14:editId="34291689">
                <wp:simplePos x="0" y="0"/>
                <wp:positionH relativeFrom="column">
                  <wp:posOffset>2811780</wp:posOffset>
                </wp:positionH>
                <wp:positionV relativeFrom="paragraph">
                  <wp:posOffset>3810</wp:posOffset>
                </wp:positionV>
                <wp:extent cx="2418715" cy="276860"/>
                <wp:effectExtent l="0" t="0" r="0" b="0"/>
                <wp:wrapTight wrapText="bothSides">
                  <wp:wrapPolygon edited="0">
                    <wp:start x="0" y="0"/>
                    <wp:lineTo x="0" y="21600"/>
                    <wp:lineTo x="21600" y="21600"/>
                    <wp:lineTo x="21600" y="0"/>
                  </wp:wrapPolygon>
                </wp:wrapTight>
                <wp:docPr id="52" name="Rectangle 9"/>
                <wp:cNvGraphicFramePr/>
                <a:graphic xmlns:a="http://schemas.openxmlformats.org/drawingml/2006/main">
                  <a:graphicData uri="http://schemas.microsoft.com/office/word/2010/wordprocessingShape">
                    <wps:wsp>
                      <wps:cNvSpPr/>
                      <wps:spPr>
                        <a:xfrm>
                          <a:off x="0" y="0"/>
                          <a:ext cx="2418715" cy="276860"/>
                        </a:xfrm>
                        <a:prstGeom prst="rect">
                          <a:avLst/>
                        </a:prstGeom>
                      </wps:spPr>
                      <wps:txbx>
                        <w:txbxContent>
                          <w:p w:rsidR="0068160B" w:rsidRDefault="0068160B" w:rsidP="007A5882">
                            <w:pPr>
                              <w:pStyle w:val="NormalWeb"/>
                              <w:spacing w:before="0" w:beforeAutospacing="0" w:after="0" w:afterAutospacing="0"/>
                            </w:pPr>
                          </w:p>
                        </w:txbxContent>
                      </wps:txbx>
                      <wps:bodyPr wrap="none">
                        <a:spAutoFit/>
                      </wps:bodyPr>
                    </wps:wsp>
                  </a:graphicData>
                </a:graphic>
              </wp:anchor>
            </w:drawing>
          </mc:Choice>
          <mc:Fallback>
            <w:pict>
              <v:rect w14:anchorId="7838BFF5" id="Rectangle 9" o:spid="_x0000_s1080" style="position:absolute;margin-left:221.4pt;margin-top:.3pt;width:190.45pt;height:21.8pt;z-index:-2516162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" filled="f" stroked="f">
                <v:textbox style="mso-fit-shape-to-text:t">
                  <w:txbxContent>
                    <w:p w:rsidR="0068160B" w:rsidRDefault="0068160B" w:rsidP="007A5882">
                      <w:pPr>
                        <w:pStyle w:val="NormalWeb"/>
                        <w:spacing w:before="0" w:beforeAutospacing="0" w:after="0" w:afterAutospacing="0"/>
                      </w:pPr>
                    </w:p>
                  </w:txbxContent>
                </v:textbox>
                <w10:wrap type="tight"/>
              </v:rect>
            </w:pict>
          </mc:Fallback>
        </mc:AlternateContent>
      </w:r>
    </w:p>
    <w:p w:rsidR="00117B19" w:rsidRPr="00D64247" w:rsidRDefault="00B73071" w:rsidP="00117B19">
      <w:pPr>
        <w:rPr>
          <w:rFonts w:ascii="Times New Roman" w:hAnsi="Times New Roman" w:cs="Times New Roman"/>
          <w:b/>
          <w:sz w:val="28"/>
          <w:szCs w:val="28"/>
        </w:rPr>
      </w:pPr>
      <w:r w:rsidRPr="00D64247">
        <w:rPr>
          <w:rFonts w:ascii="Times New Roman" w:hAnsi="Times New Roman" w:cs="Times New Roman"/>
          <w:noProof/>
          <w:sz w:val="28"/>
          <w:szCs w:val="28"/>
          <w:lang w:bidi="ne-NP"/>
        </w:rPr>
        <w:drawing>
          <wp:anchor distT="0" distB="0" distL="114300" distR="114300" simplePos="0" relativeHeight="251732992" behindDoc="1" locked="0" layoutInCell="1" allowOverlap="1">
            <wp:simplePos x="0" y="0"/>
            <wp:positionH relativeFrom="margin">
              <wp:posOffset>2313940</wp:posOffset>
            </wp:positionH>
            <wp:positionV relativeFrom="paragraph">
              <wp:posOffset>188595</wp:posOffset>
            </wp:positionV>
            <wp:extent cx="3942080" cy="2349500"/>
            <wp:effectExtent l="0" t="0" r="1270" b="0"/>
            <wp:wrapTight wrapText="bothSides">
              <wp:wrapPolygon edited="0">
                <wp:start x="0" y="0"/>
                <wp:lineTo x="0" y="21366"/>
                <wp:lineTo x="21503" y="21366"/>
                <wp:lineTo x="21503" y="0"/>
                <wp:lineTo x="0" y="0"/>
              </wp:wrapPolygon>
            </wp:wrapTight>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rotWithShape="1">
                    <a:blip r:embed="rId184" cstate="print">
                      <a:extLst>
                        <a:ext uri="{28A0092B-C50C-407E-A947-70E740481C1C}">
                          <a14:useLocalDpi xmlns:a14="http://schemas.microsoft.com/office/drawing/2010/main" val="0"/>
                        </a:ext>
                      </a:extLst>
                    </a:blip>
                    <a:srcRect l="7987" t="10338" r="20404" b="7971"/>
                    <a:stretch/>
                  </pic:blipFill>
                  <pic:spPr bwMode="auto">
                    <a:xfrm>
                      <a:off x="0" y="0"/>
                      <a:ext cx="3942080" cy="2349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17B19" w:rsidRPr="00D64247">
        <w:rPr>
          <w:rFonts w:ascii="Times New Roman" w:hAnsi="Times New Roman" w:cs="Times New Roman"/>
          <w:b/>
          <w:sz w:val="28"/>
          <w:szCs w:val="28"/>
        </w:rPr>
        <w:t xml:space="preserve">Recreation </w:t>
      </w:r>
      <w:r w:rsidR="0020798A" w:rsidRPr="00D64247">
        <w:rPr>
          <w:rFonts w:ascii="Times New Roman" w:hAnsi="Times New Roman" w:cs="Times New Roman"/>
          <w:b/>
          <w:sz w:val="28"/>
          <w:szCs w:val="28"/>
        </w:rPr>
        <w:t>centers</w:t>
      </w:r>
    </w:p>
    <w:p w:rsidR="00AD38F7" w:rsidRDefault="00B73071" w:rsidP="00A21922">
      <w:pPr>
        <w:rPr>
          <w:rFonts w:ascii="Times New Roman" w:hAnsi="Times New Roman" w:cs="Times New Roman"/>
          <w:noProof/>
        </w:rPr>
      </w:pPr>
      <w:r w:rsidRPr="00D64247">
        <w:rPr>
          <w:rFonts w:ascii="Times New Roman" w:hAnsi="Times New Roman" w:cs="Times New Roman"/>
          <w:noProof/>
          <w:lang w:bidi="ne-NP"/>
        </w:rPr>
        <mc:AlternateContent>
          <mc:Choice Requires="wps">
            <w:drawing>
              <wp:anchor distT="0" distB="0" distL="114300" distR="114300" simplePos="0" relativeHeight="251735040" behindDoc="1" locked="0" layoutInCell="1" allowOverlap="1" wp14:anchorId="1B52EBDE" wp14:editId="572F588C">
                <wp:simplePos x="0" y="0"/>
                <wp:positionH relativeFrom="margin">
                  <wp:posOffset>2462530</wp:posOffset>
                </wp:positionH>
                <wp:positionV relativeFrom="paragraph">
                  <wp:posOffset>2291080</wp:posOffset>
                </wp:positionV>
                <wp:extent cx="3512820" cy="179705"/>
                <wp:effectExtent l="0" t="0" r="0" b="0"/>
                <wp:wrapTight wrapText="bothSides">
                  <wp:wrapPolygon edited="0">
                    <wp:start x="0" y="0"/>
                    <wp:lineTo x="0" y="18318"/>
                    <wp:lineTo x="21436" y="18318"/>
                    <wp:lineTo x="21436" y="0"/>
                    <wp:lineTo x="0" y="0"/>
                  </wp:wrapPolygon>
                </wp:wrapTight>
                <wp:docPr id="41" name="Text Box 41"/>
                <wp:cNvGraphicFramePr/>
                <a:graphic xmlns:a="http://schemas.openxmlformats.org/drawingml/2006/main">
                  <a:graphicData uri="http://schemas.microsoft.com/office/word/2010/wordprocessingShape">
                    <wps:wsp>
                      <wps:cNvSpPr txBox="1"/>
                      <wps:spPr>
                        <a:xfrm>
                          <a:off x="0" y="0"/>
                          <a:ext cx="3512820" cy="179705"/>
                        </a:xfrm>
                        <a:prstGeom prst="rect">
                          <a:avLst/>
                        </a:prstGeom>
                        <a:solidFill>
                          <a:prstClr val="white"/>
                        </a:solidFill>
                        <a:ln>
                          <a:noFill/>
                        </a:ln>
                      </wps:spPr>
                      <wps:txbx>
                        <w:txbxContent>
                          <w:p w:rsidR="0068160B" w:rsidRPr="00BD0A52" w:rsidRDefault="0068160B" w:rsidP="00BD0A52">
                            <w:pPr>
                              <w:pStyle w:val="Caption"/>
                              <w:jc w:val="center"/>
                              <w:rPr>
                                <w:rFonts w:ascii="Times New Roman" w:hAnsi="Times New Roman" w:cs="Times New Roman"/>
                                <w:color w:val="000000" w:themeColor="text1"/>
                                <w:sz w:val="24"/>
                              </w:rPr>
                            </w:pPr>
                            <w:r w:rsidRPr="00BD0A52">
                              <w:rPr>
                                <w:rFonts w:ascii="Times New Roman" w:hAnsi="Times New Roman" w:cs="Times New Roman"/>
                                <w:color w:val="000000" w:themeColor="text1"/>
                              </w:rPr>
                              <w:t>New community recreation center, Vancouver Portland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52EBDE" id="Text Box 41" o:spid="_x0000_s1081" type="#_x0000_t202" style="position:absolute;left:0;text-align:left;margin-left:193.9pt;margin-top:180.4pt;width:276.6pt;height:14.15pt;z-index:-2515814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" stroked="f">
                <v:textbox inset="0,0,0,0">
                  <w:txbxContent>
                    <w:p w:rsidR="0068160B" w:rsidRPr="00BD0A52" w:rsidRDefault="0068160B" w:rsidP="00BD0A52">
                      <w:pPr>
                        <w:pStyle w:val="Caption"/>
                        <w:jc w:val="center"/>
                        <w:rPr>
                          <w:rFonts w:ascii="Times New Roman" w:hAnsi="Times New Roman" w:cs="Times New Roman"/>
                          <w:color w:val="000000" w:themeColor="text1"/>
                          <w:sz w:val="24"/>
                        </w:rPr>
                      </w:pPr>
                      <w:r w:rsidRPr="00BD0A52">
                        <w:rPr>
                          <w:rFonts w:ascii="Times New Roman" w:hAnsi="Times New Roman" w:cs="Times New Roman"/>
                          <w:color w:val="000000" w:themeColor="text1"/>
                        </w:rPr>
                        <w:t>New community recreation center, Vancouver Portland</w:t>
                      </w:r>
                    </w:p>
                  </w:txbxContent>
                </v:textbox>
                <w10:wrap type="tight" anchorx="margin"/>
              </v:shape>
            </w:pict>
          </mc:Fallback>
        </mc:AlternateContent>
      </w:r>
      <w:r w:rsidR="0020798A" w:rsidRPr="00D64247">
        <w:rPr>
          <w:rFonts w:ascii="Times New Roman" w:hAnsi="Times New Roman" w:cs="Times New Roman"/>
        </w:rPr>
        <w:t xml:space="preserve">Recreation centers are the buildings that are open to the public where meetings are held, sports are played, and also there are activities available for both young &amp; old people. These are the facilities </w:t>
      </w:r>
      <w:r w:rsidR="00D82482" w:rsidRPr="00D64247">
        <w:rPr>
          <w:rFonts w:ascii="Times New Roman" w:hAnsi="Times New Roman" w:cs="Times New Roman"/>
        </w:rPr>
        <w:t>open to the public for leisure and recreation and activities</w:t>
      </w:r>
      <w:r w:rsidR="0020798A" w:rsidRPr="00D64247">
        <w:rPr>
          <w:rFonts w:ascii="Times New Roman" w:hAnsi="Times New Roman" w:cs="Times New Roman"/>
        </w:rPr>
        <w:t xml:space="preserve">. Recreation centers are </w:t>
      </w:r>
      <w:r w:rsidR="00D82482" w:rsidRPr="00D64247">
        <w:rPr>
          <w:rFonts w:ascii="Times New Roman" w:hAnsi="Times New Roman" w:cs="Times New Roman"/>
        </w:rPr>
        <w:t>usually administered by</w:t>
      </w:r>
      <w:r w:rsidR="0020798A" w:rsidRPr="00D64247">
        <w:rPr>
          <w:rFonts w:ascii="Times New Roman" w:hAnsi="Times New Roman" w:cs="Times New Roman"/>
        </w:rPr>
        <w:t xml:space="preserve"> a municipal government agency where s</w:t>
      </w:r>
      <w:r w:rsidR="00D82482" w:rsidRPr="00D64247">
        <w:rPr>
          <w:rFonts w:ascii="Times New Roman" w:hAnsi="Times New Roman" w:cs="Times New Roman"/>
        </w:rPr>
        <w:t>wimming, basketball, weightlifting, volleyball and kids’ play areas are very common</w:t>
      </w:r>
      <w:r w:rsidR="0020798A" w:rsidRPr="00D64247">
        <w:rPr>
          <w:rFonts w:ascii="Times New Roman" w:hAnsi="Times New Roman" w:cs="Times New Roman"/>
        </w:rPr>
        <w:t>.</w:t>
      </w:r>
      <w:r w:rsidR="00BD0A52" w:rsidRPr="00D64247">
        <w:rPr>
          <w:rFonts w:ascii="Times New Roman" w:hAnsi="Times New Roman" w:cs="Times New Roman"/>
          <w:noProof/>
        </w:rPr>
        <w:t xml:space="preserve"> </w:t>
      </w:r>
    </w:p>
    <w:p w:rsidR="00101C6A" w:rsidRPr="00D64247" w:rsidRDefault="00101C6A" w:rsidP="00A21922">
      <w:pPr>
        <w:rPr>
          <w:rFonts w:ascii="Times New Roman" w:hAnsi="Times New Roman" w:cs="Times New Roman"/>
        </w:rPr>
      </w:pPr>
    </w:p>
    <w:p w:rsidR="00141FE1" w:rsidRPr="00D64247" w:rsidRDefault="00BD0A52" w:rsidP="00BD0A52">
      <w:pPr>
        <w:pStyle w:val="Heading2"/>
        <w:rPr>
          <w:rFonts w:ascii="Times New Roman" w:hAnsi="Times New Roman" w:cs="Times New Roman"/>
          <w:sz w:val="28"/>
          <w:szCs w:val="28"/>
        </w:rPr>
      </w:pPr>
      <w:bookmarkStart w:id="63" w:name="_Toc135646292"/>
      <w:r w:rsidRPr="00D64247">
        <w:rPr>
          <w:rFonts w:ascii="Times New Roman" w:hAnsi="Times New Roman" w:cs="Times New Roman"/>
          <w:sz w:val="28"/>
          <w:szCs w:val="28"/>
        </w:rPr>
        <w:lastRenderedPageBreak/>
        <w:t>2.</w:t>
      </w:r>
      <w:r w:rsidR="001373D6" w:rsidRPr="00D64247">
        <w:rPr>
          <w:rFonts w:ascii="Times New Roman" w:hAnsi="Times New Roman" w:cs="Times New Roman"/>
          <w:sz w:val="28"/>
          <w:szCs w:val="28"/>
        </w:rPr>
        <w:t>10</w:t>
      </w:r>
      <w:r w:rsidRPr="00D64247">
        <w:rPr>
          <w:rFonts w:ascii="Times New Roman" w:hAnsi="Times New Roman" w:cs="Times New Roman"/>
          <w:sz w:val="28"/>
          <w:szCs w:val="28"/>
        </w:rPr>
        <w:t xml:space="preserve"> </w:t>
      </w:r>
      <w:r w:rsidR="00141FE1" w:rsidRPr="00D64247">
        <w:rPr>
          <w:rFonts w:ascii="Times New Roman" w:hAnsi="Times New Roman" w:cs="Times New Roman"/>
          <w:sz w:val="28"/>
          <w:szCs w:val="28"/>
        </w:rPr>
        <w:t>WHAT IS A COMMUNITY RECREATION AND SPORTS HUB?</w:t>
      </w:r>
      <w:bookmarkEnd w:id="63"/>
    </w:p>
    <w:p w:rsidR="00141FE1" w:rsidRPr="00D64247" w:rsidRDefault="00141FE1" w:rsidP="00141FE1">
      <w:pPr>
        <w:spacing w:after="222" w:line="276" w:lineRule="auto"/>
        <w:ind w:left="0" w:firstLine="0"/>
        <w:jc w:val="left"/>
        <w:rPr>
          <w:rFonts w:ascii="Times New Roman" w:hAnsi="Times New Roman" w:cs="Times New Roman"/>
        </w:rPr>
      </w:pPr>
      <w:r w:rsidRPr="00D64247">
        <w:rPr>
          <w:rFonts w:ascii="Times New Roman" w:hAnsi="Times New Roman" w:cs="Times New Roman"/>
        </w:rPr>
        <w:t>A Community Recreation and Sports Hub is a multi-use facility which has been designed and programmed to meet a broad range of outcomes. Although primarily designed to meet community recreation and sport outcomes, with considered planning and design hubs have the capacity to accommodate a broad mix of other community programs and services within the same location. This includes:</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 xml:space="preserve">Health Club (24/7 Gym) </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Childcare Centre</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Allied health services</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Education and training</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Toy/Sports library</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Youth/Other Community Services</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 xml:space="preserve">Retail </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 xml:space="preserve">Café </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Art, music and dance</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Community gardens</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 xml:space="preserve">Youth Centre </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Neighborhood House</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Sport administration offices</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Community events</w:t>
      </w:r>
    </w:p>
    <w:p w:rsidR="00141FE1" w:rsidRPr="00D64247" w:rsidRDefault="00141FE1" w:rsidP="009E41C6">
      <w:pPr>
        <w:pStyle w:val="ListParagraph"/>
        <w:numPr>
          <w:ilvl w:val="0"/>
          <w:numId w:val="7"/>
        </w:numPr>
        <w:spacing w:after="222" w:line="276" w:lineRule="auto"/>
        <w:jc w:val="left"/>
        <w:rPr>
          <w:rFonts w:ascii="Times New Roman" w:hAnsi="Times New Roman" w:cs="Times New Roman"/>
        </w:rPr>
      </w:pPr>
      <w:r w:rsidRPr="00D64247">
        <w:rPr>
          <w:rFonts w:ascii="Times New Roman" w:hAnsi="Times New Roman" w:cs="Times New Roman"/>
        </w:rPr>
        <w:t>Conferences/Trade Shows</w:t>
      </w:r>
    </w:p>
    <w:p w:rsidR="00141FE1" w:rsidRPr="00D64247" w:rsidRDefault="00141FE1" w:rsidP="00141FE1">
      <w:pPr>
        <w:rPr>
          <w:rFonts w:ascii="Times New Roman" w:hAnsi="Times New Roman" w:cs="Times New Roman"/>
        </w:rPr>
      </w:pPr>
      <w:r w:rsidRPr="00D64247">
        <w:rPr>
          <w:rFonts w:ascii="Times New Roman" w:hAnsi="Times New Roman" w:cs="Times New Roman"/>
        </w:rPr>
        <w:t>Importantly, hubs are places that are integrated, both in terms of the programs, activities and services they provide, and in terms of the physical relationship they have with surrounding locales such as shops, schools and importantly transport corridors and nodes. Under the hubs approach it may not be necessary to physically build completely new assets to meet demand.</w:t>
      </w:r>
    </w:p>
    <w:p w:rsidR="00141FE1" w:rsidRPr="00D64247" w:rsidRDefault="00141FE1" w:rsidP="00141FE1">
      <w:pPr>
        <w:ind w:left="0" w:firstLine="0"/>
        <w:rPr>
          <w:rFonts w:ascii="Times New Roman" w:hAnsi="Times New Roman" w:cs="Times New Roman"/>
        </w:rPr>
      </w:pPr>
      <w:r w:rsidRPr="00D64247">
        <w:rPr>
          <w:rFonts w:ascii="Times New Roman" w:hAnsi="Times New Roman" w:cs="Times New Roman"/>
        </w:rPr>
        <w:t>To achieve the greatest range of benefits for local communities it is important to create flexible facility environments and manage these assets in a sustainable way. Greater value from recreation and sport can be achieved through co-location and management of facilities that not only provide a greater range of participation opportunities but also build stronger communities through a sense of connection.</w:t>
      </w:r>
    </w:p>
    <w:p w:rsidR="0036145B" w:rsidRPr="00D64247" w:rsidRDefault="0036145B" w:rsidP="00141FE1">
      <w:pPr>
        <w:ind w:left="0" w:firstLine="0"/>
        <w:rPr>
          <w:rFonts w:ascii="Times New Roman" w:hAnsi="Times New Roman" w:cs="Times New Roman"/>
        </w:rPr>
      </w:pPr>
    </w:p>
    <w:p w:rsidR="00554A7D" w:rsidRDefault="00554A7D" w:rsidP="00141FE1">
      <w:pPr>
        <w:ind w:left="0" w:firstLine="0"/>
        <w:rPr>
          <w:rFonts w:ascii="Times New Roman" w:hAnsi="Times New Roman" w:cs="Times New Roman"/>
        </w:rPr>
      </w:pPr>
    </w:p>
    <w:p w:rsidR="00AD38F7" w:rsidRDefault="00AD38F7" w:rsidP="00141FE1">
      <w:pPr>
        <w:ind w:left="0" w:firstLine="0"/>
        <w:rPr>
          <w:rFonts w:ascii="Times New Roman" w:hAnsi="Times New Roman" w:cs="Times New Roman"/>
        </w:rPr>
      </w:pPr>
    </w:p>
    <w:p w:rsidR="00AD38F7" w:rsidRDefault="00AD38F7" w:rsidP="00141FE1">
      <w:pPr>
        <w:ind w:left="0" w:firstLine="0"/>
        <w:rPr>
          <w:rFonts w:ascii="Times New Roman" w:hAnsi="Times New Roman" w:cs="Times New Roman"/>
        </w:rPr>
      </w:pPr>
    </w:p>
    <w:p w:rsidR="00296E47" w:rsidRDefault="00296E47" w:rsidP="00141FE1">
      <w:pPr>
        <w:ind w:left="0" w:firstLine="0"/>
        <w:rPr>
          <w:rFonts w:ascii="Times New Roman" w:hAnsi="Times New Roman" w:cs="Times New Roman"/>
        </w:rPr>
      </w:pPr>
    </w:p>
    <w:p w:rsidR="00101C6A" w:rsidRDefault="00101C6A" w:rsidP="00141FE1">
      <w:pPr>
        <w:ind w:left="0" w:firstLine="0"/>
        <w:rPr>
          <w:rFonts w:ascii="Times New Roman" w:hAnsi="Times New Roman" w:cs="Times New Roman"/>
        </w:rPr>
      </w:pPr>
    </w:p>
    <w:p w:rsidR="00092F1E" w:rsidRPr="00D64247" w:rsidRDefault="00092F1E" w:rsidP="00141FE1">
      <w:pPr>
        <w:ind w:left="0" w:firstLine="0"/>
        <w:rPr>
          <w:rFonts w:ascii="Times New Roman" w:hAnsi="Times New Roman" w:cs="Times New Roman"/>
        </w:rPr>
      </w:pPr>
    </w:p>
    <w:p w:rsidR="00141FE1" w:rsidRPr="00D64247" w:rsidRDefault="00141FE1" w:rsidP="00141FE1">
      <w:pPr>
        <w:ind w:left="0" w:firstLine="0"/>
        <w:rPr>
          <w:rFonts w:ascii="Times New Roman" w:hAnsi="Times New Roman" w:cs="Times New Roman"/>
        </w:rPr>
      </w:pPr>
      <w:r w:rsidRPr="00D64247">
        <w:rPr>
          <w:rFonts w:ascii="Times New Roman" w:hAnsi="Times New Roman" w:cs="Times New Roman"/>
          <w:b/>
          <w:sz w:val="28"/>
          <w:szCs w:val="28"/>
        </w:rPr>
        <w:t>GENERAL CHARACTERISTICS OF COMMUNITY SPORTS HUBS</w:t>
      </w:r>
    </w:p>
    <w:tbl>
      <w:tblPr>
        <w:tblStyle w:val="GridTable1Light"/>
        <w:tblpPr w:leftFromText="180" w:rightFromText="180" w:vertAnchor="text" w:horzAnchor="margin" w:tblpY="294"/>
        <w:tblW w:w="9715" w:type="dxa"/>
        <w:tblLook w:val="04A0" w:firstRow="1" w:lastRow="0" w:firstColumn="1" w:lastColumn="0" w:noHBand="0" w:noVBand="1"/>
      </w:tblPr>
      <w:tblGrid>
        <w:gridCol w:w="4658"/>
        <w:gridCol w:w="5057"/>
      </w:tblGrid>
      <w:tr w:rsidR="00141FE1" w:rsidRPr="00D64247" w:rsidTr="00314073">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658" w:type="dxa"/>
            <w:tcBorders>
              <w:bottom w:val="none" w:sz="0" w:space="0" w:color="auto"/>
            </w:tcBorders>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HIERARCHY LEVEL</w:t>
            </w:r>
          </w:p>
        </w:tc>
        <w:tc>
          <w:tcPr>
            <w:tcW w:w="5057" w:type="dxa"/>
            <w:tcBorders>
              <w:bottom w:val="none" w:sz="0" w:space="0" w:color="auto"/>
            </w:tcBorders>
          </w:tcPr>
          <w:p w:rsidR="00141FE1" w:rsidRPr="00D64247" w:rsidRDefault="00141FE1" w:rsidP="00314073">
            <w:pPr>
              <w:ind w:left="0"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GENERAL CHARACTERISTICS</w:t>
            </w:r>
          </w:p>
        </w:tc>
      </w:tr>
      <w:tr w:rsidR="00141FE1" w:rsidRPr="00D64247" w:rsidTr="00364962">
        <w:trPr>
          <w:trHeight w:val="5660"/>
        </w:trPr>
        <w:tc>
          <w:tcPr>
            <w:cnfStyle w:val="001000000000" w:firstRow="0" w:lastRow="0" w:firstColumn="1" w:lastColumn="0" w:oddVBand="0" w:evenVBand="0" w:oddHBand="0" w:evenHBand="0" w:firstRowFirstColumn="0" w:firstRowLastColumn="0" w:lastRowFirstColumn="0" w:lastRowLastColumn="0"/>
            <w:tcW w:w="4658"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STATE / NATIONAL</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b w:val="0"/>
              </w:rPr>
            </w:pPr>
            <w:r w:rsidRPr="00D64247">
              <w:rPr>
                <w:rFonts w:ascii="Times New Roman" w:hAnsi="Times New Roman" w:cs="Times New Roman"/>
                <w:b w:val="0"/>
              </w:rPr>
              <w:t>Primary catchment attracting users and visitors from interstate and overseas</w:t>
            </w:r>
          </w:p>
        </w:tc>
        <w:tc>
          <w:tcPr>
            <w:tcW w:w="5057" w:type="dxa"/>
          </w:tcPr>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Provides for the highest level of sporting competition which may include International events and competitions, National League(s) and associated state and national team and squad training center(s).</w:t>
            </w: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High spectator numbers.</w:t>
            </w: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Are located at high profile sites with close links to major road networks and connections to public transport, cycling and pedestrian routes, community facilities or services.</w:t>
            </w: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Have the capacity to host major community events such as concerts.</w:t>
            </w: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May also provide a Headquarters for State or National Sporting Organization administration.</w:t>
            </w: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EXAMPLE: Adelaide Oval</w:t>
            </w:r>
          </w:p>
          <w:p w:rsidR="00141FE1" w:rsidRPr="00D64247" w:rsidRDefault="00141FE1" w:rsidP="0031407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41FE1" w:rsidRPr="00D64247" w:rsidTr="00314073">
        <w:trPr>
          <w:trHeight w:val="319"/>
        </w:trPr>
        <w:tc>
          <w:tcPr>
            <w:cnfStyle w:val="001000000000" w:firstRow="0" w:lastRow="0" w:firstColumn="1" w:lastColumn="0" w:oddVBand="0" w:evenVBand="0" w:oddHBand="0" w:evenHBand="0" w:firstRowFirstColumn="0" w:firstRowLastColumn="0" w:lastRowFirstColumn="0" w:lastRowLastColumn="0"/>
            <w:tcW w:w="4658"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REGIONAL</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b w:val="0"/>
              </w:rPr>
            </w:pPr>
            <w:r w:rsidRPr="00D64247">
              <w:rPr>
                <w:rFonts w:ascii="Times New Roman" w:hAnsi="Times New Roman" w:cs="Times New Roman"/>
                <w:b w:val="0"/>
              </w:rPr>
              <w:t>Primary catchment of local users with extended catchment across multiple local council areas, primarily for competition and events.</w:t>
            </w:r>
          </w:p>
        </w:tc>
        <w:tc>
          <w:tcPr>
            <w:tcW w:w="5057" w:type="dxa"/>
          </w:tcPr>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Integrates competition and recreational forms of participation and provides a broad range of sport and recreation activities and programs for a large number of participants across local and regional geographic catchments, generally beyond a single local council area.</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Meet the standards required to host major state or regional level competitions, events and/or training.</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Have the capacity to host major community events such as festivals.</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Are located at high profile sites with close links to major road networks and connections to public transport, cycling and pedestrian routes, community facilities or services.</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May also provide an administration base for volunteer clubs and associations.</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EXAMPLE: Port Augusta Central Oval</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346DA3" w:rsidRPr="00D64247" w:rsidTr="00D235C6">
        <w:trPr>
          <w:trHeight w:val="4148"/>
        </w:trPr>
        <w:tc>
          <w:tcPr>
            <w:cnfStyle w:val="001000000000" w:firstRow="0" w:lastRow="0" w:firstColumn="1" w:lastColumn="0" w:oddVBand="0" w:evenVBand="0" w:oddHBand="0" w:evenHBand="0" w:firstRowFirstColumn="0" w:firstRowLastColumn="0" w:lastRowFirstColumn="0" w:lastRowLastColumn="0"/>
            <w:tcW w:w="4658"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DISTRICT</w:t>
            </w:r>
          </w:p>
          <w:p w:rsidR="00141FE1" w:rsidRPr="00D64247" w:rsidRDefault="00141FE1" w:rsidP="00314073">
            <w:pPr>
              <w:ind w:left="0" w:firstLine="0"/>
              <w:rPr>
                <w:rFonts w:ascii="Times New Roman" w:hAnsi="Times New Roman" w:cs="Times New Roman"/>
              </w:rPr>
            </w:pPr>
          </w:p>
          <w:p w:rsidR="00141FE1" w:rsidRPr="00D64247" w:rsidRDefault="006B1020" w:rsidP="00314073">
            <w:pPr>
              <w:ind w:left="0" w:firstLine="0"/>
              <w:rPr>
                <w:rFonts w:ascii="Times New Roman" w:hAnsi="Times New Roman" w:cs="Times New Roman"/>
                <w:b w:val="0"/>
              </w:rPr>
            </w:pPr>
            <w:r w:rsidRPr="00D64247">
              <w:rPr>
                <w:rFonts w:ascii="Times New Roman" w:hAnsi="Times New Roman" w:cs="Times New Roman"/>
                <w:noProof/>
                <w:lang w:bidi="ne-NP"/>
              </w:rPr>
              <mc:AlternateContent>
                <mc:Choice Requires="wpg">
                  <w:drawing>
                    <wp:anchor distT="0" distB="0" distL="114300" distR="114300" simplePos="0" relativeHeight="251761664" behindDoc="0" locked="0" layoutInCell="1" allowOverlap="1" wp14:anchorId="76AD991A" wp14:editId="7CD77CBE">
                      <wp:simplePos x="0" y="0"/>
                      <wp:positionH relativeFrom="column">
                        <wp:posOffset>3441700</wp:posOffset>
                      </wp:positionH>
                      <wp:positionV relativeFrom="paragraph">
                        <wp:posOffset>-5024120</wp:posOffset>
                      </wp:positionV>
                      <wp:extent cx="2042795" cy="838200"/>
                      <wp:effectExtent l="0" t="0" r="0" b="0"/>
                      <wp:wrapNone/>
                      <wp:docPr id="3845" name="Group 12"/>
                      <wp:cNvGraphicFramePr/>
                      <a:graphic xmlns:a="http://schemas.openxmlformats.org/drawingml/2006/main">
                        <a:graphicData uri="http://schemas.microsoft.com/office/word/2010/wordprocessingGroup">
                          <wpg:wgp>
                            <wpg:cNvGrpSpPr/>
                            <wpg:grpSpPr>
                              <a:xfrm>
                                <a:off x="0" y="0"/>
                                <a:ext cx="2042795" cy="838200"/>
                                <a:chOff x="2400695" y="393180"/>
                                <a:chExt cx="2221170" cy="1085068"/>
                              </a:xfrm>
                            </wpg:grpSpPr>
                            <wps:wsp>
                              <wps:cNvPr id="3846" name="Rectangle 3846"/>
                              <wps:cNvSpPr/>
                              <wps:spPr>
                                <a:xfrm>
                                  <a:off x="3088219" y="393180"/>
                                  <a:ext cx="1533646" cy="1028321"/>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3847" name="TextBox 14"/>
                              <wps:cNvSpPr txBox="1"/>
                              <wps:spPr>
                                <a:xfrm>
                                  <a:off x="2400695" y="695746"/>
                                  <a:ext cx="1533647" cy="782502"/>
                                </a:xfrm>
                                <a:prstGeom prst="rect">
                                  <a:avLst/>
                                </a:prstGeom>
                              </wps:spPr>
                              <wps:style>
                                <a:lnRef idx="0">
                                  <a:scrgbClr r="0" g="0" b="0"/>
                                </a:lnRef>
                                <a:fillRef idx="0">
                                  <a:scrgbClr r="0" g="0" b="0"/>
                                </a:fillRef>
                                <a:effectRef idx="0">
                                  <a:scrgbClr r="0" g="0" b="0"/>
                                </a:effectRef>
                                <a:fontRef idx="minor">
                                  <a:schemeClr val="tx1">
                                    <a:hueOff val="0"/>
                                    <a:satOff val="0"/>
                                    <a:lumOff val="0"/>
                                    <a:alphaOff val="0"/>
                                  </a:schemeClr>
                                </a:fontRef>
                              </wps:style>
                              <wps:txbx>
                                <w:txbxContent>
                                  <w:p w:rsidR="0068160B" w:rsidRPr="0036145B" w:rsidRDefault="0068160B" w:rsidP="0036145B">
                                    <w:pPr>
                                      <w:spacing w:after="235" w:line="216" w:lineRule="auto"/>
                                    </w:pPr>
                                    <w:r w:rsidRPr="0036145B">
                                      <w:rPr>
                                        <w:rFonts w:asciiTheme="minorHAnsi" w:hAnsi="Calibri" w:cstheme="minorBidi"/>
                                        <w:color w:val="000000" w:themeColor="text1"/>
                                        <w:kern w:val="24"/>
                                      </w:rPr>
                                      <w:t>Regional</w:t>
                                    </w:r>
                                  </w:p>
                                </w:txbxContent>
                              </wps:txbx>
                              <wps:bodyPr spcFirstLastPara="0" vert="horz" wrap="square" lIns="71120" tIns="35560" rIns="71120" bIns="35560" numCol="1" spcCol="1270"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76AD991A" id="Group 12" o:spid="_x0000_s1082" style="position:absolute;left:0;text-align:left;margin-left:271pt;margin-top:-395.6pt;width:160.85pt;height:66pt;z-index:251761664;mso-width-relative:margin;mso-height-relative:margin" coordorigin="24006,3931" coordsize="22211,1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">
                      <v:rect id="Rectangle 3846" o:spid="_x0000_s1083" style="position:absolute;left:30882;top:3931;width:15336;height:10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" filled="f" stroked="f"/>
                      <v:shape id="TextBox 14" o:spid="_x0000_s1084" type="#_x0000_t202" style="position:absolute;left:24006;top:6957;width:15337;height:7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" filled="f" stroked="f">
                        <v:textbox inset="5.6pt,2.8pt,5.6pt,2.8pt">
                          <w:txbxContent>
                            <w:p w:rsidR="0068160B" w:rsidRPr="0036145B" w:rsidRDefault="0068160B" w:rsidP="0036145B">
                              <w:pPr>
                                <w:spacing w:after="235" w:line="216" w:lineRule="auto"/>
                              </w:pPr>
                              <w:r w:rsidRPr="0036145B">
                                <w:rPr>
                                  <w:rFonts w:asciiTheme="minorHAnsi" w:hAnsi="Calibri" w:cstheme="minorBidi"/>
                                  <w:color w:val="000000" w:themeColor="text1"/>
                                  <w:kern w:val="24"/>
                                </w:rPr>
                                <w:t>Regional</w:t>
                              </w:r>
                            </w:p>
                          </w:txbxContent>
                        </v:textbox>
                      </v:shape>
                    </v:group>
                  </w:pict>
                </mc:Fallback>
              </mc:AlternateContent>
            </w:r>
            <w:r w:rsidRPr="00D64247">
              <w:rPr>
                <w:rFonts w:ascii="Times New Roman" w:hAnsi="Times New Roman" w:cs="Times New Roman"/>
                <w:noProof/>
                <w:lang w:bidi="ne-NP"/>
              </w:rPr>
              <mc:AlternateContent>
                <mc:Choice Requires="wps">
                  <w:drawing>
                    <wp:anchor distT="0" distB="0" distL="114300" distR="114300" simplePos="0" relativeHeight="251763712" behindDoc="0" locked="0" layoutInCell="1" allowOverlap="1" wp14:anchorId="15214B88" wp14:editId="395B5143">
                      <wp:simplePos x="0" y="0"/>
                      <wp:positionH relativeFrom="column">
                        <wp:posOffset>-789940</wp:posOffset>
                      </wp:positionH>
                      <wp:positionV relativeFrom="paragraph">
                        <wp:posOffset>-5120640</wp:posOffset>
                      </wp:positionV>
                      <wp:extent cx="2298700" cy="510540"/>
                      <wp:effectExtent l="0" t="0" r="0" b="0"/>
                      <wp:wrapNone/>
                      <wp:docPr id="3852" name="TextBox 10"/>
                      <wp:cNvGraphicFramePr/>
                      <a:graphic xmlns:a="http://schemas.openxmlformats.org/drawingml/2006/main">
                        <a:graphicData uri="http://schemas.microsoft.com/office/word/2010/wordprocessingShape">
                          <wps:wsp>
                            <wps:cNvSpPr txBox="1"/>
                            <wps:spPr>
                              <a:xfrm>
                                <a:off x="0" y="0"/>
                                <a:ext cx="2298700" cy="510540"/>
                              </a:xfrm>
                              <a:prstGeom prst="rect">
                                <a:avLst/>
                              </a:prstGeom>
                              <a:sp3d/>
                            </wps:spPr>
                            <wps:style>
                              <a:lnRef idx="0">
                                <a:scrgbClr r="0" g="0" b="0"/>
                              </a:lnRef>
                              <a:fillRef idx="0">
                                <a:scrgbClr r="0" g="0" b="0"/>
                              </a:fillRef>
                              <a:effectRef idx="0">
                                <a:scrgbClr r="0" g="0" b="0"/>
                              </a:effectRef>
                              <a:fontRef idx="minor">
                                <a:schemeClr val="lt1"/>
                              </a:fontRef>
                            </wps:style>
                            <wps:txbx>
                              <w:txbxContent>
                                <w:p w:rsidR="0068160B" w:rsidRPr="0036145B" w:rsidRDefault="0068160B" w:rsidP="0036145B">
                                  <w:pPr>
                                    <w:spacing w:after="218" w:line="216" w:lineRule="auto"/>
                                  </w:pPr>
                                  <w:r w:rsidRPr="0036145B">
                                    <w:rPr>
                                      <w:rFonts w:asciiTheme="minorHAnsi" w:hAnsi="Calibri" w:cstheme="minorBidi"/>
                                      <w:color w:val="000000" w:themeColor="text1"/>
                                      <w:kern w:val="24"/>
                                    </w:rPr>
                                    <w:t>State/National</w:t>
                                  </w:r>
                                </w:p>
                              </w:txbxContent>
                            </wps:txbx>
                            <wps:bodyPr spcFirstLastPara="0" vert="horz" wrap="square" lIns="66040" tIns="66040" rIns="66040" bIns="66040" numCol="1" spcCol="1270" anchor="b" anchorCtr="0">
                              <a:noAutofit/>
                            </wps:bodyPr>
                          </wps:wsp>
                        </a:graphicData>
                      </a:graphic>
                      <wp14:sizeRelH relativeFrom="margin">
                        <wp14:pctWidth>0</wp14:pctWidth>
                      </wp14:sizeRelH>
                      <wp14:sizeRelV relativeFrom="margin">
                        <wp14:pctHeight>0</wp14:pctHeight>
                      </wp14:sizeRelV>
                    </wp:anchor>
                  </w:drawing>
                </mc:Choice>
                <mc:Fallback>
                  <w:pict>
                    <v:shape w14:anchorId="15214B88" id="TextBox 10" o:spid="_x0000_s1085" type="#_x0000_t202" style="position:absolute;left:0;text-align:left;margin-left:-62.2pt;margin-top:-403.2pt;width:181pt;height:40.2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" filled="f" stroked="f">
                      <v:textbox inset="5.2pt,5.2pt,5.2pt,5.2pt">
                        <w:txbxContent>
                          <w:p w:rsidR="0068160B" w:rsidRPr="0036145B" w:rsidRDefault="0068160B" w:rsidP="0036145B">
                            <w:pPr>
                              <w:spacing w:after="218" w:line="216" w:lineRule="auto"/>
                            </w:pPr>
                            <w:r w:rsidRPr="0036145B">
                              <w:rPr>
                                <w:rFonts w:asciiTheme="minorHAnsi" w:hAnsi="Calibri" w:cstheme="minorBidi"/>
                                <w:color w:val="000000" w:themeColor="text1"/>
                                <w:kern w:val="24"/>
                              </w:rPr>
                              <w:t>State/National</w:t>
                            </w:r>
                          </w:p>
                        </w:txbxContent>
                      </v:textbox>
                    </v:shape>
                  </w:pict>
                </mc:Fallback>
              </mc:AlternateContent>
            </w:r>
            <w:r w:rsidR="00141FE1" w:rsidRPr="00D64247">
              <w:rPr>
                <w:rFonts w:ascii="Times New Roman" w:hAnsi="Times New Roman" w:cs="Times New Roman"/>
              </w:rPr>
              <w:t>Primary catchment area of local communities and single local council areas.</w:t>
            </w:r>
          </w:p>
          <w:p w:rsidR="00D235C6" w:rsidRPr="00D64247" w:rsidRDefault="00D235C6" w:rsidP="00314073">
            <w:pPr>
              <w:ind w:left="0" w:firstLine="0"/>
              <w:rPr>
                <w:rFonts w:ascii="Times New Roman" w:hAnsi="Times New Roman" w:cs="Times New Roman"/>
                <w:b w:val="0"/>
              </w:rPr>
            </w:pPr>
          </w:p>
        </w:tc>
        <w:tc>
          <w:tcPr>
            <w:tcW w:w="4658" w:type="dxa"/>
          </w:tcPr>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Provides a focus for association competition as well as service a local catchment to provide a mix of recreational, competitive and program formats of participation.</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Facilities may also provide a primary function as a local finals venue or a central venue that facilitates regular competition for multiple clubs / teams.</w:t>
            </w:r>
          </w:p>
          <w:p w:rsidR="00141FE1" w:rsidRPr="00D64247" w:rsidRDefault="00141FE1"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D235C6" w:rsidRPr="00D64247" w:rsidRDefault="00D235C6" w:rsidP="00D235C6">
            <w:pPr>
              <w:spacing w:line="276" w:lineRule="auto"/>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EXAMPLE: Flagstaff Hill Community Cent</w:t>
            </w:r>
          </w:p>
          <w:p w:rsidR="00D235C6" w:rsidRPr="00D64247" w:rsidRDefault="00D235C6" w:rsidP="00314073">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rsidR="00D235C6" w:rsidRPr="00D64247" w:rsidRDefault="00364962" w:rsidP="00141FE1">
      <w:pPr>
        <w:spacing w:line="276" w:lineRule="auto"/>
        <w:ind w:left="0" w:firstLine="0"/>
        <w:jc w:val="left"/>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760640" behindDoc="0" locked="0" layoutInCell="1" allowOverlap="1" wp14:anchorId="290E6354" wp14:editId="28054B68">
                <wp:simplePos x="0" y="0"/>
                <wp:positionH relativeFrom="column">
                  <wp:posOffset>1579245</wp:posOffset>
                </wp:positionH>
                <wp:positionV relativeFrom="paragraph">
                  <wp:posOffset>3825875</wp:posOffset>
                </wp:positionV>
                <wp:extent cx="1631950" cy="1631950"/>
                <wp:effectExtent l="0" t="0" r="25400" b="25400"/>
                <wp:wrapNone/>
                <wp:docPr id="3844" name="Oval 11"/>
                <wp:cNvGraphicFramePr/>
                <a:graphic xmlns:a="http://schemas.openxmlformats.org/drawingml/2006/main">
                  <a:graphicData uri="http://schemas.microsoft.com/office/word/2010/wordprocessingShape">
                    <wps:wsp>
                      <wps:cNvSpPr/>
                      <wps:spPr>
                        <a:xfrm>
                          <a:off x="0" y="0"/>
                          <a:ext cx="1631950" cy="1631950"/>
                        </a:xfrm>
                        <a:prstGeom prst="ellipse">
                          <a:avLst/>
                        </a:prstGeom>
                        <a:blipFill>
                          <a:blip r:embed="rId185" cstate="print">
                            <a:extLst>
                              <a:ext uri="{28A0092B-C50C-407E-A947-70E740481C1C}">
                                <a14:useLocalDpi xmlns:a14="http://schemas.microsoft.com/office/drawing/2010/main" val="0"/>
                              </a:ext>
                            </a:extLst>
                          </a:blip>
                          <a:srcRect/>
                          <a:stretch>
                            <a:fillRect l="-50000" r="-50000"/>
                          </a:stretch>
                        </a:blipFill>
                      </wps:spPr>
                      <wps:style>
                        <a:lnRef idx="3">
                          <a:schemeClr val="lt1">
                            <a:hueOff val="0"/>
                            <a:satOff val="0"/>
                            <a:lumOff val="0"/>
                            <a:alphaOff val="0"/>
                          </a:schemeClr>
                        </a:lnRef>
                        <a:fillRef idx="1">
                          <a:scrgbClr r="0" g="0" b="0"/>
                        </a:fillRef>
                        <a:effectRef idx="1">
                          <a:schemeClr val="accent1">
                            <a:tint val="50000"/>
                            <a:hueOff val="0"/>
                            <a:satOff val="0"/>
                            <a:lumOff val="0"/>
                            <a:alphaOff val="0"/>
                          </a:schemeClr>
                        </a:effectRef>
                        <a:fontRef idx="minor">
                          <a:schemeClr val="lt1">
                            <a:hueOff val="0"/>
                            <a:satOff val="0"/>
                            <a:lumOff val="0"/>
                            <a:alphaOff val="0"/>
                          </a:schemeClr>
                        </a:fontRef>
                      </wps:style>
                      <wps:bodyPr/>
                    </wps:wsp>
                  </a:graphicData>
                </a:graphic>
                <wp14:sizeRelH relativeFrom="margin">
                  <wp14:pctWidth>0</wp14:pctWidth>
                </wp14:sizeRelH>
                <wp14:sizeRelV relativeFrom="margin">
                  <wp14:pctHeight>0</wp14:pctHeight>
                </wp14:sizeRelV>
              </wp:anchor>
            </w:drawing>
          </mc:Choice>
          <mc:Fallback>
            <w:pict>
              <v:oval w14:anchorId="0313AE50" id="Oval 11" o:spid="_x0000_s1026" style="position:absolute;margin-left:124.35pt;margin-top:301.25pt;width:128.5pt;height:128.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" strokecolor="white [3201]" strokeweight="1.5pt">
                <v:fill r:id="rId186" o:title="" recolor="t" rotate="t" type="frame"/>
                <v:stroke joinstyle="miter"/>
              </v:oval>
            </w:pict>
          </mc:Fallback>
        </mc:AlternateContent>
      </w:r>
      <w:r w:rsidRPr="00D64247">
        <w:rPr>
          <w:rFonts w:ascii="Times New Roman" w:hAnsi="Times New Roman" w:cs="Times New Roman"/>
          <w:noProof/>
          <w:lang w:bidi="ne-NP"/>
        </w:rPr>
        <mc:AlternateContent>
          <mc:Choice Requires="wps">
            <w:drawing>
              <wp:anchor distT="0" distB="0" distL="114300" distR="114300" simplePos="0" relativeHeight="251759616" behindDoc="0" locked="0" layoutInCell="1" allowOverlap="1" wp14:anchorId="2DDB7456" wp14:editId="570AD624">
                <wp:simplePos x="0" y="0"/>
                <wp:positionH relativeFrom="column">
                  <wp:posOffset>118745</wp:posOffset>
                </wp:positionH>
                <wp:positionV relativeFrom="paragraph">
                  <wp:posOffset>4015740</wp:posOffset>
                </wp:positionV>
                <wp:extent cx="2661285" cy="3275330"/>
                <wp:effectExtent l="0" t="0" r="24765" b="20320"/>
                <wp:wrapNone/>
                <wp:docPr id="3843" name="Rounded Rectangle 7"/>
                <wp:cNvGraphicFramePr/>
                <a:graphic xmlns:a="http://schemas.openxmlformats.org/drawingml/2006/main">
                  <a:graphicData uri="http://schemas.microsoft.com/office/word/2010/wordprocessingShape">
                    <wps:wsp>
                      <wps:cNvSpPr/>
                      <wps:spPr>
                        <a:xfrm>
                          <a:off x="0" y="0"/>
                          <a:ext cx="2661285" cy="3275330"/>
                        </a:xfrm>
                        <a:prstGeom prst="roundRect">
                          <a:avLst/>
                        </a:prstGeom>
                        <a:blipFill>
                          <a:blip r:embed="rId187">
                            <a:extLst>
                              <a:ext uri="{28A0092B-C50C-407E-A947-70E740481C1C}">
                                <a14:useLocalDpi xmlns:a14="http://schemas.microsoft.com/office/drawing/2010/main" val="0"/>
                              </a:ext>
                            </a:extLst>
                          </a:blip>
                          <a:srcRect/>
                          <a:stretch>
                            <a:fillRect l="-71000" r="-71000"/>
                          </a:stretch>
                        </a:blipFill>
                      </wps:spPr>
                      <wps:style>
                        <a:lnRef idx="3">
                          <a:schemeClr val="lt1">
                            <a:hueOff val="0"/>
                            <a:satOff val="0"/>
                            <a:lumOff val="0"/>
                            <a:alphaOff val="0"/>
                          </a:schemeClr>
                        </a:lnRef>
                        <a:fillRef idx="1">
                          <a:scrgbClr r="0" g="0" b="0"/>
                        </a:fillRef>
                        <a:effectRef idx="1">
                          <a:schemeClr val="accent1">
                            <a:tint val="50000"/>
                            <a:hueOff val="0"/>
                            <a:satOff val="0"/>
                            <a:lumOff val="0"/>
                            <a:alphaOff val="0"/>
                          </a:schemeClr>
                        </a:effectRef>
                        <a:fontRef idx="minor">
                          <a:schemeClr val="lt1">
                            <a:hueOff val="0"/>
                            <a:satOff val="0"/>
                            <a:lumOff val="0"/>
                            <a:alphaOff val="0"/>
                          </a:schemeClr>
                        </a:fontRef>
                      </wps:style>
                      <wps:bodyPr/>
                    </wps:wsp>
                  </a:graphicData>
                </a:graphic>
                <wp14:sizeRelH relativeFrom="margin">
                  <wp14:pctWidth>0</wp14:pctWidth>
                </wp14:sizeRelH>
                <wp14:sizeRelV relativeFrom="margin">
                  <wp14:pctHeight>0</wp14:pctHeight>
                </wp14:sizeRelV>
              </wp:anchor>
            </w:drawing>
          </mc:Choice>
          <mc:Fallback>
            <w:pict>
              <v:roundrect w14:anchorId="199B40B8" id="Rounded Rectangle 7" o:spid="_x0000_s1026" style="position:absolute;margin-left:9.35pt;margin-top:316.2pt;width:209.55pt;height:257.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" strokecolor="white [3201]" strokeweight="1.5pt">
                <v:fill r:id="rId188" o:title="" recolor="t" rotate="t" type="frame"/>
                <v:stroke joinstyle="miter"/>
              </v:roundrect>
            </w:pict>
          </mc:Fallback>
        </mc:AlternateContent>
      </w:r>
    </w:p>
    <w:p w:rsidR="00D235C6" w:rsidRPr="00D64247" w:rsidRDefault="00D235C6" w:rsidP="00141FE1">
      <w:pPr>
        <w:spacing w:line="276" w:lineRule="auto"/>
        <w:ind w:left="0" w:firstLine="0"/>
        <w:jc w:val="left"/>
        <w:rPr>
          <w:rFonts w:ascii="Times New Roman" w:hAnsi="Times New Roman" w:cs="Times New Roman"/>
        </w:rPr>
      </w:pPr>
    </w:p>
    <w:p w:rsidR="00D235C6" w:rsidRPr="00D64247" w:rsidRDefault="00D235C6" w:rsidP="00141FE1">
      <w:pPr>
        <w:spacing w:line="276" w:lineRule="auto"/>
        <w:ind w:left="0" w:firstLine="0"/>
        <w:jc w:val="left"/>
        <w:rPr>
          <w:rFonts w:ascii="Times New Roman" w:hAnsi="Times New Roman" w:cs="Times New Roman"/>
          <w:sz w:val="32"/>
          <w:szCs w:val="32"/>
        </w:rPr>
      </w:pPr>
    </w:p>
    <w:p w:rsidR="006B1020" w:rsidRPr="00D64247" w:rsidRDefault="00364962" w:rsidP="00141FE1">
      <w:pPr>
        <w:spacing w:line="276" w:lineRule="auto"/>
        <w:ind w:left="0" w:firstLine="0"/>
        <w:jc w:val="left"/>
        <w:rPr>
          <w:rFonts w:ascii="Times New Roman" w:hAnsi="Times New Roman" w:cs="Times New Roman"/>
          <w:sz w:val="32"/>
          <w:szCs w:val="32"/>
        </w:rPr>
      </w:pPr>
      <w:r w:rsidRPr="00D64247">
        <w:rPr>
          <w:rFonts w:ascii="Times New Roman" w:hAnsi="Times New Roman" w:cs="Times New Roman"/>
          <w:noProof/>
          <w:sz w:val="32"/>
          <w:szCs w:val="32"/>
          <w:lang w:bidi="ne-NP"/>
        </w:rPr>
        <mc:AlternateContent>
          <mc:Choice Requires="wps">
            <w:drawing>
              <wp:anchor distT="45720" distB="45720" distL="114300" distR="114300" simplePos="0" relativeHeight="251765760" behindDoc="0" locked="0" layoutInCell="1" allowOverlap="1" wp14:anchorId="3C572B8B" wp14:editId="772E3E0C">
                <wp:simplePos x="0" y="0"/>
                <wp:positionH relativeFrom="margin">
                  <wp:posOffset>3393440</wp:posOffset>
                </wp:positionH>
                <wp:positionV relativeFrom="paragraph">
                  <wp:posOffset>201930</wp:posOffset>
                </wp:positionV>
                <wp:extent cx="2819400" cy="2072640"/>
                <wp:effectExtent l="0" t="0" r="0" b="3810"/>
                <wp:wrapSquare wrapText="bothSides"/>
                <wp:docPr id="38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9400" cy="2072640"/>
                        </a:xfrm>
                        <a:prstGeom prst="rect">
                          <a:avLst/>
                        </a:prstGeom>
                        <a:noFill/>
                        <a:ln w="9525">
                          <a:noFill/>
                          <a:miter lim="800000"/>
                          <a:headEnd/>
                          <a:tailEnd/>
                        </a:ln>
                      </wps:spPr>
                      <wps:txbx>
                        <w:txbxContent>
                          <w:p w:rsidR="0068160B" w:rsidRPr="00D235C6" w:rsidRDefault="0068160B" w:rsidP="00D235C6">
                            <w:pPr>
                              <w:spacing w:after="0"/>
                              <w:rPr>
                                <w:rFonts w:ascii="Times New Roman" w:hAnsi="Times New Roman" w:cs="Times New Roman"/>
                                <w:sz w:val="28"/>
                                <w:szCs w:val="28"/>
                              </w:rPr>
                            </w:pPr>
                            <w:r w:rsidRPr="0036145B">
                              <w:rPr>
                                <w:b/>
                                <w:bCs/>
                                <w:color w:val="000000" w:themeColor="text1"/>
                                <w:kern w:val="24"/>
                                <w:sz w:val="28"/>
                                <w:szCs w:val="28"/>
                              </w:rPr>
                              <w:t xml:space="preserve">  </w:t>
                            </w:r>
                            <w:r w:rsidRPr="00D235C6">
                              <w:rPr>
                                <w:rFonts w:ascii="Times New Roman" w:hAnsi="Times New Roman" w:cs="Times New Roman"/>
                                <w:b/>
                                <w:bCs/>
                                <w:color w:val="000000" w:themeColor="text1"/>
                                <w:kern w:val="24"/>
                                <w:sz w:val="28"/>
                                <w:szCs w:val="28"/>
                              </w:rPr>
                              <w:t>General types of Sports center</w:t>
                            </w:r>
                          </w:p>
                          <w:p w:rsidR="0068160B" w:rsidRPr="0036145B" w:rsidRDefault="0068160B" w:rsidP="00D235C6">
                            <w:pPr>
                              <w:numPr>
                                <w:ilvl w:val="0"/>
                                <w:numId w:val="2"/>
                              </w:numPr>
                              <w:spacing w:after="0" w:line="240" w:lineRule="auto"/>
                              <w:jc w:val="left"/>
                              <w:rPr>
                                <w:rFonts w:ascii="Times New Roman" w:eastAsia="Times New Roman" w:hAnsi="Times New Roman" w:cs="Times New Roman"/>
                                <w:color w:val="auto"/>
                                <w:sz w:val="28"/>
                                <w:szCs w:val="28"/>
                              </w:rPr>
                            </w:pPr>
                            <w:r w:rsidRPr="0036145B">
                              <w:rPr>
                                <w:rFonts w:ascii="Times New Roman" w:hAnsi="Times New Roman" w:cs="Times New Roman"/>
                                <w:color w:val="000000" w:themeColor="text1"/>
                                <w:kern w:val="24"/>
                                <w:sz w:val="28"/>
                                <w:szCs w:val="28"/>
                              </w:rPr>
                              <w:t>State/National</w:t>
                            </w:r>
                          </w:p>
                          <w:p w:rsidR="0068160B" w:rsidRPr="0036145B" w:rsidRDefault="0068160B" w:rsidP="00D235C6">
                            <w:pPr>
                              <w:numPr>
                                <w:ilvl w:val="0"/>
                                <w:numId w:val="2"/>
                              </w:numPr>
                              <w:spacing w:after="0" w:line="240" w:lineRule="auto"/>
                              <w:jc w:val="left"/>
                              <w:rPr>
                                <w:rFonts w:ascii="Times New Roman" w:eastAsia="Times New Roman" w:hAnsi="Times New Roman" w:cs="Times New Roman"/>
                                <w:color w:val="auto"/>
                                <w:sz w:val="28"/>
                                <w:szCs w:val="28"/>
                              </w:rPr>
                            </w:pPr>
                            <w:r w:rsidRPr="0036145B">
                              <w:rPr>
                                <w:rFonts w:ascii="Times New Roman" w:hAnsi="Times New Roman" w:cs="Times New Roman"/>
                                <w:color w:val="000000" w:themeColor="text1"/>
                                <w:kern w:val="24"/>
                                <w:sz w:val="28"/>
                                <w:szCs w:val="28"/>
                              </w:rPr>
                              <w:t>Regional</w:t>
                            </w:r>
                          </w:p>
                          <w:p w:rsidR="0068160B" w:rsidRPr="0036145B" w:rsidRDefault="0068160B" w:rsidP="00D235C6">
                            <w:pPr>
                              <w:numPr>
                                <w:ilvl w:val="0"/>
                                <w:numId w:val="2"/>
                              </w:numPr>
                              <w:spacing w:after="0" w:line="240" w:lineRule="auto"/>
                              <w:jc w:val="left"/>
                              <w:rPr>
                                <w:rFonts w:ascii="Times New Roman" w:eastAsia="Times New Roman" w:hAnsi="Times New Roman" w:cs="Times New Roman"/>
                                <w:color w:val="auto"/>
                                <w:sz w:val="28"/>
                                <w:szCs w:val="28"/>
                              </w:rPr>
                            </w:pPr>
                            <w:r w:rsidRPr="0036145B">
                              <w:rPr>
                                <w:rFonts w:ascii="Times New Roman" w:hAnsi="Times New Roman" w:cs="Times New Roman"/>
                                <w:color w:val="000000" w:themeColor="text1"/>
                                <w:kern w:val="24"/>
                                <w:sz w:val="28"/>
                                <w:szCs w:val="28"/>
                              </w:rPr>
                              <w:t>District</w:t>
                            </w:r>
                          </w:p>
                          <w:p w:rsidR="0068160B" w:rsidRPr="006B1020" w:rsidRDefault="0068160B" w:rsidP="00D235C6">
                            <w:pPr>
                              <w:pStyle w:val="TOC1"/>
                              <w:rPr>
                                <w:rFonts w:ascii="Times New Roman" w:hAnsi="Times New Roman" w:cs="Times New Roman"/>
                              </w:rPr>
                            </w:pPr>
                          </w:p>
                          <w:p w:rsidR="0068160B" w:rsidRPr="006B1020" w:rsidRDefault="0068160B" w:rsidP="00D235C6">
                            <w:pPr>
                              <w:pStyle w:val="TOC1"/>
                              <w:rPr>
                                <w:rFonts w:ascii="Times New Roman" w:hAnsi="Times New Roman" w:cs="Times New Roman"/>
                              </w:rPr>
                            </w:pPr>
                            <w:r w:rsidRPr="006B1020">
                              <w:rPr>
                                <w:rFonts w:ascii="Times New Roman" w:hAnsi="Times New Roman" w:cs="Times New Roman"/>
                              </w:rPr>
                              <w:t>These are the categories of the sports &amp; recreation center on the basis of their scale/size/area, location/catchment area,</w:t>
                            </w:r>
                            <w:r>
                              <w:rPr>
                                <w:rFonts w:ascii="Times New Roman" w:hAnsi="Times New Roman" w:cs="Times New Roman"/>
                              </w:rPr>
                              <w:t xml:space="preserve"> and level of facilities/programs.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572B8B" id="_x0000_s1086" type="#_x0000_t202" style="position:absolute;margin-left:267.2pt;margin-top:15.9pt;width:222pt;height:163.2pt;z-index:2517657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" filled="f" stroked="f">
                <v:textbox>
                  <w:txbxContent>
                    <w:p w:rsidR="0068160B" w:rsidRPr="00D235C6" w:rsidRDefault="0068160B" w:rsidP="00D235C6">
                      <w:pPr>
                        <w:spacing w:after="0"/>
                        <w:rPr>
                          <w:rFonts w:ascii="Times New Roman" w:hAnsi="Times New Roman" w:cs="Times New Roman"/>
                          <w:sz w:val="28"/>
                          <w:szCs w:val="28"/>
                        </w:rPr>
                      </w:pPr>
                      <w:r w:rsidRPr="0036145B">
                        <w:rPr>
                          <w:b/>
                          <w:bCs/>
                          <w:color w:val="000000" w:themeColor="text1"/>
                          <w:kern w:val="24"/>
                          <w:sz w:val="28"/>
                          <w:szCs w:val="28"/>
                        </w:rPr>
                        <w:t xml:space="preserve">  </w:t>
                      </w:r>
                      <w:r w:rsidRPr="00D235C6">
                        <w:rPr>
                          <w:rFonts w:ascii="Times New Roman" w:hAnsi="Times New Roman" w:cs="Times New Roman"/>
                          <w:b/>
                          <w:bCs/>
                          <w:color w:val="000000" w:themeColor="text1"/>
                          <w:kern w:val="24"/>
                          <w:sz w:val="28"/>
                          <w:szCs w:val="28"/>
                        </w:rPr>
                        <w:t>General types of Sports center</w:t>
                      </w:r>
                    </w:p>
                    <w:p w:rsidR="0068160B" w:rsidRPr="0036145B" w:rsidRDefault="0068160B" w:rsidP="00D235C6">
                      <w:pPr>
                        <w:numPr>
                          <w:ilvl w:val="0"/>
                          <w:numId w:val="2"/>
                        </w:numPr>
                        <w:spacing w:after="0" w:line="240" w:lineRule="auto"/>
                        <w:jc w:val="left"/>
                        <w:rPr>
                          <w:rFonts w:ascii="Times New Roman" w:eastAsia="Times New Roman" w:hAnsi="Times New Roman" w:cs="Times New Roman"/>
                          <w:color w:val="auto"/>
                          <w:sz w:val="28"/>
                          <w:szCs w:val="28"/>
                        </w:rPr>
                      </w:pPr>
                      <w:r w:rsidRPr="0036145B">
                        <w:rPr>
                          <w:rFonts w:ascii="Times New Roman" w:hAnsi="Times New Roman" w:cs="Times New Roman"/>
                          <w:color w:val="000000" w:themeColor="text1"/>
                          <w:kern w:val="24"/>
                          <w:sz w:val="28"/>
                          <w:szCs w:val="28"/>
                        </w:rPr>
                        <w:t>State/National</w:t>
                      </w:r>
                    </w:p>
                    <w:p w:rsidR="0068160B" w:rsidRPr="0036145B" w:rsidRDefault="0068160B" w:rsidP="00D235C6">
                      <w:pPr>
                        <w:numPr>
                          <w:ilvl w:val="0"/>
                          <w:numId w:val="2"/>
                        </w:numPr>
                        <w:spacing w:after="0" w:line="240" w:lineRule="auto"/>
                        <w:jc w:val="left"/>
                        <w:rPr>
                          <w:rFonts w:ascii="Times New Roman" w:eastAsia="Times New Roman" w:hAnsi="Times New Roman" w:cs="Times New Roman"/>
                          <w:color w:val="auto"/>
                          <w:sz w:val="28"/>
                          <w:szCs w:val="28"/>
                        </w:rPr>
                      </w:pPr>
                      <w:r w:rsidRPr="0036145B">
                        <w:rPr>
                          <w:rFonts w:ascii="Times New Roman" w:hAnsi="Times New Roman" w:cs="Times New Roman"/>
                          <w:color w:val="000000" w:themeColor="text1"/>
                          <w:kern w:val="24"/>
                          <w:sz w:val="28"/>
                          <w:szCs w:val="28"/>
                        </w:rPr>
                        <w:t>Regional</w:t>
                      </w:r>
                    </w:p>
                    <w:p w:rsidR="0068160B" w:rsidRPr="0036145B" w:rsidRDefault="0068160B" w:rsidP="00D235C6">
                      <w:pPr>
                        <w:numPr>
                          <w:ilvl w:val="0"/>
                          <w:numId w:val="2"/>
                        </w:numPr>
                        <w:spacing w:after="0" w:line="240" w:lineRule="auto"/>
                        <w:jc w:val="left"/>
                        <w:rPr>
                          <w:rFonts w:ascii="Times New Roman" w:eastAsia="Times New Roman" w:hAnsi="Times New Roman" w:cs="Times New Roman"/>
                          <w:color w:val="auto"/>
                          <w:sz w:val="28"/>
                          <w:szCs w:val="28"/>
                        </w:rPr>
                      </w:pPr>
                      <w:r w:rsidRPr="0036145B">
                        <w:rPr>
                          <w:rFonts w:ascii="Times New Roman" w:hAnsi="Times New Roman" w:cs="Times New Roman"/>
                          <w:color w:val="000000" w:themeColor="text1"/>
                          <w:kern w:val="24"/>
                          <w:sz w:val="28"/>
                          <w:szCs w:val="28"/>
                        </w:rPr>
                        <w:t>District</w:t>
                      </w:r>
                    </w:p>
                    <w:p w:rsidR="0068160B" w:rsidRPr="006B1020" w:rsidRDefault="0068160B" w:rsidP="00D235C6">
                      <w:pPr>
                        <w:pStyle w:val="TOC1"/>
                        <w:rPr>
                          <w:rFonts w:ascii="Times New Roman" w:hAnsi="Times New Roman" w:cs="Times New Roman"/>
                        </w:rPr>
                      </w:pPr>
                    </w:p>
                    <w:p w:rsidR="0068160B" w:rsidRPr="006B1020" w:rsidRDefault="0068160B" w:rsidP="00D235C6">
                      <w:pPr>
                        <w:pStyle w:val="TOC1"/>
                        <w:rPr>
                          <w:rFonts w:ascii="Times New Roman" w:hAnsi="Times New Roman" w:cs="Times New Roman"/>
                        </w:rPr>
                      </w:pPr>
                      <w:r w:rsidRPr="006B1020">
                        <w:rPr>
                          <w:rFonts w:ascii="Times New Roman" w:hAnsi="Times New Roman" w:cs="Times New Roman"/>
                        </w:rPr>
                        <w:t>These are the categories of the sports &amp; recreation center on the basis of their scale/size/area, location/catchment area,</w:t>
                      </w:r>
                      <w:r>
                        <w:rPr>
                          <w:rFonts w:ascii="Times New Roman" w:hAnsi="Times New Roman" w:cs="Times New Roman"/>
                        </w:rPr>
                        <w:t xml:space="preserve"> and level of facilities/programs.</w:t>
                      </w:r>
                    </w:p>
                  </w:txbxContent>
                </v:textbox>
                <w10:wrap type="square" anchorx="margin"/>
              </v:shape>
            </w:pict>
          </mc:Fallback>
        </mc:AlternateContent>
      </w:r>
      <w:r w:rsidR="00D235C6" w:rsidRPr="00D64247">
        <w:rPr>
          <w:rFonts w:ascii="Times New Roman" w:hAnsi="Times New Roman" w:cs="Times New Roman"/>
          <w:sz w:val="32"/>
          <w:szCs w:val="32"/>
        </w:rPr>
        <w:t xml:space="preserve">                                                                 </w:t>
      </w:r>
    </w:p>
    <w:p w:rsidR="006B1020" w:rsidRPr="00D64247" w:rsidRDefault="006B1020" w:rsidP="00141FE1">
      <w:pPr>
        <w:spacing w:line="276" w:lineRule="auto"/>
        <w:ind w:left="0" w:firstLine="0"/>
        <w:jc w:val="left"/>
        <w:rPr>
          <w:rFonts w:ascii="Times New Roman" w:hAnsi="Times New Roman" w:cs="Times New Roman"/>
          <w:sz w:val="32"/>
          <w:szCs w:val="32"/>
        </w:rPr>
      </w:pPr>
    </w:p>
    <w:p w:rsidR="006B1020" w:rsidRPr="00D64247" w:rsidRDefault="006B1020" w:rsidP="00141FE1">
      <w:pPr>
        <w:spacing w:line="276" w:lineRule="auto"/>
        <w:ind w:left="0" w:firstLine="0"/>
        <w:jc w:val="left"/>
        <w:rPr>
          <w:rFonts w:ascii="Times New Roman" w:hAnsi="Times New Roman" w:cs="Times New Roman"/>
          <w:sz w:val="32"/>
          <w:szCs w:val="32"/>
        </w:rPr>
      </w:pPr>
    </w:p>
    <w:p w:rsidR="0003638B" w:rsidRPr="00D64247" w:rsidRDefault="00364962" w:rsidP="00141FE1">
      <w:pPr>
        <w:spacing w:line="276" w:lineRule="auto"/>
        <w:ind w:left="0" w:firstLine="0"/>
        <w:jc w:val="left"/>
        <w:rPr>
          <w:rFonts w:ascii="Times New Roman" w:hAnsi="Times New Roman" w:cs="Times New Roman"/>
          <w:b/>
          <w:sz w:val="32"/>
          <w:szCs w:val="32"/>
        </w:rPr>
      </w:pPr>
      <w:r w:rsidRPr="00D64247">
        <w:rPr>
          <w:rFonts w:ascii="Times New Roman" w:hAnsi="Times New Roman" w:cs="Times New Roman"/>
          <w:noProof/>
          <w:lang w:bidi="ne-NP"/>
        </w:rPr>
        <mc:AlternateContent>
          <mc:Choice Requires="wps">
            <w:drawing>
              <wp:anchor distT="0" distB="0" distL="114300" distR="114300" simplePos="0" relativeHeight="251762688" behindDoc="0" locked="0" layoutInCell="1" allowOverlap="1" wp14:anchorId="4020DC18" wp14:editId="47A8605B">
                <wp:simplePos x="0" y="0"/>
                <wp:positionH relativeFrom="column">
                  <wp:posOffset>1719580</wp:posOffset>
                </wp:positionH>
                <wp:positionV relativeFrom="paragraph">
                  <wp:posOffset>6350</wp:posOffset>
                </wp:positionV>
                <wp:extent cx="1562100" cy="1562100"/>
                <wp:effectExtent l="0" t="0" r="19050" b="19050"/>
                <wp:wrapNone/>
                <wp:docPr id="3848" name="Oval 15"/>
                <wp:cNvGraphicFramePr/>
                <a:graphic xmlns:a="http://schemas.openxmlformats.org/drawingml/2006/main">
                  <a:graphicData uri="http://schemas.microsoft.com/office/word/2010/wordprocessingShape">
                    <wps:wsp>
                      <wps:cNvSpPr/>
                      <wps:spPr>
                        <a:xfrm>
                          <a:off x="0" y="0"/>
                          <a:ext cx="1562100" cy="1562100"/>
                        </a:xfrm>
                        <a:prstGeom prst="ellipse">
                          <a:avLst/>
                        </a:prstGeom>
                        <a:blipFill>
                          <a:blip r:embed="rId189" cstate="print">
                            <a:extLst>
                              <a:ext uri="{28A0092B-C50C-407E-A947-70E740481C1C}">
                                <a14:useLocalDpi xmlns:a14="http://schemas.microsoft.com/office/drawing/2010/main" val="0"/>
                              </a:ext>
                            </a:extLst>
                          </a:blip>
                          <a:srcRect/>
                          <a:stretch>
                            <a:fillRect l="-24000" r="-24000"/>
                          </a:stretch>
                        </a:blipFill>
                      </wps:spPr>
                      <wps:style>
                        <a:lnRef idx="3">
                          <a:schemeClr val="lt1">
                            <a:hueOff val="0"/>
                            <a:satOff val="0"/>
                            <a:lumOff val="0"/>
                            <a:alphaOff val="0"/>
                          </a:schemeClr>
                        </a:lnRef>
                        <a:fillRef idx="1">
                          <a:scrgbClr r="0" g="0" b="0"/>
                        </a:fillRef>
                        <a:effectRef idx="1">
                          <a:schemeClr val="accent1">
                            <a:tint val="50000"/>
                            <a:hueOff val="0"/>
                            <a:satOff val="0"/>
                            <a:lumOff val="0"/>
                            <a:alphaOff val="0"/>
                          </a:schemeClr>
                        </a:effectRef>
                        <a:fontRef idx="minor">
                          <a:schemeClr val="lt1">
                            <a:hueOff val="0"/>
                            <a:satOff val="0"/>
                            <a:lumOff val="0"/>
                            <a:alphaOff val="0"/>
                          </a:schemeClr>
                        </a:fontRef>
                      </wps:style>
                      <wps:bodyPr/>
                    </wps:wsp>
                  </a:graphicData>
                </a:graphic>
                <wp14:sizeRelH relativeFrom="margin">
                  <wp14:pctWidth>0</wp14:pctWidth>
                </wp14:sizeRelH>
                <wp14:sizeRelV relativeFrom="margin">
                  <wp14:pctHeight>0</wp14:pctHeight>
                </wp14:sizeRelV>
              </wp:anchor>
            </w:drawing>
          </mc:Choice>
          <mc:Fallback>
            <w:pict>
              <v:oval w14:anchorId="714B3EFD" id="Oval 15" o:spid="_x0000_s1026" style="position:absolute;margin-left:135.4pt;margin-top:.5pt;width:123pt;height:123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" strokecolor="white [3201]" strokeweight="1.5pt">
                <v:fill r:id="rId190" o:title="" recolor="t" rotate="t" type="frame"/>
                <v:stroke joinstyle="miter"/>
              </v:oval>
            </w:pict>
          </mc:Fallback>
        </mc:AlternateContent>
      </w:r>
    </w:p>
    <w:p w:rsidR="0003638B" w:rsidRPr="00D64247" w:rsidRDefault="0003638B" w:rsidP="00141FE1">
      <w:pPr>
        <w:spacing w:line="276" w:lineRule="auto"/>
        <w:ind w:left="0" w:firstLine="0"/>
        <w:jc w:val="left"/>
        <w:rPr>
          <w:rFonts w:ascii="Times New Roman" w:hAnsi="Times New Roman" w:cs="Times New Roman"/>
          <w:b/>
          <w:sz w:val="32"/>
          <w:szCs w:val="32"/>
        </w:rPr>
      </w:pPr>
    </w:p>
    <w:p w:rsidR="00364962" w:rsidRPr="00D64247" w:rsidRDefault="00364962" w:rsidP="00141FE1">
      <w:pPr>
        <w:spacing w:line="276" w:lineRule="auto"/>
        <w:ind w:left="0" w:firstLine="0"/>
        <w:jc w:val="left"/>
        <w:rPr>
          <w:rFonts w:ascii="Times New Roman" w:hAnsi="Times New Roman" w:cs="Times New Roman"/>
          <w:b/>
          <w:sz w:val="32"/>
          <w:szCs w:val="32"/>
        </w:rPr>
      </w:pPr>
    </w:p>
    <w:p w:rsidR="00364962" w:rsidRPr="00D64247" w:rsidRDefault="00364962" w:rsidP="00141FE1">
      <w:pPr>
        <w:spacing w:line="276" w:lineRule="auto"/>
        <w:ind w:left="0" w:firstLine="0"/>
        <w:jc w:val="left"/>
        <w:rPr>
          <w:rFonts w:ascii="Times New Roman" w:hAnsi="Times New Roman" w:cs="Times New Roman"/>
          <w:b/>
          <w:sz w:val="32"/>
          <w:szCs w:val="32"/>
        </w:rPr>
      </w:pPr>
    </w:p>
    <w:p w:rsidR="00364962" w:rsidRPr="00D64247" w:rsidRDefault="00364962" w:rsidP="00141FE1">
      <w:pPr>
        <w:spacing w:line="276" w:lineRule="auto"/>
        <w:ind w:left="0" w:firstLine="0"/>
        <w:jc w:val="left"/>
        <w:rPr>
          <w:rFonts w:ascii="Times New Roman" w:hAnsi="Times New Roman" w:cs="Times New Roman"/>
          <w:b/>
          <w:sz w:val="32"/>
          <w:szCs w:val="32"/>
        </w:rPr>
      </w:pPr>
    </w:p>
    <w:p w:rsidR="00364962" w:rsidRDefault="00364962" w:rsidP="00141FE1">
      <w:pPr>
        <w:spacing w:line="276" w:lineRule="auto"/>
        <w:ind w:left="0" w:firstLine="0"/>
        <w:jc w:val="left"/>
        <w:rPr>
          <w:rFonts w:ascii="Times New Roman" w:hAnsi="Times New Roman" w:cs="Times New Roman"/>
          <w:b/>
          <w:sz w:val="32"/>
          <w:szCs w:val="32"/>
        </w:rPr>
      </w:pPr>
    </w:p>
    <w:p w:rsidR="00554A7D" w:rsidRDefault="00554A7D" w:rsidP="00141FE1">
      <w:pPr>
        <w:spacing w:line="276" w:lineRule="auto"/>
        <w:ind w:left="0" w:firstLine="0"/>
        <w:jc w:val="left"/>
        <w:rPr>
          <w:rFonts w:ascii="Times New Roman" w:hAnsi="Times New Roman" w:cs="Times New Roman"/>
          <w:b/>
          <w:sz w:val="32"/>
          <w:szCs w:val="32"/>
        </w:rPr>
      </w:pPr>
    </w:p>
    <w:p w:rsidR="00101C6A" w:rsidRDefault="00101C6A" w:rsidP="00141FE1">
      <w:pPr>
        <w:spacing w:line="276" w:lineRule="auto"/>
        <w:ind w:left="0" w:firstLine="0"/>
        <w:jc w:val="left"/>
        <w:rPr>
          <w:rFonts w:ascii="Times New Roman" w:hAnsi="Times New Roman" w:cs="Times New Roman"/>
          <w:b/>
          <w:sz w:val="32"/>
          <w:szCs w:val="32"/>
        </w:rPr>
      </w:pPr>
    </w:p>
    <w:p w:rsidR="00141FE1" w:rsidRPr="00D64247" w:rsidRDefault="00141FE1" w:rsidP="00141FE1">
      <w:pPr>
        <w:spacing w:line="276" w:lineRule="auto"/>
        <w:ind w:left="0" w:firstLine="0"/>
        <w:jc w:val="left"/>
        <w:rPr>
          <w:rFonts w:ascii="Times New Roman" w:hAnsi="Times New Roman" w:cs="Times New Roman"/>
          <w:sz w:val="32"/>
          <w:szCs w:val="32"/>
        </w:rPr>
      </w:pPr>
      <w:r w:rsidRPr="00D64247">
        <w:rPr>
          <w:rFonts w:ascii="Times New Roman" w:hAnsi="Times New Roman" w:cs="Times New Roman"/>
          <w:b/>
          <w:sz w:val="32"/>
          <w:szCs w:val="32"/>
        </w:rPr>
        <w:lastRenderedPageBreak/>
        <w:t>BENEFITS OF COMMUNITY RECREATION AND SPORTS HUBS</w:t>
      </w:r>
    </w:p>
    <w:tbl>
      <w:tblPr>
        <w:tblStyle w:val="TableGrid0"/>
        <w:tblW w:w="0" w:type="auto"/>
        <w:tblInd w:w="10" w:type="dxa"/>
        <w:tblLook w:val="04A0" w:firstRow="1" w:lastRow="0" w:firstColumn="1" w:lastColumn="0" w:noHBand="0" w:noVBand="1"/>
      </w:tblPr>
      <w:tblGrid>
        <w:gridCol w:w="2469"/>
        <w:gridCol w:w="6871"/>
      </w:tblGrid>
      <w:tr w:rsidR="00141FE1" w:rsidRPr="00D64247" w:rsidTr="00314073">
        <w:tc>
          <w:tcPr>
            <w:tcW w:w="2235" w:type="dxa"/>
          </w:tcPr>
          <w:p w:rsidR="00141FE1" w:rsidRPr="00D64247" w:rsidRDefault="00141FE1" w:rsidP="00314073">
            <w:pPr>
              <w:ind w:left="0" w:firstLine="0"/>
              <w:rPr>
                <w:rFonts w:ascii="Times New Roman" w:hAnsi="Times New Roman" w:cs="Times New Roman"/>
                <w:b/>
                <w:szCs w:val="24"/>
              </w:rPr>
            </w:pPr>
            <w:r w:rsidRPr="00D64247">
              <w:rPr>
                <w:rFonts w:ascii="Times New Roman" w:hAnsi="Times New Roman" w:cs="Times New Roman"/>
                <w:b/>
                <w:szCs w:val="24"/>
              </w:rPr>
              <w:t>KEYNOTES</w:t>
            </w:r>
          </w:p>
        </w:tc>
        <w:tc>
          <w:tcPr>
            <w:tcW w:w="7105" w:type="dxa"/>
          </w:tcPr>
          <w:p w:rsidR="00141FE1" w:rsidRPr="00D64247" w:rsidRDefault="00141FE1" w:rsidP="00314073">
            <w:pPr>
              <w:ind w:left="0" w:firstLine="0"/>
              <w:rPr>
                <w:rFonts w:ascii="Times New Roman" w:hAnsi="Times New Roman" w:cs="Times New Roman"/>
                <w:b/>
                <w:szCs w:val="24"/>
              </w:rPr>
            </w:pPr>
            <w:r w:rsidRPr="00D64247">
              <w:rPr>
                <w:rFonts w:ascii="Times New Roman" w:hAnsi="Times New Roman" w:cs="Times New Roman"/>
                <w:b/>
                <w:szCs w:val="24"/>
              </w:rPr>
              <w:t>BENEFITS</w:t>
            </w:r>
          </w:p>
        </w:tc>
      </w:tr>
      <w:tr w:rsidR="00141FE1" w:rsidRPr="00D64247" w:rsidTr="00314073">
        <w:tc>
          <w:tcPr>
            <w:tcW w:w="2235" w:type="dxa"/>
          </w:tcPr>
          <w:p w:rsidR="00141FE1" w:rsidRPr="00D64247" w:rsidRDefault="00141FE1" w:rsidP="00314073">
            <w:pPr>
              <w:ind w:left="0" w:firstLine="0"/>
              <w:rPr>
                <w:rFonts w:ascii="Times New Roman" w:hAnsi="Times New Roman" w:cs="Times New Roman"/>
                <w:b/>
                <w:sz w:val="32"/>
                <w:szCs w:val="32"/>
              </w:rPr>
            </w:pPr>
            <w:r w:rsidRPr="00D64247">
              <w:rPr>
                <w:rFonts w:ascii="Times New Roman" w:hAnsi="Times New Roman" w:cs="Times New Roman"/>
              </w:rPr>
              <w:t>Strategic</w:t>
            </w:r>
          </w:p>
        </w:tc>
        <w:tc>
          <w:tcPr>
            <w:tcW w:w="7105"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Opportunity to integrate a variety of community services in one central accessible location for example recreation and sport, allied health services, community and social services, education, and arts.</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b/>
                <w:sz w:val="32"/>
                <w:szCs w:val="32"/>
              </w:rPr>
            </w:pPr>
            <w:r w:rsidRPr="00D64247">
              <w:rPr>
                <w:rFonts w:ascii="Times New Roman" w:hAnsi="Times New Roman" w:cs="Times New Roman"/>
              </w:rPr>
              <w:t>Improved links and opportunities for collaboration between sports clubs, service providers, and other hub partners, for example schools to deliver targeted community programs.</w:t>
            </w:r>
          </w:p>
        </w:tc>
      </w:tr>
      <w:tr w:rsidR="00141FE1" w:rsidRPr="00D64247" w:rsidTr="00314073">
        <w:trPr>
          <w:trHeight w:val="1440"/>
        </w:trPr>
        <w:tc>
          <w:tcPr>
            <w:tcW w:w="2235" w:type="dxa"/>
          </w:tcPr>
          <w:p w:rsidR="00141FE1" w:rsidRPr="00D64247" w:rsidRDefault="00141FE1" w:rsidP="00314073">
            <w:pPr>
              <w:ind w:left="0" w:firstLine="0"/>
              <w:rPr>
                <w:rFonts w:ascii="Times New Roman" w:hAnsi="Times New Roman" w:cs="Times New Roman"/>
                <w:b/>
                <w:sz w:val="32"/>
                <w:szCs w:val="32"/>
              </w:rPr>
            </w:pPr>
            <w:r w:rsidRPr="00D64247">
              <w:rPr>
                <w:rFonts w:ascii="Times New Roman" w:hAnsi="Times New Roman" w:cs="Times New Roman"/>
              </w:rPr>
              <w:t>Economic/Financial</w:t>
            </w:r>
          </w:p>
        </w:tc>
        <w:tc>
          <w:tcPr>
            <w:tcW w:w="7105"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Economies of scale in capital and revenue costs with the aim to reduce reliance on public sector subsidy in the longer term, leading to a financially sustainable community facility asset base.</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b/>
                <w:sz w:val="32"/>
                <w:szCs w:val="32"/>
              </w:rPr>
            </w:pPr>
            <w:r w:rsidRPr="00D64247">
              <w:rPr>
                <w:rFonts w:ascii="Times New Roman" w:hAnsi="Times New Roman" w:cs="Times New Roman"/>
              </w:rPr>
              <w:t>Facilities shared by a number of different sports (indoor and outdoor) bringing economic benefits from sharing overheads and maintenance cost efficiencies.</w:t>
            </w:r>
          </w:p>
        </w:tc>
      </w:tr>
      <w:tr w:rsidR="00141FE1" w:rsidRPr="00D64247" w:rsidTr="00314073">
        <w:trPr>
          <w:trHeight w:val="1440"/>
        </w:trPr>
        <w:tc>
          <w:tcPr>
            <w:tcW w:w="2235"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Community/Recreation and Sport</w:t>
            </w:r>
          </w:p>
        </w:tc>
        <w:tc>
          <w:tcPr>
            <w:tcW w:w="7105" w:type="dxa"/>
          </w:tcPr>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Opportunities for integration of sports and recreation with other community, social and health services and organizations</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Capacity to enhance social capital and community cohesiveness.</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Improved knowledge sharing and efficiencies for local sports clubs through co-locating and sharing support services.</w:t>
            </w:r>
          </w:p>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Increased opportunities for participation through diversity of facilitie</w:t>
            </w:r>
            <w:r w:rsidR="00780181" w:rsidRPr="00D64247">
              <w:rPr>
                <w:rFonts w:ascii="Times New Roman" w:hAnsi="Times New Roman" w:cs="Times New Roman"/>
              </w:rPr>
              <w:t>s</w:t>
            </w:r>
            <w:r w:rsidRPr="00D64247">
              <w:rPr>
                <w:rFonts w:ascii="Times New Roman" w:hAnsi="Times New Roman" w:cs="Times New Roman"/>
              </w:rPr>
              <w:t xml:space="preserve"> s, linking together clubs, public and private sector provisions.</w:t>
            </w:r>
          </w:p>
          <w:p w:rsidR="00141FE1" w:rsidRPr="00D64247" w:rsidRDefault="00141FE1" w:rsidP="00314073">
            <w:pPr>
              <w:ind w:left="0" w:firstLine="0"/>
              <w:rPr>
                <w:rFonts w:ascii="Times New Roman" w:hAnsi="Times New Roman" w:cs="Times New Roman"/>
              </w:rPr>
            </w:pPr>
          </w:p>
          <w:p w:rsidR="00141FE1" w:rsidRPr="00D64247" w:rsidRDefault="00141FE1" w:rsidP="00314073">
            <w:pPr>
              <w:ind w:left="0" w:firstLine="0"/>
              <w:rPr>
                <w:rFonts w:ascii="Times New Roman" w:hAnsi="Times New Roman" w:cs="Times New Roman"/>
              </w:rPr>
            </w:pPr>
            <w:r w:rsidRPr="00D64247">
              <w:rPr>
                <w:rFonts w:ascii="Times New Roman" w:hAnsi="Times New Roman" w:cs="Times New Roman"/>
              </w:rPr>
              <w:t>Culture and provision can be more community focused and inclusive than traditional sports clubs by providing for all sections of the community</w:t>
            </w:r>
          </w:p>
        </w:tc>
      </w:tr>
    </w:tbl>
    <w:p w:rsidR="00640B9F" w:rsidRPr="00D64247" w:rsidRDefault="00640B9F" w:rsidP="00640B9F">
      <w:pPr>
        <w:ind w:left="0" w:firstLine="0"/>
        <w:rPr>
          <w:rFonts w:ascii="Times New Roman" w:hAnsi="Times New Roman" w:cs="Times New Roman"/>
          <w:b/>
          <w:sz w:val="32"/>
          <w:szCs w:val="32"/>
        </w:rPr>
      </w:pPr>
    </w:p>
    <w:p w:rsidR="0003638B" w:rsidRPr="00D64247" w:rsidRDefault="0003638B" w:rsidP="00640B9F">
      <w:pPr>
        <w:ind w:left="0" w:firstLine="0"/>
        <w:rPr>
          <w:rFonts w:ascii="Times New Roman" w:hAnsi="Times New Roman" w:cs="Times New Roman"/>
          <w:b/>
          <w:sz w:val="32"/>
          <w:szCs w:val="32"/>
        </w:rPr>
      </w:pPr>
    </w:p>
    <w:p w:rsidR="00A93016" w:rsidRDefault="00A93016" w:rsidP="00640B9F">
      <w:pPr>
        <w:ind w:left="0" w:firstLine="0"/>
        <w:rPr>
          <w:rFonts w:ascii="Times New Roman" w:hAnsi="Times New Roman" w:cs="Times New Roman"/>
          <w:b/>
          <w:sz w:val="32"/>
          <w:szCs w:val="32"/>
        </w:rPr>
      </w:pPr>
    </w:p>
    <w:p w:rsidR="0087116B" w:rsidRDefault="0087116B" w:rsidP="00640B9F">
      <w:pPr>
        <w:ind w:left="0" w:firstLine="0"/>
        <w:rPr>
          <w:rFonts w:ascii="Times New Roman" w:hAnsi="Times New Roman" w:cs="Times New Roman"/>
          <w:b/>
          <w:sz w:val="32"/>
          <w:szCs w:val="32"/>
        </w:rPr>
      </w:pPr>
    </w:p>
    <w:p w:rsidR="0087116B" w:rsidRDefault="0087116B" w:rsidP="00640B9F">
      <w:pPr>
        <w:ind w:left="0" w:firstLine="0"/>
        <w:rPr>
          <w:rFonts w:ascii="Times New Roman" w:hAnsi="Times New Roman" w:cs="Times New Roman"/>
          <w:b/>
          <w:sz w:val="32"/>
          <w:szCs w:val="32"/>
        </w:rPr>
      </w:pPr>
    </w:p>
    <w:p w:rsidR="0087116B" w:rsidRPr="00D64247" w:rsidRDefault="0087116B" w:rsidP="00640B9F">
      <w:pPr>
        <w:ind w:left="0" w:firstLine="0"/>
        <w:rPr>
          <w:rFonts w:ascii="Times New Roman" w:hAnsi="Times New Roman" w:cs="Times New Roman"/>
          <w:b/>
          <w:sz w:val="32"/>
          <w:szCs w:val="32"/>
        </w:rPr>
      </w:pPr>
    </w:p>
    <w:p w:rsidR="00554A7D" w:rsidRPr="00D64247" w:rsidRDefault="00554A7D" w:rsidP="00640B9F">
      <w:pPr>
        <w:ind w:left="0" w:firstLine="0"/>
        <w:rPr>
          <w:rFonts w:ascii="Times New Roman" w:hAnsi="Times New Roman" w:cs="Times New Roman"/>
          <w:b/>
          <w:sz w:val="32"/>
          <w:szCs w:val="32"/>
        </w:rPr>
      </w:pPr>
    </w:p>
    <w:p w:rsidR="0003638B" w:rsidRPr="00D64247" w:rsidRDefault="0003638B" w:rsidP="0003638B">
      <w:pPr>
        <w:pStyle w:val="Heading1"/>
        <w:ind w:left="0" w:right="144" w:firstLine="0"/>
        <w:rPr>
          <w:rFonts w:ascii="Times New Roman" w:hAnsi="Times New Roman" w:cs="Times New Roman"/>
        </w:rPr>
      </w:pPr>
      <w:bookmarkStart w:id="64" w:name="_Toc135646293"/>
      <w:r w:rsidRPr="00D64247">
        <w:rPr>
          <w:rFonts w:ascii="Times New Roman" w:hAnsi="Times New Roman" w:cs="Times New Roman"/>
        </w:rPr>
        <w:lastRenderedPageBreak/>
        <w:t>CHAPTER-THREE</w:t>
      </w:r>
      <w:bookmarkEnd w:id="64"/>
    </w:p>
    <w:p w:rsidR="00C50C3E" w:rsidRPr="00D64247" w:rsidRDefault="0003638B" w:rsidP="0003638B">
      <w:pPr>
        <w:pStyle w:val="Heading1"/>
        <w:rPr>
          <w:rFonts w:ascii="Times New Roman" w:hAnsi="Times New Roman" w:cs="Times New Roman"/>
        </w:rPr>
      </w:pPr>
      <w:bookmarkStart w:id="65" w:name="_Toc135646294"/>
      <w:r w:rsidRPr="00D64247">
        <w:rPr>
          <w:rFonts w:ascii="Times New Roman" w:hAnsi="Times New Roman" w:cs="Times New Roman"/>
        </w:rPr>
        <w:t>3.1   STANDARDS</w:t>
      </w:r>
      <w:bookmarkEnd w:id="65"/>
      <w:r w:rsidRPr="00D64247">
        <w:rPr>
          <w:rFonts w:ascii="Times New Roman" w:hAnsi="Times New Roman" w:cs="Times New Roman"/>
        </w:rPr>
        <w:t xml:space="preserve"> </w:t>
      </w:r>
    </w:p>
    <w:p w:rsidR="00C50C3E" w:rsidRPr="00D64247" w:rsidRDefault="009E7CDD" w:rsidP="00DA3723">
      <w:pPr>
        <w:pStyle w:val="Heading2"/>
        <w:ind w:left="0" w:firstLine="0"/>
        <w:rPr>
          <w:rFonts w:ascii="Times New Roman" w:hAnsi="Times New Roman" w:cs="Times New Roman"/>
          <w:sz w:val="28"/>
          <w:szCs w:val="28"/>
        </w:rPr>
      </w:pPr>
      <w:bookmarkStart w:id="66" w:name="_Toc135646295"/>
      <w:r w:rsidRPr="00D64247">
        <w:rPr>
          <w:rFonts w:ascii="Times New Roman" w:hAnsi="Times New Roman" w:cs="Times New Roman"/>
          <w:sz w:val="28"/>
          <w:szCs w:val="28"/>
        </w:rPr>
        <w:t xml:space="preserve">3.2 </w:t>
      </w:r>
      <w:r w:rsidR="00640B9F" w:rsidRPr="00D64247">
        <w:rPr>
          <w:rFonts w:ascii="Times New Roman" w:hAnsi="Times New Roman" w:cs="Times New Roman"/>
          <w:sz w:val="28"/>
          <w:szCs w:val="28"/>
        </w:rPr>
        <w:t>LOCATION:</w:t>
      </w:r>
      <w:bookmarkEnd w:id="66"/>
      <w:r w:rsidR="00640B9F" w:rsidRPr="00D64247">
        <w:rPr>
          <w:rFonts w:ascii="Times New Roman" w:hAnsi="Times New Roman" w:cs="Times New Roman"/>
          <w:sz w:val="28"/>
          <w:szCs w:val="28"/>
        </w:rPr>
        <w:t xml:space="preserve"> </w:t>
      </w:r>
    </w:p>
    <w:p w:rsidR="00640B9F" w:rsidRPr="00D64247" w:rsidRDefault="00640B9F" w:rsidP="00640B9F">
      <w:pPr>
        <w:ind w:left="-5" w:right="1436"/>
        <w:rPr>
          <w:rFonts w:ascii="Times New Roman" w:hAnsi="Times New Roman" w:cs="Times New Roman"/>
        </w:rPr>
      </w:pPr>
      <w:r w:rsidRPr="00D64247">
        <w:rPr>
          <w:rFonts w:ascii="Times New Roman" w:hAnsi="Times New Roman" w:cs="Times New Roman"/>
        </w:rPr>
        <w:t xml:space="preserve">Location plays a vital role in architecture of any structure. Architecture is determined by the surrounding materials, environment, local resources, micro climate etc. So selection of a good location for designated structure is very much important. Key points that should be considered while arranging an arena are described as follows: </w:t>
      </w:r>
    </w:p>
    <w:p w:rsidR="00640B9F" w:rsidRPr="00D64247" w:rsidRDefault="00640B9F" w:rsidP="00640B9F">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640B9F" w:rsidRPr="00D64247" w:rsidRDefault="00640B9F" w:rsidP="009E41C6">
      <w:pPr>
        <w:numPr>
          <w:ilvl w:val="0"/>
          <w:numId w:val="14"/>
        </w:numPr>
        <w:spacing w:after="12" w:line="248" w:lineRule="auto"/>
        <w:ind w:left="720" w:right="1436" w:hanging="360"/>
        <w:rPr>
          <w:rFonts w:ascii="Times New Roman" w:hAnsi="Times New Roman" w:cs="Times New Roman"/>
        </w:rPr>
      </w:pPr>
      <w:r w:rsidRPr="00D64247">
        <w:rPr>
          <w:rFonts w:ascii="Times New Roman" w:hAnsi="Times New Roman" w:cs="Times New Roman"/>
        </w:rPr>
        <w:t xml:space="preserve">It should fit well with the local topography. </w:t>
      </w:r>
    </w:p>
    <w:p w:rsidR="00640B9F" w:rsidRPr="00D64247" w:rsidRDefault="00640B9F" w:rsidP="009E41C6">
      <w:pPr>
        <w:numPr>
          <w:ilvl w:val="0"/>
          <w:numId w:val="14"/>
        </w:numPr>
        <w:spacing w:after="63" w:line="248" w:lineRule="auto"/>
        <w:ind w:left="720" w:right="1436" w:hanging="360"/>
        <w:rPr>
          <w:rFonts w:ascii="Times New Roman" w:hAnsi="Times New Roman" w:cs="Times New Roman"/>
        </w:rPr>
      </w:pPr>
      <w:r w:rsidRPr="00D64247">
        <w:rPr>
          <w:rFonts w:ascii="Times New Roman" w:hAnsi="Times New Roman" w:cs="Times New Roman"/>
        </w:rPr>
        <w:t xml:space="preserve">It should not be in the core city. Events organized in the arena causes huge impact in the normal city life. Hence, it should be located in outskirts of city. </w:t>
      </w:r>
    </w:p>
    <w:p w:rsidR="00640B9F" w:rsidRPr="00D64247" w:rsidRDefault="00640B9F" w:rsidP="009E41C6">
      <w:pPr>
        <w:numPr>
          <w:ilvl w:val="0"/>
          <w:numId w:val="14"/>
        </w:numPr>
        <w:spacing w:after="12" w:line="248" w:lineRule="auto"/>
        <w:ind w:left="720" w:right="1436" w:hanging="360"/>
        <w:rPr>
          <w:rFonts w:ascii="Times New Roman" w:hAnsi="Times New Roman" w:cs="Times New Roman"/>
        </w:rPr>
      </w:pPr>
      <w:r w:rsidRPr="00D64247">
        <w:rPr>
          <w:rFonts w:ascii="Times New Roman" w:hAnsi="Times New Roman" w:cs="Times New Roman"/>
        </w:rPr>
        <w:t xml:space="preserve">There will be industrial zones in the outskirts so it mustn’t be near these areas as the environment of these areas are not so healthy. </w:t>
      </w:r>
    </w:p>
    <w:p w:rsidR="00640B9F" w:rsidRPr="00D64247" w:rsidRDefault="00640B9F" w:rsidP="009E41C6">
      <w:pPr>
        <w:numPr>
          <w:ilvl w:val="0"/>
          <w:numId w:val="14"/>
        </w:numPr>
        <w:spacing w:after="12" w:line="248" w:lineRule="auto"/>
        <w:ind w:left="720" w:right="1436" w:hanging="360"/>
        <w:rPr>
          <w:rFonts w:ascii="Times New Roman" w:hAnsi="Times New Roman" w:cs="Times New Roman"/>
        </w:rPr>
      </w:pPr>
      <w:r w:rsidRPr="00D64247">
        <w:rPr>
          <w:rFonts w:ascii="Times New Roman" w:hAnsi="Times New Roman" w:cs="Times New Roman"/>
        </w:rPr>
        <w:t xml:space="preserve">It should be designed with a good transportation facilities. There should be a good motorways to the arena from the city. Furthermore, there should be adequate public transport. </w:t>
      </w:r>
    </w:p>
    <w:p w:rsidR="00640B9F" w:rsidRPr="00D64247" w:rsidRDefault="00640B9F" w:rsidP="009E41C6">
      <w:pPr>
        <w:numPr>
          <w:ilvl w:val="0"/>
          <w:numId w:val="14"/>
        </w:numPr>
        <w:spacing w:after="12" w:line="248" w:lineRule="auto"/>
        <w:ind w:left="720" w:right="1436" w:hanging="360"/>
        <w:rPr>
          <w:rFonts w:ascii="Times New Roman" w:hAnsi="Times New Roman" w:cs="Times New Roman"/>
        </w:rPr>
      </w:pPr>
      <w:r w:rsidRPr="00D64247">
        <w:rPr>
          <w:rFonts w:ascii="Times New Roman" w:hAnsi="Times New Roman" w:cs="Times New Roman"/>
        </w:rPr>
        <w:t xml:space="preserve">It should have sufficient areas for future expansion. The requirement of arena will definitely grow with time, hence provision for future expansion is essential. </w:t>
      </w:r>
    </w:p>
    <w:p w:rsidR="00640B9F" w:rsidRPr="00D64247" w:rsidRDefault="00640B9F" w:rsidP="009E7CDD">
      <w:pPr>
        <w:numPr>
          <w:ilvl w:val="0"/>
          <w:numId w:val="14"/>
        </w:numPr>
        <w:spacing w:after="3" w:line="242" w:lineRule="auto"/>
        <w:ind w:left="720" w:right="1436" w:hanging="360"/>
        <w:rPr>
          <w:rFonts w:ascii="Times New Roman" w:hAnsi="Times New Roman" w:cs="Times New Roman"/>
        </w:rPr>
      </w:pPr>
      <w:r w:rsidRPr="00D64247">
        <w:rPr>
          <w:rFonts w:ascii="Times New Roman" w:hAnsi="Times New Roman" w:cs="Times New Roman"/>
        </w:rPr>
        <w:t>It should be selected considering the microclimate. Construction of these huge structures may adversely affect local environment and microclimate. So these things should also be considered.</w:t>
      </w:r>
    </w:p>
    <w:p w:rsidR="009E7CDD" w:rsidRPr="00D64247" w:rsidRDefault="009E7CDD" w:rsidP="009E7CDD">
      <w:pPr>
        <w:spacing w:after="3" w:line="242" w:lineRule="auto"/>
        <w:ind w:left="720" w:right="1436" w:firstLine="0"/>
        <w:rPr>
          <w:rFonts w:ascii="Times New Roman" w:hAnsi="Times New Roman" w:cs="Times New Roman"/>
        </w:rPr>
      </w:pPr>
    </w:p>
    <w:p w:rsidR="00D672D9" w:rsidRPr="00D64247" w:rsidRDefault="00D672D9" w:rsidP="009E7CDD">
      <w:pPr>
        <w:spacing w:after="3" w:line="242" w:lineRule="auto"/>
        <w:ind w:left="720" w:right="1436" w:firstLine="0"/>
        <w:rPr>
          <w:rFonts w:ascii="Times New Roman" w:hAnsi="Times New Roman" w:cs="Times New Roman"/>
        </w:rPr>
      </w:pPr>
    </w:p>
    <w:p w:rsidR="00D672D9" w:rsidRPr="00D64247" w:rsidRDefault="00D672D9" w:rsidP="009E7CDD">
      <w:pPr>
        <w:spacing w:after="3" w:line="242" w:lineRule="auto"/>
        <w:ind w:left="720" w:right="1436" w:firstLine="0"/>
        <w:rPr>
          <w:rFonts w:ascii="Times New Roman" w:hAnsi="Times New Roman" w:cs="Times New Roman"/>
        </w:rPr>
      </w:pPr>
    </w:p>
    <w:p w:rsidR="00D672D9" w:rsidRPr="00D64247" w:rsidRDefault="00D672D9" w:rsidP="009E7CDD">
      <w:pPr>
        <w:spacing w:after="3" w:line="242" w:lineRule="auto"/>
        <w:ind w:left="720" w:right="1436" w:firstLine="0"/>
        <w:rPr>
          <w:rFonts w:ascii="Times New Roman" w:hAnsi="Times New Roman" w:cs="Times New Roman"/>
        </w:rPr>
      </w:pPr>
    </w:p>
    <w:p w:rsidR="00EB19D9" w:rsidRPr="00D64247" w:rsidRDefault="001B0AEA" w:rsidP="00DA3723">
      <w:pPr>
        <w:pStyle w:val="Heading2"/>
        <w:ind w:left="0" w:firstLine="0"/>
        <w:rPr>
          <w:rFonts w:ascii="Times New Roman" w:hAnsi="Times New Roman" w:cs="Times New Roman"/>
        </w:rPr>
      </w:pPr>
      <w:bookmarkStart w:id="67" w:name="_Toc135646296"/>
      <w:r>
        <w:rPr>
          <w:rFonts w:ascii="Times New Roman" w:hAnsi="Times New Roman" w:cs="Times New Roman"/>
          <w:noProof/>
          <w:lang w:bidi="ne-NP"/>
        </w:rPr>
        <w:drawing>
          <wp:anchor distT="0" distB="0" distL="114300" distR="114300" simplePos="0" relativeHeight="252049408" behindDoc="0" locked="0" layoutInCell="1" allowOverlap="1">
            <wp:simplePos x="0" y="0"/>
            <wp:positionH relativeFrom="column">
              <wp:posOffset>4264660</wp:posOffset>
            </wp:positionH>
            <wp:positionV relativeFrom="paragraph">
              <wp:posOffset>29210</wp:posOffset>
            </wp:positionV>
            <wp:extent cx="1505860" cy="2110603"/>
            <wp:effectExtent l="0" t="0" r="0" b="4445"/>
            <wp:wrapTight wrapText="bothSides">
              <wp:wrapPolygon edited="0">
                <wp:start x="0" y="0"/>
                <wp:lineTo x="0" y="21450"/>
                <wp:lineTo x="21318" y="21450"/>
                <wp:lineTo x="21318" y="0"/>
                <wp:lineTo x="0" y="0"/>
              </wp:wrapPolygon>
            </wp:wrapTight>
            <wp:docPr id="3874" name="Picture 3874"/>
            <wp:cNvGraphicFramePr/>
            <a:graphic xmlns:a="http://schemas.openxmlformats.org/drawingml/2006/main">
              <a:graphicData uri="http://schemas.openxmlformats.org/drawingml/2006/picture">
                <pic:pic xmlns:pic="http://schemas.openxmlformats.org/drawingml/2006/picture">
                  <pic:nvPicPr>
                    <pic:cNvPr id="3874" name="Picture 3874"/>
                    <pic:cNvPicPr/>
                  </pic:nvPicPr>
                  <pic:blipFill>
                    <a:blip r:embed="rId191">
                      <a:extLst>
                        <a:ext uri="{28A0092B-C50C-407E-A947-70E740481C1C}">
                          <a14:useLocalDpi xmlns:a14="http://schemas.microsoft.com/office/drawing/2010/main" val="0"/>
                        </a:ext>
                      </a:extLst>
                    </a:blip>
                    <a:stretch>
                      <a:fillRect/>
                    </a:stretch>
                  </pic:blipFill>
                  <pic:spPr>
                    <a:xfrm>
                      <a:off x="0" y="0"/>
                      <a:ext cx="1505860" cy="2110603"/>
                    </a:xfrm>
                    <a:prstGeom prst="rect">
                      <a:avLst/>
                    </a:prstGeom>
                  </pic:spPr>
                </pic:pic>
              </a:graphicData>
            </a:graphic>
          </wp:anchor>
        </w:drawing>
      </w:r>
      <w:r w:rsidR="009E7CDD" w:rsidRPr="00D64247">
        <w:rPr>
          <w:rFonts w:ascii="Times New Roman" w:hAnsi="Times New Roman" w:cs="Times New Roman"/>
        </w:rPr>
        <w:t>3.3</w:t>
      </w:r>
      <w:r w:rsidR="003B4B94" w:rsidRPr="00D64247">
        <w:rPr>
          <w:rFonts w:ascii="Times New Roman" w:hAnsi="Times New Roman" w:cs="Times New Roman"/>
        </w:rPr>
        <w:t xml:space="preserve"> </w:t>
      </w:r>
      <w:r w:rsidR="00EB19D9" w:rsidRPr="00D64247">
        <w:rPr>
          <w:rFonts w:ascii="Times New Roman" w:hAnsi="Times New Roman" w:cs="Times New Roman"/>
        </w:rPr>
        <w:t>ORIENTATION</w:t>
      </w:r>
      <w:bookmarkEnd w:id="67"/>
      <w:r w:rsidR="00EB19D9" w:rsidRPr="00D64247">
        <w:rPr>
          <w:rFonts w:ascii="Times New Roman" w:hAnsi="Times New Roman" w:cs="Times New Roman"/>
        </w:rPr>
        <w:t xml:space="preserve"> </w:t>
      </w:r>
    </w:p>
    <w:p w:rsidR="00EB19D9" w:rsidRPr="00D64247" w:rsidRDefault="00EB19D9" w:rsidP="00DE3A91">
      <w:pPr>
        <w:ind w:right="1436"/>
        <w:rPr>
          <w:rFonts w:ascii="Times New Roman" w:hAnsi="Times New Roman" w:cs="Times New Roman"/>
        </w:rPr>
      </w:pPr>
      <w:r w:rsidRPr="00D64247">
        <w:rPr>
          <w:rFonts w:ascii="Times New Roman" w:hAnsi="Times New Roman" w:cs="Times New Roman"/>
        </w:rPr>
        <w:t xml:space="preserve">The orientation of a play field is essential as a bad oriented field creates problematic conditions while playing. Stadiums are designed in northeast to southwest orientation as to face the back of the spectators to the sun most of the time. In case of arena, there isn’t any fixed orientation. There are oriented as to reduce the sun’s glare. </w:t>
      </w:r>
    </w:p>
    <w:p w:rsidR="00D7663D" w:rsidRDefault="00DE3A91" w:rsidP="00DE3A91">
      <w:pPr>
        <w:ind w:right="1436"/>
        <w:rPr>
          <w:rFonts w:ascii="Times New Roman" w:hAnsi="Times New Roman" w:cs="Times New Roman"/>
        </w:rPr>
      </w:pPr>
      <w:r w:rsidRPr="00DE3A91">
        <w:rPr>
          <w:rFonts w:ascii="Times New Roman" w:hAnsi="Times New Roman" w:cs="Times New Roman"/>
        </w:rPr>
        <w:t>The recommended orientation of a football pitch, according to FIFA, the world's governing body of football, should be between 0 and 45 degrees west of true north. With the north angle lying within this range, the goalposts would face somewhat west of true north.</w:t>
      </w:r>
    </w:p>
    <w:p w:rsidR="00DE3A91" w:rsidRDefault="001B0AEA" w:rsidP="00D7663D">
      <w:pPr>
        <w:ind w:left="0" w:right="1436" w:firstLine="0"/>
        <w:rPr>
          <w:rFonts w:ascii="Times New Roman" w:hAnsi="Times New Roman" w:cs="Times New Roman"/>
        </w:rPr>
      </w:pPr>
      <w:r>
        <w:rPr>
          <w:noProof/>
          <w:lang w:bidi="ne-NP"/>
        </w:rPr>
        <mc:AlternateContent>
          <mc:Choice Requires="wps">
            <w:drawing>
              <wp:anchor distT="0" distB="0" distL="114300" distR="114300" simplePos="0" relativeHeight="252235776" behindDoc="1" locked="0" layoutInCell="1" allowOverlap="1" wp14:anchorId="45D805C9" wp14:editId="0B62CF2F">
                <wp:simplePos x="0" y="0"/>
                <wp:positionH relativeFrom="column">
                  <wp:posOffset>4203700</wp:posOffset>
                </wp:positionH>
                <wp:positionV relativeFrom="paragraph">
                  <wp:posOffset>-635</wp:posOffset>
                </wp:positionV>
                <wp:extent cx="2087880" cy="635"/>
                <wp:effectExtent l="0" t="0" r="7620" b="8255"/>
                <wp:wrapTight wrapText="bothSides">
                  <wp:wrapPolygon edited="0">
                    <wp:start x="0" y="0"/>
                    <wp:lineTo x="0" y="20698"/>
                    <wp:lineTo x="21482" y="20698"/>
                    <wp:lineTo x="21482" y="0"/>
                    <wp:lineTo x="0" y="0"/>
                  </wp:wrapPolygon>
                </wp:wrapTight>
                <wp:docPr id="253" name="Text Box 253"/>
                <wp:cNvGraphicFramePr/>
                <a:graphic xmlns:a="http://schemas.openxmlformats.org/drawingml/2006/main">
                  <a:graphicData uri="http://schemas.microsoft.com/office/word/2010/wordprocessingShape">
                    <wps:wsp>
                      <wps:cNvSpPr txBox="1"/>
                      <wps:spPr>
                        <a:xfrm>
                          <a:off x="0" y="0"/>
                          <a:ext cx="2087880" cy="635"/>
                        </a:xfrm>
                        <a:prstGeom prst="rect">
                          <a:avLst/>
                        </a:prstGeom>
                        <a:solidFill>
                          <a:prstClr val="white"/>
                        </a:solidFill>
                        <a:ln>
                          <a:noFill/>
                        </a:ln>
                      </wps:spPr>
                      <wps:txbx>
                        <w:txbxContent>
                          <w:p w:rsidR="0068160B" w:rsidRPr="001B0AEA" w:rsidRDefault="0068160B" w:rsidP="001B0AEA">
                            <w:pPr>
                              <w:pStyle w:val="Caption"/>
                              <w:rPr>
                                <w:rFonts w:ascii="Times New Roman" w:hAnsi="Times New Roman" w:cs="Times New Roman"/>
                                <w:noProof/>
                                <w:color w:val="1F3864"/>
                                <w:sz w:val="14"/>
                                <w:szCs w:val="14"/>
                              </w:rPr>
                            </w:pPr>
                            <w:bookmarkStart w:id="68" w:name="_Toc135646345"/>
                            <w:r w:rsidRPr="001B0AEA">
                              <w:rPr>
                                <w:rFonts w:ascii="Times New Roman" w:hAnsi="Times New Roman" w:cs="Times New Roman"/>
                                <w:sz w:val="14"/>
                                <w:szCs w:val="14"/>
                              </w:rPr>
                              <w:t xml:space="preserve">Figure </w:t>
                            </w:r>
                            <w:r w:rsidRPr="001B0AEA">
                              <w:rPr>
                                <w:rFonts w:ascii="Times New Roman" w:hAnsi="Times New Roman" w:cs="Times New Roman"/>
                                <w:sz w:val="14"/>
                                <w:szCs w:val="14"/>
                              </w:rPr>
                              <w:fldChar w:fldCharType="begin"/>
                            </w:r>
                            <w:r w:rsidRPr="001B0AEA">
                              <w:rPr>
                                <w:rFonts w:ascii="Times New Roman" w:hAnsi="Times New Roman" w:cs="Times New Roman"/>
                                <w:sz w:val="14"/>
                                <w:szCs w:val="14"/>
                              </w:rPr>
                              <w:instrText xml:space="preserve"> SEQ Figure \* ARABIC </w:instrText>
                            </w:r>
                            <w:r w:rsidRPr="001B0AEA">
                              <w:rPr>
                                <w:rFonts w:ascii="Times New Roman" w:hAnsi="Times New Roman" w:cs="Times New Roman"/>
                                <w:sz w:val="14"/>
                                <w:szCs w:val="14"/>
                              </w:rPr>
                              <w:fldChar w:fldCharType="separate"/>
                            </w:r>
                            <w:r>
                              <w:rPr>
                                <w:rFonts w:ascii="Times New Roman" w:hAnsi="Times New Roman" w:cs="Times New Roman"/>
                                <w:noProof/>
                                <w:sz w:val="14"/>
                                <w:szCs w:val="14"/>
                              </w:rPr>
                              <w:t>20</w:t>
                            </w:r>
                            <w:r w:rsidRPr="001B0AEA">
                              <w:rPr>
                                <w:rFonts w:ascii="Times New Roman" w:hAnsi="Times New Roman" w:cs="Times New Roman"/>
                                <w:sz w:val="14"/>
                                <w:szCs w:val="14"/>
                              </w:rPr>
                              <w:fldChar w:fldCharType="end"/>
                            </w:r>
                            <w:r w:rsidRPr="001B0AEA">
                              <w:rPr>
                                <w:rFonts w:ascii="Times New Roman" w:hAnsi="Times New Roman" w:cs="Times New Roman"/>
                                <w:sz w:val="14"/>
                                <w:szCs w:val="14"/>
                              </w:rPr>
                              <w:t xml:space="preserve"> Preferable orientation of stadium</w:t>
                            </w:r>
                            <w:bookmarkEnd w:id="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5D805C9" id="Text Box 253" o:spid="_x0000_s1087" type="#_x0000_t202" style="position:absolute;left:0;text-align:left;margin-left:331pt;margin-top:-.05pt;width:164.4pt;height:.05pt;z-index:-25108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" stroked="f">
                <v:textbox style="mso-fit-shape-to-text:t" inset="0,0,0,0">
                  <w:txbxContent>
                    <w:p w:rsidR="0068160B" w:rsidRPr="001B0AEA" w:rsidRDefault="0068160B" w:rsidP="001B0AEA">
                      <w:pPr>
                        <w:pStyle w:val="Caption"/>
                        <w:rPr>
                          <w:rFonts w:ascii="Times New Roman" w:hAnsi="Times New Roman" w:cs="Times New Roman"/>
                          <w:noProof/>
                          <w:color w:val="1F3864"/>
                          <w:sz w:val="14"/>
                          <w:szCs w:val="14"/>
                        </w:rPr>
                      </w:pPr>
                      <w:bookmarkStart w:id="69" w:name="_Toc135646345"/>
                      <w:r w:rsidRPr="001B0AEA">
                        <w:rPr>
                          <w:rFonts w:ascii="Times New Roman" w:hAnsi="Times New Roman" w:cs="Times New Roman"/>
                          <w:sz w:val="14"/>
                          <w:szCs w:val="14"/>
                        </w:rPr>
                        <w:t xml:space="preserve">Figure </w:t>
                      </w:r>
                      <w:r w:rsidRPr="001B0AEA">
                        <w:rPr>
                          <w:rFonts w:ascii="Times New Roman" w:hAnsi="Times New Roman" w:cs="Times New Roman"/>
                          <w:sz w:val="14"/>
                          <w:szCs w:val="14"/>
                        </w:rPr>
                        <w:fldChar w:fldCharType="begin"/>
                      </w:r>
                      <w:r w:rsidRPr="001B0AEA">
                        <w:rPr>
                          <w:rFonts w:ascii="Times New Roman" w:hAnsi="Times New Roman" w:cs="Times New Roman"/>
                          <w:sz w:val="14"/>
                          <w:szCs w:val="14"/>
                        </w:rPr>
                        <w:instrText xml:space="preserve"> SEQ Figure \* ARABIC </w:instrText>
                      </w:r>
                      <w:r w:rsidRPr="001B0AEA">
                        <w:rPr>
                          <w:rFonts w:ascii="Times New Roman" w:hAnsi="Times New Roman" w:cs="Times New Roman"/>
                          <w:sz w:val="14"/>
                          <w:szCs w:val="14"/>
                        </w:rPr>
                        <w:fldChar w:fldCharType="separate"/>
                      </w:r>
                      <w:r>
                        <w:rPr>
                          <w:rFonts w:ascii="Times New Roman" w:hAnsi="Times New Roman" w:cs="Times New Roman"/>
                          <w:noProof/>
                          <w:sz w:val="14"/>
                          <w:szCs w:val="14"/>
                        </w:rPr>
                        <w:t>20</w:t>
                      </w:r>
                      <w:r w:rsidRPr="001B0AEA">
                        <w:rPr>
                          <w:rFonts w:ascii="Times New Roman" w:hAnsi="Times New Roman" w:cs="Times New Roman"/>
                          <w:sz w:val="14"/>
                          <w:szCs w:val="14"/>
                        </w:rPr>
                        <w:fldChar w:fldCharType="end"/>
                      </w:r>
                      <w:r w:rsidRPr="001B0AEA">
                        <w:rPr>
                          <w:rFonts w:ascii="Times New Roman" w:hAnsi="Times New Roman" w:cs="Times New Roman"/>
                          <w:sz w:val="14"/>
                          <w:szCs w:val="14"/>
                        </w:rPr>
                        <w:t xml:space="preserve"> Preferable orientation of stadium</w:t>
                      </w:r>
                      <w:bookmarkEnd w:id="69"/>
                    </w:p>
                  </w:txbxContent>
                </v:textbox>
                <w10:wrap type="tight"/>
              </v:shape>
            </w:pict>
          </mc:Fallback>
        </mc:AlternateContent>
      </w:r>
    </w:p>
    <w:p w:rsidR="008C3F30" w:rsidRPr="00D64247" w:rsidRDefault="008C3F30" w:rsidP="00D7663D">
      <w:pPr>
        <w:ind w:left="0" w:right="1436" w:firstLine="0"/>
        <w:rPr>
          <w:rFonts w:ascii="Times New Roman" w:eastAsia="Times New Roman" w:hAnsi="Times New Roman" w:cs="Times New Roman"/>
          <w:i/>
          <w:color w:val="44546A"/>
        </w:rPr>
      </w:pPr>
    </w:p>
    <w:p w:rsidR="00EB19D9" w:rsidRPr="00D64247" w:rsidRDefault="009E7CDD" w:rsidP="00DA3723">
      <w:pPr>
        <w:pStyle w:val="Heading2"/>
        <w:rPr>
          <w:rFonts w:ascii="Times New Roman" w:hAnsi="Times New Roman" w:cs="Times New Roman"/>
        </w:rPr>
      </w:pPr>
      <w:bookmarkStart w:id="70" w:name="_Toc135646297"/>
      <w:r w:rsidRPr="00D64247">
        <w:rPr>
          <w:rFonts w:ascii="Times New Roman" w:hAnsi="Times New Roman" w:cs="Times New Roman"/>
        </w:rPr>
        <w:t xml:space="preserve">3.4 </w:t>
      </w:r>
      <w:r w:rsidR="00EB19D9" w:rsidRPr="00D64247">
        <w:rPr>
          <w:rFonts w:ascii="Times New Roman" w:hAnsi="Times New Roman" w:cs="Times New Roman"/>
        </w:rPr>
        <w:t xml:space="preserve">ZONING </w:t>
      </w:r>
      <w:r w:rsidR="0033421E" w:rsidRPr="00D64247">
        <w:rPr>
          <w:rFonts w:ascii="Times New Roman" w:hAnsi="Times New Roman" w:cs="Times New Roman"/>
          <w:noProof/>
          <w:lang w:bidi="ne-NP"/>
        </w:rPr>
        <w:drawing>
          <wp:anchor distT="0" distB="0" distL="114300" distR="114300" simplePos="0" relativeHeight="251739136" behindDoc="1" locked="0" layoutInCell="1" allowOverlap="1">
            <wp:simplePos x="0" y="0"/>
            <wp:positionH relativeFrom="column">
              <wp:posOffset>3741420</wp:posOffset>
            </wp:positionH>
            <wp:positionV relativeFrom="paragraph">
              <wp:posOffset>9525</wp:posOffset>
            </wp:positionV>
            <wp:extent cx="2757170" cy="2206625"/>
            <wp:effectExtent l="0" t="0" r="5080" b="3175"/>
            <wp:wrapTight wrapText="bothSides">
              <wp:wrapPolygon edited="0">
                <wp:start x="0" y="0"/>
                <wp:lineTo x="0" y="21445"/>
                <wp:lineTo x="21491" y="21445"/>
                <wp:lineTo x="21491" y="0"/>
                <wp:lineTo x="0" y="0"/>
              </wp:wrapPolygon>
            </wp:wrapTight>
            <wp:docPr id="3987" name="Picture 3987"/>
            <wp:cNvGraphicFramePr/>
            <a:graphic xmlns:a="http://schemas.openxmlformats.org/drawingml/2006/main">
              <a:graphicData uri="http://schemas.openxmlformats.org/drawingml/2006/picture">
                <pic:pic xmlns:pic="http://schemas.openxmlformats.org/drawingml/2006/picture">
                  <pic:nvPicPr>
                    <pic:cNvPr id="3987" name="Picture 3987"/>
                    <pic:cNvPicPr/>
                  </pic:nvPicPr>
                  <pic:blipFill>
                    <a:blip r:embed="rId192" cstate="print">
                      <a:extLst>
                        <a:ext uri="{28A0092B-C50C-407E-A947-70E740481C1C}">
                          <a14:useLocalDpi xmlns:a14="http://schemas.microsoft.com/office/drawing/2010/main" val="0"/>
                        </a:ext>
                      </a:extLst>
                    </a:blip>
                    <a:stretch>
                      <a:fillRect/>
                    </a:stretch>
                  </pic:blipFill>
                  <pic:spPr>
                    <a:xfrm>
                      <a:off x="0" y="0"/>
                      <a:ext cx="2757170" cy="2206625"/>
                    </a:xfrm>
                    <a:prstGeom prst="rect">
                      <a:avLst/>
                    </a:prstGeom>
                  </pic:spPr>
                </pic:pic>
              </a:graphicData>
            </a:graphic>
            <wp14:sizeRelH relativeFrom="page">
              <wp14:pctWidth>0</wp14:pctWidth>
            </wp14:sizeRelH>
            <wp14:sizeRelV relativeFrom="page">
              <wp14:pctHeight>0</wp14:pctHeight>
            </wp14:sizeRelV>
          </wp:anchor>
        </w:drawing>
      </w:r>
      <w:bookmarkEnd w:id="70"/>
    </w:p>
    <w:p w:rsidR="00EB19D9" w:rsidRPr="00D64247" w:rsidRDefault="00EB19D9" w:rsidP="00EB19D9">
      <w:pPr>
        <w:ind w:left="-5" w:right="1436"/>
        <w:rPr>
          <w:rFonts w:ascii="Times New Roman" w:hAnsi="Times New Roman" w:cs="Times New Roman"/>
        </w:rPr>
      </w:pPr>
      <w:r w:rsidRPr="00D64247">
        <w:rPr>
          <w:rFonts w:ascii="Times New Roman" w:hAnsi="Times New Roman" w:cs="Times New Roman"/>
        </w:rPr>
        <w:t xml:space="preserve">Zoning is also a factor that should be considered for a better running arena. Programs will be in chaos if the zoning is not proper. Conduction of a program may not go properly if the interrelated zones and segregated zones are planned properly. For example; spectator’s zone and player’s zone should not be connected. There should be visual relation only. But player’s zone should be connected to official zones as they will have to encounter from time to time. If player’s zone and spectator’s zone are connected there may be problems during programs. </w:t>
      </w:r>
    </w:p>
    <w:p w:rsidR="00EB19D9" w:rsidRPr="00D64247" w:rsidRDefault="00EB19D9" w:rsidP="00EB19D9">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131329" w:rsidRPr="00D64247" w:rsidRDefault="00D7663D" w:rsidP="00640B9F">
      <w:pPr>
        <w:ind w:left="0" w:right="1436" w:firstLine="0"/>
        <w:rPr>
          <w:rFonts w:ascii="Times New Roman" w:hAnsi="Times New Roman" w:cs="Times New Roman"/>
        </w:rPr>
      </w:pPr>
      <w:r w:rsidRPr="00D64247">
        <w:rPr>
          <w:rFonts w:ascii="Times New Roman" w:hAnsi="Times New Roman" w:cs="Times New Roman"/>
        </w:rPr>
        <w:t xml:space="preserve">According to the use, zones of </w:t>
      </w:r>
      <w:r w:rsidR="00EB19D9" w:rsidRPr="00D64247">
        <w:rPr>
          <w:rFonts w:ascii="Times New Roman" w:hAnsi="Times New Roman" w:cs="Times New Roman"/>
        </w:rPr>
        <w:t xml:space="preserve">arenas can be fundamentally determined as follows: </w:t>
      </w:r>
    </w:p>
    <w:p w:rsidR="00EB19D9" w:rsidRPr="00D64247" w:rsidRDefault="00EB19D9" w:rsidP="00570B7A">
      <w:pPr>
        <w:pStyle w:val="NoSpacing"/>
        <w:rPr>
          <w:rFonts w:ascii="Times New Roman" w:hAnsi="Times New Roman" w:cs="Times New Roman"/>
          <w:sz w:val="28"/>
          <w:szCs w:val="28"/>
        </w:rPr>
      </w:pPr>
      <w:r w:rsidRPr="00D64247">
        <w:rPr>
          <w:rFonts w:ascii="Times New Roman" w:hAnsi="Times New Roman" w:cs="Times New Roman"/>
          <w:sz w:val="28"/>
          <w:szCs w:val="28"/>
        </w:rPr>
        <w:t xml:space="preserve">Zone I </w:t>
      </w:r>
    </w:p>
    <w:p w:rsidR="00EB19D9" w:rsidRPr="00D64247" w:rsidRDefault="00EB19D9" w:rsidP="00570B7A">
      <w:pPr>
        <w:pStyle w:val="NoSpacing"/>
        <w:rPr>
          <w:rFonts w:ascii="Times New Roman" w:hAnsi="Times New Roman" w:cs="Times New Roman"/>
        </w:rPr>
      </w:pPr>
      <w:r w:rsidRPr="00D64247">
        <w:rPr>
          <w:rFonts w:ascii="Times New Roman" w:hAnsi="Times New Roman" w:cs="Times New Roman"/>
        </w:rPr>
        <w:t xml:space="preserve">This zone is the center most zone. This includes play fields where the main event takes place. Spectators and officials have their eyes in this zone. This is the major zone among all. It should be segregated from other zones as no disturbance is tolerated here. Problems in other zones should not effect this area in any situation. </w:t>
      </w:r>
    </w:p>
    <w:p w:rsidR="00640B9F" w:rsidRPr="00D64247" w:rsidRDefault="00640B9F" w:rsidP="00570B7A">
      <w:pPr>
        <w:pStyle w:val="NoSpacing"/>
        <w:rPr>
          <w:rFonts w:ascii="Times New Roman" w:hAnsi="Times New Roman" w:cs="Times New Roman"/>
        </w:rPr>
      </w:pPr>
    </w:p>
    <w:p w:rsidR="00EB19D9" w:rsidRPr="00D64247" w:rsidRDefault="00EB19D9" w:rsidP="00570B7A">
      <w:pPr>
        <w:pStyle w:val="NoSpacing"/>
        <w:rPr>
          <w:rFonts w:ascii="Times New Roman" w:hAnsi="Times New Roman" w:cs="Times New Roman"/>
          <w:sz w:val="28"/>
          <w:szCs w:val="28"/>
        </w:rPr>
      </w:pPr>
      <w:r w:rsidRPr="00D64247">
        <w:rPr>
          <w:rFonts w:ascii="Times New Roman" w:hAnsi="Times New Roman" w:cs="Times New Roman"/>
          <w:sz w:val="28"/>
          <w:szCs w:val="28"/>
        </w:rPr>
        <w:t xml:space="preserve"> </w:t>
      </w:r>
    </w:p>
    <w:p w:rsidR="00EB19D9" w:rsidRPr="00D64247" w:rsidRDefault="00EB19D9" w:rsidP="00570B7A">
      <w:pPr>
        <w:pStyle w:val="NoSpacing"/>
        <w:rPr>
          <w:rFonts w:ascii="Times New Roman" w:hAnsi="Times New Roman" w:cs="Times New Roman"/>
          <w:sz w:val="28"/>
          <w:szCs w:val="28"/>
        </w:rPr>
      </w:pPr>
      <w:r w:rsidRPr="00D64247">
        <w:rPr>
          <w:rFonts w:ascii="Times New Roman" w:hAnsi="Times New Roman" w:cs="Times New Roman"/>
          <w:sz w:val="28"/>
          <w:szCs w:val="28"/>
        </w:rPr>
        <w:t xml:space="preserve">Zone II </w:t>
      </w:r>
    </w:p>
    <w:p w:rsidR="00EB19D9" w:rsidRPr="00D64247" w:rsidRDefault="00EB19D9" w:rsidP="00570B7A">
      <w:pPr>
        <w:pStyle w:val="NoSpacing"/>
        <w:rPr>
          <w:rFonts w:ascii="Times New Roman" w:hAnsi="Times New Roman" w:cs="Times New Roman"/>
          <w:szCs w:val="24"/>
        </w:rPr>
      </w:pPr>
      <w:r w:rsidRPr="00D64247">
        <w:rPr>
          <w:rFonts w:ascii="Times New Roman" w:hAnsi="Times New Roman" w:cs="Times New Roman"/>
          <w:szCs w:val="24"/>
        </w:rPr>
        <w:t>This zone is the area that surrounds the play area.</w:t>
      </w:r>
      <w:r w:rsidR="00570B7A" w:rsidRPr="00D64247">
        <w:rPr>
          <w:rFonts w:ascii="Times New Roman" w:hAnsi="Times New Roman" w:cs="Times New Roman"/>
          <w:szCs w:val="24"/>
        </w:rPr>
        <w:t xml:space="preserve"> This zone includes spectators’ </w:t>
      </w:r>
      <w:r w:rsidRPr="00D64247">
        <w:rPr>
          <w:rFonts w:ascii="Times New Roman" w:hAnsi="Times New Roman" w:cs="Times New Roman"/>
          <w:szCs w:val="24"/>
        </w:rPr>
        <w:t>viewing area. This zone has uninterrupted visual connection with zone I but lacks people movement in between. In fact this zone is provided with differen</w:t>
      </w:r>
      <w:r w:rsidR="00570B7A" w:rsidRPr="00D64247">
        <w:rPr>
          <w:rFonts w:ascii="Times New Roman" w:hAnsi="Times New Roman" w:cs="Times New Roman"/>
          <w:szCs w:val="24"/>
        </w:rPr>
        <w:t>t entrance than that of zone I.</w:t>
      </w:r>
    </w:p>
    <w:p w:rsidR="000862AF" w:rsidRPr="00D64247" w:rsidRDefault="000862AF" w:rsidP="00EB19D9">
      <w:pPr>
        <w:spacing w:after="26"/>
        <w:ind w:left="0" w:firstLine="0"/>
        <w:jc w:val="left"/>
        <w:rPr>
          <w:rFonts w:ascii="Times New Roman" w:hAnsi="Times New Roman" w:cs="Times New Roman"/>
          <w:szCs w:val="24"/>
        </w:rPr>
      </w:pPr>
    </w:p>
    <w:p w:rsidR="00EB19D9" w:rsidRPr="00D64247" w:rsidRDefault="00EB19D9" w:rsidP="00EB19D9">
      <w:pPr>
        <w:spacing w:after="9"/>
        <w:ind w:left="-5" w:right="1382"/>
        <w:jc w:val="left"/>
        <w:rPr>
          <w:rFonts w:ascii="Times New Roman" w:hAnsi="Times New Roman" w:cs="Times New Roman"/>
          <w:sz w:val="28"/>
          <w:szCs w:val="28"/>
        </w:rPr>
      </w:pPr>
      <w:r w:rsidRPr="00D64247">
        <w:rPr>
          <w:rFonts w:ascii="Times New Roman" w:eastAsia="Cambria" w:hAnsi="Times New Roman" w:cs="Times New Roman"/>
          <w:color w:val="243F60"/>
          <w:sz w:val="28"/>
          <w:szCs w:val="28"/>
        </w:rPr>
        <w:t xml:space="preserve">Zone III </w:t>
      </w:r>
    </w:p>
    <w:p w:rsidR="00570B7A" w:rsidRPr="00D64247" w:rsidRDefault="00570B7A" w:rsidP="00570B7A">
      <w:pPr>
        <w:pStyle w:val="NoSpacing"/>
        <w:rPr>
          <w:rFonts w:ascii="Times New Roman" w:hAnsi="Times New Roman" w:cs="Times New Roman"/>
          <w:szCs w:val="24"/>
        </w:rPr>
      </w:pPr>
      <w:r w:rsidRPr="00D64247">
        <w:rPr>
          <w:rFonts w:ascii="Times New Roman" w:hAnsi="Times New Roman" w:cs="Times New Roman"/>
          <w:szCs w:val="24"/>
        </w:rPr>
        <w:t xml:space="preserve">This zone is </w:t>
      </w:r>
      <w:r w:rsidRPr="00D64247">
        <w:rPr>
          <w:rFonts w:ascii="Times New Roman" w:hAnsi="Times New Roman" w:cs="Times New Roman"/>
        </w:rPr>
        <w:t>this zone consists of concourses required for the zone II. Concourses like café, souvenir shops and washrooms come under this zone. This zone surround zone II.</w:t>
      </w:r>
    </w:p>
    <w:p w:rsidR="00570B7A" w:rsidRPr="00D64247" w:rsidRDefault="00570B7A" w:rsidP="000862AF">
      <w:pPr>
        <w:ind w:left="0" w:right="1436" w:firstLine="0"/>
        <w:rPr>
          <w:rFonts w:ascii="Times New Roman" w:hAnsi="Times New Roman" w:cs="Times New Roman"/>
        </w:rPr>
      </w:pPr>
    </w:p>
    <w:p w:rsidR="00EB19D9" w:rsidRPr="00D64247" w:rsidRDefault="00EB19D9" w:rsidP="00EB19D9">
      <w:pPr>
        <w:spacing w:after="9"/>
        <w:ind w:left="-5" w:right="1382"/>
        <w:jc w:val="left"/>
        <w:rPr>
          <w:rFonts w:ascii="Times New Roman" w:hAnsi="Times New Roman" w:cs="Times New Roman"/>
          <w:sz w:val="28"/>
          <w:szCs w:val="28"/>
        </w:rPr>
      </w:pPr>
      <w:r w:rsidRPr="00D64247">
        <w:rPr>
          <w:rFonts w:ascii="Times New Roman" w:eastAsia="Cambria" w:hAnsi="Times New Roman" w:cs="Times New Roman"/>
          <w:color w:val="243F60"/>
          <w:sz w:val="28"/>
          <w:szCs w:val="28"/>
        </w:rPr>
        <w:t xml:space="preserve">Zone IV </w:t>
      </w:r>
    </w:p>
    <w:p w:rsidR="000862AF" w:rsidRPr="00D64247" w:rsidRDefault="000862AF" w:rsidP="000862AF">
      <w:pPr>
        <w:pStyle w:val="NoSpacing"/>
        <w:rPr>
          <w:rFonts w:ascii="Times New Roman" w:hAnsi="Times New Roman" w:cs="Times New Roman"/>
          <w:szCs w:val="24"/>
        </w:rPr>
      </w:pPr>
      <w:r w:rsidRPr="00D64247">
        <w:rPr>
          <w:rFonts w:ascii="Times New Roman" w:hAnsi="Times New Roman" w:cs="Times New Roman"/>
          <w:szCs w:val="24"/>
        </w:rPr>
        <w:t xml:space="preserve">This zone is </w:t>
      </w:r>
      <w:r w:rsidRPr="00D64247">
        <w:rPr>
          <w:rFonts w:ascii="Times New Roman" w:hAnsi="Times New Roman" w:cs="Times New Roman"/>
        </w:rPr>
        <w:t>this zone. This zone surround the third zone. It consists of circulation that caters spectators’ zone. It plays vital role because improper designing of this zone may lead to chaotic pathways to the dedicated places. It should be systematically designed. It should be designed considering the emergencies. This particular zone separates entry point and the main arena.</w:t>
      </w:r>
    </w:p>
    <w:p w:rsidR="00570B7A" w:rsidRPr="00D64247" w:rsidRDefault="00570B7A" w:rsidP="000862AF">
      <w:pPr>
        <w:spacing w:after="41"/>
        <w:ind w:left="0" w:right="1436" w:firstLine="0"/>
        <w:rPr>
          <w:rFonts w:ascii="Times New Roman" w:hAnsi="Times New Roman" w:cs="Times New Roman"/>
        </w:rPr>
      </w:pPr>
    </w:p>
    <w:p w:rsidR="00EB19D9" w:rsidRPr="00D64247" w:rsidRDefault="00EB19D9" w:rsidP="000862AF">
      <w:pPr>
        <w:pStyle w:val="NoSpacing"/>
        <w:rPr>
          <w:rFonts w:ascii="Times New Roman" w:hAnsi="Times New Roman" w:cs="Times New Roman"/>
          <w:sz w:val="28"/>
          <w:szCs w:val="28"/>
        </w:rPr>
      </w:pPr>
      <w:r w:rsidRPr="00D64247">
        <w:rPr>
          <w:rFonts w:ascii="Times New Roman" w:hAnsi="Times New Roman" w:cs="Times New Roman"/>
          <w:sz w:val="28"/>
          <w:szCs w:val="28"/>
        </w:rPr>
        <w:t xml:space="preserve">Zone V </w:t>
      </w:r>
    </w:p>
    <w:p w:rsidR="00EB19D9" w:rsidRPr="00D64247" w:rsidRDefault="00EB19D9" w:rsidP="000862AF">
      <w:pPr>
        <w:pStyle w:val="NoSpacing"/>
        <w:rPr>
          <w:rFonts w:ascii="Times New Roman" w:hAnsi="Times New Roman" w:cs="Times New Roman"/>
        </w:rPr>
      </w:pPr>
      <w:r w:rsidRPr="00D64247">
        <w:rPr>
          <w:rFonts w:ascii="Times New Roman" w:hAnsi="Times New Roman" w:cs="Times New Roman"/>
        </w:rPr>
        <w:t xml:space="preserve">This zone is the outer most zone which consists of entry and parking lots. This the outer perimeter just outside the arena. It should have adequate space to cater all the people at a time because people exit the place at same time i.e. completion of match. </w:t>
      </w:r>
    </w:p>
    <w:p w:rsidR="00BD0A52" w:rsidRPr="00D64247" w:rsidRDefault="00EB19D9" w:rsidP="008E100D">
      <w:pPr>
        <w:pStyle w:val="NoSpacing"/>
        <w:rPr>
          <w:rFonts w:ascii="Times New Roman" w:hAnsi="Times New Roman" w:cs="Times New Roman"/>
        </w:rPr>
      </w:pPr>
      <w:r w:rsidRPr="00D64247">
        <w:rPr>
          <w:rFonts w:ascii="Times New Roman" w:hAnsi="Times New Roman" w:cs="Times New Roman"/>
        </w:rPr>
        <w:t xml:space="preserve"> </w:t>
      </w:r>
    </w:p>
    <w:p w:rsidR="005E33B2" w:rsidRPr="00D64247" w:rsidRDefault="009E7CDD" w:rsidP="005E33B2">
      <w:pPr>
        <w:pStyle w:val="Heading2"/>
        <w:ind w:left="-5"/>
        <w:rPr>
          <w:rFonts w:ascii="Times New Roman" w:hAnsi="Times New Roman" w:cs="Times New Roman"/>
          <w:sz w:val="36"/>
          <w:szCs w:val="36"/>
        </w:rPr>
      </w:pPr>
      <w:bookmarkStart w:id="71" w:name="_Toc135646298"/>
      <w:r w:rsidRPr="00D64247">
        <w:rPr>
          <w:rFonts w:ascii="Times New Roman" w:hAnsi="Times New Roman" w:cs="Times New Roman"/>
          <w:sz w:val="36"/>
          <w:szCs w:val="36"/>
        </w:rPr>
        <w:lastRenderedPageBreak/>
        <w:t>3.5</w:t>
      </w:r>
      <w:r w:rsidR="005E33B2" w:rsidRPr="00D64247">
        <w:rPr>
          <w:rFonts w:ascii="Times New Roman" w:hAnsi="Times New Roman" w:cs="Times New Roman"/>
          <w:sz w:val="36"/>
          <w:szCs w:val="36"/>
        </w:rPr>
        <w:t xml:space="preserve"> HALL STANDARDS</w:t>
      </w:r>
      <w:bookmarkEnd w:id="71"/>
      <w:r w:rsidR="005E33B2" w:rsidRPr="00D64247">
        <w:rPr>
          <w:rFonts w:ascii="Times New Roman" w:hAnsi="Times New Roman" w:cs="Times New Roman"/>
          <w:sz w:val="36"/>
          <w:szCs w:val="36"/>
        </w:rPr>
        <w:t xml:space="preserve"> </w:t>
      </w:r>
    </w:p>
    <w:p w:rsidR="005E33B2" w:rsidRPr="00D64247" w:rsidRDefault="005E33B2" w:rsidP="005E33B2">
      <w:pPr>
        <w:spacing w:after="0" w:line="276" w:lineRule="auto"/>
        <w:ind w:left="0" w:firstLine="0"/>
        <w:jc w:val="left"/>
        <w:rPr>
          <w:rFonts w:ascii="Times New Roman" w:hAnsi="Times New Roman" w:cs="Times New Roman"/>
          <w:sz w:val="36"/>
          <w:szCs w:val="36"/>
        </w:rPr>
      </w:pPr>
      <w:r w:rsidRPr="00D64247">
        <w:rPr>
          <w:rFonts w:ascii="Times New Roman" w:hAnsi="Times New Roman" w:cs="Times New Roman"/>
          <w:szCs w:val="24"/>
        </w:rPr>
        <w:t xml:space="preserve">There are different types of hall determined by number of pitches they include. Generally there are four types of hall according to their sizes. They are determined by a group of 4 badminton courts which is 20’x44’ (6.1m x 13.4m). So a single hall consists of 4 badminton courts. Types of halls are listed below: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Single : 4 badminton courts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Double : 8 badminton courts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Triple : 12 badminton courts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Quadruple : 16 badminton courts </w:t>
      </w:r>
    </w:p>
    <w:p w:rsidR="005E33B2" w:rsidRPr="00D64247" w:rsidRDefault="005E33B2" w:rsidP="005E33B2">
      <w:pPr>
        <w:spacing w:after="0" w:line="276" w:lineRule="auto"/>
        <w:ind w:left="0" w:firstLine="0"/>
        <w:jc w:val="left"/>
        <w:rPr>
          <w:rFonts w:ascii="Times New Roman" w:hAnsi="Times New Roman" w:cs="Times New Roman"/>
          <w:szCs w:val="24"/>
        </w:rPr>
      </w:pPr>
      <w:r w:rsidRPr="00D64247">
        <w:rPr>
          <w:rFonts w:ascii="Times New Roman" w:hAnsi="Times New Roman" w:cs="Times New Roman"/>
          <w:szCs w:val="24"/>
        </w:rPr>
        <w:t xml:space="preserve"> </w:t>
      </w:r>
    </w:p>
    <w:p w:rsidR="00D96240" w:rsidRPr="00D64247" w:rsidRDefault="00D96240" w:rsidP="005E33B2">
      <w:pPr>
        <w:spacing w:after="0" w:line="276" w:lineRule="auto"/>
        <w:ind w:left="0" w:firstLine="0"/>
        <w:jc w:val="left"/>
        <w:rPr>
          <w:rFonts w:ascii="Times New Roman" w:hAnsi="Times New Roman" w:cs="Times New Roman"/>
          <w:szCs w:val="24"/>
        </w:rPr>
      </w:pPr>
    </w:p>
    <w:p w:rsidR="005E33B2" w:rsidRPr="00D64247" w:rsidRDefault="005E33B2" w:rsidP="00DA3723">
      <w:pPr>
        <w:spacing w:line="276" w:lineRule="auto"/>
        <w:ind w:left="-5" w:right="1436"/>
        <w:rPr>
          <w:rFonts w:ascii="Times New Roman" w:hAnsi="Times New Roman" w:cs="Times New Roman"/>
          <w:szCs w:val="24"/>
        </w:rPr>
      </w:pPr>
      <w:r w:rsidRPr="00D64247">
        <w:rPr>
          <w:rFonts w:ascii="Times New Roman" w:hAnsi="Times New Roman" w:cs="Times New Roman"/>
          <w:szCs w:val="24"/>
        </w:rPr>
        <w:t>According to British standards for a sports hall there are 5 types of hall. Here the hall is measured in number of badminton courts as well. 5 different halls are liste</w:t>
      </w:r>
      <w:r w:rsidR="00DA3723" w:rsidRPr="00D64247">
        <w:rPr>
          <w:rFonts w:ascii="Times New Roman" w:hAnsi="Times New Roman" w:cs="Times New Roman"/>
          <w:szCs w:val="24"/>
        </w:rPr>
        <w:t xml:space="preserve">d below with their dimensions: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4 court hall : 33m x 18m x 7.6m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6 court hall : 33m x 27m x 7.6m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8 court hall : 37m x 33m x 7.6m/9.1m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9 court hall : 51m x 27m x 7.6m/9.1m </w:t>
      </w:r>
    </w:p>
    <w:p w:rsidR="005E33B2" w:rsidRPr="00D64247" w:rsidRDefault="005E33B2" w:rsidP="009E41C6">
      <w:pPr>
        <w:numPr>
          <w:ilvl w:val="0"/>
          <w:numId w:val="8"/>
        </w:numPr>
        <w:spacing w:after="12" w:line="276" w:lineRule="auto"/>
        <w:ind w:left="720" w:right="1436" w:hanging="360"/>
        <w:rPr>
          <w:rFonts w:ascii="Times New Roman" w:hAnsi="Times New Roman" w:cs="Times New Roman"/>
          <w:szCs w:val="24"/>
        </w:rPr>
      </w:pPr>
      <w:r w:rsidRPr="00D64247">
        <w:rPr>
          <w:rFonts w:ascii="Times New Roman" w:hAnsi="Times New Roman" w:cs="Times New Roman"/>
          <w:szCs w:val="24"/>
        </w:rPr>
        <w:t xml:space="preserve">12 court hall : 54m x 33m x 9.1m </w:t>
      </w:r>
    </w:p>
    <w:p w:rsidR="005E33B2" w:rsidRPr="00D64247" w:rsidRDefault="00101C6A" w:rsidP="00D81FA7">
      <w:pPr>
        <w:spacing w:after="0" w:line="300" w:lineRule="atLeast"/>
        <w:ind w:left="0" w:firstLine="0"/>
        <w:jc w:val="left"/>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41216" behindDoc="1" locked="0" layoutInCell="1" allowOverlap="1" wp14:anchorId="7A7D576D" wp14:editId="358FEBA2">
                <wp:simplePos x="0" y="0"/>
                <wp:positionH relativeFrom="margin">
                  <wp:posOffset>-535305</wp:posOffset>
                </wp:positionH>
                <wp:positionV relativeFrom="paragraph">
                  <wp:posOffset>2345055</wp:posOffset>
                </wp:positionV>
                <wp:extent cx="7023735" cy="635"/>
                <wp:effectExtent l="0" t="0" r="5715" b="8255"/>
                <wp:wrapTight wrapText="bothSides">
                  <wp:wrapPolygon edited="0">
                    <wp:start x="0" y="0"/>
                    <wp:lineTo x="0" y="20698"/>
                    <wp:lineTo x="21559" y="20698"/>
                    <wp:lineTo x="21559" y="0"/>
                    <wp:lineTo x="0" y="0"/>
                  </wp:wrapPolygon>
                </wp:wrapTight>
                <wp:docPr id="4673" name="Text Box 4673"/>
                <wp:cNvGraphicFramePr/>
                <a:graphic xmlns:a="http://schemas.openxmlformats.org/drawingml/2006/main">
                  <a:graphicData uri="http://schemas.microsoft.com/office/word/2010/wordprocessingShape">
                    <wps:wsp>
                      <wps:cNvSpPr txBox="1"/>
                      <wps:spPr>
                        <a:xfrm>
                          <a:off x="0" y="0"/>
                          <a:ext cx="7023735" cy="635"/>
                        </a:xfrm>
                        <a:prstGeom prst="rect">
                          <a:avLst/>
                        </a:prstGeom>
                        <a:solidFill>
                          <a:prstClr val="white"/>
                        </a:solidFill>
                        <a:ln>
                          <a:noFill/>
                        </a:ln>
                      </wps:spPr>
                      <wps:txbx>
                        <w:txbxContent>
                          <w:p w:rsidR="0068160B" w:rsidRPr="00D96240" w:rsidRDefault="0068160B" w:rsidP="00D96240">
                            <w:pPr>
                              <w:pStyle w:val="Caption"/>
                              <w:jc w:val="center"/>
                              <w:rPr>
                                <w:rFonts w:ascii="Times New Roman" w:hAnsi="Times New Roman" w:cs="Times New Roman"/>
                                <w:noProof/>
                                <w:color w:val="000000" w:themeColor="text1"/>
                                <w:sz w:val="24"/>
                              </w:rPr>
                            </w:pPr>
                            <w:bookmarkStart w:id="72" w:name="_Toc135646346"/>
                            <w:r w:rsidRPr="00D96240">
                              <w:rPr>
                                <w:rFonts w:ascii="Times New Roman" w:hAnsi="Times New Roman" w:cs="Times New Roman"/>
                              </w:rPr>
                              <w:t xml:space="preserve">Figure </w:t>
                            </w:r>
                            <w:r w:rsidRPr="00D96240">
                              <w:rPr>
                                <w:rFonts w:ascii="Times New Roman" w:hAnsi="Times New Roman" w:cs="Times New Roman"/>
                              </w:rPr>
                              <w:fldChar w:fldCharType="begin"/>
                            </w:r>
                            <w:r w:rsidRPr="00D96240">
                              <w:rPr>
                                <w:rFonts w:ascii="Times New Roman" w:hAnsi="Times New Roman" w:cs="Times New Roman"/>
                              </w:rPr>
                              <w:instrText xml:space="preserve"> SEQ Figure \* ARABIC </w:instrText>
                            </w:r>
                            <w:r w:rsidRPr="00D96240">
                              <w:rPr>
                                <w:rFonts w:ascii="Times New Roman" w:hAnsi="Times New Roman" w:cs="Times New Roman"/>
                              </w:rPr>
                              <w:fldChar w:fldCharType="separate"/>
                            </w:r>
                            <w:r>
                              <w:rPr>
                                <w:rFonts w:ascii="Times New Roman" w:hAnsi="Times New Roman" w:cs="Times New Roman"/>
                                <w:noProof/>
                              </w:rPr>
                              <w:t>21</w:t>
                            </w:r>
                            <w:r w:rsidRPr="00D96240">
                              <w:rPr>
                                <w:rFonts w:ascii="Times New Roman" w:hAnsi="Times New Roman" w:cs="Times New Roman"/>
                              </w:rPr>
                              <w:fldChar w:fldCharType="end"/>
                            </w:r>
                            <w:r w:rsidRPr="00D96240">
                              <w:rPr>
                                <w:rFonts w:ascii="Times New Roman" w:hAnsi="Times New Roman" w:cs="Times New Roman"/>
                              </w:rPr>
                              <w:t xml:space="preserve"> Types of hall with their dimensions</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7D576D" id="Text Box 4673" o:spid="_x0000_s1088" type="#_x0000_t202" style="position:absolute;margin-left:-42.15pt;margin-top:184.65pt;width:553.05pt;height:.05pt;z-index:-251275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" stroked="f">
                <v:textbox style="mso-fit-shape-to-text:t" inset="0,0,0,0">
                  <w:txbxContent>
                    <w:p w:rsidR="0068160B" w:rsidRPr="00D96240" w:rsidRDefault="0068160B" w:rsidP="00D96240">
                      <w:pPr>
                        <w:pStyle w:val="Caption"/>
                        <w:jc w:val="center"/>
                        <w:rPr>
                          <w:rFonts w:ascii="Times New Roman" w:hAnsi="Times New Roman" w:cs="Times New Roman"/>
                          <w:noProof/>
                          <w:color w:val="000000" w:themeColor="text1"/>
                          <w:sz w:val="24"/>
                        </w:rPr>
                      </w:pPr>
                      <w:bookmarkStart w:id="73" w:name="_Toc135646346"/>
                      <w:r w:rsidRPr="00D96240">
                        <w:rPr>
                          <w:rFonts w:ascii="Times New Roman" w:hAnsi="Times New Roman" w:cs="Times New Roman"/>
                        </w:rPr>
                        <w:t xml:space="preserve">Figure </w:t>
                      </w:r>
                      <w:r w:rsidRPr="00D96240">
                        <w:rPr>
                          <w:rFonts w:ascii="Times New Roman" w:hAnsi="Times New Roman" w:cs="Times New Roman"/>
                        </w:rPr>
                        <w:fldChar w:fldCharType="begin"/>
                      </w:r>
                      <w:r w:rsidRPr="00D96240">
                        <w:rPr>
                          <w:rFonts w:ascii="Times New Roman" w:hAnsi="Times New Roman" w:cs="Times New Roman"/>
                        </w:rPr>
                        <w:instrText xml:space="preserve"> SEQ Figure \* ARABIC </w:instrText>
                      </w:r>
                      <w:r w:rsidRPr="00D96240">
                        <w:rPr>
                          <w:rFonts w:ascii="Times New Roman" w:hAnsi="Times New Roman" w:cs="Times New Roman"/>
                        </w:rPr>
                        <w:fldChar w:fldCharType="separate"/>
                      </w:r>
                      <w:r>
                        <w:rPr>
                          <w:rFonts w:ascii="Times New Roman" w:hAnsi="Times New Roman" w:cs="Times New Roman"/>
                          <w:noProof/>
                        </w:rPr>
                        <w:t>21</w:t>
                      </w:r>
                      <w:r w:rsidRPr="00D96240">
                        <w:rPr>
                          <w:rFonts w:ascii="Times New Roman" w:hAnsi="Times New Roman" w:cs="Times New Roman"/>
                        </w:rPr>
                        <w:fldChar w:fldCharType="end"/>
                      </w:r>
                      <w:r w:rsidRPr="00D96240">
                        <w:rPr>
                          <w:rFonts w:ascii="Times New Roman" w:hAnsi="Times New Roman" w:cs="Times New Roman"/>
                        </w:rPr>
                        <w:t xml:space="preserve"> Types of hall with their dimensions</w:t>
                      </w:r>
                      <w:bookmarkEnd w:id="73"/>
                    </w:p>
                  </w:txbxContent>
                </v:textbox>
                <w10:wrap type="tight" anchorx="margin"/>
              </v:shape>
            </w:pict>
          </mc:Fallback>
        </mc:AlternateContent>
      </w:r>
      <w:r w:rsidRPr="00D64247">
        <w:rPr>
          <w:rFonts w:ascii="Times New Roman" w:hAnsi="Times New Roman" w:cs="Times New Roman"/>
          <w:noProof/>
          <w:lang w:bidi="ne-NP"/>
        </w:rPr>
        <w:drawing>
          <wp:anchor distT="0" distB="0" distL="114300" distR="114300" simplePos="0" relativeHeight="251741184" behindDoc="1" locked="0" layoutInCell="1" allowOverlap="1" wp14:anchorId="7A1917A3" wp14:editId="2FACCF50">
            <wp:simplePos x="0" y="0"/>
            <wp:positionH relativeFrom="column">
              <wp:posOffset>-346710</wp:posOffset>
            </wp:positionH>
            <wp:positionV relativeFrom="paragraph">
              <wp:posOffset>248920</wp:posOffset>
            </wp:positionV>
            <wp:extent cx="7023735" cy="2382520"/>
            <wp:effectExtent l="0" t="0" r="5715" b="0"/>
            <wp:wrapTight wrapText="bothSides">
              <wp:wrapPolygon edited="0">
                <wp:start x="0" y="0"/>
                <wp:lineTo x="0" y="21416"/>
                <wp:lineTo x="21559" y="21416"/>
                <wp:lineTo x="21559" y="0"/>
                <wp:lineTo x="0" y="0"/>
              </wp:wrapPolygon>
            </wp:wrapTight>
            <wp:docPr id="4100" name="Picture 4100"/>
            <wp:cNvGraphicFramePr/>
            <a:graphic xmlns:a="http://schemas.openxmlformats.org/drawingml/2006/main">
              <a:graphicData uri="http://schemas.openxmlformats.org/drawingml/2006/picture">
                <pic:pic xmlns:pic="http://schemas.openxmlformats.org/drawingml/2006/picture">
                  <pic:nvPicPr>
                    <pic:cNvPr id="4100" name="Picture 4100"/>
                    <pic:cNvPicPr/>
                  </pic:nvPicPr>
                  <pic:blipFill>
                    <a:blip r:embed="rId193">
                      <a:extLst>
                        <a:ext uri="{28A0092B-C50C-407E-A947-70E740481C1C}">
                          <a14:useLocalDpi xmlns:a14="http://schemas.microsoft.com/office/drawing/2010/main" val="0"/>
                        </a:ext>
                      </a:extLst>
                    </a:blip>
                    <a:stretch>
                      <a:fillRect/>
                    </a:stretch>
                  </pic:blipFill>
                  <pic:spPr>
                    <a:xfrm>
                      <a:off x="0" y="0"/>
                      <a:ext cx="7023735" cy="2382520"/>
                    </a:xfrm>
                    <a:prstGeom prst="rect">
                      <a:avLst/>
                    </a:prstGeom>
                  </pic:spPr>
                </pic:pic>
              </a:graphicData>
            </a:graphic>
            <wp14:sizeRelH relativeFrom="page">
              <wp14:pctWidth>0</wp14:pctWidth>
            </wp14:sizeRelH>
            <wp14:sizeRelV relativeFrom="page">
              <wp14:pctHeight>0</wp14:pctHeight>
            </wp14:sizeRelV>
          </wp:anchor>
        </w:drawing>
      </w:r>
    </w:p>
    <w:p w:rsidR="00D96240" w:rsidRPr="00D64247" w:rsidRDefault="00D96240" w:rsidP="00D81FA7">
      <w:pPr>
        <w:spacing w:after="0" w:line="300" w:lineRule="atLeast"/>
        <w:ind w:left="0" w:firstLine="0"/>
        <w:jc w:val="left"/>
        <w:rPr>
          <w:rFonts w:ascii="Times New Roman" w:hAnsi="Times New Roman" w:cs="Times New Roman"/>
        </w:rPr>
      </w:pPr>
    </w:p>
    <w:p w:rsidR="008E100D" w:rsidRPr="00D64247" w:rsidRDefault="008E100D" w:rsidP="00D81FA7">
      <w:pPr>
        <w:spacing w:after="0" w:line="300" w:lineRule="atLeast"/>
        <w:ind w:left="0" w:firstLine="0"/>
        <w:jc w:val="left"/>
        <w:rPr>
          <w:rFonts w:ascii="Times New Roman" w:hAnsi="Times New Roman" w:cs="Times New Roman"/>
        </w:rPr>
      </w:pPr>
    </w:p>
    <w:p w:rsidR="00101C6A" w:rsidRDefault="00101C6A" w:rsidP="00D81FA7">
      <w:pPr>
        <w:spacing w:after="0" w:line="300" w:lineRule="atLeast"/>
        <w:ind w:left="0" w:firstLine="0"/>
        <w:jc w:val="left"/>
        <w:rPr>
          <w:rFonts w:ascii="Times New Roman" w:hAnsi="Times New Roman" w:cs="Times New Roman"/>
        </w:rPr>
      </w:pPr>
    </w:p>
    <w:p w:rsidR="00101C6A" w:rsidRDefault="00101C6A" w:rsidP="00D81FA7">
      <w:pPr>
        <w:spacing w:after="0" w:line="300" w:lineRule="atLeast"/>
        <w:ind w:left="0" w:firstLine="0"/>
        <w:jc w:val="left"/>
        <w:rPr>
          <w:rFonts w:ascii="Times New Roman" w:hAnsi="Times New Roman" w:cs="Times New Roman"/>
        </w:rPr>
      </w:pPr>
    </w:p>
    <w:p w:rsidR="00101C6A" w:rsidRDefault="00101C6A" w:rsidP="00D81FA7">
      <w:pPr>
        <w:spacing w:after="0" w:line="300" w:lineRule="atLeast"/>
        <w:ind w:left="0" w:firstLine="0"/>
        <w:jc w:val="left"/>
        <w:rPr>
          <w:rFonts w:ascii="Times New Roman" w:hAnsi="Times New Roman" w:cs="Times New Roman"/>
        </w:rPr>
      </w:pPr>
    </w:p>
    <w:p w:rsidR="00101C6A" w:rsidRDefault="00101C6A" w:rsidP="00D81FA7">
      <w:pPr>
        <w:spacing w:after="0" w:line="300" w:lineRule="atLeast"/>
        <w:ind w:left="0" w:firstLine="0"/>
        <w:jc w:val="left"/>
        <w:rPr>
          <w:rFonts w:ascii="Times New Roman" w:hAnsi="Times New Roman" w:cs="Times New Roman"/>
        </w:rPr>
      </w:pPr>
    </w:p>
    <w:p w:rsidR="00101C6A" w:rsidRDefault="00101C6A" w:rsidP="00E30C13">
      <w:pPr>
        <w:pStyle w:val="NoSpacing"/>
        <w:ind w:left="0" w:firstLine="0"/>
        <w:rPr>
          <w:rFonts w:ascii="Times New Roman" w:hAnsi="Times New Roman" w:cs="Times New Roman"/>
          <w:b/>
          <w:sz w:val="28"/>
          <w:szCs w:val="28"/>
        </w:rPr>
      </w:pPr>
    </w:p>
    <w:p w:rsidR="005E33B2" w:rsidRPr="00D64247" w:rsidRDefault="008E100D" w:rsidP="005E33B2">
      <w:pPr>
        <w:pStyle w:val="NoSpacing"/>
        <w:rPr>
          <w:rFonts w:ascii="Times New Roman" w:hAnsi="Times New Roman" w:cs="Times New Roman"/>
          <w:b/>
          <w:sz w:val="28"/>
          <w:szCs w:val="28"/>
        </w:rPr>
      </w:pPr>
      <w:r w:rsidRPr="00D64247">
        <w:rPr>
          <w:rFonts w:ascii="Times New Roman" w:hAnsi="Times New Roman" w:cs="Times New Roman"/>
          <w:b/>
          <w:sz w:val="28"/>
          <w:szCs w:val="28"/>
        </w:rPr>
        <w:lastRenderedPageBreak/>
        <w:t>4 COURT HALL</w:t>
      </w:r>
    </w:p>
    <w:p w:rsidR="005E33B2" w:rsidRPr="00D64247" w:rsidRDefault="005E33B2" w:rsidP="005E33B2">
      <w:pPr>
        <w:pStyle w:val="NoSpacing"/>
        <w:rPr>
          <w:rFonts w:ascii="Times New Roman" w:hAnsi="Times New Roman" w:cs="Times New Roman"/>
        </w:rPr>
      </w:pPr>
      <w:r w:rsidRPr="00D64247">
        <w:rPr>
          <w:rFonts w:ascii="Times New Roman" w:hAnsi="Times New Roman" w:cs="Times New Roman"/>
        </w:rPr>
        <w:t xml:space="preserve">The critical minimum dimensions for this most popular size of sports hall are 33 x 18 x 7.6m. Main structure must always be aligned between the badminton courts to create four bays. Extra width can be considered to enable cricket nets to be hung alongside rather than over the badminton courts and to provide an extended spectator zone. An extra 1.5m added to the length and 0.25m to the width allows for a full-size netball court with side and end margins. </w:t>
      </w:r>
    </w:p>
    <w:p w:rsidR="005E33B2" w:rsidRPr="00D64247" w:rsidRDefault="005E33B2" w:rsidP="005E33B2">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5E33B2" w:rsidRPr="00D64247" w:rsidRDefault="005E33B2" w:rsidP="005E33B2">
      <w:pPr>
        <w:pStyle w:val="NoSpacing"/>
        <w:rPr>
          <w:rFonts w:ascii="Times New Roman" w:hAnsi="Times New Roman" w:cs="Times New Roman"/>
        </w:rPr>
      </w:pPr>
      <w:r w:rsidRPr="00D64247">
        <w:rPr>
          <w:rFonts w:ascii="Times New Roman" w:hAnsi="Times New Roman" w:cs="Times New Roman"/>
        </w:rPr>
        <w:t xml:space="preserve">Notes: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A minimum height of 7.6m must be provided over the whole badminton court area and 7m minimum for most team games including basketball and volleyball.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The 33 x 18m dimensions allow four doubles play badminton courts with a central division net.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County standard badminton requires a length of 34.8m and a height of 9.1m.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The 18m width is ideal for several of the smaller space sports. A full-length fencing piste, short mat bowls carpet and up to four table tennis tables can be accommodated across the width of the hall.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Badminton courts can be central in the hall or offset to provide a narrow circulation zone to the entrance side of the hall.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Bagged cricket and hall division netting can be stowed outside the critical play areas for most sports but for five-a-side football which utilizes the whole space nets must be hoisted above shoulder height. </w:t>
      </w:r>
    </w:p>
    <w:p w:rsidR="005E33B2" w:rsidRPr="00D64247" w:rsidRDefault="005E33B2" w:rsidP="009E41C6">
      <w:pPr>
        <w:pStyle w:val="NoSpacing"/>
        <w:numPr>
          <w:ilvl w:val="0"/>
          <w:numId w:val="15"/>
        </w:numPr>
        <w:rPr>
          <w:rFonts w:ascii="Times New Roman" w:hAnsi="Times New Roman" w:cs="Times New Roman"/>
        </w:rPr>
      </w:pPr>
      <w:r w:rsidRPr="00D64247">
        <w:rPr>
          <w:rFonts w:ascii="Times New Roman" w:hAnsi="Times New Roman" w:cs="Times New Roman"/>
        </w:rPr>
        <w:t xml:space="preserve">Basketball benefits from an increase in width to 19m to allow full side margins or, alternatively, the minimum margins plus officials’ space. </w:t>
      </w:r>
    </w:p>
    <w:p w:rsidR="00BD0A52" w:rsidRPr="00D64247" w:rsidRDefault="00BD0A52" w:rsidP="005E33B2">
      <w:pPr>
        <w:pStyle w:val="NoSpacing"/>
        <w:rPr>
          <w:rFonts w:ascii="Times New Roman" w:hAnsi="Times New Roman" w:cs="Times New Roman"/>
        </w:rPr>
      </w:pPr>
    </w:p>
    <w:p w:rsidR="00BD0A52" w:rsidRPr="00D64247" w:rsidRDefault="00BD0A52" w:rsidP="005E33B2">
      <w:pPr>
        <w:pStyle w:val="NoSpacing"/>
        <w:rPr>
          <w:rFonts w:ascii="Times New Roman" w:hAnsi="Times New Roman" w:cs="Times New Roman"/>
        </w:rPr>
      </w:pPr>
    </w:p>
    <w:p w:rsidR="00BD0A52" w:rsidRPr="00D64247" w:rsidRDefault="00D96240" w:rsidP="00D81FA7">
      <w:pPr>
        <w:spacing w:after="0" w:line="300" w:lineRule="atLeast"/>
        <w:ind w:left="0" w:firstLine="0"/>
        <w:jc w:val="left"/>
        <w:rPr>
          <w:rFonts w:ascii="Times New Roman" w:hAnsi="Times New Roman" w:cs="Times New Roman"/>
        </w:rPr>
      </w:pPr>
      <w:r w:rsidRPr="00D64247">
        <w:rPr>
          <w:rFonts w:ascii="Times New Roman" w:hAnsi="Times New Roman" w:cs="Times New Roman"/>
          <w:noProof/>
          <w:lang w:bidi="ne-NP"/>
        </w:rPr>
        <mc:AlternateContent>
          <mc:Choice Requires="wpg">
            <w:drawing>
              <wp:anchor distT="0" distB="0" distL="114300" distR="114300" simplePos="0" relativeHeight="251744256" behindDoc="0" locked="0" layoutInCell="1" allowOverlap="1">
                <wp:simplePos x="0" y="0"/>
                <wp:positionH relativeFrom="column">
                  <wp:posOffset>365991</wp:posOffset>
                </wp:positionH>
                <wp:positionV relativeFrom="paragraph">
                  <wp:posOffset>100157</wp:posOffset>
                </wp:positionV>
                <wp:extent cx="6060786" cy="2483485"/>
                <wp:effectExtent l="0" t="0" r="0" b="0"/>
                <wp:wrapTight wrapText="bothSides">
                  <wp:wrapPolygon edited="0">
                    <wp:start x="0" y="0"/>
                    <wp:lineTo x="0" y="21374"/>
                    <wp:lineTo x="8419" y="21374"/>
                    <wp:lineTo x="21523" y="21374"/>
                    <wp:lineTo x="21523" y="663"/>
                    <wp:lineTo x="8419" y="0"/>
                    <wp:lineTo x="0" y="0"/>
                  </wp:wrapPolygon>
                </wp:wrapTight>
                <wp:docPr id="4674" name="Group 4674"/>
                <wp:cNvGraphicFramePr/>
                <a:graphic xmlns:a="http://schemas.openxmlformats.org/drawingml/2006/main">
                  <a:graphicData uri="http://schemas.microsoft.com/office/word/2010/wordprocessingGroup">
                    <wpg:wgp>
                      <wpg:cNvGrpSpPr/>
                      <wpg:grpSpPr>
                        <a:xfrm>
                          <a:off x="0" y="0"/>
                          <a:ext cx="6060786" cy="2483485"/>
                          <a:chOff x="0" y="0"/>
                          <a:chExt cx="6060786" cy="2483485"/>
                        </a:xfrm>
                      </wpg:grpSpPr>
                      <pic:pic xmlns:pic="http://schemas.openxmlformats.org/drawingml/2006/picture">
                        <pic:nvPicPr>
                          <pic:cNvPr id="4234" name="Picture 4234"/>
                          <pic:cNvPicPr/>
                        </pic:nvPicPr>
                        <pic:blipFill>
                          <a:blip r:embed="rId194">
                            <a:extLst>
                              <a:ext uri="{28A0092B-C50C-407E-A947-70E740481C1C}">
                                <a14:useLocalDpi xmlns:a14="http://schemas.microsoft.com/office/drawing/2010/main" val="0"/>
                              </a:ext>
                            </a:extLst>
                          </a:blip>
                          <a:stretch>
                            <a:fillRect/>
                          </a:stretch>
                        </pic:blipFill>
                        <pic:spPr>
                          <a:xfrm>
                            <a:off x="0" y="0"/>
                            <a:ext cx="2340610" cy="2483485"/>
                          </a:xfrm>
                          <a:prstGeom prst="rect">
                            <a:avLst/>
                          </a:prstGeom>
                        </pic:spPr>
                      </pic:pic>
                      <pic:pic xmlns:pic="http://schemas.openxmlformats.org/drawingml/2006/picture">
                        <pic:nvPicPr>
                          <pic:cNvPr id="4350" name="Picture 4350"/>
                          <pic:cNvPicPr/>
                        </pic:nvPicPr>
                        <pic:blipFill>
                          <a:blip r:embed="rId195">
                            <a:extLst>
                              <a:ext uri="{28A0092B-C50C-407E-A947-70E740481C1C}">
                                <a14:useLocalDpi xmlns:a14="http://schemas.microsoft.com/office/drawing/2010/main" val="0"/>
                              </a:ext>
                            </a:extLst>
                          </a:blip>
                          <a:stretch>
                            <a:fillRect/>
                          </a:stretch>
                        </pic:blipFill>
                        <pic:spPr>
                          <a:xfrm>
                            <a:off x="2396836" y="96982"/>
                            <a:ext cx="3663950" cy="2368550"/>
                          </a:xfrm>
                          <a:prstGeom prst="rect">
                            <a:avLst/>
                          </a:prstGeom>
                        </pic:spPr>
                      </pic:pic>
                    </wpg:wgp>
                  </a:graphicData>
                </a:graphic>
              </wp:anchor>
            </w:drawing>
          </mc:Choice>
          <mc:Fallback>
            <w:pict>
              <v:group w14:anchorId="21ACF91C" id="Group 4674" o:spid="_x0000_s1026" style="position:absolute;margin-left:28.8pt;margin-top:7.9pt;width:477.25pt;height:195.55pt;z-index:251744256" coordsize="60607,2483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">
                <v:shape id="Picture 4234" o:spid="_x0000_s1027" type="#_x0000_t75" style="position:absolute;width:23406;height:24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">
                  <v:imagedata r:id="rId196" o:title=""/>
                </v:shape>
                <v:shape id="Picture 4350" o:spid="_x0000_s1028" type="#_x0000_t75" style="position:absolute;left:23968;top:969;width:36639;height:23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">
                  <v:imagedata r:id="rId197" o:title=""/>
                </v:shape>
                <w10:wrap type="tight"/>
              </v:group>
            </w:pict>
          </mc:Fallback>
        </mc:AlternateContent>
      </w: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DA3723" w:rsidRPr="00D64247" w:rsidRDefault="00D96240" w:rsidP="00D96240">
      <w:pPr>
        <w:spacing w:after="0" w:line="300" w:lineRule="atLeast"/>
        <w:ind w:left="0" w:firstLine="0"/>
        <w:jc w:val="left"/>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43264" behindDoc="1" locked="0" layoutInCell="1" allowOverlap="1" wp14:anchorId="78B0104B" wp14:editId="156DF686">
                <wp:simplePos x="0" y="0"/>
                <wp:positionH relativeFrom="column">
                  <wp:posOffset>67310</wp:posOffset>
                </wp:positionH>
                <wp:positionV relativeFrom="paragraph">
                  <wp:posOffset>346883</wp:posOffset>
                </wp:positionV>
                <wp:extent cx="6060440" cy="635"/>
                <wp:effectExtent l="0" t="0" r="0" b="0"/>
                <wp:wrapTight wrapText="bothSides">
                  <wp:wrapPolygon edited="0">
                    <wp:start x="0" y="0"/>
                    <wp:lineTo x="0" y="21600"/>
                    <wp:lineTo x="21600" y="21600"/>
                    <wp:lineTo x="21600" y="0"/>
                  </wp:wrapPolygon>
                </wp:wrapTight>
                <wp:docPr id="4675" name="Text Box 4675"/>
                <wp:cNvGraphicFramePr/>
                <a:graphic xmlns:a="http://schemas.openxmlformats.org/drawingml/2006/main">
                  <a:graphicData uri="http://schemas.microsoft.com/office/word/2010/wordprocessingShape">
                    <wps:wsp>
                      <wps:cNvSpPr txBox="1"/>
                      <wps:spPr>
                        <a:xfrm>
                          <a:off x="0" y="0"/>
                          <a:ext cx="6060440" cy="635"/>
                        </a:xfrm>
                        <a:prstGeom prst="rect">
                          <a:avLst/>
                        </a:prstGeom>
                        <a:solidFill>
                          <a:prstClr val="white"/>
                        </a:solidFill>
                        <a:ln>
                          <a:noFill/>
                        </a:ln>
                      </wps:spPr>
                      <wps:txbx>
                        <w:txbxContent>
                          <w:p w:rsidR="0068160B" w:rsidRPr="00D96240" w:rsidRDefault="0068160B" w:rsidP="00D96240">
                            <w:pPr>
                              <w:pStyle w:val="Caption"/>
                              <w:jc w:val="center"/>
                              <w:rPr>
                                <w:rFonts w:ascii="Times New Roman" w:hAnsi="Times New Roman" w:cs="Times New Roman"/>
                                <w:noProof/>
                                <w:color w:val="000000" w:themeColor="text1"/>
                                <w:sz w:val="24"/>
                              </w:rPr>
                            </w:pPr>
                            <w:bookmarkStart w:id="74" w:name="_Toc135646347"/>
                            <w:r w:rsidRPr="00D96240">
                              <w:rPr>
                                <w:rFonts w:ascii="Times New Roman" w:hAnsi="Times New Roman" w:cs="Times New Roman"/>
                                <w:color w:val="000000" w:themeColor="text1"/>
                              </w:rPr>
                              <w:t xml:space="preserve">Figure </w:t>
                            </w:r>
                            <w:r w:rsidRPr="00D96240">
                              <w:rPr>
                                <w:rFonts w:ascii="Times New Roman" w:hAnsi="Times New Roman" w:cs="Times New Roman"/>
                                <w:color w:val="000000" w:themeColor="text1"/>
                              </w:rPr>
                              <w:fldChar w:fldCharType="begin"/>
                            </w:r>
                            <w:r w:rsidRPr="00D96240">
                              <w:rPr>
                                <w:rFonts w:ascii="Times New Roman" w:hAnsi="Times New Roman" w:cs="Times New Roman"/>
                                <w:color w:val="000000" w:themeColor="text1"/>
                              </w:rPr>
                              <w:instrText xml:space="preserve"> SEQ Figure \* ARABIC </w:instrText>
                            </w:r>
                            <w:r w:rsidRPr="00D96240">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22</w:t>
                            </w:r>
                            <w:r w:rsidRPr="00D96240">
                              <w:rPr>
                                <w:rFonts w:ascii="Times New Roman" w:hAnsi="Times New Roman" w:cs="Times New Roman"/>
                                <w:color w:val="000000" w:themeColor="text1"/>
                              </w:rPr>
                              <w:fldChar w:fldCharType="end"/>
                            </w:r>
                            <w:r w:rsidRPr="00D96240">
                              <w:rPr>
                                <w:rFonts w:ascii="Times New Roman" w:hAnsi="Times New Roman" w:cs="Times New Roman"/>
                                <w:color w:val="000000" w:themeColor="text1"/>
                              </w:rPr>
                              <w:t xml:space="preserve"> 4 court hall</w:t>
                            </w:r>
                            <w:bookmarkEnd w:id="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B0104B" id="Text Box 4675" o:spid="_x0000_s1089" type="#_x0000_t202" style="position:absolute;margin-left:5.3pt;margin-top:27.3pt;width:477.2pt;height:.05pt;z-index:-251273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" stroked="f">
                <v:textbox style="mso-fit-shape-to-text:t" inset="0,0,0,0">
                  <w:txbxContent>
                    <w:p w:rsidR="0068160B" w:rsidRPr="00D96240" w:rsidRDefault="0068160B" w:rsidP="00D96240">
                      <w:pPr>
                        <w:pStyle w:val="Caption"/>
                        <w:jc w:val="center"/>
                        <w:rPr>
                          <w:rFonts w:ascii="Times New Roman" w:hAnsi="Times New Roman" w:cs="Times New Roman"/>
                          <w:noProof/>
                          <w:color w:val="000000" w:themeColor="text1"/>
                          <w:sz w:val="24"/>
                        </w:rPr>
                      </w:pPr>
                      <w:bookmarkStart w:id="75" w:name="_Toc135646347"/>
                      <w:r w:rsidRPr="00D96240">
                        <w:rPr>
                          <w:rFonts w:ascii="Times New Roman" w:hAnsi="Times New Roman" w:cs="Times New Roman"/>
                          <w:color w:val="000000" w:themeColor="text1"/>
                        </w:rPr>
                        <w:t xml:space="preserve">Figure </w:t>
                      </w:r>
                      <w:r w:rsidRPr="00D96240">
                        <w:rPr>
                          <w:rFonts w:ascii="Times New Roman" w:hAnsi="Times New Roman" w:cs="Times New Roman"/>
                          <w:color w:val="000000" w:themeColor="text1"/>
                        </w:rPr>
                        <w:fldChar w:fldCharType="begin"/>
                      </w:r>
                      <w:r w:rsidRPr="00D96240">
                        <w:rPr>
                          <w:rFonts w:ascii="Times New Roman" w:hAnsi="Times New Roman" w:cs="Times New Roman"/>
                          <w:color w:val="000000" w:themeColor="text1"/>
                        </w:rPr>
                        <w:instrText xml:space="preserve"> SEQ Figure \* ARABIC </w:instrText>
                      </w:r>
                      <w:r w:rsidRPr="00D96240">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22</w:t>
                      </w:r>
                      <w:r w:rsidRPr="00D96240">
                        <w:rPr>
                          <w:rFonts w:ascii="Times New Roman" w:hAnsi="Times New Roman" w:cs="Times New Roman"/>
                          <w:color w:val="000000" w:themeColor="text1"/>
                        </w:rPr>
                        <w:fldChar w:fldCharType="end"/>
                      </w:r>
                      <w:r w:rsidRPr="00D96240">
                        <w:rPr>
                          <w:rFonts w:ascii="Times New Roman" w:hAnsi="Times New Roman" w:cs="Times New Roman"/>
                          <w:color w:val="000000" w:themeColor="text1"/>
                        </w:rPr>
                        <w:t xml:space="preserve"> 4 court hall</w:t>
                      </w:r>
                      <w:bookmarkEnd w:id="75"/>
                    </w:p>
                  </w:txbxContent>
                </v:textbox>
                <w10:wrap type="tight"/>
              </v:shape>
            </w:pict>
          </mc:Fallback>
        </mc:AlternateContent>
      </w:r>
    </w:p>
    <w:p w:rsidR="00101C6A" w:rsidRDefault="00101C6A" w:rsidP="00E30C13">
      <w:pPr>
        <w:pStyle w:val="NoSpacing"/>
        <w:ind w:left="0" w:firstLine="0"/>
        <w:rPr>
          <w:rFonts w:ascii="Times New Roman" w:hAnsi="Times New Roman" w:cs="Times New Roman"/>
          <w:b/>
          <w:sz w:val="28"/>
          <w:szCs w:val="28"/>
        </w:rPr>
      </w:pPr>
    </w:p>
    <w:p w:rsidR="005E33B2" w:rsidRPr="00D64247" w:rsidRDefault="005E33B2" w:rsidP="00101C6A">
      <w:pPr>
        <w:pStyle w:val="NoSpacing"/>
        <w:rPr>
          <w:rFonts w:ascii="Times New Roman" w:hAnsi="Times New Roman" w:cs="Times New Roman"/>
          <w:b/>
          <w:sz w:val="28"/>
          <w:szCs w:val="28"/>
        </w:rPr>
      </w:pPr>
      <w:r w:rsidRPr="00D64247">
        <w:rPr>
          <w:rFonts w:ascii="Times New Roman" w:hAnsi="Times New Roman" w:cs="Times New Roman"/>
          <w:b/>
          <w:sz w:val="28"/>
          <w:szCs w:val="28"/>
        </w:rPr>
        <w:lastRenderedPageBreak/>
        <w:t>6</w:t>
      </w:r>
      <w:r w:rsidR="008E100D" w:rsidRPr="00D64247">
        <w:rPr>
          <w:rFonts w:ascii="Times New Roman" w:hAnsi="Times New Roman" w:cs="Times New Roman"/>
          <w:b/>
          <w:sz w:val="28"/>
          <w:szCs w:val="28"/>
        </w:rPr>
        <w:t xml:space="preserve"> COURT HALL</w:t>
      </w:r>
    </w:p>
    <w:p w:rsidR="005E33B2" w:rsidRPr="00D64247" w:rsidRDefault="005E33B2" w:rsidP="005E33B2">
      <w:pPr>
        <w:pStyle w:val="NoSpacing"/>
        <w:rPr>
          <w:rFonts w:ascii="Times New Roman" w:hAnsi="Times New Roman" w:cs="Times New Roman"/>
        </w:rPr>
      </w:pPr>
      <w:r w:rsidRPr="00D64247">
        <w:rPr>
          <w:rFonts w:ascii="Times New Roman" w:hAnsi="Times New Roman" w:cs="Times New Roman"/>
        </w:rPr>
        <w:t xml:space="preserve">The 33/34 x 27 x 7.6/8.4m hall creates two team sports zones or a competition play area aligned with spectator seating. The 3 + 3 badminton court arrangement is recommended in preference to the 4 + 2 layout originally used in this type of hall. The 34m length provides the required safety margin behind the badminton courts. Further increases in length will be required for county standard play. </w:t>
      </w:r>
    </w:p>
    <w:p w:rsidR="005E33B2" w:rsidRPr="00D64247" w:rsidRDefault="005E33B2" w:rsidP="005E33B2">
      <w:pPr>
        <w:pStyle w:val="NoSpacing"/>
        <w:rPr>
          <w:rFonts w:ascii="Times New Roman" w:hAnsi="Times New Roman" w:cs="Times New Roman"/>
        </w:rPr>
      </w:pPr>
      <w:r w:rsidRPr="00D64247">
        <w:rPr>
          <w:rFonts w:ascii="Times New Roman" w:hAnsi="Times New Roman" w:cs="Times New Roman"/>
        </w:rPr>
        <w:t xml:space="preserve"> </w:t>
      </w:r>
    </w:p>
    <w:p w:rsidR="005E33B2" w:rsidRPr="00D64247" w:rsidRDefault="005E33B2" w:rsidP="005E33B2">
      <w:pPr>
        <w:pStyle w:val="NoSpacing"/>
        <w:rPr>
          <w:rFonts w:ascii="Times New Roman" w:hAnsi="Times New Roman" w:cs="Times New Roman"/>
          <w:b/>
        </w:rPr>
      </w:pPr>
      <w:r w:rsidRPr="00D64247">
        <w:rPr>
          <w:rFonts w:ascii="Times New Roman" w:hAnsi="Times New Roman" w:cs="Times New Roman"/>
          <w:b/>
        </w:rPr>
        <w:t>Notes:</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 xml:space="preserve">Align structure between badminton courts to provide three full-span bays or introduce a primary beam across the center of the hall. </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 xml:space="preserve">Division netting is hung between the three rows of courts. It can also be considered between two end courts but this zone is usually designated for retractable seating. </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 xml:space="preserve">A height of 9.1m and extra length is required for county standard badminton. </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 xml:space="preserve">Two standard basketball courts or two reduced five-a-side football courts can be laid across the hall with modified ‘D’ end markings. </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 xml:space="preserve">Wider pitches for recreational handball, hockey and korfball are possible in the six court hall as well as more space for sports hall athletics. </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 xml:space="preserve">The 4 + 2 badminton court arrangement requires a four-bay structure to ensure that lighting and transverse netting accord with the four primary courts. </w:t>
      </w:r>
    </w:p>
    <w:p w:rsidR="005E33B2" w:rsidRPr="00D64247" w:rsidRDefault="005E33B2" w:rsidP="009E41C6">
      <w:pPr>
        <w:pStyle w:val="NoSpacing"/>
        <w:numPr>
          <w:ilvl w:val="0"/>
          <w:numId w:val="16"/>
        </w:numPr>
        <w:rPr>
          <w:rFonts w:ascii="Times New Roman" w:hAnsi="Times New Roman" w:cs="Times New Roman"/>
        </w:rPr>
      </w:pPr>
      <w:r w:rsidRPr="00D64247">
        <w:rPr>
          <w:rFonts w:ascii="Times New Roman" w:hAnsi="Times New Roman" w:cs="Times New Roman"/>
        </w:rPr>
        <w:t>In the 4 + 2 layout shown there is insufficient length to accommodate the full run-back to end-on courts in the 9m zone.</w:t>
      </w:r>
    </w:p>
    <w:p w:rsidR="005E33B2" w:rsidRPr="00D64247" w:rsidRDefault="005E33B2" w:rsidP="005E33B2">
      <w:pPr>
        <w:pStyle w:val="NoSpacing"/>
        <w:rPr>
          <w:rFonts w:ascii="Times New Roman" w:hAnsi="Times New Roman" w:cs="Times New Roman"/>
        </w:rPr>
      </w:pPr>
    </w:p>
    <w:p w:rsidR="005E33B2" w:rsidRPr="00D64247" w:rsidRDefault="00D96240" w:rsidP="005E33B2">
      <w:pPr>
        <w:pStyle w:val="NoSpacing"/>
        <w:rPr>
          <w:rFonts w:ascii="Times New Roman" w:hAnsi="Times New Roman" w:cs="Times New Roman"/>
        </w:rPr>
      </w:pPr>
      <w:r w:rsidRPr="00D64247">
        <w:rPr>
          <w:rFonts w:ascii="Times New Roman" w:hAnsi="Times New Roman" w:cs="Times New Roman"/>
          <w:noProof/>
          <w:lang w:bidi="ne-NP"/>
        </w:rPr>
        <mc:AlternateContent>
          <mc:Choice Requires="wpg">
            <w:drawing>
              <wp:anchor distT="0" distB="0" distL="114300" distR="114300" simplePos="0" relativeHeight="251747328" behindDoc="0" locked="0" layoutInCell="1" allowOverlap="1">
                <wp:simplePos x="0" y="0"/>
                <wp:positionH relativeFrom="column">
                  <wp:posOffset>504536</wp:posOffset>
                </wp:positionH>
                <wp:positionV relativeFrom="paragraph">
                  <wp:posOffset>67021</wp:posOffset>
                </wp:positionV>
                <wp:extent cx="5735263" cy="3699164"/>
                <wp:effectExtent l="0" t="0" r="0" b="0"/>
                <wp:wrapTight wrapText="bothSides">
                  <wp:wrapPolygon edited="0">
                    <wp:start x="0" y="0"/>
                    <wp:lineTo x="0" y="21359"/>
                    <wp:lineTo x="10189" y="21470"/>
                    <wp:lineTo x="21526" y="21470"/>
                    <wp:lineTo x="21526" y="556"/>
                    <wp:lineTo x="10045" y="0"/>
                    <wp:lineTo x="0" y="0"/>
                  </wp:wrapPolygon>
                </wp:wrapTight>
                <wp:docPr id="4676" name="Group 4676"/>
                <wp:cNvGraphicFramePr/>
                <a:graphic xmlns:a="http://schemas.openxmlformats.org/drawingml/2006/main">
                  <a:graphicData uri="http://schemas.microsoft.com/office/word/2010/wordprocessingGroup">
                    <wpg:wgp>
                      <wpg:cNvGrpSpPr/>
                      <wpg:grpSpPr>
                        <a:xfrm>
                          <a:off x="0" y="0"/>
                          <a:ext cx="5735263" cy="3699164"/>
                          <a:chOff x="0" y="0"/>
                          <a:chExt cx="5735263" cy="3699164"/>
                        </a:xfrm>
                      </wpg:grpSpPr>
                      <pic:pic xmlns:pic="http://schemas.openxmlformats.org/drawingml/2006/picture">
                        <pic:nvPicPr>
                          <pic:cNvPr id="4520" name="Picture 4520"/>
                          <pic:cNvPicPr/>
                        </pic:nvPicPr>
                        <pic:blipFill>
                          <a:blip r:embed="rId198" cstate="print">
                            <a:extLst>
                              <a:ext uri="{28A0092B-C50C-407E-A947-70E740481C1C}">
                                <a14:useLocalDpi xmlns:a14="http://schemas.microsoft.com/office/drawing/2010/main" val="0"/>
                              </a:ext>
                            </a:extLst>
                          </a:blip>
                          <a:stretch>
                            <a:fillRect/>
                          </a:stretch>
                        </pic:blipFill>
                        <pic:spPr>
                          <a:xfrm>
                            <a:off x="2750128" y="117764"/>
                            <a:ext cx="2985135" cy="3581400"/>
                          </a:xfrm>
                          <a:prstGeom prst="rect">
                            <a:avLst/>
                          </a:prstGeom>
                        </pic:spPr>
                      </pic:pic>
                      <pic:pic xmlns:pic="http://schemas.openxmlformats.org/drawingml/2006/picture">
                        <pic:nvPicPr>
                          <pic:cNvPr id="4405" name="Picture 4405"/>
                          <pic:cNvPicPr/>
                        </pic:nvPicPr>
                        <pic:blipFill>
                          <a:blip r:embed="rId199">
                            <a:extLst>
                              <a:ext uri="{28A0092B-C50C-407E-A947-70E740481C1C}">
                                <a14:useLocalDpi xmlns:a14="http://schemas.microsoft.com/office/drawing/2010/main" val="0"/>
                              </a:ext>
                            </a:extLst>
                          </a:blip>
                          <a:stretch>
                            <a:fillRect/>
                          </a:stretch>
                        </pic:blipFill>
                        <pic:spPr>
                          <a:xfrm>
                            <a:off x="0" y="0"/>
                            <a:ext cx="2639060" cy="3663950"/>
                          </a:xfrm>
                          <a:prstGeom prst="rect">
                            <a:avLst/>
                          </a:prstGeom>
                        </pic:spPr>
                      </pic:pic>
                    </wpg:wgp>
                  </a:graphicData>
                </a:graphic>
              </wp:anchor>
            </w:drawing>
          </mc:Choice>
          <mc:Fallback>
            <w:pict>
              <v:group w14:anchorId="7B2D36EC" id="Group 4676" o:spid="_x0000_s1026" style="position:absolute;margin-left:39.75pt;margin-top:5.3pt;width:451.6pt;height:291.25pt;z-index:251747328" coordsize="57352,3699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">
                <v:shape id="Picture 4520" o:spid="_x0000_s1027" type="#_x0000_t75" style="position:absolute;left:27501;top:1177;width:29851;height:35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">
                  <v:imagedata r:id="rId200" o:title=""/>
                </v:shape>
                <v:shape id="Picture 4405" o:spid="_x0000_s1028" type="#_x0000_t75" style="position:absolute;width:26390;height:366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">
                  <v:imagedata r:id="rId201" o:title=""/>
                </v:shape>
                <w10:wrap type="tight"/>
              </v:group>
            </w:pict>
          </mc:Fallback>
        </mc:AlternateContent>
      </w:r>
    </w:p>
    <w:p w:rsidR="005E33B2" w:rsidRPr="00D64247" w:rsidRDefault="005E33B2" w:rsidP="005E33B2">
      <w:pPr>
        <w:pStyle w:val="NoSpacing"/>
        <w:ind w:firstLine="50"/>
        <w:rPr>
          <w:rFonts w:ascii="Times New Roman" w:hAnsi="Times New Roman" w:cs="Times New Roman"/>
        </w:rPr>
      </w:pPr>
    </w:p>
    <w:p w:rsidR="00BD0A52" w:rsidRPr="00D64247" w:rsidRDefault="00BD0A52" w:rsidP="005E33B2">
      <w:pPr>
        <w:pStyle w:val="NoSpacing"/>
        <w:rPr>
          <w:rFonts w:ascii="Times New Roman" w:hAnsi="Times New Roman" w:cs="Times New Roman"/>
        </w:rPr>
      </w:pPr>
    </w:p>
    <w:p w:rsidR="00BD0A52" w:rsidRPr="00D64247" w:rsidRDefault="00BD0A52" w:rsidP="005E33B2">
      <w:pPr>
        <w:pStyle w:val="NoSpacing"/>
        <w:rPr>
          <w:rFonts w:ascii="Times New Roman" w:hAnsi="Times New Roman" w:cs="Times New Roman"/>
        </w:rPr>
      </w:pPr>
    </w:p>
    <w:p w:rsidR="00BD0A52" w:rsidRPr="00D64247" w:rsidRDefault="00BD0A52" w:rsidP="005E33B2">
      <w:pPr>
        <w:pStyle w:val="NoSpacing"/>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5E33B2" w:rsidRPr="00D64247" w:rsidRDefault="005E33B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hAnsi="Times New Roman" w:cs="Times New Roman"/>
        </w:rPr>
      </w:pPr>
    </w:p>
    <w:p w:rsidR="00BD0A52" w:rsidRPr="00D64247" w:rsidRDefault="00BD0A52" w:rsidP="00D81FA7">
      <w:pPr>
        <w:spacing w:after="0" w:line="300" w:lineRule="atLeast"/>
        <w:ind w:left="0" w:firstLine="0"/>
        <w:jc w:val="left"/>
        <w:rPr>
          <w:rFonts w:ascii="Times New Roman" w:eastAsia="Times New Roman" w:hAnsi="Times New Roman" w:cs="Times New Roman"/>
          <w:color w:val="auto"/>
          <w:szCs w:val="24"/>
        </w:rPr>
      </w:pPr>
    </w:p>
    <w:p w:rsidR="002E2577" w:rsidRPr="00D64247" w:rsidRDefault="002E2577" w:rsidP="00CA78D5">
      <w:pPr>
        <w:pStyle w:val="NoSpacing"/>
        <w:rPr>
          <w:rFonts w:ascii="Times New Roman" w:hAnsi="Times New Roman" w:cs="Times New Roman"/>
          <w:b/>
          <w:sz w:val="28"/>
          <w:szCs w:val="28"/>
        </w:rPr>
      </w:pPr>
    </w:p>
    <w:p w:rsidR="00D96240" w:rsidRPr="00D64247" w:rsidRDefault="00D96240" w:rsidP="00CA78D5">
      <w:pPr>
        <w:pStyle w:val="NoSpacing"/>
        <w:rPr>
          <w:rFonts w:ascii="Times New Roman" w:hAnsi="Times New Roman" w:cs="Times New Roman"/>
          <w:b/>
          <w:sz w:val="28"/>
          <w:szCs w:val="28"/>
        </w:rPr>
      </w:pPr>
    </w:p>
    <w:p w:rsidR="00D96240" w:rsidRPr="00D64247" w:rsidRDefault="00D96240" w:rsidP="00CA78D5">
      <w:pPr>
        <w:pStyle w:val="NoSpacing"/>
        <w:rPr>
          <w:rFonts w:ascii="Times New Roman" w:hAnsi="Times New Roman" w:cs="Times New Roman"/>
          <w:b/>
          <w:sz w:val="28"/>
          <w:szCs w:val="28"/>
        </w:rPr>
      </w:pPr>
    </w:p>
    <w:p w:rsidR="00D96240" w:rsidRPr="00D64247" w:rsidRDefault="00D96240" w:rsidP="00CA78D5">
      <w:pPr>
        <w:pStyle w:val="NoSpacing"/>
        <w:rPr>
          <w:rFonts w:ascii="Times New Roman" w:hAnsi="Times New Roman" w:cs="Times New Roman"/>
          <w:b/>
          <w:sz w:val="28"/>
          <w:szCs w:val="28"/>
        </w:rPr>
      </w:pPr>
    </w:p>
    <w:p w:rsidR="00101C6A" w:rsidRDefault="00D96240" w:rsidP="00E30C13">
      <w:pPr>
        <w:pStyle w:val="NoSpacing"/>
        <w:rPr>
          <w:rFonts w:ascii="Times New Roman" w:hAnsi="Times New Roman" w:cs="Times New Roman"/>
          <w:b/>
          <w:sz w:val="28"/>
          <w:szCs w:val="28"/>
        </w:rPr>
      </w:pPr>
      <w:r w:rsidRPr="00D64247">
        <w:rPr>
          <w:rFonts w:ascii="Times New Roman" w:hAnsi="Times New Roman" w:cs="Times New Roman"/>
          <w:noProof/>
          <w:lang w:bidi="ne-NP"/>
        </w:rPr>
        <mc:AlternateContent>
          <mc:Choice Requires="wps">
            <w:drawing>
              <wp:anchor distT="0" distB="0" distL="114300" distR="114300" simplePos="0" relativeHeight="252045312" behindDoc="1" locked="0" layoutInCell="1" allowOverlap="1" wp14:anchorId="1C48FCF0" wp14:editId="371C36E4">
                <wp:simplePos x="0" y="0"/>
                <wp:positionH relativeFrom="column">
                  <wp:posOffset>483408</wp:posOffset>
                </wp:positionH>
                <wp:positionV relativeFrom="paragraph">
                  <wp:posOffset>8774</wp:posOffset>
                </wp:positionV>
                <wp:extent cx="5734685" cy="635"/>
                <wp:effectExtent l="0" t="0" r="0" b="0"/>
                <wp:wrapTight wrapText="bothSides">
                  <wp:wrapPolygon edited="0">
                    <wp:start x="0" y="0"/>
                    <wp:lineTo x="0" y="21600"/>
                    <wp:lineTo x="21600" y="21600"/>
                    <wp:lineTo x="21600" y="0"/>
                  </wp:wrapPolygon>
                </wp:wrapTight>
                <wp:docPr id="4677" name="Text Box 4677"/>
                <wp:cNvGraphicFramePr/>
                <a:graphic xmlns:a="http://schemas.openxmlformats.org/drawingml/2006/main">
                  <a:graphicData uri="http://schemas.microsoft.com/office/word/2010/wordprocessingShape">
                    <wps:wsp>
                      <wps:cNvSpPr txBox="1"/>
                      <wps:spPr>
                        <a:xfrm>
                          <a:off x="0" y="0"/>
                          <a:ext cx="5734685" cy="635"/>
                        </a:xfrm>
                        <a:prstGeom prst="rect">
                          <a:avLst/>
                        </a:prstGeom>
                        <a:solidFill>
                          <a:prstClr val="white"/>
                        </a:solidFill>
                        <a:ln>
                          <a:noFill/>
                        </a:ln>
                      </wps:spPr>
                      <wps:txbx>
                        <w:txbxContent>
                          <w:p w:rsidR="0068160B" w:rsidRPr="00D96240" w:rsidRDefault="0068160B" w:rsidP="00D96240">
                            <w:pPr>
                              <w:pStyle w:val="Caption"/>
                              <w:jc w:val="center"/>
                              <w:rPr>
                                <w:rFonts w:ascii="Times New Roman" w:hAnsi="Times New Roman" w:cs="Times New Roman"/>
                                <w:noProof/>
                                <w:color w:val="000000" w:themeColor="text1"/>
                                <w:sz w:val="24"/>
                              </w:rPr>
                            </w:pPr>
                            <w:bookmarkStart w:id="76" w:name="_Toc135646348"/>
                            <w:r w:rsidRPr="00D96240">
                              <w:rPr>
                                <w:rFonts w:ascii="Times New Roman" w:hAnsi="Times New Roman" w:cs="Times New Roman"/>
                                <w:color w:val="000000" w:themeColor="text1"/>
                              </w:rPr>
                              <w:t xml:space="preserve">Figure </w:t>
                            </w:r>
                            <w:r w:rsidRPr="00D96240">
                              <w:rPr>
                                <w:rFonts w:ascii="Times New Roman" w:hAnsi="Times New Roman" w:cs="Times New Roman"/>
                                <w:color w:val="000000" w:themeColor="text1"/>
                              </w:rPr>
                              <w:fldChar w:fldCharType="begin"/>
                            </w:r>
                            <w:r w:rsidRPr="00D96240">
                              <w:rPr>
                                <w:rFonts w:ascii="Times New Roman" w:hAnsi="Times New Roman" w:cs="Times New Roman"/>
                                <w:color w:val="000000" w:themeColor="text1"/>
                              </w:rPr>
                              <w:instrText xml:space="preserve"> SEQ Figure \* ARABIC </w:instrText>
                            </w:r>
                            <w:r w:rsidRPr="00D96240">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23</w:t>
                            </w:r>
                            <w:r w:rsidRPr="00D96240">
                              <w:rPr>
                                <w:rFonts w:ascii="Times New Roman" w:hAnsi="Times New Roman" w:cs="Times New Roman"/>
                                <w:color w:val="000000" w:themeColor="text1"/>
                              </w:rPr>
                              <w:fldChar w:fldCharType="end"/>
                            </w:r>
                            <w:r w:rsidRPr="00D96240">
                              <w:rPr>
                                <w:rFonts w:ascii="Times New Roman" w:hAnsi="Times New Roman" w:cs="Times New Roman"/>
                                <w:color w:val="000000" w:themeColor="text1"/>
                              </w:rPr>
                              <w:t xml:space="preserve"> 6 court hall</w:t>
                            </w:r>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48FCF0" id="Text Box 4677" o:spid="_x0000_s1090" type="#_x0000_t202" style="position:absolute;left:0;text-align:left;margin-left:38.05pt;margin-top:.7pt;width:451.55pt;height:.05pt;z-index:-251271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" stroked="f">
                <v:textbox style="mso-fit-shape-to-text:t" inset="0,0,0,0">
                  <w:txbxContent>
                    <w:p w:rsidR="0068160B" w:rsidRPr="00D96240" w:rsidRDefault="0068160B" w:rsidP="00D96240">
                      <w:pPr>
                        <w:pStyle w:val="Caption"/>
                        <w:jc w:val="center"/>
                        <w:rPr>
                          <w:rFonts w:ascii="Times New Roman" w:hAnsi="Times New Roman" w:cs="Times New Roman"/>
                          <w:noProof/>
                          <w:color w:val="000000" w:themeColor="text1"/>
                          <w:sz w:val="24"/>
                        </w:rPr>
                      </w:pPr>
                      <w:bookmarkStart w:id="77" w:name="_Toc135646348"/>
                      <w:r w:rsidRPr="00D96240">
                        <w:rPr>
                          <w:rFonts w:ascii="Times New Roman" w:hAnsi="Times New Roman" w:cs="Times New Roman"/>
                          <w:color w:val="000000" w:themeColor="text1"/>
                        </w:rPr>
                        <w:t xml:space="preserve">Figure </w:t>
                      </w:r>
                      <w:r w:rsidRPr="00D96240">
                        <w:rPr>
                          <w:rFonts w:ascii="Times New Roman" w:hAnsi="Times New Roman" w:cs="Times New Roman"/>
                          <w:color w:val="000000" w:themeColor="text1"/>
                        </w:rPr>
                        <w:fldChar w:fldCharType="begin"/>
                      </w:r>
                      <w:r w:rsidRPr="00D96240">
                        <w:rPr>
                          <w:rFonts w:ascii="Times New Roman" w:hAnsi="Times New Roman" w:cs="Times New Roman"/>
                          <w:color w:val="000000" w:themeColor="text1"/>
                        </w:rPr>
                        <w:instrText xml:space="preserve"> SEQ Figure \* ARABIC </w:instrText>
                      </w:r>
                      <w:r w:rsidRPr="00D96240">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23</w:t>
                      </w:r>
                      <w:r w:rsidRPr="00D96240">
                        <w:rPr>
                          <w:rFonts w:ascii="Times New Roman" w:hAnsi="Times New Roman" w:cs="Times New Roman"/>
                          <w:color w:val="000000" w:themeColor="text1"/>
                        </w:rPr>
                        <w:fldChar w:fldCharType="end"/>
                      </w:r>
                      <w:r w:rsidRPr="00D96240">
                        <w:rPr>
                          <w:rFonts w:ascii="Times New Roman" w:hAnsi="Times New Roman" w:cs="Times New Roman"/>
                          <w:color w:val="000000" w:themeColor="text1"/>
                        </w:rPr>
                        <w:t xml:space="preserve"> 6 court hall</w:t>
                      </w:r>
                      <w:bookmarkEnd w:id="77"/>
                    </w:p>
                  </w:txbxContent>
                </v:textbox>
                <w10:wrap type="tight"/>
              </v:shape>
            </w:pict>
          </mc:Fallback>
        </mc:AlternateContent>
      </w:r>
    </w:p>
    <w:p w:rsidR="00CA78D5" w:rsidRPr="00D64247" w:rsidRDefault="008E100D" w:rsidP="00CA78D5">
      <w:pPr>
        <w:pStyle w:val="NoSpacing"/>
        <w:rPr>
          <w:rFonts w:ascii="Times New Roman" w:hAnsi="Times New Roman" w:cs="Times New Roman"/>
          <w:b/>
          <w:sz w:val="28"/>
          <w:szCs w:val="28"/>
        </w:rPr>
      </w:pPr>
      <w:r w:rsidRPr="00D64247">
        <w:rPr>
          <w:rFonts w:ascii="Times New Roman" w:hAnsi="Times New Roman" w:cs="Times New Roman"/>
          <w:b/>
          <w:sz w:val="28"/>
          <w:szCs w:val="28"/>
        </w:rPr>
        <w:lastRenderedPageBreak/>
        <w:t>8 COURT HALL</w:t>
      </w:r>
    </w:p>
    <w:p w:rsidR="00CA78D5" w:rsidRPr="00D64247" w:rsidRDefault="00CA78D5" w:rsidP="00CA78D5">
      <w:pPr>
        <w:pStyle w:val="NoSpacing"/>
        <w:rPr>
          <w:rFonts w:ascii="Times New Roman" w:hAnsi="Times New Roman" w:cs="Times New Roman"/>
        </w:rPr>
      </w:pPr>
      <w:r w:rsidRPr="00D64247">
        <w:rPr>
          <w:rFonts w:ascii="Times New Roman" w:hAnsi="Times New Roman" w:cs="Times New Roman"/>
        </w:rPr>
        <w:t xml:space="preserve">The critical dimensions are 37 x 33/4 x 7.6 or 9.1m. This hall can be divided into two full-size play zones for most sports hall team games. Height requirements become more demanding as hall size increases and the environmental impact of extra high halls has to be weighed against more restricted use and possible ball damage in too low a hall. </w:t>
      </w:r>
    </w:p>
    <w:p w:rsidR="00CA78D5" w:rsidRPr="00D64247" w:rsidRDefault="00CA78D5" w:rsidP="00CA78D5">
      <w:pPr>
        <w:pStyle w:val="NoSpacing"/>
        <w:rPr>
          <w:rFonts w:ascii="Times New Roman" w:hAnsi="Times New Roman" w:cs="Times New Roman"/>
        </w:rPr>
      </w:pPr>
      <w:r w:rsidRPr="00D64247">
        <w:rPr>
          <w:rFonts w:ascii="Times New Roman" w:hAnsi="Times New Roman" w:cs="Times New Roman"/>
        </w:rPr>
        <w:t xml:space="preserve"> </w:t>
      </w:r>
    </w:p>
    <w:p w:rsidR="00CA78D5" w:rsidRPr="00D64247" w:rsidRDefault="00CA78D5" w:rsidP="00CA78D5">
      <w:pPr>
        <w:pStyle w:val="NoSpacing"/>
        <w:rPr>
          <w:rFonts w:ascii="Times New Roman" w:hAnsi="Times New Roman" w:cs="Times New Roman"/>
        </w:rPr>
      </w:pPr>
      <w:r w:rsidRPr="00D64247">
        <w:rPr>
          <w:rFonts w:ascii="Times New Roman" w:hAnsi="Times New Roman" w:cs="Times New Roman"/>
        </w:rPr>
        <w:t xml:space="preserve">Notes: </w:t>
      </w:r>
    </w:p>
    <w:p w:rsidR="00CA78D5" w:rsidRPr="00D64247" w:rsidRDefault="00CA78D5" w:rsidP="009E41C6">
      <w:pPr>
        <w:pStyle w:val="NoSpacing"/>
        <w:numPr>
          <w:ilvl w:val="0"/>
          <w:numId w:val="18"/>
        </w:numPr>
        <w:rPr>
          <w:rFonts w:ascii="Times New Roman" w:hAnsi="Times New Roman" w:cs="Times New Roman"/>
        </w:rPr>
      </w:pPr>
      <w:r w:rsidRPr="00D64247">
        <w:rPr>
          <w:rFonts w:ascii="Times New Roman" w:hAnsi="Times New Roman" w:cs="Times New Roman"/>
        </w:rPr>
        <w:t xml:space="preserve">This size is particularly suitable for county netball and top division basketball. For netball the court would be marked out to take advantage of the 37m dimension or, preferably, width would be increased. </w:t>
      </w:r>
    </w:p>
    <w:p w:rsidR="00CA78D5" w:rsidRPr="00D64247" w:rsidRDefault="00CA78D5" w:rsidP="009E41C6">
      <w:pPr>
        <w:pStyle w:val="NoSpacing"/>
        <w:numPr>
          <w:ilvl w:val="0"/>
          <w:numId w:val="18"/>
        </w:numPr>
        <w:rPr>
          <w:rFonts w:ascii="Times New Roman" w:hAnsi="Times New Roman" w:cs="Times New Roman"/>
        </w:rPr>
      </w:pPr>
      <w:r w:rsidRPr="00D64247">
        <w:rPr>
          <w:rFonts w:ascii="Times New Roman" w:hAnsi="Times New Roman" w:cs="Times New Roman"/>
        </w:rPr>
        <w:t xml:space="preserve">Align structure between badminton courts to provide four full bays or introduce a central primary beam. </w:t>
      </w:r>
    </w:p>
    <w:p w:rsidR="00CA78D5" w:rsidRPr="00D64247" w:rsidRDefault="00CA78D5" w:rsidP="009E41C6">
      <w:pPr>
        <w:pStyle w:val="NoSpacing"/>
        <w:numPr>
          <w:ilvl w:val="0"/>
          <w:numId w:val="18"/>
        </w:numPr>
        <w:rPr>
          <w:rFonts w:ascii="Times New Roman" w:hAnsi="Times New Roman" w:cs="Times New Roman"/>
        </w:rPr>
      </w:pPr>
      <w:r w:rsidRPr="00D64247">
        <w:rPr>
          <w:rFonts w:ascii="Times New Roman" w:hAnsi="Times New Roman" w:cs="Times New Roman"/>
        </w:rPr>
        <w:t xml:space="preserve">Four county standard badminton courts can be marked out or rolled down and require a clear height of 9.1m. </w:t>
      </w:r>
    </w:p>
    <w:p w:rsidR="00CA78D5" w:rsidRPr="00D64247" w:rsidRDefault="00CA78D5" w:rsidP="009E41C6">
      <w:pPr>
        <w:pStyle w:val="NoSpacing"/>
        <w:numPr>
          <w:ilvl w:val="0"/>
          <w:numId w:val="18"/>
        </w:numPr>
        <w:rPr>
          <w:rFonts w:ascii="Times New Roman" w:hAnsi="Times New Roman" w:cs="Times New Roman"/>
        </w:rPr>
      </w:pPr>
      <w:r w:rsidRPr="00D64247">
        <w:rPr>
          <w:rFonts w:ascii="Times New Roman" w:hAnsi="Times New Roman" w:cs="Times New Roman"/>
        </w:rPr>
        <w:t xml:space="preserve">To accommodate a minimum size indoor hockey pitch, handball or korfball, length must be increased to 39m. </w:t>
      </w:r>
    </w:p>
    <w:p w:rsidR="00CA78D5" w:rsidRPr="00D64247" w:rsidRDefault="00CA78D5" w:rsidP="009E41C6">
      <w:pPr>
        <w:pStyle w:val="NoSpacing"/>
        <w:numPr>
          <w:ilvl w:val="0"/>
          <w:numId w:val="18"/>
        </w:numPr>
        <w:rPr>
          <w:rFonts w:ascii="Times New Roman" w:hAnsi="Times New Roman" w:cs="Times New Roman"/>
        </w:rPr>
      </w:pPr>
      <w:r w:rsidRPr="00D64247">
        <w:rPr>
          <w:rFonts w:ascii="Times New Roman" w:hAnsi="Times New Roman" w:cs="Times New Roman"/>
        </w:rPr>
        <w:t xml:space="preserve">These halls can seat upwards of 1,000 spectators for a table tennis final or for other sports with limited space requirements. Escape routes from the hall must take this capacity into account. </w:t>
      </w:r>
    </w:p>
    <w:p w:rsidR="00CA78D5" w:rsidRPr="00D64247" w:rsidRDefault="00CA78D5" w:rsidP="009E41C6">
      <w:pPr>
        <w:pStyle w:val="NoSpacing"/>
        <w:numPr>
          <w:ilvl w:val="0"/>
          <w:numId w:val="18"/>
        </w:numPr>
        <w:rPr>
          <w:rFonts w:ascii="Times New Roman" w:hAnsi="Times New Roman" w:cs="Times New Roman"/>
        </w:rPr>
      </w:pPr>
      <w:r w:rsidRPr="00D64247">
        <w:rPr>
          <w:rFonts w:ascii="Times New Roman" w:hAnsi="Times New Roman" w:cs="Times New Roman"/>
        </w:rPr>
        <w:t xml:space="preserve">Invariably, eight-court halls are used for non-sports events and access for users and equipment requires extra consideration. An increase in overall area is sometimes justified. </w:t>
      </w:r>
    </w:p>
    <w:p w:rsidR="00CA78D5" w:rsidRPr="00D64247" w:rsidRDefault="00CA78D5" w:rsidP="00CA78D5">
      <w:pPr>
        <w:spacing w:after="0"/>
        <w:ind w:left="0" w:firstLine="60"/>
        <w:jc w:val="left"/>
        <w:rPr>
          <w:rFonts w:ascii="Times New Roman" w:hAnsi="Times New Roman" w:cs="Times New Roman"/>
        </w:rPr>
      </w:pPr>
    </w:p>
    <w:p w:rsidR="00CA78D5" w:rsidRPr="00D64247" w:rsidRDefault="00CA78D5" w:rsidP="00CA78D5">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CA78D5" w:rsidRPr="00D64247" w:rsidRDefault="001102A5" w:rsidP="00CA78D5">
      <w:pPr>
        <w:spacing w:after="0"/>
        <w:ind w:left="0" w:firstLine="0"/>
        <w:jc w:val="left"/>
        <w:rPr>
          <w:rFonts w:ascii="Times New Roman" w:hAnsi="Times New Roman" w:cs="Times New Roman"/>
        </w:rPr>
      </w:pPr>
      <w:r w:rsidRPr="00D64247">
        <w:rPr>
          <w:rFonts w:ascii="Times New Roman" w:hAnsi="Times New Roman" w:cs="Times New Roman"/>
          <w:noProof/>
          <w:color w:val="44546A"/>
          <w:lang w:bidi="ne-NP"/>
        </w:rPr>
        <mc:AlternateContent>
          <mc:Choice Requires="wpg">
            <w:drawing>
              <wp:anchor distT="0" distB="0" distL="114300" distR="114300" simplePos="0" relativeHeight="252052480" behindDoc="0" locked="0" layoutInCell="1" allowOverlap="1">
                <wp:simplePos x="0" y="0"/>
                <wp:positionH relativeFrom="column">
                  <wp:posOffset>435263</wp:posOffset>
                </wp:positionH>
                <wp:positionV relativeFrom="paragraph">
                  <wp:posOffset>-67599</wp:posOffset>
                </wp:positionV>
                <wp:extent cx="5687118" cy="3943360"/>
                <wp:effectExtent l="0" t="0" r="8890" b="0"/>
                <wp:wrapSquare wrapText="bothSides"/>
                <wp:docPr id="4683" name="Group 4683"/>
                <wp:cNvGraphicFramePr/>
                <a:graphic xmlns:a="http://schemas.openxmlformats.org/drawingml/2006/main">
                  <a:graphicData uri="http://schemas.microsoft.com/office/word/2010/wordprocessingGroup">
                    <wpg:wgp>
                      <wpg:cNvGrpSpPr/>
                      <wpg:grpSpPr>
                        <a:xfrm>
                          <a:off x="0" y="0"/>
                          <a:ext cx="5687118" cy="3943360"/>
                          <a:chOff x="-13855" y="0"/>
                          <a:chExt cx="5687118" cy="3943360"/>
                        </a:xfrm>
                      </wpg:grpSpPr>
                      <wpg:grpSp>
                        <wpg:cNvPr id="4681" name="Group 4681"/>
                        <wpg:cNvGrpSpPr/>
                        <wpg:grpSpPr>
                          <a:xfrm>
                            <a:off x="0" y="0"/>
                            <a:ext cx="5673263" cy="3629429"/>
                            <a:chOff x="0" y="0"/>
                            <a:chExt cx="5673263" cy="3629429"/>
                          </a:xfrm>
                        </wpg:grpSpPr>
                        <pic:pic xmlns:pic="http://schemas.openxmlformats.org/drawingml/2006/picture">
                          <pic:nvPicPr>
                            <pic:cNvPr id="4678" name="Picture 4678"/>
                            <pic:cNvPicPr/>
                          </pic:nvPicPr>
                          <pic:blipFill>
                            <a:blip r:embed="rId202"/>
                            <a:stretch>
                              <a:fillRect/>
                            </a:stretch>
                          </pic:blipFill>
                          <pic:spPr>
                            <a:xfrm>
                              <a:off x="2722418" y="332509"/>
                              <a:ext cx="2950845" cy="3296920"/>
                            </a:xfrm>
                            <a:prstGeom prst="rect">
                              <a:avLst/>
                            </a:prstGeom>
                          </pic:spPr>
                        </pic:pic>
                        <pic:pic xmlns:pic="http://schemas.openxmlformats.org/drawingml/2006/picture">
                          <pic:nvPicPr>
                            <pic:cNvPr id="4569" name="Picture 4569"/>
                            <pic:cNvPicPr/>
                          </pic:nvPicPr>
                          <pic:blipFill>
                            <a:blip r:embed="rId203">
                              <a:extLst>
                                <a:ext uri="{28A0092B-C50C-407E-A947-70E740481C1C}">
                                  <a14:useLocalDpi xmlns:a14="http://schemas.microsoft.com/office/drawing/2010/main" val="0"/>
                                </a:ext>
                              </a:extLst>
                            </a:blip>
                            <a:stretch>
                              <a:fillRect/>
                            </a:stretch>
                          </pic:blipFill>
                          <pic:spPr>
                            <a:xfrm>
                              <a:off x="0" y="0"/>
                              <a:ext cx="2720340" cy="3449320"/>
                            </a:xfrm>
                            <a:prstGeom prst="rect">
                              <a:avLst/>
                            </a:prstGeom>
                          </pic:spPr>
                        </pic:pic>
                      </wpg:grpSp>
                      <wps:wsp>
                        <wps:cNvPr id="4682" name="Text Box 4682"/>
                        <wps:cNvSpPr txBox="1"/>
                        <wps:spPr>
                          <a:xfrm>
                            <a:off x="-13855" y="3684915"/>
                            <a:ext cx="5673090" cy="258445"/>
                          </a:xfrm>
                          <a:prstGeom prst="rect">
                            <a:avLst/>
                          </a:prstGeom>
                          <a:solidFill>
                            <a:prstClr val="white"/>
                          </a:solidFill>
                          <a:ln>
                            <a:noFill/>
                          </a:ln>
                        </wps:spPr>
                        <wps:txbx>
                          <w:txbxContent>
                            <w:p w:rsidR="0068160B" w:rsidRPr="001102A5" w:rsidRDefault="0068160B" w:rsidP="001102A5">
                              <w:pPr>
                                <w:pStyle w:val="Caption"/>
                                <w:jc w:val="center"/>
                                <w:rPr>
                                  <w:rFonts w:ascii="Times New Roman" w:hAnsi="Times New Roman" w:cs="Times New Roman"/>
                                  <w:noProof/>
                                  <w:color w:val="000000" w:themeColor="text1"/>
                                  <w:sz w:val="24"/>
                                </w:rPr>
                              </w:pPr>
                              <w:bookmarkStart w:id="78" w:name="_Toc135646349"/>
                              <w:r w:rsidRPr="001102A5">
                                <w:rPr>
                                  <w:rFonts w:ascii="Times New Roman" w:hAnsi="Times New Roman" w:cs="Times New Roman"/>
                                  <w:color w:val="000000" w:themeColor="text1"/>
                                </w:rPr>
                                <w:t xml:space="preserve">Figure </w:t>
                              </w:r>
                              <w:r w:rsidRPr="001102A5">
                                <w:rPr>
                                  <w:rFonts w:ascii="Times New Roman" w:hAnsi="Times New Roman" w:cs="Times New Roman"/>
                                  <w:color w:val="000000" w:themeColor="text1"/>
                                </w:rPr>
                                <w:fldChar w:fldCharType="begin"/>
                              </w:r>
                              <w:r w:rsidRPr="001102A5">
                                <w:rPr>
                                  <w:rFonts w:ascii="Times New Roman" w:hAnsi="Times New Roman" w:cs="Times New Roman"/>
                                  <w:color w:val="000000" w:themeColor="text1"/>
                                </w:rPr>
                                <w:instrText xml:space="preserve"> SEQ Figure \* ARABIC </w:instrText>
                              </w:r>
                              <w:r w:rsidRPr="001102A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24</w:t>
                              </w:r>
                              <w:r w:rsidRPr="001102A5">
                                <w:rPr>
                                  <w:rFonts w:ascii="Times New Roman" w:hAnsi="Times New Roman" w:cs="Times New Roman"/>
                                  <w:color w:val="000000" w:themeColor="text1"/>
                                </w:rPr>
                                <w:fldChar w:fldCharType="end"/>
                              </w:r>
                              <w:r w:rsidRPr="001102A5">
                                <w:rPr>
                                  <w:rFonts w:ascii="Times New Roman" w:hAnsi="Times New Roman" w:cs="Times New Roman"/>
                                  <w:color w:val="000000" w:themeColor="text1"/>
                                </w:rPr>
                                <w:t xml:space="preserve"> </w:t>
                              </w:r>
                              <w:r>
                                <w:rPr>
                                  <w:rFonts w:ascii="Times New Roman" w:hAnsi="Times New Roman" w:cs="Times New Roman"/>
                                  <w:color w:val="000000" w:themeColor="text1"/>
                                </w:rPr>
                                <w:t>8</w:t>
                              </w:r>
                              <w:r w:rsidRPr="001102A5">
                                <w:rPr>
                                  <w:rFonts w:ascii="Times New Roman" w:hAnsi="Times New Roman" w:cs="Times New Roman"/>
                                  <w:color w:val="000000" w:themeColor="text1"/>
                                </w:rPr>
                                <w:t xml:space="preserve"> court hall</w:t>
                              </w:r>
                              <w:bookmarkEnd w:id="7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id="Group 4683" o:spid="_x0000_s1091" style="position:absolute;margin-left:34.25pt;margin-top:-5.3pt;width:447.8pt;height:310.5pt;z-index:252052480;mso-width-relative:margin;mso-height-relative:margin" coordorigin="-138" coordsize="56871,3943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">
                <v:group id="Group 4681" o:spid="_x0000_s1092" style="position:absolute;width:56732;height:36294" coordsize="56732,3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">
                  <v:shape id="Picture 4678" o:spid="_x0000_s1093" type="#_x0000_t75" style="position:absolute;left:27224;top:3325;width:29508;height:32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">
                    <v:imagedata r:id="rId204" o:title=""/>
                  </v:shape>
                  <v:shape id="Picture 4569" o:spid="_x0000_s1094" type="#_x0000_t75" style="position:absolute;width:27203;height:344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">
                    <v:imagedata r:id="rId205" o:title=""/>
                  </v:shape>
                </v:group>
                <v:shape id="Text Box 4682" o:spid="_x0000_s1095" type="#_x0000_t202" style="position:absolute;left:-138;top:36849;width:56730;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" stroked="f">
                  <v:textbox style="mso-fit-shape-to-text:t" inset="0,0,0,0">
                    <w:txbxContent>
                      <w:p w:rsidR="0068160B" w:rsidRPr="001102A5" w:rsidRDefault="0068160B" w:rsidP="001102A5">
                        <w:pPr>
                          <w:pStyle w:val="Caption"/>
                          <w:jc w:val="center"/>
                          <w:rPr>
                            <w:rFonts w:ascii="Times New Roman" w:hAnsi="Times New Roman" w:cs="Times New Roman"/>
                            <w:noProof/>
                            <w:color w:val="000000" w:themeColor="text1"/>
                            <w:sz w:val="24"/>
                          </w:rPr>
                        </w:pPr>
                        <w:bookmarkStart w:id="79" w:name="_Toc135646349"/>
                        <w:r w:rsidRPr="001102A5">
                          <w:rPr>
                            <w:rFonts w:ascii="Times New Roman" w:hAnsi="Times New Roman" w:cs="Times New Roman"/>
                            <w:color w:val="000000" w:themeColor="text1"/>
                          </w:rPr>
                          <w:t xml:space="preserve">Figure </w:t>
                        </w:r>
                        <w:r w:rsidRPr="001102A5">
                          <w:rPr>
                            <w:rFonts w:ascii="Times New Roman" w:hAnsi="Times New Roman" w:cs="Times New Roman"/>
                            <w:color w:val="000000" w:themeColor="text1"/>
                          </w:rPr>
                          <w:fldChar w:fldCharType="begin"/>
                        </w:r>
                        <w:r w:rsidRPr="001102A5">
                          <w:rPr>
                            <w:rFonts w:ascii="Times New Roman" w:hAnsi="Times New Roman" w:cs="Times New Roman"/>
                            <w:color w:val="000000" w:themeColor="text1"/>
                          </w:rPr>
                          <w:instrText xml:space="preserve"> SEQ Figure \* ARABIC </w:instrText>
                        </w:r>
                        <w:r w:rsidRPr="001102A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24</w:t>
                        </w:r>
                        <w:r w:rsidRPr="001102A5">
                          <w:rPr>
                            <w:rFonts w:ascii="Times New Roman" w:hAnsi="Times New Roman" w:cs="Times New Roman"/>
                            <w:color w:val="000000" w:themeColor="text1"/>
                          </w:rPr>
                          <w:fldChar w:fldCharType="end"/>
                        </w:r>
                        <w:r w:rsidRPr="001102A5">
                          <w:rPr>
                            <w:rFonts w:ascii="Times New Roman" w:hAnsi="Times New Roman" w:cs="Times New Roman"/>
                            <w:color w:val="000000" w:themeColor="text1"/>
                          </w:rPr>
                          <w:t xml:space="preserve"> </w:t>
                        </w:r>
                        <w:r>
                          <w:rPr>
                            <w:rFonts w:ascii="Times New Roman" w:hAnsi="Times New Roman" w:cs="Times New Roman"/>
                            <w:color w:val="000000" w:themeColor="text1"/>
                          </w:rPr>
                          <w:t>8</w:t>
                        </w:r>
                        <w:r w:rsidRPr="001102A5">
                          <w:rPr>
                            <w:rFonts w:ascii="Times New Roman" w:hAnsi="Times New Roman" w:cs="Times New Roman"/>
                            <w:color w:val="000000" w:themeColor="text1"/>
                          </w:rPr>
                          <w:t xml:space="preserve"> court hall</w:t>
                        </w:r>
                        <w:bookmarkEnd w:id="79"/>
                      </w:p>
                    </w:txbxContent>
                  </v:textbox>
                </v:shape>
                <w10:wrap type="square"/>
              </v:group>
            </w:pict>
          </mc:Fallback>
        </mc:AlternateContent>
      </w:r>
      <w:r w:rsidR="00CA78D5" w:rsidRPr="00D64247">
        <w:rPr>
          <w:rFonts w:ascii="Times New Roman" w:hAnsi="Times New Roman" w:cs="Times New Roman"/>
          <w:color w:val="44546A"/>
        </w:rPr>
        <w:t xml:space="preserve"> </w:t>
      </w: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9C061C" w:rsidRPr="00D64247" w:rsidRDefault="009C061C" w:rsidP="00D81FA7">
      <w:pPr>
        <w:spacing w:after="0" w:line="300" w:lineRule="atLeast"/>
        <w:ind w:left="0" w:firstLine="0"/>
        <w:jc w:val="left"/>
        <w:rPr>
          <w:rFonts w:ascii="Times New Roman" w:eastAsia="Times New Roman" w:hAnsi="Times New Roman" w:cs="Times New Roman"/>
          <w:color w:val="auto"/>
          <w:szCs w:val="24"/>
        </w:rPr>
      </w:pPr>
    </w:p>
    <w:p w:rsidR="009C061C" w:rsidRPr="00D64247" w:rsidRDefault="009C061C" w:rsidP="00D81FA7">
      <w:pPr>
        <w:spacing w:after="0" w:line="300" w:lineRule="atLeast"/>
        <w:ind w:left="0" w:firstLine="0"/>
        <w:jc w:val="left"/>
        <w:rPr>
          <w:rFonts w:ascii="Times New Roman" w:eastAsia="Times New Roman" w:hAnsi="Times New Roman" w:cs="Times New Roman"/>
          <w:color w:val="auto"/>
          <w:szCs w:val="24"/>
        </w:rPr>
      </w:pPr>
    </w:p>
    <w:p w:rsidR="009C061C" w:rsidRPr="00D64247" w:rsidRDefault="009C061C"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5E33B2" w:rsidRPr="00D64247" w:rsidRDefault="005E33B2" w:rsidP="00D81FA7">
      <w:pPr>
        <w:spacing w:after="0" w:line="300" w:lineRule="atLeast"/>
        <w:ind w:left="0" w:firstLine="0"/>
        <w:jc w:val="left"/>
        <w:rPr>
          <w:rFonts w:ascii="Times New Roman" w:eastAsia="Times New Roman" w:hAnsi="Times New Roman" w:cs="Times New Roman"/>
          <w:color w:val="auto"/>
          <w:szCs w:val="24"/>
        </w:rPr>
      </w:pPr>
    </w:p>
    <w:p w:rsidR="002E2577" w:rsidRPr="00D64247" w:rsidRDefault="002E2577" w:rsidP="00D81FA7">
      <w:pPr>
        <w:spacing w:after="0" w:line="300" w:lineRule="atLeast"/>
        <w:ind w:left="0" w:firstLine="0"/>
        <w:jc w:val="left"/>
        <w:rPr>
          <w:rFonts w:ascii="Times New Roman" w:hAnsi="Times New Roman" w:cs="Times New Roman"/>
          <w:b/>
          <w:sz w:val="28"/>
          <w:szCs w:val="28"/>
        </w:rPr>
      </w:pPr>
    </w:p>
    <w:p w:rsidR="00D96240" w:rsidRPr="00D64247" w:rsidRDefault="00D96240" w:rsidP="00D81FA7">
      <w:pPr>
        <w:spacing w:after="0" w:line="300" w:lineRule="atLeast"/>
        <w:ind w:left="0" w:firstLine="0"/>
        <w:jc w:val="left"/>
        <w:rPr>
          <w:rFonts w:ascii="Times New Roman" w:hAnsi="Times New Roman" w:cs="Times New Roman"/>
          <w:b/>
          <w:sz w:val="28"/>
          <w:szCs w:val="28"/>
        </w:rPr>
      </w:pPr>
    </w:p>
    <w:p w:rsidR="00D96240" w:rsidRPr="00D64247" w:rsidRDefault="00D96240" w:rsidP="00D81FA7">
      <w:pPr>
        <w:spacing w:after="0" w:line="300" w:lineRule="atLeast"/>
        <w:ind w:left="0" w:firstLine="0"/>
        <w:jc w:val="left"/>
        <w:rPr>
          <w:rFonts w:ascii="Times New Roman" w:hAnsi="Times New Roman" w:cs="Times New Roman"/>
          <w:b/>
          <w:sz w:val="28"/>
          <w:szCs w:val="28"/>
        </w:rPr>
      </w:pPr>
    </w:p>
    <w:p w:rsidR="00D96240" w:rsidRPr="00D64247" w:rsidRDefault="00D96240" w:rsidP="00D81FA7">
      <w:pPr>
        <w:spacing w:after="0" w:line="300" w:lineRule="atLeast"/>
        <w:ind w:left="0" w:firstLine="0"/>
        <w:jc w:val="left"/>
        <w:rPr>
          <w:rFonts w:ascii="Times New Roman" w:hAnsi="Times New Roman" w:cs="Times New Roman"/>
          <w:b/>
          <w:sz w:val="28"/>
          <w:szCs w:val="28"/>
        </w:rPr>
      </w:pPr>
    </w:p>
    <w:p w:rsidR="0087116B" w:rsidRDefault="0087116B" w:rsidP="00D81FA7">
      <w:pPr>
        <w:spacing w:after="0" w:line="300" w:lineRule="atLeast"/>
        <w:ind w:left="0" w:firstLine="0"/>
        <w:jc w:val="left"/>
        <w:rPr>
          <w:rFonts w:ascii="Times New Roman" w:hAnsi="Times New Roman" w:cs="Times New Roman"/>
          <w:b/>
          <w:sz w:val="28"/>
          <w:szCs w:val="28"/>
        </w:rPr>
      </w:pPr>
    </w:p>
    <w:p w:rsidR="00101C6A" w:rsidRDefault="00101C6A" w:rsidP="00D81FA7">
      <w:pPr>
        <w:spacing w:after="0" w:line="300" w:lineRule="atLeast"/>
        <w:ind w:left="0" w:firstLine="0"/>
        <w:jc w:val="left"/>
        <w:rPr>
          <w:rFonts w:ascii="Times New Roman" w:hAnsi="Times New Roman" w:cs="Times New Roman"/>
          <w:b/>
          <w:sz w:val="28"/>
          <w:szCs w:val="28"/>
        </w:rPr>
      </w:pPr>
    </w:p>
    <w:p w:rsidR="00CA78D5" w:rsidRPr="00D64247" w:rsidRDefault="0004525A" w:rsidP="00D81FA7">
      <w:pPr>
        <w:spacing w:after="0" w:line="300" w:lineRule="atLeast"/>
        <w:ind w:left="0" w:firstLine="0"/>
        <w:jc w:val="left"/>
        <w:rPr>
          <w:rFonts w:ascii="Times New Roman" w:hAnsi="Times New Roman" w:cs="Times New Roman"/>
          <w:b/>
          <w:sz w:val="28"/>
          <w:szCs w:val="28"/>
        </w:rPr>
      </w:pPr>
      <w:r w:rsidRPr="00D64247">
        <w:rPr>
          <w:rFonts w:ascii="Times New Roman" w:hAnsi="Times New Roman" w:cs="Times New Roman"/>
          <w:b/>
          <w:sz w:val="28"/>
          <w:szCs w:val="28"/>
        </w:rPr>
        <w:lastRenderedPageBreak/>
        <w:t xml:space="preserve">9 </w:t>
      </w:r>
      <w:r w:rsidR="008E100D" w:rsidRPr="00D64247">
        <w:rPr>
          <w:rFonts w:ascii="Times New Roman" w:hAnsi="Times New Roman" w:cs="Times New Roman"/>
          <w:b/>
          <w:sz w:val="28"/>
          <w:szCs w:val="28"/>
        </w:rPr>
        <w:t>COURT HALL</w:t>
      </w:r>
    </w:p>
    <w:p w:rsidR="0004525A" w:rsidRPr="00D64247" w:rsidRDefault="0004525A" w:rsidP="0004525A">
      <w:pPr>
        <w:pStyle w:val="NoSpacing"/>
        <w:rPr>
          <w:rFonts w:ascii="Times New Roman" w:hAnsi="Times New Roman" w:cs="Times New Roman"/>
        </w:rPr>
      </w:pPr>
      <w:r w:rsidRPr="00D64247">
        <w:rPr>
          <w:rFonts w:ascii="Times New Roman" w:hAnsi="Times New Roman" w:cs="Times New Roman"/>
        </w:rPr>
        <w:t xml:space="preserve">This 51 x 27 x 9.1m high hall is suitable for club standard indoor hockey, handball, korfball and five- or six-a-side football. Its elongated dimensions also provide more scope for sports hall athletics and gymnastics. Spectator capacity within the hall is limited for long pitch games when extra width may be considered worthwhile. A smaller hall 47m in length would be suitable for a full-size indoor hockey pitch with 1.5m end run-outs but does not provide such a space efficient layout for badminton. </w:t>
      </w:r>
    </w:p>
    <w:p w:rsidR="0004525A" w:rsidRPr="00D64247" w:rsidRDefault="0004525A" w:rsidP="0004525A">
      <w:pPr>
        <w:pStyle w:val="NoSpacing"/>
        <w:ind w:left="0" w:firstLine="0"/>
        <w:rPr>
          <w:rFonts w:ascii="Times New Roman" w:hAnsi="Times New Roman" w:cs="Times New Roman"/>
        </w:rPr>
      </w:pPr>
    </w:p>
    <w:p w:rsidR="0004525A" w:rsidRPr="00D64247" w:rsidRDefault="0004525A" w:rsidP="0004525A">
      <w:pPr>
        <w:pStyle w:val="NoSpacing"/>
        <w:rPr>
          <w:rFonts w:ascii="Times New Roman" w:hAnsi="Times New Roman" w:cs="Times New Roman"/>
        </w:rPr>
      </w:pPr>
      <w:r w:rsidRPr="00D64247">
        <w:rPr>
          <w:rFonts w:ascii="Times New Roman" w:hAnsi="Times New Roman" w:cs="Times New Roman"/>
        </w:rPr>
        <w:t xml:space="preserve">Notes: </w:t>
      </w:r>
    </w:p>
    <w:p w:rsidR="0004525A" w:rsidRPr="00D64247" w:rsidRDefault="0004525A" w:rsidP="009E41C6">
      <w:pPr>
        <w:pStyle w:val="NoSpacing"/>
        <w:numPr>
          <w:ilvl w:val="0"/>
          <w:numId w:val="19"/>
        </w:numPr>
        <w:rPr>
          <w:rFonts w:ascii="Times New Roman" w:hAnsi="Times New Roman" w:cs="Times New Roman"/>
        </w:rPr>
      </w:pPr>
      <w:r w:rsidRPr="00D64247">
        <w:rPr>
          <w:rFonts w:ascii="Times New Roman" w:hAnsi="Times New Roman" w:cs="Times New Roman"/>
        </w:rPr>
        <w:t xml:space="preserve">Hall area is 11% greater than the eight court hall but there is greater sports capacity and, essentially, space for the three long pitch games. </w:t>
      </w:r>
    </w:p>
    <w:p w:rsidR="0004525A" w:rsidRPr="00D64247" w:rsidRDefault="0004525A" w:rsidP="009E41C6">
      <w:pPr>
        <w:pStyle w:val="NoSpacing"/>
        <w:numPr>
          <w:ilvl w:val="0"/>
          <w:numId w:val="19"/>
        </w:numPr>
        <w:rPr>
          <w:rFonts w:ascii="Times New Roman" w:hAnsi="Times New Roman" w:cs="Times New Roman"/>
        </w:rPr>
      </w:pPr>
      <w:r w:rsidRPr="00D64247">
        <w:rPr>
          <w:rFonts w:ascii="Times New Roman" w:hAnsi="Times New Roman" w:cs="Times New Roman"/>
        </w:rPr>
        <w:t xml:space="preserve">Run main structure to divide the hall into three zones with secondary structure between badminton courts. </w:t>
      </w:r>
    </w:p>
    <w:p w:rsidR="0004525A" w:rsidRPr="00D64247" w:rsidRDefault="0004525A" w:rsidP="009E41C6">
      <w:pPr>
        <w:pStyle w:val="NoSpacing"/>
        <w:numPr>
          <w:ilvl w:val="0"/>
          <w:numId w:val="19"/>
        </w:numPr>
        <w:rPr>
          <w:rFonts w:ascii="Times New Roman" w:hAnsi="Times New Roman" w:cs="Times New Roman"/>
        </w:rPr>
      </w:pPr>
      <w:r w:rsidRPr="00D64247">
        <w:rPr>
          <w:rFonts w:ascii="Times New Roman" w:hAnsi="Times New Roman" w:cs="Times New Roman"/>
        </w:rPr>
        <w:t xml:space="preserve">It can provide three to six activity zones with good access from a circulation route down the length of one side of the hall. </w:t>
      </w:r>
    </w:p>
    <w:p w:rsidR="0004525A" w:rsidRPr="00D64247" w:rsidRDefault="0004525A" w:rsidP="009E41C6">
      <w:pPr>
        <w:pStyle w:val="NoSpacing"/>
        <w:numPr>
          <w:ilvl w:val="0"/>
          <w:numId w:val="19"/>
        </w:numPr>
        <w:rPr>
          <w:rFonts w:ascii="Times New Roman" w:hAnsi="Times New Roman" w:cs="Times New Roman"/>
        </w:rPr>
      </w:pPr>
      <w:r w:rsidRPr="00D64247">
        <w:rPr>
          <w:rFonts w:ascii="Times New Roman" w:hAnsi="Times New Roman" w:cs="Times New Roman"/>
        </w:rPr>
        <w:t xml:space="preserve">There is space for six county standard roll-down badminton courts with seating for approximately 500 spectators in the central zone. </w:t>
      </w:r>
    </w:p>
    <w:p w:rsidR="0004525A" w:rsidRPr="00D64247" w:rsidRDefault="0004525A" w:rsidP="009E41C6">
      <w:pPr>
        <w:pStyle w:val="NoSpacing"/>
        <w:numPr>
          <w:ilvl w:val="0"/>
          <w:numId w:val="19"/>
        </w:numPr>
        <w:rPr>
          <w:rFonts w:ascii="Times New Roman" w:hAnsi="Times New Roman" w:cs="Times New Roman"/>
        </w:rPr>
      </w:pPr>
      <w:r w:rsidRPr="00D64247">
        <w:rPr>
          <w:rFonts w:ascii="Times New Roman" w:hAnsi="Times New Roman" w:cs="Times New Roman"/>
        </w:rPr>
        <w:t xml:space="preserve">The 27m width does restrict flexibility in laying out the smaller team games and results in more courts being run lengthwise down the hall. </w:t>
      </w:r>
    </w:p>
    <w:p w:rsidR="0004525A" w:rsidRPr="00D64247" w:rsidRDefault="0004525A" w:rsidP="009E41C6">
      <w:pPr>
        <w:pStyle w:val="NoSpacing"/>
        <w:numPr>
          <w:ilvl w:val="0"/>
          <w:numId w:val="19"/>
        </w:numPr>
        <w:rPr>
          <w:rFonts w:ascii="Times New Roman" w:hAnsi="Times New Roman" w:cs="Times New Roman"/>
        </w:rPr>
      </w:pPr>
      <w:r w:rsidRPr="00D64247">
        <w:rPr>
          <w:rFonts w:ascii="Times New Roman" w:hAnsi="Times New Roman" w:cs="Times New Roman"/>
        </w:rPr>
        <w:t xml:space="preserve">Narrower dimensions than for the eight court hall can result in a more economical structural design. </w:t>
      </w:r>
    </w:p>
    <w:p w:rsidR="0004525A" w:rsidRPr="00D64247" w:rsidRDefault="0004525A" w:rsidP="0004525A">
      <w:pPr>
        <w:pStyle w:val="NoSpacing"/>
        <w:rPr>
          <w:rFonts w:ascii="Times New Roman" w:eastAsia="Times New Roman" w:hAnsi="Times New Roman" w:cs="Times New Roman"/>
          <w:color w:val="auto"/>
          <w:szCs w:val="24"/>
        </w:rPr>
      </w:pPr>
    </w:p>
    <w:p w:rsidR="00CA78D5" w:rsidRPr="00D64247" w:rsidRDefault="001102A5" w:rsidP="0004525A">
      <w:pPr>
        <w:pStyle w:val="NoSpacing"/>
        <w:rPr>
          <w:rFonts w:ascii="Times New Roman" w:eastAsia="Times New Roman" w:hAnsi="Times New Roman" w:cs="Times New Roman"/>
          <w:color w:val="auto"/>
          <w:szCs w:val="24"/>
        </w:rPr>
      </w:pPr>
      <w:r w:rsidRPr="00D64247">
        <w:rPr>
          <w:rFonts w:ascii="Times New Roman" w:eastAsia="Times New Roman" w:hAnsi="Times New Roman" w:cs="Times New Roman"/>
          <w:noProof/>
          <w:color w:val="auto"/>
          <w:szCs w:val="24"/>
          <w:lang w:bidi="ne-NP"/>
        </w:rPr>
        <mc:AlternateContent>
          <mc:Choice Requires="wpg">
            <w:drawing>
              <wp:anchor distT="0" distB="0" distL="114300" distR="114300" simplePos="0" relativeHeight="251781120" behindDoc="0" locked="0" layoutInCell="1" allowOverlap="1">
                <wp:simplePos x="0" y="0"/>
                <wp:positionH relativeFrom="column">
                  <wp:posOffset>566882</wp:posOffset>
                </wp:positionH>
                <wp:positionV relativeFrom="paragraph">
                  <wp:posOffset>8544</wp:posOffset>
                </wp:positionV>
                <wp:extent cx="5804708" cy="4114800"/>
                <wp:effectExtent l="0" t="0" r="5715" b="0"/>
                <wp:wrapNone/>
                <wp:docPr id="4684" name="Group 4684"/>
                <wp:cNvGraphicFramePr/>
                <a:graphic xmlns:a="http://schemas.openxmlformats.org/drawingml/2006/main">
                  <a:graphicData uri="http://schemas.microsoft.com/office/word/2010/wordprocessingGroup">
                    <wpg:wgp>
                      <wpg:cNvGrpSpPr/>
                      <wpg:grpSpPr>
                        <a:xfrm>
                          <a:off x="0" y="0"/>
                          <a:ext cx="5804708" cy="4114800"/>
                          <a:chOff x="0" y="0"/>
                          <a:chExt cx="5804708" cy="4114800"/>
                        </a:xfrm>
                      </wpg:grpSpPr>
                      <pic:pic xmlns:pic="http://schemas.openxmlformats.org/drawingml/2006/picture">
                        <pic:nvPicPr>
                          <pic:cNvPr id="4730" name="Picture 4730"/>
                          <pic:cNvPicPr/>
                        </pic:nvPicPr>
                        <pic:blipFill>
                          <a:blip r:embed="rId206"/>
                          <a:stretch>
                            <a:fillRect/>
                          </a:stretch>
                        </pic:blipFill>
                        <pic:spPr>
                          <a:xfrm>
                            <a:off x="0" y="55418"/>
                            <a:ext cx="2424430" cy="3684905"/>
                          </a:xfrm>
                          <a:prstGeom prst="rect">
                            <a:avLst/>
                          </a:prstGeom>
                        </pic:spPr>
                      </pic:pic>
                      <pic:pic xmlns:pic="http://schemas.openxmlformats.org/drawingml/2006/picture">
                        <pic:nvPicPr>
                          <pic:cNvPr id="4853" name="Picture 4853"/>
                          <pic:cNvPicPr/>
                        </pic:nvPicPr>
                        <pic:blipFill>
                          <a:blip r:embed="rId207"/>
                          <a:stretch>
                            <a:fillRect/>
                          </a:stretch>
                        </pic:blipFill>
                        <pic:spPr>
                          <a:xfrm>
                            <a:off x="2798618" y="0"/>
                            <a:ext cx="3006090" cy="4114800"/>
                          </a:xfrm>
                          <a:prstGeom prst="rect">
                            <a:avLst/>
                          </a:prstGeom>
                        </pic:spPr>
                      </pic:pic>
                    </wpg:wgp>
                  </a:graphicData>
                </a:graphic>
              </wp:anchor>
            </w:drawing>
          </mc:Choice>
          <mc:Fallback>
            <w:pict>
              <v:group w14:anchorId="2E4DD669" id="Group 4684" o:spid="_x0000_s1026" style="position:absolute;margin-left:44.65pt;margin-top:.65pt;width:457.05pt;height:324pt;z-index:251781120" coordsize="58047,4114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">
                <v:shape id="Picture 4730" o:spid="_x0000_s1027" type="#_x0000_t75" style="position:absolute;top:554;width:24244;height:36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">
                  <v:imagedata r:id="rId208" o:title=""/>
                </v:shape>
                <v:shape id="Picture 4853" o:spid="_x0000_s1028" type="#_x0000_t75" style="position:absolute;left:27986;width:30061;height:41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">
                  <v:imagedata r:id="rId209" o:title=""/>
                </v:shape>
              </v:group>
            </w:pict>
          </mc:Fallback>
        </mc:AlternateContent>
      </w: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D66801" w:rsidRPr="00D64247" w:rsidRDefault="00D66801" w:rsidP="0004525A">
      <w:pPr>
        <w:pStyle w:val="NoSpacing"/>
        <w:rPr>
          <w:rFonts w:ascii="Times New Roman" w:hAnsi="Times New Roman" w:cs="Times New Roman"/>
          <w:b/>
          <w:sz w:val="28"/>
          <w:szCs w:val="28"/>
        </w:rPr>
      </w:pPr>
    </w:p>
    <w:p w:rsidR="00D96240" w:rsidRPr="00D64247" w:rsidRDefault="00D96240" w:rsidP="0004525A">
      <w:pPr>
        <w:pStyle w:val="NoSpacing"/>
        <w:rPr>
          <w:rFonts w:ascii="Times New Roman" w:hAnsi="Times New Roman" w:cs="Times New Roman"/>
          <w:b/>
          <w:sz w:val="28"/>
          <w:szCs w:val="28"/>
        </w:rPr>
      </w:pPr>
    </w:p>
    <w:p w:rsidR="00D96240" w:rsidRPr="00D64247" w:rsidRDefault="00D96240" w:rsidP="0004525A">
      <w:pPr>
        <w:pStyle w:val="NoSpacing"/>
        <w:rPr>
          <w:rFonts w:ascii="Times New Roman" w:hAnsi="Times New Roman" w:cs="Times New Roman"/>
          <w:b/>
          <w:sz w:val="28"/>
          <w:szCs w:val="28"/>
        </w:rPr>
      </w:pPr>
    </w:p>
    <w:p w:rsidR="00D96240" w:rsidRPr="00D64247" w:rsidRDefault="00D96240" w:rsidP="0004525A">
      <w:pPr>
        <w:pStyle w:val="NoSpacing"/>
        <w:rPr>
          <w:rFonts w:ascii="Times New Roman" w:hAnsi="Times New Roman" w:cs="Times New Roman"/>
          <w:b/>
          <w:sz w:val="28"/>
          <w:szCs w:val="28"/>
        </w:rPr>
      </w:pPr>
    </w:p>
    <w:p w:rsidR="00D96240" w:rsidRPr="00D64247" w:rsidRDefault="00D96240" w:rsidP="0004525A">
      <w:pPr>
        <w:pStyle w:val="NoSpacing"/>
        <w:rPr>
          <w:rFonts w:ascii="Times New Roman" w:hAnsi="Times New Roman" w:cs="Times New Roman"/>
          <w:b/>
          <w:sz w:val="28"/>
          <w:szCs w:val="28"/>
        </w:rPr>
      </w:pPr>
    </w:p>
    <w:p w:rsidR="00D96240" w:rsidRPr="00D64247" w:rsidRDefault="00CF4FBD" w:rsidP="0004525A">
      <w:pPr>
        <w:pStyle w:val="NoSpacing"/>
        <w:rPr>
          <w:rFonts w:ascii="Times New Roman" w:hAnsi="Times New Roman" w:cs="Times New Roman"/>
          <w:b/>
          <w:sz w:val="28"/>
          <w:szCs w:val="28"/>
        </w:rPr>
      </w:pPr>
      <w:r w:rsidRPr="00D64247">
        <w:rPr>
          <w:rFonts w:ascii="Times New Roman" w:hAnsi="Times New Roman" w:cs="Times New Roman"/>
          <w:noProof/>
          <w:lang w:bidi="ne-NP"/>
        </w:rPr>
        <mc:AlternateContent>
          <mc:Choice Requires="wps">
            <w:drawing>
              <wp:anchor distT="0" distB="0" distL="114300" distR="114300" simplePos="0" relativeHeight="252054528" behindDoc="0" locked="0" layoutInCell="1" allowOverlap="1" wp14:anchorId="266CD685" wp14:editId="386E6BB5">
                <wp:simplePos x="0" y="0"/>
                <wp:positionH relativeFrom="column">
                  <wp:posOffset>109220</wp:posOffset>
                </wp:positionH>
                <wp:positionV relativeFrom="paragraph">
                  <wp:posOffset>308668</wp:posOffset>
                </wp:positionV>
                <wp:extent cx="5804535" cy="635"/>
                <wp:effectExtent l="0" t="0" r="0" b="0"/>
                <wp:wrapNone/>
                <wp:docPr id="4685" name="Text Box 4685"/>
                <wp:cNvGraphicFramePr/>
                <a:graphic xmlns:a="http://schemas.openxmlformats.org/drawingml/2006/main">
                  <a:graphicData uri="http://schemas.microsoft.com/office/word/2010/wordprocessingShape">
                    <wps:wsp>
                      <wps:cNvSpPr txBox="1"/>
                      <wps:spPr>
                        <a:xfrm>
                          <a:off x="0" y="0"/>
                          <a:ext cx="5804535" cy="635"/>
                        </a:xfrm>
                        <a:prstGeom prst="rect">
                          <a:avLst/>
                        </a:prstGeom>
                        <a:solidFill>
                          <a:prstClr val="white"/>
                        </a:solidFill>
                        <a:ln>
                          <a:noFill/>
                        </a:ln>
                      </wps:spPr>
                      <wps:txbx>
                        <w:txbxContent>
                          <w:p w:rsidR="0068160B" w:rsidRPr="001102A5" w:rsidRDefault="0068160B" w:rsidP="001102A5">
                            <w:pPr>
                              <w:pStyle w:val="Caption"/>
                              <w:jc w:val="center"/>
                              <w:rPr>
                                <w:rFonts w:ascii="Times New Roman" w:eastAsia="Times New Roman" w:hAnsi="Times New Roman" w:cs="Times New Roman"/>
                                <w:noProof/>
                                <w:color w:val="000000" w:themeColor="text1"/>
                                <w:sz w:val="24"/>
                                <w:szCs w:val="24"/>
                              </w:rPr>
                            </w:pPr>
                            <w:bookmarkStart w:id="80" w:name="_Toc135646350"/>
                            <w:r w:rsidRPr="001102A5">
                              <w:rPr>
                                <w:rFonts w:ascii="Times New Roman" w:hAnsi="Times New Roman" w:cs="Times New Roman"/>
                                <w:color w:val="000000" w:themeColor="text1"/>
                              </w:rPr>
                              <w:t xml:space="preserve">Figure </w:t>
                            </w:r>
                            <w:r w:rsidRPr="001102A5">
                              <w:rPr>
                                <w:rFonts w:ascii="Times New Roman" w:hAnsi="Times New Roman" w:cs="Times New Roman"/>
                                <w:color w:val="000000" w:themeColor="text1"/>
                              </w:rPr>
                              <w:fldChar w:fldCharType="begin"/>
                            </w:r>
                            <w:r w:rsidRPr="001102A5">
                              <w:rPr>
                                <w:rFonts w:ascii="Times New Roman" w:hAnsi="Times New Roman" w:cs="Times New Roman"/>
                                <w:color w:val="000000" w:themeColor="text1"/>
                              </w:rPr>
                              <w:instrText xml:space="preserve"> SEQ Figure \* ARABIC </w:instrText>
                            </w:r>
                            <w:r w:rsidRPr="001102A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25</w:t>
                            </w:r>
                            <w:r w:rsidRPr="001102A5">
                              <w:rPr>
                                <w:rFonts w:ascii="Times New Roman" w:hAnsi="Times New Roman" w:cs="Times New Roman"/>
                                <w:color w:val="000000" w:themeColor="text1"/>
                              </w:rPr>
                              <w:fldChar w:fldCharType="end"/>
                            </w:r>
                            <w:r w:rsidRPr="001102A5">
                              <w:rPr>
                                <w:rFonts w:ascii="Times New Roman" w:hAnsi="Times New Roman" w:cs="Times New Roman"/>
                                <w:color w:val="000000" w:themeColor="text1"/>
                              </w:rPr>
                              <w:t xml:space="preserve"> 9 court hall</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6CD685" id="Text Box 4685" o:spid="_x0000_s1096" type="#_x0000_t202" style="position:absolute;left:0;text-align:left;margin-left:8.6pt;margin-top:24.3pt;width:457.05pt;height:.05pt;z-index:252054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" stroked="f">
                <v:textbox style="mso-fit-shape-to-text:t" inset="0,0,0,0">
                  <w:txbxContent>
                    <w:p w:rsidR="0068160B" w:rsidRPr="001102A5" w:rsidRDefault="0068160B" w:rsidP="001102A5">
                      <w:pPr>
                        <w:pStyle w:val="Caption"/>
                        <w:jc w:val="center"/>
                        <w:rPr>
                          <w:rFonts w:ascii="Times New Roman" w:eastAsia="Times New Roman" w:hAnsi="Times New Roman" w:cs="Times New Roman"/>
                          <w:noProof/>
                          <w:color w:val="000000" w:themeColor="text1"/>
                          <w:sz w:val="24"/>
                          <w:szCs w:val="24"/>
                        </w:rPr>
                      </w:pPr>
                      <w:bookmarkStart w:id="81" w:name="_Toc135646350"/>
                      <w:r w:rsidRPr="001102A5">
                        <w:rPr>
                          <w:rFonts w:ascii="Times New Roman" w:hAnsi="Times New Roman" w:cs="Times New Roman"/>
                          <w:color w:val="000000" w:themeColor="text1"/>
                        </w:rPr>
                        <w:t xml:space="preserve">Figure </w:t>
                      </w:r>
                      <w:r w:rsidRPr="001102A5">
                        <w:rPr>
                          <w:rFonts w:ascii="Times New Roman" w:hAnsi="Times New Roman" w:cs="Times New Roman"/>
                          <w:color w:val="000000" w:themeColor="text1"/>
                        </w:rPr>
                        <w:fldChar w:fldCharType="begin"/>
                      </w:r>
                      <w:r w:rsidRPr="001102A5">
                        <w:rPr>
                          <w:rFonts w:ascii="Times New Roman" w:hAnsi="Times New Roman" w:cs="Times New Roman"/>
                          <w:color w:val="000000" w:themeColor="text1"/>
                        </w:rPr>
                        <w:instrText xml:space="preserve"> SEQ Figure \* ARABIC </w:instrText>
                      </w:r>
                      <w:r w:rsidRPr="001102A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25</w:t>
                      </w:r>
                      <w:r w:rsidRPr="001102A5">
                        <w:rPr>
                          <w:rFonts w:ascii="Times New Roman" w:hAnsi="Times New Roman" w:cs="Times New Roman"/>
                          <w:color w:val="000000" w:themeColor="text1"/>
                        </w:rPr>
                        <w:fldChar w:fldCharType="end"/>
                      </w:r>
                      <w:r w:rsidRPr="001102A5">
                        <w:rPr>
                          <w:rFonts w:ascii="Times New Roman" w:hAnsi="Times New Roman" w:cs="Times New Roman"/>
                          <w:color w:val="000000" w:themeColor="text1"/>
                        </w:rPr>
                        <w:t xml:space="preserve"> 9 court hall</w:t>
                      </w:r>
                      <w:bookmarkEnd w:id="81"/>
                    </w:p>
                  </w:txbxContent>
                </v:textbox>
              </v:shape>
            </w:pict>
          </mc:Fallback>
        </mc:AlternateContent>
      </w:r>
    </w:p>
    <w:p w:rsidR="00101C6A" w:rsidRDefault="00101C6A" w:rsidP="00E30C13">
      <w:pPr>
        <w:pStyle w:val="NoSpacing"/>
        <w:ind w:left="0" w:firstLine="0"/>
        <w:rPr>
          <w:rFonts w:ascii="Times New Roman" w:hAnsi="Times New Roman" w:cs="Times New Roman"/>
          <w:b/>
          <w:sz w:val="28"/>
          <w:szCs w:val="28"/>
        </w:rPr>
      </w:pPr>
    </w:p>
    <w:p w:rsidR="0004525A" w:rsidRPr="00D64247" w:rsidRDefault="008E100D" w:rsidP="0004525A">
      <w:pPr>
        <w:pStyle w:val="NoSpacing"/>
        <w:rPr>
          <w:rFonts w:ascii="Times New Roman" w:hAnsi="Times New Roman" w:cs="Times New Roman"/>
          <w:b/>
          <w:sz w:val="28"/>
          <w:szCs w:val="28"/>
        </w:rPr>
      </w:pPr>
      <w:r w:rsidRPr="00D64247">
        <w:rPr>
          <w:rFonts w:ascii="Times New Roman" w:hAnsi="Times New Roman" w:cs="Times New Roman"/>
          <w:b/>
          <w:sz w:val="28"/>
          <w:szCs w:val="28"/>
        </w:rPr>
        <w:lastRenderedPageBreak/>
        <w:t>12 COURT HALL</w:t>
      </w:r>
    </w:p>
    <w:p w:rsidR="0004525A" w:rsidRPr="00D64247" w:rsidRDefault="00134D2A" w:rsidP="0004525A">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56576" behindDoc="1" locked="0" layoutInCell="1" allowOverlap="1" wp14:anchorId="3580AA42" wp14:editId="24107CE5">
                <wp:simplePos x="0" y="0"/>
                <wp:positionH relativeFrom="column">
                  <wp:posOffset>3158490</wp:posOffset>
                </wp:positionH>
                <wp:positionV relativeFrom="paragraph">
                  <wp:posOffset>3160395</wp:posOffset>
                </wp:positionV>
                <wp:extent cx="3237230" cy="635"/>
                <wp:effectExtent l="0" t="0" r="0" b="0"/>
                <wp:wrapTight wrapText="bothSides">
                  <wp:wrapPolygon edited="0">
                    <wp:start x="0" y="0"/>
                    <wp:lineTo x="0" y="21600"/>
                    <wp:lineTo x="21600" y="21600"/>
                    <wp:lineTo x="21600" y="0"/>
                  </wp:wrapPolygon>
                </wp:wrapTight>
                <wp:docPr id="4686" name="Text Box 4686"/>
                <wp:cNvGraphicFramePr/>
                <a:graphic xmlns:a="http://schemas.openxmlformats.org/drawingml/2006/main">
                  <a:graphicData uri="http://schemas.microsoft.com/office/word/2010/wordprocessingShape">
                    <wps:wsp>
                      <wps:cNvSpPr txBox="1"/>
                      <wps:spPr>
                        <a:xfrm>
                          <a:off x="0" y="0"/>
                          <a:ext cx="3237230" cy="635"/>
                        </a:xfrm>
                        <a:prstGeom prst="rect">
                          <a:avLst/>
                        </a:prstGeom>
                        <a:solidFill>
                          <a:prstClr val="white"/>
                        </a:solidFill>
                        <a:ln>
                          <a:noFill/>
                        </a:ln>
                      </wps:spPr>
                      <wps:txbx>
                        <w:txbxContent>
                          <w:p w:rsidR="0068160B" w:rsidRPr="00134D2A" w:rsidRDefault="0068160B" w:rsidP="00134D2A">
                            <w:pPr>
                              <w:pStyle w:val="Caption"/>
                              <w:jc w:val="center"/>
                              <w:rPr>
                                <w:rFonts w:ascii="Times New Roman" w:hAnsi="Times New Roman" w:cs="Times New Roman"/>
                                <w:noProof/>
                                <w:color w:val="000000" w:themeColor="text1"/>
                                <w:sz w:val="24"/>
                              </w:rPr>
                            </w:pPr>
                            <w:bookmarkStart w:id="82" w:name="_Toc135646351"/>
                            <w:r w:rsidRPr="00134D2A">
                              <w:rPr>
                                <w:rFonts w:ascii="Times New Roman" w:hAnsi="Times New Roman" w:cs="Times New Roman"/>
                                <w:color w:val="000000" w:themeColor="text1"/>
                              </w:rPr>
                              <w:t xml:space="preserve">Figure </w:t>
                            </w:r>
                            <w:r w:rsidRPr="00134D2A">
                              <w:rPr>
                                <w:rFonts w:ascii="Times New Roman" w:hAnsi="Times New Roman" w:cs="Times New Roman"/>
                                <w:color w:val="000000" w:themeColor="text1"/>
                              </w:rPr>
                              <w:fldChar w:fldCharType="begin"/>
                            </w:r>
                            <w:r w:rsidRPr="00134D2A">
                              <w:rPr>
                                <w:rFonts w:ascii="Times New Roman" w:hAnsi="Times New Roman" w:cs="Times New Roman"/>
                                <w:color w:val="000000" w:themeColor="text1"/>
                              </w:rPr>
                              <w:instrText xml:space="preserve"> SEQ Figure \* ARABIC </w:instrText>
                            </w:r>
                            <w:r w:rsidRPr="00134D2A">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26</w:t>
                            </w:r>
                            <w:r w:rsidRPr="00134D2A">
                              <w:rPr>
                                <w:rFonts w:ascii="Times New Roman" w:hAnsi="Times New Roman" w:cs="Times New Roman"/>
                                <w:color w:val="000000" w:themeColor="text1"/>
                              </w:rPr>
                              <w:fldChar w:fldCharType="end"/>
                            </w:r>
                            <w:r w:rsidRPr="00134D2A">
                              <w:rPr>
                                <w:rFonts w:ascii="Times New Roman" w:hAnsi="Times New Roman" w:cs="Times New Roman"/>
                                <w:color w:val="000000" w:themeColor="text1"/>
                              </w:rPr>
                              <w:t xml:space="preserve"> 12 court hall</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80AA42" id="Text Box 4686" o:spid="_x0000_s1097" type="#_x0000_t202" style="position:absolute;left:0;text-align:left;margin-left:248.7pt;margin-top:248.85pt;width:254.9pt;height:.05pt;z-index:-251259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" stroked="f">
                <v:textbox style="mso-fit-shape-to-text:t" inset="0,0,0,0">
                  <w:txbxContent>
                    <w:p w:rsidR="0068160B" w:rsidRPr="00134D2A" w:rsidRDefault="0068160B" w:rsidP="00134D2A">
                      <w:pPr>
                        <w:pStyle w:val="Caption"/>
                        <w:jc w:val="center"/>
                        <w:rPr>
                          <w:rFonts w:ascii="Times New Roman" w:hAnsi="Times New Roman" w:cs="Times New Roman"/>
                          <w:noProof/>
                          <w:color w:val="000000" w:themeColor="text1"/>
                          <w:sz w:val="24"/>
                        </w:rPr>
                      </w:pPr>
                      <w:bookmarkStart w:id="83" w:name="_Toc135646351"/>
                      <w:r w:rsidRPr="00134D2A">
                        <w:rPr>
                          <w:rFonts w:ascii="Times New Roman" w:hAnsi="Times New Roman" w:cs="Times New Roman"/>
                          <w:color w:val="000000" w:themeColor="text1"/>
                        </w:rPr>
                        <w:t xml:space="preserve">Figure </w:t>
                      </w:r>
                      <w:r w:rsidRPr="00134D2A">
                        <w:rPr>
                          <w:rFonts w:ascii="Times New Roman" w:hAnsi="Times New Roman" w:cs="Times New Roman"/>
                          <w:color w:val="000000" w:themeColor="text1"/>
                        </w:rPr>
                        <w:fldChar w:fldCharType="begin"/>
                      </w:r>
                      <w:r w:rsidRPr="00134D2A">
                        <w:rPr>
                          <w:rFonts w:ascii="Times New Roman" w:hAnsi="Times New Roman" w:cs="Times New Roman"/>
                          <w:color w:val="000000" w:themeColor="text1"/>
                        </w:rPr>
                        <w:instrText xml:space="preserve"> SEQ Figure \* ARABIC </w:instrText>
                      </w:r>
                      <w:r w:rsidRPr="00134D2A">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26</w:t>
                      </w:r>
                      <w:r w:rsidRPr="00134D2A">
                        <w:rPr>
                          <w:rFonts w:ascii="Times New Roman" w:hAnsi="Times New Roman" w:cs="Times New Roman"/>
                          <w:color w:val="000000" w:themeColor="text1"/>
                        </w:rPr>
                        <w:fldChar w:fldCharType="end"/>
                      </w:r>
                      <w:r w:rsidRPr="00134D2A">
                        <w:rPr>
                          <w:rFonts w:ascii="Times New Roman" w:hAnsi="Times New Roman" w:cs="Times New Roman"/>
                          <w:color w:val="000000" w:themeColor="text1"/>
                        </w:rPr>
                        <w:t xml:space="preserve"> 12 court hall</w:t>
                      </w:r>
                      <w:bookmarkEnd w:id="83"/>
                    </w:p>
                  </w:txbxContent>
                </v:textbox>
                <w10:wrap type="tight"/>
              </v:shape>
            </w:pict>
          </mc:Fallback>
        </mc:AlternateContent>
      </w:r>
      <w:r w:rsidR="00D66801" w:rsidRPr="00D64247">
        <w:rPr>
          <w:rFonts w:ascii="Times New Roman" w:hAnsi="Times New Roman" w:cs="Times New Roman"/>
          <w:noProof/>
          <w:lang w:bidi="ne-NP"/>
        </w:rPr>
        <w:drawing>
          <wp:anchor distT="0" distB="0" distL="114300" distR="114300" simplePos="0" relativeHeight="251782144" behindDoc="1" locked="0" layoutInCell="1" allowOverlap="1">
            <wp:simplePos x="0" y="0"/>
            <wp:positionH relativeFrom="margin">
              <wp:posOffset>3500755</wp:posOffset>
            </wp:positionH>
            <wp:positionV relativeFrom="paragraph">
              <wp:posOffset>208280</wp:posOffset>
            </wp:positionV>
            <wp:extent cx="2553335" cy="3237230"/>
            <wp:effectExtent l="953" t="18097" r="317" b="318"/>
            <wp:wrapTight wrapText="bothSides">
              <wp:wrapPolygon edited="0">
                <wp:start x="21753" y="-6"/>
                <wp:lineTo x="158" y="-6"/>
                <wp:lineTo x="158" y="21475"/>
                <wp:lineTo x="21753" y="21475"/>
                <wp:lineTo x="21753" y="-6"/>
              </wp:wrapPolygon>
            </wp:wrapTight>
            <wp:docPr id="4904" name="Picture 4904"/>
            <wp:cNvGraphicFramePr/>
            <a:graphic xmlns:a="http://schemas.openxmlformats.org/drawingml/2006/main">
              <a:graphicData uri="http://schemas.openxmlformats.org/drawingml/2006/picture">
                <pic:pic xmlns:pic="http://schemas.openxmlformats.org/drawingml/2006/picture">
                  <pic:nvPicPr>
                    <pic:cNvPr id="4904" name="Picture 4904"/>
                    <pic:cNvPicPr/>
                  </pic:nvPicPr>
                  <pic:blipFill>
                    <a:blip r:embed="rId210">
                      <a:extLst>
                        <a:ext uri="{28A0092B-C50C-407E-A947-70E740481C1C}">
                          <a14:useLocalDpi xmlns:a14="http://schemas.microsoft.com/office/drawing/2010/main" val="0"/>
                        </a:ext>
                      </a:extLst>
                    </a:blip>
                    <a:stretch>
                      <a:fillRect/>
                    </a:stretch>
                  </pic:blipFill>
                  <pic:spPr>
                    <a:xfrm rot="-5399999">
                      <a:off x="0" y="0"/>
                      <a:ext cx="2553335" cy="3237230"/>
                    </a:xfrm>
                    <a:prstGeom prst="rect">
                      <a:avLst/>
                    </a:prstGeom>
                  </pic:spPr>
                </pic:pic>
              </a:graphicData>
            </a:graphic>
            <wp14:sizeRelH relativeFrom="page">
              <wp14:pctWidth>0</wp14:pctWidth>
            </wp14:sizeRelH>
            <wp14:sizeRelV relativeFrom="page">
              <wp14:pctHeight>0</wp14:pctHeight>
            </wp14:sizeRelV>
          </wp:anchor>
        </w:drawing>
      </w:r>
      <w:r w:rsidR="0004525A" w:rsidRPr="00D64247">
        <w:rPr>
          <w:rFonts w:ascii="Times New Roman" w:hAnsi="Times New Roman" w:cs="Times New Roman"/>
        </w:rPr>
        <w:t xml:space="preserve">At 54 x 33 x 9.1m this size has the capacity of a small regional arena, a spectator venue for local and county level competition. It is a larger version of the nine-court layout. </w:t>
      </w:r>
    </w:p>
    <w:p w:rsidR="0004525A" w:rsidRPr="00D64247" w:rsidRDefault="0004525A" w:rsidP="0004525A">
      <w:pPr>
        <w:pStyle w:val="NoSpacing"/>
        <w:rPr>
          <w:rFonts w:ascii="Times New Roman" w:hAnsi="Times New Roman" w:cs="Times New Roman"/>
        </w:rPr>
      </w:pPr>
      <w:r w:rsidRPr="00D64247">
        <w:rPr>
          <w:rFonts w:ascii="Times New Roman" w:hAnsi="Times New Roman" w:cs="Times New Roman"/>
        </w:rPr>
        <w:t xml:space="preserve"> </w:t>
      </w:r>
    </w:p>
    <w:p w:rsidR="0004525A" w:rsidRPr="00D64247" w:rsidRDefault="0004525A" w:rsidP="0004525A">
      <w:pPr>
        <w:pStyle w:val="NoSpacing"/>
        <w:rPr>
          <w:rFonts w:ascii="Times New Roman" w:hAnsi="Times New Roman" w:cs="Times New Roman"/>
        </w:rPr>
      </w:pPr>
      <w:r w:rsidRPr="00D64247">
        <w:rPr>
          <w:rFonts w:ascii="Times New Roman" w:hAnsi="Times New Roman" w:cs="Times New Roman"/>
        </w:rPr>
        <w:t xml:space="preserve">Notes: </w:t>
      </w:r>
    </w:p>
    <w:p w:rsidR="0004525A" w:rsidRPr="00D64247" w:rsidRDefault="0004525A" w:rsidP="009E41C6">
      <w:pPr>
        <w:pStyle w:val="NoSpacing"/>
        <w:numPr>
          <w:ilvl w:val="0"/>
          <w:numId w:val="20"/>
        </w:numPr>
        <w:rPr>
          <w:rFonts w:ascii="Times New Roman" w:hAnsi="Times New Roman" w:cs="Times New Roman"/>
        </w:rPr>
      </w:pPr>
      <w:r w:rsidRPr="00D64247">
        <w:rPr>
          <w:rFonts w:ascii="Times New Roman" w:hAnsi="Times New Roman" w:cs="Times New Roman"/>
        </w:rPr>
        <w:t xml:space="preserve">Three modules of the four-court hall can be arranged by dividing the length into 18m (and variable) width zones or two six-court hall zones. </w:t>
      </w:r>
    </w:p>
    <w:p w:rsidR="0004525A" w:rsidRPr="00D64247" w:rsidRDefault="0004525A" w:rsidP="009E41C6">
      <w:pPr>
        <w:pStyle w:val="NoSpacing"/>
        <w:numPr>
          <w:ilvl w:val="0"/>
          <w:numId w:val="20"/>
        </w:numPr>
        <w:rPr>
          <w:rFonts w:ascii="Times New Roman" w:hAnsi="Times New Roman" w:cs="Times New Roman"/>
        </w:rPr>
      </w:pPr>
      <w:r w:rsidRPr="00D64247">
        <w:rPr>
          <w:rFonts w:ascii="Times New Roman" w:hAnsi="Times New Roman" w:cs="Times New Roman"/>
        </w:rPr>
        <w:t xml:space="preserve">Primary structure should run between these zones with secondary structure between badminton courts. </w:t>
      </w:r>
    </w:p>
    <w:p w:rsidR="0004525A" w:rsidRPr="00D64247" w:rsidRDefault="0004525A" w:rsidP="009E41C6">
      <w:pPr>
        <w:pStyle w:val="NoSpacing"/>
        <w:numPr>
          <w:ilvl w:val="0"/>
          <w:numId w:val="20"/>
        </w:numPr>
        <w:rPr>
          <w:rFonts w:ascii="Times New Roman" w:hAnsi="Times New Roman" w:cs="Times New Roman"/>
        </w:rPr>
      </w:pPr>
      <w:r w:rsidRPr="00D64247">
        <w:rPr>
          <w:rFonts w:ascii="Times New Roman" w:hAnsi="Times New Roman" w:cs="Times New Roman"/>
        </w:rPr>
        <w:t xml:space="preserve">Extra flexibility is provided by lengthwise subdivision. </w:t>
      </w:r>
    </w:p>
    <w:p w:rsidR="0004525A" w:rsidRPr="00D64247" w:rsidRDefault="0004525A" w:rsidP="009E41C6">
      <w:pPr>
        <w:pStyle w:val="NoSpacing"/>
        <w:numPr>
          <w:ilvl w:val="0"/>
          <w:numId w:val="20"/>
        </w:numPr>
        <w:rPr>
          <w:rFonts w:ascii="Times New Roman" w:hAnsi="Times New Roman" w:cs="Times New Roman"/>
        </w:rPr>
      </w:pPr>
      <w:r w:rsidRPr="00D64247">
        <w:rPr>
          <w:rFonts w:ascii="Times New Roman" w:hAnsi="Times New Roman" w:cs="Times New Roman"/>
        </w:rPr>
        <w:t xml:space="preserve">Over 700 seats can be aligned along one side of the hall for handball, hockey or korfball spectators and more for other sports or entertainment events. </w:t>
      </w:r>
    </w:p>
    <w:p w:rsidR="0004525A" w:rsidRPr="00D64247" w:rsidRDefault="0004525A" w:rsidP="009E41C6">
      <w:pPr>
        <w:pStyle w:val="NoSpacing"/>
        <w:numPr>
          <w:ilvl w:val="0"/>
          <w:numId w:val="20"/>
        </w:numPr>
        <w:rPr>
          <w:rFonts w:ascii="Times New Roman" w:hAnsi="Times New Roman" w:cs="Times New Roman"/>
        </w:rPr>
      </w:pPr>
      <w:r w:rsidRPr="00D64247">
        <w:rPr>
          <w:rFonts w:ascii="Times New Roman" w:hAnsi="Times New Roman" w:cs="Times New Roman"/>
        </w:rPr>
        <w:t xml:space="preserve">An increase in width permits banks of seating to each side and possibly also to each end of the competition pitch. </w:t>
      </w:r>
    </w:p>
    <w:p w:rsidR="0004525A" w:rsidRPr="00D64247" w:rsidRDefault="00134D2A" w:rsidP="0004525A">
      <w:pPr>
        <w:pStyle w:val="NoSpacing"/>
        <w:ind w:firstLine="50"/>
        <w:rPr>
          <w:rFonts w:ascii="Times New Roman" w:hAnsi="Times New Roman" w:cs="Times New Roman"/>
        </w:rPr>
      </w:pPr>
      <w:r w:rsidRPr="00D64247">
        <w:rPr>
          <w:rFonts w:ascii="Times New Roman" w:hAnsi="Times New Roman" w:cs="Times New Roman"/>
          <w:noProof/>
          <w:lang w:bidi="ne-NP"/>
        </w:rPr>
        <mc:AlternateContent>
          <mc:Choice Requires="wpg">
            <w:drawing>
              <wp:anchor distT="0" distB="0" distL="114300" distR="114300" simplePos="0" relativeHeight="251786240" behindDoc="0" locked="0" layoutInCell="1" allowOverlap="1">
                <wp:simplePos x="0" y="0"/>
                <wp:positionH relativeFrom="margin">
                  <wp:align>center</wp:align>
                </wp:positionH>
                <wp:positionV relativeFrom="paragraph">
                  <wp:posOffset>125441</wp:posOffset>
                </wp:positionV>
                <wp:extent cx="5153891" cy="4156364"/>
                <wp:effectExtent l="0" t="0" r="8890" b="0"/>
                <wp:wrapTight wrapText="bothSides">
                  <wp:wrapPolygon edited="0">
                    <wp:start x="2555" y="0"/>
                    <wp:lineTo x="2555" y="19009"/>
                    <wp:lineTo x="0" y="20197"/>
                    <wp:lineTo x="0" y="21484"/>
                    <wp:lineTo x="21557" y="21484"/>
                    <wp:lineTo x="21557" y="20197"/>
                    <wp:lineTo x="19402" y="19009"/>
                    <wp:lineTo x="19402" y="0"/>
                    <wp:lineTo x="2555" y="0"/>
                  </wp:wrapPolygon>
                </wp:wrapTight>
                <wp:docPr id="4672" name="Group 4672"/>
                <wp:cNvGraphicFramePr/>
                <a:graphic xmlns:a="http://schemas.openxmlformats.org/drawingml/2006/main">
                  <a:graphicData uri="http://schemas.microsoft.com/office/word/2010/wordprocessingGroup">
                    <wpg:wgp>
                      <wpg:cNvGrpSpPr/>
                      <wpg:grpSpPr>
                        <a:xfrm>
                          <a:off x="0" y="0"/>
                          <a:ext cx="5153891" cy="4156364"/>
                          <a:chOff x="-124690" y="48491"/>
                          <a:chExt cx="5943600" cy="4352232"/>
                        </a:xfrm>
                      </wpg:grpSpPr>
                      <wpg:grpSp>
                        <wpg:cNvPr id="125375" name="Group 125375"/>
                        <wpg:cNvGrpSpPr/>
                        <wpg:grpSpPr>
                          <a:xfrm>
                            <a:off x="436418" y="48491"/>
                            <a:ext cx="4758806" cy="3968750"/>
                            <a:chOff x="0" y="61113"/>
                            <a:chExt cx="5947112" cy="5001762"/>
                          </a:xfrm>
                        </wpg:grpSpPr>
                        <pic:pic xmlns:pic="http://schemas.openxmlformats.org/drawingml/2006/picture">
                          <pic:nvPicPr>
                            <pic:cNvPr id="4996" name="Picture 4996"/>
                            <pic:cNvPicPr/>
                          </pic:nvPicPr>
                          <pic:blipFill>
                            <a:blip r:embed="rId211"/>
                            <a:stretch>
                              <a:fillRect/>
                            </a:stretch>
                          </pic:blipFill>
                          <pic:spPr>
                            <a:xfrm>
                              <a:off x="238414" y="61113"/>
                              <a:ext cx="5708698" cy="5001762"/>
                            </a:xfrm>
                            <a:prstGeom prst="rect">
                              <a:avLst/>
                            </a:prstGeom>
                          </pic:spPr>
                        </pic:pic>
                        <wps:wsp>
                          <wps:cNvPr id="5003" name="Rectangle 5003"/>
                          <wps:cNvSpPr/>
                          <wps:spPr>
                            <a:xfrm>
                              <a:off x="0" y="188259"/>
                              <a:ext cx="1923750" cy="224380"/>
                            </a:xfrm>
                            <a:prstGeom prst="rect">
                              <a:avLst/>
                            </a:prstGeom>
                            <a:ln>
                              <a:noFill/>
                            </a:ln>
                          </wps:spPr>
                          <wps:txbx>
                            <w:txbxContent>
                              <w:p w:rsidR="0068160B" w:rsidRDefault="0068160B" w:rsidP="0004525A">
                                <w:pPr>
                                  <w:ind w:left="0" w:firstLine="0"/>
                                  <w:jc w:val="left"/>
                                </w:pPr>
                                <w:r>
                                  <w:rPr>
                                    <w:i/>
                                    <w:color w:val="44546A"/>
                                  </w:rPr>
                                  <w:t xml:space="preserve">                                      </w:t>
                                </w:r>
                              </w:p>
                            </w:txbxContent>
                          </wps:txbx>
                          <wps:bodyPr horzOverflow="overflow" vert="horz" lIns="0" tIns="0" rIns="0" bIns="0" rtlCol="0">
                            <a:noAutofit/>
                          </wps:bodyPr>
                        </wps:wsp>
                        <wps:wsp>
                          <wps:cNvPr id="5004" name="Rectangle 5004"/>
                          <wps:cNvSpPr/>
                          <wps:spPr>
                            <a:xfrm>
                              <a:off x="1448384" y="188259"/>
                              <a:ext cx="912317" cy="224380"/>
                            </a:xfrm>
                            <a:prstGeom prst="rect">
                              <a:avLst/>
                            </a:prstGeom>
                            <a:ln>
                              <a:noFill/>
                            </a:ln>
                          </wps:spPr>
                          <wps:txbx>
                            <w:txbxContent>
                              <w:p w:rsidR="0068160B" w:rsidRDefault="0068160B" w:rsidP="0004525A">
                                <w:pPr>
                                  <w:ind w:left="0" w:firstLine="0"/>
                                  <w:jc w:val="left"/>
                                </w:pPr>
                                <w:r>
                                  <w:rPr>
                                    <w:i/>
                                    <w:color w:val="44546A"/>
                                  </w:rPr>
                                  <w:t xml:space="preserve">                  </w:t>
                                </w:r>
                              </w:p>
                            </w:txbxContent>
                          </wps:txbx>
                          <wps:bodyPr horzOverflow="overflow" vert="horz" lIns="0" tIns="0" rIns="0" bIns="0" rtlCol="0">
                            <a:noAutofit/>
                          </wps:bodyPr>
                        </wps:wsp>
                      </wpg:grpSp>
                      <wps:wsp>
                        <wps:cNvPr id="48" name="Text Box 48"/>
                        <wps:cNvSpPr txBox="1"/>
                        <wps:spPr>
                          <a:xfrm>
                            <a:off x="-124690" y="4142278"/>
                            <a:ext cx="5943600" cy="258445"/>
                          </a:xfrm>
                          <a:prstGeom prst="rect">
                            <a:avLst/>
                          </a:prstGeom>
                          <a:solidFill>
                            <a:prstClr val="white"/>
                          </a:solidFill>
                          <a:ln>
                            <a:noFill/>
                          </a:ln>
                        </wps:spPr>
                        <wps:txbx>
                          <w:txbxContent>
                            <w:p w:rsidR="0068160B" w:rsidRPr="00F37CC5" w:rsidRDefault="0068160B" w:rsidP="00F37CC5">
                              <w:pPr>
                                <w:pStyle w:val="Caption"/>
                                <w:jc w:val="center"/>
                                <w:rPr>
                                  <w:rFonts w:ascii="Times New Roman" w:eastAsia="Calibri" w:hAnsi="Times New Roman" w:cs="Times New Roman"/>
                                  <w:noProof/>
                                  <w:color w:val="000000" w:themeColor="text1"/>
                                </w:rPr>
                              </w:pPr>
                              <w:bookmarkStart w:id="84" w:name="_Toc135646352"/>
                              <w:r w:rsidRPr="00F37CC5">
                                <w:rPr>
                                  <w:rFonts w:ascii="Times New Roman" w:hAnsi="Times New Roman" w:cs="Times New Roman"/>
                                  <w:color w:val="000000" w:themeColor="text1"/>
                                </w:rPr>
                                <w:t xml:space="preserve">Figure </w:t>
                              </w:r>
                              <w:r w:rsidRPr="00F37CC5">
                                <w:rPr>
                                  <w:rFonts w:ascii="Times New Roman" w:hAnsi="Times New Roman" w:cs="Times New Roman"/>
                                  <w:color w:val="000000" w:themeColor="text1"/>
                                </w:rPr>
                                <w:fldChar w:fldCharType="begin"/>
                              </w:r>
                              <w:r w:rsidRPr="00F37CC5">
                                <w:rPr>
                                  <w:rFonts w:ascii="Times New Roman" w:hAnsi="Times New Roman" w:cs="Times New Roman"/>
                                  <w:color w:val="000000" w:themeColor="text1"/>
                                </w:rPr>
                                <w:instrText xml:space="preserve"> SEQ Figure \* ARABIC </w:instrText>
                              </w:r>
                              <w:r w:rsidRPr="00F37CC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27</w:t>
                              </w:r>
                              <w:r w:rsidRPr="00F37CC5">
                                <w:rPr>
                                  <w:rFonts w:ascii="Times New Roman" w:hAnsi="Times New Roman" w:cs="Times New Roman"/>
                                  <w:color w:val="000000" w:themeColor="text1"/>
                                </w:rPr>
                                <w:fldChar w:fldCharType="end"/>
                              </w:r>
                              <w:r w:rsidRPr="00F37CC5">
                                <w:rPr>
                                  <w:rFonts w:ascii="Times New Roman" w:hAnsi="Times New Roman" w:cs="Times New Roman"/>
                                  <w:color w:val="000000" w:themeColor="text1"/>
                                </w:rPr>
                                <w:t xml:space="preserve"> comparison of different sizes court hall</w:t>
                              </w:r>
                              <w:bookmarkEnd w:id="8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672" o:spid="_x0000_s1098" style="position:absolute;left:0;text-align:left;margin-left:0;margin-top:9.9pt;width:405.8pt;height:327.25pt;z-index:251786240;mso-position-horizontal:center;mso-position-horizontal-relative:margin;mso-width-relative:margin;mso-height-relative:margin" coordorigin="-1246,484" coordsize="59436,4352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">
                <v:group id="Group 125375" o:spid="_x0000_s1099" style="position:absolute;left:4364;top:484;width:47588;height:39688" coordorigin=",611" coordsize="59471,50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">
                  <v:shape id="Picture 4996" o:spid="_x0000_s1100" type="#_x0000_t75" style="position:absolute;left:2384;top:611;width:57087;height:50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">
                    <v:imagedata r:id="rId212" o:title=""/>
                  </v:shape>
                  <v:rect id="Rectangle 5003" o:spid="_x0000_s1101" style="position:absolute;top:1882;width:1923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" filled="f" stroked="f">
                    <v:textbox inset="0,0,0,0">
                      <w:txbxContent>
                        <w:p w:rsidR="0068160B" w:rsidRDefault="0068160B" w:rsidP="0004525A">
                          <w:pPr>
                            <w:ind w:left="0" w:firstLine="0"/>
                            <w:jc w:val="left"/>
                          </w:pPr>
                          <w:r>
                            <w:rPr>
                              <w:i/>
                              <w:color w:val="44546A"/>
                            </w:rPr>
                            <w:t xml:space="preserve">                                      </w:t>
                          </w:r>
                        </w:p>
                      </w:txbxContent>
                    </v:textbox>
                  </v:rect>
                  <v:rect id="Rectangle 5004" o:spid="_x0000_s1102" style="position:absolute;left:14483;top:1882;width:912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" filled="f" stroked="f">
                    <v:textbox inset="0,0,0,0">
                      <w:txbxContent>
                        <w:p w:rsidR="0068160B" w:rsidRDefault="0068160B" w:rsidP="0004525A">
                          <w:pPr>
                            <w:ind w:left="0" w:firstLine="0"/>
                            <w:jc w:val="left"/>
                          </w:pPr>
                          <w:r>
                            <w:rPr>
                              <w:i/>
                              <w:color w:val="44546A"/>
                            </w:rPr>
                            <w:t xml:space="preserve">                  </w:t>
                          </w:r>
                        </w:p>
                      </w:txbxContent>
                    </v:textbox>
                  </v:rect>
                </v:group>
                <v:shape id="Text Box 48" o:spid="_x0000_s1103" type="#_x0000_t202" style="position:absolute;left:-1246;top:41422;width:59435;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" stroked="f">
                  <v:textbox inset="0,0,0,0">
                    <w:txbxContent>
                      <w:p w:rsidR="0068160B" w:rsidRPr="00F37CC5" w:rsidRDefault="0068160B" w:rsidP="00F37CC5">
                        <w:pPr>
                          <w:pStyle w:val="Caption"/>
                          <w:jc w:val="center"/>
                          <w:rPr>
                            <w:rFonts w:ascii="Times New Roman" w:eastAsia="Calibri" w:hAnsi="Times New Roman" w:cs="Times New Roman"/>
                            <w:noProof/>
                            <w:color w:val="000000" w:themeColor="text1"/>
                          </w:rPr>
                        </w:pPr>
                        <w:bookmarkStart w:id="85" w:name="_Toc135646352"/>
                        <w:r w:rsidRPr="00F37CC5">
                          <w:rPr>
                            <w:rFonts w:ascii="Times New Roman" w:hAnsi="Times New Roman" w:cs="Times New Roman"/>
                            <w:color w:val="000000" w:themeColor="text1"/>
                          </w:rPr>
                          <w:t xml:space="preserve">Figure </w:t>
                        </w:r>
                        <w:r w:rsidRPr="00F37CC5">
                          <w:rPr>
                            <w:rFonts w:ascii="Times New Roman" w:hAnsi="Times New Roman" w:cs="Times New Roman"/>
                            <w:color w:val="000000" w:themeColor="text1"/>
                          </w:rPr>
                          <w:fldChar w:fldCharType="begin"/>
                        </w:r>
                        <w:r w:rsidRPr="00F37CC5">
                          <w:rPr>
                            <w:rFonts w:ascii="Times New Roman" w:hAnsi="Times New Roman" w:cs="Times New Roman"/>
                            <w:color w:val="000000" w:themeColor="text1"/>
                          </w:rPr>
                          <w:instrText xml:space="preserve"> SEQ Figure \* ARABIC </w:instrText>
                        </w:r>
                        <w:r w:rsidRPr="00F37CC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27</w:t>
                        </w:r>
                        <w:r w:rsidRPr="00F37CC5">
                          <w:rPr>
                            <w:rFonts w:ascii="Times New Roman" w:hAnsi="Times New Roman" w:cs="Times New Roman"/>
                            <w:color w:val="000000" w:themeColor="text1"/>
                          </w:rPr>
                          <w:fldChar w:fldCharType="end"/>
                        </w:r>
                        <w:r w:rsidRPr="00F37CC5">
                          <w:rPr>
                            <w:rFonts w:ascii="Times New Roman" w:hAnsi="Times New Roman" w:cs="Times New Roman"/>
                            <w:color w:val="000000" w:themeColor="text1"/>
                          </w:rPr>
                          <w:t xml:space="preserve"> comparison of different sizes court hall</w:t>
                        </w:r>
                        <w:bookmarkEnd w:id="85"/>
                      </w:p>
                    </w:txbxContent>
                  </v:textbox>
                </v:shape>
                <w10:wrap type="tight" anchorx="margin"/>
              </v:group>
            </w:pict>
          </mc:Fallback>
        </mc:AlternateContent>
      </w:r>
    </w:p>
    <w:p w:rsidR="0004525A" w:rsidRPr="00D64247" w:rsidRDefault="0004525A" w:rsidP="0004525A">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D96240" w:rsidRPr="00D64247" w:rsidRDefault="00D96240" w:rsidP="00D81FA7">
      <w:pPr>
        <w:spacing w:after="0" w:line="300" w:lineRule="atLeast"/>
        <w:ind w:left="0" w:firstLine="0"/>
        <w:jc w:val="left"/>
        <w:rPr>
          <w:rFonts w:ascii="Times New Roman" w:eastAsia="Times New Roman" w:hAnsi="Times New Roman" w:cs="Times New Roman"/>
          <w:color w:val="auto"/>
          <w:szCs w:val="24"/>
        </w:rPr>
      </w:pPr>
    </w:p>
    <w:p w:rsidR="00D96240" w:rsidRPr="00D64247" w:rsidRDefault="00D96240" w:rsidP="00D81FA7">
      <w:pPr>
        <w:spacing w:after="0" w:line="300" w:lineRule="atLeast"/>
        <w:ind w:left="0" w:firstLine="0"/>
        <w:jc w:val="left"/>
        <w:rPr>
          <w:rFonts w:ascii="Times New Roman" w:eastAsia="Times New Roman" w:hAnsi="Times New Roman" w:cs="Times New Roman"/>
          <w:color w:val="auto"/>
          <w:szCs w:val="24"/>
        </w:rPr>
      </w:pPr>
    </w:p>
    <w:p w:rsidR="00CA78D5" w:rsidRPr="00D64247" w:rsidRDefault="00CA78D5" w:rsidP="00D81FA7">
      <w:pPr>
        <w:spacing w:after="0" w:line="300" w:lineRule="atLeast"/>
        <w:ind w:left="0" w:firstLine="0"/>
        <w:jc w:val="left"/>
        <w:rPr>
          <w:rFonts w:ascii="Times New Roman" w:eastAsia="Times New Roman" w:hAnsi="Times New Roman" w:cs="Times New Roman"/>
          <w:color w:val="auto"/>
          <w:szCs w:val="24"/>
        </w:rPr>
      </w:pPr>
    </w:p>
    <w:p w:rsidR="00C50C3E" w:rsidRPr="00D64247" w:rsidRDefault="00C50C3E" w:rsidP="00D66801">
      <w:pPr>
        <w:spacing w:after="0" w:line="300" w:lineRule="atLeast"/>
        <w:ind w:left="0" w:firstLine="0"/>
        <w:jc w:val="left"/>
        <w:rPr>
          <w:rFonts w:ascii="Times New Roman" w:eastAsia="Times New Roman" w:hAnsi="Times New Roman" w:cs="Times New Roman"/>
          <w:color w:val="auto"/>
          <w:szCs w:val="24"/>
        </w:rPr>
      </w:pPr>
    </w:p>
    <w:p w:rsidR="00101C6A" w:rsidRDefault="00101C6A" w:rsidP="00101C6A"/>
    <w:p w:rsidR="00101C6A" w:rsidRDefault="00101C6A" w:rsidP="00101C6A"/>
    <w:p w:rsidR="00101C6A" w:rsidRDefault="00101C6A" w:rsidP="00101C6A"/>
    <w:p w:rsidR="00101C6A" w:rsidRDefault="00101C6A" w:rsidP="00101C6A"/>
    <w:p w:rsidR="00101C6A" w:rsidRDefault="00101C6A" w:rsidP="00E30C13">
      <w:pPr>
        <w:ind w:left="0" w:firstLine="0"/>
      </w:pPr>
    </w:p>
    <w:p w:rsidR="00C50C3E" w:rsidRPr="00101C6A" w:rsidRDefault="008E100D" w:rsidP="00E30C13">
      <w:pPr>
        <w:pStyle w:val="Heading2"/>
        <w:rPr>
          <w:rFonts w:ascii="Times New Roman" w:hAnsi="Times New Roman" w:cs="Times New Roman"/>
          <w:color w:val="000000" w:themeColor="text1"/>
        </w:rPr>
      </w:pPr>
      <w:bookmarkStart w:id="86" w:name="_Toc135646299"/>
      <w:r w:rsidRPr="00D64247">
        <w:rPr>
          <w:rFonts w:ascii="Times New Roman" w:hAnsi="Times New Roman" w:cs="Times New Roman"/>
          <w:color w:val="000000" w:themeColor="text1"/>
        </w:rPr>
        <w:lastRenderedPageBreak/>
        <w:t>3.6</w:t>
      </w:r>
      <w:r w:rsidR="00C50C3E" w:rsidRPr="00D64247">
        <w:rPr>
          <w:rFonts w:ascii="Times New Roman" w:hAnsi="Times New Roman" w:cs="Times New Roman"/>
          <w:color w:val="000000" w:themeColor="text1"/>
        </w:rPr>
        <w:t xml:space="preserve"> DESIGN CONSIDERATIONS</w:t>
      </w:r>
      <w:bookmarkEnd w:id="86"/>
    </w:p>
    <w:p w:rsidR="00C50C3E" w:rsidRPr="00E30C13" w:rsidRDefault="00DB6B9A" w:rsidP="00E30C13">
      <w:pPr>
        <w:pStyle w:val="NoSpacing"/>
        <w:ind w:left="0" w:firstLine="0"/>
        <w:rPr>
          <w:rFonts w:ascii="Times New Roman" w:hAnsi="Times New Roman" w:cs="Times New Roman"/>
          <w:color w:val="000000" w:themeColor="text1"/>
          <w:sz w:val="28"/>
          <w:szCs w:val="28"/>
        </w:rPr>
      </w:pPr>
      <w:r w:rsidRPr="00D64247">
        <w:rPr>
          <w:rFonts w:ascii="Times New Roman" w:eastAsia="Cambria" w:hAnsi="Times New Roman" w:cs="Times New Roman"/>
          <w:b/>
          <w:color w:val="000000" w:themeColor="text1"/>
          <w:sz w:val="28"/>
          <w:szCs w:val="28"/>
        </w:rPr>
        <w:t xml:space="preserve">EXTERNAL PLANNING </w:t>
      </w:r>
    </w:p>
    <w:p w:rsidR="00DB6B9A" w:rsidRPr="00D64247" w:rsidRDefault="00DB6B9A" w:rsidP="00C50C3E">
      <w:pPr>
        <w:pStyle w:val="NoSpacing"/>
        <w:rPr>
          <w:rFonts w:ascii="Times New Roman" w:hAnsi="Times New Roman" w:cs="Times New Roman"/>
        </w:rPr>
      </w:pPr>
      <w:r w:rsidRPr="00D64247">
        <w:rPr>
          <w:rFonts w:ascii="Times New Roman" w:hAnsi="Times New Roman" w:cs="Times New Roman"/>
        </w:rPr>
        <w:t>For a public building like arena a lot of facilities should be considered as different kinds of people access it. Types of people include VIPs, differently able people, normal spectators, players etc. Hence</w:t>
      </w:r>
      <w:r w:rsidR="00C50C3E" w:rsidRPr="00D64247">
        <w:rPr>
          <w:rFonts w:ascii="Times New Roman" w:hAnsi="Times New Roman" w:cs="Times New Roman"/>
        </w:rPr>
        <w:t xml:space="preserve"> provision should be made for: </w:t>
      </w:r>
    </w:p>
    <w:p w:rsidR="00DB6B9A" w:rsidRPr="00D64247" w:rsidRDefault="00C50C3E" w:rsidP="009E41C6">
      <w:pPr>
        <w:pStyle w:val="NoSpacing"/>
        <w:numPr>
          <w:ilvl w:val="0"/>
          <w:numId w:val="21"/>
        </w:numPr>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787264" behindDoc="1" locked="0" layoutInCell="1" allowOverlap="1">
            <wp:simplePos x="0" y="0"/>
            <wp:positionH relativeFrom="column">
              <wp:posOffset>2860328</wp:posOffset>
            </wp:positionH>
            <wp:positionV relativeFrom="paragraph">
              <wp:posOffset>6350</wp:posOffset>
            </wp:positionV>
            <wp:extent cx="3235325" cy="3663950"/>
            <wp:effectExtent l="0" t="0" r="3175" b="0"/>
            <wp:wrapTight wrapText="bothSides">
              <wp:wrapPolygon edited="0">
                <wp:start x="0" y="0"/>
                <wp:lineTo x="0" y="21450"/>
                <wp:lineTo x="21494" y="21450"/>
                <wp:lineTo x="21494" y="0"/>
                <wp:lineTo x="0" y="0"/>
              </wp:wrapPolygon>
            </wp:wrapTight>
            <wp:docPr id="5164" name="Picture 5164"/>
            <wp:cNvGraphicFramePr/>
            <a:graphic xmlns:a="http://schemas.openxmlformats.org/drawingml/2006/main">
              <a:graphicData uri="http://schemas.openxmlformats.org/drawingml/2006/picture">
                <pic:pic xmlns:pic="http://schemas.openxmlformats.org/drawingml/2006/picture">
                  <pic:nvPicPr>
                    <pic:cNvPr id="5164" name="Picture 5164"/>
                    <pic:cNvPicPr/>
                  </pic:nvPicPr>
                  <pic:blipFill>
                    <a:blip r:embed="rId213">
                      <a:extLst>
                        <a:ext uri="{28A0092B-C50C-407E-A947-70E740481C1C}">
                          <a14:useLocalDpi xmlns:a14="http://schemas.microsoft.com/office/drawing/2010/main" val="0"/>
                        </a:ext>
                      </a:extLst>
                    </a:blip>
                    <a:stretch>
                      <a:fillRect/>
                    </a:stretch>
                  </pic:blipFill>
                  <pic:spPr>
                    <a:xfrm>
                      <a:off x="0" y="0"/>
                      <a:ext cx="3235325" cy="3663950"/>
                    </a:xfrm>
                    <a:prstGeom prst="rect">
                      <a:avLst/>
                    </a:prstGeom>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1789312" behindDoc="1" locked="0" layoutInCell="1" allowOverlap="1" wp14:anchorId="10875A22" wp14:editId="339996B5">
                <wp:simplePos x="0" y="0"/>
                <wp:positionH relativeFrom="column">
                  <wp:posOffset>2812415</wp:posOffset>
                </wp:positionH>
                <wp:positionV relativeFrom="paragraph">
                  <wp:posOffset>3748405</wp:posOffset>
                </wp:positionV>
                <wp:extent cx="3235325" cy="635"/>
                <wp:effectExtent l="0" t="0" r="0" b="0"/>
                <wp:wrapTight wrapText="bothSides">
                  <wp:wrapPolygon edited="0">
                    <wp:start x="0" y="0"/>
                    <wp:lineTo x="0" y="21600"/>
                    <wp:lineTo x="21600" y="21600"/>
                    <wp:lineTo x="21600" y="0"/>
                  </wp:wrapPolygon>
                </wp:wrapTight>
                <wp:docPr id="50" name="Text Box 50"/>
                <wp:cNvGraphicFramePr/>
                <a:graphic xmlns:a="http://schemas.openxmlformats.org/drawingml/2006/main">
                  <a:graphicData uri="http://schemas.microsoft.com/office/word/2010/wordprocessingShape">
                    <wps:wsp>
                      <wps:cNvSpPr txBox="1"/>
                      <wps:spPr>
                        <a:xfrm>
                          <a:off x="0" y="0"/>
                          <a:ext cx="3235325" cy="635"/>
                        </a:xfrm>
                        <a:prstGeom prst="rect">
                          <a:avLst/>
                        </a:prstGeom>
                        <a:solidFill>
                          <a:prstClr val="white"/>
                        </a:solidFill>
                        <a:ln>
                          <a:noFill/>
                        </a:ln>
                      </wps:spPr>
                      <wps:txbx>
                        <w:txbxContent>
                          <w:p w:rsidR="0068160B" w:rsidRPr="00C50C3E" w:rsidRDefault="0068160B" w:rsidP="00C50C3E">
                            <w:pPr>
                              <w:pStyle w:val="Caption"/>
                              <w:jc w:val="center"/>
                              <w:rPr>
                                <w:rFonts w:ascii="Times New Roman" w:hAnsi="Times New Roman" w:cs="Times New Roman"/>
                                <w:noProof/>
                                <w:color w:val="000000" w:themeColor="text1"/>
                                <w:sz w:val="24"/>
                              </w:rPr>
                            </w:pPr>
                            <w:bookmarkStart w:id="87" w:name="_Toc135646353"/>
                            <w:r w:rsidRPr="00C50C3E">
                              <w:rPr>
                                <w:rFonts w:ascii="Times New Roman" w:hAnsi="Times New Roman" w:cs="Times New Roman"/>
                                <w:color w:val="000000" w:themeColor="text1"/>
                              </w:rPr>
                              <w:t xml:space="preserve">Figure </w:t>
                            </w:r>
                            <w:r w:rsidRPr="00C50C3E">
                              <w:rPr>
                                <w:rFonts w:ascii="Times New Roman" w:hAnsi="Times New Roman" w:cs="Times New Roman"/>
                                <w:color w:val="000000" w:themeColor="text1"/>
                              </w:rPr>
                              <w:fldChar w:fldCharType="begin"/>
                            </w:r>
                            <w:r w:rsidRPr="00C50C3E">
                              <w:rPr>
                                <w:rFonts w:ascii="Times New Roman" w:hAnsi="Times New Roman" w:cs="Times New Roman"/>
                                <w:color w:val="000000" w:themeColor="text1"/>
                              </w:rPr>
                              <w:instrText xml:space="preserve"> SEQ Figure \* ARABIC </w:instrText>
                            </w:r>
                            <w:r w:rsidRPr="00C50C3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28</w:t>
                            </w:r>
                            <w:r w:rsidRPr="00C50C3E">
                              <w:rPr>
                                <w:rFonts w:ascii="Times New Roman" w:hAnsi="Times New Roman" w:cs="Times New Roman"/>
                                <w:color w:val="000000" w:themeColor="text1"/>
                              </w:rPr>
                              <w:fldChar w:fldCharType="end"/>
                            </w:r>
                            <w:r w:rsidRPr="00C50C3E">
                              <w:rPr>
                                <w:rFonts w:ascii="Times New Roman" w:hAnsi="Times New Roman" w:cs="Times New Roman"/>
                                <w:color w:val="000000" w:themeColor="text1"/>
                              </w:rPr>
                              <w:t xml:space="preserve">  Notional site layout</w:t>
                            </w:r>
                            <w:bookmarkEnd w:id="8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875A22" id="Text Box 50" o:spid="_x0000_s1104" type="#_x0000_t202" style="position:absolute;left:0;text-align:left;margin-left:221.45pt;margin-top:295.15pt;width:254.75pt;height:.05pt;z-index:-251527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" stroked="f">
                <v:textbox style="mso-fit-shape-to-text:t" inset="0,0,0,0">
                  <w:txbxContent>
                    <w:p w:rsidR="0068160B" w:rsidRPr="00C50C3E" w:rsidRDefault="0068160B" w:rsidP="00C50C3E">
                      <w:pPr>
                        <w:pStyle w:val="Caption"/>
                        <w:jc w:val="center"/>
                        <w:rPr>
                          <w:rFonts w:ascii="Times New Roman" w:hAnsi="Times New Roman" w:cs="Times New Roman"/>
                          <w:noProof/>
                          <w:color w:val="000000" w:themeColor="text1"/>
                          <w:sz w:val="24"/>
                        </w:rPr>
                      </w:pPr>
                      <w:bookmarkStart w:id="88" w:name="_Toc135646353"/>
                      <w:r w:rsidRPr="00C50C3E">
                        <w:rPr>
                          <w:rFonts w:ascii="Times New Roman" w:hAnsi="Times New Roman" w:cs="Times New Roman"/>
                          <w:color w:val="000000" w:themeColor="text1"/>
                        </w:rPr>
                        <w:t xml:space="preserve">Figure </w:t>
                      </w:r>
                      <w:r w:rsidRPr="00C50C3E">
                        <w:rPr>
                          <w:rFonts w:ascii="Times New Roman" w:hAnsi="Times New Roman" w:cs="Times New Roman"/>
                          <w:color w:val="000000" w:themeColor="text1"/>
                        </w:rPr>
                        <w:fldChar w:fldCharType="begin"/>
                      </w:r>
                      <w:r w:rsidRPr="00C50C3E">
                        <w:rPr>
                          <w:rFonts w:ascii="Times New Roman" w:hAnsi="Times New Roman" w:cs="Times New Roman"/>
                          <w:color w:val="000000" w:themeColor="text1"/>
                        </w:rPr>
                        <w:instrText xml:space="preserve"> SEQ Figure \* ARABIC </w:instrText>
                      </w:r>
                      <w:r w:rsidRPr="00C50C3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28</w:t>
                      </w:r>
                      <w:r w:rsidRPr="00C50C3E">
                        <w:rPr>
                          <w:rFonts w:ascii="Times New Roman" w:hAnsi="Times New Roman" w:cs="Times New Roman"/>
                          <w:color w:val="000000" w:themeColor="text1"/>
                        </w:rPr>
                        <w:fldChar w:fldCharType="end"/>
                      </w:r>
                      <w:r w:rsidRPr="00C50C3E">
                        <w:rPr>
                          <w:rFonts w:ascii="Times New Roman" w:hAnsi="Times New Roman" w:cs="Times New Roman"/>
                          <w:color w:val="000000" w:themeColor="text1"/>
                        </w:rPr>
                        <w:t xml:space="preserve">  Notional site layout</w:t>
                      </w:r>
                      <w:bookmarkEnd w:id="88"/>
                    </w:p>
                  </w:txbxContent>
                </v:textbox>
                <w10:wrap type="tight"/>
              </v:shape>
            </w:pict>
          </mc:Fallback>
        </mc:AlternateContent>
      </w:r>
      <w:r w:rsidR="00DB6B9A" w:rsidRPr="00D64247">
        <w:rPr>
          <w:rFonts w:ascii="Times New Roman" w:hAnsi="Times New Roman" w:cs="Times New Roman"/>
        </w:rPr>
        <w:t xml:space="preserve">Car and coach parking closely related to the main entrance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Emergency services like ambulance, police vehicle, fire fighters should have easy access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Disabled parking bays with ramped curbs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Drop off point adjacent to the entrance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Appropriate bench seating along pathways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Access and adequate turning provision for service vehicles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Secure cycle standing located within sight of the office or reception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Ramps, if there are changes in ground level, and additional hand railing </w:t>
      </w:r>
    </w:p>
    <w:p w:rsidR="00DB6B9A" w:rsidRPr="00D64247" w:rsidRDefault="00DB6B9A" w:rsidP="009E41C6">
      <w:pPr>
        <w:pStyle w:val="NoSpacing"/>
        <w:numPr>
          <w:ilvl w:val="0"/>
          <w:numId w:val="21"/>
        </w:numPr>
        <w:rPr>
          <w:rFonts w:ascii="Times New Roman" w:hAnsi="Times New Roman" w:cs="Times New Roman"/>
        </w:rPr>
      </w:pPr>
      <w:r w:rsidRPr="00D64247">
        <w:rPr>
          <w:rFonts w:ascii="Times New Roman" w:hAnsi="Times New Roman" w:cs="Times New Roman"/>
        </w:rPr>
        <w:t xml:space="preserve">Well-lit car parks and footpaths for safe access after dark </w:t>
      </w:r>
    </w:p>
    <w:p w:rsidR="002E2577" w:rsidRPr="00101C6A" w:rsidRDefault="00DB6B9A" w:rsidP="00101C6A">
      <w:pPr>
        <w:pStyle w:val="NoSpacing"/>
        <w:numPr>
          <w:ilvl w:val="0"/>
          <w:numId w:val="21"/>
        </w:numPr>
        <w:rPr>
          <w:rFonts w:ascii="Times New Roman" w:hAnsi="Times New Roman" w:cs="Times New Roman"/>
        </w:rPr>
      </w:pPr>
      <w:r w:rsidRPr="00D64247">
        <w:rPr>
          <w:rFonts w:ascii="Times New Roman" w:hAnsi="Times New Roman" w:cs="Times New Roman"/>
        </w:rPr>
        <w:t>P</w:t>
      </w:r>
      <w:r w:rsidR="00C50C3E" w:rsidRPr="00D64247">
        <w:rPr>
          <w:rFonts w:ascii="Times New Roman" w:hAnsi="Times New Roman" w:cs="Times New Roman"/>
        </w:rPr>
        <w:t>lanned pedestrian routes</w:t>
      </w:r>
    </w:p>
    <w:p w:rsidR="002E2577" w:rsidRPr="00D64247" w:rsidRDefault="002E2577" w:rsidP="00C50C3E">
      <w:pPr>
        <w:pStyle w:val="NoSpacing"/>
        <w:rPr>
          <w:rFonts w:ascii="Times New Roman" w:hAnsi="Times New Roman" w:cs="Times New Roman"/>
          <w:b/>
          <w:sz w:val="28"/>
          <w:szCs w:val="28"/>
        </w:rPr>
      </w:pPr>
    </w:p>
    <w:p w:rsidR="00C50C3E" w:rsidRPr="00D64247" w:rsidRDefault="00C50C3E" w:rsidP="00C50C3E">
      <w:pPr>
        <w:pStyle w:val="NoSpacing"/>
        <w:rPr>
          <w:rFonts w:ascii="Times New Roman" w:hAnsi="Times New Roman" w:cs="Times New Roman"/>
          <w:sz w:val="28"/>
          <w:szCs w:val="28"/>
        </w:rPr>
      </w:pPr>
      <w:r w:rsidRPr="00D64247">
        <w:rPr>
          <w:rFonts w:ascii="Times New Roman" w:hAnsi="Times New Roman" w:cs="Times New Roman"/>
          <w:b/>
          <w:sz w:val="28"/>
          <w:szCs w:val="28"/>
        </w:rPr>
        <w:t xml:space="preserve">MAIN ENTRANCE </w:t>
      </w:r>
    </w:p>
    <w:p w:rsidR="00C50C3E" w:rsidRPr="00D64247" w:rsidRDefault="00C50C3E" w:rsidP="00C50C3E">
      <w:pPr>
        <w:pStyle w:val="NoSpacing"/>
        <w:rPr>
          <w:rFonts w:ascii="Times New Roman" w:hAnsi="Times New Roman" w:cs="Times New Roman"/>
        </w:rPr>
      </w:pPr>
      <w:r w:rsidRPr="00D64247">
        <w:rPr>
          <w:rFonts w:ascii="Times New Roman" w:hAnsi="Times New Roman" w:cs="Times New Roman"/>
          <w:b/>
        </w:rPr>
        <w:t xml:space="preserve"> </w:t>
      </w:r>
    </w:p>
    <w:p w:rsidR="00C50C3E" w:rsidRPr="00D64247" w:rsidRDefault="00C50C3E" w:rsidP="00C50C3E">
      <w:pPr>
        <w:pStyle w:val="NoSpacing"/>
        <w:rPr>
          <w:rFonts w:ascii="Times New Roman" w:hAnsi="Times New Roman" w:cs="Times New Roman"/>
        </w:rPr>
      </w:pPr>
      <w:r w:rsidRPr="00D64247">
        <w:rPr>
          <w:rFonts w:ascii="Times New Roman" w:hAnsi="Times New Roman" w:cs="Times New Roman"/>
        </w:rPr>
        <w:t xml:space="preserve">The design of the entrance should be warm and welcoming. The entrance foyer is the hub of the building and should have sufficient space and volume for people to circulate, view notices or wait for friends in comfortable surroundings. Design to provide: </w:t>
      </w:r>
    </w:p>
    <w:p w:rsidR="00C50C3E" w:rsidRPr="00D64247" w:rsidRDefault="00C50C3E" w:rsidP="009E41C6">
      <w:pPr>
        <w:pStyle w:val="NoSpacing"/>
        <w:numPr>
          <w:ilvl w:val="0"/>
          <w:numId w:val="23"/>
        </w:numPr>
        <w:rPr>
          <w:rFonts w:ascii="Times New Roman" w:hAnsi="Times New Roman" w:cs="Times New Roman"/>
        </w:rPr>
      </w:pPr>
      <w:r w:rsidRPr="00D64247">
        <w:rPr>
          <w:rFonts w:ascii="Times New Roman" w:hAnsi="Times New Roman" w:cs="Times New Roman"/>
        </w:rPr>
        <w:t xml:space="preserve">Views towards the sport hall and other main elements of the building </w:t>
      </w:r>
    </w:p>
    <w:p w:rsidR="00C50C3E" w:rsidRPr="00D64247" w:rsidRDefault="00C50C3E" w:rsidP="009E41C6">
      <w:pPr>
        <w:pStyle w:val="NoSpacing"/>
        <w:numPr>
          <w:ilvl w:val="0"/>
          <w:numId w:val="23"/>
        </w:numPr>
        <w:rPr>
          <w:rFonts w:ascii="Times New Roman" w:hAnsi="Times New Roman" w:cs="Times New Roman"/>
        </w:rPr>
      </w:pPr>
      <w:r w:rsidRPr="00D64247">
        <w:rPr>
          <w:rFonts w:ascii="Times New Roman" w:hAnsi="Times New Roman" w:cs="Times New Roman"/>
        </w:rPr>
        <w:t xml:space="preserve">Outer perimeter fence situated some distance from the stadium and first checks at this outer fence </w:t>
      </w:r>
    </w:p>
    <w:p w:rsidR="00C50C3E" w:rsidRPr="00D64247" w:rsidRDefault="00C50C3E" w:rsidP="009E41C6">
      <w:pPr>
        <w:pStyle w:val="NoSpacing"/>
        <w:numPr>
          <w:ilvl w:val="0"/>
          <w:numId w:val="23"/>
        </w:numPr>
        <w:rPr>
          <w:rFonts w:ascii="Times New Roman" w:hAnsi="Times New Roman" w:cs="Times New Roman"/>
        </w:rPr>
      </w:pPr>
      <w:r w:rsidRPr="00D64247">
        <w:rPr>
          <w:rFonts w:ascii="Times New Roman" w:hAnsi="Times New Roman" w:cs="Times New Roman"/>
        </w:rPr>
        <w:t xml:space="preserve">Second check point should be at the entrance to the arena </w:t>
      </w:r>
    </w:p>
    <w:p w:rsidR="00C50C3E" w:rsidRPr="00D64247" w:rsidRDefault="00C50C3E" w:rsidP="009E41C6">
      <w:pPr>
        <w:pStyle w:val="NoSpacing"/>
        <w:numPr>
          <w:ilvl w:val="0"/>
          <w:numId w:val="22"/>
        </w:numPr>
        <w:rPr>
          <w:rFonts w:ascii="Times New Roman" w:hAnsi="Times New Roman" w:cs="Times New Roman"/>
        </w:rPr>
      </w:pPr>
      <w:r w:rsidRPr="00D64247">
        <w:rPr>
          <w:rFonts w:ascii="Times New Roman" w:hAnsi="Times New Roman" w:cs="Times New Roman"/>
        </w:rPr>
        <w:t xml:space="preserve">Public amenities should be near entrance </w:t>
      </w:r>
    </w:p>
    <w:p w:rsidR="00C50C3E" w:rsidRPr="00D64247" w:rsidRDefault="00C50C3E" w:rsidP="009E41C6">
      <w:pPr>
        <w:pStyle w:val="NoSpacing"/>
        <w:numPr>
          <w:ilvl w:val="0"/>
          <w:numId w:val="22"/>
        </w:numPr>
        <w:rPr>
          <w:rFonts w:ascii="Times New Roman" w:hAnsi="Times New Roman" w:cs="Times New Roman"/>
        </w:rPr>
      </w:pPr>
      <w:r w:rsidRPr="00D64247">
        <w:rPr>
          <w:rFonts w:ascii="Times New Roman" w:hAnsi="Times New Roman" w:cs="Times New Roman"/>
        </w:rPr>
        <w:t xml:space="preserve">Same entrance should not be used for entry and exit simultaneously </w:t>
      </w:r>
    </w:p>
    <w:p w:rsidR="00C50C3E" w:rsidRPr="00D64247" w:rsidRDefault="00C50C3E" w:rsidP="009E41C6">
      <w:pPr>
        <w:pStyle w:val="NoSpacing"/>
        <w:numPr>
          <w:ilvl w:val="0"/>
          <w:numId w:val="22"/>
        </w:numPr>
        <w:rPr>
          <w:rFonts w:ascii="Times New Roman" w:hAnsi="Times New Roman" w:cs="Times New Roman"/>
        </w:rPr>
      </w:pPr>
      <w:r w:rsidRPr="00D64247">
        <w:rPr>
          <w:rFonts w:ascii="Times New Roman" w:hAnsi="Times New Roman" w:cs="Times New Roman"/>
        </w:rPr>
        <w:t xml:space="preserve">Convenient and secure store for pushchairs overlooked from reception </w:t>
      </w:r>
    </w:p>
    <w:p w:rsidR="00C50C3E" w:rsidRPr="00D64247" w:rsidRDefault="00C50C3E" w:rsidP="009E41C6">
      <w:pPr>
        <w:pStyle w:val="NoSpacing"/>
        <w:numPr>
          <w:ilvl w:val="0"/>
          <w:numId w:val="22"/>
        </w:numPr>
        <w:rPr>
          <w:rFonts w:ascii="Times New Roman" w:hAnsi="Times New Roman" w:cs="Times New Roman"/>
        </w:rPr>
      </w:pPr>
      <w:r w:rsidRPr="00D64247">
        <w:rPr>
          <w:rFonts w:ascii="Times New Roman" w:hAnsi="Times New Roman" w:cs="Times New Roman"/>
        </w:rPr>
        <w:t xml:space="preserve">Draught lobby to the main entrance doors </w:t>
      </w:r>
    </w:p>
    <w:p w:rsidR="00C50C3E" w:rsidRPr="00D64247" w:rsidRDefault="00C50C3E" w:rsidP="009E41C6">
      <w:pPr>
        <w:pStyle w:val="NoSpacing"/>
        <w:numPr>
          <w:ilvl w:val="0"/>
          <w:numId w:val="22"/>
        </w:numPr>
        <w:rPr>
          <w:rFonts w:ascii="Times New Roman" w:hAnsi="Times New Roman" w:cs="Times New Roman"/>
        </w:rPr>
      </w:pPr>
      <w:r w:rsidRPr="00D64247">
        <w:rPr>
          <w:rFonts w:ascii="Times New Roman" w:hAnsi="Times New Roman" w:cs="Times New Roman"/>
        </w:rPr>
        <w:t xml:space="preserve">Automatic operation of the main doors which is particularly helpful to wheelchair users and people with young children </w:t>
      </w:r>
    </w:p>
    <w:p w:rsidR="00C50C3E" w:rsidRPr="00D64247" w:rsidRDefault="00C50C3E" w:rsidP="009E41C6">
      <w:pPr>
        <w:pStyle w:val="NoSpacing"/>
        <w:numPr>
          <w:ilvl w:val="0"/>
          <w:numId w:val="22"/>
        </w:numPr>
        <w:rPr>
          <w:rFonts w:ascii="Times New Roman" w:hAnsi="Times New Roman" w:cs="Times New Roman"/>
        </w:rPr>
      </w:pPr>
      <w:r w:rsidRPr="00D64247">
        <w:rPr>
          <w:rFonts w:ascii="Times New Roman" w:hAnsi="Times New Roman" w:cs="Times New Roman"/>
        </w:rPr>
        <w:t xml:space="preserve">Space for the inclusion of security barriers. The management strategy will dictate foyer planning. Options for foyer design include: </w:t>
      </w:r>
    </w:p>
    <w:p w:rsidR="00DB6B9A" w:rsidRPr="00101C6A" w:rsidRDefault="00C50C3E" w:rsidP="00101C6A">
      <w:pPr>
        <w:pStyle w:val="NoSpacing"/>
        <w:numPr>
          <w:ilvl w:val="0"/>
          <w:numId w:val="22"/>
        </w:numPr>
        <w:rPr>
          <w:rFonts w:ascii="Times New Roman" w:hAnsi="Times New Roman" w:cs="Times New Roman"/>
        </w:rPr>
      </w:pPr>
      <w:r w:rsidRPr="00D64247">
        <w:rPr>
          <w:rFonts w:ascii="Times New Roman" w:hAnsi="Times New Roman" w:cs="Times New Roman"/>
        </w:rPr>
        <w:t>Reception close to the point of entry with sufficient space for queuing</w:t>
      </w:r>
    </w:p>
    <w:p w:rsidR="00DB6B9A" w:rsidRPr="00D64247" w:rsidRDefault="00DB6B9A" w:rsidP="00DB6B9A">
      <w:pPr>
        <w:pStyle w:val="NoSpacing"/>
        <w:rPr>
          <w:rFonts w:ascii="Times New Roman" w:hAnsi="Times New Roman" w:cs="Times New Roman"/>
          <w:b/>
          <w:sz w:val="28"/>
          <w:szCs w:val="28"/>
        </w:rPr>
      </w:pPr>
      <w:r w:rsidRPr="00D64247">
        <w:rPr>
          <w:rFonts w:ascii="Times New Roman" w:hAnsi="Times New Roman" w:cs="Times New Roman"/>
          <w:b/>
          <w:sz w:val="28"/>
          <w:szCs w:val="28"/>
        </w:rPr>
        <w:lastRenderedPageBreak/>
        <w:t xml:space="preserve">SPECTATOR AREA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b/>
        </w:rPr>
        <w:t xml:space="preserve"> </w:t>
      </w:r>
    </w:p>
    <w:p w:rsidR="00DB6B9A" w:rsidRPr="00D64247" w:rsidRDefault="00DB6B9A" w:rsidP="002E2577">
      <w:pPr>
        <w:pStyle w:val="NoSpacing"/>
        <w:rPr>
          <w:rFonts w:ascii="Times New Roman" w:hAnsi="Times New Roman" w:cs="Times New Roman"/>
        </w:rPr>
      </w:pPr>
      <w:r w:rsidRPr="00D64247">
        <w:rPr>
          <w:rFonts w:ascii="Times New Roman" w:hAnsi="Times New Roman" w:cs="Times New Roman"/>
        </w:rPr>
        <w:t>The spectator galleries are place where spectators seat or stand and view the event. Since there are different types of spectators different standards shou</w:t>
      </w:r>
      <w:r w:rsidR="002E2577" w:rsidRPr="00D64247">
        <w:rPr>
          <w:rFonts w:ascii="Times New Roman" w:hAnsi="Times New Roman" w:cs="Times New Roman"/>
        </w:rPr>
        <w:t xml:space="preserve">ld be followed while </w:t>
      </w:r>
      <w:r w:rsidR="00D96240" w:rsidRPr="00D64247">
        <w:rPr>
          <w:rFonts w:ascii="Times New Roman" w:hAnsi="Times New Roman" w:cs="Times New Roman"/>
        </w:rPr>
        <w:t>designing.</w:t>
      </w:r>
      <w:r w:rsidR="00D96240" w:rsidRPr="00D64247">
        <w:rPr>
          <w:rFonts w:ascii="Times New Roman" w:hAnsi="Times New Roman" w:cs="Times New Roman"/>
          <w:noProof/>
        </w:rPr>
        <w:t xml:space="preserve"> T</w:t>
      </w:r>
      <w:r w:rsidR="00D96240" w:rsidRPr="00D64247">
        <w:rPr>
          <w:rFonts w:ascii="Times New Roman" w:hAnsi="Times New Roman" w:cs="Times New Roman"/>
        </w:rPr>
        <w:t>he</w:t>
      </w:r>
      <w:r w:rsidRPr="00D64247">
        <w:rPr>
          <w:rFonts w:ascii="Times New Roman" w:hAnsi="Times New Roman" w:cs="Times New Roman"/>
        </w:rPr>
        <w:t xml:space="preserve"> numbers should be determined according to population or requirement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Areas should be divided into sectors so that services like entry, exits, toilets, stairways, doors, passages etc. can be easily designed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Spectators should have a clear view of events with good acoustics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Preferred gradient for seating arrangement is 1:2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At least 0.33 </w:t>
      </w:r>
      <w:r w:rsidR="00C50C3E" w:rsidRPr="00D64247">
        <w:rPr>
          <w:rFonts w:ascii="Times New Roman" w:hAnsi="Times New Roman" w:cs="Times New Roman"/>
        </w:rPr>
        <w:t>sq.m</w:t>
      </w:r>
      <w:r w:rsidRPr="00D64247">
        <w:rPr>
          <w:rFonts w:ascii="Times New Roman" w:hAnsi="Times New Roman" w:cs="Times New Roman"/>
        </w:rPr>
        <w:t xml:space="preserve"> area should be allocated per person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Passing path in front of each row is minimum 0.3m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Seat width should be 45-50cm </w:t>
      </w:r>
    </w:p>
    <w:p w:rsidR="00DB6B9A" w:rsidRPr="00D64247" w:rsidRDefault="00DB6B9A" w:rsidP="009E41C6">
      <w:pPr>
        <w:pStyle w:val="NoSpacing"/>
        <w:numPr>
          <w:ilvl w:val="0"/>
          <w:numId w:val="24"/>
        </w:numPr>
        <w:rPr>
          <w:rFonts w:ascii="Times New Roman" w:hAnsi="Times New Roman" w:cs="Times New Roman"/>
        </w:rPr>
      </w:pPr>
      <w:r w:rsidRPr="00D64247">
        <w:rPr>
          <w:rFonts w:ascii="Times New Roman" w:hAnsi="Times New Roman" w:cs="Times New Roman"/>
        </w:rPr>
        <w:t xml:space="preserve">Seat depth should be at least of 35 cm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161BED" w:rsidRPr="00D64247" w:rsidRDefault="00161BED" w:rsidP="00DB6B9A">
      <w:pPr>
        <w:pStyle w:val="NoSpacing"/>
        <w:rPr>
          <w:rFonts w:ascii="Times New Roman" w:hAnsi="Times New Roman" w:cs="Times New Roman"/>
        </w:rPr>
      </w:pPr>
    </w:p>
    <w:p w:rsidR="00161BED" w:rsidRDefault="00161BED" w:rsidP="00101C6A">
      <w:pPr>
        <w:pStyle w:val="NoSpacing"/>
        <w:rPr>
          <w:rFonts w:ascii="Times New Roman" w:hAnsi="Times New Roman" w:cs="Times New Roman"/>
          <w:b/>
          <w:sz w:val="28"/>
          <w:szCs w:val="28"/>
        </w:rPr>
      </w:pPr>
      <w:r w:rsidRPr="00D64247">
        <w:rPr>
          <w:rFonts w:ascii="Times New Roman" w:hAnsi="Times New Roman" w:cs="Times New Roman"/>
          <w:b/>
          <w:sz w:val="28"/>
          <w:szCs w:val="28"/>
        </w:rPr>
        <w:t>COMFORT</w:t>
      </w:r>
      <w:r w:rsidR="00101C6A">
        <w:rPr>
          <w:rFonts w:ascii="Times New Roman" w:hAnsi="Times New Roman" w:cs="Times New Roman"/>
          <w:b/>
          <w:sz w:val="28"/>
          <w:szCs w:val="28"/>
        </w:rPr>
        <w:t xml:space="preserve"> </w:t>
      </w:r>
    </w:p>
    <w:p w:rsidR="00101C6A" w:rsidRPr="00101C6A" w:rsidRDefault="00101C6A" w:rsidP="00101C6A">
      <w:pPr>
        <w:pStyle w:val="NoSpacing"/>
        <w:rPr>
          <w:rFonts w:ascii="Times New Roman" w:hAnsi="Times New Roman" w:cs="Times New Roman"/>
          <w:b/>
          <w:sz w:val="28"/>
          <w:szCs w:val="28"/>
        </w:rPr>
      </w:pPr>
    </w:p>
    <w:p w:rsidR="00161BED" w:rsidRPr="00D64247" w:rsidRDefault="00D66801" w:rsidP="00161BED">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793408" behindDoc="1" locked="0" layoutInCell="1" allowOverlap="1">
            <wp:simplePos x="0" y="0"/>
            <wp:positionH relativeFrom="margin">
              <wp:posOffset>3722370</wp:posOffset>
            </wp:positionH>
            <wp:positionV relativeFrom="paragraph">
              <wp:posOffset>3117</wp:posOffset>
            </wp:positionV>
            <wp:extent cx="2562860" cy="2066925"/>
            <wp:effectExtent l="0" t="0" r="8890" b="9525"/>
            <wp:wrapTight wrapText="bothSides">
              <wp:wrapPolygon edited="0">
                <wp:start x="0" y="0"/>
                <wp:lineTo x="0" y="21500"/>
                <wp:lineTo x="21514" y="21500"/>
                <wp:lineTo x="21514" y="0"/>
                <wp:lineTo x="0" y="0"/>
              </wp:wrapPolygon>
            </wp:wrapTight>
            <wp:docPr id="5422" name="Picture 5422"/>
            <wp:cNvGraphicFramePr/>
            <a:graphic xmlns:a="http://schemas.openxmlformats.org/drawingml/2006/main">
              <a:graphicData uri="http://schemas.openxmlformats.org/drawingml/2006/picture">
                <pic:pic xmlns:pic="http://schemas.openxmlformats.org/drawingml/2006/picture">
                  <pic:nvPicPr>
                    <pic:cNvPr id="5422" name="Picture 5422"/>
                    <pic:cNvPicPr/>
                  </pic:nvPicPr>
                  <pic:blipFill>
                    <a:blip r:embed="rId214">
                      <a:extLst>
                        <a:ext uri="{28A0092B-C50C-407E-A947-70E740481C1C}">
                          <a14:useLocalDpi xmlns:a14="http://schemas.microsoft.com/office/drawing/2010/main" val="0"/>
                        </a:ext>
                      </a:extLst>
                    </a:blip>
                    <a:stretch>
                      <a:fillRect/>
                    </a:stretch>
                  </pic:blipFill>
                  <pic:spPr>
                    <a:xfrm>
                      <a:off x="0" y="0"/>
                      <a:ext cx="2562860" cy="2066925"/>
                    </a:xfrm>
                    <a:prstGeom prst="rect">
                      <a:avLst/>
                    </a:prstGeom>
                  </pic:spPr>
                </pic:pic>
              </a:graphicData>
            </a:graphic>
            <wp14:sizeRelH relativeFrom="page">
              <wp14:pctWidth>0</wp14:pctWidth>
            </wp14:sizeRelH>
            <wp14:sizeRelV relativeFrom="page">
              <wp14:pctHeight>0</wp14:pctHeight>
            </wp14:sizeRelV>
          </wp:anchor>
        </w:drawing>
      </w:r>
      <w:r w:rsidR="00161BED" w:rsidRPr="00D64247">
        <w:rPr>
          <w:rFonts w:ascii="Times New Roman" w:hAnsi="Times New Roman" w:cs="Times New Roman"/>
        </w:rPr>
        <w:t xml:space="preserve">The main purpose of architecture is to provide comfort to the users of structure. The functions should be comfortable. It should have a good visual and acoustic relation between play area and view area. For comfort of the users following measures can be taken in consideration. </w:t>
      </w:r>
    </w:p>
    <w:p w:rsidR="00161BED" w:rsidRPr="00D64247" w:rsidRDefault="00161BED" w:rsidP="00161BED">
      <w:pPr>
        <w:pStyle w:val="NoSpacing"/>
        <w:rPr>
          <w:rFonts w:ascii="Times New Roman" w:hAnsi="Times New Roman" w:cs="Times New Roman"/>
        </w:rPr>
      </w:pPr>
      <w:r w:rsidRPr="00D64247">
        <w:rPr>
          <w:rFonts w:ascii="Times New Roman" w:hAnsi="Times New Roman" w:cs="Times New Roman"/>
        </w:rPr>
        <w:t xml:space="preserve"> </w:t>
      </w:r>
    </w:p>
    <w:p w:rsidR="00161BED" w:rsidRPr="00D64247" w:rsidRDefault="00161BED" w:rsidP="009E41C6">
      <w:pPr>
        <w:pStyle w:val="NoSpacing"/>
        <w:numPr>
          <w:ilvl w:val="0"/>
          <w:numId w:val="25"/>
        </w:numPr>
        <w:rPr>
          <w:rFonts w:ascii="Times New Roman" w:hAnsi="Times New Roman" w:cs="Times New Roman"/>
        </w:rPr>
      </w:pPr>
      <w:r w:rsidRPr="00D64247">
        <w:rPr>
          <w:rFonts w:ascii="Times New Roman" w:hAnsi="Times New Roman" w:cs="Times New Roman"/>
        </w:rPr>
        <w:t xml:space="preserve">All spectators should be seated </w:t>
      </w:r>
    </w:p>
    <w:p w:rsidR="00161BED" w:rsidRPr="00D64247" w:rsidRDefault="00161BED" w:rsidP="009E41C6">
      <w:pPr>
        <w:pStyle w:val="NoSpacing"/>
        <w:numPr>
          <w:ilvl w:val="0"/>
          <w:numId w:val="25"/>
        </w:numPr>
        <w:rPr>
          <w:rFonts w:ascii="Times New Roman" w:hAnsi="Times New Roman" w:cs="Times New Roman"/>
        </w:rPr>
      </w:pPr>
      <w:r w:rsidRPr="00D64247">
        <w:rPr>
          <w:rFonts w:ascii="Times New Roman" w:hAnsi="Times New Roman" w:cs="Times New Roman"/>
        </w:rPr>
        <w:t xml:space="preserve">Roof should be provided all over viewing area and field </w:t>
      </w:r>
    </w:p>
    <w:p w:rsidR="00161BED" w:rsidRPr="00D64247" w:rsidRDefault="00161BED" w:rsidP="009E41C6">
      <w:pPr>
        <w:pStyle w:val="NoSpacing"/>
        <w:numPr>
          <w:ilvl w:val="0"/>
          <w:numId w:val="25"/>
        </w:numPr>
        <w:rPr>
          <w:rFonts w:ascii="Times New Roman" w:hAnsi="Times New Roman" w:cs="Times New Roman"/>
        </w:rPr>
      </w:pPr>
      <w:r w:rsidRPr="00D64247">
        <w:rPr>
          <w:rFonts w:ascii="Times New Roman" w:hAnsi="Times New Roman" w:cs="Times New Roman"/>
        </w:rPr>
        <w:t xml:space="preserve">Sound visual connection to play area from view area </w:t>
      </w:r>
    </w:p>
    <w:p w:rsidR="00161BED" w:rsidRPr="00D64247" w:rsidRDefault="00161BED" w:rsidP="009E41C6">
      <w:pPr>
        <w:pStyle w:val="NoSpacing"/>
        <w:numPr>
          <w:ilvl w:val="0"/>
          <w:numId w:val="25"/>
        </w:numPr>
        <w:rPr>
          <w:rFonts w:ascii="Times New Roman" w:hAnsi="Times New Roman" w:cs="Times New Roman"/>
        </w:rPr>
      </w:pPr>
      <w:r w:rsidRPr="00D64247">
        <w:rPr>
          <w:rFonts w:ascii="Times New Roman" w:hAnsi="Times New Roman" w:cs="Times New Roman"/>
        </w:rPr>
        <w:t xml:space="preserve">Amenities provided should be adequate and hygiene should be maintained </w:t>
      </w:r>
    </w:p>
    <w:p w:rsidR="00D66801" w:rsidRPr="00D64247" w:rsidRDefault="00D66801" w:rsidP="00D66801">
      <w:pPr>
        <w:pStyle w:val="NoSpacing"/>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795456" behindDoc="1" locked="0" layoutInCell="1" allowOverlap="1" wp14:anchorId="60270357" wp14:editId="53B81A37">
                <wp:simplePos x="0" y="0"/>
                <wp:positionH relativeFrom="column">
                  <wp:posOffset>3544859</wp:posOffset>
                </wp:positionH>
                <wp:positionV relativeFrom="paragraph">
                  <wp:posOffset>3117</wp:posOffset>
                </wp:positionV>
                <wp:extent cx="2832735" cy="131445"/>
                <wp:effectExtent l="0" t="0" r="5715" b="1905"/>
                <wp:wrapTight wrapText="bothSides">
                  <wp:wrapPolygon edited="0">
                    <wp:start x="0" y="0"/>
                    <wp:lineTo x="0" y="18783"/>
                    <wp:lineTo x="21498" y="18783"/>
                    <wp:lineTo x="21498" y="0"/>
                    <wp:lineTo x="0" y="0"/>
                  </wp:wrapPolygon>
                </wp:wrapTight>
                <wp:docPr id="61" name="Text Box 61"/>
                <wp:cNvGraphicFramePr/>
                <a:graphic xmlns:a="http://schemas.openxmlformats.org/drawingml/2006/main">
                  <a:graphicData uri="http://schemas.microsoft.com/office/word/2010/wordprocessingShape">
                    <wps:wsp>
                      <wps:cNvSpPr txBox="1"/>
                      <wps:spPr>
                        <a:xfrm>
                          <a:off x="0" y="0"/>
                          <a:ext cx="2832735" cy="131445"/>
                        </a:xfrm>
                        <a:prstGeom prst="rect">
                          <a:avLst/>
                        </a:prstGeom>
                        <a:solidFill>
                          <a:prstClr val="white"/>
                        </a:solidFill>
                        <a:ln>
                          <a:noFill/>
                        </a:ln>
                      </wps:spPr>
                      <wps:txbx>
                        <w:txbxContent>
                          <w:p w:rsidR="0068160B" w:rsidRPr="00161BED" w:rsidRDefault="0068160B" w:rsidP="00161BED">
                            <w:pPr>
                              <w:pStyle w:val="Caption"/>
                              <w:jc w:val="center"/>
                              <w:rPr>
                                <w:rFonts w:ascii="Times New Roman" w:hAnsi="Times New Roman" w:cs="Times New Roman"/>
                                <w:noProof/>
                                <w:color w:val="000000"/>
                                <w:sz w:val="24"/>
                              </w:rPr>
                            </w:pPr>
                            <w:bookmarkStart w:id="89" w:name="_Toc135646354"/>
                            <w:r w:rsidRPr="00161BED">
                              <w:rPr>
                                <w:rFonts w:ascii="Times New Roman" w:hAnsi="Times New Roman" w:cs="Times New Roman"/>
                              </w:rPr>
                              <w:t xml:space="preserve">Figure </w:t>
                            </w:r>
                            <w:r w:rsidRPr="00161BED">
                              <w:rPr>
                                <w:rFonts w:ascii="Times New Roman" w:hAnsi="Times New Roman" w:cs="Times New Roman"/>
                              </w:rPr>
                              <w:fldChar w:fldCharType="begin"/>
                            </w:r>
                            <w:r w:rsidRPr="00161BED">
                              <w:rPr>
                                <w:rFonts w:ascii="Times New Roman" w:hAnsi="Times New Roman" w:cs="Times New Roman"/>
                              </w:rPr>
                              <w:instrText xml:space="preserve"> SEQ Figure \* ARABIC </w:instrText>
                            </w:r>
                            <w:r w:rsidRPr="00161BED">
                              <w:rPr>
                                <w:rFonts w:ascii="Times New Roman" w:hAnsi="Times New Roman" w:cs="Times New Roman"/>
                              </w:rPr>
                              <w:fldChar w:fldCharType="separate"/>
                            </w:r>
                            <w:r>
                              <w:rPr>
                                <w:rFonts w:ascii="Times New Roman" w:hAnsi="Times New Roman" w:cs="Times New Roman"/>
                                <w:noProof/>
                              </w:rPr>
                              <w:t>29</w:t>
                            </w:r>
                            <w:r w:rsidRPr="00161BED">
                              <w:rPr>
                                <w:rFonts w:ascii="Times New Roman" w:hAnsi="Times New Roman" w:cs="Times New Roman"/>
                              </w:rPr>
                              <w:fldChar w:fldCharType="end"/>
                            </w:r>
                            <w:r w:rsidRPr="00161BED">
                              <w:rPr>
                                <w:rFonts w:ascii="Times New Roman" w:hAnsi="Times New Roman" w:cs="Times New Roman"/>
                              </w:rPr>
                              <w:t xml:space="preserve"> line of sight in view area</w:t>
                            </w:r>
                            <w:bookmarkEnd w:id="8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270357" id="Text Box 61" o:spid="_x0000_s1105" type="#_x0000_t202" style="position:absolute;left:0;text-align:left;margin-left:279.1pt;margin-top:.25pt;width:223.05pt;height:10.35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" stroked="f">
                <v:textbox inset="0,0,0,0">
                  <w:txbxContent>
                    <w:p w:rsidR="0068160B" w:rsidRPr="00161BED" w:rsidRDefault="0068160B" w:rsidP="00161BED">
                      <w:pPr>
                        <w:pStyle w:val="Caption"/>
                        <w:jc w:val="center"/>
                        <w:rPr>
                          <w:rFonts w:ascii="Times New Roman" w:hAnsi="Times New Roman" w:cs="Times New Roman"/>
                          <w:noProof/>
                          <w:color w:val="000000"/>
                          <w:sz w:val="24"/>
                        </w:rPr>
                      </w:pPr>
                      <w:bookmarkStart w:id="90" w:name="_Toc135646354"/>
                      <w:r w:rsidRPr="00161BED">
                        <w:rPr>
                          <w:rFonts w:ascii="Times New Roman" w:hAnsi="Times New Roman" w:cs="Times New Roman"/>
                        </w:rPr>
                        <w:t xml:space="preserve">Figure </w:t>
                      </w:r>
                      <w:r w:rsidRPr="00161BED">
                        <w:rPr>
                          <w:rFonts w:ascii="Times New Roman" w:hAnsi="Times New Roman" w:cs="Times New Roman"/>
                        </w:rPr>
                        <w:fldChar w:fldCharType="begin"/>
                      </w:r>
                      <w:r w:rsidRPr="00161BED">
                        <w:rPr>
                          <w:rFonts w:ascii="Times New Roman" w:hAnsi="Times New Roman" w:cs="Times New Roman"/>
                        </w:rPr>
                        <w:instrText xml:space="preserve"> SEQ Figure \* ARABIC </w:instrText>
                      </w:r>
                      <w:r w:rsidRPr="00161BED">
                        <w:rPr>
                          <w:rFonts w:ascii="Times New Roman" w:hAnsi="Times New Roman" w:cs="Times New Roman"/>
                        </w:rPr>
                        <w:fldChar w:fldCharType="separate"/>
                      </w:r>
                      <w:r>
                        <w:rPr>
                          <w:rFonts w:ascii="Times New Roman" w:hAnsi="Times New Roman" w:cs="Times New Roman"/>
                          <w:noProof/>
                        </w:rPr>
                        <w:t>29</w:t>
                      </w:r>
                      <w:r w:rsidRPr="00161BED">
                        <w:rPr>
                          <w:rFonts w:ascii="Times New Roman" w:hAnsi="Times New Roman" w:cs="Times New Roman"/>
                        </w:rPr>
                        <w:fldChar w:fldCharType="end"/>
                      </w:r>
                      <w:r w:rsidRPr="00161BED">
                        <w:rPr>
                          <w:rFonts w:ascii="Times New Roman" w:hAnsi="Times New Roman" w:cs="Times New Roman"/>
                        </w:rPr>
                        <w:t xml:space="preserve"> line of sight in view area</w:t>
                      </w:r>
                      <w:bookmarkEnd w:id="90"/>
                    </w:p>
                  </w:txbxContent>
                </v:textbox>
                <w10:wrap type="tight"/>
              </v:shape>
            </w:pict>
          </mc:Fallback>
        </mc:AlternateContent>
      </w:r>
    </w:p>
    <w:p w:rsidR="00101C6A" w:rsidRDefault="00DB6B9A" w:rsidP="00101C6A">
      <w:pPr>
        <w:pStyle w:val="NoSpacing"/>
        <w:ind w:left="0" w:firstLine="0"/>
        <w:rPr>
          <w:rFonts w:ascii="Times New Roman" w:hAnsi="Times New Roman" w:cs="Times New Roman"/>
        </w:rPr>
      </w:pPr>
      <w:r w:rsidRPr="00D64247">
        <w:rPr>
          <w:rFonts w:ascii="Times New Roman" w:hAnsi="Times New Roman" w:cs="Times New Roman"/>
          <w:b/>
          <w:sz w:val="28"/>
          <w:szCs w:val="28"/>
        </w:rPr>
        <w:t xml:space="preserve">STAIRCASE/PASSAGE/EXITS </w:t>
      </w:r>
    </w:p>
    <w:p w:rsidR="00DB6B9A" w:rsidRPr="00D64247" w:rsidRDefault="00DB6B9A" w:rsidP="00101C6A">
      <w:pPr>
        <w:pStyle w:val="NoSpacing"/>
        <w:ind w:left="0" w:firstLine="0"/>
        <w:rPr>
          <w:rFonts w:ascii="Times New Roman" w:hAnsi="Times New Roman" w:cs="Times New Roman"/>
        </w:rPr>
      </w:pPr>
      <w:r w:rsidRPr="00D64247">
        <w:rPr>
          <w:rFonts w:ascii="Times New Roman" w:hAnsi="Times New Roman" w:cs="Times New Roman"/>
          <w:b/>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Staircase is a very important part of design. Especially in such large public structure, staircases should be incorporated considering reliable data. It allows people to move in different levels. Staircases should be designed considering the time of emergencies, earthquakes, fire etc. Evacuation time should be 5-10 minutes. However, 8 minutes is preferable.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rPr>
      </w:pPr>
      <w:r w:rsidRPr="00D64247">
        <w:rPr>
          <w:rFonts w:ascii="Cambria Math" w:eastAsia="Cambria Math" w:hAnsi="Cambria Math" w:cs="Cambria Math"/>
        </w:rPr>
        <w:t>𝑠𝑡𝑎𝑖𝑟𝑐𝑎𝑠𝑒</w:t>
      </w:r>
      <w:r w:rsidRPr="00D64247">
        <w:rPr>
          <w:rFonts w:ascii="Times New Roman" w:eastAsia="Calibri" w:hAnsi="Times New Roman" w:cs="Times New Roman"/>
        </w:rPr>
        <w:t xml:space="preserve"> </w:t>
      </w:r>
      <w:r w:rsidRPr="00D64247">
        <w:rPr>
          <w:rFonts w:ascii="Cambria Math" w:eastAsia="Cambria Math" w:hAnsi="Cambria Math" w:cs="Cambria Math"/>
        </w:rPr>
        <w:t>𝑤𝑖𝑑𝑡</w:t>
      </w:r>
      <w:r w:rsidRPr="00D64247">
        <w:rPr>
          <w:rFonts w:ascii="Times New Roman" w:eastAsia="Cambria Math" w:hAnsi="Times New Roman" w:cs="Times New Roman"/>
        </w:rPr>
        <w:t>ℎ</w:t>
      </w:r>
      <w:r w:rsidRPr="00D64247">
        <w:rPr>
          <w:rFonts w:ascii="Times New Roman" w:eastAsia="Calibri" w:hAnsi="Times New Roman" w:cs="Times New Roman"/>
        </w:rPr>
        <w:t xml:space="preserve"> (</w:t>
      </w:r>
      <w:r w:rsidRPr="00D64247">
        <w:rPr>
          <w:rFonts w:ascii="Cambria Math" w:eastAsia="Cambria Math" w:hAnsi="Cambria Math" w:cs="Cambria Math"/>
        </w:rPr>
        <w:t>𝑚</w:t>
      </w:r>
      <w:r w:rsidRPr="00D64247">
        <w:rPr>
          <w:rFonts w:ascii="Times New Roman" w:eastAsia="Calibri" w:hAnsi="Times New Roman" w:cs="Times New Roman"/>
        </w:rPr>
        <w:t xml:space="preserve">) = </w:t>
      </w:r>
      <w:r w:rsidRPr="00D64247">
        <w:rPr>
          <w:rFonts w:ascii="Cambria Math" w:eastAsia="Cambria Math" w:hAnsi="Cambria Math" w:cs="Cambria Math"/>
        </w:rPr>
        <w:t>𝑛𝑢𝑚𝑏𝑒𝑟</w:t>
      </w:r>
      <w:r w:rsidRPr="00D64247">
        <w:rPr>
          <w:rFonts w:ascii="Times New Roman" w:eastAsia="Calibri" w:hAnsi="Times New Roman" w:cs="Times New Roman"/>
        </w:rPr>
        <w:t xml:space="preserve"> </w:t>
      </w:r>
      <w:r w:rsidRPr="00D64247">
        <w:rPr>
          <w:rFonts w:ascii="Cambria Math" w:eastAsia="Cambria Math" w:hAnsi="Cambria Math" w:cs="Cambria Math"/>
        </w:rPr>
        <w:t>𝑜𝑓</w:t>
      </w:r>
      <w:r w:rsidRPr="00D64247">
        <w:rPr>
          <w:rFonts w:ascii="Times New Roman" w:eastAsia="Calibri" w:hAnsi="Times New Roman" w:cs="Times New Roman"/>
        </w:rPr>
        <w:t xml:space="preserve"> </w:t>
      </w:r>
      <w:r w:rsidRPr="00D64247">
        <w:rPr>
          <w:rFonts w:ascii="Cambria Math" w:eastAsia="Cambria Math" w:hAnsi="Cambria Math" w:cs="Cambria Math"/>
        </w:rPr>
        <w:t>𝑠𝑝𝑒𝑐𝑡𝑎𝑡𝑜𝑟𝑠</w:t>
      </w:r>
      <w:r w:rsidRPr="00D64247">
        <w:rPr>
          <w:rFonts w:ascii="Times New Roman" w:eastAsia="Calibri" w:hAnsi="Times New Roman" w:cs="Times New Roman"/>
        </w:rPr>
        <w:t xml:space="preserve"> </w:t>
      </w:r>
    </w:p>
    <w:p w:rsidR="00DB6B9A" w:rsidRPr="00D64247" w:rsidRDefault="00DB6B9A" w:rsidP="00DB6B9A">
      <w:pPr>
        <w:pStyle w:val="NoSpacing"/>
        <w:rPr>
          <w:rFonts w:ascii="Times New Roman" w:hAnsi="Times New Roman" w:cs="Times New Roman"/>
        </w:rPr>
      </w:pPr>
      <w:r w:rsidRPr="00D64247">
        <w:rPr>
          <w:rFonts w:ascii="Times New Roman" w:eastAsia="Calibri" w:hAnsi="Times New Roman" w:cs="Times New Roman"/>
          <w:noProof/>
          <w:sz w:val="22"/>
          <w:lang w:bidi="ne-NP"/>
        </w:rPr>
        <mc:AlternateContent>
          <mc:Choice Requires="wpg">
            <w:drawing>
              <wp:anchor distT="0" distB="0" distL="114300" distR="114300" simplePos="0" relativeHeight="251796480" behindDoc="1" locked="0" layoutInCell="1" allowOverlap="1">
                <wp:simplePos x="0" y="0"/>
                <wp:positionH relativeFrom="column">
                  <wp:posOffset>1432560</wp:posOffset>
                </wp:positionH>
                <wp:positionV relativeFrom="paragraph">
                  <wp:posOffset>81280</wp:posOffset>
                </wp:positionV>
                <wp:extent cx="1581150" cy="8890"/>
                <wp:effectExtent l="0" t="0" r="19050" b="10160"/>
                <wp:wrapTight wrapText="bothSides">
                  <wp:wrapPolygon edited="0">
                    <wp:start x="0" y="0"/>
                    <wp:lineTo x="0" y="0"/>
                    <wp:lineTo x="21600" y="0"/>
                    <wp:lineTo x="21600" y="0"/>
                    <wp:lineTo x="0" y="0"/>
                  </wp:wrapPolygon>
                </wp:wrapTight>
                <wp:docPr id="128845" name="Group 128845"/>
                <wp:cNvGraphicFramePr/>
                <a:graphic xmlns:a="http://schemas.openxmlformats.org/drawingml/2006/main">
                  <a:graphicData uri="http://schemas.microsoft.com/office/word/2010/wordprocessingGroup">
                    <wpg:wgp>
                      <wpg:cNvGrpSpPr/>
                      <wpg:grpSpPr>
                        <a:xfrm>
                          <a:off x="0" y="0"/>
                          <a:ext cx="1581150" cy="8890"/>
                          <a:chOff x="0" y="0"/>
                          <a:chExt cx="1581150" cy="9144"/>
                        </a:xfrm>
                      </wpg:grpSpPr>
                      <wps:wsp>
                        <wps:cNvPr id="5656" name="Shape 5656"/>
                        <wps:cNvSpPr/>
                        <wps:spPr>
                          <a:xfrm>
                            <a:off x="0" y="0"/>
                            <a:ext cx="1581150" cy="0"/>
                          </a:xfrm>
                          <a:custGeom>
                            <a:avLst/>
                            <a:gdLst/>
                            <a:ahLst/>
                            <a:cxnLst/>
                            <a:rect l="0" t="0" r="0" b="0"/>
                            <a:pathLst>
                              <a:path w="1581150">
                                <a:moveTo>
                                  <a:pt x="0" y="0"/>
                                </a:moveTo>
                                <a:lnTo>
                                  <a:pt x="1581150" y="0"/>
                                </a:lnTo>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61B429FF" id="Group 128845" o:spid="_x0000_s1026" style="position:absolute;margin-left:112.8pt;margin-top:6.4pt;width:124.5pt;height:.7pt;z-index:-251520000" coordsize="1581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">
                <v:shape id="Shape 5656" o:spid="_x0000_s1027" style="position:absolute;width:15811;height:0;visibility:visible;mso-wrap-style:square;v-text-anchor:top" coordsize="1581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" path="m,l1581150,e" filled="f" strokeweight=".72pt">
                  <v:path arrowok="t" textboxrect="0,0,1581150,0"/>
                </v:shape>
                <w10:wrap type="tight"/>
              </v:group>
            </w:pict>
          </mc:Fallback>
        </mc:AlternateContent>
      </w:r>
    </w:p>
    <w:p w:rsidR="00DB6B9A" w:rsidRPr="00D64247" w:rsidRDefault="00DB6B9A" w:rsidP="00DB6B9A">
      <w:pPr>
        <w:pStyle w:val="NoSpacing"/>
        <w:rPr>
          <w:rFonts w:ascii="Times New Roman" w:hAnsi="Times New Roman" w:cs="Times New Roman"/>
        </w:rPr>
      </w:pPr>
      <w:r w:rsidRPr="00D64247">
        <w:rPr>
          <w:rFonts w:ascii="Times New Roman" w:eastAsia="Cambria Math" w:hAnsi="Times New Roman" w:cs="Times New Roman"/>
        </w:rPr>
        <w:t xml:space="preserve">            </w:t>
      </w:r>
      <w:r w:rsidR="00161BED" w:rsidRPr="00D64247">
        <w:rPr>
          <w:rFonts w:ascii="Times New Roman" w:eastAsia="Cambria Math" w:hAnsi="Times New Roman" w:cs="Times New Roman"/>
        </w:rPr>
        <w:t xml:space="preserve">                           </w:t>
      </w:r>
      <w:r w:rsidRPr="00D64247">
        <w:rPr>
          <w:rFonts w:ascii="Cambria Math" w:eastAsia="Cambria Math" w:hAnsi="Cambria Math" w:cs="Cambria Math"/>
        </w:rPr>
        <w:t>𝑒𝑚𝑝𝑡𝑦</w:t>
      </w:r>
      <w:r w:rsidRPr="00D64247">
        <w:rPr>
          <w:rFonts w:ascii="Times New Roman" w:eastAsia="Calibri" w:hAnsi="Times New Roman" w:cs="Times New Roman"/>
        </w:rPr>
        <w:t xml:space="preserve"> </w:t>
      </w:r>
      <w:r w:rsidRPr="00D64247">
        <w:rPr>
          <w:rFonts w:ascii="Cambria Math" w:eastAsia="Cambria Math" w:hAnsi="Cambria Math" w:cs="Cambria Math"/>
        </w:rPr>
        <w:t>𝑡𝑖𝑚𝑒</w:t>
      </w:r>
      <w:r w:rsidRPr="00D64247">
        <w:rPr>
          <w:rFonts w:ascii="Times New Roman" w:eastAsia="Calibri" w:hAnsi="Times New Roman" w:cs="Times New Roman"/>
        </w:rPr>
        <w:t xml:space="preserve"> (sec) × 1.25 </w:t>
      </w:r>
    </w:p>
    <w:p w:rsidR="00DB6B9A" w:rsidRPr="00D64247" w:rsidRDefault="00DB6B9A" w:rsidP="00DB6B9A">
      <w:pPr>
        <w:pStyle w:val="NoSpacing"/>
        <w:rPr>
          <w:rFonts w:ascii="Times New Roman" w:hAnsi="Times New Roman" w:cs="Times New Roman"/>
        </w:rPr>
      </w:pPr>
      <w:r w:rsidRPr="00D64247">
        <w:rPr>
          <w:rFonts w:ascii="Times New Roman" w:eastAsia="Calibri" w:hAnsi="Times New Roman" w:cs="Times New Roman"/>
        </w:rPr>
        <w:t xml:space="preserve"> </w:t>
      </w:r>
    </w:p>
    <w:p w:rsidR="00101C6A" w:rsidRPr="00E30C13" w:rsidRDefault="00DB6B9A" w:rsidP="00E30C13">
      <w:pPr>
        <w:pStyle w:val="NoSpacing"/>
        <w:rPr>
          <w:rFonts w:ascii="Times New Roman" w:hAnsi="Times New Roman" w:cs="Times New Roman"/>
        </w:rPr>
      </w:pPr>
      <w:r w:rsidRPr="00D64247">
        <w:rPr>
          <w:rFonts w:ascii="Times New Roman" w:hAnsi="Times New Roman" w:cs="Times New Roman"/>
        </w:rPr>
        <w:t xml:space="preserve">Maximum of 25 numbers of seats should be allotted in a row of seating as fire regulation specifies that maximum number of seats to be traveled should be 14. Each block of seats should be provided with more than one exit for emergencies. 750 number of seats should be provided with at least of one exit. </w:t>
      </w:r>
    </w:p>
    <w:p w:rsidR="00DB6B9A" w:rsidRPr="00D64247" w:rsidRDefault="00DB6B9A" w:rsidP="00DB6B9A">
      <w:pPr>
        <w:pStyle w:val="NoSpacing"/>
        <w:rPr>
          <w:rFonts w:ascii="Times New Roman" w:hAnsi="Times New Roman" w:cs="Times New Roman"/>
          <w:b/>
          <w:sz w:val="28"/>
          <w:szCs w:val="28"/>
        </w:rPr>
      </w:pPr>
      <w:r w:rsidRPr="00D64247">
        <w:rPr>
          <w:rFonts w:ascii="Times New Roman" w:hAnsi="Times New Roman" w:cs="Times New Roman"/>
          <w:b/>
          <w:sz w:val="28"/>
          <w:szCs w:val="28"/>
        </w:rPr>
        <w:lastRenderedPageBreak/>
        <w:t xml:space="preserve">SAFETY </w:t>
      </w:r>
    </w:p>
    <w:p w:rsidR="00DB6B9A" w:rsidRPr="00D64247" w:rsidRDefault="00DB6B9A" w:rsidP="00DB6B9A">
      <w:pPr>
        <w:pStyle w:val="NoSpacing"/>
        <w:rPr>
          <w:rFonts w:ascii="Times New Roman" w:hAnsi="Times New Roman" w:cs="Times New Roman"/>
          <w:b/>
          <w:sz w:val="28"/>
          <w:szCs w:val="28"/>
        </w:rPr>
      </w:pPr>
      <w:r w:rsidRPr="00D64247">
        <w:rPr>
          <w:rFonts w:ascii="Times New Roman" w:hAnsi="Times New Roman" w:cs="Times New Roman"/>
          <w:b/>
          <w:sz w:val="28"/>
          <w:szCs w:val="28"/>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Safety is crucial in any structure. No life loss by structure is tolerated. Especially in such public buildings it is very important as there are many people using it at a time. Mishaps of any kind can cause huge losses. So safety is topmost issue.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Degree of luxury and comfort can be gained with amount of money available but safety cannot be compromised with money. At least minimum standard should be met. Arena should be safe and secure to all the users who use them.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b/>
        </w:rPr>
      </w:pPr>
      <w:r w:rsidRPr="00D64247">
        <w:rPr>
          <w:rFonts w:ascii="Times New Roman" w:hAnsi="Times New Roman" w:cs="Times New Roman"/>
          <w:b/>
        </w:rPr>
        <w:t xml:space="preserve">ESCAPE DURING EMERGENCY </w:t>
      </w:r>
    </w:p>
    <w:p w:rsidR="00DB6B9A" w:rsidRPr="00D64247" w:rsidRDefault="00DB6B9A" w:rsidP="00DB6B9A">
      <w:pPr>
        <w:pStyle w:val="NoSpacing"/>
        <w:rPr>
          <w:rFonts w:ascii="Times New Roman" w:hAnsi="Times New Roman" w:cs="Times New Roman"/>
        </w:rPr>
      </w:pPr>
      <w:r w:rsidRPr="00D64247">
        <w:rPr>
          <w:rFonts w:ascii="Times New Roman" w:eastAsia="Calibri" w:hAnsi="Times New Roman" w:cs="Times New Roman"/>
          <w:b/>
          <w:sz w:val="28"/>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Among different factors regarding safety, escape during emergencies should be considered in first place. During emergencies all people should be evacuated to safe place or outdoors as soon as possible. For escape during emergencies three major things should be considered. They are discussed below: </w:t>
      </w:r>
    </w:p>
    <w:p w:rsidR="00DB6B9A" w:rsidRPr="00D64247" w:rsidRDefault="00DB6B9A" w:rsidP="00DB6B9A">
      <w:pPr>
        <w:pStyle w:val="NoSpacing"/>
        <w:rPr>
          <w:rFonts w:ascii="Times New Roman" w:hAnsi="Times New Roman" w:cs="Times New Roman"/>
          <w:b/>
        </w:rPr>
      </w:pPr>
      <w:r w:rsidRPr="00D64247">
        <w:rPr>
          <w:rFonts w:ascii="Times New Roman" w:hAnsi="Times New Roman" w:cs="Times New Roman"/>
          <w:b/>
        </w:rPr>
        <w:t xml:space="preserve"> </w:t>
      </w:r>
    </w:p>
    <w:p w:rsidR="00DB6B9A" w:rsidRPr="00D64247" w:rsidRDefault="00161BED" w:rsidP="00DB6B9A">
      <w:pPr>
        <w:pStyle w:val="NoSpacing"/>
        <w:rPr>
          <w:rFonts w:ascii="Times New Roman" w:hAnsi="Times New Roman" w:cs="Times New Roman"/>
          <w:b/>
        </w:rPr>
      </w:pPr>
      <w:r w:rsidRPr="00D64247">
        <w:rPr>
          <w:rFonts w:ascii="Times New Roman" w:hAnsi="Times New Roman" w:cs="Times New Roman"/>
          <w:b/>
        </w:rPr>
        <w:t>A.</w:t>
      </w:r>
      <w:r w:rsidR="00DB6B9A" w:rsidRPr="00D64247">
        <w:rPr>
          <w:rFonts w:ascii="Times New Roman" w:hAnsi="Times New Roman" w:cs="Times New Roman"/>
          <w:b/>
        </w:rPr>
        <w:t xml:space="preserve">ESCAPE TIME </w:t>
      </w:r>
    </w:p>
    <w:p w:rsidR="00DB6B9A" w:rsidRPr="00D64247" w:rsidRDefault="00DB6B9A" w:rsidP="002E2577">
      <w:pPr>
        <w:pStyle w:val="NoSpacing"/>
        <w:rPr>
          <w:rFonts w:ascii="Times New Roman" w:hAnsi="Times New Roman" w:cs="Times New Roman"/>
          <w:b/>
        </w:rPr>
      </w:pPr>
      <w:r w:rsidRPr="00D64247">
        <w:rPr>
          <w:rFonts w:ascii="Times New Roman" w:hAnsi="Times New Roman" w:cs="Times New Roman"/>
        </w:rPr>
        <w:t>During emergency the building has to be evacuated. Hence the total time required to empty the arena is known as escape time. It should be between 5 to 10 minutes. Ho</w:t>
      </w:r>
      <w:r w:rsidR="00DA3723" w:rsidRPr="00D64247">
        <w:rPr>
          <w:rFonts w:ascii="Times New Roman" w:hAnsi="Times New Roman" w:cs="Times New Roman"/>
        </w:rPr>
        <w:t xml:space="preserve">wever 8 minutes is preferable. </w:t>
      </w:r>
    </w:p>
    <w:p w:rsidR="00DB6B9A" w:rsidRPr="00D64247" w:rsidRDefault="00DB6B9A" w:rsidP="009E41C6">
      <w:pPr>
        <w:pStyle w:val="NoSpacing"/>
        <w:numPr>
          <w:ilvl w:val="0"/>
          <w:numId w:val="26"/>
        </w:numPr>
        <w:rPr>
          <w:rFonts w:ascii="Times New Roman" w:hAnsi="Times New Roman" w:cs="Times New Roman"/>
        </w:rPr>
      </w:pPr>
      <w:r w:rsidRPr="00D64247">
        <w:rPr>
          <w:rFonts w:ascii="Times New Roman" w:hAnsi="Times New Roman" w:cs="Times New Roman"/>
        </w:rPr>
        <w:t xml:space="preserve">A person can travel 150m in 60 seconds in passages. </w:t>
      </w:r>
    </w:p>
    <w:p w:rsidR="00DB6B9A" w:rsidRPr="00D64247" w:rsidRDefault="00DB6B9A" w:rsidP="009E41C6">
      <w:pPr>
        <w:pStyle w:val="NoSpacing"/>
        <w:numPr>
          <w:ilvl w:val="0"/>
          <w:numId w:val="26"/>
        </w:numPr>
        <w:rPr>
          <w:rFonts w:ascii="Times New Roman" w:hAnsi="Times New Roman" w:cs="Times New Roman"/>
        </w:rPr>
      </w:pPr>
      <w:r w:rsidRPr="00D64247">
        <w:rPr>
          <w:rFonts w:ascii="Times New Roman" w:hAnsi="Times New Roman" w:cs="Times New Roman"/>
        </w:rPr>
        <w:t xml:space="preserve">A person can travel 30m in 60 seconds in staircase. </w:t>
      </w:r>
    </w:p>
    <w:p w:rsidR="00DB6B9A" w:rsidRPr="00D64247" w:rsidRDefault="00DB6B9A" w:rsidP="00161BED">
      <w:pPr>
        <w:pStyle w:val="NoSpacing"/>
        <w:ind w:firstLine="50"/>
        <w:rPr>
          <w:rFonts w:ascii="Times New Roman" w:hAnsi="Times New Roman" w:cs="Times New Roman"/>
        </w:rPr>
      </w:pPr>
    </w:p>
    <w:p w:rsidR="00DB6B9A" w:rsidRPr="00D64247" w:rsidRDefault="00161BED" w:rsidP="00DB6B9A">
      <w:pPr>
        <w:pStyle w:val="NoSpacing"/>
        <w:rPr>
          <w:rFonts w:ascii="Times New Roman" w:hAnsi="Times New Roman" w:cs="Times New Roman"/>
          <w:b/>
          <w:color w:val="000000" w:themeColor="text1"/>
        </w:rPr>
      </w:pPr>
      <w:r w:rsidRPr="00D64247">
        <w:rPr>
          <w:rFonts w:ascii="Times New Roman" w:eastAsia="Cambria" w:hAnsi="Times New Roman" w:cs="Times New Roman"/>
          <w:b/>
          <w:color w:val="000000" w:themeColor="text1"/>
        </w:rPr>
        <w:t>B.</w:t>
      </w:r>
      <w:r w:rsidR="00DB6B9A" w:rsidRPr="00D64247">
        <w:rPr>
          <w:rFonts w:ascii="Times New Roman" w:eastAsia="Cambria" w:hAnsi="Times New Roman" w:cs="Times New Roman"/>
          <w:b/>
          <w:color w:val="000000" w:themeColor="text1"/>
        </w:rPr>
        <w:t xml:space="preserve">ESCAPE TRAVEL DISTANCE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Total distance that should be traveled from any seat to nearest safe point outdoors is known as escape travel distance. Maximum escape travel distance allowed is 32m.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rPr>
        <w:t xml:space="preserve"> </w:t>
      </w:r>
    </w:p>
    <w:p w:rsidR="00DB6B9A" w:rsidRPr="00D64247" w:rsidRDefault="00161BED" w:rsidP="00DB6B9A">
      <w:pPr>
        <w:pStyle w:val="NoSpacing"/>
        <w:rPr>
          <w:rFonts w:ascii="Times New Roman" w:hAnsi="Times New Roman" w:cs="Times New Roman"/>
          <w:b/>
          <w:color w:val="000000" w:themeColor="text1"/>
        </w:rPr>
      </w:pPr>
      <w:r w:rsidRPr="00D64247">
        <w:rPr>
          <w:rFonts w:ascii="Times New Roman" w:eastAsia="Cambria" w:hAnsi="Times New Roman" w:cs="Times New Roman"/>
          <w:b/>
          <w:color w:val="000000" w:themeColor="text1"/>
        </w:rPr>
        <w:t>C.</w:t>
      </w:r>
      <w:r w:rsidR="00DB6B9A" w:rsidRPr="00D64247">
        <w:rPr>
          <w:rFonts w:ascii="Times New Roman" w:eastAsia="Cambria" w:hAnsi="Times New Roman" w:cs="Times New Roman"/>
          <w:b/>
          <w:color w:val="000000" w:themeColor="text1"/>
        </w:rPr>
        <w:t xml:space="preserve">ALERNATIVE ESCAPE ROUTE </w:t>
      </w:r>
    </w:p>
    <w:p w:rsidR="00DB6B9A" w:rsidRPr="00D64247" w:rsidRDefault="00DB6B9A" w:rsidP="00DB6B9A">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rPr>
        <w:t xml:space="preserve"> </w:t>
      </w:r>
    </w:p>
    <w:p w:rsidR="002E2577" w:rsidRPr="00D64247" w:rsidRDefault="00DB6B9A" w:rsidP="002E2577">
      <w:pPr>
        <w:pStyle w:val="NoSpacing"/>
        <w:rPr>
          <w:rFonts w:ascii="Times New Roman" w:hAnsi="Times New Roman" w:cs="Times New Roman"/>
        </w:rPr>
      </w:pPr>
      <w:r w:rsidRPr="00D64247">
        <w:rPr>
          <w:rFonts w:ascii="Times New Roman" w:hAnsi="Times New Roman" w:cs="Times New Roman"/>
        </w:rPr>
        <w:t>For every block of seating at least two escape routes should be provided so that one can be used d</w:t>
      </w:r>
      <w:r w:rsidR="00161BED" w:rsidRPr="00D64247">
        <w:rPr>
          <w:rFonts w:ascii="Times New Roman" w:hAnsi="Times New Roman" w:cs="Times New Roman"/>
        </w:rPr>
        <w:t>uring failure of another route.</w:t>
      </w:r>
    </w:p>
    <w:p w:rsidR="00DB6B9A" w:rsidRPr="00D64247" w:rsidRDefault="00DB6B9A" w:rsidP="00101C6A">
      <w:pPr>
        <w:pStyle w:val="NoSpacing"/>
        <w:ind w:left="0" w:firstLine="0"/>
        <w:rPr>
          <w:rFonts w:ascii="Times New Roman" w:hAnsi="Times New Roman" w:cs="Times New Roman"/>
        </w:rPr>
      </w:pPr>
    </w:p>
    <w:p w:rsidR="00DB6B9A" w:rsidRPr="00D64247" w:rsidRDefault="00DB6B9A" w:rsidP="00DB6B9A">
      <w:pPr>
        <w:pStyle w:val="NoSpacing"/>
        <w:rPr>
          <w:rFonts w:ascii="Times New Roman" w:hAnsi="Times New Roman" w:cs="Times New Roman"/>
          <w:b/>
          <w:color w:val="000000" w:themeColor="text1"/>
          <w:sz w:val="28"/>
          <w:szCs w:val="28"/>
        </w:rPr>
      </w:pPr>
      <w:r w:rsidRPr="00D64247">
        <w:rPr>
          <w:rFonts w:ascii="Times New Roman" w:hAnsi="Times New Roman" w:cs="Times New Roman"/>
          <w:b/>
          <w:color w:val="000000" w:themeColor="text1"/>
          <w:sz w:val="28"/>
          <w:szCs w:val="28"/>
        </w:rPr>
        <w:t xml:space="preserve">FIRE PREVENTION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b/>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Local fire authorities must approve the firefighting facilities available within the stadium and general fire precaution. Designing of firefighting system not just include active firefighting system like smoke detector, water sprinkler etc. It should be considered during the planning phase. The escape routes should be smoke free. There should be at least 2 escape route that takes from central activity part to safer outdoor space. Dry and wet firefighting systems should be incorporated as well to control the fire.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lastRenderedPageBreak/>
        <w:t xml:space="preserve">No part of the floor should be more than 6m from the hose nozzle when the hose reel is fully extended. There should be constant supply of water not less than 23lts. Per minute through nozzle of not less than 6.5 mm size for half an hour when three nozzle reels are operated.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161BED" w:rsidP="00101C6A">
      <w:pPr>
        <w:pStyle w:val="NoSpacing"/>
        <w:ind w:left="0" w:firstLine="0"/>
        <w:rPr>
          <w:rFonts w:ascii="Times New Roman" w:hAnsi="Times New Roman" w:cs="Times New Roman"/>
          <w:b/>
          <w:color w:val="000000" w:themeColor="text1"/>
        </w:rPr>
      </w:pPr>
      <w:r w:rsidRPr="00D64247">
        <w:rPr>
          <w:rFonts w:ascii="Times New Roman" w:eastAsia="Cambria" w:hAnsi="Times New Roman" w:cs="Times New Roman"/>
          <w:b/>
          <w:color w:val="000000" w:themeColor="text1"/>
        </w:rPr>
        <w:t>HYDRANT SYSTEM</w:t>
      </w:r>
    </w:p>
    <w:p w:rsidR="00161BED" w:rsidRPr="00D64247" w:rsidRDefault="00161BED" w:rsidP="00161BED">
      <w:pPr>
        <w:pStyle w:val="NoSpacing"/>
        <w:rPr>
          <w:rFonts w:ascii="Times New Roman" w:hAnsi="Times New Roman" w:cs="Times New Roman"/>
          <w:b/>
        </w:rPr>
      </w:pPr>
    </w:p>
    <w:p w:rsidR="00DB6B9A" w:rsidRPr="00D64247" w:rsidRDefault="00DB6B9A" w:rsidP="00161BED">
      <w:pPr>
        <w:pStyle w:val="NoSpacing"/>
        <w:rPr>
          <w:rFonts w:ascii="Times New Roman" w:hAnsi="Times New Roman" w:cs="Times New Roman"/>
        </w:rPr>
      </w:pPr>
      <w:r w:rsidRPr="00D64247">
        <w:rPr>
          <w:rFonts w:ascii="Times New Roman" w:hAnsi="Times New Roman" w:cs="Times New Roman"/>
        </w:rPr>
        <w:t xml:space="preserve">There are two types of hydrant system.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Dry Riser - In this system water is provided from fire brigade </w:t>
      </w:r>
    </w:p>
    <w:p w:rsidR="002E2577" w:rsidRPr="00D64247" w:rsidRDefault="00DB6B9A" w:rsidP="00D66801">
      <w:pPr>
        <w:pStyle w:val="NoSpacing"/>
        <w:rPr>
          <w:rFonts w:ascii="Times New Roman" w:hAnsi="Times New Roman" w:cs="Times New Roman"/>
        </w:rPr>
      </w:pPr>
      <w:r w:rsidRPr="00D64247">
        <w:rPr>
          <w:rFonts w:ascii="Times New Roman" w:hAnsi="Times New Roman" w:cs="Times New Roman"/>
        </w:rPr>
        <w:t xml:space="preserve">Wet riser - They are fixed pipe installation within a building and permanently charged with water under pressure from available water source </w:t>
      </w:r>
    </w:p>
    <w:p w:rsidR="002E2577" w:rsidRPr="00D64247" w:rsidRDefault="002E2577" w:rsidP="00DB6B9A">
      <w:pPr>
        <w:pStyle w:val="NoSpacing"/>
        <w:rPr>
          <w:rFonts w:ascii="Times New Roman" w:eastAsia="Cambria" w:hAnsi="Times New Roman" w:cs="Times New Roman"/>
          <w:b/>
          <w:color w:val="000000" w:themeColor="text1"/>
        </w:rPr>
      </w:pPr>
    </w:p>
    <w:p w:rsidR="00DB6B9A" w:rsidRPr="00D64247" w:rsidRDefault="00DB6B9A" w:rsidP="00DB6B9A">
      <w:pPr>
        <w:pStyle w:val="NoSpacing"/>
        <w:rPr>
          <w:rFonts w:ascii="Times New Roman" w:hAnsi="Times New Roman" w:cs="Times New Roman"/>
          <w:b/>
          <w:color w:val="000000" w:themeColor="text1"/>
        </w:rPr>
      </w:pPr>
      <w:r w:rsidRPr="00D64247">
        <w:rPr>
          <w:rFonts w:ascii="Times New Roman" w:eastAsia="Cambria" w:hAnsi="Times New Roman" w:cs="Times New Roman"/>
          <w:b/>
          <w:color w:val="000000" w:themeColor="text1"/>
        </w:rPr>
        <w:t>H</w:t>
      </w:r>
      <w:r w:rsidR="00161BED" w:rsidRPr="00D64247">
        <w:rPr>
          <w:rFonts w:ascii="Times New Roman" w:eastAsia="Cambria" w:hAnsi="Times New Roman" w:cs="Times New Roman"/>
          <w:b/>
          <w:color w:val="000000" w:themeColor="text1"/>
        </w:rPr>
        <w:t>YDRANT STATION</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b/>
        </w:rPr>
        <w:t xml:space="preserve"> </w:t>
      </w:r>
    </w:p>
    <w:p w:rsidR="00DB6B9A" w:rsidRPr="00D64247" w:rsidRDefault="00DB6B9A" w:rsidP="00161BED">
      <w:pPr>
        <w:pStyle w:val="NoSpacing"/>
        <w:rPr>
          <w:rFonts w:ascii="Times New Roman" w:hAnsi="Times New Roman" w:cs="Times New Roman"/>
        </w:rPr>
      </w:pPr>
      <w:r w:rsidRPr="00D64247">
        <w:rPr>
          <w:rFonts w:ascii="Times New Roman" w:hAnsi="Times New Roman" w:cs="Times New Roman"/>
        </w:rPr>
        <w:t>It is provided to serve an area of 926-100sq.m. They are placed in fire resistant areas near fire escape, lobby</w:t>
      </w:r>
      <w:r w:rsidR="00161BED" w:rsidRPr="00D64247">
        <w:rPr>
          <w:rFonts w:ascii="Times New Roman" w:hAnsi="Times New Roman" w:cs="Times New Roman"/>
        </w:rPr>
        <w:t xml:space="preserve"> and staircases. It comprises: </w:t>
      </w:r>
    </w:p>
    <w:p w:rsidR="00DB6B9A" w:rsidRPr="00D64247" w:rsidRDefault="00DB6B9A" w:rsidP="009E41C6">
      <w:pPr>
        <w:pStyle w:val="NoSpacing"/>
        <w:numPr>
          <w:ilvl w:val="0"/>
          <w:numId w:val="27"/>
        </w:numPr>
        <w:rPr>
          <w:rFonts w:ascii="Times New Roman" w:hAnsi="Times New Roman" w:cs="Times New Roman"/>
        </w:rPr>
      </w:pPr>
      <w:r w:rsidRPr="00D64247">
        <w:rPr>
          <w:rFonts w:ascii="Times New Roman" w:hAnsi="Times New Roman" w:cs="Times New Roman"/>
        </w:rPr>
        <w:t xml:space="preserve">first aid </w:t>
      </w:r>
    </w:p>
    <w:p w:rsidR="00DB6B9A" w:rsidRPr="00D64247" w:rsidRDefault="00DB6B9A" w:rsidP="009E41C6">
      <w:pPr>
        <w:pStyle w:val="NoSpacing"/>
        <w:numPr>
          <w:ilvl w:val="0"/>
          <w:numId w:val="27"/>
        </w:numPr>
        <w:rPr>
          <w:rFonts w:ascii="Times New Roman" w:hAnsi="Times New Roman" w:cs="Times New Roman"/>
        </w:rPr>
      </w:pPr>
      <w:r w:rsidRPr="00D64247">
        <w:rPr>
          <w:rFonts w:ascii="Times New Roman" w:hAnsi="Times New Roman" w:cs="Times New Roman"/>
        </w:rPr>
        <w:t xml:space="preserve">hose reel with 20mm diameter rubber hose with 63mm diameter landing valve </w:t>
      </w:r>
    </w:p>
    <w:p w:rsidR="00DB6B9A" w:rsidRPr="00D64247" w:rsidRDefault="00DB6B9A" w:rsidP="009E41C6">
      <w:pPr>
        <w:pStyle w:val="NoSpacing"/>
        <w:numPr>
          <w:ilvl w:val="0"/>
          <w:numId w:val="27"/>
        </w:numPr>
        <w:rPr>
          <w:rFonts w:ascii="Times New Roman" w:hAnsi="Times New Roman" w:cs="Times New Roman"/>
        </w:rPr>
      </w:pPr>
      <w:r w:rsidRPr="00D64247">
        <w:rPr>
          <w:rFonts w:ascii="Times New Roman" w:hAnsi="Times New Roman" w:cs="Times New Roman"/>
        </w:rPr>
        <w:t xml:space="preserve">Two 15m x 63mm diameter reinforced rubber lined hoses with coupling branch pipe with a 12mm nozzle for use by fire service personnel. </w:t>
      </w:r>
    </w:p>
    <w:p w:rsidR="00DB6B9A" w:rsidRPr="00D64247" w:rsidRDefault="00DB6B9A" w:rsidP="00161BED">
      <w:pPr>
        <w:pStyle w:val="NoSpacing"/>
        <w:ind w:firstLine="50"/>
        <w:rPr>
          <w:rFonts w:ascii="Times New Roman" w:hAnsi="Times New Roman" w:cs="Times New Roman"/>
        </w:rPr>
      </w:pPr>
    </w:p>
    <w:p w:rsidR="00DB6B9A" w:rsidRPr="00D64247" w:rsidRDefault="00161BED" w:rsidP="00DB6B9A">
      <w:pPr>
        <w:pStyle w:val="NoSpacing"/>
        <w:rPr>
          <w:rFonts w:ascii="Times New Roman" w:hAnsi="Times New Roman" w:cs="Times New Roman"/>
          <w:b/>
          <w:color w:val="000000" w:themeColor="text1"/>
        </w:rPr>
      </w:pPr>
      <w:r w:rsidRPr="00D64247">
        <w:rPr>
          <w:rFonts w:ascii="Times New Roman" w:eastAsia="Cambria" w:hAnsi="Times New Roman" w:cs="Times New Roman"/>
          <w:b/>
          <w:color w:val="000000" w:themeColor="text1"/>
        </w:rPr>
        <w:t>FIRE PUMPS</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b/>
        </w:rPr>
        <w:t xml:space="preserve">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Pumping sets are required to enable water to reach the topmost floor and connected to fire tank.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rPr>
        <w:t xml:space="preserve"> </w:t>
      </w:r>
    </w:p>
    <w:p w:rsidR="00DB6B9A" w:rsidRPr="00D64247" w:rsidRDefault="00DB6B9A" w:rsidP="00DB6B9A">
      <w:pPr>
        <w:pStyle w:val="NoSpacing"/>
        <w:rPr>
          <w:rFonts w:ascii="Times New Roman" w:hAnsi="Times New Roman" w:cs="Times New Roman"/>
          <w:b/>
        </w:rPr>
      </w:pPr>
      <w:r w:rsidRPr="00D64247">
        <w:rPr>
          <w:rFonts w:ascii="Times New Roman" w:hAnsi="Times New Roman" w:cs="Times New Roman"/>
          <w:b/>
        </w:rPr>
        <w:t xml:space="preserve">SIGNPOST AND DIRECTIONS ON TICKET </w:t>
      </w:r>
    </w:p>
    <w:p w:rsidR="00DB6B9A" w:rsidRPr="00D64247" w:rsidRDefault="00DB6B9A" w:rsidP="00DB6B9A">
      <w:pPr>
        <w:pStyle w:val="NoSpacing"/>
        <w:rPr>
          <w:rFonts w:ascii="Times New Roman" w:hAnsi="Times New Roman" w:cs="Times New Roman"/>
        </w:rPr>
      </w:pPr>
      <w:r w:rsidRPr="00D64247">
        <w:rPr>
          <w:rFonts w:ascii="Times New Roman" w:hAnsi="Times New Roman" w:cs="Times New Roman"/>
          <w:b/>
        </w:rPr>
        <w:t xml:space="preserve"> </w:t>
      </w:r>
    </w:p>
    <w:p w:rsidR="00D96240" w:rsidRDefault="00DB6B9A" w:rsidP="00E30C13">
      <w:pPr>
        <w:pStyle w:val="NoSpacing"/>
        <w:rPr>
          <w:rFonts w:ascii="Times New Roman" w:hAnsi="Times New Roman" w:cs="Times New Roman"/>
        </w:rPr>
      </w:pPr>
      <w:r w:rsidRPr="00D64247">
        <w:rPr>
          <w:rFonts w:ascii="Times New Roman" w:hAnsi="Times New Roman" w:cs="Times New Roman"/>
        </w:rPr>
        <w:t>All public direction signs inside and outside the stadium should be presented in internationally understandable sign language. It must be kept in mind that many of the people don’t understand local langu</w:t>
      </w:r>
      <w:r w:rsidR="00161BED" w:rsidRPr="00D64247">
        <w:rPr>
          <w:rFonts w:ascii="Times New Roman" w:hAnsi="Times New Roman" w:cs="Times New Roman"/>
        </w:rPr>
        <w:t xml:space="preserve">age hence signs are necessary. </w:t>
      </w:r>
      <w:r w:rsidRPr="00D64247">
        <w:rPr>
          <w:rFonts w:ascii="Times New Roman" w:hAnsi="Times New Roman" w:cs="Times New Roman"/>
        </w:rPr>
        <w:t xml:space="preserve">The signs should be clear and comprehensive so that they can be easily </w:t>
      </w:r>
      <w:r w:rsidR="00161BED" w:rsidRPr="00D64247">
        <w:rPr>
          <w:rFonts w:ascii="Times New Roman" w:hAnsi="Times New Roman" w:cs="Times New Roman"/>
        </w:rPr>
        <w:t xml:space="preserve">understood and memorized. </w:t>
      </w:r>
      <w:r w:rsidRPr="00D64247">
        <w:rPr>
          <w:rFonts w:ascii="Times New Roman" w:hAnsi="Times New Roman" w:cs="Times New Roman"/>
        </w:rPr>
        <w:t>Tickets should contai</w:t>
      </w:r>
      <w:r w:rsidR="00161BED" w:rsidRPr="00D64247">
        <w:rPr>
          <w:rFonts w:ascii="Times New Roman" w:hAnsi="Times New Roman" w:cs="Times New Roman"/>
        </w:rPr>
        <w:t>n map to their respective seats.</w:t>
      </w:r>
    </w:p>
    <w:p w:rsidR="00E30C13" w:rsidRDefault="00E30C13" w:rsidP="00E30C13">
      <w:pPr>
        <w:pStyle w:val="NoSpacing"/>
        <w:rPr>
          <w:rFonts w:ascii="Times New Roman" w:hAnsi="Times New Roman" w:cs="Times New Roman"/>
        </w:rPr>
      </w:pPr>
    </w:p>
    <w:p w:rsidR="00E30C13" w:rsidRDefault="00E30C13" w:rsidP="00E30C13">
      <w:pPr>
        <w:pStyle w:val="NoSpacing"/>
        <w:rPr>
          <w:rFonts w:ascii="Times New Roman" w:hAnsi="Times New Roman" w:cs="Times New Roman"/>
        </w:rPr>
      </w:pPr>
    </w:p>
    <w:p w:rsidR="00E30C13" w:rsidRPr="00E30C13" w:rsidRDefault="00E30C13" w:rsidP="00E30C13">
      <w:pPr>
        <w:pStyle w:val="NoSpacing"/>
        <w:rPr>
          <w:rFonts w:ascii="Times New Roman" w:hAnsi="Times New Roman" w:cs="Times New Roman"/>
        </w:rPr>
      </w:pPr>
    </w:p>
    <w:p w:rsidR="00D011B1" w:rsidRPr="00D64247" w:rsidRDefault="008E100D" w:rsidP="008E100D">
      <w:pPr>
        <w:pStyle w:val="Heading2"/>
        <w:rPr>
          <w:rFonts w:ascii="Times New Roman" w:hAnsi="Times New Roman" w:cs="Times New Roman"/>
        </w:rPr>
      </w:pPr>
      <w:bookmarkStart w:id="91" w:name="_Toc135646300"/>
      <w:r w:rsidRPr="00D64247">
        <w:rPr>
          <w:rFonts w:ascii="Times New Roman" w:hAnsi="Times New Roman" w:cs="Times New Roman"/>
        </w:rPr>
        <w:lastRenderedPageBreak/>
        <w:t xml:space="preserve">3.7 </w:t>
      </w:r>
      <w:r w:rsidR="00D011B1" w:rsidRPr="00D64247">
        <w:rPr>
          <w:rFonts w:ascii="Times New Roman" w:hAnsi="Times New Roman" w:cs="Times New Roman"/>
        </w:rPr>
        <w:t>AMENITIES</w:t>
      </w:r>
      <w:bookmarkEnd w:id="91"/>
      <w:r w:rsidR="00D011B1" w:rsidRPr="00D64247">
        <w:rPr>
          <w:rFonts w:ascii="Times New Roman" w:hAnsi="Times New Roman" w:cs="Times New Roman"/>
        </w:rPr>
        <w:t xml:space="preserve"> </w:t>
      </w:r>
    </w:p>
    <w:p w:rsidR="00E928A9" w:rsidRPr="00D64247" w:rsidRDefault="00D66801" w:rsidP="00E928A9">
      <w:pPr>
        <w:pStyle w:val="NoSpacing"/>
        <w:rPr>
          <w:rFonts w:ascii="Times New Roman" w:hAnsi="Times New Roman" w:cs="Times New Roman"/>
          <w:b/>
          <w:szCs w:val="24"/>
        </w:rPr>
      </w:pPr>
      <w:r w:rsidRPr="00D64247">
        <w:rPr>
          <w:rFonts w:ascii="Times New Roman" w:hAnsi="Times New Roman" w:cs="Times New Roman"/>
          <w:noProof/>
          <w:lang w:bidi="ne-NP"/>
        </w:rPr>
        <w:drawing>
          <wp:anchor distT="0" distB="0" distL="114300" distR="114300" simplePos="0" relativeHeight="251798528" behindDoc="1" locked="0" layoutInCell="1" allowOverlap="0" wp14:anchorId="7126188C" wp14:editId="5D88971D">
            <wp:simplePos x="0" y="0"/>
            <wp:positionH relativeFrom="margin">
              <wp:align>right</wp:align>
            </wp:positionH>
            <wp:positionV relativeFrom="paragraph">
              <wp:posOffset>5715</wp:posOffset>
            </wp:positionV>
            <wp:extent cx="2524760" cy="2159000"/>
            <wp:effectExtent l="0" t="0" r="8890" b="0"/>
            <wp:wrapTight wrapText="bothSides">
              <wp:wrapPolygon edited="0">
                <wp:start x="0" y="0"/>
                <wp:lineTo x="0" y="21346"/>
                <wp:lineTo x="21513" y="21346"/>
                <wp:lineTo x="21513" y="0"/>
                <wp:lineTo x="0" y="0"/>
              </wp:wrapPolygon>
            </wp:wrapTight>
            <wp:docPr id="6268" name="Picture 6268"/>
            <wp:cNvGraphicFramePr/>
            <a:graphic xmlns:a="http://schemas.openxmlformats.org/drawingml/2006/main">
              <a:graphicData uri="http://schemas.openxmlformats.org/drawingml/2006/picture">
                <pic:pic xmlns:pic="http://schemas.openxmlformats.org/drawingml/2006/picture">
                  <pic:nvPicPr>
                    <pic:cNvPr id="6268" name="Picture 6268"/>
                    <pic:cNvPicPr/>
                  </pic:nvPicPr>
                  <pic:blipFill>
                    <a:blip r:embed="rId215"/>
                    <a:stretch>
                      <a:fillRect/>
                    </a:stretch>
                  </pic:blipFill>
                  <pic:spPr>
                    <a:xfrm>
                      <a:off x="0" y="0"/>
                      <a:ext cx="2524760" cy="2159000"/>
                    </a:xfrm>
                    <a:prstGeom prst="rect">
                      <a:avLst/>
                    </a:prstGeom>
                  </pic:spPr>
                </pic:pic>
              </a:graphicData>
            </a:graphic>
            <wp14:sizeRelH relativeFrom="margin">
              <wp14:pctWidth>0</wp14:pctWidth>
            </wp14:sizeRelH>
            <wp14:sizeRelV relativeFrom="margin">
              <wp14:pctHeight>0</wp14:pctHeight>
            </wp14:sizeRelV>
          </wp:anchor>
        </w:drawing>
      </w:r>
    </w:p>
    <w:p w:rsidR="00D011B1" w:rsidRPr="00D64247" w:rsidRDefault="00E928A9" w:rsidP="00E928A9">
      <w:pPr>
        <w:pStyle w:val="NoSpacing"/>
        <w:rPr>
          <w:rFonts w:ascii="Times New Roman" w:hAnsi="Times New Roman" w:cs="Times New Roman"/>
          <w:b/>
          <w:sz w:val="28"/>
          <w:szCs w:val="28"/>
        </w:rPr>
      </w:pPr>
      <w:r w:rsidRPr="00D64247">
        <w:rPr>
          <w:rFonts w:ascii="Times New Roman" w:hAnsi="Times New Roman" w:cs="Times New Roman"/>
          <w:b/>
          <w:szCs w:val="24"/>
        </w:rPr>
        <w:t>CHANGING ROOMS</w:t>
      </w:r>
    </w:p>
    <w:p w:rsidR="00E928A9" w:rsidRPr="00D64247" w:rsidRDefault="00E928A9" w:rsidP="00E928A9">
      <w:pPr>
        <w:pStyle w:val="NoSpacing"/>
        <w:rPr>
          <w:rFonts w:ascii="Times New Roman" w:hAnsi="Times New Roman" w:cs="Times New Roman"/>
          <w:b/>
          <w:sz w:val="28"/>
          <w:szCs w:val="28"/>
        </w:rPr>
      </w:pPr>
    </w:p>
    <w:p w:rsidR="00D011B1" w:rsidRPr="00D64247" w:rsidRDefault="00D011B1" w:rsidP="00E928A9">
      <w:pPr>
        <w:pStyle w:val="NoSpacing"/>
        <w:rPr>
          <w:rFonts w:ascii="Times New Roman" w:hAnsi="Times New Roman" w:cs="Times New Roman"/>
        </w:rPr>
      </w:pPr>
      <w:r w:rsidRPr="00D64247">
        <w:rPr>
          <w:rFonts w:ascii="Times New Roman" w:hAnsi="Times New Roman" w:cs="Times New Roman"/>
        </w:rPr>
        <w:t xml:space="preserve">Amenities for the players should be isolated from that of public and media. There should be at least 2 changing rooms for players of 150m2 each. Players’ lounge is essential for players to grab some foods and relax. </w:t>
      </w:r>
    </w:p>
    <w:p w:rsidR="00D011B1" w:rsidRPr="00D64247" w:rsidRDefault="00D011B1" w:rsidP="00E928A9">
      <w:pPr>
        <w:pStyle w:val="NoSpacing"/>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E928A9">
      <w:pPr>
        <w:pStyle w:val="NoSpacing"/>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E928A9">
      <w:pPr>
        <w:pStyle w:val="NoSpacing"/>
        <w:rPr>
          <w:rFonts w:ascii="Times New Roman" w:hAnsi="Times New Roman" w:cs="Times New Roman"/>
        </w:rPr>
      </w:pPr>
      <w:r w:rsidRPr="00D64247">
        <w:rPr>
          <w:rFonts w:ascii="Times New Roman" w:hAnsi="Times New Roman" w:cs="Times New Roman"/>
        </w:rPr>
        <w:t xml:space="preserve"> </w:t>
      </w:r>
    </w:p>
    <w:p w:rsidR="00D96240" w:rsidRPr="00D64247" w:rsidRDefault="00D96240" w:rsidP="00D96240">
      <w:pPr>
        <w:pStyle w:val="NoSpacing"/>
        <w:rPr>
          <w:rFonts w:ascii="Times New Roman" w:hAnsi="Times New Roman" w:cs="Times New Roman"/>
        </w:rPr>
      </w:pPr>
      <w:r w:rsidRPr="00D64247">
        <w:rPr>
          <w:rFonts w:ascii="Times New Roman" w:hAnsi="Times New Roman" w:cs="Times New Roman"/>
        </w:rPr>
        <w:t xml:space="preserve"> </w:t>
      </w:r>
    </w:p>
    <w:p w:rsidR="00D66801" w:rsidRPr="00D64247" w:rsidRDefault="00D66801" w:rsidP="00D96240">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01600" behindDoc="0" locked="0" layoutInCell="1" allowOverlap="1" wp14:anchorId="6C5CADA4" wp14:editId="3A7E6511">
                <wp:simplePos x="0" y="0"/>
                <wp:positionH relativeFrom="column">
                  <wp:posOffset>2689283</wp:posOffset>
                </wp:positionH>
                <wp:positionV relativeFrom="paragraph">
                  <wp:posOffset>123363</wp:posOffset>
                </wp:positionV>
                <wp:extent cx="3893820" cy="635"/>
                <wp:effectExtent l="0" t="0" r="0" b="0"/>
                <wp:wrapSquare wrapText="bothSides"/>
                <wp:docPr id="129344" name="Text Box 129344"/>
                <wp:cNvGraphicFramePr/>
                <a:graphic xmlns:a="http://schemas.openxmlformats.org/drawingml/2006/main">
                  <a:graphicData uri="http://schemas.microsoft.com/office/word/2010/wordprocessingShape">
                    <wps:wsp>
                      <wps:cNvSpPr txBox="1"/>
                      <wps:spPr>
                        <a:xfrm>
                          <a:off x="0" y="0"/>
                          <a:ext cx="3893820" cy="635"/>
                        </a:xfrm>
                        <a:prstGeom prst="rect">
                          <a:avLst/>
                        </a:prstGeom>
                        <a:solidFill>
                          <a:prstClr val="white"/>
                        </a:solidFill>
                        <a:ln>
                          <a:noFill/>
                        </a:ln>
                      </wps:spPr>
                      <wps:txbx>
                        <w:txbxContent>
                          <w:p w:rsidR="0068160B" w:rsidRPr="00E928A9" w:rsidRDefault="0068160B" w:rsidP="00E928A9">
                            <w:pPr>
                              <w:pStyle w:val="Caption"/>
                              <w:jc w:val="center"/>
                              <w:rPr>
                                <w:rFonts w:ascii="Times New Roman" w:hAnsi="Times New Roman" w:cs="Times New Roman"/>
                                <w:noProof/>
                                <w:color w:val="000000" w:themeColor="text1"/>
                                <w:sz w:val="24"/>
                              </w:rPr>
                            </w:pPr>
                            <w:bookmarkStart w:id="92" w:name="_Toc135646355"/>
                            <w:r w:rsidRPr="00E928A9">
                              <w:rPr>
                                <w:rFonts w:ascii="Times New Roman" w:hAnsi="Times New Roman" w:cs="Times New Roman"/>
                                <w:color w:val="000000" w:themeColor="text1"/>
                              </w:rPr>
                              <w:t xml:space="preserve">Figure </w:t>
                            </w:r>
                            <w:r w:rsidRPr="00E928A9">
                              <w:rPr>
                                <w:rFonts w:ascii="Times New Roman" w:hAnsi="Times New Roman" w:cs="Times New Roman"/>
                                <w:color w:val="000000" w:themeColor="text1"/>
                              </w:rPr>
                              <w:fldChar w:fldCharType="begin"/>
                            </w:r>
                            <w:r w:rsidRPr="00E928A9">
                              <w:rPr>
                                <w:rFonts w:ascii="Times New Roman" w:hAnsi="Times New Roman" w:cs="Times New Roman"/>
                                <w:color w:val="000000" w:themeColor="text1"/>
                              </w:rPr>
                              <w:instrText xml:space="preserve"> SEQ Figure \* ARABIC </w:instrText>
                            </w:r>
                            <w:r w:rsidRPr="00E928A9">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30</w:t>
                            </w:r>
                            <w:r w:rsidRPr="00E928A9">
                              <w:rPr>
                                <w:rFonts w:ascii="Times New Roman" w:hAnsi="Times New Roman" w:cs="Times New Roman"/>
                                <w:color w:val="000000" w:themeColor="text1"/>
                              </w:rPr>
                              <w:fldChar w:fldCharType="end"/>
                            </w:r>
                            <w:r w:rsidRPr="00E928A9">
                              <w:rPr>
                                <w:rFonts w:ascii="Times New Roman" w:hAnsi="Times New Roman" w:cs="Times New Roman"/>
                                <w:color w:val="000000" w:themeColor="text1"/>
                              </w:rPr>
                              <w:t xml:space="preserve"> Notional layout of changing rooms</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C5CADA4" id="Text Box 129344" o:spid="_x0000_s1106" type="#_x0000_t202" style="position:absolute;left:0;text-align:left;margin-left:211.75pt;margin-top:9.7pt;width:306.6pt;height:.05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" stroked="f">
                <v:textbox style="mso-fit-shape-to-text:t" inset="0,0,0,0">
                  <w:txbxContent>
                    <w:p w:rsidR="0068160B" w:rsidRPr="00E928A9" w:rsidRDefault="0068160B" w:rsidP="00E928A9">
                      <w:pPr>
                        <w:pStyle w:val="Caption"/>
                        <w:jc w:val="center"/>
                        <w:rPr>
                          <w:rFonts w:ascii="Times New Roman" w:hAnsi="Times New Roman" w:cs="Times New Roman"/>
                          <w:noProof/>
                          <w:color w:val="000000" w:themeColor="text1"/>
                          <w:sz w:val="24"/>
                        </w:rPr>
                      </w:pPr>
                      <w:bookmarkStart w:id="93" w:name="_Toc135646355"/>
                      <w:r w:rsidRPr="00E928A9">
                        <w:rPr>
                          <w:rFonts w:ascii="Times New Roman" w:hAnsi="Times New Roman" w:cs="Times New Roman"/>
                          <w:color w:val="000000" w:themeColor="text1"/>
                        </w:rPr>
                        <w:t xml:space="preserve">Figure </w:t>
                      </w:r>
                      <w:r w:rsidRPr="00E928A9">
                        <w:rPr>
                          <w:rFonts w:ascii="Times New Roman" w:hAnsi="Times New Roman" w:cs="Times New Roman"/>
                          <w:color w:val="000000" w:themeColor="text1"/>
                        </w:rPr>
                        <w:fldChar w:fldCharType="begin"/>
                      </w:r>
                      <w:r w:rsidRPr="00E928A9">
                        <w:rPr>
                          <w:rFonts w:ascii="Times New Roman" w:hAnsi="Times New Roman" w:cs="Times New Roman"/>
                          <w:color w:val="000000" w:themeColor="text1"/>
                        </w:rPr>
                        <w:instrText xml:space="preserve"> SEQ Figure \* ARABIC </w:instrText>
                      </w:r>
                      <w:r w:rsidRPr="00E928A9">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30</w:t>
                      </w:r>
                      <w:r w:rsidRPr="00E928A9">
                        <w:rPr>
                          <w:rFonts w:ascii="Times New Roman" w:hAnsi="Times New Roman" w:cs="Times New Roman"/>
                          <w:color w:val="000000" w:themeColor="text1"/>
                        </w:rPr>
                        <w:fldChar w:fldCharType="end"/>
                      </w:r>
                      <w:r w:rsidRPr="00E928A9">
                        <w:rPr>
                          <w:rFonts w:ascii="Times New Roman" w:hAnsi="Times New Roman" w:cs="Times New Roman"/>
                          <w:color w:val="000000" w:themeColor="text1"/>
                        </w:rPr>
                        <w:t xml:space="preserve"> Notional layout of changing rooms</w:t>
                      </w:r>
                      <w:bookmarkEnd w:id="93"/>
                    </w:p>
                  </w:txbxContent>
                </v:textbox>
                <w10:wrap type="square"/>
              </v:shape>
            </w:pict>
          </mc:Fallback>
        </mc:AlternateContent>
      </w:r>
    </w:p>
    <w:p w:rsidR="00101C6A" w:rsidRDefault="00101C6A" w:rsidP="00E30C13">
      <w:pPr>
        <w:pStyle w:val="NoSpacing"/>
        <w:ind w:left="0" w:firstLine="0"/>
        <w:rPr>
          <w:rFonts w:ascii="Times New Roman" w:hAnsi="Times New Roman" w:cs="Times New Roman"/>
        </w:rPr>
      </w:pPr>
    </w:p>
    <w:p w:rsidR="00101C6A" w:rsidRPr="00D64247" w:rsidRDefault="00101C6A" w:rsidP="00D66801">
      <w:pPr>
        <w:pStyle w:val="NoSpacing"/>
        <w:rPr>
          <w:rFonts w:ascii="Times New Roman" w:hAnsi="Times New Roman" w:cs="Times New Roman"/>
        </w:rPr>
      </w:pPr>
    </w:p>
    <w:p w:rsidR="00D011B1" w:rsidRPr="00D64247" w:rsidRDefault="00D011B1" w:rsidP="00D66801">
      <w:pPr>
        <w:pStyle w:val="NoSpacing"/>
        <w:rPr>
          <w:rFonts w:ascii="Times New Roman" w:hAnsi="Times New Roman" w:cs="Times New Roman"/>
        </w:rPr>
      </w:pPr>
      <w:r w:rsidRPr="00D64247">
        <w:rPr>
          <w:rFonts w:ascii="Times New Roman" w:hAnsi="Times New Roman" w:cs="Times New Roman"/>
          <w:b/>
        </w:rPr>
        <w:t xml:space="preserve">FIRST AID / PHYSIOTHERAPY ROOM </w:t>
      </w:r>
    </w:p>
    <w:p w:rsidR="00D011B1" w:rsidRPr="00D64247" w:rsidRDefault="00313ACD" w:rsidP="00D96240">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15616" behindDoc="1" locked="0" layoutInCell="1" allowOverlap="1" wp14:anchorId="798D6D1E" wp14:editId="41A0152E">
                <wp:simplePos x="0" y="0"/>
                <wp:positionH relativeFrom="column">
                  <wp:posOffset>4163060</wp:posOffset>
                </wp:positionH>
                <wp:positionV relativeFrom="paragraph">
                  <wp:posOffset>2823210</wp:posOffset>
                </wp:positionV>
                <wp:extent cx="1572260" cy="635"/>
                <wp:effectExtent l="0" t="0" r="0" b="0"/>
                <wp:wrapTight wrapText="bothSides">
                  <wp:wrapPolygon edited="0">
                    <wp:start x="0" y="0"/>
                    <wp:lineTo x="0" y="21600"/>
                    <wp:lineTo x="21600" y="21600"/>
                    <wp:lineTo x="21600" y="0"/>
                  </wp:wrapPolygon>
                </wp:wrapTight>
                <wp:docPr id="4548" name="Text Box 4548"/>
                <wp:cNvGraphicFramePr/>
                <a:graphic xmlns:a="http://schemas.openxmlformats.org/drawingml/2006/main">
                  <a:graphicData uri="http://schemas.microsoft.com/office/word/2010/wordprocessingShape">
                    <wps:wsp>
                      <wps:cNvSpPr txBox="1"/>
                      <wps:spPr>
                        <a:xfrm>
                          <a:off x="0" y="0"/>
                          <a:ext cx="1572260" cy="635"/>
                        </a:xfrm>
                        <a:prstGeom prst="rect">
                          <a:avLst/>
                        </a:prstGeom>
                        <a:solidFill>
                          <a:prstClr val="white"/>
                        </a:solidFill>
                        <a:ln>
                          <a:noFill/>
                        </a:ln>
                      </wps:spPr>
                      <wps:txbx>
                        <w:txbxContent>
                          <w:p w:rsidR="0068160B" w:rsidRPr="00313ACD" w:rsidRDefault="0068160B" w:rsidP="00313ACD">
                            <w:pPr>
                              <w:pStyle w:val="Caption"/>
                              <w:rPr>
                                <w:rFonts w:ascii="Times New Roman" w:hAnsi="Times New Roman" w:cs="Times New Roman"/>
                                <w:noProof/>
                                <w:color w:val="000000" w:themeColor="text1"/>
                                <w:sz w:val="24"/>
                              </w:rPr>
                            </w:pPr>
                            <w:bookmarkStart w:id="94" w:name="_Toc135646356"/>
                            <w:r w:rsidRPr="00313ACD">
                              <w:rPr>
                                <w:rFonts w:ascii="Times New Roman" w:hAnsi="Times New Roman" w:cs="Times New Roman"/>
                                <w:color w:val="000000" w:themeColor="text1"/>
                              </w:rPr>
                              <w:t xml:space="preserve">Figure </w:t>
                            </w:r>
                            <w:r w:rsidRPr="00313ACD">
                              <w:rPr>
                                <w:rFonts w:ascii="Times New Roman" w:hAnsi="Times New Roman" w:cs="Times New Roman"/>
                                <w:color w:val="000000" w:themeColor="text1"/>
                              </w:rPr>
                              <w:fldChar w:fldCharType="begin"/>
                            </w:r>
                            <w:r w:rsidRPr="00313ACD">
                              <w:rPr>
                                <w:rFonts w:ascii="Times New Roman" w:hAnsi="Times New Roman" w:cs="Times New Roman"/>
                                <w:color w:val="000000" w:themeColor="text1"/>
                              </w:rPr>
                              <w:instrText xml:space="preserve"> SEQ Figure \* ARABIC </w:instrText>
                            </w:r>
                            <w:r w:rsidRPr="00313AC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31</w:t>
                            </w:r>
                            <w:r w:rsidRPr="00313ACD">
                              <w:rPr>
                                <w:rFonts w:ascii="Times New Roman" w:hAnsi="Times New Roman" w:cs="Times New Roman"/>
                                <w:color w:val="000000" w:themeColor="text1"/>
                              </w:rPr>
                              <w:fldChar w:fldCharType="end"/>
                            </w:r>
                            <w:r w:rsidRPr="00313ACD">
                              <w:rPr>
                                <w:rFonts w:ascii="Times New Roman" w:hAnsi="Times New Roman" w:cs="Times New Roman"/>
                                <w:color w:val="000000" w:themeColor="text1"/>
                              </w:rPr>
                              <w:t xml:space="preserve"> physiotherapy room</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8D6D1E" id="Text Box 4548" o:spid="_x0000_s1107" type="#_x0000_t202" style="position:absolute;left:0;text-align:left;margin-left:327.8pt;margin-top:222.3pt;width:123.8pt;height:.05pt;z-index:-251300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" stroked="f">
                <v:textbox style="mso-fit-shape-to-text:t" inset="0,0,0,0">
                  <w:txbxContent>
                    <w:p w:rsidR="0068160B" w:rsidRPr="00313ACD" w:rsidRDefault="0068160B" w:rsidP="00313ACD">
                      <w:pPr>
                        <w:pStyle w:val="Caption"/>
                        <w:rPr>
                          <w:rFonts w:ascii="Times New Roman" w:hAnsi="Times New Roman" w:cs="Times New Roman"/>
                          <w:noProof/>
                          <w:color w:val="000000" w:themeColor="text1"/>
                          <w:sz w:val="24"/>
                        </w:rPr>
                      </w:pPr>
                      <w:bookmarkStart w:id="95" w:name="_Toc135646356"/>
                      <w:r w:rsidRPr="00313ACD">
                        <w:rPr>
                          <w:rFonts w:ascii="Times New Roman" w:hAnsi="Times New Roman" w:cs="Times New Roman"/>
                          <w:color w:val="000000" w:themeColor="text1"/>
                        </w:rPr>
                        <w:t xml:space="preserve">Figure </w:t>
                      </w:r>
                      <w:r w:rsidRPr="00313ACD">
                        <w:rPr>
                          <w:rFonts w:ascii="Times New Roman" w:hAnsi="Times New Roman" w:cs="Times New Roman"/>
                          <w:color w:val="000000" w:themeColor="text1"/>
                        </w:rPr>
                        <w:fldChar w:fldCharType="begin"/>
                      </w:r>
                      <w:r w:rsidRPr="00313ACD">
                        <w:rPr>
                          <w:rFonts w:ascii="Times New Roman" w:hAnsi="Times New Roman" w:cs="Times New Roman"/>
                          <w:color w:val="000000" w:themeColor="text1"/>
                        </w:rPr>
                        <w:instrText xml:space="preserve"> SEQ Figure \* ARABIC </w:instrText>
                      </w:r>
                      <w:r w:rsidRPr="00313AC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31</w:t>
                      </w:r>
                      <w:r w:rsidRPr="00313ACD">
                        <w:rPr>
                          <w:rFonts w:ascii="Times New Roman" w:hAnsi="Times New Roman" w:cs="Times New Roman"/>
                          <w:color w:val="000000" w:themeColor="text1"/>
                        </w:rPr>
                        <w:fldChar w:fldCharType="end"/>
                      </w:r>
                      <w:r w:rsidRPr="00313ACD">
                        <w:rPr>
                          <w:rFonts w:ascii="Times New Roman" w:hAnsi="Times New Roman" w:cs="Times New Roman"/>
                          <w:color w:val="000000" w:themeColor="text1"/>
                        </w:rPr>
                        <w:t xml:space="preserve"> physiotherapy room</w:t>
                      </w:r>
                      <w:bookmarkEnd w:id="95"/>
                    </w:p>
                  </w:txbxContent>
                </v:textbox>
                <w10:wrap type="tight"/>
              </v:shape>
            </w:pict>
          </mc:Fallback>
        </mc:AlternateContent>
      </w:r>
      <w:r w:rsidR="00A35DA3" w:rsidRPr="00D64247">
        <w:rPr>
          <w:rFonts w:ascii="Times New Roman" w:hAnsi="Times New Roman" w:cs="Times New Roman"/>
          <w:noProof/>
          <w:lang w:bidi="ne-NP"/>
        </w:rPr>
        <w:drawing>
          <wp:anchor distT="0" distB="0" distL="114300" distR="114300" simplePos="0" relativeHeight="251802624" behindDoc="1" locked="0" layoutInCell="1" allowOverlap="1">
            <wp:simplePos x="0" y="0"/>
            <wp:positionH relativeFrom="column">
              <wp:posOffset>4163060</wp:posOffset>
            </wp:positionH>
            <wp:positionV relativeFrom="paragraph">
              <wp:posOffset>7620</wp:posOffset>
            </wp:positionV>
            <wp:extent cx="1572849" cy="2758550"/>
            <wp:effectExtent l="0" t="0" r="8890" b="3810"/>
            <wp:wrapTight wrapText="bothSides">
              <wp:wrapPolygon edited="0">
                <wp:start x="0" y="0"/>
                <wp:lineTo x="0" y="21481"/>
                <wp:lineTo x="21460" y="21481"/>
                <wp:lineTo x="21460" y="0"/>
                <wp:lineTo x="0" y="0"/>
              </wp:wrapPolygon>
            </wp:wrapTight>
            <wp:docPr id="6270" name="Picture 6270"/>
            <wp:cNvGraphicFramePr/>
            <a:graphic xmlns:a="http://schemas.openxmlformats.org/drawingml/2006/main">
              <a:graphicData uri="http://schemas.openxmlformats.org/drawingml/2006/picture">
                <pic:pic xmlns:pic="http://schemas.openxmlformats.org/drawingml/2006/picture">
                  <pic:nvPicPr>
                    <pic:cNvPr id="6270" name="Picture 6270"/>
                    <pic:cNvPicPr/>
                  </pic:nvPicPr>
                  <pic:blipFill>
                    <a:blip r:embed="rId216">
                      <a:extLst>
                        <a:ext uri="{28A0092B-C50C-407E-A947-70E740481C1C}">
                          <a14:useLocalDpi xmlns:a14="http://schemas.microsoft.com/office/drawing/2010/main" val="0"/>
                        </a:ext>
                      </a:extLst>
                    </a:blip>
                    <a:stretch>
                      <a:fillRect/>
                    </a:stretch>
                  </pic:blipFill>
                  <pic:spPr>
                    <a:xfrm>
                      <a:off x="0" y="0"/>
                      <a:ext cx="1572849" cy="2758550"/>
                    </a:xfrm>
                    <a:prstGeom prst="rect">
                      <a:avLst/>
                    </a:prstGeom>
                  </pic:spPr>
                </pic:pic>
              </a:graphicData>
            </a:graphic>
            <wp14:sizeRelH relativeFrom="page">
              <wp14:pctWidth>0</wp14:pctWidth>
            </wp14:sizeRelH>
            <wp14:sizeRelV relativeFrom="page">
              <wp14:pctHeight>0</wp14:pctHeight>
            </wp14:sizeRelV>
          </wp:anchor>
        </w:drawing>
      </w:r>
      <w:r w:rsidR="00D011B1" w:rsidRPr="00D64247">
        <w:rPr>
          <w:rFonts w:ascii="Times New Roman" w:hAnsi="Times New Roman" w:cs="Times New Roman"/>
        </w:rPr>
        <w:t>First aid and physiotherapy rooms should be near players changing room and lounge. It should be connected with wide passage for stretchers and wheelchairs. It should also have direct access to outside in case of emergency. Minimum area a</w:t>
      </w:r>
      <w:r w:rsidR="00BD6DA8" w:rsidRPr="00D64247">
        <w:rPr>
          <w:rFonts w:ascii="Times New Roman" w:hAnsi="Times New Roman" w:cs="Times New Roman"/>
        </w:rPr>
        <w:t xml:space="preserve">llotted for </w:t>
      </w:r>
      <w:r w:rsidR="00B8421E" w:rsidRPr="00D64247">
        <w:rPr>
          <w:rFonts w:ascii="Times New Roman" w:hAnsi="Times New Roman" w:cs="Times New Roman"/>
        </w:rPr>
        <w:t xml:space="preserve">medical room is 24 </w:t>
      </w:r>
      <w:r w:rsidR="00A35DA3" w:rsidRPr="00D64247">
        <w:rPr>
          <w:rFonts w:ascii="Times New Roman" w:hAnsi="Times New Roman" w:cs="Times New Roman"/>
        </w:rPr>
        <w:t>sq.m.</w:t>
      </w:r>
      <w:r w:rsidR="00D011B1" w:rsidRPr="00D64247">
        <w:rPr>
          <w:rFonts w:ascii="Times New Roman" w:hAnsi="Times New Roman" w:cs="Times New Roman"/>
        </w:rPr>
        <w:t xml:space="preserve"> </w:t>
      </w:r>
    </w:p>
    <w:p w:rsidR="00D011B1" w:rsidRPr="00D64247" w:rsidRDefault="00D011B1" w:rsidP="00D011B1">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A35DA3" w:rsidRPr="00D64247" w:rsidRDefault="00A35DA3" w:rsidP="00A35DA3">
      <w:pPr>
        <w:pStyle w:val="NoSpacing"/>
        <w:ind w:left="0" w:firstLine="0"/>
        <w:rPr>
          <w:rFonts w:ascii="Times New Roman" w:hAnsi="Times New Roman" w:cs="Times New Roman"/>
          <w:b/>
          <w:color w:val="000000" w:themeColor="text1"/>
        </w:rPr>
      </w:pPr>
    </w:p>
    <w:p w:rsidR="00D011B1" w:rsidRPr="00D64247" w:rsidRDefault="00D011B1" w:rsidP="00A35DA3">
      <w:pPr>
        <w:pStyle w:val="NoSpacing"/>
        <w:ind w:left="0" w:firstLine="0"/>
        <w:rPr>
          <w:rFonts w:ascii="Times New Roman" w:hAnsi="Times New Roman" w:cs="Times New Roman"/>
        </w:rPr>
      </w:pPr>
      <w:r w:rsidRPr="00D64247">
        <w:rPr>
          <w:rFonts w:ascii="Times New Roman" w:hAnsi="Times New Roman" w:cs="Times New Roman"/>
          <w:b/>
          <w:color w:val="000000" w:themeColor="text1"/>
        </w:rPr>
        <w:t>REFER</w:t>
      </w:r>
      <w:r w:rsidR="00A35DA3" w:rsidRPr="00D64247">
        <w:rPr>
          <w:rFonts w:ascii="Times New Roman" w:hAnsi="Times New Roman" w:cs="Times New Roman"/>
          <w:b/>
          <w:color w:val="000000" w:themeColor="text1"/>
        </w:rPr>
        <w:t>EE’S AMENITIES</w:t>
      </w:r>
    </w:p>
    <w:p w:rsidR="00D011B1" w:rsidRPr="00D64247" w:rsidRDefault="00D011B1" w:rsidP="00D96240">
      <w:pPr>
        <w:spacing w:after="0"/>
        <w:ind w:left="0" w:firstLine="0"/>
        <w:jc w:val="left"/>
        <w:rPr>
          <w:rFonts w:ascii="Times New Roman" w:hAnsi="Times New Roman" w:cs="Times New Roman"/>
        </w:rPr>
      </w:pPr>
      <w:r w:rsidRPr="00D64247">
        <w:rPr>
          <w:rFonts w:ascii="Times New Roman" w:hAnsi="Times New Roman" w:cs="Times New Roman"/>
        </w:rPr>
        <w:t xml:space="preserve">Different amenities should be provided to the officials. It should also be inaccessible by public and media. Minimum of 40 </w:t>
      </w:r>
      <w:r w:rsidR="00E43EBB" w:rsidRPr="00D64247">
        <w:rPr>
          <w:rFonts w:ascii="Times New Roman" w:hAnsi="Times New Roman" w:cs="Times New Roman"/>
        </w:rPr>
        <w:t>sq.m</w:t>
      </w:r>
      <w:r w:rsidRPr="00D64247">
        <w:rPr>
          <w:rFonts w:ascii="Times New Roman" w:hAnsi="Times New Roman" w:cs="Times New Roman"/>
        </w:rPr>
        <w:t xml:space="preserve"> should be allotted for official’s changing room, shower, washrooms, locker rooms etc. </w:t>
      </w:r>
    </w:p>
    <w:p w:rsidR="00D96240" w:rsidRPr="00D64247" w:rsidRDefault="00101C6A" w:rsidP="00D011B1">
      <w:pPr>
        <w:spacing w:after="45"/>
        <w:ind w:left="0" w:firstLine="0"/>
        <w:jc w:val="left"/>
        <w:rPr>
          <w:rFonts w:ascii="Times New Roman" w:hAnsi="Times New Roman" w:cs="Times New Roman"/>
        </w:rPr>
      </w:pPr>
      <w:r>
        <w:rPr>
          <w:rFonts w:ascii="Times New Roman" w:hAnsi="Times New Roman" w:cs="Times New Roman"/>
        </w:rPr>
        <w:t xml:space="preserve"> </w:t>
      </w:r>
    </w:p>
    <w:p w:rsidR="00D011B1" w:rsidRPr="00D64247" w:rsidRDefault="00D011B1" w:rsidP="00A35DA3">
      <w:pPr>
        <w:pStyle w:val="NoSpacing"/>
        <w:rPr>
          <w:rFonts w:ascii="Times New Roman" w:hAnsi="Times New Roman" w:cs="Times New Roman"/>
          <w:b/>
        </w:rPr>
      </w:pPr>
      <w:r w:rsidRPr="00D64247">
        <w:rPr>
          <w:rFonts w:ascii="Times New Roman" w:hAnsi="Times New Roman" w:cs="Times New Roman"/>
          <w:b/>
        </w:rPr>
        <w:t xml:space="preserve">DOPE CONTROL ROOM </w:t>
      </w:r>
    </w:p>
    <w:p w:rsidR="00D011B1" w:rsidRPr="00D64247" w:rsidRDefault="00D96240" w:rsidP="00D96240">
      <w:pPr>
        <w:spacing w:after="0"/>
        <w:ind w:left="0" w:firstLine="0"/>
        <w:jc w:val="left"/>
        <w:rPr>
          <w:rFonts w:ascii="Times New Roman" w:hAnsi="Times New Roman" w:cs="Times New Roman"/>
        </w:rPr>
      </w:pPr>
      <w:r w:rsidRPr="00D64247">
        <w:rPr>
          <w:rFonts w:ascii="Times New Roman" w:hAnsi="Times New Roman" w:cs="Times New Roman"/>
        </w:rPr>
        <w:t>T</w:t>
      </w:r>
      <w:r w:rsidR="00D011B1" w:rsidRPr="00D64247">
        <w:rPr>
          <w:rFonts w:ascii="Times New Roman" w:hAnsi="Times New Roman" w:cs="Times New Roman"/>
        </w:rPr>
        <w:t>hese days Dope Control rooms have been mandatory in area sporting event. It check whether players are medically qualified or not. Dope test room also complies of a room with attached washroom. Moreover it shares al</w:t>
      </w:r>
      <w:r w:rsidR="00BD6DA8" w:rsidRPr="00D64247">
        <w:rPr>
          <w:rFonts w:ascii="Times New Roman" w:hAnsi="Times New Roman" w:cs="Times New Roman"/>
        </w:rPr>
        <w:t>l the feature of firs aid room.</w:t>
      </w:r>
    </w:p>
    <w:p w:rsidR="00D96240" w:rsidRPr="00D64247" w:rsidRDefault="00101C6A" w:rsidP="00D011B1">
      <w:pPr>
        <w:spacing w:after="40"/>
        <w:ind w:left="0" w:firstLine="0"/>
        <w:jc w:val="left"/>
        <w:rPr>
          <w:rFonts w:ascii="Times New Roman" w:hAnsi="Times New Roman" w:cs="Times New Roman"/>
        </w:rPr>
      </w:pPr>
      <w:r>
        <w:rPr>
          <w:rFonts w:ascii="Times New Roman" w:hAnsi="Times New Roman" w:cs="Times New Roman"/>
        </w:rPr>
        <w:t xml:space="preserve"> </w:t>
      </w:r>
    </w:p>
    <w:p w:rsidR="00D011B1" w:rsidRPr="00D64247" w:rsidRDefault="00D011B1" w:rsidP="00A35DA3">
      <w:pPr>
        <w:pStyle w:val="NoSpacing"/>
        <w:rPr>
          <w:rFonts w:ascii="Times New Roman" w:hAnsi="Times New Roman" w:cs="Times New Roman"/>
          <w:b/>
        </w:rPr>
      </w:pPr>
      <w:r w:rsidRPr="00D64247">
        <w:rPr>
          <w:rFonts w:ascii="Times New Roman" w:hAnsi="Times New Roman" w:cs="Times New Roman"/>
          <w:b/>
        </w:rPr>
        <w:t xml:space="preserve">MEDIA </w:t>
      </w:r>
    </w:p>
    <w:p w:rsidR="00D96240" w:rsidRDefault="00D011B1" w:rsidP="009E3E4E">
      <w:pPr>
        <w:spacing w:after="0"/>
        <w:ind w:left="0" w:firstLine="0"/>
        <w:jc w:val="left"/>
        <w:rPr>
          <w:rFonts w:ascii="Times New Roman" w:hAnsi="Times New Roman" w:cs="Times New Roman"/>
        </w:rPr>
      </w:pPr>
      <w:r w:rsidRPr="00D64247">
        <w:rPr>
          <w:rFonts w:ascii="Times New Roman" w:hAnsi="Times New Roman" w:cs="Times New Roman"/>
        </w:rPr>
        <w:t xml:space="preserve">Arenas should be designed to allow broadcasting of sporting event to millions of people around the world via media. Dedicated car park should be allotted for media people as they will have OB van for broadcasting. Park should be allotted near arena. Different access and space should be allocated for them than that of public. The media space should have good view of the play area. </w:t>
      </w:r>
    </w:p>
    <w:p w:rsidR="00101C6A" w:rsidRPr="00D64247" w:rsidRDefault="00101C6A" w:rsidP="009E3E4E">
      <w:pPr>
        <w:spacing w:after="0"/>
        <w:ind w:left="0" w:firstLine="0"/>
        <w:jc w:val="left"/>
        <w:rPr>
          <w:rFonts w:ascii="Times New Roman" w:hAnsi="Times New Roman" w:cs="Times New Roman"/>
        </w:rPr>
      </w:pPr>
    </w:p>
    <w:p w:rsidR="00D011B1" w:rsidRPr="00101C6A" w:rsidRDefault="00101C6A" w:rsidP="00101C6A">
      <w:pPr>
        <w:pStyle w:val="NoSpacing"/>
        <w:rPr>
          <w:rFonts w:ascii="Times New Roman" w:hAnsi="Times New Roman" w:cs="Times New Roman"/>
          <w:b/>
          <w:color w:val="000000" w:themeColor="text1"/>
        </w:rPr>
      </w:pPr>
      <w:r>
        <w:rPr>
          <w:rFonts w:ascii="Times New Roman" w:hAnsi="Times New Roman" w:cs="Times New Roman"/>
          <w:b/>
          <w:color w:val="000000" w:themeColor="text1"/>
        </w:rPr>
        <w:lastRenderedPageBreak/>
        <w:t xml:space="preserve">PARKING </w:t>
      </w:r>
      <w:r w:rsidR="005158CE" w:rsidRPr="00D64247">
        <w:rPr>
          <w:rFonts w:ascii="Times New Roman" w:hAnsi="Times New Roman" w:cs="Times New Roman"/>
          <w:noProof/>
          <w:lang w:bidi="ne-NP"/>
        </w:rPr>
        <mc:AlternateContent>
          <mc:Choice Requires="wps">
            <w:drawing>
              <wp:anchor distT="0" distB="0" distL="114300" distR="114300" simplePos="0" relativeHeight="252017664" behindDoc="1" locked="0" layoutInCell="1" allowOverlap="1" wp14:anchorId="17141D53" wp14:editId="79B5B385">
                <wp:simplePos x="0" y="0"/>
                <wp:positionH relativeFrom="column">
                  <wp:posOffset>2686050</wp:posOffset>
                </wp:positionH>
                <wp:positionV relativeFrom="paragraph">
                  <wp:posOffset>2101850</wp:posOffset>
                </wp:positionV>
                <wp:extent cx="3859530" cy="635"/>
                <wp:effectExtent l="0" t="0" r="0" b="0"/>
                <wp:wrapTight wrapText="bothSides">
                  <wp:wrapPolygon edited="0">
                    <wp:start x="0" y="0"/>
                    <wp:lineTo x="0" y="21600"/>
                    <wp:lineTo x="21600" y="21600"/>
                    <wp:lineTo x="21600" y="0"/>
                  </wp:wrapPolygon>
                </wp:wrapTight>
                <wp:docPr id="4552" name="Text Box 4552"/>
                <wp:cNvGraphicFramePr/>
                <a:graphic xmlns:a="http://schemas.openxmlformats.org/drawingml/2006/main">
                  <a:graphicData uri="http://schemas.microsoft.com/office/word/2010/wordprocessingShape">
                    <wps:wsp>
                      <wps:cNvSpPr txBox="1"/>
                      <wps:spPr>
                        <a:xfrm>
                          <a:off x="0" y="0"/>
                          <a:ext cx="3859530" cy="635"/>
                        </a:xfrm>
                        <a:prstGeom prst="rect">
                          <a:avLst/>
                        </a:prstGeom>
                        <a:solidFill>
                          <a:prstClr val="white"/>
                        </a:solidFill>
                        <a:ln>
                          <a:noFill/>
                        </a:ln>
                      </wps:spPr>
                      <wps:txbx>
                        <w:txbxContent>
                          <w:p w:rsidR="0068160B" w:rsidRPr="005158CE" w:rsidRDefault="0068160B" w:rsidP="005158CE">
                            <w:pPr>
                              <w:pStyle w:val="Caption"/>
                              <w:jc w:val="center"/>
                              <w:rPr>
                                <w:rFonts w:ascii="Times New Roman" w:hAnsi="Times New Roman" w:cs="Times New Roman"/>
                                <w:noProof/>
                                <w:color w:val="000000" w:themeColor="text1"/>
                                <w:sz w:val="24"/>
                              </w:rPr>
                            </w:pPr>
                            <w:bookmarkStart w:id="96" w:name="_Toc135646357"/>
                            <w:r w:rsidRPr="005158CE">
                              <w:rPr>
                                <w:rFonts w:ascii="Times New Roman" w:hAnsi="Times New Roman" w:cs="Times New Roman"/>
                                <w:color w:val="000000" w:themeColor="text1"/>
                              </w:rPr>
                              <w:t xml:space="preserve">Figure </w:t>
                            </w:r>
                            <w:r w:rsidRPr="005158CE">
                              <w:rPr>
                                <w:rFonts w:ascii="Times New Roman" w:hAnsi="Times New Roman" w:cs="Times New Roman"/>
                                <w:color w:val="000000" w:themeColor="text1"/>
                              </w:rPr>
                              <w:fldChar w:fldCharType="begin"/>
                            </w:r>
                            <w:r w:rsidRPr="005158CE">
                              <w:rPr>
                                <w:rFonts w:ascii="Times New Roman" w:hAnsi="Times New Roman" w:cs="Times New Roman"/>
                                <w:color w:val="000000" w:themeColor="text1"/>
                              </w:rPr>
                              <w:instrText xml:space="preserve"> SEQ Figure \* ARABIC </w:instrText>
                            </w:r>
                            <w:r w:rsidRPr="005158C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32</w:t>
                            </w:r>
                            <w:r w:rsidRPr="005158CE">
                              <w:rPr>
                                <w:rFonts w:ascii="Times New Roman" w:hAnsi="Times New Roman" w:cs="Times New Roman"/>
                                <w:color w:val="000000" w:themeColor="text1"/>
                              </w:rPr>
                              <w:fldChar w:fldCharType="end"/>
                            </w:r>
                            <w:r w:rsidRPr="005158CE">
                              <w:rPr>
                                <w:rFonts w:ascii="Times New Roman" w:hAnsi="Times New Roman" w:cs="Times New Roman"/>
                                <w:color w:val="000000" w:themeColor="text1"/>
                              </w:rPr>
                              <w:t xml:space="preserve"> Car parking standards</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141D53" id="Text Box 4552" o:spid="_x0000_s1108" type="#_x0000_t202" style="position:absolute;left:0;text-align:left;margin-left:211.5pt;margin-top:165.5pt;width:303.9pt;height:.05pt;z-index:-251298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" stroked="f">
                <v:textbox style="mso-fit-shape-to-text:t" inset="0,0,0,0">
                  <w:txbxContent>
                    <w:p w:rsidR="0068160B" w:rsidRPr="005158CE" w:rsidRDefault="0068160B" w:rsidP="005158CE">
                      <w:pPr>
                        <w:pStyle w:val="Caption"/>
                        <w:jc w:val="center"/>
                        <w:rPr>
                          <w:rFonts w:ascii="Times New Roman" w:hAnsi="Times New Roman" w:cs="Times New Roman"/>
                          <w:noProof/>
                          <w:color w:val="000000" w:themeColor="text1"/>
                          <w:sz w:val="24"/>
                        </w:rPr>
                      </w:pPr>
                      <w:bookmarkStart w:id="97" w:name="_Toc135646357"/>
                      <w:r w:rsidRPr="005158CE">
                        <w:rPr>
                          <w:rFonts w:ascii="Times New Roman" w:hAnsi="Times New Roman" w:cs="Times New Roman"/>
                          <w:color w:val="000000" w:themeColor="text1"/>
                        </w:rPr>
                        <w:t xml:space="preserve">Figure </w:t>
                      </w:r>
                      <w:r w:rsidRPr="005158CE">
                        <w:rPr>
                          <w:rFonts w:ascii="Times New Roman" w:hAnsi="Times New Roman" w:cs="Times New Roman"/>
                          <w:color w:val="000000" w:themeColor="text1"/>
                        </w:rPr>
                        <w:fldChar w:fldCharType="begin"/>
                      </w:r>
                      <w:r w:rsidRPr="005158CE">
                        <w:rPr>
                          <w:rFonts w:ascii="Times New Roman" w:hAnsi="Times New Roman" w:cs="Times New Roman"/>
                          <w:color w:val="000000" w:themeColor="text1"/>
                        </w:rPr>
                        <w:instrText xml:space="preserve"> SEQ Figure \* ARABIC </w:instrText>
                      </w:r>
                      <w:r w:rsidRPr="005158C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32</w:t>
                      </w:r>
                      <w:r w:rsidRPr="005158CE">
                        <w:rPr>
                          <w:rFonts w:ascii="Times New Roman" w:hAnsi="Times New Roman" w:cs="Times New Roman"/>
                          <w:color w:val="000000" w:themeColor="text1"/>
                        </w:rPr>
                        <w:fldChar w:fldCharType="end"/>
                      </w:r>
                      <w:r w:rsidRPr="005158CE">
                        <w:rPr>
                          <w:rFonts w:ascii="Times New Roman" w:hAnsi="Times New Roman" w:cs="Times New Roman"/>
                          <w:color w:val="000000" w:themeColor="text1"/>
                        </w:rPr>
                        <w:t xml:space="preserve"> Car parking standards</w:t>
                      </w:r>
                      <w:bookmarkEnd w:id="97"/>
                    </w:p>
                  </w:txbxContent>
                </v:textbox>
                <w10:wrap type="tight"/>
              </v:shape>
            </w:pict>
          </mc:Fallback>
        </mc:AlternateContent>
      </w:r>
      <w:r w:rsidR="00313ACD" w:rsidRPr="00D64247">
        <w:rPr>
          <w:rFonts w:ascii="Times New Roman" w:hAnsi="Times New Roman" w:cs="Times New Roman"/>
          <w:noProof/>
          <w:lang w:bidi="ne-NP"/>
        </w:rPr>
        <w:drawing>
          <wp:anchor distT="0" distB="0" distL="114300" distR="114300" simplePos="0" relativeHeight="251803648" behindDoc="1" locked="0" layoutInCell="1" allowOverlap="1">
            <wp:simplePos x="0" y="0"/>
            <wp:positionH relativeFrom="column">
              <wp:posOffset>2686454</wp:posOffset>
            </wp:positionH>
            <wp:positionV relativeFrom="paragraph">
              <wp:posOffset>8371</wp:posOffset>
            </wp:positionV>
            <wp:extent cx="3859530" cy="2036445"/>
            <wp:effectExtent l="0" t="0" r="7620" b="1905"/>
            <wp:wrapTight wrapText="bothSides">
              <wp:wrapPolygon edited="0">
                <wp:start x="0" y="0"/>
                <wp:lineTo x="0" y="21418"/>
                <wp:lineTo x="21536" y="21418"/>
                <wp:lineTo x="21536" y="0"/>
                <wp:lineTo x="0" y="0"/>
              </wp:wrapPolygon>
            </wp:wrapTight>
            <wp:docPr id="6347" name="Picture 6347"/>
            <wp:cNvGraphicFramePr/>
            <a:graphic xmlns:a="http://schemas.openxmlformats.org/drawingml/2006/main">
              <a:graphicData uri="http://schemas.openxmlformats.org/drawingml/2006/picture">
                <pic:pic xmlns:pic="http://schemas.openxmlformats.org/drawingml/2006/picture">
                  <pic:nvPicPr>
                    <pic:cNvPr id="6347" name="Picture 6347"/>
                    <pic:cNvPicPr/>
                  </pic:nvPicPr>
                  <pic:blipFill>
                    <a:blip r:embed="rId217">
                      <a:extLst>
                        <a:ext uri="{28A0092B-C50C-407E-A947-70E740481C1C}">
                          <a14:useLocalDpi xmlns:a14="http://schemas.microsoft.com/office/drawing/2010/main" val="0"/>
                        </a:ext>
                      </a:extLst>
                    </a:blip>
                    <a:stretch>
                      <a:fillRect/>
                    </a:stretch>
                  </pic:blipFill>
                  <pic:spPr>
                    <a:xfrm>
                      <a:off x="0" y="0"/>
                      <a:ext cx="3859530" cy="2036445"/>
                    </a:xfrm>
                    <a:prstGeom prst="rect">
                      <a:avLst/>
                    </a:prstGeom>
                  </pic:spPr>
                </pic:pic>
              </a:graphicData>
            </a:graphic>
            <wp14:sizeRelH relativeFrom="page">
              <wp14:pctWidth>0</wp14:pctWidth>
            </wp14:sizeRelH>
            <wp14:sizeRelV relativeFrom="page">
              <wp14:pctHeight>0</wp14:pctHeight>
            </wp14:sizeRelV>
          </wp:anchor>
        </w:drawing>
      </w:r>
      <w:r w:rsidR="00D011B1" w:rsidRPr="00D64247">
        <w:rPr>
          <w:rFonts w:ascii="Times New Roman" w:hAnsi="Times New Roman" w:cs="Times New Roman"/>
          <w:b/>
        </w:rPr>
        <w:t xml:space="preserve"> </w:t>
      </w:r>
    </w:p>
    <w:p w:rsidR="00D011B1" w:rsidRPr="00D64247" w:rsidRDefault="00D011B1" w:rsidP="00BD6DA8">
      <w:pPr>
        <w:pStyle w:val="NoSpacing"/>
        <w:rPr>
          <w:rFonts w:ascii="Times New Roman" w:hAnsi="Times New Roman" w:cs="Times New Roman"/>
        </w:rPr>
      </w:pPr>
      <w:r w:rsidRPr="00D64247">
        <w:rPr>
          <w:rFonts w:ascii="Times New Roman" w:hAnsi="Times New Roman" w:cs="Times New Roman"/>
        </w:rPr>
        <w:t xml:space="preserve">Ideally, all parking areas should be on site, giving spectators direct entrance to the stadium. Parking lot must be brightly lit with all sign post required. Parking should have direct access to the main access road. It should be near the stadia within periphery of 1500m. Adequate parking spaces should be provided considering the peak hour. </w:t>
      </w:r>
    </w:p>
    <w:p w:rsidR="00BD6DA8" w:rsidRPr="00D64247" w:rsidRDefault="00BD6DA8" w:rsidP="00BD6DA8">
      <w:pPr>
        <w:pStyle w:val="NoSpacing"/>
        <w:rPr>
          <w:rFonts w:ascii="Times New Roman" w:hAnsi="Times New Roman" w:cs="Times New Roman"/>
        </w:rPr>
      </w:pPr>
    </w:p>
    <w:p w:rsidR="00D011B1" w:rsidRPr="00D64247" w:rsidRDefault="00D011B1" w:rsidP="00DA3723">
      <w:pPr>
        <w:pStyle w:val="NoSpacing"/>
        <w:rPr>
          <w:rFonts w:ascii="Times New Roman" w:hAnsi="Times New Roman" w:cs="Times New Roman"/>
        </w:rPr>
      </w:pPr>
      <w:r w:rsidRPr="00D64247">
        <w:rPr>
          <w:rFonts w:ascii="Times New Roman" w:hAnsi="Times New Roman" w:cs="Times New Roman"/>
        </w:rPr>
        <w:t>Separate parking for emergency vehicles like ambulance, fire brigade, police car etc. should be allocated. These lots should be near to arena and should have uninterr</w:t>
      </w:r>
      <w:r w:rsidR="00DA3723" w:rsidRPr="00D64247">
        <w:rPr>
          <w:rFonts w:ascii="Times New Roman" w:hAnsi="Times New Roman" w:cs="Times New Roman"/>
        </w:rPr>
        <w:t xml:space="preserve">upted access to the main road. </w:t>
      </w:r>
    </w:p>
    <w:p w:rsidR="00D011B1" w:rsidRPr="00D64247" w:rsidRDefault="00D011B1" w:rsidP="009E41C6">
      <w:pPr>
        <w:pStyle w:val="NoSpacing"/>
        <w:numPr>
          <w:ilvl w:val="0"/>
          <w:numId w:val="29"/>
        </w:numPr>
        <w:rPr>
          <w:rFonts w:ascii="Times New Roman" w:hAnsi="Times New Roman" w:cs="Times New Roman"/>
        </w:rPr>
      </w:pPr>
      <w:r w:rsidRPr="00D64247">
        <w:rPr>
          <w:rFonts w:ascii="Times New Roman" w:hAnsi="Times New Roman" w:cs="Times New Roman"/>
        </w:rPr>
        <w:t xml:space="preserve">8 buses per 1000 people </w:t>
      </w:r>
    </w:p>
    <w:p w:rsidR="00D011B1" w:rsidRPr="00D64247" w:rsidRDefault="00E43EBB" w:rsidP="009E41C6">
      <w:pPr>
        <w:pStyle w:val="NoSpacing"/>
        <w:numPr>
          <w:ilvl w:val="0"/>
          <w:numId w:val="29"/>
        </w:numPr>
        <w:rPr>
          <w:rFonts w:ascii="Times New Roman" w:hAnsi="Times New Roman" w:cs="Times New Roman"/>
        </w:rPr>
      </w:pPr>
      <w:r w:rsidRPr="00D64247">
        <w:rPr>
          <w:rFonts w:ascii="Times New Roman" w:hAnsi="Times New Roman" w:cs="Times New Roman"/>
        </w:rPr>
        <w:t>1 car per 3 people</w:t>
      </w:r>
    </w:p>
    <w:p w:rsidR="005158CE" w:rsidRPr="00D64247" w:rsidRDefault="00101C6A" w:rsidP="00101C6A">
      <w:pPr>
        <w:pStyle w:val="NoSpacing"/>
        <w:rPr>
          <w:rFonts w:ascii="Times New Roman" w:hAnsi="Times New Roman" w:cs="Times New Roman"/>
        </w:rPr>
      </w:pPr>
      <w:r>
        <w:rPr>
          <w:rFonts w:ascii="Times New Roman" w:hAnsi="Times New Roman" w:cs="Times New Roman"/>
        </w:rPr>
        <w:t xml:space="preserve"> </w:t>
      </w:r>
    </w:p>
    <w:p w:rsidR="00D011B1" w:rsidRPr="00D64247" w:rsidRDefault="00D011B1" w:rsidP="00BD6DA8">
      <w:pPr>
        <w:pStyle w:val="NoSpacing"/>
        <w:rPr>
          <w:rFonts w:ascii="Times New Roman" w:hAnsi="Times New Roman" w:cs="Times New Roman"/>
        </w:rPr>
      </w:pPr>
      <w:r w:rsidRPr="00D64247">
        <w:rPr>
          <w:rFonts w:ascii="Times New Roman" w:hAnsi="Times New Roman" w:cs="Times New Roman"/>
        </w:rPr>
        <w:t xml:space="preserve">Different layouts for parking can be adopted according to the space available. Signs should be provided in parking lot to avoid any possible accidents. </w:t>
      </w:r>
    </w:p>
    <w:p w:rsidR="00D011B1" w:rsidRPr="00D64247" w:rsidRDefault="00D011B1" w:rsidP="00D011B1">
      <w:pPr>
        <w:spacing w:after="0"/>
        <w:ind w:left="4" w:firstLine="0"/>
        <w:jc w:val="left"/>
        <w:rPr>
          <w:rFonts w:ascii="Times New Roman" w:hAnsi="Times New Roman" w:cs="Times New Roman"/>
        </w:rPr>
      </w:pPr>
    </w:p>
    <w:p w:rsidR="0087116B" w:rsidRPr="00101C6A" w:rsidRDefault="00313ACD" w:rsidP="00101C6A">
      <w:pPr>
        <w:spacing w:after="162"/>
        <w:ind w:left="-5" w:right="1264"/>
        <w:jc w:val="left"/>
        <w:rPr>
          <w:rFonts w:ascii="Times New Roman" w:hAnsi="Times New Roman" w:cs="Times New Roman"/>
          <w:i/>
          <w:color w:val="44546A"/>
        </w:rPr>
      </w:pPr>
      <w:r w:rsidRPr="00D64247">
        <w:rPr>
          <w:rFonts w:ascii="Times New Roman" w:hAnsi="Times New Roman" w:cs="Times New Roman"/>
          <w:noProof/>
          <w:lang w:bidi="ne-NP"/>
        </w:rPr>
        <mc:AlternateContent>
          <mc:Choice Requires="wpg">
            <w:drawing>
              <wp:anchor distT="0" distB="0" distL="114300" distR="114300" simplePos="0" relativeHeight="251812864" behindDoc="0" locked="0" layoutInCell="1" allowOverlap="1">
                <wp:simplePos x="0" y="0"/>
                <wp:positionH relativeFrom="column">
                  <wp:posOffset>-409864</wp:posOffset>
                </wp:positionH>
                <wp:positionV relativeFrom="paragraph">
                  <wp:posOffset>441614</wp:posOffset>
                </wp:positionV>
                <wp:extent cx="6830291" cy="2740009"/>
                <wp:effectExtent l="0" t="0" r="8890" b="3810"/>
                <wp:wrapTight wrapText="bothSides">
                  <wp:wrapPolygon edited="0">
                    <wp:start x="10121" y="0"/>
                    <wp:lineTo x="0" y="300"/>
                    <wp:lineTo x="0" y="16673"/>
                    <wp:lineTo x="1325" y="17274"/>
                    <wp:lineTo x="964" y="17274"/>
                    <wp:lineTo x="964" y="21480"/>
                    <wp:lineTo x="9579" y="21480"/>
                    <wp:lineTo x="16266" y="21480"/>
                    <wp:lineTo x="20001" y="20729"/>
                    <wp:lineTo x="20062" y="17424"/>
                    <wp:lineTo x="21568" y="16823"/>
                    <wp:lineTo x="21568" y="0"/>
                    <wp:lineTo x="10121" y="0"/>
                  </wp:wrapPolygon>
                </wp:wrapTight>
                <wp:docPr id="4551" name="Group 4551"/>
                <wp:cNvGraphicFramePr/>
                <a:graphic xmlns:a="http://schemas.openxmlformats.org/drawingml/2006/main">
                  <a:graphicData uri="http://schemas.microsoft.com/office/word/2010/wordprocessingGroup">
                    <wpg:wgp>
                      <wpg:cNvGrpSpPr/>
                      <wpg:grpSpPr>
                        <a:xfrm>
                          <a:off x="0" y="0"/>
                          <a:ext cx="6830291" cy="2740009"/>
                          <a:chOff x="-1991190" y="938116"/>
                          <a:chExt cx="10248169" cy="3671559"/>
                        </a:xfrm>
                      </wpg:grpSpPr>
                      <pic:pic xmlns:pic="http://schemas.openxmlformats.org/drawingml/2006/picture">
                        <pic:nvPicPr>
                          <pic:cNvPr id="6462" name="Picture 6462"/>
                          <pic:cNvPicPr/>
                        </pic:nvPicPr>
                        <pic:blipFill>
                          <a:blip r:embed="rId218">
                            <a:extLst>
                              <a:ext uri="{28A0092B-C50C-407E-A947-70E740481C1C}">
                                <a14:useLocalDpi xmlns:a14="http://schemas.microsoft.com/office/drawing/2010/main" val="0"/>
                              </a:ext>
                            </a:extLst>
                          </a:blip>
                          <a:stretch>
                            <a:fillRect/>
                          </a:stretch>
                        </pic:blipFill>
                        <pic:spPr>
                          <a:xfrm>
                            <a:off x="-1991190" y="1009923"/>
                            <a:ext cx="5196492" cy="2771145"/>
                          </a:xfrm>
                          <a:prstGeom prst="rect">
                            <a:avLst/>
                          </a:prstGeom>
                        </pic:spPr>
                      </pic:pic>
                      <pic:pic xmlns:pic="http://schemas.openxmlformats.org/drawingml/2006/picture">
                        <pic:nvPicPr>
                          <pic:cNvPr id="6464" name="Picture 6464"/>
                          <pic:cNvPicPr/>
                        </pic:nvPicPr>
                        <pic:blipFill>
                          <a:blip r:embed="rId219">
                            <a:extLst>
                              <a:ext uri="{28A0092B-C50C-407E-A947-70E740481C1C}">
                                <a14:useLocalDpi xmlns:a14="http://schemas.microsoft.com/office/drawing/2010/main" val="0"/>
                              </a:ext>
                            </a:extLst>
                          </a:blip>
                          <a:stretch>
                            <a:fillRect/>
                          </a:stretch>
                        </pic:blipFill>
                        <pic:spPr>
                          <a:xfrm>
                            <a:off x="2874084" y="938116"/>
                            <a:ext cx="5382895" cy="2861242"/>
                          </a:xfrm>
                          <a:prstGeom prst="rect">
                            <a:avLst/>
                          </a:prstGeom>
                        </pic:spPr>
                      </pic:pic>
                      <wps:wsp>
                        <wps:cNvPr id="129347" name="Text Box 129347"/>
                        <wps:cNvSpPr txBox="1"/>
                        <wps:spPr>
                          <a:xfrm>
                            <a:off x="-1465073" y="3889878"/>
                            <a:ext cx="4004172" cy="719797"/>
                          </a:xfrm>
                          <a:prstGeom prst="rect">
                            <a:avLst/>
                          </a:prstGeom>
                          <a:solidFill>
                            <a:prstClr val="white"/>
                          </a:solidFill>
                          <a:ln>
                            <a:noFill/>
                          </a:ln>
                        </wps:spPr>
                        <wps:txbx>
                          <w:txbxContent>
                            <w:p w:rsidR="0068160B" w:rsidRPr="00113CB5" w:rsidRDefault="0068160B" w:rsidP="00113CB5">
                              <w:pPr>
                                <w:pStyle w:val="Caption"/>
                                <w:rPr>
                                  <w:rFonts w:ascii="Times New Roman" w:hAnsi="Times New Roman" w:cs="Times New Roman"/>
                                  <w:noProof/>
                                  <w:color w:val="000000" w:themeColor="text1"/>
                                  <w:sz w:val="24"/>
                                </w:rPr>
                              </w:pPr>
                              <w:bookmarkStart w:id="98" w:name="_Toc135646358"/>
                              <w:r w:rsidRPr="00113CB5">
                                <w:rPr>
                                  <w:rFonts w:ascii="Times New Roman" w:hAnsi="Times New Roman" w:cs="Times New Roman"/>
                                  <w:color w:val="000000" w:themeColor="text1"/>
                                </w:rPr>
                                <w:t xml:space="preserve">Figure </w:t>
                              </w:r>
                              <w:r w:rsidRPr="00113CB5">
                                <w:rPr>
                                  <w:rFonts w:ascii="Times New Roman" w:hAnsi="Times New Roman" w:cs="Times New Roman"/>
                                  <w:color w:val="000000" w:themeColor="text1"/>
                                </w:rPr>
                                <w:fldChar w:fldCharType="begin"/>
                              </w:r>
                              <w:r w:rsidRPr="00113CB5">
                                <w:rPr>
                                  <w:rFonts w:ascii="Times New Roman" w:hAnsi="Times New Roman" w:cs="Times New Roman"/>
                                  <w:color w:val="000000" w:themeColor="text1"/>
                                </w:rPr>
                                <w:instrText xml:space="preserve"> SEQ Figure \* ARABIC </w:instrText>
                              </w:r>
                              <w:r w:rsidRPr="00113CB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34</w:t>
                              </w:r>
                              <w:r w:rsidRPr="00113CB5">
                                <w:rPr>
                                  <w:rFonts w:ascii="Times New Roman" w:hAnsi="Times New Roman" w:cs="Times New Roman"/>
                                  <w:color w:val="000000" w:themeColor="text1"/>
                                </w:rPr>
                                <w:fldChar w:fldCharType="end"/>
                              </w:r>
                              <w:r w:rsidRPr="00113CB5">
                                <w:rPr>
                                  <w:rFonts w:ascii="Times New Roman" w:hAnsi="Times New Roman" w:cs="Times New Roman"/>
                                  <w:color w:val="000000" w:themeColor="text1"/>
                                </w:rPr>
                                <w:t xml:space="preserve"> Standard dimensions for 90⁰ parking for 2-way passage with parking width of </w:t>
                              </w:r>
                              <w:r w:rsidRPr="00113CB5">
                                <w:rPr>
                                  <w:rFonts w:ascii="Times New Roman" w:hAnsi="Times New Roman" w:cs="Times New Roman"/>
                                  <w:i w:val="0"/>
                                  <w:color w:val="000000" w:themeColor="text1"/>
                                </w:rPr>
                                <w:t>2.50m (left) and 2.30m.</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29348" name="Text Box 129348"/>
                        <wps:cNvSpPr txBox="1"/>
                        <wps:spPr>
                          <a:xfrm>
                            <a:off x="3328132" y="3899217"/>
                            <a:ext cx="4126426" cy="565115"/>
                          </a:xfrm>
                          <a:prstGeom prst="rect">
                            <a:avLst/>
                          </a:prstGeom>
                          <a:solidFill>
                            <a:prstClr val="white"/>
                          </a:solidFill>
                          <a:ln>
                            <a:noFill/>
                          </a:ln>
                        </wps:spPr>
                        <wps:txbx>
                          <w:txbxContent>
                            <w:p w:rsidR="0068160B" w:rsidRPr="00113CB5" w:rsidRDefault="0068160B" w:rsidP="00113CB5">
                              <w:pPr>
                                <w:pStyle w:val="Caption"/>
                                <w:rPr>
                                  <w:rFonts w:ascii="Times New Roman" w:hAnsi="Times New Roman" w:cs="Times New Roman"/>
                                  <w:noProof/>
                                  <w:color w:val="000000" w:themeColor="text1"/>
                                  <w:sz w:val="24"/>
                                </w:rPr>
                              </w:pPr>
                              <w:bookmarkStart w:id="99" w:name="_Toc135646359"/>
                              <w:r w:rsidRPr="00113CB5">
                                <w:rPr>
                                  <w:rFonts w:ascii="Times New Roman" w:hAnsi="Times New Roman" w:cs="Times New Roman"/>
                                  <w:color w:val="000000" w:themeColor="text1"/>
                                </w:rPr>
                                <w:t xml:space="preserve">Figure </w:t>
                              </w:r>
                              <w:r w:rsidRPr="00113CB5">
                                <w:rPr>
                                  <w:rFonts w:ascii="Times New Roman" w:hAnsi="Times New Roman" w:cs="Times New Roman"/>
                                  <w:color w:val="000000" w:themeColor="text1"/>
                                </w:rPr>
                                <w:fldChar w:fldCharType="begin"/>
                              </w:r>
                              <w:r w:rsidRPr="00113CB5">
                                <w:rPr>
                                  <w:rFonts w:ascii="Times New Roman" w:hAnsi="Times New Roman" w:cs="Times New Roman"/>
                                  <w:color w:val="000000" w:themeColor="text1"/>
                                </w:rPr>
                                <w:instrText xml:space="preserve"> SEQ Figure \* ARABIC </w:instrText>
                              </w:r>
                              <w:r w:rsidRPr="00113CB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34</w:t>
                              </w:r>
                              <w:r w:rsidRPr="00113CB5">
                                <w:rPr>
                                  <w:rFonts w:ascii="Times New Roman" w:hAnsi="Times New Roman" w:cs="Times New Roman"/>
                                  <w:color w:val="000000" w:themeColor="text1"/>
                                </w:rPr>
                                <w:fldChar w:fldCharType="end"/>
                              </w:r>
                              <w:r w:rsidRPr="00113CB5">
                                <w:rPr>
                                  <w:rFonts w:ascii="Times New Roman" w:hAnsi="Times New Roman" w:cs="Times New Roman"/>
                                  <w:color w:val="000000" w:themeColor="text1"/>
                                </w:rPr>
                                <w:t xml:space="preserve"> 45⁰angled parking for one-way traffic wi</w:t>
                              </w:r>
                              <w:r>
                                <w:rPr>
                                  <w:rFonts w:ascii="Times New Roman" w:hAnsi="Times New Roman" w:cs="Times New Roman"/>
                                  <w:color w:val="000000" w:themeColor="text1"/>
                                </w:rPr>
                                <w:t xml:space="preserve">th </w:t>
                              </w:r>
                              <w:r w:rsidRPr="00113CB5">
                                <w:rPr>
                                  <w:rFonts w:ascii="Times New Roman" w:hAnsi="Times New Roman" w:cs="Times New Roman"/>
                                  <w:color w:val="000000" w:themeColor="text1"/>
                                </w:rPr>
                                <w:t>vegetation included (right) and without vegetation</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551" o:spid="_x0000_s1109" style="position:absolute;left:0;text-align:left;margin-left:-32.25pt;margin-top:34.75pt;width:537.8pt;height:215.75pt;z-index:251812864;mso-width-relative:margin;mso-height-relative:margin" coordorigin="-19911,9381" coordsize="102481,3671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B//ZUEsDBAoA&#10;AAAAAAAAIQAoMCpQOx8CADsfAgAUAAAAZHJzL21lZGlhL2ltYWdlMi5qcGf/2P/gABBKRklGAAEB&#10;AQBgAGAAAP/bAEMAAwICAwICAwMDAwQDAwQFCAUFBAQFCgcHBggMCgwMCwoLCw0OEhANDhEOCwsQ&#10;FhARExQVFRUMDxcYFhQYEhQVFP/bAEMBAwQEBQQFCQUFCRQNCw0UFBQUFBQUFBQUFBQUFBQUFBQU&#10;FBQUFBQUFBQUFBQUFBQUFBQUFBQUFBQUFBQUFBQUFP/AABEIAasDF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">
                <v:shape id="Picture 6462" o:spid="_x0000_s1110" type="#_x0000_t75" style="position:absolute;left:-19911;top:10099;width:51964;height:277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">
                  <v:imagedata r:id="rId220" o:title=""/>
                </v:shape>
                <v:shape id="Picture 6464" o:spid="_x0000_s1111" type="#_x0000_t75" style="position:absolute;left:28740;top:9381;width:53829;height:286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">
                  <v:imagedata r:id="rId221" o:title=""/>
                </v:shape>
                <v:shape id="Text Box 129347" o:spid="_x0000_s1112" type="#_x0000_t202" style="position:absolute;left:-14650;top:38898;width:40040;height:7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" stroked="f">
                  <v:textbox inset="0,0,0,0">
                    <w:txbxContent>
                      <w:p w:rsidR="0068160B" w:rsidRPr="00113CB5" w:rsidRDefault="0068160B" w:rsidP="00113CB5">
                        <w:pPr>
                          <w:pStyle w:val="Caption"/>
                          <w:rPr>
                            <w:rFonts w:ascii="Times New Roman" w:hAnsi="Times New Roman" w:cs="Times New Roman"/>
                            <w:noProof/>
                            <w:color w:val="000000" w:themeColor="text1"/>
                            <w:sz w:val="24"/>
                          </w:rPr>
                        </w:pPr>
                        <w:bookmarkStart w:id="100" w:name="_Toc135646358"/>
                        <w:r w:rsidRPr="00113CB5">
                          <w:rPr>
                            <w:rFonts w:ascii="Times New Roman" w:hAnsi="Times New Roman" w:cs="Times New Roman"/>
                            <w:color w:val="000000" w:themeColor="text1"/>
                          </w:rPr>
                          <w:t xml:space="preserve">Figure </w:t>
                        </w:r>
                        <w:r w:rsidRPr="00113CB5">
                          <w:rPr>
                            <w:rFonts w:ascii="Times New Roman" w:hAnsi="Times New Roman" w:cs="Times New Roman"/>
                            <w:color w:val="000000" w:themeColor="text1"/>
                          </w:rPr>
                          <w:fldChar w:fldCharType="begin"/>
                        </w:r>
                        <w:r w:rsidRPr="00113CB5">
                          <w:rPr>
                            <w:rFonts w:ascii="Times New Roman" w:hAnsi="Times New Roman" w:cs="Times New Roman"/>
                            <w:color w:val="000000" w:themeColor="text1"/>
                          </w:rPr>
                          <w:instrText xml:space="preserve"> SEQ Figure \* ARABIC </w:instrText>
                        </w:r>
                        <w:r w:rsidRPr="00113CB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34</w:t>
                        </w:r>
                        <w:r w:rsidRPr="00113CB5">
                          <w:rPr>
                            <w:rFonts w:ascii="Times New Roman" w:hAnsi="Times New Roman" w:cs="Times New Roman"/>
                            <w:color w:val="000000" w:themeColor="text1"/>
                          </w:rPr>
                          <w:fldChar w:fldCharType="end"/>
                        </w:r>
                        <w:r w:rsidRPr="00113CB5">
                          <w:rPr>
                            <w:rFonts w:ascii="Times New Roman" w:hAnsi="Times New Roman" w:cs="Times New Roman"/>
                            <w:color w:val="000000" w:themeColor="text1"/>
                          </w:rPr>
                          <w:t xml:space="preserve"> Standard dimensions for 90⁰ parking for 2-way passage with parking width of </w:t>
                        </w:r>
                        <w:r w:rsidRPr="00113CB5">
                          <w:rPr>
                            <w:rFonts w:ascii="Times New Roman" w:hAnsi="Times New Roman" w:cs="Times New Roman"/>
                            <w:i w:val="0"/>
                            <w:color w:val="000000" w:themeColor="text1"/>
                          </w:rPr>
                          <w:t>2.50m (left) and 2.30m.</w:t>
                        </w:r>
                        <w:bookmarkEnd w:id="100"/>
                      </w:p>
                    </w:txbxContent>
                  </v:textbox>
                </v:shape>
                <v:shape id="Text Box 129348" o:spid="_x0000_s1113" type="#_x0000_t202" style="position:absolute;left:33281;top:38992;width:41264;height:5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" stroked="f">
                  <v:textbox inset="0,0,0,0">
                    <w:txbxContent>
                      <w:p w:rsidR="0068160B" w:rsidRPr="00113CB5" w:rsidRDefault="0068160B" w:rsidP="00113CB5">
                        <w:pPr>
                          <w:pStyle w:val="Caption"/>
                          <w:rPr>
                            <w:rFonts w:ascii="Times New Roman" w:hAnsi="Times New Roman" w:cs="Times New Roman"/>
                            <w:noProof/>
                            <w:color w:val="000000" w:themeColor="text1"/>
                            <w:sz w:val="24"/>
                          </w:rPr>
                        </w:pPr>
                        <w:bookmarkStart w:id="101" w:name="_Toc135646359"/>
                        <w:r w:rsidRPr="00113CB5">
                          <w:rPr>
                            <w:rFonts w:ascii="Times New Roman" w:hAnsi="Times New Roman" w:cs="Times New Roman"/>
                            <w:color w:val="000000" w:themeColor="text1"/>
                          </w:rPr>
                          <w:t xml:space="preserve">Figure </w:t>
                        </w:r>
                        <w:r w:rsidRPr="00113CB5">
                          <w:rPr>
                            <w:rFonts w:ascii="Times New Roman" w:hAnsi="Times New Roman" w:cs="Times New Roman"/>
                            <w:color w:val="000000" w:themeColor="text1"/>
                          </w:rPr>
                          <w:fldChar w:fldCharType="begin"/>
                        </w:r>
                        <w:r w:rsidRPr="00113CB5">
                          <w:rPr>
                            <w:rFonts w:ascii="Times New Roman" w:hAnsi="Times New Roman" w:cs="Times New Roman"/>
                            <w:color w:val="000000" w:themeColor="text1"/>
                          </w:rPr>
                          <w:instrText xml:space="preserve"> SEQ Figure \* ARABIC </w:instrText>
                        </w:r>
                        <w:r w:rsidRPr="00113CB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34</w:t>
                        </w:r>
                        <w:r w:rsidRPr="00113CB5">
                          <w:rPr>
                            <w:rFonts w:ascii="Times New Roman" w:hAnsi="Times New Roman" w:cs="Times New Roman"/>
                            <w:color w:val="000000" w:themeColor="text1"/>
                          </w:rPr>
                          <w:fldChar w:fldCharType="end"/>
                        </w:r>
                        <w:r w:rsidRPr="00113CB5">
                          <w:rPr>
                            <w:rFonts w:ascii="Times New Roman" w:hAnsi="Times New Roman" w:cs="Times New Roman"/>
                            <w:color w:val="000000" w:themeColor="text1"/>
                          </w:rPr>
                          <w:t xml:space="preserve"> 45⁰angled parking for one-way traffic wi</w:t>
                        </w:r>
                        <w:r>
                          <w:rPr>
                            <w:rFonts w:ascii="Times New Roman" w:hAnsi="Times New Roman" w:cs="Times New Roman"/>
                            <w:color w:val="000000" w:themeColor="text1"/>
                          </w:rPr>
                          <w:t xml:space="preserve">th </w:t>
                        </w:r>
                        <w:r w:rsidRPr="00113CB5">
                          <w:rPr>
                            <w:rFonts w:ascii="Times New Roman" w:hAnsi="Times New Roman" w:cs="Times New Roman"/>
                            <w:color w:val="000000" w:themeColor="text1"/>
                          </w:rPr>
                          <w:t>vegetation included (right) and without vegetation</w:t>
                        </w:r>
                        <w:bookmarkEnd w:id="101"/>
                      </w:p>
                    </w:txbxContent>
                  </v:textbox>
                </v:shape>
                <w10:wrap type="tight"/>
              </v:group>
            </w:pict>
          </mc:Fallback>
        </mc:AlternateContent>
      </w:r>
      <w:r w:rsidR="00D011B1" w:rsidRPr="00D64247">
        <w:rPr>
          <w:rFonts w:ascii="Times New Roman" w:hAnsi="Times New Roman" w:cs="Times New Roman"/>
          <w:i/>
          <w:color w:val="44546A"/>
        </w:rPr>
        <w:t xml:space="preserve">  </w:t>
      </w:r>
    </w:p>
    <w:p w:rsidR="00E30C13" w:rsidRDefault="00E30C13" w:rsidP="009E3E4E">
      <w:pPr>
        <w:pStyle w:val="Heading1"/>
        <w:rPr>
          <w:rFonts w:ascii="Times New Roman" w:hAnsi="Times New Roman" w:cs="Times New Roman"/>
          <w:sz w:val="32"/>
          <w:szCs w:val="32"/>
        </w:rPr>
      </w:pPr>
    </w:p>
    <w:p w:rsidR="00E30C13" w:rsidRDefault="00E30C13" w:rsidP="009E3E4E">
      <w:pPr>
        <w:pStyle w:val="Heading1"/>
        <w:rPr>
          <w:rFonts w:ascii="Times New Roman" w:hAnsi="Times New Roman" w:cs="Times New Roman"/>
          <w:sz w:val="32"/>
          <w:szCs w:val="32"/>
        </w:rPr>
      </w:pPr>
    </w:p>
    <w:p w:rsidR="00E30C13" w:rsidRDefault="00E30C13" w:rsidP="00E30C13"/>
    <w:p w:rsidR="00D011B1" w:rsidRPr="00D64247" w:rsidRDefault="008E100D" w:rsidP="009E3E4E">
      <w:pPr>
        <w:pStyle w:val="Heading1"/>
        <w:rPr>
          <w:rFonts w:ascii="Times New Roman" w:hAnsi="Times New Roman" w:cs="Times New Roman"/>
          <w:sz w:val="32"/>
          <w:szCs w:val="32"/>
        </w:rPr>
      </w:pPr>
      <w:bookmarkStart w:id="102" w:name="_Toc135646301"/>
      <w:r w:rsidRPr="00D64247">
        <w:rPr>
          <w:rFonts w:ascii="Times New Roman" w:hAnsi="Times New Roman" w:cs="Times New Roman"/>
          <w:sz w:val="32"/>
          <w:szCs w:val="32"/>
        </w:rPr>
        <w:lastRenderedPageBreak/>
        <w:t xml:space="preserve">3.8 </w:t>
      </w:r>
      <w:r w:rsidR="00D011B1" w:rsidRPr="00D64247">
        <w:rPr>
          <w:rFonts w:ascii="Times New Roman" w:hAnsi="Times New Roman" w:cs="Times New Roman"/>
          <w:sz w:val="32"/>
          <w:szCs w:val="32"/>
        </w:rPr>
        <w:t>PITCHES</w:t>
      </w:r>
      <w:bookmarkEnd w:id="102"/>
      <w:r w:rsidR="00D011B1" w:rsidRPr="00D64247">
        <w:rPr>
          <w:rFonts w:ascii="Times New Roman" w:hAnsi="Times New Roman" w:cs="Times New Roman"/>
          <w:sz w:val="32"/>
          <w:szCs w:val="32"/>
        </w:rPr>
        <w:t xml:space="preserve"> </w:t>
      </w:r>
    </w:p>
    <w:p w:rsidR="00583669" w:rsidRPr="00D64247" w:rsidRDefault="00583669" w:rsidP="00583669">
      <w:pPr>
        <w:spacing w:after="0"/>
        <w:ind w:left="0" w:right="2429" w:firstLine="0"/>
        <w:jc w:val="left"/>
        <w:rPr>
          <w:rFonts w:ascii="Times New Roman" w:hAnsi="Times New Roman" w:cs="Times New Roman"/>
          <w:b/>
          <w:color w:val="000000" w:themeColor="text1"/>
          <w:sz w:val="28"/>
          <w:szCs w:val="28"/>
        </w:rPr>
      </w:pPr>
      <w:r w:rsidRPr="00D64247">
        <w:rPr>
          <w:rFonts w:ascii="Times New Roman" w:hAnsi="Times New Roman" w:cs="Times New Roman"/>
          <w:b/>
          <w:color w:val="000000" w:themeColor="text1"/>
          <w:sz w:val="28"/>
          <w:szCs w:val="28"/>
        </w:rPr>
        <w:t>FOOTBALL</w:t>
      </w:r>
    </w:p>
    <w:p w:rsidR="00583669" w:rsidRPr="00D64247" w:rsidRDefault="00583669" w:rsidP="00583669">
      <w:pPr>
        <w:pStyle w:val="NoSpacing"/>
        <w:rPr>
          <w:rFonts w:ascii="Times New Roman" w:hAnsi="Times New Roman" w:cs="Times New Roman"/>
        </w:rPr>
      </w:pPr>
      <w:r w:rsidRPr="00D64247">
        <w:rPr>
          <w:rFonts w:ascii="Times New Roman" w:hAnsi="Times New Roman" w:cs="Times New Roman"/>
          <w:b/>
        </w:rPr>
        <w:t>Dimensions:</w:t>
      </w:r>
      <w:r w:rsidRPr="00D64247">
        <w:rPr>
          <w:rFonts w:ascii="Times New Roman" w:hAnsi="Times New Roman" w:cs="Times New Roman"/>
        </w:rPr>
        <w:t xml:space="preserve"> Length (Touch line/horizontal) 90-120m Width (Goal line/vertical)45-90m</w:t>
      </w:r>
    </w:p>
    <w:p w:rsidR="00583669" w:rsidRPr="00D64247" w:rsidRDefault="00583669" w:rsidP="00583669">
      <w:pPr>
        <w:pStyle w:val="NoSpacing"/>
        <w:rPr>
          <w:rFonts w:ascii="Times New Roman" w:hAnsi="Times New Roman" w:cs="Times New Roman"/>
        </w:rPr>
      </w:pPr>
    </w:p>
    <w:p w:rsidR="00583669" w:rsidRPr="00D64247" w:rsidRDefault="00583669" w:rsidP="00583669">
      <w:pPr>
        <w:pStyle w:val="NoSpacing"/>
        <w:rPr>
          <w:rFonts w:ascii="Times New Roman" w:hAnsi="Times New Roman" w:cs="Times New Roman"/>
          <w:b/>
        </w:rPr>
      </w:pPr>
      <w:r w:rsidRPr="00D64247">
        <w:rPr>
          <w:rFonts w:ascii="Times New Roman" w:hAnsi="Times New Roman" w:cs="Times New Roman"/>
          <w:b/>
        </w:rPr>
        <w:t>Field Marking</w:t>
      </w:r>
    </w:p>
    <w:p w:rsidR="00583669" w:rsidRPr="00D64247" w:rsidRDefault="00583669" w:rsidP="00583669">
      <w:pPr>
        <w:pStyle w:val="NoSpacing"/>
        <w:ind w:left="0" w:firstLine="0"/>
        <w:rPr>
          <w:rFonts w:ascii="Times New Roman" w:hAnsi="Times New Roman" w:cs="Times New Roman"/>
        </w:rPr>
      </w:pPr>
      <w:r w:rsidRPr="00D64247">
        <w:rPr>
          <w:rFonts w:ascii="Times New Roman" w:hAnsi="Times New Roman" w:cs="Times New Roman"/>
        </w:rPr>
        <w:t>Circle with radius 9.15m marked around the center point&gt;&gt;all lines not more than 12cm</w:t>
      </w:r>
    </w:p>
    <w:p w:rsidR="00583669" w:rsidRPr="00D64247" w:rsidRDefault="00583669" w:rsidP="00583669">
      <w:pPr>
        <w:pStyle w:val="NoSpacing"/>
        <w:ind w:left="0" w:firstLine="0"/>
        <w:rPr>
          <w:rFonts w:ascii="Times New Roman" w:hAnsi="Times New Roman" w:cs="Times New Roman"/>
        </w:rPr>
      </w:pPr>
    </w:p>
    <w:p w:rsidR="00583669" w:rsidRPr="00D64247" w:rsidRDefault="00583669" w:rsidP="00583669">
      <w:pPr>
        <w:pStyle w:val="NoSpacing"/>
        <w:rPr>
          <w:rFonts w:ascii="Times New Roman" w:hAnsi="Times New Roman" w:cs="Times New Roman"/>
          <w:b/>
        </w:rPr>
      </w:pPr>
      <w:r w:rsidRPr="00D64247">
        <w:rPr>
          <w:rFonts w:ascii="Times New Roman" w:hAnsi="Times New Roman" w:cs="Times New Roman"/>
          <w:b/>
        </w:rPr>
        <w:t xml:space="preserve">Goal Post: </w:t>
      </w:r>
      <w:r w:rsidRPr="00D64247">
        <w:rPr>
          <w:rFonts w:ascii="Times New Roman" w:hAnsi="Times New Roman" w:cs="Times New Roman"/>
        </w:rPr>
        <w:t>7.32m x 2.4m</w:t>
      </w:r>
    </w:p>
    <w:p w:rsidR="00583669" w:rsidRPr="00D64247" w:rsidRDefault="009E3E4E" w:rsidP="00583669">
      <w:pPr>
        <w:pStyle w:val="NoSpacing"/>
        <w:rPr>
          <w:rFonts w:ascii="Times New Roman" w:hAnsi="Times New Roman" w:cs="Times New Roman"/>
          <w:b/>
          <w:sz w:val="28"/>
          <w:szCs w:val="28"/>
        </w:rPr>
      </w:pPr>
      <w:r w:rsidRPr="00D64247">
        <w:rPr>
          <w:rFonts w:ascii="Times New Roman" w:hAnsi="Times New Roman" w:cs="Times New Roman"/>
          <w:noProof/>
          <w:color w:val="44546A"/>
          <w:lang w:bidi="ne-NP"/>
        </w:rPr>
        <w:drawing>
          <wp:anchor distT="0" distB="0" distL="114300" distR="114300" simplePos="0" relativeHeight="251828224" behindDoc="0" locked="0" layoutInCell="1" allowOverlap="1" wp14:anchorId="2D6BE4A9" wp14:editId="1F2FFCE4">
            <wp:simplePos x="0" y="0"/>
            <wp:positionH relativeFrom="margin">
              <wp:align>center</wp:align>
            </wp:positionH>
            <wp:positionV relativeFrom="paragraph">
              <wp:posOffset>6985</wp:posOffset>
            </wp:positionV>
            <wp:extent cx="4981557" cy="2916382"/>
            <wp:effectExtent l="0" t="0" r="0" b="0"/>
            <wp:wrapNone/>
            <wp:docPr id="1293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22">
                      <a:extLst>
                        <a:ext uri="{28A0092B-C50C-407E-A947-70E740481C1C}">
                          <a14:useLocalDpi xmlns:a14="http://schemas.microsoft.com/office/drawing/2010/main" val="0"/>
                        </a:ext>
                      </a:extLst>
                    </a:blip>
                    <a:srcRect b="8636"/>
                    <a:stretch/>
                  </pic:blipFill>
                  <pic:spPr bwMode="auto">
                    <a:xfrm>
                      <a:off x="0" y="0"/>
                      <a:ext cx="4981557" cy="291638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583669">
      <w:pPr>
        <w:spacing w:after="0"/>
        <w:ind w:left="0" w:right="2429" w:firstLine="0"/>
        <w:jc w:val="left"/>
        <w:rPr>
          <w:rFonts w:ascii="Times New Roman" w:hAnsi="Times New Roman" w:cs="Times New Roman"/>
          <w:color w:val="44546A"/>
        </w:rPr>
      </w:pPr>
    </w:p>
    <w:p w:rsidR="00583669" w:rsidRPr="00D64247" w:rsidRDefault="00583669" w:rsidP="00A74EF1">
      <w:pPr>
        <w:spacing w:after="0"/>
        <w:ind w:left="0" w:right="2429" w:firstLine="0"/>
        <w:jc w:val="left"/>
        <w:rPr>
          <w:rFonts w:ascii="Times New Roman" w:hAnsi="Times New Roman" w:cs="Times New Roman"/>
          <w:color w:val="44546A"/>
        </w:rPr>
      </w:pPr>
    </w:p>
    <w:p w:rsidR="00583669" w:rsidRPr="00D64247" w:rsidRDefault="00583669" w:rsidP="00583669">
      <w:pPr>
        <w:spacing w:after="9"/>
        <w:ind w:left="0" w:right="1382" w:firstLine="0"/>
        <w:jc w:val="left"/>
        <w:rPr>
          <w:rFonts w:ascii="Times New Roman" w:hAnsi="Times New Roman" w:cs="Times New Roman"/>
          <w:i/>
          <w:color w:val="44546A"/>
        </w:rPr>
      </w:pPr>
    </w:p>
    <w:p w:rsidR="0003638B" w:rsidRPr="00D64247" w:rsidRDefault="0003638B" w:rsidP="00583669">
      <w:pPr>
        <w:spacing w:after="9"/>
        <w:ind w:left="0" w:right="1382" w:firstLine="0"/>
        <w:jc w:val="left"/>
        <w:rPr>
          <w:rFonts w:ascii="Times New Roman" w:hAnsi="Times New Roman" w:cs="Times New Roman"/>
          <w:i/>
          <w:color w:val="44546A"/>
        </w:rPr>
      </w:pPr>
    </w:p>
    <w:p w:rsidR="00101C6A" w:rsidRDefault="00E30C13" w:rsidP="00583669">
      <w:pPr>
        <w:spacing w:after="9"/>
        <w:ind w:left="0" w:right="1382" w:firstLine="0"/>
        <w:jc w:val="left"/>
        <w:rPr>
          <w:rFonts w:ascii="Times New Roman" w:eastAsia="Cambria" w:hAnsi="Times New Roman" w:cs="Times New Roman"/>
          <w:b/>
          <w:color w:val="000000" w:themeColor="text1"/>
        </w:rPr>
      </w:pPr>
      <w:r w:rsidRPr="00D64247">
        <w:rPr>
          <w:rFonts w:ascii="Times New Roman" w:hAnsi="Times New Roman" w:cs="Times New Roman"/>
          <w:noProof/>
          <w:lang w:bidi="ne-NP"/>
        </w:rPr>
        <mc:AlternateContent>
          <mc:Choice Requires="wps">
            <w:drawing>
              <wp:anchor distT="0" distB="0" distL="114300" distR="114300" simplePos="0" relativeHeight="251831296" behindDoc="0" locked="0" layoutInCell="1" allowOverlap="1" wp14:anchorId="48E09559" wp14:editId="6ACE4388">
                <wp:simplePos x="0" y="0"/>
                <wp:positionH relativeFrom="margin">
                  <wp:align>center</wp:align>
                </wp:positionH>
                <wp:positionV relativeFrom="paragraph">
                  <wp:posOffset>37465</wp:posOffset>
                </wp:positionV>
                <wp:extent cx="5310505" cy="129540"/>
                <wp:effectExtent l="0" t="0" r="4445" b="3810"/>
                <wp:wrapNone/>
                <wp:docPr id="129360" name="Text Box 129360"/>
                <wp:cNvGraphicFramePr/>
                <a:graphic xmlns:a="http://schemas.openxmlformats.org/drawingml/2006/main">
                  <a:graphicData uri="http://schemas.microsoft.com/office/word/2010/wordprocessingShape">
                    <wps:wsp>
                      <wps:cNvSpPr txBox="1"/>
                      <wps:spPr>
                        <a:xfrm>
                          <a:off x="0" y="0"/>
                          <a:ext cx="5310505" cy="129540"/>
                        </a:xfrm>
                        <a:prstGeom prst="rect">
                          <a:avLst/>
                        </a:prstGeom>
                        <a:solidFill>
                          <a:prstClr val="white"/>
                        </a:solidFill>
                        <a:ln>
                          <a:noFill/>
                        </a:ln>
                      </wps:spPr>
                      <wps:txbx>
                        <w:txbxContent>
                          <w:p w:rsidR="0068160B" w:rsidRPr="00583669" w:rsidRDefault="0068160B" w:rsidP="00583669">
                            <w:pPr>
                              <w:pStyle w:val="Caption"/>
                              <w:jc w:val="center"/>
                              <w:rPr>
                                <w:rFonts w:ascii="Times New Roman" w:hAnsi="Times New Roman" w:cs="Times New Roman"/>
                                <w:color w:val="000000" w:themeColor="text1"/>
                                <w:sz w:val="24"/>
                              </w:rPr>
                            </w:pPr>
                            <w:bookmarkStart w:id="103" w:name="_Toc135646360"/>
                            <w:r w:rsidRPr="00583669">
                              <w:rPr>
                                <w:rFonts w:ascii="Times New Roman" w:hAnsi="Times New Roman" w:cs="Times New Roman"/>
                                <w:color w:val="000000" w:themeColor="text1"/>
                              </w:rPr>
                              <w:t xml:space="preserve">Figure </w:t>
                            </w:r>
                            <w:r w:rsidRPr="00583669">
                              <w:rPr>
                                <w:rFonts w:ascii="Times New Roman" w:hAnsi="Times New Roman" w:cs="Times New Roman"/>
                                <w:color w:val="000000" w:themeColor="text1"/>
                              </w:rPr>
                              <w:fldChar w:fldCharType="begin"/>
                            </w:r>
                            <w:r w:rsidRPr="00583669">
                              <w:rPr>
                                <w:rFonts w:ascii="Times New Roman" w:hAnsi="Times New Roman" w:cs="Times New Roman"/>
                                <w:color w:val="000000" w:themeColor="text1"/>
                              </w:rPr>
                              <w:instrText xml:space="preserve"> SEQ Figure \* ARABIC </w:instrText>
                            </w:r>
                            <w:r w:rsidRPr="00583669">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35</w:t>
                            </w:r>
                            <w:r w:rsidRPr="00583669">
                              <w:rPr>
                                <w:rFonts w:ascii="Times New Roman" w:hAnsi="Times New Roman" w:cs="Times New Roman"/>
                                <w:color w:val="000000" w:themeColor="text1"/>
                              </w:rPr>
                              <w:fldChar w:fldCharType="end"/>
                            </w:r>
                            <w:r w:rsidRPr="00583669">
                              <w:rPr>
                                <w:rFonts w:ascii="Times New Roman" w:hAnsi="Times New Roman" w:cs="Times New Roman"/>
                                <w:color w:val="000000" w:themeColor="text1"/>
                              </w:rPr>
                              <w:t xml:space="preserve"> Football Court</w:t>
                            </w:r>
                            <w:bookmarkEnd w:id="10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E09559" id="Text Box 129360" o:spid="_x0000_s1114" type="#_x0000_t202" style="position:absolute;margin-left:0;margin-top:2.95pt;width:418.15pt;height:10.2pt;z-index:25183129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" stroked="f">
                <v:textbox inset="0,0,0,0">
                  <w:txbxContent>
                    <w:p w:rsidR="0068160B" w:rsidRPr="00583669" w:rsidRDefault="0068160B" w:rsidP="00583669">
                      <w:pPr>
                        <w:pStyle w:val="Caption"/>
                        <w:jc w:val="center"/>
                        <w:rPr>
                          <w:rFonts w:ascii="Times New Roman" w:hAnsi="Times New Roman" w:cs="Times New Roman"/>
                          <w:color w:val="000000" w:themeColor="text1"/>
                          <w:sz w:val="24"/>
                        </w:rPr>
                      </w:pPr>
                      <w:bookmarkStart w:id="104" w:name="_Toc135646360"/>
                      <w:r w:rsidRPr="00583669">
                        <w:rPr>
                          <w:rFonts w:ascii="Times New Roman" w:hAnsi="Times New Roman" w:cs="Times New Roman"/>
                          <w:color w:val="000000" w:themeColor="text1"/>
                        </w:rPr>
                        <w:t xml:space="preserve">Figure </w:t>
                      </w:r>
                      <w:r w:rsidRPr="00583669">
                        <w:rPr>
                          <w:rFonts w:ascii="Times New Roman" w:hAnsi="Times New Roman" w:cs="Times New Roman"/>
                          <w:color w:val="000000" w:themeColor="text1"/>
                        </w:rPr>
                        <w:fldChar w:fldCharType="begin"/>
                      </w:r>
                      <w:r w:rsidRPr="00583669">
                        <w:rPr>
                          <w:rFonts w:ascii="Times New Roman" w:hAnsi="Times New Roman" w:cs="Times New Roman"/>
                          <w:color w:val="000000" w:themeColor="text1"/>
                        </w:rPr>
                        <w:instrText xml:space="preserve"> SEQ Figure \* ARABIC </w:instrText>
                      </w:r>
                      <w:r w:rsidRPr="00583669">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35</w:t>
                      </w:r>
                      <w:r w:rsidRPr="00583669">
                        <w:rPr>
                          <w:rFonts w:ascii="Times New Roman" w:hAnsi="Times New Roman" w:cs="Times New Roman"/>
                          <w:color w:val="000000" w:themeColor="text1"/>
                        </w:rPr>
                        <w:fldChar w:fldCharType="end"/>
                      </w:r>
                      <w:r w:rsidRPr="00583669">
                        <w:rPr>
                          <w:rFonts w:ascii="Times New Roman" w:hAnsi="Times New Roman" w:cs="Times New Roman"/>
                          <w:color w:val="000000" w:themeColor="text1"/>
                        </w:rPr>
                        <w:t xml:space="preserve"> Football Court</w:t>
                      </w:r>
                      <w:bookmarkEnd w:id="104"/>
                    </w:p>
                  </w:txbxContent>
                </v:textbox>
                <w10:wrap anchorx="margin"/>
              </v:shape>
            </w:pict>
          </mc:Fallback>
        </mc:AlternateContent>
      </w:r>
    </w:p>
    <w:p w:rsidR="00101C6A" w:rsidRDefault="00101C6A" w:rsidP="00583669">
      <w:pPr>
        <w:spacing w:after="9"/>
        <w:ind w:left="0" w:right="1382" w:firstLine="0"/>
        <w:jc w:val="left"/>
        <w:rPr>
          <w:rFonts w:ascii="Times New Roman" w:eastAsia="Cambria" w:hAnsi="Times New Roman" w:cs="Times New Roman"/>
          <w:b/>
          <w:color w:val="000000" w:themeColor="text1"/>
        </w:rPr>
      </w:pPr>
    </w:p>
    <w:p w:rsidR="00583669" w:rsidRPr="00D64247" w:rsidRDefault="00D011B1" w:rsidP="00583669">
      <w:pPr>
        <w:spacing w:after="9"/>
        <w:ind w:left="0" w:right="1382" w:firstLine="0"/>
        <w:jc w:val="left"/>
        <w:rPr>
          <w:rFonts w:ascii="Times New Roman" w:eastAsia="Cambria" w:hAnsi="Times New Roman" w:cs="Times New Roman"/>
          <w:b/>
          <w:color w:val="243F60"/>
        </w:rPr>
      </w:pPr>
      <w:r w:rsidRPr="00D64247">
        <w:rPr>
          <w:rFonts w:ascii="Times New Roman" w:eastAsia="Cambria" w:hAnsi="Times New Roman" w:cs="Times New Roman"/>
          <w:b/>
          <w:color w:val="000000" w:themeColor="text1"/>
        </w:rPr>
        <w:t xml:space="preserve">BADMINTON </w:t>
      </w:r>
    </w:p>
    <w:p w:rsidR="00313494" w:rsidRPr="00D64247" w:rsidRDefault="00313494" w:rsidP="005D041B">
      <w:pPr>
        <w:pStyle w:val="NoSpacing"/>
        <w:ind w:left="0" w:firstLine="0"/>
        <w:rPr>
          <w:rFonts w:ascii="Times New Roman" w:hAnsi="Times New Roman" w:cs="Times New Roman"/>
          <w:b/>
          <w:color w:val="000000" w:themeColor="text1"/>
        </w:rPr>
      </w:pPr>
      <w:r w:rsidRPr="00D64247">
        <w:rPr>
          <w:rFonts w:ascii="Times New Roman" w:hAnsi="Times New Roman" w:cs="Times New Roman"/>
          <w:b/>
          <w:color w:val="000000" w:themeColor="text1"/>
        </w:rPr>
        <w:t xml:space="preserve">Court dimensions  </w:t>
      </w:r>
    </w:p>
    <w:p w:rsidR="00313494" w:rsidRPr="00D64247" w:rsidRDefault="00313494" w:rsidP="00313494">
      <w:pPr>
        <w:spacing w:after="0"/>
        <w:ind w:left="0" w:firstLine="0"/>
        <w:jc w:val="left"/>
        <w:rPr>
          <w:rFonts w:ascii="Times New Roman" w:hAnsi="Times New Roman" w:cs="Times New Roman"/>
        </w:rPr>
      </w:pPr>
      <w:r w:rsidRPr="00D64247">
        <w:rPr>
          <w:rFonts w:ascii="Times New Roman" w:hAnsi="Times New Roman" w:cs="Times New Roman"/>
        </w:rPr>
        <w:t xml:space="preserve">The court is a rectangle and can be used for both singles and doubles. The court size for singles is 13.4m x 5.18m (playing area = 69.41m² including boundary lines) and 13.4m x 6.1m (playing area = 81.74m² including boundary lines). The lines are 40mm wide and colored white or yellow. It is desirable to have a wooden sprung floor together with approved non-slip court mats.  </w:t>
      </w:r>
    </w:p>
    <w:p w:rsidR="00313494" w:rsidRPr="00D64247" w:rsidRDefault="00313494" w:rsidP="00313494">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313494" w:rsidRPr="00D64247" w:rsidRDefault="00313494" w:rsidP="00313494">
      <w:pPr>
        <w:pStyle w:val="NoSpacing"/>
        <w:rPr>
          <w:rFonts w:ascii="Times New Roman" w:hAnsi="Times New Roman" w:cs="Times New Roman"/>
          <w:b/>
        </w:rPr>
      </w:pPr>
      <w:r w:rsidRPr="00D64247">
        <w:rPr>
          <w:rFonts w:ascii="Times New Roman" w:hAnsi="Times New Roman" w:cs="Times New Roman"/>
          <w:b/>
        </w:rPr>
        <w:t xml:space="preserve">Space about court  </w:t>
      </w:r>
    </w:p>
    <w:p w:rsidR="009E3E4E" w:rsidRPr="00D64247" w:rsidRDefault="00313494" w:rsidP="009E3E4E">
      <w:pPr>
        <w:pStyle w:val="NoSpacing"/>
        <w:rPr>
          <w:rFonts w:ascii="Times New Roman" w:hAnsi="Times New Roman" w:cs="Times New Roman"/>
        </w:rPr>
      </w:pPr>
      <w:r w:rsidRPr="00D64247">
        <w:rPr>
          <w:rFonts w:ascii="Times New Roman" w:hAnsi="Times New Roman" w:cs="Times New Roman"/>
        </w:rPr>
        <w:t>There is at least 2m clear space surrounding all the outer lines of the courts. There is also a minimum requirement of 2m between any two co</w:t>
      </w:r>
      <w:r w:rsidR="009E3E4E" w:rsidRPr="00D64247">
        <w:rPr>
          <w:rFonts w:ascii="Times New Roman" w:hAnsi="Times New Roman" w:cs="Times New Roman"/>
        </w:rPr>
        <w:t xml:space="preserve">urts marked out side by side.  </w:t>
      </w:r>
    </w:p>
    <w:p w:rsidR="009E3E4E" w:rsidRPr="00D64247" w:rsidRDefault="009E3E4E" w:rsidP="009E3E4E">
      <w:pPr>
        <w:pStyle w:val="NoSpacing"/>
        <w:rPr>
          <w:rFonts w:ascii="Times New Roman" w:hAnsi="Times New Roman" w:cs="Times New Roman"/>
        </w:rPr>
      </w:pPr>
    </w:p>
    <w:p w:rsidR="00313494" w:rsidRPr="00D64247" w:rsidRDefault="00313494" w:rsidP="00313494">
      <w:pPr>
        <w:pStyle w:val="NoSpacing"/>
        <w:rPr>
          <w:rFonts w:ascii="Times New Roman" w:hAnsi="Times New Roman" w:cs="Times New Roman"/>
          <w:b/>
        </w:rPr>
      </w:pPr>
      <w:r w:rsidRPr="00D64247">
        <w:rPr>
          <w:rFonts w:ascii="Times New Roman" w:hAnsi="Times New Roman" w:cs="Times New Roman"/>
          <w:b/>
        </w:rPr>
        <w:t xml:space="preserve">Posts and nets  </w:t>
      </w:r>
    </w:p>
    <w:p w:rsidR="00313494" w:rsidRDefault="00313494" w:rsidP="005D041B">
      <w:pPr>
        <w:pStyle w:val="NoSpacing"/>
        <w:rPr>
          <w:rFonts w:ascii="Times New Roman" w:hAnsi="Times New Roman" w:cs="Times New Roman"/>
        </w:rPr>
      </w:pPr>
      <w:r w:rsidRPr="00D64247">
        <w:rPr>
          <w:rFonts w:ascii="Times New Roman" w:hAnsi="Times New Roman" w:cs="Times New Roman"/>
        </w:rPr>
        <w:t>Posts are 1.55m in height from the surface of the court. The net is 760mm in depth and a minimum of 6.1m wide. The top of the net from the surface of the court is 1.524m at the center of the court and 1.55m over the sidelines for doubles. There is no gap between the end of the net and the post. If necessary, the full depth of the net at</w:t>
      </w:r>
      <w:r w:rsidR="0087116B">
        <w:rPr>
          <w:rFonts w:ascii="Times New Roman" w:hAnsi="Times New Roman" w:cs="Times New Roman"/>
        </w:rPr>
        <w:t xml:space="preserve"> the ends is tied to the post. </w:t>
      </w:r>
    </w:p>
    <w:p w:rsidR="0087116B" w:rsidRPr="00D64247" w:rsidRDefault="0087116B" w:rsidP="00101C6A">
      <w:pPr>
        <w:pStyle w:val="NoSpacing"/>
        <w:ind w:left="0" w:firstLine="0"/>
        <w:rPr>
          <w:rFonts w:ascii="Times New Roman" w:hAnsi="Times New Roman" w:cs="Times New Roman"/>
          <w:b/>
        </w:rPr>
      </w:pPr>
    </w:p>
    <w:p w:rsidR="00313494" w:rsidRPr="00D64247" w:rsidRDefault="00313494" w:rsidP="009E3E4E">
      <w:pPr>
        <w:pStyle w:val="NoSpacing"/>
        <w:ind w:left="0" w:firstLine="0"/>
        <w:rPr>
          <w:rFonts w:ascii="Times New Roman" w:hAnsi="Times New Roman" w:cs="Times New Roman"/>
        </w:rPr>
      </w:pPr>
      <w:r w:rsidRPr="00D64247">
        <w:rPr>
          <w:rFonts w:ascii="Times New Roman" w:hAnsi="Times New Roman" w:cs="Times New Roman"/>
          <w:b/>
        </w:rPr>
        <w:lastRenderedPageBreak/>
        <w:t xml:space="preserve">Space over court  </w:t>
      </w:r>
    </w:p>
    <w:p w:rsidR="00313494" w:rsidRPr="00D64247" w:rsidRDefault="00313494" w:rsidP="005D041B">
      <w:pPr>
        <w:pStyle w:val="NoSpacing"/>
        <w:rPr>
          <w:rFonts w:ascii="Times New Roman" w:hAnsi="Times New Roman" w:cs="Times New Roman"/>
        </w:rPr>
      </w:pPr>
      <w:r w:rsidRPr="00D64247">
        <w:rPr>
          <w:rFonts w:ascii="Times New Roman" w:hAnsi="Times New Roman" w:cs="Times New Roman"/>
        </w:rPr>
        <w:t xml:space="preserve">The minimum height from the floor over the full court for international competition is 12m. Club standard play is 9.14m. The required height is entirely free of all obstructions and light fittings over the area of the court.  </w:t>
      </w:r>
    </w:p>
    <w:p w:rsidR="00313494" w:rsidRPr="00D64247" w:rsidRDefault="005D041B" w:rsidP="00313494">
      <w:pPr>
        <w:pStyle w:val="NoSpacing"/>
        <w:rPr>
          <w:rFonts w:ascii="Times New Roman" w:hAnsi="Times New Roman" w:cs="Times New Roman"/>
        </w:rPr>
      </w:pPr>
      <w:r w:rsidRPr="00D64247">
        <w:rPr>
          <w:rFonts w:ascii="Times New Roman" w:eastAsia="Cambria" w:hAnsi="Times New Roman" w:cs="Times New Roman"/>
          <w:b/>
          <w:noProof/>
          <w:color w:val="243F60"/>
          <w:lang w:bidi="ne-NP"/>
        </w:rPr>
        <w:drawing>
          <wp:anchor distT="0" distB="0" distL="114300" distR="114300" simplePos="0" relativeHeight="251814912" behindDoc="0" locked="0" layoutInCell="1" allowOverlap="1" wp14:anchorId="3E5AF345" wp14:editId="42336B2B">
            <wp:simplePos x="0" y="0"/>
            <wp:positionH relativeFrom="page">
              <wp:posOffset>678180</wp:posOffset>
            </wp:positionH>
            <wp:positionV relativeFrom="paragraph">
              <wp:posOffset>4445</wp:posOffset>
            </wp:positionV>
            <wp:extent cx="3698240" cy="2453640"/>
            <wp:effectExtent l="0" t="0" r="0" b="3810"/>
            <wp:wrapNone/>
            <wp:docPr id="1293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223" cstate="print">
                      <a:extLst>
                        <a:ext uri="{28A0092B-C50C-407E-A947-70E740481C1C}">
                          <a14:useLocalDpi xmlns:a14="http://schemas.microsoft.com/office/drawing/2010/main" val="0"/>
                        </a:ext>
                      </a:extLst>
                    </a:blip>
                    <a:srcRect b="-642"/>
                    <a:stretch/>
                  </pic:blipFill>
                  <pic:spPr bwMode="auto">
                    <a:xfrm>
                      <a:off x="0" y="0"/>
                      <a:ext cx="3698240" cy="2453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13494" w:rsidRPr="00D64247">
        <w:rPr>
          <w:rFonts w:ascii="Times New Roman" w:hAnsi="Times New Roman" w:cs="Times New Roman"/>
        </w:rPr>
        <w:t xml:space="preserve"> </w:t>
      </w: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r w:rsidRPr="00D64247">
        <w:rPr>
          <w:rFonts w:ascii="Times New Roman" w:eastAsia="Cambria" w:hAnsi="Times New Roman" w:cs="Times New Roman"/>
          <w:b/>
          <w:noProof/>
          <w:color w:val="243F60"/>
          <w:lang w:bidi="ne-NP"/>
        </w:rPr>
        <w:drawing>
          <wp:anchor distT="0" distB="0" distL="114300" distR="114300" simplePos="0" relativeHeight="251815936" behindDoc="0" locked="0" layoutInCell="1" allowOverlap="1" wp14:anchorId="1319A89F" wp14:editId="5A6690A9">
            <wp:simplePos x="0" y="0"/>
            <wp:positionH relativeFrom="page">
              <wp:posOffset>4206240</wp:posOffset>
            </wp:positionH>
            <wp:positionV relativeFrom="paragraph">
              <wp:posOffset>7620</wp:posOffset>
            </wp:positionV>
            <wp:extent cx="3302895" cy="1896455"/>
            <wp:effectExtent l="0" t="0" r="0" b="8890"/>
            <wp:wrapNone/>
            <wp:docPr id="1293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224" cstate="print">
                      <a:extLst>
                        <a:ext uri="{28A0092B-C50C-407E-A947-70E740481C1C}">
                          <a14:useLocalDpi xmlns:a14="http://schemas.microsoft.com/office/drawing/2010/main" val="0"/>
                        </a:ext>
                      </a:extLst>
                    </a:blip>
                    <a:srcRect l="1849" t="2591" r="4122" b="3242"/>
                    <a:stretch/>
                  </pic:blipFill>
                  <pic:spPr bwMode="auto">
                    <a:xfrm>
                      <a:off x="0" y="0"/>
                      <a:ext cx="3302895" cy="1896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313494" w:rsidRPr="00D64247" w:rsidRDefault="00313494" w:rsidP="00113CB5">
      <w:pPr>
        <w:spacing w:after="9"/>
        <w:ind w:left="-5" w:right="1382"/>
        <w:jc w:val="left"/>
        <w:rPr>
          <w:rFonts w:ascii="Times New Roman" w:eastAsia="Cambria" w:hAnsi="Times New Roman" w:cs="Times New Roman"/>
          <w:b/>
          <w:color w:val="243F60"/>
        </w:rPr>
      </w:pPr>
    </w:p>
    <w:p w:rsidR="0087116B" w:rsidRPr="00101C6A" w:rsidRDefault="005D041B" w:rsidP="00101C6A">
      <w:pPr>
        <w:spacing w:after="9"/>
        <w:ind w:left="0" w:right="1382" w:firstLine="0"/>
        <w:jc w:val="left"/>
        <w:rPr>
          <w:rFonts w:ascii="Times New Roman" w:eastAsia="Cambria" w:hAnsi="Times New Roman" w:cs="Times New Roman"/>
          <w:b/>
          <w:color w:val="243F60"/>
        </w:rPr>
      </w:pPr>
      <w:r w:rsidRPr="00D64247">
        <w:rPr>
          <w:rFonts w:ascii="Times New Roman" w:hAnsi="Times New Roman" w:cs="Times New Roman"/>
          <w:noProof/>
          <w:lang w:bidi="ne-NP"/>
        </w:rPr>
        <mc:AlternateContent>
          <mc:Choice Requires="wps">
            <w:drawing>
              <wp:anchor distT="0" distB="0" distL="114300" distR="114300" simplePos="0" relativeHeight="251817984" behindDoc="0" locked="0" layoutInCell="1" allowOverlap="1" wp14:anchorId="46987902" wp14:editId="62670D2D">
                <wp:simplePos x="0" y="0"/>
                <wp:positionH relativeFrom="column">
                  <wp:posOffset>1379220</wp:posOffset>
                </wp:positionH>
                <wp:positionV relativeFrom="paragraph">
                  <wp:posOffset>43180</wp:posOffset>
                </wp:positionV>
                <wp:extent cx="3698240" cy="160020"/>
                <wp:effectExtent l="0" t="0" r="0" b="0"/>
                <wp:wrapNone/>
                <wp:docPr id="129351" name="Text Box 129351"/>
                <wp:cNvGraphicFramePr/>
                <a:graphic xmlns:a="http://schemas.openxmlformats.org/drawingml/2006/main">
                  <a:graphicData uri="http://schemas.microsoft.com/office/word/2010/wordprocessingShape">
                    <wps:wsp>
                      <wps:cNvSpPr txBox="1"/>
                      <wps:spPr>
                        <a:xfrm>
                          <a:off x="0" y="0"/>
                          <a:ext cx="3698240" cy="160020"/>
                        </a:xfrm>
                        <a:prstGeom prst="rect">
                          <a:avLst/>
                        </a:prstGeom>
                        <a:solidFill>
                          <a:prstClr val="white"/>
                        </a:solidFill>
                        <a:ln>
                          <a:noFill/>
                        </a:ln>
                      </wps:spPr>
                      <wps:txbx>
                        <w:txbxContent>
                          <w:p w:rsidR="0068160B" w:rsidRPr="005D041B" w:rsidRDefault="0068160B" w:rsidP="005D041B">
                            <w:pPr>
                              <w:pStyle w:val="Caption"/>
                              <w:jc w:val="center"/>
                              <w:rPr>
                                <w:rFonts w:ascii="Times New Roman" w:eastAsia="Cambria" w:hAnsi="Times New Roman" w:cs="Times New Roman"/>
                                <w:b/>
                                <w:color w:val="000000" w:themeColor="text1"/>
                                <w:sz w:val="24"/>
                              </w:rPr>
                            </w:pPr>
                            <w:bookmarkStart w:id="105" w:name="_Toc135646361"/>
                            <w:r w:rsidRPr="005D041B">
                              <w:rPr>
                                <w:rFonts w:ascii="Times New Roman" w:hAnsi="Times New Roman" w:cs="Times New Roman"/>
                                <w:color w:val="000000" w:themeColor="text1"/>
                              </w:rPr>
                              <w:t xml:space="preserve">Figure </w:t>
                            </w:r>
                            <w:r w:rsidRPr="005D041B">
                              <w:rPr>
                                <w:rFonts w:ascii="Times New Roman" w:hAnsi="Times New Roman" w:cs="Times New Roman"/>
                                <w:color w:val="000000" w:themeColor="text1"/>
                              </w:rPr>
                              <w:fldChar w:fldCharType="begin"/>
                            </w:r>
                            <w:r w:rsidRPr="005D041B">
                              <w:rPr>
                                <w:rFonts w:ascii="Times New Roman" w:hAnsi="Times New Roman" w:cs="Times New Roman"/>
                                <w:color w:val="000000" w:themeColor="text1"/>
                              </w:rPr>
                              <w:instrText xml:space="preserve"> SEQ Figure \* ARABIC </w:instrText>
                            </w:r>
                            <w:r w:rsidRPr="005D041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36</w:t>
                            </w:r>
                            <w:r w:rsidRPr="005D041B">
                              <w:rPr>
                                <w:rFonts w:ascii="Times New Roman" w:hAnsi="Times New Roman" w:cs="Times New Roman"/>
                                <w:color w:val="000000" w:themeColor="text1"/>
                              </w:rPr>
                              <w:fldChar w:fldCharType="end"/>
                            </w:r>
                            <w:r w:rsidRPr="005D041B">
                              <w:rPr>
                                <w:rFonts w:ascii="Times New Roman" w:hAnsi="Times New Roman" w:cs="Times New Roman"/>
                                <w:color w:val="000000" w:themeColor="text1"/>
                              </w:rPr>
                              <w:t xml:space="preserve"> Badminton Court</w:t>
                            </w:r>
                            <w:bookmarkEnd w:id="1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6987902" id="Text Box 129351" o:spid="_x0000_s1115" type="#_x0000_t202" style="position:absolute;margin-left:108.6pt;margin-top:3.4pt;width:291.2pt;height:12.6pt;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" stroked="f">
                <v:textbox inset="0,0,0,0">
                  <w:txbxContent>
                    <w:p w:rsidR="0068160B" w:rsidRPr="005D041B" w:rsidRDefault="0068160B" w:rsidP="005D041B">
                      <w:pPr>
                        <w:pStyle w:val="Caption"/>
                        <w:jc w:val="center"/>
                        <w:rPr>
                          <w:rFonts w:ascii="Times New Roman" w:eastAsia="Cambria" w:hAnsi="Times New Roman" w:cs="Times New Roman"/>
                          <w:b/>
                          <w:color w:val="000000" w:themeColor="text1"/>
                          <w:sz w:val="24"/>
                        </w:rPr>
                      </w:pPr>
                      <w:bookmarkStart w:id="106" w:name="_Toc135646361"/>
                      <w:r w:rsidRPr="005D041B">
                        <w:rPr>
                          <w:rFonts w:ascii="Times New Roman" w:hAnsi="Times New Roman" w:cs="Times New Roman"/>
                          <w:color w:val="000000" w:themeColor="text1"/>
                        </w:rPr>
                        <w:t xml:space="preserve">Figure </w:t>
                      </w:r>
                      <w:r w:rsidRPr="005D041B">
                        <w:rPr>
                          <w:rFonts w:ascii="Times New Roman" w:hAnsi="Times New Roman" w:cs="Times New Roman"/>
                          <w:color w:val="000000" w:themeColor="text1"/>
                        </w:rPr>
                        <w:fldChar w:fldCharType="begin"/>
                      </w:r>
                      <w:r w:rsidRPr="005D041B">
                        <w:rPr>
                          <w:rFonts w:ascii="Times New Roman" w:hAnsi="Times New Roman" w:cs="Times New Roman"/>
                          <w:color w:val="000000" w:themeColor="text1"/>
                        </w:rPr>
                        <w:instrText xml:space="preserve"> SEQ Figure \* ARABIC </w:instrText>
                      </w:r>
                      <w:r w:rsidRPr="005D041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36</w:t>
                      </w:r>
                      <w:r w:rsidRPr="005D041B">
                        <w:rPr>
                          <w:rFonts w:ascii="Times New Roman" w:hAnsi="Times New Roman" w:cs="Times New Roman"/>
                          <w:color w:val="000000" w:themeColor="text1"/>
                        </w:rPr>
                        <w:fldChar w:fldCharType="end"/>
                      </w:r>
                      <w:r w:rsidRPr="005D041B">
                        <w:rPr>
                          <w:rFonts w:ascii="Times New Roman" w:hAnsi="Times New Roman" w:cs="Times New Roman"/>
                          <w:color w:val="000000" w:themeColor="text1"/>
                        </w:rPr>
                        <w:t xml:space="preserve"> Badminton Court</w:t>
                      </w:r>
                      <w:bookmarkEnd w:id="106"/>
                    </w:p>
                  </w:txbxContent>
                </v:textbox>
              </v:shape>
            </w:pict>
          </mc:Fallback>
        </mc:AlternateContent>
      </w:r>
    </w:p>
    <w:p w:rsidR="0087116B" w:rsidRDefault="0087116B" w:rsidP="0003638B">
      <w:pPr>
        <w:pStyle w:val="NoSpacing"/>
        <w:ind w:left="0" w:firstLine="0"/>
        <w:rPr>
          <w:rFonts w:ascii="Times New Roman" w:eastAsia="Cambria" w:hAnsi="Times New Roman" w:cs="Times New Roman"/>
          <w:b/>
          <w:color w:val="000000" w:themeColor="text1"/>
          <w:sz w:val="28"/>
          <w:szCs w:val="28"/>
        </w:rPr>
      </w:pPr>
    </w:p>
    <w:p w:rsidR="00D011B1" w:rsidRPr="00D64247" w:rsidRDefault="00D011B1" w:rsidP="0003638B">
      <w:pPr>
        <w:pStyle w:val="NoSpacing"/>
        <w:ind w:left="0" w:firstLine="0"/>
        <w:rPr>
          <w:rFonts w:ascii="Times New Roman" w:eastAsia="Cambria" w:hAnsi="Times New Roman" w:cs="Times New Roman"/>
          <w:b/>
          <w:color w:val="000000" w:themeColor="text1"/>
          <w:sz w:val="28"/>
          <w:szCs w:val="28"/>
        </w:rPr>
      </w:pPr>
      <w:r w:rsidRPr="00D64247">
        <w:rPr>
          <w:rFonts w:ascii="Times New Roman" w:eastAsia="Cambria" w:hAnsi="Times New Roman" w:cs="Times New Roman"/>
          <w:b/>
          <w:color w:val="000000" w:themeColor="text1"/>
          <w:sz w:val="28"/>
          <w:szCs w:val="28"/>
        </w:rPr>
        <w:t xml:space="preserve">BASKETBALL </w:t>
      </w:r>
    </w:p>
    <w:p w:rsidR="00583669" w:rsidRPr="00D64247" w:rsidRDefault="00583669" w:rsidP="005D041B">
      <w:pPr>
        <w:pStyle w:val="NoSpacing"/>
        <w:rPr>
          <w:rFonts w:ascii="Times New Roman" w:hAnsi="Times New Roman" w:cs="Times New Roman"/>
          <w:b/>
          <w:color w:val="000000" w:themeColor="text1"/>
          <w:sz w:val="28"/>
          <w:szCs w:val="28"/>
        </w:rPr>
      </w:pPr>
    </w:p>
    <w:p w:rsidR="00D011B1" w:rsidRPr="00D64247" w:rsidRDefault="00D011B1" w:rsidP="005D041B">
      <w:pPr>
        <w:pStyle w:val="NoSpacing"/>
        <w:rPr>
          <w:rFonts w:ascii="Times New Roman" w:hAnsi="Times New Roman" w:cs="Times New Roman"/>
          <w:b/>
        </w:rPr>
      </w:pPr>
      <w:r w:rsidRPr="00D64247">
        <w:rPr>
          <w:rFonts w:ascii="Times New Roman" w:hAnsi="Times New Roman" w:cs="Times New Roman"/>
          <w:b/>
        </w:rPr>
        <w:t xml:space="preserve">Court dimensions  </w:t>
      </w:r>
    </w:p>
    <w:p w:rsidR="00D011B1" w:rsidRPr="00D64247" w:rsidRDefault="00D011B1" w:rsidP="00583669">
      <w:pPr>
        <w:pStyle w:val="NoSpacing"/>
        <w:rPr>
          <w:rFonts w:ascii="Times New Roman" w:hAnsi="Times New Roman" w:cs="Times New Roman"/>
        </w:rPr>
      </w:pPr>
      <w:r w:rsidRPr="00D64247">
        <w:rPr>
          <w:rFonts w:ascii="Times New Roman" w:hAnsi="Times New Roman" w:cs="Times New Roman"/>
        </w:rPr>
        <w:t xml:space="preserve">The playing court is a flat, hard surface free from obstructions with dimensions of 28m long by 15m wide, measured from the inside edge of the boundary </w:t>
      </w:r>
      <w:r w:rsidR="00583669" w:rsidRPr="00D64247">
        <w:rPr>
          <w:rFonts w:ascii="Times New Roman" w:hAnsi="Times New Roman" w:cs="Times New Roman"/>
        </w:rPr>
        <w:t>line. The</w:t>
      </w:r>
      <w:r w:rsidRPr="00D64247">
        <w:rPr>
          <w:rFonts w:ascii="Times New Roman" w:hAnsi="Times New Roman" w:cs="Times New Roman"/>
        </w:rPr>
        <w:t xml:space="preserve"> height of the ceiling or the lowest obstruction above the playing floor is at least 7m.  </w:t>
      </w:r>
    </w:p>
    <w:p w:rsidR="00D011B1" w:rsidRPr="00D64247" w:rsidRDefault="00D011B1" w:rsidP="005D041B">
      <w:pPr>
        <w:pStyle w:val="NoSpacing"/>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5D041B">
      <w:pPr>
        <w:pStyle w:val="NoSpacing"/>
        <w:rPr>
          <w:rFonts w:ascii="Times New Roman" w:hAnsi="Times New Roman" w:cs="Times New Roman"/>
        </w:rPr>
      </w:pPr>
      <w:r w:rsidRPr="00D64247">
        <w:rPr>
          <w:rFonts w:ascii="Times New Roman" w:hAnsi="Times New Roman" w:cs="Times New Roman"/>
          <w:b/>
        </w:rPr>
        <w:t xml:space="preserve">Lines  </w:t>
      </w:r>
    </w:p>
    <w:p w:rsidR="00D011B1" w:rsidRPr="00D64247" w:rsidRDefault="00D011B1" w:rsidP="005D041B">
      <w:pPr>
        <w:pStyle w:val="NoSpacing"/>
        <w:rPr>
          <w:rFonts w:ascii="Times New Roman" w:hAnsi="Times New Roman" w:cs="Times New Roman"/>
        </w:rPr>
      </w:pPr>
      <w:r w:rsidRPr="00D64247">
        <w:rPr>
          <w:rFonts w:ascii="Times New Roman" w:hAnsi="Times New Roman" w:cs="Times New Roman"/>
        </w:rPr>
        <w:t xml:space="preserve">All lines are drawn in the same </w:t>
      </w:r>
      <w:r w:rsidR="008E100D" w:rsidRPr="00D64247">
        <w:rPr>
          <w:rFonts w:ascii="Times New Roman" w:hAnsi="Times New Roman" w:cs="Times New Roman"/>
        </w:rPr>
        <w:t>color</w:t>
      </w:r>
      <w:r w:rsidRPr="00D64247">
        <w:rPr>
          <w:rFonts w:ascii="Times New Roman" w:hAnsi="Times New Roman" w:cs="Times New Roman"/>
        </w:rPr>
        <w:t xml:space="preserve"> (preferably white), 5cm in width and clearly visible.  </w:t>
      </w:r>
    </w:p>
    <w:p w:rsidR="00D011B1" w:rsidRPr="00D64247" w:rsidRDefault="00D011B1" w:rsidP="005D041B">
      <w:pPr>
        <w:pStyle w:val="NoSpacing"/>
        <w:rPr>
          <w:rFonts w:ascii="Times New Roman" w:hAnsi="Times New Roman" w:cs="Times New Roman"/>
        </w:rPr>
      </w:pPr>
      <w:r w:rsidRPr="00D64247">
        <w:rPr>
          <w:rFonts w:ascii="Times New Roman" w:hAnsi="Times New Roman" w:cs="Times New Roman"/>
        </w:rPr>
        <w:t xml:space="preserve"> </w:t>
      </w:r>
    </w:p>
    <w:p w:rsidR="00101C6A" w:rsidRDefault="00101C6A" w:rsidP="005D041B">
      <w:pPr>
        <w:pStyle w:val="NoSpacing"/>
        <w:rPr>
          <w:rFonts w:ascii="Times New Roman" w:hAnsi="Times New Roman" w:cs="Times New Roman"/>
          <w:b/>
        </w:rPr>
      </w:pPr>
    </w:p>
    <w:p w:rsidR="00101C6A" w:rsidRDefault="00101C6A" w:rsidP="005D041B">
      <w:pPr>
        <w:pStyle w:val="NoSpacing"/>
        <w:rPr>
          <w:rFonts w:ascii="Times New Roman" w:hAnsi="Times New Roman" w:cs="Times New Roman"/>
          <w:b/>
        </w:rPr>
      </w:pPr>
    </w:p>
    <w:p w:rsidR="00D011B1" w:rsidRPr="00D64247" w:rsidRDefault="00D011B1" w:rsidP="005D041B">
      <w:pPr>
        <w:pStyle w:val="NoSpacing"/>
        <w:rPr>
          <w:rFonts w:ascii="Times New Roman" w:hAnsi="Times New Roman" w:cs="Times New Roman"/>
        </w:rPr>
      </w:pPr>
      <w:r w:rsidRPr="00D64247">
        <w:rPr>
          <w:rFonts w:ascii="Times New Roman" w:hAnsi="Times New Roman" w:cs="Times New Roman"/>
          <w:b/>
        </w:rPr>
        <w:t xml:space="preserve">Boundary line  </w:t>
      </w:r>
    </w:p>
    <w:p w:rsidR="00D011B1" w:rsidRPr="00D64247" w:rsidRDefault="005D041B" w:rsidP="005D041B">
      <w:pPr>
        <w:pStyle w:val="NoSpacing"/>
        <w:rPr>
          <w:rFonts w:ascii="Times New Roman" w:hAnsi="Times New Roman" w:cs="Times New Roman"/>
          <w:b/>
        </w:rPr>
      </w:pPr>
      <w:r w:rsidRPr="00D64247">
        <w:rPr>
          <w:rFonts w:ascii="Times New Roman" w:hAnsi="Times New Roman" w:cs="Times New Roman"/>
          <w:noProof/>
          <w:lang w:bidi="ne-NP"/>
        </w:rPr>
        <w:drawing>
          <wp:anchor distT="0" distB="0" distL="114300" distR="114300" simplePos="0" relativeHeight="251821056" behindDoc="0" locked="0" layoutInCell="1" allowOverlap="1" wp14:anchorId="45D6260B" wp14:editId="437E4AD7">
            <wp:simplePos x="0" y="0"/>
            <wp:positionH relativeFrom="column">
              <wp:posOffset>531603</wp:posOffset>
            </wp:positionH>
            <wp:positionV relativeFrom="paragraph">
              <wp:posOffset>267630</wp:posOffset>
            </wp:positionV>
            <wp:extent cx="1667849" cy="2182431"/>
            <wp:effectExtent l="9525" t="0" r="0" b="0"/>
            <wp:wrapNone/>
            <wp:docPr id="1293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25" cstate="print">
                      <a:extLst>
                        <a:ext uri="{28A0092B-C50C-407E-A947-70E740481C1C}">
                          <a14:useLocalDpi xmlns:a14="http://schemas.microsoft.com/office/drawing/2010/main" val="0"/>
                        </a:ext>
                      </a:extLst>
                    </a:blip>
                    <a:stretch>
                      <a:fillRect/>
                    </a:stretch>
                  </pic:blipFill>
                  <pic:spPr>
                    <a:xfrm rot="5400000">
                      <a:off x="0" y="0"/>
                      <a:ext cx="1672887" cy="2189023"/>
                    </a:xfrm>
                    <a:prstGeom prst="rect">
                      <a:avLst/>
                    </a:prstGeom>
                  </pic:spPr>
                </pic:pic>
              </a:graphicData>
            </a:graphic>
            <wp14:sizeRelH relativeFrom="margin">
              <wp14:pctWidth>0</wp14:pctWidth>
            </wp14:sizeRelH>
            <wp14:sizeRelV relativeFrom="margin">
              <wp14:pctHeight>0</wp14:pctHeight>
            </wp14:sizeRelV>
          </wp:anchor>
        </w:drawing>
      </w:r>
      <w:r w:rsidR="00D011B1" w:rsidRPr="00D64247">
        <w:rPr>
          <w:rFonts w:ascii="Times New Roman" w:hAnsi="Times New Roman" w:cs="Times New Roman"/>
        </w:rPr>
        <w:t xml:space="preserve">The playing area is limited by the boundary line, consisting of </w:t>
      </w:r>
      <w:r w:rsidRPr="00D64247">
        <w:rPr>
          <w:rFonts w:ascii="Times New Roman" w:hAnsi="Times New Roman" w:cs="Times New Roman"/>
        </w:rPr>
        <w:t>end lines</w:t>
      </w:r>
      <w:r w:rsidR="00D011B1" w:rsidRPr="00D64247">
        <w:rPr>
          <w:rFonts w:ascii="Times New Roman" w:hAnsi="Times New Roman" w:cs="Times New Roman"/>
        </w:rPr>
        <w:t xml:space="preserve"> and sidelines. These lines are not part of the playing court. The minimum space around the court for run-off is 2m. Any obstruction, including seated team bench personnel, must be at least 2m from the playing court. </w:t>
      </w:r>
    </w:p>
    <w:p w:rsidR="00D011B1" w:rsidRPr="00D64247" w:rsidRDefault="005158CE" w:rsidP="005D041B">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820032" behindDoc="0" locked="0" layoutInCell="1" allowOverlap="1" wp14:anchorId="2F2732EF" wp14:editId="0DD9CEB6">
            <wp:simplePos x="0" y="0"/>
            <wp:positionH relativeFrom="page">
              <wp:posOffset>3664066</wp:posOffset>
            </wp:positionH>
            <wp:positionV relativeFrom="paragraph">
              <wp:posOffset>116493</wp:posOffset>
            </wp:positionV>
            <wp:extent cx="2791691" cy="1619593"/>
            <wp:effectExtent l="0" t="0" r="8890" b="0"/>
            <wp:wrapNone/>
            <wp:docPr id="1293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226" cstate="print">
                      <a:extLst>
                        <a:ext uri="{28A0092B-C50C-407E-A947-70E740481C1C}">
                          <a14:useLocalDpi xmlns:a14="http://schemas.microsoft.com/office/drawing/2010/main" val="0"/>
                        </a:ext>
                      </a:extLst>
                    </a:blip>
                    <a:srcRect t="5039" b="3838"/>
                    <a:stretch/>
                  </pic:blipFill>
                  <pic:spPr>
                    <a:xfrm>
                      <a:off x="0" y="0"/>
                      <a:ext cx="2791691" cy="1619593"/>
                    </a:xfrm>
                    <a:prstGeom prst="rect">
                      <a:avLst/>
                    </a:prstGeom>
                  </pic:spPr>
                </pic:pic>
              </a:graphicData>
            </a:graphic>
            <wp14:sizeRelH relativeFrom="margin">
              <wp14:pctWidth>0</wp14:pctWidth>
            </wp14:sizeRelH>
            <wp14:sizeRelV relativeFrom="margin">
              <wp14:pctHeight>0</wp14:pctHeight>
            </wp14:sizeRelV>
          </wp:anchor>
        </w:drawing>
      </w:r>
      <w:r w:rsidR="00D011B1" w:rsidRPr="00D64247">
        <w:rPr>
          <w:rFonts w:ascii="Times New Roman" w:hAnsi="Times New Roman" w:cs="Times New Roman"/>
        </w:rPr>
        <w:t xml:space="preserve"> </w:t>
      </w:r>
    </w:p>
    <w:p w:rsidR="00D011B1" w:rsidRPr="00D64247" w:rsidRDefault="00D011B1" w:rsidP="005D041B">
      <w:pPr>
        <w:pStyle w:val="NoSpacing"/>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D011B1">
      <w:pPr>
        <w:spacing w:after="0"/>
        <w:ind w:left="1051" w:firstLine="0"/>
        <w:jc w:val="left"/>
        <w:rPr>
          <w:rFonts w:ascii="Times New Roman" w:hAnsi="Times New Roman" w:cs="Times New Roman"/>
          <w:noProof/>
        </w:rPr>
      </w:pPr>
    </w:p>
    <w:p w:rsidR="005D041B" w:rsidRPr="00D64247" w:rsidRDefault="005D041B" w:rsidP="00D011B1">
      <w:pPr>
        <w:spacing w:after="0"/>
        <w:ind w:left="1051" w:firstLine="0"/>
        <w:jc w:val="left"/>
        <w:rPr>
          <w:rFonts w:ascii="Times New Roman" w:hAnsi="Times New Roman" w:cs="Times New Roman"/>
          <w:noProof/>
        </w:rPr>
      </w:pPr>
    </w:p>
    <w:p w:rsidR="005D041B" w:rsidRPr="00D64247" w:rsidRDefault="005D041B" w:rsidP="00D011B1">
      <w:pPr>
        <w:spacing w:after="0"/>
        <w:ind w:left="1051" w:firstLine="0"/>
        <w:jc w:val="left"/>
        <w:rPr>
          <w:rFonts w:ascii="Times New Roman" w:hAnsi="Times New Roman" w:cs="Times New Roman"/>
          <w:noProof/>
        </w:rPr>
      </w:pPr>
    </w:p>
    <w:p w:rsidR="005D041B" w:rsidRPr="00D64247" w:rsidRDefault="009E3E4E" w:rsidP="00D011B1">
      <w:pPr>
        <w:spacing w:after="0"/>
        <w:ind w:left="1051" w:firstLine="0"/>
        <w:jc w:val="left"/>
        <w:rPr>
          <w:rFonts w:ascii="Times New Roman" w:hAnsi="Times New Roman" w:cs="Times New Roman"/>
          <w:noProof/>
        </w:rPr>
      </w:pPr>
      <w:r w:rsidRPr="00D64247">
        <w:rPr>
          <w:rFonts w:ascii="Times New Roman" w:hAnsi="Times New Roman" w:cs="Times New Roman"/>
          <w:noProof/>
          <w:lang w:bidi="ne-NP"/>
        </w:rPr>
        <mc:AlternateContent>
          <mc:Choice Requires="wps">
            <w:drawing>
              <wp:anchor distT="0" distB="0" distL="114300" distR="114300" simplePos="0" relativeHeight="251823104" behindDoc="0" locked="0" layoutInCell="1" allowOverlap="1" wp14:anchorId="5A15CB65" wp14:editId="1128B889">
                <wp:simplePos x="0" y="0"/>
                <wp:positionH relativeFrom="margin">
                  <wp:align>center</wp:align>
                </wp:positionH>
                <wp:positionV relativeFrom="paragraph">
                  <wp:posOffset>1247256</wp:posOffset>
                </wp:positionV>
                <wp:extent cx="3152775" cy="635"/>
                <wp:effectExtent l="0" t="0" r="9525" b="8255"/>
                <wp:wrapNone/>
                <wp:docPr id="129354" name="Text Box 129354"/>
                <wp:cNvGraphicFramePr/>
                <a:graphic xmlns:a="http://schemas.openxmlformats.org/drawingml/2006/main">
                  <a:graphicData uri="http://schemas.microsoft.com/office/word/2010/wordprocessingShape">
                    <wps:wsp>
                      <wps:cNvSpPr txBox="1"/>
                      <wps:spPr>
                        <a:xfrm>
                          <a:off x="0" y="0"/>
                          <a:ext cx="3152775" cy="635"/>
                        </a:xfrm>
                        <a:prstGeom prst="rect">
                          <a:avLst/>
                        </a:prstGeom>
                        <a:solidFill>
                          <a:prstClr val="white"/>
                        </a:solidFill>
                        <a:ln>
                          <a:noFill/>
                        </a:ln>
                      </wps:spPr>
                      <wps:txbx>
                        <w:txbxContent>
                          <w:p w:rsidR="0068160B" w:rsidRPr="005D041B" w:rsidRDefault="0068160B" w:rsidP="005D041B">
                            <w:pPr>
                              <w:pStyle w:val="Caption"/>
                              <w:jc w:val="center"/>
                              <w:rPr>
                                <w:rFonts w:ascii="Times New Roman" w:hAnsi="Times New Roman" w:cs="Times New Roman"/>
                                <w:noProof/>
                                <w:color w:val="000000" w:themeColor="text1"/>
                                <w:sz w:val="24"/>
                              </w:rPr>
                            </w:pPr>
                            <w:bookmarkStart w:id="107" w:name="_Toc135646362"/>
                            <w:r w:rsidRPr="005D041B">
                              <w:rPr>
                                <w:rFonts w:ascii="Times New Roman" w:hAnsi="Times New Roman" w:cs="Times New Roman"/>
                                <w:color w:val="000000" w:themeColor="text1"/>
                              </w:rPr>
                              <w:t xml:space="preserve">Figure </w:t>
                            </w:r>
                            <w:r w:rsidRPr="005D041B">
                              <w:rPr>
                                <w:rFonts w:ascii="Times New Roman" w:hAnsi="Times New Roman" w:cs="Times New Roman"/>
                                <w:color w:val="000000" w:themeColor="text1"/>
                              </w:rPr>
                              <w:fldChar w:fldCharType="begin"/>
                            </w:r>
                            <w:r w:rsidRPr="005D041B">
                              <w:rPr>
                                <w:rFonts w:ascii="Times New Roman" w:hAnsi="Times New Roman" w:cs="Times New Roman"/>
                                <w:color w:val="000000" w:themeColor="text1"/>
                              </w:rPr>
                              <w:instrText xml:space="preserve"> SEQ Figure \* ARABIC </w:instrText>
                            </w:r>
                            <w:r w:rsidRPr="005D041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37</w:t>
                            </w:r>
                            <w:r w:rsidRPr="005D041B">
                              <w:rPr>
                                <w:rFonts w:ascii="Times New Roman" w:hAnsi="Times New Roman" w:cs="Times New Roman"/>
                                <w:color w:val="000000" w:themeColor="text1"/>
                              </w:rPr>
                              <w:fldChar w:fldCharType="end"/>
                            </w:r>
                            <w:r w:rsidRPr="005D041B">
                              <w:rPr>
                                <w:rFonts w:ascii="Times New Roman" w:hAnsi="Times New Roman" w:cs="Times New Roman"/>
                                <w:color w:val="000000" w:themeColor="text1"/>
                              </w:rPr>
                              <w:t xml:space="preserve"> Basketball Court</w:t>
                            </w:r>
                            <w:bookmarkEnd w:id="1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15CB65" id="Text Box 129354" o:spid="_x0000_s1116" type="#_x0000_t202" style="position:absolute;left:0;text-align:left;margin-left:0;margin-top:98.2pt;width:248.25pt;height:.05pt;z-index:25182310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" stroked="f">
                <v:textbox style="mso-fit-shape-to-text:t" inset="0,0,0,0">
                  <w:txbxContent>
                    <w:p w:rsidR="0068160B" w:rsidRPr="005D041B" w:rsidRDefault="0068160B" w:rsidP="005D041B">
                      <w:pPr>
                        <w:pStyle w:val="Caption"/>
                        <w:jc w:val="center"/>
                        <w:rPr>
                          <w:rFonts w:ascii="Times New Roman" w:hAnsi="Times New Roman" w:cs="Times New Roman"/>
                          <w:noProof/>
                          <w:color w:val="000000" w:themeColor="text1"/>
                          <w:sz w:val="24"/>
                        </w:rPr>
                      </w:pPr>
                      <w:bookmarkStart w:id="108" w:name="_Toc135646362"/>
                      <w:r w:rsidRPr="005D041B">
                        <w:rPr>
                          <w:rFonts w:ascii="Times New Roman" w:hAnsi="Times New Roman" w:cs="Times New Roman"/>
                          <w:color w:val="000000" w:themeColor="text1"/>
                        </w:rPr>
                        <w:t xml:space="preserve">Figure </w:t>
                      </w:r>
                      <w:r w:rsidRPr="005D041B">
                        <w:rPr>
                          <w:rFonts w:ascii="Times New Roman" w:hAnsi="Times New Roman" w:cs="Times New Roman"/>
                          <w:color w:val="000000" w:themeColor="text1"/>
                        </w:rPr>
                        <w:fldChar w:fldCharType="begin"/>
                      </w:r>
                      <w:r w:rsidRPr="005D041B">
                        <w:rPr>
                          <w:rFonts w:ascii="Times New Roman" w:hAnsi="Times New Roman" w:cs="Times New Roman"/>
                          <w:color w:val="000000" w:themeColor="text1"/>
                        </w:rPr>
                        <w:instrText xml:space="preserve"> SEQ Figure \* ARABIC </w:instrText>
                      </w:r>
                      <w:r w:rsidRPr="005D041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37</w:t>
                      </w:r>
                      <w:r w:rsidRPr="005D041B">
                        <w:rPr>
                          <w:rFonts w:ascii="Times New Roman" w:hAnsi="Times New Roman" w:cs="Times New Roman"/>
                          <w:color w:val="000000" w:themeColor="text1"/>
                        </w:rPr>
                        <w:fldChar w:fldCharType="end"/>
                      </w:r>
                      <w:r w:rsidRPr="005D041B">
                        <w:rPr>
                          <w:rFonts w:ascii="Times New Roman" w:hAnsi="Times New Roman" w:cs="Times New Roman"/>
                          <w:color w:val="000000" w:themeColor="text1"/>
                        </w:rPr>
                        <w:t xml:space="preserve"> Basketball Court</w:t>
                      </w:r>
                      <w:bookmarkEnd w:id="108"/>
                    </w:p>
                  </w:txbxContent>
                </v:textbox>
                <w10:wrap anchorx="margin"/>
              </v:shape>
            </w:pict>
          </mc:Fallback>
        </mc:AlternateContent>
      </w:r>
    </w:p>
    <w:p w:rsidR="005D041B" w:rsidRPr="00D64247" w:rsidRDefault="005D041B" w:rsidP="00D011B1">
      <w:pPr>
        <w:spacing w:after="0"/>
        <w:ind w:left="1051" w:firstLine="0"/>
        <w:jc w:val="left"/>
        <w:rPr>
          <w:rFonts w:ascii="Times New Roman" w:hAnsi="Times New Roman" w:cs="Times New Roman"/>
          <w:noProof/>
        </w:rPr>
      </w:pPr>
    </w:p>
    <w:p w:rsidR="005D041B" w:rsidRPr="00D64247" w:rsidRDefault="005D041B" w:rsidP="00D011B1">
      <w:pPr>
        <w:spacing w:after="0"/>
        <w:ind w:left="1051" w:firstLine="0"/>
        <w:jc w:val="left"/>
        <w:rPr>
          <w:rFonts w:ascii="Times New Roman" w:hAnsi="Times New Roman" w:cs="Times New Roman"/>
          <w:noProof/>
        </w:rPr>
      </w:pPr>
    </w:p>
    <w:p w:rsidR="00D96240" w:rsidRPr="00D64247" w:rsidRDefault="00D96240" w:rsidP="008E100D">
      <w:pPr>
        <w:spacing w:after="0"/>
        <w:ind w:left="1051" w:firstLine="0"/>
        <w:jc w:val="left"/>
        <w:rPr>
          <w:rFonts w:ascii="Times New Roman" w:hAnsi="Times New Roman" w:cs="Times New Roman"/>
          <w:noProof/>
        </w:rPr>
      </w:pPr>
    </w:p>
    <w:p w:rsidR="009E3E4E" w:rsidRPr="00D64247" w:rsidRDefault="009E3E4E" w:rsidP="0053121F">
      <w:pPr>
        <w:pStyle w:val="NoSpacing"/>
        <w:rPr>
          <w:rFonts w:ascii="Times New Roman" w:hAnsi="Times New Roman" w:cs="Times New Roman"/>
          <w:b/>
          <w:sz w:val="28"/>
          <w:szCs w:val="28"/>
        </w:rPr>
      </w:pPr>
    </w:p>
    <w:p w:rsidR="00D011B1" w:rsidRPr="00D64247" w:rsidRDefault="00D011B1" w:rsidP="00E30C13">
      <w:pPr>
        <w:pStyle w:val="NoSpacing"/>
        <w:ind w:left="0" w:firstLine="0"/>
        <w:rPr>
          <w:rFonts w:ascii="Times New Roman" w:hAnsi="Times New Roman" w:cs="Times New Roman"/>
          <w:b/>
          <w:sz w:val="28"/>
          <w:szCs w:val="28"/>
        </w:rPr>
      </w:pPr>
      <w:r w:rsidRPr="00D64247">
        <w:rPr>
          <w:rFonts w:ascii="Times New Roman" w:hAnsi="Times New Roman" w:cs="Times New Roman"/>
          <w:b/>
          <w:sz w:val="28"/>
          <w:szCs w:val="28"/>
        </w:rPr>
        <w:lastRenderedPageBreak/>
        <w:t xml:space="preserve">FUTSAL  </w:t>
      </w:r>
    </w:p>
    <w:p w:rsidR="00D011B1" w:rsidRPr="00D64247" w:rsidRDefault="00D011B1" w:rsidP="0053121F">
      <w:pPr>
        <w:pStyle w:val="NoSpacing"/>
        <w:rPr>
          <w:rFonts w:ascii="Times New Roman" w:hAnsi="Times New Roman" w:cs="Times New Roman"/>
          <w:b/>
        </w:rPr>
      </w:pPr>
      <w:r w:rsidRPr="00D64247">
        <w:rPr>
          <w:rFonts w:ascii="Times New Roman" w:hAnsi="Times New Roman" w:cs="Times New Roman"/>
          <w:b/>
        </w:rPr>
        <w:t xml:space="preserve">National Games  </w:t>
      </w:r>
    </w:p>
    <w:p w:rsidR="00D011B1" w:rsidRPr="00D64247" w:rsidRDefault="00D011B1" w:rsidP="0053121F">
      <w:pPr>
        <w:pStyle w:val="NoSpacing"/>
        <w:rPr>
          <w:rFonts w:ascii="Times New Roman" w:hAnsi="Times New Roman" w:cs="Times New Roman"/>
        </w:rPr>
      </w:pPr>
      <w:r w:rsidRPr="00D64247">
        <w:rPr>
          <w:rFonts w:ascii="Times New Roman" w:hAnsi="Times New Roman" w:cs="Times New Roman"/>
          <w:b/>
        </w:rPr>
        <w:t xml:space="preserve"> </w:t>
      </w:r>
    </w:p>
    <w:p w:rsidR="00D011B1" w:rsidRPr="00D64247" w:rsidRDefault="00D011B1" w:rsidP="0053121F">
      <w:pPr>
        <w:pStyle w:val="NoSpacing"/>
        <w:rPr>
          <w:rFonts w:ascii="Times New Roman" w:hAnsi="Times New Roman" w:cs="Times New Roman"/>
        </w:rPr>
      </w:pPr>
      <w:r w:rsidRPr="00D64247">
        <w:rPr>
          <w:rFonts w:ascii="Times New Roman" w:hAnsi="Times New Roman" w:cs="Times New Roman"/>
        </w:rPr>
        <w:t xml:space="preserve">Length: minimum 25 m / maximum 42 m  </w:t>
      </w:r>
      <w:r w:rsidR="0053121F" w:rsidRPr="00D64247">
        <w:rPr>
          <w:rFonts w:ascii="Times New Roman" w:hAnsi="Times New Roman" w:cs="Times New Roman"/>
        </w:rPr>
        <w:t xml:space="preserve"> </w:t>
      </w:r>
      <w:r w:rsidRPr="00D64247">
        <w:rPr>
          <w:rFonts w:ascii="Times New Roman" w:hAnsi="Times New Roman" w:cs="Times New Roman"/>
        </w:rPr>
        <w:t xml:space="preserve">Width: minimum 15 m / maximum 25 m  </w:t>
      </w:r>
    </w:p>
    <w:p w:rsidR="00D011B1" w:rsidRPr="00D64247" w:rsidRDefault="00D011B1" w:rsidP="0053121F">
      <w:pPr>
        <w:pStyle w:val="NoSpacing"/>
        <w:rPr>
          <w:rFonts w:ascii="Times New Roman" w:hAnsi="Times New Roman" w:cs="Times New Roman"/>
        </w:rPr>
      </w:pPr>
      <w:r w:rsidRPr="00D64247">
        <w:rPr>
          <w:rFonts w:ascii="Times New Roman" w:eastAsia="Calibri" w:hAnsi="Times New Roman" w:cs="Times New Roman"/>
        </w:rPr>
        <w:t xml:space="preserve"> </w:t>
      </w:r>
    </w:p>
    <w:p w:rsidR="00D011B1" w:rsidRPr="00D64247" w:rsidRDefault="00D011B1" w:rsidP="0053121F">
      <w:pPr>
        <w:pStyle w:val="NoSpacing"/>
        <w:rPr>
          <w:rFonts w:ascii="Times New Roman" w:hAnsi="Times New Roman" w:cs="Times New Roman"/>
          <w:b/>
        </w:rPr>
      </w:pPr>
      <w:r w:rsidRPr="00D64247">
        <w:rPr>
          <w:rFonts w:ascii="Times New Roman" w:hAnsi="Times New Roman" w:cs="Times New Roman"/>
          <w:b/>
        </w:rPr>
        <w:t xml:space="preserve">International Games  </w:t>
      </w:r>
    </w:p>
    <w:p w:rsidR="00D011B1" w:rsidRPr="00D64247" w:rsidRDefault="003075B6" w:rsidP="0053121F">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2018688" behindDoc="1" locked="0" layoutInCell="1" allowOverlap="1">
            <wp:simplePos x="0" y="0"/>
            <wp:positionH relativeFrom="column">
              <wp:posOffset>2381538</wp:posOffset>
            </wp:positionH>
            <wp:positionV relativeFrom="paragraph">
              <wp:posOffset>7793</wp:posOffset>
            </wp:positionV>
            <wp:extent cx="3934460" cy="2653665"/>
            <wp:effectExtent l="0" t="0" r="8890" b="0"/>
            <wp:wrapTight wrapText="bothSides">
              <wp:wrapPolygon edited="0">
                <wp:start x="0" y="0"/>
                <wp:lineTo x="0" y="21398"/>
                <wp:lineTo x="21544" y="21398"/>
                <wp:lineTo x="21544" y="0"/>
                <wp:lineTo x="0" y="0"/>
              </wp:wrapPolygon>
            </wp:wrapTight>
            <wp:docPr id="6791" name="Picture 6791"/>
            <wp:cNvGraphicFramePr/>
            <a:graphic xmlns:a="http://schemas.openxmlformats.org/drawingml/2006/main">
              <a:graphicData uri="http://schemas.openxmlformats.org/drawingml/2006/picture">
                <pic:pic xmlns:pic="http://schemas.openxmlformats.org/drawingml/2006/picture">
                  <pic:nvPicPr>
                    <pic:cNvPr id="6791" name="Picture 6791"/>
                    <pic:cNvPicPr/>
                  </pic:nvPicPr>
                  <pic:blipFill>
                    <a:blip r:embed="rId227">
                      <a:extLst>
                        <a:ext uri="{28A0092B-C50C-407E-A947-70E740481C1C}">
                          <a14:useLocalDpi xmlns:a14="http://schemas.microsoft.com/office/drawing/2010/main" val="0"/>
                        </a:ext>
                      </a:extLst>
                    </a:blip>
                    <a:stretch>
                      <a:fillRect/>
                    </a:stretch>
                  </pic:blipFill>
                  <pic:spPr>
                    <a:xfrm>
                      <a:off x="0" y="0"/>
                      <a:ext cx="3934460" cy="2653665"/>
                    </a:xfrm>
                    <a:prstGeom prst="rect">
                      <a:avLst/>
                    </a:prstGeom>
                  </pic:spPr>
                </pic:pic>
              </a:graphicData>
            </a:graphic>
            <wp14:sizeRelH relativeFrom="page">
              <wp14:pctWidth>0</wp14:pctWidth>
            </wp14:sizeRelH>
            <wp14:sizeRelV relativeFrom="page">
              <wp14:pctHeight>0</wp14:pctHeight>
            </wp14:sizeRelV>
          </wp:anchor>
        </w:drawing>
      </w:r>
      <w:r w:rsidR="00D011B1" w:rsidRPr="00D64247">
        <w:rPr>
          <w:rFonts w:ascii="Times New Roman" w:hAnsi="Times New Roman" w:cs="Times New Roman"/>
          <w:b/>
        </w:rPr>
        <w:t xml:space="preserve"> </w:t>
      </w:r>
    </w:p>
    <w:p w:rsidR="00D011B1" w:rsidRPr="00D64247" w:rsidRDefault="00D011B1" w:rsidP="0053121F">
      <w:pPr>
        <w:pStyle w:val="NoSpacing"/>
        <w:ind w:left="0" w:firstLine="0"/>
        <w:rPr>
          <w:rFonts w:ascii="Times New Roman" w:hAnsi="Times New Roman" w:cs="Times New Roman"/>
        </w:rPr>
      </w:pPr>
      <w:r w:rsidRPr="00D64247">
        <w:rPr>
          <w:rFonts w:ascii="Times New Roman" w:hAnsi="Times New Roman" w:cs="Times New Roman"/>
        </w:rPr>
        <w:t xml:space="preserve">Length: minimum 38 m / maximum 42 m  </w:t>
      </w:r>
      <w:r w:rsidR="0053121F" w:rsidRPr="00D64247">
        <w:rPr>
          <w:rFonts w:ascii="Times New Roman" w:hAnsi="Times New Roman" w:cs="Times New Roman"/>
        </w:rPr>
        <w:t xml:space="preserve">  </w:t>
      </w:r>
      <w:r w:rsidRPr="00D64247">
        <w:rPr>
          <w:rFonts w:ascii="Times New Roman" w:hAnsi="Times New Roman" w:cs="Times New Roman"/>
        </w:rPr>
        <w:t xml:space="preserve">Width: minimum 18 m / maximum 22 m  </w:t>
      </w:r>
    </w:p>
    <w:p w:rsidR="00D011B1" w:rsidRPr="00D64247" w:rsidRDefault="00D011B1" w:rsidP="00D011B1">
      <w:pPr>
        <w:spacing w:after="0"/>
        <w:ind w:left="0" w:firstLine="0"/>
        <w:jc w:val="left"/>
        <w:rPr>
          <w:rFonts w:ascii="Times New Roman" w:hAnsi="Times New Roman" w:cs="Times New Roman"/>
        </w:rPr>
      </w:pPr>
      <w:r w:rsidRPr="00D64247">
        <w:rPr>
          <w:rFonts w:ascii="Times New Roman" w:eastAsia="Calibri" w:hAnsi="Times New Roman" w:cs="Times New Roman"/>
        </w:rPr>
        <w:t xml:space="preserve"> </w:t>
      </w:r>
    </w:p>
    <w:p w:rsidR="00D011B1" w:rsidRPr="00D64247" w:rsidRDefault="003075B6" w:rsidP="00154D52">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20736" behindDoc="1" locked="0" layoutInCell="1" allowOverlap="1" wp14:anchorId="0D1D6CAE" wp14:editId="3CDF193E">
                <wp:simplePos x="0" y="0"/>
                <wp:positionH relativeFrom="column">
                  <wp:posOffset>2423160</wp:posOffset>
                </wp:positionH>
                <wp:positionV relativeFrom="paragraph">
                  <wp:posOffset>1727835</wp:posOffset>
                </wp:positionV>
                <wp:extent cx="4024630" cy="635"/>
                <wp:effectExtent l="0" t="0" r="0" b="8255"/>
                <wp:wrapTight wrapText="bothSides">
                  <wp:wrapPolygon edited="0">
                    <wp:start x="0" y="0"/>
                    <wp:lineTo x="0" y="20698"/>
                    <wp:lineTo x="21470" y="20698"/>
                    <wp:lineTo x="21470" y="0"/>
                    <wp:lineTo x="0" y="0"/>
                  </wp:wrapPolygon>
                </wp:wrapTight>
                <wp:docPr id="4563" name="Text Box 4563"/>
                <wp:cNvGraphicFramePr/>
                <a:graphic xmlns:a="http://schemas.openxmlformats.org/drawingml/2006/main">
                  <a:graphicData uri="http://schemas.microsoft.com/office/word/2010/wordprocessingShape">
                    <wps:wsp>
                      <wps:cNvSpPr txBox="1"/>
                      <wps:spPr>
                        <a:xfrm>
                          <a:off x="0" y="0"/>
                          <a:ext cx="4024630" cy="635"/>
                        </a:xfrm>
                        <a:prstGeom prst="rect">
                          <a:avLst/>
                        </a:prstGeom>
                        <a:solidFill>
                          <a:prstClr val="white"/>
                        </a:solidFill>
                        <a:ln>
                          <a:noFill/>
                        </a:ln>
                      </wps:spPr>
                      <wps:txbx>
                        <w:txbxContent>
                          <w:p w:rsidR="0068160B" w:rsidRPr="003075B6" w:rsidRDefault="0068160B" w:rsidP="003075B6">
                            <w:pPr>
                              <w:pStyle w:val="Caption"/>
                              <w:jc w:val="center"/>
                              <w:rPr>
                                <w:rFonts w:ascii="Times New Roman" w:hAnsi="Times New Roman" w:cs="Times New Roman"/>
                                <w:noProof/>
                                <w:color w:val="000000" w:themeColor="text1"/>
                                <w:sz w:val="24"/>
                              </w:rPr>
                            </w:pPr>
                            <w:bookmarkStart w:id="109" w:name="_Toc135646363"/>
                            <w:r w:rsidRPr="003075B6">
                              <w:rPr>
                                <w:rFonts w:ascii="Times New Roman" w:hAnsi="Times New Roman" w:cs="Times New Roman"/>
                                <w:color w:val="000000" w:themeColor="text1"/>
                              </w:rPr>
                              <w:t xml:space="preserve">Figure </w:t>
                            </w:r>
                            <w:r w:rsidRPr="003075B6">
                              <w:rPr>
                                <w:rFonts w:ascii="Times New Roman" w:hAnsi="Times New Roman" w:cs="Times New Roman"/>
                                <w:color w:val="000000" w:themeColor="text1"/>
                              </w:rPr>
                              <w:fldChar w:fldCharType="begin"/>
                            </w:r>
                            <w:r w:rsidRPr="003075B6">
                              <w:rPr>
                                <w:rFonts w:ascii="Times New Roman" w:hAnsi="Times New Roman" w:cs="Times New Roman"/>
                                <w:color w:val="000000" w:themeColor="text1"/>
                              </w:rPr>
                              <w:instrText xml:space="preserve"> SEQ Figure \* ARABIC </w:instrText>
                            </w:r>
                            <w:r w:rsidRPr="003075B6">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38</w:t>
                            </w:r>
                            <w:r w:rsidRPr="003075B6">
                              <w:rPr>
                                <w:rFonts w:ascii="Times New Roman" w:hAnsi="Times New Roman" w:cs="Times New Roman"/>
                                <w:color w:val="000000" w:themeColor="text1"/>
                              </w:rPr>
                              <w:fldChar w:fldCharType="end"/>
                            </w:r>
                            <w:r w:rsidRPr="003075B6">
                              <w:rPr>
                                <w:rFonts w:ascii="Times New Roman" w:hAnsi="Times New Roman" w:cs="Times New Roman"/>
                                <w:color w:val="000000" w:themeColor="text1"/>
                              </w:rPr>
                              <w:t xml:space="preserve"> futsal pitch</w:t>
                            </w:r>
                            <w:bookmarkEnd w:id="1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D1D6CAE" id="Text Box 4563" o:spid="_x0000_s1117" type="#_x0000_t202" style="position:absolute;left:0;text-align:left;margin-left:190.8pt;margin-top:136.05pt;width:316.9pt;height:.05pt;z-index:-251295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" stroked="f">
                <v:textbox style="mso-fit-shape-to-text:t" inset="0,0,0,0">
                  <w:txbxContent>
                    <w:p w:rsidR="0068160B" w:rsidRPr="003075B6" w:rsidRDefault="0068160B" w:rsidP="003075B6">
                      <w:pPr>
                        <w:pStyle w:val="Caption"/>
                        <w:jc w:val="center"/>
                        <w:rPr>
                          <w:rFonts w:ascii="Times New Roman" w:hAnsi="Times New Roman" w:cs="Times New Roman"/>
                          <w:noProof/>
                          <w:color w:val="000000" w:themeColor="text1"/>
                          <w:sz w:val="24"/>
                        </w:rPr>
                      </w:pPr>
                      <w:bookmarkStart w:id="110" w:name="_Toc135646363"/>
                      <w:r w:rsidRPr="003075B6">
                        <w:rPr>
                          <w:rFonts w:ascii="Times New Roman" w:hAnsi="Times New Roman" w:cs="Times New Roman"/>
                          <w:color w:val="000000" w:themeColor="text1"/>
                        </w:rPr>
                        <w:t xml:space="preserve">Figure </w:t>
                      </w:r>
                      <w:r w:rsidRPr="003075B6">
                        <w:rPr>
                          <w:rFonts w:ascii="Times New Roman" w:hAnsi="Times New Roman" w:cs="Times New Roman"/>
                          <w:color w:val="000000" w:themeColor="text1"/>
                        </w:rPr>
                        <w:fldChar w:fldCharType="begin"/>
                      </w:r>
                      <w:r w:rsidRPr="003075B6">
                        <w:rPr>
                          <w:rFonts w:ascii="Times New Roman" w:hAnsi="Times New Roman" w:cs="Times New Roman"/>
                          <w:color w:val="000000" w:themeColor="text1"/>
                        </w:rPr>
                        <w:instrText xml:space="preserve"> SEQ Figure \* ARABIC </w:instrText>
                      </w:r>
                      <w:r w:rsidRPr="003075B6">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38</w:t>
                      </w:r>
                      <w:r w:rsidRPr="003075B6">
                        <w:rPr>
                          <w:rFonts w:ascii="Times New Roman" w:hAnsi="Times New Roman" w:cs="Times New Roman"/>
                          <w:color w:val="000000" w:themeColor="text1"/>
                        </w:rPr>
                        <w:fldChar w:fldCharType="end"/>
                      </w:r>
                      <w:r w:rsidRPr="003075B6">
                        <w:rPr>
                          <w:rFonts w:ascii="Times New Roman" w:hAnsi="Times New Roman" w:cs="Times New Roman"/>
                          <w:color w:val="000000" w:themeColor="text1"/>
                        </w:rPr>
                        <w:t xml:space="preserve"> futsal pitch</w:t>
                      </w:r>
                      <w:bookmarkEnd w:id="110"/>
                    </w:p>
                  </w:txbxContent>
                </v:textbox>
                <w10:wrap type="tight"/>
              </v:shape>
            </w:pict>
          </mc:Fallback>
        </mc:AlternateContent>
      </w:r>
      <w:r w:rsidR="00D011B1" w:rsidRPr="00D64247">
        <w:rPr>
          <w:rFonts w:ascii="Times New Roman" w:hAnsi="Times New Roman" w:cs="Times New Roman"/>
        </w:rPr>
        <w:t xml:space="preserve">The playing court is marked with lines. These lines belong to the areas of which they are boundaries. The two longer boundary lines are called touchlines. The two shorter lines are called goal lines. All lines are 8 cm. wide. The Playing Court is divided into two halves by the halfway line. The center spot is indicated at the midpoint of the halfway line. A circle with a radius of 3 m is marked around it. </w:t>
      </w:r>
    </w:p>
    <w:p w:rsidR="00101C6A" w:rsidRPr="00E30C13" w:rsidRDefault="00D011B1" w:rsidP="00E30C13">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5E2206" w:rsidRPr="00D64247" w:rsidRDefault="005E2206" w:rsidP="0003638B">
      <w:pPr>
        <w:spacing w:after="0"/>
        <w:ind w:left="0" w:right="2429" w:firstLine="0"/>
        <w:jc w:val="left"/>
        <w:rPr>
          <w:rFonts w:ascii="Times New Roman" w:hAnsi="Times New Roman" w:cs="Times New Roman"/>
          <w:color w:val="44546A"/>
        </w:rPr>
      </w:pPr>
      <w:r w:rsidRPr="00D64247">
        <w:rPr>
          <w:rFonts w:ascii="Times New Roman" w:hAnsi="Times New Roman" w:cs="Times New Roman"/>
          <w:b/>
          <w:color w:val="000000" w:themeColor="text1"/>
          <w:sz w:val="28"/>
          <w:szCs w:val="28"/>
        </w:rPr>
        <w:t>VOLLEYBALL</w:t>
      </w:r>
    </w:p>
    <w:p w:rsidR="005E2206" w:rsidRPr="00D64247" w:rsidRDefault="005E2206" w:rsidP="005E2206">
      <w:pPr>
        <w:pStyle w:val="NoSpacing"/>
        <w:rPr>
          <w:rFonts w:ascii="Times New Roman" w:hAnsi="Times New Roman" w:cs="Times New Roman"/>
          <w:color w:val="000000" w:themeColor="text1"/>
        </w:rPr>
      </w:pPr>
      <w:r w:rsidRPr="00D64247">
        <w:rPr>
          <w:rFonts w:ascii="Times New Roman" w:hAnsi="Times New Roman" w:cs="Times New Roman"/>
          <w:b/>
          <w:color w:val="000000" w:themeColor="text1"/>
        </w:rPr>
        <w:t xml:space="preserve">Dimensions: </w:t>
      </w:r>
      <w:r w:rsidRPr="00D64247">
        <w:rPr>
          <w:rFonts w:ascii="Times New Roman" w:hAnsi="Times New Roman" w:cs="Times New Roman"/>
          <w:color w:val="000000" w:themeColor="text1"/>
        </w:rPr>
        <w:t>18m x 9m&gt;&gt; free zone 3m wide on all side</w:t>
      </w:r>
    </w:p>
    <w:p w:rsidR="005E2206" w:rsidRPr="00D64247" w:rsidRDefault="005E2206" w:rsidP="005E2206">
      <w:pPr>
        <w:pStyle w:val="NoSpacing"/>
        <w:rPr>
          <w:rFonts w:ascii="Times New Roman" w:hAnsi="Times New Roman" w:cs="Times New Roman"/>
          <w:b/>
          <w:color w:val="000000" w:themeColor="text1"/>
        </w:rPr>
      </w:pPr>
    </w:p>
    <w:p w:rsidR="005E2206" w:rsidRPr="00D64247" w:rsidRDefault="005E2206" w:rsidP="005E2206">
      <w:pPr>
        <w:pStyle w:val="NoSpacing"/>
        <w:rPr>
          <w:rFonts w:ascii="Times New Roman" w:hAnsi="Times New Roman" w:cs="Times New Roman"/>
          <w:color w:val="000000" w:themeColor="text1"/>
        </w:rPr>
      </w:pPr>
      <w:r w:rsidRPr="00D64247">
        <w:rPr>
          <w:rFonts w:ascii="Times New Roman" w:hAnsi="Times New Roman" w:cs="Times New Roman"/>
          <w:b/>
          <w:color w:val="000000" w:themeColor="text1"/>
        </w:rPr>
        <w:t xml:space="preserve">Line Markings: </w:t>
      </w:r>
      <w:r w:rsidRPr="00D64247">
        <w:rPr>
          <w:rFonts w:ascii="Times New Roman" w:hAnsi="Times New Roman" w:cs="Times New Roman"/>
          <w:color w:val="000000" w:themeColor="text1"/>
        </w:rPr>
        <w:t>lines are 5cm wide and light color different from floor</w:t>
      </w:r>
    </w:p>
    <w:p w:rsidR="005E2206" w:rsidRPr="00D64247" w:rsidRDefault="005E2206" w:rsidP="005E2206">
      <w:pPr>
        <w:pStyle w:val="NoSpacing"/>
        <w:rPr>
          <w:rFonts w:ascii="Times New Roman" w:hAnsi="Times New Roman" w:cs="Times New Roman"/>
          <w:b/>
          <w:color w:val="000000" w:themeColor="text1"/>
        </w:rPr>
      </w:pPr>
    </w:p>
    <w:p w:rsidR="00583669" w:rsidRPr="00D64247" w:rsidRDefault="005E2206" w:rsidP="003075B6">
      <w:pPr>
        <w:pStyle w:val="NoSpacing"/>
        <w:rPr>
          <w:rFonts w:ascii="Times New Roman" w:hAnsi="Times New Roman" w:cs="Times New Roman"/>
          <w:color w:val="000000" w:themeColor="text1"/>
        </w:rPr>
      </w:pPr>
      <w:r w:rsidRPr="00D64247">
        <w:rPr>
          <w:rFonts w:ascii="Times New Roman" w:hAnsi="Times New Roman" w:cs="Times New Roman"/>
          <w:b/>
          <w:color w:val="000000" w:themeColor="text1"/>
        </w:rPr>
        <w:t xml:space="preserve">Posts: </w:t>
      </w:r>
      <w:r w:rsidRPr="00D64247">
        <w:rPr>
          <w:rFonts w:ascii="Times New Roman" w:hAnsi="Times New Roman" w:cs="Times New Roman"/>
          <w:color w:val="000000" w:themeColor="text1"/>
        </w:rPr>
        <w:t>2.43m (Male) 2.24m (Female)</w:t>
      </w:r>
      <w:r w:rsidR="003075B6" w:rsidRPr="00D64247">
        <w:rPr>
          <w:rFonts w:ascii="Times New Roman" w:hAnsi="Times New Roman" w:cs="Times New Roman"/>
          <w:b/>
          <w:noProof/>
          <w:color w:val="000000" w:themeColor="text1"/>
        </w:rPr>
        <w:t xml:space="preserve"> </w:t>
      </w:r>
    </w:p>
    <w:p w:rsidR="00583669" w:rsidRPr="00D64247" w:rsidRDefault="00583669" w:rsidP="00583669">
      <w:pPr>
        <w:pStyle w:val="NoSpacing"/>
        <w:keepNext/>
        <w:rPr>
          <w:rFonts w:ascii="Times New Roman" w:hAnsi="Times New Roman" w:cs="Times New Roman"/>
        </w:rPr>
      </w:pPr>
    </w:p>
    <w:p w:rsidR="0003638B" w:rsidRPr="00D64247" w:rsidRDefault="003075B6" w:rsidP="00583669">
      <w:pPr>
        <w:spacing w:after="9"/>
        <w:ind w:left="-5" w:right="1382"/>
        <w:jc w:val="left"/>
        <w:rPr>
          <w:rFonts w:ascii="Times New Roman" w:eastAsia="Cambria" w:hAnsi="Times New Roman" w:cs="Times New Roman"/>
          <w:b/>
          <w:color w:val="000000" w:themeColor="text1"/>
          <w:sz w:val="28"/>
          <w:szCs w:val="28"/>
        </w:rPr>
      </w:pPr>
      <w:r w:rsidRPr="00D64247">
        <w:rPr>
          <w:rFonts w:ascii="Times New Roman" w:hAnsi="Times New Roman" w:cs="Times New Roman"/>
          <w:noProof/>
          <w:lang w:bidi="ne-NP"/>
        </w:rPr>
        <mc:AlternateContent>
          <mc:Choice Requires="wps">
            <w:drawing>
              <wp:anchor distT="0" distB="0" distL="114300" distR="114300" simplePos="0" relativeHeight="252023808" behindDoc="1" locked="0" layoutInCell="1" allowOverlap="1" wp14:anchorId="215C7FA3" wp14:editId="749962B5">
                <wp:simplePos x="0" y="0"/>
                <wp:positionH relativeFrom="column">
                  <wp:posOffset>1323340</wp:posOffset>
                </wp:positionH>
                <wp:positionV relativeFrom="paragraph">
                  <wp:posOffset>2221865</wp:posOffset>
                </wp:positionV>
                <wp:extent cx="3474085" cy="635"/>
                <wp:effectExtent l="0" t="0" r="0" b="0"/>
                <wp:wrapTight wrapText="bothSides">
                  <wp:wrapPolygon edited="0">
                    <wp:start x="0" y="0"/>
                    <wp:lineTo x="0" y="21600"/>
                    <wp:lineTo x="21600" y="21600"/>
                    <wp:lineTo x="21600" y="0"/>
                  </wp:wrapPolygon>
                </wp:wrapTight>
                <wp:docPr id="4564" name="Text Box 4564"/>
                <wp:cNvGraphicFramePr/>
                <a:graphic xmlns:a="http://schemas.openxmlformats.org/drawingml/2006/main">
                  <a:graphicData uri="http://schemas.microsoft.com/office/word/2010/wordprocessingShape">
                    <wps:wsp>
                      <wps:cNvSpPr txBox="1"/>
                      <wps:spPr>
                        <a:xfrm>
                          <a:off x="0" y="0"/>
                          <a:ext cx="3474085" cy="635"/>
                        </a:xfrm>
                        <a:prstGeom prst="rect">
                          <a:avLst/>
                        </a:prstGeom>
                        <a:solidFill>
                          <a:prstClr val="white"/>
                        </a:solidFill>
                        <a:ln>
                          <a:noFill/>
                        </a:ln>
                      </wps:spPr>
                      <wps:txbx>
                        <w:txbxContent>
                          <w:p w:rsidR="0068160B" w:rsidRPr="003075B6" w:rsidRDefault="0068160B" w:rsidP="003075B6">
                            <w:pPr>
                              <w:pStyle w:val="Caption"/>
                              <w:jc w:val="center"/>
                              <w:rPr>
                                <w:rFonts w:ascii="Times New Roman" w:hAnsi="Times New Roman" w:cs="Times New Roman"/>
                                <w:b/>
                                <w:noProof/>
                                <w:color w:val="000000" w:themeColor="text1"/>
                                <w:sz w:val="24"/>
                              </w:rPr>
                            </w:pPr>
                            <w:bookmarkStart w:id="111" w:name="_Toc135646364"/>
                            <w:r w:rsidRPr="003075B6">
                              <w:rPr>
                                <w:rFonts w:ascii="Times New Roman" w:hAnsi="Times New Roman" w:cs="Times New Roman"/>
                              </w:rPr>
                              <w:t xml:space="preserve">Figure </w:t>
                            </w:r>
                            <w:r w:rsidRPr="003075B6">
                              <w:rPr>
                                <w:rFonts w:ascii="Times New Roman" w:hAnsi="Times New Roman" w:cs="Times New Roman"/>
                              </w:rPr>
                              <w:fldChar w:fldCharType="begin"/>
                            </w:r>
                            <w:r w:rsidRPr="003075B6">
                              <w:rPr>
                                <w:rFonts w:ascii="Times New Roman" w:hAnsi="Times New Roman" w:cs="Times New Roman"/>
                              </w:rPr>
                              <w:instrText xml:space="preserve"> SEQ Figure \* ARABIC </w:instrText>
                            </w:r>
                            <w:r w:rsidRPr="003075B6">
                              <w:rPr>
                                <w:rFonts w:ascii="Times New Roman" w:hAnsi="Times New Roman" w:cs="Times New Roman"/>
                              </w:rPr>
                              <w:fldChar w:fldCharType="separate"/>
                            </w:r>
                            <w:r>
                              <w:rPr>
                                <w:rFonts w:ascii="Times New Roman" w:hAnsi="Times New Roman" w:cs="Times New Roman"/>
                                <w:noProof/>
                              </w:rPr>
                              <w:t>39</w:t>
                            </w:r>
                            <w:r w:rsidRPr="003075B6">
                              <w:rPr>
                                <w:rFonts w:ascii="Times New Roman" w:hAnsi="Times New Roman" w:cs="Times New Roman"/>
                              </w:rPr>
                              <w:fldChar w:fldCharType="end"/>
                            </w:r>
                            <w:r w:rsidRPr="003075B6">
                              <w:rPr>
                                <w:rFonts w:ascii="Times New Roman" w:hAnsi="Times New Roman" w:cs="Times New Roman"/>
                              </w:rPr>
                              <w:t xml:space="preserve"> Volleyball court</w:t>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5C7FA3" id="Text Box 4564" o:spid="_x0000_s1118" type="#_x0000_t202" style="position:absolute;left:0;text-align:left;margin-left:104.2pt;margin-top:174.95pt;width:273.55pt;height:.05pt;z-index:-251292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" stroked="f">
                <v:textbox style="mso-fit-shape-to-text:t" inset="0,0,0,0">
                  <w:txbxContent>
                    <w:p w:rsidR="0068160B" w:rsidRPr="003075B6" w:rsidRDefault="0068160B" w:rsidP="003075B6">
                      <w:pPr>
                        <w:pStyle w:val="Caption"/>
                        <w:jc w:val="center"/>
                        <w:rPr>
                          <w:rFonts w:ascii="Times New Roman" w:hAnsi="Times New Roman" w:cs="Times New Roman"/>
                          <w:b/>
                          <w:noProof/>
                          <w:color w:val="000000" w:themeColor="text1"/>
                          <w:sz w:val="24"/>
                        </w:rPr>
                      </w:pPr>
                      <w:bookmarkStart w:id="112" w:name="_Toc135646364"/>
                      <w:r w:rsidRPr="003075B6">
                        <w:rPr>
                          <w:rFonts w:ascii="Times New Roman" w:hAnsi="Times New Roman" w:cs="Times New Roman"/>
                        </w:rPr>
                        <w:t xml:space="preserve">Figure </w:t>
                      </w:r>
                      <w:r w:rsidRPr="003075B6">
                        <w:rPr>
                          <w:rFonts w:ascii="Times New Roman" w:hAnsi="Times New Roman" w:cs="Times New Roman"/>
                        </w:rPr>
                        <w:fldChar w:fldCharType="begin"/>
                      </w:r>
                      <w:r w:rsidRPr="003075B6">
                        <w:rPr>
                          <w:rFonts w:ascii="Times New Roman" w:hAnsi="Times New Roman" w:cs="Times New Roman"/>
                        </w:rPr>
                        <w:instrText xml:space="preserve"> SEQ Figure \* ARABIC </w:instrText>
                      </w:r>
                      <w:r w:rsidRPr="003075B6">
                        <w:rPr>
                          <w:rFonts w:ascii="Times New Roman" w:hAnsi="Times New Roman" w:cs="Times New Roman"/>
                        </w:rPr>
                        <w:fldChar w:fldCharType="separate"/>
                      </w:r>
                      <w:r>
                        <w:rPr>
                          <w:rFonts w:ascii="Times New Roman" w:hAnsi="Times New Roman" w:cs="Times New Roman"/>
                          <w:noProof/>
                        </w:rPr>
                        <w:t>39</w:t>
                      </w:r>
                      <w:r w:rsidRPr="003075B6">
                        <w:rPr>
                          <w:rFonts w:ascii="Times New Roman" w:hAnsi="Times New Roman" w:cs="Times New Roman"/>
                        </w:rPr>
                        <w:fldChar w:fldCharType="end"/>
                      </w:r>
                      <w:r w:rsidRPr="003075B6">
                        <w:rPr>
                          <w:rFonts w:ascii="Times New Roman" w:hAnsi="Times New Roman" w:cs="Times New Roman"/>
                        </w:rPr>
                        <w:t xml:space="preserve"> Volleyball court</w:t>
                      </w:r>
                      <w:bookmarkEnd w:id="112"/>
                    </w:p>
                  </w:txbxContent>
                </v:textbox>
                <w10:wrap type="tight"/>
              </v:shape>
            </w:pict>
          </mc:Fallback>
        </mc:AlternateContent>
      </w:r>
      <w:r w:rsidRPr="00D64247">
        <w:rPr>
          <w:rFonts w:ascii="Times New Roman" w:hAnsi="Times New Roman" w:cs="Times New Roman"/>
          <w:b/>
          <w:noProof/>
          <w:color w:val="000000" w:themeColor="text1"/>
          <w:lang w:bidi="ne-NP"/>
        </w:rPr>
        <w:drawing>
          <wp:anchor distT="0" distB="0" distL="114300" distR="114300" simplePos="0" relativeHeight="252021760" behindDoc="1" locked="0" layoutInCell="1" allowOverlap="1">
            <wp:simplePos x="0" y="0"/>
            <wp:positionH relativeFrom="margin">
              <wp:align>center</wp:align>
            </wp:positionH>
            <wp:positionV relativeFrom="paragraph">
              <wp:posOffset>6004</wp:posOffset>
            </wp:positionV>
            <wp:extent cx="3474085" cy="2167890"/>
            <wp:effectExtent l="0" t="0" r="0" b="3810"/>
            <wp:wrapTight wrapText="bothSides">
              <wp:wrapPolygon edited="0">
                <wp:start x="0" y="0"/>
                <wp:lineTo x="0" y="21448"/>
                <wp:lineTo x="21438" y="21448"/>
                <wp:lineTo x="21438" y="0"/>
                <wp:lineTo x="0" y="0"/>
              </wp:wrapPolygon>
            </wp:wrapTight>
            <wp:docPr id="1293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28">
                      <a:extLst>
                        <a:ext uri="{28A0092B-C50C-407E-A947-70E740481C1C}">
                          <a14:useLocalDpi xmlns:a14="http://schemas.microsoft.com/office/drawing/2010/main" val="0"/>
                        </a:ext>
                      </a:extLst>
                    </a:blip>
                    <a:srcRect l="92"/>
                    <a:stretch/>
                  </pic:blipFill>
                  <pic:spPr>
                    <a:xfrm>
                      <a:off x="0" y="0"/>
                      <a:ext cx="3474085" cy="2167890"/>
                    </a:xfrm>
                    <a:prstGeom prst="rect">
                      <a:avLst/>
                    </a:prstGeom>
                  </pic:spPr>
                </pic:pic>
              </a:graphicData>
            </a:graphic>
            <wp14:sizeRelH relativeFrom="page">
              <wp14:pctWidth>0</wp14:pctWidth>
            </wp14:sizeRelH>
            <wp14:sizeRelV relativeFrom="page">
              <wp14:pctHeight>0</wp14:pctHeight>
            </wp14:sizeRelV>
          </wp:anchor>
        </w:drawing>
      </w: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3075B6" w:rsidRPr="00D64247" w:rsidRDefault="003075B6" w:rsidP="00583669">
      <w:pPr>
        <w:spacing w:after="9"/>
        <w:ind w:left="-5" w:right="1382"/>
        <w:jc w:val="left"/>
        <w:rPr>
          <w:rFonts w:ascii="Times New Roman" w:eastAsia="Cambria" w:hAnsi="Times New Roman" w:cs="Times New Roman"/>
          <w:b/>
          <w:color w:val="000000" w:themeColor="text1"/>
          <w:sz w:val="28"/>
          <w:szCs w:val="28"/>
        </w:rPr>
      </w:pPr>
    </w:p>
    <w:p w:rsidR="0087116B" w:rsidRDefault="0087116B" w:rsidP="00583669">
      <w:pPr>
        <w:spacing w:after="9"/>
        <w:ind w:left="-5" w:right="1382"/>
        <w:jc w:val="left"/>
        <w:rPr>
          <w:rFonts w:ascii="Times New Roman" w:eastAsia="Cambria" w:hAnsi="Times New Roman" w:cs="Times New Roman"/>
          <w:b/>
          <w:color w:val="000000" w:themeColor="text1"/>
          <w:sz w:val="28"/>
          <w:szCs w:val="28"/>
        </w:rPr>
      </w:pPr>
    </w:p>
    <w:p w:rsidR="00583669" w:rsidRPr="00D64247" w:rsidRDefault="00425D34" w:rsidP="00583669">
      <w:pPr>
        <w:spacing w:after="9"/>
        <w:ind w:left="-5" w:right="1382"/>
        <w:jc w:val="left"/>
        <w:rPr>
          <w:rFonts w:ascii="Times New Roman" w:hAnsi="Times New Roman" w:cs="Times New Roman"/>
          <w:b/>
        </w:rPr>
      </w:pPr>
      <w:r w:rsidRPr="00D64247">
        <w:rPr>
          <w:rFonts w:ascii="Times New Roman" w:eastAsia="Cambria" w:hAnsi="Times New Roman" w:cs="Times New Roman"/>
          <w:b/>
          <w:color w:val="000000" w:themeColor="text1"/>
          <w:sz w:val="28"/>
          <w:szCs w:val="28"/>
        </w:rPr>
        <w:lastRenderedPageBreak/>
        <w:t>SWIMMING POOL</w:t>
      </w:r>
      <w:r w:rsidR="00583669" w:rsidRPr="00D64247">
        <w:rPr>
          <w:rFonts w:ascii="Times New Roman" w:hAnsi="Times New Roman" w:cs="Times New Roman"/>
          <w:b/>
        </w:rPr>
        <w:t xml:space="preserve"> </w:t>
      </w:r>
    </w:p>
    <w:p w:rsidR="00583669" w:rsidRPr="00D64247" w:rsidRDefault="00583669" w:rsidP="00583669">
      <w:pPr>
        <w:spacing w:after="0"/>
        <w:ind w:left="0" w:firstLine="0"/>
        <w:jc w:val="left"/>
        <w:rPr>
          <w:rFonts w:ascii="Times New Roman" w:hAnsi="Times New Roman" w:cs="Times New Roman"/>
        </w:rPr>
      </w:pPr>
      <w:r w:rsidRPr="00D64247">
        <w:rPr>
          <w:rFonts w:ascii="Times New Roman" w:hAnsi="Times New Roman" w:cs="Times New Roman"/>
          <w:b/>
        </w:rPr>
        <w:t xml:space="preserve"> </w:t>
      </w:r>
    </w:p>
    <w:p w:rsidR="00583669" w:rsidRPr="00D64247" w:rsidRDefault="0003638B" w:rsidP="00425D34">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832320" behindDoc="1" locked="0" layoutInCell="1" allowOverlap="1">
            <wp:simplePos x="0" y="0"/>
            <wp:positionH relativeFrom="margin">
              <wp:posOffset>3131820</wp:posOffset>
            </wp:positionH>
            <wp:positionV relativeFrom="paragraph">
              <wp:posOffset>3233</wp:posOffset>
            </wp:positionV>
            <wp:extent cx="3093720" cy="1295400"/>
            <wp:effectExtent l="0" t="0" r="0" b="0"/>
            <wp:wrapTight wrapText="bothSides">
              <wp:wrapPolygon edited="0">
                <wp:start x="0" y="0"/>
                <wp:lineTo x="0" y="20965"/>
                <wp:lineTo x="21414" y="20965"/>
                <wp:lineTo x="21414" y="0"/>
                <wp:lineTo x="0" y="0"/>
              </wp:wrapPolygon>
            </wp:wrapTight>
            <wp:docPr id="6793" name="Picture 6793"/>
            <wp:cNvGraphicFramePr/>
            <a:graphic xmlns:a="http://schemas.openxmlformats.org/drawingml/2006/main">
              <a:graphicData uri="http://schemas.openxmlformats.org/drawingml/2006/picture">
                <pic:pic xmlns:pic="http://schemas.openxmlformats.org/drawingml/2006/picture">
                  <pic:nvPicPr>
                    <pic:cNvPr id="6793" name="Picture 6793"/>
                    <pic:cNvPicPr/>
                  </pic:nvPicPr>
                  <pic:blipFill rotWithShape="1">
                    <a:blip r:embed="rId229">
                      <a:extLst>
                        <a:ext uri="{28A0092B-C50C-407E-A947-70E740481C1C}">
                          <a14:useLocalDpi xmlns:a14="http://schemas.microsoft.com/office/drawing/2010/main" val="0"/>
                        </a:ext>
                      </a:extLst>
                    </a:blip>
                    <a:srcRect b="-5590"/>
                    <a:stretch/>
                  </pic:blipFill>
                  <pic:spPr bwMode="auto">
                    <a:xfrm>
                      <a:off x="0" y="0"/>
                      <a:ext cx="3093720" cy="1295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83669" w:rsidRPr="00D64247">
        <w:rPr>
          <w:rFonts w:ascii="Times New Roman" w:hAnsi="Times New Roman" w:cs="Times New Roman"/>
          <w:b/>
        </w:rPr>
        <w:t>Pool size</w:t>
      </w:r>
      <w:r w:rsidR="00583669" w:rsidRPr="00D64247">
        <w:rPr>
          <w:rFonts w:ascii="Times New Roman" w:hAnsi="Times New Roman" w:cs="Times New Roman"/>
        </w:rPr>
        <w:t xml:space="preserve"> – 0.025 </w:t>
      </w:r>
      <w:r w:rsidR="00425D34" w:rsidRPr="00D64247">
        <w:rPr>
          <w:rFonts w:ascii="Times New Roman" w:hAnsi="Times New Roman" w:cs="Times New Roman"/>
        </w:rPr>
        <w:t>sq.</w:t>
      </w:r>
      <w:r w:rsidR="00583669" w:rsidRPr="00D64247">
        <w:rPr>
          <w:rFonts w:ascii="Times New Roman" w:hAnsi="Times New Roman" w:cs="Times New Roman"/>
        </w:rPr>
        <w:t xml:space="preserve"> m/inhabitant (low density</w:t>
      </w:r>
      <w:r w:rsidR="00425D34" w:rsidRPr="00D64247">
        <w:rPr>
          <w:rFonts w:ascii="Times New Roman" w:hAnsi="Times New Roman" w:cs="Times New Roman"/>
        </w:rPr>
        <w:t>) 0.01</w:t>
      </w:r>
      <w:r w:rsidR="00583669" w:rsidRPr="00D64247">
        <w:rPr>
          <w:rFonts w:ascii="Times New Roman" w:hAnsi="Times New Roman" w:cs="Times New Roman"/>
        </w:rPr>
        <w:t xml:space="preserve"> </w:t>
      </w:r>
      <w:r w:rsidR="00425D34" w:rsidRPr="00D64247">
        <w:rPr>
          <w:rFonts w:ascii="Times New Roman" w:hAnsi="Times New Roman" w:cs="Times New Roman"/>
        </w:rPr>
        <w:t>sq.</w:t>
      </w:r>
      <w:r w:rsidR="00583669" w:rsidRPr="00D64247">
        <w:rPr>
          <w:rFonts w:ascii="Times New Roman" w:hAnsi="Times New Roman" w:cs="Times New Roman"/>
        </w:rPr>
        <w:t xml:space="preserve"> m/inhabitant (high </w:t>
      </w:r>
      <w:r w:rsidR="00425D34" w:rsidRPr="00D64247">
        <w:rPr>
          <w:rFonts w:ascii="Times New Roman" w:hAnsi="Times New Roman" w:cs="Times New Roman"/>
        </w:rPr>
        <w:t>density)</w:t>
      </w:r>
      <w:r w:rsidR="00583669" w:rsidRPr="00D64247">
        <w:rPr>
          <w:rFonts w:ascii="Times New Roman" w:hAnsi="Times New Roman" w:cs="Times New Roman"/>
        </w:rPr>
        <w:t xml:space="preserve"> </w:t>
      </w:r>
    </w:p>
    <w:p w:rsidR="00583669" w:rsidRPr="00D64247" w:rsidRDefault="00583669" w:rsidP="00425D34">
      <w:pPr>
        <w:pStyle w:val="NoSpacing"/>
        <w:rPr>
          <w:rFonts w:ascii="Times New Roman" w:hAnsi="Times New Roman" w:cs="Times New Roman"/>
        </w:rPr>
      </w:pPr>
      <w:r w:rsidRPr="00D64247">
        <w:rPr>
          <w:rFonts w:ascii="Times New Roman" w:hAnsi="Times New Roman" w:cs="Times New Roman"/>
        </w:rPr>
        <w:t xml:space="preserve"> </w:t>
      </w:r>
    </w:p>
    <w:p w:rsidR="00583669" w:rsidRPr="00D64247" w:rsidRDefault="00583669" w:rsidP="00425D34">
      <w:pPr>
        <w:pStyle w:val="NoSpacing"/>
        <w:rPr>
          <w:rFonts w:ascii="Times New Roman" w:hAnsi="Times New Roman" w:cs="Times New Roman"/>
        </w:rPr>
      </w:pPr>
      <w:r w:rsidRPr="00D64247">
        <w:rPr>
          <w:rFonts w:ascii="Times New Roman" w:hAnsi="Times New Roman" w:cs="Times New Roman"/>
          <w:b/>
        </w:rPr>
        <w:t>Plot size</w:t>
      </w:r>
      <w:r w:rsidRPr="00D64247">
        <w:rPr>
          <w:rFonts w:ascii="Times New Roman" w:hAnsi="Times New Roman" w:cs="Times New Roman"/>
        </w:rPr>
        <w:t xml:space="preserve"> (without parking</w:t>
      </w:r>
      <w:r w:rsidR="00425D34" w:rsidRPr="00D64247">
        <w:rPr>
          <w:rFonts w:ascii="Times New Roman" w:hAnsi="Times New Roman" w:cs="Times New Roman"/>
        </w:rPr>
        <w:t>) 6</w:t>
      </w:r>
      <w:r w:rsidRPr="00D64247">
        <w:rPr>
          <w:rFonts w:ascii="Times New Roman" w:hAnsi="Times New Roman" w:cs="Times New Roman"/>
        </w:rPr>
        <w:t xml:space="preserve">-10 </w:t>
      </w:r>
      <w:r w:rsidR="00425D34" w:rsidRPr="00D64247">
        <w:rPr>
          <w:rFonts w:ascii="Times New Roman" w:hAnsi="Times New Roman" w:cs="Times New Roman"/>
        </w:rPr>
        <w:t>sq.</w:t>
      </w:r>
      <w:r w:rsidRPr="00D64247">
        <w:rPr>
          <w:rFonts w:ascii="Times New Roman" w:hAnsi="Times New Roman" w:cs="Times New Roman"/>
        </w:rPr>
        <w:t xml:space="preserve"> m /</w:t>
      </w:r>
      <w:r w:rsidR="00425D34" w:rsidRPr="00D64247">
        <w:rPr>
          <w:rFonts w:ascii="Times New Roman" w:hAnsi="Times New Roman" w:cs="Times New Roman"/>
        </w:rPr>
        <w:t>sq.</w:t>
      </w:r>
      <w:r w:rsidRPr="00D64247">
        <w:rPr>
          <w:rFonts w:ascii="Times New Roman" w:hAnsi="Times New Roman" w:cs="Times New Roman"/>
        </w:rPr>
        <w:t xml:space="preserve"> m of pool size  </w:t>
      </w:r>
    </w:p>
    <w:p w:rsidR="00583669" w:rsidRPr="00D64247" w:rsidRDefault="00583669" w:rsidP="00425D34">
      <w:pPr>
        <w:pStyle w:val="NoSpacing"/>
        <w:rPr>
          <w:rFonts w:ascii="Times New Roman" w:hAnsi="Times New Roman" w:cs="Times New Roman"/>
        </w:rPr>
      </w:pPr>
      <w:r w:rsidRPr="00D64247">
        <w:rPr>
          <w:rFonts w:ascii="Times New Roman" w:hAnsi="Times New Roman" w:cs="Times New Roman"/>
        </w:rPr>
        <w:t xml:space="preserve"> </w:t>
      </w:r>
    </w:p>
    <w:p w:rsidR="00583669" w:rsidRPr="00D64247" w:rsidRDefault="00583669" w:rsidP="00425D34">
      <w:pPr>
        <w:pStyle w:val="NoSpacing"/>
        <w:rPr>
          <w:rFonts w:ascii="Times New Roman" w:hAnsi="Times New Roman" w:cs="Times New Roman"/>
        </w:rPr>
      </w:pPr>
      <w:r w:rsidRPr="00D64247">
        <w:rPr>
          <w:rFonts w:ascii="Times New Roman" w:hAnsi="Times New Roman" w:cs="Times New Roman"/>
          <w:b/>
        </w:rPr>
        <w:t>Minimum depth</w:t>
      </w:r>
      <w:r w:rsidRPr="00D64247">
        <w:rPr>
          <w:rFonts w:ascii="Times New Roman" w:hAnsi="Times New Roman" w:cs="Times New Roman"/>
        </w:rPr>
        <w:t xml:space="preserve"> -</w:t>
      </w:r>
      <w:r w:rsidR="00425D34" w:rsidRPr="00D64247">
        <w:rPr>
          <w:rFonts w:ascii="Times New Roman" w:hAnsi="Times New Roman" w:cs="Times New Roman"/>
        </w:rPr>
        <w:t>1m -</w:t>
      </w:r>
      <w:r w:rsidRPr="00D64247">
        <w:rPr>
          <w:rFonts w:ascii="Times New Roman" w:hAnsi="Times New Roman" w:cs="Times New Roman"/>
        </w:rPr>
        <w:t xml:space="preserve">1.8 m (Olympic standard)  </w:t>
      </w:r>
    </w:p>
    <w:p w:rsidR="00583669" w:rsidRPr="00D64247" w:rsidRDefault="00583669" w:rsidP="00425D34">
      <w:pPr>
        <w:pStyle w:val="NoSpacing"/>
        <w:rPr>
          <w:rFonts w:ascii="Times New Roman" w:hAnsi="Times New Roman" w:cs="Times New Roman"/>
          <w:b/>
          <w:color w:val="000000" w:themeColor="text1"/>
        </w:rPr>
      </w:pPr>
    </w:p>
    <w:p w:rsidR="0003638B" w:rsidRPr="00D64247" w:rsidRDefault="003075B6" w:rsidP="00425D34">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833344" behindDoc="1" locked="0" layoutInCell="1" allowOverlap="1">
            <wp:simplePos x="0" y="0"/>
            <wp:positionH relativeFrom="margin">
              <wp:posOffset>2888962</wp:posOffset>
            </wp:positionH>
            <wp:positionV relativeFrom="paragraph">
              <wp:posOffset>52532</wp:posOffset>
            </wp:positionV>
            <wp:extent cx="3331845" cy="2167890"/>
            <wp:effectExtent l="0" t="0" r="1905" b="3810"/>
            <wp:wrapTight wrapText="bothSides">
              <wp:wrapPolygon edited="0">
                <wp:start x="0" y="0"/>
                <wp:lineTo x="0" y="21448"/>
                <wp:lineTo x="21489" y="21448"/>
                <wp:lineTo x="21489" y="0"/>
                <wp:lineTo x="0" y="0"/>
              </wp:wrapPolygon>
            </wp:wrapTight>
            <wp:docPr id="6900" name="Picture 6900"/>
            <wp:cNvGraphicFramePr/>
            <a:graphic xmlns:a="http://schemas.openxmlformats.org/drawingml/2006/main">
              <a:graphicData uri="http://schemas.openxmlformats.org/drawingml/2006/picture">
                <pic:pic xmlns:pic="http://schemas.openxmlformats.org/drawingml/2006/picture">
                  <pic:nvPicPr>
                    <pic:cNvPr id="6900" name="Picture 6900"/>
                    <pic:cNvPicPr/>
                  </pic:nvPicPr>
                  <pic:blipFill>
                    <a:blip r:embed="rId230">
                      <a:extLst>
                        <a:ext uri="{28A0092B-C50C-407E-A947-70E740481C1C}">
                          <a14:useLocalDpi xmlns:a14="http://schemas.microsoft.com/office/drawing/2010/main" val="0"/>
                        </a:ext>
                      </a:extLst>
                    </a:blip>
                    <a:stretch>
                      <a:fillRect/>
                    </a:stretch>
                  </pic:blipFill>
                  <pic:spPr>
                    <a:xfrm>
                      <a:off x="0" y="0"/>
                      <a:ext cx="3331845" cy="2167890"/>
                    </a:xfrm>
                    <a:prstGeom prst="rect">
                      <a:avLst/>
                    </a:prstGeom>
                  </pic:spPr>
                </pic:pic>
              </a:graphicData>
            </a:graphic>
            <wp14:sizeRelH relativeFrom="page">
              <wp14:pctWidth>0</wp14:pctWidth>
            </wp14:sizeRelH>
            <wp14:sizeRelV relativeFrom="page">
              <wp14:pctHeight>0</wp14:pctHeight>
            </wp14:sizeRelV>
          </wp:anchor>
        </w:drawing>
      </w:r>
    </w:p>
    <w:p w:rsidR="00D011B1" w:rsidRPr="00D64247" w:rsidRDefault="00D011B1" w:rsidP="00425D34">
      <w:pPr>
        <w:pStyle w:val="NoSpacing"/>
        <w:rPr>
          <w:rFonts w:ascii="Times New Roman" w:hAnsi="Times New Roman" w:cs="Times New Roman"/>
        </w:rPr>
      </w:pPr>
      <w:r w:rsidRPr="00D64247">
        <w:rPr>
          <w:rFonts w:ascii="Times New Roman" w:hAnsi="Times New Roman" w:cs="Times New Roman"/>
        </w:rPr>
        <w:t xml:space="preserve">Ratio of changing room &amp; locker is up to 1:8  </w:t>
      </w:r>
    </w:p>
    <w:p w:rsidR="00D011B1" w:rsidRPr="00D64247" w:rsidRDefault="00D011B1" w:rsidP="00425D34">
      <w:pPr>
        <w:pStyle w:val="NoSpacing"/>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9E41C6">
      <w:pPr>
        <w:pStyle w:val="NoSpacing"/>
        <w:numPr>
          <w:ilvl w:val="0"/>
          <w:numId w:val="30"/>
        </w:numPr>
        <w:rPr>
          <w:rFonts w:ascii="Times New Roman" w:hAnsi="Times New Roman" w:cs="Times New Roman"/>
        </w:rPr>
      </w:pPr>
      <w:r w:rsidRPr="00D64247">
        <w:rPr>
          <w:rFonts w:ascii="Times New Roman" w:hAnsi="Times New Roman" w:cs="Times New Roman"/>
        </w:rPr>
        <w:t xml:space="preserve">For disable people – 10%  </w:t>
      </w:r>
    </w:p>
    <w:p w:rsidR="00D011B1" w:rsidRPr="00D64247" w:rsidRDefault="00D011B1" w:rsidP="009E41C6">
      <w:pPr>
        <w:pStyle w:val="NoSpacing"/>
        <w:numPr>
          <w:ilvl w:val="0"/>
          <w:numId w:val="30"/>
        </w:numPr>
        <w:rPr>
          <w:rFonts w:ascii="Times New Roman" w:hAnsi="Times New Roman" w:cs="Times New Roman"/>
        </w:rPr>
      </w:pPr>
      <w:r w:rsidRPr="00D64247">
        <w:rPr>
          <w:rFonts w:ascii="Times New Roman" w:hAnsi="Times New Roman" w:cs="Times New Roman"/>
        </w:rPr>
        <w:t xml:space="preserve">Changing room size -1x1.25 </w:t>
      </w:r>
      <w:r w:rsidR="00425D34" w:rsidRPr="00D64247">
        <w:rPr>
          <w:rFonts w:ascii="Times New Roman" w:hAnsi="Times New Roman" w:cs="Times New Roman"/>
        </w:rPr>
        <w:t>sq.</w:t>
      </w:r>
      <w:r w:rsidRPr="00D64247">
        <w:rPr>
          <w:rFonts w:ascii="Times New Roman" w:hAnsi="Times New Roman" w:cs="Times New Roman"/>
        </w:rPr>
        <w:t xml:space="preserve"> m  </w:t>
      </w:r>
    </w:p>
    <w:p w:rsidR="00D011B1" w:rsidRPr="00D64247" w:rsidRDefault="00D011B1" w:rsidP="009E41C6">
      <w:pPr>
        <w:pStyle w:val="NoSpacing"/>
        <w:numPr>
          <w:ilvl w:val="0"/>
          <w:numId w:val="30"/>
        </w:numPr>
        <w:rPr>
          <w:rFonts w:ascii="Times New Roman" w:hAnsi="Times New Roman" w:cs="Times New Roman"/>
        </w:rPr>
      </w:pPr>
      <w:r w:rsidRPr="00D64247">
        <w:rPr>
          <w:rFonts w:ascii="Times New Roman" w:hAnsi="Times New Roman" w:cs="Times New Roman"/>
        </w:rPr>
        <w:t xml:space="preserve">1x2 </w:t>
      </w:r>
      <w:r w:rsidR="00425D34" w:rsidRPr="00D64247">
        <w:rPr>
          <w:rFonts w:ascii="Times New Roman" w:hAnsi="Times New Roman" w:cs="Times New Roman"/>
        </w:rPr>
        <w:t>sq.</w:t>
      </w:r>
      <w:r w:rsidRPr="00D64247">
        <w:rPr>
          <w:rFonts w:ascii="Times New Roman" w:hAnsi="Times New Roman" w:cs="Times New Roman"/>
        </w:rPr>
        <w:t xml:space="preserve"> m (wheelchair user)  </w:t>
      </w:r>
    </w:p>
    <w:p w:rsidR="00D011B1" w:rsidRPr="00D64247" w:rsidRDefault="00D011B1" w:rsidP="009E41C6">
      <w:pPr>
        <w:pStyle w:val="NoSpacing"/>
        <w:numPr>
          <w:ilvl w:val="0"/>
          <w:numId w:val="30"/>
        </w:numPr>
        <w:rPr>
          <w:rFonts w:ascii="Times New Roman" w:hAnsi="Times New Roman" w:cs="Times New Roman"/>
        </w:rPr>
      </w:pPr>
      <w:r w:rsidRPr="00D64247">
        <w:rPr>
          <w:rFonts w:ascii="Times New Roman" w:hAnsi="Times New Roman" w:cs="Times New Roman"/>
        </w:rPr>
        <w:t xml:space="preserve">swimming pool ladder at distance 23m  </w:t>
      </w:r>
    </w:p>
    <w:p w:rsidR="00D011B1" w:rsidRPr="00D64247" w:rsidRDefault="00D011B1" w:rsidP="009E41C6">
      <w:pPr>
        <w:pStyle w:val="NoSpacing"/>
        <w:numPr>
          <w:ilvl w:val="0"/>
          <w:numId w:val="30"/>
        </w:numPr>
        <w:rPr>
          <w:rFonts w:ascii="Times New Roman" w:hAnsi="Times New Roman" w:cs="Times New Roman"/>
        </w:rPr>
      </w:pPr>
      <w:r w:rsidRPr="00D64247">
        <w:rPr>
          <w:rFonts w:ascii="Times New Roman" w:hAnsi="Times New Roman" w:cs="Times New Roman"/>
        </w:rPr>
        <w:t xml:space="preserve">One Lifeguard chair per 186 </w:t>
      </w:r>
      <w:r w:rsidR="00425D34" w:rsidRPr="00D64247">
        <w:rPr>
          <w:rFonts w:ascii="Times New Roman" w:hAnsi="Times New Roman" w:cs="Times New Roman"/>
        </w:rPr>
        <w:t>sq.</w:t>
      </w:r>
      <w:r w:rsidRPr="00D64247">
        <w:rPr>
          <w:rFonts w:ascii="Times New Roman" w:hAnsi="Times New Roman" w:cs="Times New Roman"/>
        </w:rPr>
        <w:t xml:space="preserve"> m  </w:t>
      </w:r>
    </w:p>
    <w:p w:rsidR="00D011B1" w:rsidRPr="00D64247" w:rsidRDefault="00D011B1" w:rsidP="00425D34">
      <w:pPr>
        <w:pStyle w:val="NoSpacing"/>
        <w:ind w:firstLine="50"/>
        <w:rPr>
          <w:rFonts w:ascii="Times New Roman" w:hAnsi="Times New Roman" w:cs="Times New Roman"/>
        </w:rPr>
      </w:pPr>
    </w:p>
    <w:p w:rsidR="00D011B1" w:rsidRPr="00D64247" w:rsidRDefault="00D011B1" w:rsidP="00425D34">
      <w:pPr>
        <w:spacing w:after="0"/>
        <w:ind w:left="0" w:right="2790" w:firstLine="60"/>
        <w:jc w:val="left"/>
        <w:rPr>
          <w:rFonts w:ascii="Times New Roman" w:hAnsi="Times New Roman" w:cs="Times New Roman"/>
        </w:rPr>
      </w:pPr>
    </w:p>
    <w:p w:rsidR="00D011B1" w:rsidRPr="00D64247" w:rsidRDefault="00D011B1" w:rsidP="00D011B1">
      <w:pPr>
        <w:spacing w:after="0"/>
        <w:ind w:left="763" w:firstLine="0"/>
        <w:jc w:val="left"/>
        <w:rPr>
          <w:rFonts w:ascii="Times New Roman" w:hAnsi="Times New Roman" w:cs="Times New Roman"/>
        </w:rPr>
      </w:pPr>
    </w:p>
    <w:p w:rsidR="00787324" w:rsidRPr="00E30C13" w:rsidRDefault="00787324" w:rsidP="00D011B1">
      <w:pPr>
        <w:spacing w:after="0"/>
        <w:ind w:left="0" w:right="2790" w:firstLine="0"/>
        <w:jc w:val="left"/>
        <w:rPr>
          <w:rFonts w:ascii="Times New Roman" w:hAnsi="Times New Roman" w:cs="Times New Roman"/>
          <w:color w:val="44546A"/>
        </w:rPr>
      </w:pPr>
      <w:r w:rsidRPr="00D64247">
        <w:rPr>
          <w:rFonts w:ascii="Times New Roman" w:hAnsi="Times New Roman" w:cs="Times New Roman"/>
          <w:noProof/>
          <w:lang w:bidi="ne-NP"/>
        </w:rPr>
        <mc:AlternateContent>
          <mc:Choice Requires="wps">
            <w:drawing>
              <wp:anchor distT="0" distB="0" distL="114300" distR="114300" simplePos="0" relativeHeight="251835392" behindDoc="1" locked="0" layoutInCell="1" allowOverlap="1" wp14:anchorId="153991F8" wp14:editId="5CA189F8">
                <wp:simplePos x="0" y="0"/>
                <wp:positionH relativeFrom="margin">
                  <wp:posOffset>3233420</wp:posOffset>
                </wp:positionH>
                <wp:positionV relativeFrom="paragraph">
                  <wp:posOffset>48837</wp:posOffset>
                </wp:positionV>
                <wp:extent cx="2384425" cy="228600"/>
                <wp:effectExtent l="0" t="0" r="0" b="0"/>
                <wp:wrapTight wrapText="bothSides">
                  <wp:wrapPolygon edited="0">
                    <wp:start x="0" y="0"/>
                    <wp:lineTo x="0" y="19800"/>
                    <wp:lineTo x="21399" y="19800"/>
                    <wp:lineTo x="21399" y="0"/>
                    <wp:lineTo x="0" y="0"/>
                  </wp:wrapPolygon>
                </wp:wrapTight>
                <wp:docPr id="129361" name="Text Box 129361"/>
                <wp:cNvGraphicFramePr/>
                <a:graphic xmlns:a="http://schemas.openxmlformats.org/drawingml/2006/main">
                  <a:graphicData uri="http://schemas.microsoft.com/office/word/2010/wordprocessingShape">
                    <wps:wsp>
                      <wps:cNvSpPr txBox="1"/>
                      <wps:spPr>
                        <a:xfrm>
                          <a:off x="0" y="0"/>
                          <a:ext cx="2384425" cy="228600"/>
                        </a:xfrm>
                        <a:prstGeom prst="rect">
                          <a:avLst/>
                        </a:prstGeom>
                        <a:solidFill>
                          <a:prstClr val="white"/>
                        </a:solidFill>
                        <a:ln>
                          <a:noFill/>
                        </a:ln>
                      </wps:spPr>
                      <wps:txbx>
                        <w:txbxContent>
                          <w:p w:rsidR="0068160B" w:rsidRPr="00425D34" w:rsidRDefault="0068160B" w:rsidP="00425D34">
                            <w:pPr>
                              <w:pStyle w:val="Caption"/>
                              <w:jc w:val="center"/>
                              <w:rPr>
                                <w:rFonts w:ascii="Times New Roman" w:hAnsi="Times New Roman" w:cs="Times New Roman"/>
                                <w:noProof/>
                                <w:color w:val="000000" w:themeColor="text1"/>
                                <w:sz w:val="24"/>
                              </w:rPr>
                            </w:pPr>
                            <w:bookmarkStart w:id="113" w:name="_Toc135646365"/>
                            <w:r w:rsidRPr="00425D34">
                              <w:rPr>
                                <w:rFonts w:ascii="Times New Roman" w:hAnsi="Times New Roman" w:cs="Times New Roman"/>
                                <w:color w:val="000000" w:themeColor="text1"/>
                              </w:rPr>
                              <w:t xml:space="preserve">Figure </w:t>
                            </w:r>
                            <w:r w:rsidRPr="00425D34">
                              <w:rPr>
                                <w:rFonts w:ascii="Times New Roman" w:hAnsi="Times New Roman" w:cs="Times New Roman"/>
                                <w:color w:val="000000" w:themeColor="text1"/>
                              </w:rPr>
                              <w:fldChar w:fldCharType="begin"/>
                            </w:r>
                            <w:r w:rsidRPr="00425D34">
                              <w:rPr>
                                <w:rFonts w:ascii="Times New Roman" w:hAnsi="Times New Roman" w:cs="Times New Roman"/>
                                <w:color w:val="000000" w:themeColor="text1"/>
                              </w:rPr>
                              <w:instrText xml:space="preserve"> SEQ Figure \* ARABIC </w:instrText>
                            </w:r>
                            <w:r w:rsidRPr="00425D3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40</w:t>
                            </w:r>
                            <w:r w:rsidRPr="00425D34">
                              <w:rPr>
                                <w:rFonts w:ascii="Times New Roman" w:hAnsi="Times New Roman" w:cs="Times New Roman"/>
                                <w:color w:val="000000" w:themeColor="text1"/>
                              </w:rPr>
                              <w:fldChar w:fldCharType="end"/>
                            </w:r>
                            <w:r w:rsidRPr="00425D34">
                              <w:rPr>
                                <w:rFonts w:ascii="Times New Roman" w:hAnsi="Times New Roman" w:cs="Times New Roman"/>
                                <w:color w:val="000000" w:themeColor="text1"/>
                              </w:rPr>
                              <w:t xml:space="preserve"> Swimming pool</w:t>
                            </w:r>
                            <w:bookmarkEnd w:id="11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3991F8" id="Text Box 129361" o:spid="_x0000_s1119" type="#_x0000_t202" style="position:absolute;margin-left:254.6pt;margin-top:3.85pt;width:187.75pt;height:18pt;z-index:-251481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" stroked="f">
                <v:textbox inset="0,0,0,0">
                  <w:txbxContent>
                    <w:p w:rsidR="0068160B" w:rsidRPr="00425D34" w:rsidRDefault="0068160B" w:rsidP="00425D34">
                      <w:pPr>
                        <w:pStyle w:val="Caption"/>
                        <w:jc w:val="center"/>
                        <w:rPr>
                          <w:rFonts w:ascii="Times New Roman" w:hAnsi="Times New Roman" w:cs="Times New Roman"/>
                          <w:noProof/>
                          <w:color w:val="000000" w:themeColor="text1"/>
                          <w:sz w:val="24"/>
                        </w:rPr>
                      </w:pPr>
                      <w:bookmarkStart w:id="114" w:name="_Toc135646365"/>
                      <w:r w:rsidRPr="00425D34">
                        <w:rPr>
                          <w:rFonts w:ascii="Times New Roman" w:hAnsi="Times New Roman" w:cs="Times New Roman"/>
                          <w:color w:val="000000" w:themeColor="text1"/>
                        </w:rPr>
                        <w:t xml:space="preserve">Figure </w:t>
                      </w:r>
                      <w:r w:rsidRPr="00425D34">
                        <w:rPr>
                          <w:rFonts w:ascii="Times New Roman" w:hAnsi="Times New Roman" w:cs="Times New Roman"/>
                          <w:color w:val="000000" w:themeColor="text1"/>
                        </w:rPr>
                        <w:fldChar w:fldCharType="begin"/>
                      </w:r>
                      <w:r w:rsidRPr="00425D34">
                        <w:rPr>
                          <w:rFonts w:ascii="Times New Roman" w:hAnsi="Times New Roman" w:cs="Times New Roman"/>
                          <w:color w:val="000000" w:themeColor="text1"/>
                        </w:rPr>
                        <w:instrText xml:space="preserve"> SEQ Figure \* ARABIC </w:instrText>
                      </w:r>
                      <w:r w:rsidRPr="00425D3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40</w:t>
                      </w:r>
                      <w:r w:rsidRPr="00425D34">
                        <w:rPr>
                          <w:rFonts w:ascii="Times New Roman" w:hAnsi="Times New Roman" w:cs="Times New Roman"/>
                          <w:color w:val="000000" w:themeColor="text1"/>
                        </w:rPr>
                        <w:fldChar w:fldCharType="end"/>
                      </w:r>
                      <w:r w:rsidRPr="00425D34">
                        <w:rPr>
                          <w:rFonts w:ascii="Times New Roman" w:hAnsi="Times New Roman" w:cs="Times New Roman"/>
                          <w:color w:val="000000" w:themeColor="text1"/>
                        </w:rPr>
                        <w:t xml:space="preserve"> Swimming pool</w:t>
                      </w:r>
                      <w:bookmarkEnd w:id="114"/>
                    </w:p>
                  </w:txbxContent>
                </v:textbox>
                <w10:wrap type="tight" anchorx="margin"/>
              </v:shape>
            </w:pict>
          </mc:Fallback>
        </mc:AlternateContent>
      </w:r>
      <w:r w:rsidR="00D011B1" w:rsidRPr="00D64247">
        <w:rPr>
          <w:rFonts w:ascii="Times New Roman" w:hAnsi="Times New Roman" w:cs="Times New Roman"/>
          <w:color w:val="44546A"/>
        </w:rPr>
        <w:t xml:space="preserve"> </w:t>
      </w:r>
    </w:p>
    <w:p w:rsidR="00D011B1" w:rsidRPr="00D64247" w:rsidRDefault="00D011B1" w:rsidP="00D011B1">
      <w:pPr>
        <w:spacing w:after="14"/>
        <w:ind w:left="-5" w:right="1264"/>
        <w:jc w:val="left"/>
        <w:rPr>
          <w:rFonts w:ascii="Times New Roman" w:hAnsi="Times New Roman" w:cs="Times New Roman"/>
        </w:rPr>
      </w:pPr>
      <w:r w:rsidRPr="00D64247">
        <w:rPr>
          <w:rFonts w:ascii="Times New Roman" w:hAnsi="Times New Roman" w:cs="Times New Roman"/>
          <w:i/>
          <w:color w:val="44546A"/>
        </w:rPr>
        <w:t xml:space="preserve">                                              </w:t>
      </w:r>
    </w:p>
    <w:p w:rsidR="00D011B1" w:rsidRPr="00D64247" w:rsidRDefault="003075B6" w:rsidP="003075B6">
      <w:pPr>
        <w:spacing w:after="21"/>
        <w:ind w:left="0" w:firstLine="0"/>
        <w:jc w:val="left"/>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836416" behindDoc="1" locked="0" layoutInCell="1" allowOverlap="1">
            <wp:simplePos x="0" y="0"/>
            <wp:positionH relativeFrom="margin">
              <wp:posOffset>2457450</wp:posOffset>
            </wp:positionH>
            <wp:positionV relativeFrom="paragraph">
              <wp:posOffset>9525</wp:posOffset>
            </wp:positionV>
            <wp:extent cx="3505200" cy="2527935"/>
            <wp:effectExtent l="0" t="0" r="0" b="5715"/>
            <wp:wrapTight wrapText="bothSides">
              <wp:wrapPolygon edited="0">
                <wp:start x="0" y="0"/>
                <wp:lineTo x="0" y="21486"/>
                <wp:lineTo x="21483" y="21486"/>
                <wp:lineTo x="21483" y="0"/>
                <wp:lineTo x="0" y="0"/>
              </wp:wrapPolygon>
            </wp:wrapTight>
            <wp:docPr id="7067" name="Picture 7067"/>
            <wp:cNvGraphicFramePr/>
            <a:graphic xmlns:a="http://schemas.openxmlformats.org/drawingml/2006/main">
              <a:graphicData uri="http://schemas.openxmlformats.org/drawingml/2006/picture">
                <pic:pic xmlns:pic="http://schemas.openxmlformats.org/drawingml/2006/picture">
                  <pic:nvPicPr>
                    <pic:cNvPr id="7067" name="Picture 7067"/>
                    <pic:cNvPicPr/>
                  </pic:nvPicPr>
                  <pic:blipFill rotWithShape="1">
                    <a:blip r:embed="rId231">
                      <a:extLst>
                        <a:ext uri="{28A0092B-C50C-407E-A947-70E740481C1C}">
                          <a14:useLocalDpi xmlns:a14="http://schemas.microsoft.com/office/drawing/2010/main" val="0"/>
                        </a:ext>
                      </a:extLst>
                    </a:blip>
                    <a:srcRect b="8506"/>
                    <a:stretch/>
                  </pic:blipFill>
                  <pic:spPr bwMode="auto">
                    <a:xfrm>
                      <a:off x="0" y="0"/>
                      <a:ext cx="3505200" cy="25279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2025856" behindDoc="1" locked="0" layoutInCell="1" allowOverlap="1" wp14:anchorId="2EEA4B5D" wp14:editId="6D59F763">
                <wp:simplePos x="0" y="0"/>
                <wp:positionH relativeFrom="column">
                  <wp:posOffset>2457450</wp:posOffset>
                </wp:positionH>
                <wp:positionV relativeFrom="paragraph">
                  <wp:posOffset>2829560</wp:posOffset>
                </wp:positionV>
                <wp:extent cx="3505200" cy="635"/>
                <wp:effectExtent l="0" t="0" r="0" b="0"/>
                <wp:wrapTight wrapText="bothSides">
                  <wp:wrapPolygon edited="0">
                    <wp:start x="0" y="0"/>
                    <wp:lineTo x="0" y="21600"/>
                    <wp:lineTo x="21600" y="21600"/>
                    <wp:lineTo x="21600" y="0"/>
                  </wp:wrapPolygon>
                </wp:wrapTight>
                <wp:docPr id="4565" name="Text Box 4565"/>
                <wp:cNvGraphicFramePr/>
                <a:graphic xmlns:a="http://schemas.openxmlformats.org/drawingml/2006/main">
                  <a:graphicData uri="http://schemas.microsoft.com/office/word/2010/wordprocessingShape">
                    <wps:wsp>
                      <wps:cNvSpPr txBox="1"/>
                      <wps:spPr>
                        <a:xfrm>
                          <a:off x="0" y="0"/>
                          <a:ext cx="3505200" cy="635"/>
                        </a:xfrm>
                        <a:prstGeom prst="rect">
                          <a:avLst/>
                        </a:prstGeom>
                        <a:solidFill>
                          <a:prstClr val="white"/>
                        </a:solidFill>
                        <a:ln>
                          <a:noFill/>
                        </a:ln>
                      </wps:spPr>
                      <wps:txbx>
                        <w:txbxContent>
                          <w:p w:rsidR="0068160B" w:rsidRPr="003075B6" w:rsidRDefault="0068160B" w:rsidP="003075B6">
                            <w:pPr>
                              <w:pStyle w:val="Caption"/>
                              <w:jc w:val="center"/>
                              <w:rPr>
                                <w:rFonts w:ascii="Times New Roman" w:hAnsi="Times New Roman" w:cs="Times New Roman"/>
                                <w:noProof/>
                                <w:color w:val="000000" w:themeColor="text1"/>
                                <w:sz w:val="24"/>
                              </w:rPr>
                            </w:pPr>
                            <w:bookmarkStart w:id="115" w:name="_Toc135646366"/>
                            <w:r w:rsidRPr="003075B6">
                              <w:rPr>
                                <w:rFonts w:ascii="Times New Roman" w:hAnsi="Times New Roman" w:cs="Times New Roman"/>
                                <w:color w:val="000000" w:themeColor="text1"/>
                              </w:rPr>
                              <w:t xml:space="preserve">Figure </w:t>
                            </w:r>
                            <w:r w:rsidRPr="003075B6">
                              <w:rPr>
                                <w:rFonts w:ascii="Times New Roman" w:hAnsi="Times New Roman" w:cs="Times New Roman"/>
                                <w:color w:val="000000" w:themeColor="text1"/>
                              </w:rPr>
                              <w:fldChar w:fldCharType="begin"/>
                            </w:r>
                            <w:r w:rsidRPr="003075B6">
                              <w:rPr>
                                <w:rFonts w:ascii="Times New Roman" w:hAnsi="Times New Roman" w:cs="Times New Roman"/>
                                <w:color w:val="000000" w:themeColor="text1"/>
                              </w:rPr>
                              <w:instrText xml:space="preserve"> SEQ Figure \* ARABIC </w:instrText>
                            </w:r>
                            <w:r w:rsidRPr="003075B6">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41</w:t>
                            </w:r>
                            <w:r w:rsidRPr="003075B6">
                              <w:rPr>
                                <w:rFonts w:ascii="Times New Roman" w:hAnsi="Times New Roman" w:cs="Times New Roman"/>
                                <w:color w:val="000000" w:themeColor="text1"/>
                              </w:rPr>
                              <w:fldChar w:fldCharType="end"/>
                            </w:r>
                            <w:r w:rsidRPr="003075B6">
                              <w:rPr>
                                <w:rFonts w:ascii="Times New Roman" w:hAnsi="Times New Roman" w:cs="Times New Roman"/>
                                <w:color w:val="000000" w:themeColor="text1"/>
                              </w:rPr>
                              <w:t xml:space="preserve"> changing cubicles with clothes locker</w:t>
                            </w:r>
                            <w:bookmarkEnd w:id="1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EA4B5D" id="Text Box 4565" o:spid="_x0000_s1120" type="#_x0000_t202" style="position:absolute;margin-left:193.5pt;margin-top:222.8pt;width:276pt;height:.05pt;z-index:-251290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" stroked="f">
                <v:textbox style="mso-fit-shape-to-text:t" inset="0,0,0,0">
                  <w:txbxContent>
                    <w:p w:rsidR="0068160B" w:rsidRPr="003075B6" w:rsidRDefault="0068160B" w:rsidP="003075B6">
                      <w:pPr>
                        <w:pStyle w:val="Caption"/>
                        <w:jc w:val="center"/>
                        <w:rPr>
                          <w:rFonts w:ascii="Times New Roman" w:hAnsi="Times New Roman" w:cs="Times New Roman"/>
                          <w:noProof/>
                          <w:color w:val="000000" w:themeColor="text1"/>
                          <w:sz w:val="24"/>
                        </w:rPr>
                      </w:pPr>
                      <w:bookmarkStart w:id="116" w:name="_Toc135646366"/>
                      <w:r w:rsidRPr="003075B6">
                        <w:rPr>
                          <w:rFonts w:ascii="Times New Roman" w:hAnsi="Times New Roman" w:cs="Times New Roman"/>
                          <w:color w:val="000000" w:themeColor="text1"/>
                        </w:rPr>
                        <w:t xml:space="preserve">Figure </w:t>
                      </w:r>
                      <w:r w:rsidRPr="003075B6">
                        <w:rPr>
                          <w:rFonts w:ascii="Times New Roman" w:hAnsi="Times New Roman" w:cs="Times New Roman"/>
                          <w:color w:val="000000" w:themeColor="text1"/>
                        </w:rPr>
                        <w:fldChar w:fldCharType="begin"/>
                      </w:r>
                      <w:r w:rsidRPr="003075B6">
                        <w:rPr>
                          <w:rFonts w:ascii="Times New Roman" w:hAnsi="Times New Roman" w:cs="Times New Roman"/>
                          <w:color w:val="000000" w:themeColor="text1"/>
                        </w:rPr>
                        <w:instrText xml:space="preserve"> SEQ Figure \* ARABIC </w:instrText>
                      </w:r>
                      <w:r w:rsidRPr="003075B6">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41</w:t>
                      </w:r>
                      <w:r w:rsidRPr="003075B6">
                        <w:rPr>
                          <w:rFonts w:ascii="Times New Roman" w:hAnsi="Times New Roman" w:cs="Times New Roman"/>
                          <w:color w:val="000000" w:themeColor="text1"/>
                        </w:rPr>
                        <w:fldChar w:fldCharType="end"/>
                      </w:r>
                      <w:r w:rsidRPr="003075B6">
                        <w:rPr>
                          <w:rFonts w:ascii="Times New Roman" w:hAnsi="Times New Roman" w:cs="Times New Roman"/>
                          <w:color w:val="000000" w:themeColor="text1"/>
                        </w:rPr>
                        <w:t xml:space="preserve"> changing cubicles with clothes locker</w:t>
                      </w:r>
                      <w:bookmarkEnd w:id="116"/>
                    </w:p>
                  </w:txbxContent>
                </v:textbox>
                <w10:wrap type="tight"/>
              </v:shape>
            </w:pict>
          </mc:Fallback>
        </mc:AlternateContent>
      </w:r>
      <w:r w:rsidR="001A102B" w:rsidRPr="00D64247">
        <w:rPr>
          <w:rFonts w:ascii="Times New Roman" w:hAnsi="Times New Roman" w:cs="Times New Roman"/>
          <w:b/>
        </w:rPr>
        <w:t>CHANGING AREA</w:t>
      </w:r>
    </w:p>
    <w:p w:rsidR="00D011B1" w:rsidRPr="00D64247" w:rsidRDefault="00D011B1" w:rsidP="001A102B">
      <w:pPr>
        <w:pStyle w:val="NoSpacing"/>
        <w:rPr>
          <w:rFonts w:ascii="Times New Roman" w:hAnsi="Times New Roman" w:cs="Times New Roman"/>
        </w:rPr>
      </w:pPr>
      <w:r w:rsidRPr="00D64247">
        <w:rPr>
          <w:rFonts w:ascii="Times New Roman" w:hAnsi="Times New Roman" w:cs="Times New Roman"/>
        </w:rPr>
        <w:t xml:space="preserve">Separate sanitary area containing shower, </w:t>
      </w:r>
      <w:r w:rsidR="001A102B" w:rsidRPr="00D64247">
        <w:rPr>
          <w:rFonts w:ascii="Times New Roman" w:hAnsi="Times New Roman" w:cs="Times New Roman"/>
        </w:rPr>
        <w:t>dressing, locker</w:t>
      </w:r>
      <w:r w:rsidRPr="00D64247">
        <w:rPr>
          <w:rFonts w:ascii="Times New Roman" w:hAnsi="Times New Roman" w:cs="Times New Roman"/>
        </w:rPr>
        <w:t xml:space="preserve">, rest room must be provide for men &amp; women. They should be positioned between the dressing rooms &amp; pool area .Toilets are usually positioned in such a way that the pool user has to </w:t>
      </w:r>
      <w:r w:rsidR="001A102B" w:rsidRPr="00D64247">
        <w:rPr>
          <w:rFonts w:ascii="Times New Roman" w:hAnsi="Times New Roman" w:cs="Times New Roman"/>
        </w:rPr>
        <w:t>reenter</w:t>
      </w:r>
      <w:r w:rsidRPr="00D64247">
        <w:rPr>
          <w:rFonts w:ascii="Times New Roman" w:hAnsi="Times New Roman" w:cs="Times New Roman"/>
        </w:rPr>
        <w:t xml:space="preserve"> the shower room before entering pool. Direct access to toilets from the pool area is not allowed. It is recommended that a direct route from the pool to </w:t>
      </w:r>
      <w:r w:rsidR="001A102B" w:rsidRPr="00D64247">
        <w:rPr>
          <w:rFonts w:ascii="Times New Roman" w:hAnsi="Times New Roman" w:cs="Times New Roman"/>
        </w:rPr>
        <w:t>the changing rooms be provided.</w:t>
      </w:r>
    </w:p>
    <w:p w:rsidR="00D011B1" w:rsidRPr="00D64247" w:rsidRDefault="00101C6A" w:rsidP="00101C6A">
      <w:pPr>
        <w:spacing w:after="0"/>
        <w:ind w:left="0" w:firstLine="0"/>
        <w:jc w:val="left"/>
        <w:rPr>
          <w:rFonts w:ascii="Times New Roman" w:hAnsi="Times New Roman" w:cs="Times New Roman"/>
        </w:rPr>
      </w:pPr>
      <w:r>
        <w:rPr>
          <w:rFonts w:ascii="Times New Roman" w:hAnsi="Times New Roman" w:cs="Times New Roman"/>
        </w:rPr>
        <w:t xml:space="preserve"> </w:t>
      </w:r>
    </w:p>
    <w:p w:rsidR="006A0EAF" w:rsidRPr="006A0EAF" w:rsidRDefault="006A0EAF" w:rsidP="006A0EAF">
      <w:pPr>
        <w:pStyle w:val="NoSpacing"/>
        <w:rPr>
          <w:rFonts w:ascii="Times New Roman" w:hAnsi="Times New Roman" w:cs="Times New Roman"/>
        </w:rPr>
      </w:pPr>
    </w:p>
    <w:p w:rsidR="006A0EAF" w:rsidRPr="006A0EAF" w:rsidRDefault="006A0EAF" w:rsidP="006A0EAF">
      <w:pPr>
        <w:pStyle w:val="NoSpacing"/>
        <w:rPr>
          <w:rFonts w:ascii="Times New Roman" w:hAnsi="Times New Roman" w:cs="Times New Roman"/>
          <w:b/>
          <w:bCs/>
          <w:color w:val="auto"/>
        </w:rPr>
      </w:pPr>
      <w:r w:rsidRPr="006A0EAF">
        <w:rPr>
          <w:rFonts w:ascii="Times New Roman" w:eastAsia="Cambria" w:hAnsi="Times New Roman" w:cs="Times New Roman"/>
          <w:b/>
          <w:bCs/>
          <w:color w:val="auto"/>
        </w:rPr>
        <w:t xml:space="preserve">PLANT ROOM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Up to 1 </w:t>
      </w:r>
      <w:r w:rsidR="00CE4264" w:rsidRPr="006A0EAF">
        <w:rPr>
          <w:rFonts w:ascii="Times New Roman" w:hAnsi="Times New Roman" w:cs="Times New Roman"/>
        </w:rPr>
        <w:t>sq.</w:t>
      </w:r>
      <w:r w:rsidRPr="006A0EAF">
        <w:rPr>
          <w:rFonts w:ascii="Times New Roman" w:hAnsi="Times New Roman" w:cs="Times New Roman"/>
        </w:rPr>
        <w:t xml:space="preserve"> m /</w:t>
      </w:r>
      <w:r w:rsidR="00CE4264" w:rsidRPr="006A0EAF">
        <w:rPr>
          <w:rFonts w:ascii="Times New Roman" w:hAnsi="Times New Roman" w:cs="Times New Roman"/>
        </w:rPr>
        <w:t>sq.</w:t>
      </w:r>
      <w:r w:rsidR="00CE4264">
        <w:rPr>
          <w:rFonts w:ascii="Times New Roman" w:hAnsi="Times New Roman" w:cs="Times New Roman"/>
        </w:rPr>
        <w:t xml:space="preserve"> m of pool area</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 </w:t>
      </w:r>
    </w:p>
    <w:p w:rsidR="00E30C13" w:rsidRDefault="00E30C13" w:rsidP="00E30C13">
      <w:pPr>
        <w:pStyle w:val="NoSpacing"/>
        <w:ind w:left="0" w:firstLine="0"/>
        <w:rPr>
          <w:rFonts w:ascii="Times New Roman" w:hAnsi="Times New Roman" w:cs="Times New Roman"/>
          <w:b/>
          <w:bCs/>
        </w:rPr>
      </w:pPr>
    </w:p>
    <w:p w:rsidR="00E30C13" w:rsidRDefault="00E30C13" w:rsidP="00E30C13">
      <w:pPr>
        <w:pStyle w:val="NoSpacing"/>
        <w:ind w:left="0" w:firstLine="0"/>
        <w:rPr>
          <w:rFonts w:ascii="Times New Roman" w:hAnsi="Times New Roman" w:cs="Times New Roman"/>
          <w:b/>
          <w:bCs/>
        </w:rPr>
      </w:pPr>
    </w:p>
    <w:p w:rsidR="006A0EAF" w:rsidRDefault="006A0EAF" w:rsidP="006A0EAF">
      <w:pPr>
        <w:pStyle w:val="NoSpacing"/>
        <w:rPr>
          <w:rFonts w:ascii="Times New Roman" w:hAnsi="Times New Roman" w:cs="Times New Roman"/>
          <w:b/>
          <w:bCs/>
        </w:rPr>
      </w:pPr>
      <w:r w:rsidRPr="006A0EAF">
        <w:rPr>
          <w:rFonts w:ascii="Times New Roman" w:hAnsi="Times New Roman" w:cs="Times New Roman"/>
          <w:b/>
          <w:bCs/>
        </w:rPr>
        <w:lastRenderedPageBreak/>
        <w:t xml:space="preserve">Pool Water Treatment </w:t>
      </w:r>
    </w:p>
    <w:p w:rsidR="006A0EAF" w:rsidRPr="006A0EAF" w:rsidRDefault="006A0EAF" w:rsidP="006A0EAF">
      <w:pPr>
        <w:pStyle w:val="NoSpacing"/>
        <w:rPr>
          <w:rFonts w:ascii="Times New Roman" w:hAnsi="Times New Roman" w:cs="Times New Roman"/>
          <w:b/>
          <w:bCs/>
        </w:rPr>
      </w:pPr>
    </w:p>
    <w:p w:rsidR="006A0EAF" w:rsidRPr="006A0EAF" w:rsidRDefault="006A0EAF" w:rsidP="006A0EAF">
      <w:pPr>
        <w:pStyle w:val="NoSpacing"/>
        <w:rPr>
          <w:rFonts w:ascii="Times New Roman" w:hAnsi="Times New Roman" w:cs="Times New Roman"/>
        </w:rPr>
      </w:pPr>
      <w:r>
        <w:rPr>
          <w:rFonts w:ascii="Calibri" w:eastAsia="Calibri" w:hAnsi="Calibri" w:cs="Calibri"/>
          <w:noProof/>
          <w:sz w:val="22"/>
          <w:lang w:bidi="ne-NP"/>
        </w:rPr>
        <mc:AlternateContent>
          <mc:Choice Requires="wpg">
            <w:drawing>
              <wp:anchor distT="0" distB="0" distL="114300" distR="114300" simplePos="0" relativeHeight="252236800" behindDoc="1" locked="0" layoutInCell="1" allowOverlap="1">
                <wp:simplePos x="0" y="0"/>
                <wp:positionH relativeFrom="column">
                  <wp:posOffset>3388360</wp:posOffset>
                </wp:positionH>
                <wp:positionV relativeFrom="paragraph">
                  <wp:posOffset>7620</wp:posOffset>
                </wp:positionV>
                <wp:extent cx="3002280" cy="3147060"/>
                <wp:effectExtent l="0" t="0" r="7620" b="0"/>
                <wp:wrapTight wrapText="bothSides">
                  <wp:wrapPolygon edited="0">
                    <wp:start x="274" y="0"/>
                    <wp:lineTo x="0" y="12552"/>
                    <wp:lineTo x="0" y="20920"/>
                    <wp:lineTo x="14939" y="20920"/>
                    <wp:lineTo x="14939" y="21443"/>
                    <wp:lineTo x="21518" y="21443"/>
                    <wp:lineTo x="21518" y="12421"/>
                    <wp:lineTo x="19051" y="10460"/>
                    <wp:lineTo x="19051" y="0"/>
                    <wp:lineTo x="274" y="0"/>
                  </wp:wrapPolygon>
                </wp:wrapTight>
                <wp:docPr id="130066" name="Group 130066"/>
                <wp:cNvGraphicFramePr/>
                <a:graphic xmlns:a="http://schemas.openxmlformats.org/drawingml/2006/main">
                  <a:graphicData uri="http://schemas.microsoft.com/office/word/2010/wordprocessingGroup">
                    <wpg:wgp>
                      <wpg:cNvGrpSpPr/>
                      <wpg:grpSpPr>
                        <a:xfrm>
                          <a:off x="0" y="0"/>
                          <a:ext cx="3002280" cy="3147060"/>
                          <a:chOff x="0" y="0"/>
                          <a:chExt cx="4812853" cy="5044510"/>
                        </a:xfrm>
                      </wpg:grpSpPr>
                      <pic:pic xmlns:pic="http://schemas.openxmlformats.org/drawingml/2006/picture">
                        <pic:nvPicPr>
                          <pic:cNvPr id="7270" name="Picture 7270"/>
                          <pic:cNvPicPr/>
                        </pic:nvPicPr>
                        <pic:blipFill>
                          <a:blip r:embed="rId232"/>
                          <a:stretch>
                            <a:fillRect/>
                          </a:stretch>
                        </pic:blipFill>
                        <pic:spPr>
                          <a:xfrm>
                            <a:off x="115824" y="0"/>
                            <a:ext cx="4087261" cy="2877412"/>
                          </a:xfrm>
                          <a:prstGeom prst="rect">
                            <a:avLst/>
                          </a:prstGeom>
                        </pic:spPr>
                      </pic:pic>
                      <pic:pic xmlns:pic="http://schemas.openxmlformats.org/drawingml/2006/picture">
                        <pic:nvPicPr>
                          <pic:cNvPr id="7272" name="Picture 7272"/>
                          <pic:cNvPicPr/>
                        </pic:nvPicPr>
                        <pic:blipFill>
                          <a:blip r:embed="rId233"/>
                          <a:stretch>
                            <a:fillRect/>
                          </a:stretch>
                        </pic:blipFill>
                        <pic:spPr>
                          <a:xfrm>
                            <a:off x="0" y="2974793"/>
                            <a:ext cx="3113447" cy="1917109"/>
                          </a:xfrm>
                          <a:prstGeom prst="rect">
                            <a:avLst/>
                          </a:prstGeom>
                        </pic:spPr>
                      </pic:pic>
                      <pic:pic xmlns:pic="http://schemas.openxmlformats.org/drawingml/2006/picture">
                        <pic:nvPicPr>
                          <pic:cNvPr id="7274" name="Picture 7274"/>
                          <pic:cNvPicPr/>
                        </pic:nvPicPr>
                        <pic:blipFill>
                          <a:blip r:embed="rId234"/>
                          <a:stretch>
                            <a:fillRect/>
                          </a:stretch>
                        </pic:blipFill>
                        <pic:spPr>
                          <a:xfrm>
                            <a:off x="3389375" y="2886429"/>
                            <a:ext cx="1423478" cy="2158081"/>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5F394DD2" id="Group 130066" o:spid="_x0000_s1026" style="position:absolute;margin-left:266.8pt;margin-top:.6pt;width:236.4pt;height:247.8pt;z-index:-251079680" coordsize="48128,5044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">
                <v:shape id="Picture 7270" o:spid="_x0000_s1027" type="#_x0000_t75" style="position:absolute;left:1158;width:40872;height:28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">
                  <v:imagedata r:id="rId235" o:title=""/>
                </v:shape>
                <v:shape id="Picture 7272" o:spid="_x0000_s1028" type="#_x0000_t75" style="position:absolute;top:29747;width:31134;height:19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">
                  <v:imagedata r:id="rId236" o:title=""/>
                </v:shape>
                <v:shape id="Picture 7274" o:spid="_x0000_s1029" type="#_x0000_t75" style="position:absolute;left:33893;top:28864;width:14235;height:21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">
                  <v:imagedata r:id="rId237" o:title=""/>
                </v:shape>
                <w10:wrap type="tight"/>
              </v:group>
            </w:pict>
          </mc:Fallback>
        </mc:AlternateContent>
      </w:r>
      <w:r w:rsidRPr="006A0EAF">
        <w:rPr>
          <w:rFonts w:ascii="Times New Roman" w:hAnsi="Times New Roman" w:cs="Times New Roman"/>
        </w:rPr>
        <w:t xml:space="preserve">The pool water treatment is critical to the health and comfort of the bathers and this is particularly so when a pool is being used for long periods of intensive swimming such as that which might be undertaken by swimming club. The specification below is for plant and equipment, which if properly operated will give good conditions.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Temperature – 27/28 degrees C.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Turnover period – 3.0 hours.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Circulation – Level deck design with bottom outlet and wall and floor inlets.  </w:t>
      </w:r>
    </w:p>
    <w:p w:rsidR="006A0EAF" w:rsidRPr="006A0EAF" w:rsidRDefault="006A0EAF" w:rsidP="006A0EAF">
      <w:pPr>
        <w:pStyle w:val="NoSpacing"/>
        <w:rPr>
          <w:rFonts w:ascii="Times New Roman" w:hAnsi="Times New Roman" w:cs="Times New Roman"/>
        </w:rPr>
      </w:pPr>
      <w:r>
        <w:rPr>
          <w:noProof/>
          <w:lang w:bidi="ne-NP"/>
        </w:rPr>
        <mc:AlternateContent>
          <mc:Choice Requires="wps">
            <w:drawing>
              <wp:anchor distT="0" distB="0" distL="114300" distR="114300" simplePos="0" relativeHeight="252238848" behindDoc="1" locked="0" layoutInCell="1" allowOverlap="1" wp14:anchorId="1D001AE9" wp14:editId="28150CAD">
                <wp:simplePos x="0" y="0"/>
                <wp:positionH relativeFrom="column">
                  <wp:posOffset>3229033</wp:posOffset>
                </wp:positionH>
                <wp:positionV relativeFrom="paragraph">
                  <wp:posOffset>1081000</wp:posOffset>
                </wp:positionV>
                <wp:extent cx="3002280" cy="635"/>
                <wp:effectExtent l="0" t="0" r="0" b="0"/>
                <wp:wrapTight wrapText="bothSides">
                  <wp:wrapPolygon edited="0">
                    <wp:start x="0" y="0"/>
                    <wp:lineTo x="0" y="21600"/>
                    <wp:lineTo x="21600" y="21600"/>
                    <wp:lineTo x="21600" y="0"/>
                  </wp:wrapPolygon>
                </wp:wrapTight>
                <wp:docPr id="254" name="Text Box 254"/>
                <wp:cNvGraphicFramePr/>
                <a:graphic xmlns:a="http://schemas.openxmlformats.org/drawingml/2006/main">
                  <a:graphicData uri="http://schemas.microsoft.com/office/word/2010/wordprocessingShape">
                    <wps:wsp>
                      <wps:cNvSpPr txBox="1"/>
                      <wps:spPr>
                        <a:xfrm>
                          <a:off x="0" y="0"/>
                          <a:ext cx="3002280" cy="635"/>
                        </a:xfrm>
                        <a:prstGeom prst="rect">
                          <a:avLst/>
                        </a:prstGeom>
                        <a:solidFill>
                          <a:prstClr val="white"/>
                        </a:solidFill>
                        <a:ln>
                          <a:noFill/>
                        </a:ln>
                      </wps:spPr>
                      <wps:txbx>
                        <w:txbxContent>
                          <w:p w:rsidR="0068160B" w:rsidRPr="006A0EAF" w:rsidRDefault="0068160B" w:rsidP="006A0EAF">
                            <w:pPr>
                              <w:pStyle w:val="Caption"/>
                              <w:jc w:val="center"/>
                              <w:rPr>
                                <w:rFonts w:ascii="Times New Roman" w:eastAsia="Calibri" w:hAnsi="Times New Roman" w:cs="Times New Roman"/>
                                <w:noProof/>
                                <w:color w:val="000000"/>
                                <w:szCs w:val="22"/>
                              </w:rPr>
                            </w:pPr>
                            <w:bookmarkStart w:id="117" w:name="_Toc135646367"/>
                            <w:r w:rsidRPr="006A0EAF">
                              <w:rPr>
                                <w:rFonts w:ascii="Times New Roman" w:hAnsi="Times New Roman" w:cs="Times New Roman"/>
                              </w:rPr>
                              <w:t xml:space="preserve">Figure </w:t>
                            </w:r>
                            <w:r w:rsidRPr="006A0EAF">
                              <w:rPr>
                                <w:rFonts w:ascii="Times New Roman" w:hAnsi="Times New Roman" w:cs="Times New Roman"/>
                              </w:rPr>
                              <w:fldChar w:fldCharType="begin"/>
                            </w:r>
                            <w:r w:rsidRPr="006A0EAF">
                              <w:rPr>
                                <w:rFonts w:ascii="Times New Roman" w:hAnsi="Times New Roman" w:cs="Times New Roman"/>
                              </w:rPr>
                              <w:instrText xml:space="preserve"> SEQ Figure \* ARABIC </w:instrText>
                            </w:r>
                            <w:r w:rsidRPr="006A0EAF">
                              <w:rPr>
                                <w:rFonts w:ascii="Times New Roman" w:hAnsi="Times New Roman" w:cs="Times New Roman"/>
                              </w:rPr>
                              <w:fldChar w:fldCharType="separate"/>
                            </w:r>
                            <w:r>
                              <w:rPr>
                                <w:rFonts w:ascii="Times New Roman" w:hAnsi="Times New Roman" w:cs="Times New Roman"/>
                                <w:noProof/>
                              </w:rPr>
                              <w:t>42</w:t>
                            </w:r>
                            <w:r w:rsidRPr="006A0EAF">
                              <w:rPr>
                                <w:rFonts w:ascii="Times New Roman" w:hAnsi="Times New Roman" w:cs="Times New Roman"/>
                              </w:rPr>
                              <w:fldChar w:fldCharType="end"/>
                            </w:r>
                            <w:r w:rsidRPr="006A0EAF">
                              <w:rPr>
                                <w:rFonts w:ascii="Times New Roman" w:hAnsi="Times New Roman" w:cs="Times New Roman"/>
                              </w:rPr>
                              <w:t xml:space="preserve"> Swimming pool piping layout</w:t>
                            </w:r>
                            <w:bookmarkEnd w:id="1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001AE9" id="Text Box 254" o:spid="_x0000_s1121" type="#_x0000_t202" style="position:absolute;left:0;text-align:left;margin-left:254.25pt;margin-top:85.1pt;width:236.4pt;height:.05pt;z-index:-25107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" stroked="f">
                <v:textbox style="mso-fit-shape-to-text:t" inset="0,0,0,0">
                  <w:txbxContent>
                    <w:p w:rsidR="0068160B" w:rsidRPr="006A0EAF" w:rsidRDefault="0068160B" w:rsidP="006A0EAF">
                      <w:pPr>
                        <w:pStyle w:val="Caption"/>
                        <w:jc w:val="center"/>
                        <w:rPr>
                          <w:rFonts w:ascii="Times New Roman" w:eastAsia="Calibri" w:hAnsi="Times New Roman" w:cs="Times New Roman"/>
                          <w:noProof/>
                          <w:color w:val="000000"/>
                          <w:szCs w:val="22"/>
                        </w:rPr>
                      </w:pPr>
                      <w:bookmarkStart w:id="118" w:name="_Toc135646367"/>
                      <w:r w:rsidRPr="006A0EAF">
                        <w:rPr>
                          <w:rFonts w:ascii="Times New Roman" w:hAnsi="Times New Roman" w:cs="Times New Roman"/>
                        </w:rPr>
                        <w:t xml:space="preserve">Figure </w:t>
                      </w:r>
                      <w:r w:rsidRPr="006A0EAF">
                        <w:rPr>
                          <w:rFonts w:ascii="Times New Roman" w:hAnsi="Times New Roman" w:cs="Times New Roman"/>
                        </w:rPr>
                        <w:fldChar w:fldCharType="begin"/>
                      </w:r>
                      <w:r w:rsidRPr="006A0EAF">
                        <w:rPr>
                          <w:rFonts w:ascii="Times New Roman" w:hAnsi="Times New Roman" w:cs="Times New Roman"/>
                        </w:rPr>
                        <w:instrText xml:space="preserve"> SEQ Figure \* ARABIC </w:instrText>
                      </w:r>
                      <w:r w:rsidRPr="006A0EAF">
                        <w:rPr>
                          <w:rFonts w:ascii="Times New Roman" w:hAnsi="Times New Roman" w:cs="Times New Roman"/>
                        </w:rPr>
                        <w:fldChar w:fldCharType="separate"/>
                      </w:r>
                      <w:r>
                        <w:rPr>
                          <w:rFonts w:ascii="Times New Roman" w:hAnsi="Times New Roman" w:cs="Times New Roman"/>
                          <w:noProof/>
                        </w:rPr>
                        <w:t>42</w:t>
                      </w:r>
                      <w:r w:rsidRPr="006A0EAF">
                        <w:rPr>
                          <w:rFonts w:ascii="Times New Roman" w:hAnsi="Times New Roman" w:cs="Times New Roman"/>
                        </w:rPr>
                        <w:fldChar w:fldCharType="end"/>
                      </w:r>
                      <w:r w:rsidRPr="006A0EAF">
                        <w:rPr>
                          <w:rFonts w:ascii="Times New Roman" w:hAnsi="Times New Roman" w:cs="Times New Roman"/>
                        </w:rPr>
                        <w:t xml:space="preserve"> Swimming pool piping layout</w:t>
                      </w:r>
                      <w:bookmarkEnd w:id="118"/>
                    </w:p>
                  </w:txbxContent>
                </v:textbox>
                <w10:wrap type="tight"/>
              </v:shape>
            </w:pict>
          </mc:Fallback>
        </mc:AlternateContent>
      </w:r>
      <w:r w:rsidRPr="006A0EAF">
        <w:rPr>
          <w:rFonts w:ascii="Times New Roman" w:hAnsi="Times New Roman" w:cs="Times New Roman"/>
        </w:rPr>
        <w:t xml:space="preserve">Filtration plant – 2 No medium rate (24m/h), sand, pressure air scoured filters, 3 by half duty pumps and strainer boxes, flocculants dosing pump, necessary pressure gauges and flow meter.  Disinfection equipment – chemical controller, chlorine (Calcium Hypo-chlorite) and pH correction (Carbon Dioxide or Hydrochloric Acid depending on source water) dosing pumps and storage tanks. Consideration may be given to the provision of UV as an addition to the water treatment.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Pool water treatment plant room and chemical store to be at the deep end of pool adjacent to the balance tank and the filtration circulating pumps to be sited</w:t>
      </w:r>
      <w:r w:rsidRPr="006A0EAF">
        <w:rPr>
          <w:rFonts w:ascii="Times New Roman" w:hAnsi="Times New Roman" w:cs="Times New Roman"/>
          <w:sz w:val="22"/>
        </w:rPr>
        <w:t xml:space="preserve"> </w:t>
      </w:r>
      <w:r w:rsidRPr="006A0EAF">
        <w:rPr>
          <w:rFonts w:ascii="Times New Roman" w:hAnsi="Times New Roman" w:cs="Times New Roman"/>
        </w:rPr>
        <w:t xml:space="preserve">below the pool water level. Plant room and chemical store to have vehicular access. </w:t>
      </w:r>
    </w:p>
    <w:p w:rsidR="006A0EAF" w:rsidRPr="00787324" w:rsidRDefault="006A0EAF" w:rsidP="00787324">
      <w:pPr>
        <w:pStyle w:val="NoSpacing"/>
        <w:rPr>
          <w:rFonts w:ascii="Times New Roman" w:hAnsi="Times New Roman" w:cs="Times New Roman"/>
          <w:color w:val="auto"/>
        </w:rPr>
      </w:pPr>
      <w:r w:rsidRPr="006A0EAF">
        <w:rPr>
          <w:rFonts w:ascii="Times New Roman" w:hAnsi="Times New Roman" w:cs="Times New Roman"/>
          <w:color w:val="auto"/>
        </w:rPr>
        <w:t xml:space="preserve"> </w:t>
      </w:r>
    </w:p>
    <w:p w:rsidR="006A0EAF" w:rsidRDefault="006A0EAF" w:rsidP="006A0EAF">
      <w:pPr>
        <w:pStyle w:val="NoSpacing"/>
        <w:rPr>
          <w:rFonts w:ascii="Times New Roman" w:eastAsia="Cambria" w:hAnsi="Times New Roman" w:cs="Times New Roman"/>
          <w:b/>
          <w:bCs/>
          <w:color w:val="auto"/>
        </w:rPr>
      </w:pPr>
    </w:p>
    <w:p w:rsidR="00101C6A" w:rsidRDefault="00101C6A" w:rsidP="006A0EAF">
      <w:pPr>
        <w:pStyle w:val="NoSpacing"/>
        <w:rPr>
          <w:rFonts w:ascii="Times New Roman" w:eastAsia="Cambria" w:hAnsi="Times New Roman" w:cs="Times New Roman"/>
          <w:b/>
          <w:bCs/>
          <w:color w:val="auto"/>
        </w:rPr>
      </w:pPr>
    </w:p>
    <w:p w:rsidR="006A0EAF" w:rsidRPr="006A0EAF" w:rsidRDefault="006A0EAF" w:rsidP="006A0EAF">
      <w:pPr>
        <w:pStyle w:val="NoSpacing"/>
        <w:rPr>
          <w:rFonts w:ascii="Times New Roman" w:hAnsi="Times New Roman" w:cs="Times New Roman"/>
          <w:b/>
          <w:bCs/>
          <w:color w:val="auto"/>
        </w:rPr>
      </w:pPr>
      <w:r w:rsidRPr="006A0EAF">
        <w:rPr>
          <w:rFonts w:ascii="Times New Roman" w:eastAsia="Cambria" w:hAnsi="Times New Roman" w:cs="Times New Roman"/>
          <w:b/>
          <w:bCs/>
          <w:color w:val="auto"/>
        </w:rPr>
        <w:t xml:space="preserve">Heating System </w:t>
      </w:r>
    </w:p>
    <w:p w:rsidR="006A0EAF" w:rsidRP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  </w:t>
      </w:r>
    </w:p>
    <w:p w:rsidR="006A0EAF" w:rsidRDefault="006A0EAF" w:rsidP="006A0EAF">
      <w:pPr>
        <w:pStyle w:val="NoSpacing"/>
        <w:rPr>
          <w:rFonts w:ascii="Times New Roman" w:hAnsi="Times New Roman" w:cs="Times New Roman"/>
        </w:rPr>
      </w:pPr>
      <w:r w:rsidRPr="006A0EAF">
        <w:rPr>
          <w:rFonts w:ascii="Times New Roman" w:hAnsi="Times New Roman" w:cs="Times New Roman"/>
        </w:rPr>
        <w:t xml:space="preserve">The criteria for the ventilation in the pool hall are that it should maintain a comfortable air temperature for the bathers ensure protection for the building fabric from condensation. provide a distribution of air which does not increase evaporation from the pool or cause draughts not contribute to a buildup of noxious compounds (tri-chloramines and tri- halomethanes) in the pool hall atmosphere and this may be summed up as requiring the air and water temperatures and space humidity to be balanced so that comfort is maximized and pool evaporation is minimized. </w:t>
      </w:r>
    </w:p>
    <w:p w:rsidR="006A0EAF" w:rsidRDefault="006A0EAF" w:rsidP="00246171">
      <w:pPr>
        <w:pStyle w:val="NoSpacing"/>
        <w:ind w:left="0" w:firstLine="0"/>
        <w:rPr>
          <w:rFonts w:ascii="Times New Roman" w:hAnsi="Times New Roman" w:cs="Times New Roman"/>
          <w:b/>
        </w:rPr>
      </w:pPr>
    </w:p>
    <w:p w:rsidR="006A0EAF" w:rsidRDefault="006A0EAF" w:rsidP="00246171">
      <w:pPr>
        <w:pStyle w:val="NoSpacing"/>
        <w:ind w:left="0" w:firstLine="0"/>
        <w:rPr>
          <w:rFonts w:ascii="Times New Roman" w:hAnsi="Times New Roman" w:cs="Times New Roman"/>
          <w:b/>
        </w:rPr>
      </w:pPr>
    </w:p>
    <w:p w:rsidR="00D011B1" w:rsidRPr="00D64247" w:rsidRDefault="00CF3B78" w:rsidP="00570E8C">
      <w:pPr>
        <w:pStyle w:val="NoSpacing"/>
        <w:rPr>
          <w:rFonts w:ascii="Times New Roman" w:hAnsi="Times New Roman" w:cs="Times New Roman"/>
          <w:b/>
        </w:rPr>
      </w:pPr>
      <w:r w:rsidRPr="00D64247">
        <w:rPr>
          <w:rFonts w:ascii="Times New Roman" w:hAnsi="Times New Roman" w:cs="Times New Roman"/>
          <w:b/>
          <w:noProof/>
          <w:lang w:bidi="ne-NP"/>
        </w:rPr>
        <w:lastRenderedPageBreak/>
        <w:drawing>
          <wp:anchor distT="0" distB="0" distL="114300" distR="114300" simplePos="0" relativeHeight="252026880" behindDoc="1" locked="0" layoutInCell="1" allowOverlap="1">
            <wp:simplePos x="0" y="0"/>
            <wp:positionH relativeFrom="column">
              <wp:posOffset>2277677</wp:posOffset>
            </wp:positionH>
            <wp:positionV relativeFrom="paragraph">
              <wp:posOffset>24188</wp:posOffset>
            </wp:positionV>
            <wp:extent cx="4225636" cy="2673928"/>
            <wp:effectExtent l="0" t="0" r="3810" b="0"/>
            <wp:wrapTight wrapText="bothSides">
              <wp:wrapPolygon edited="0">
                <wp:start x="0" y="0"/>
                <wp:lineTo x="0" y="21395"/>
                <wp:lineTo x="21522" y="21395"/>
                <wp:lineTo x="21522" y="0"/>
                <wp:lineTo x="0" y="0"/>
              </wp:wrapPolygon>
            </wp:wrapTight>
            <wp:docPr id="7454" name="Picture 7454"/>
            <wp:cNvGraphicFramePr/>
            <a:graphic xmlns:a="http://schemas.openxmlformats.org/drawingml/2006/main">
              <a:graphicData uri="http://schemas.openxmlformats.org/drawingml/2006/picture">
                <pic:pic xmlns:pic="http://schemas.openxmlformats.org/drawingml/2006/picture">
                  <pic:nvPicPr>
                    <pic:cNvPr id="7454" name="Picture 7454"/>
                    <pic:cNvPicPr/>
                  </pic:nvPicPr>
                  <pic:blipFill>
                    <a:blip r:embed="rId238" cstate="print">
                      <a:extLst>
                        <a:ext uri="{28A0092B-C50C-407E-A947-70E740481C1C}">
                          <a14:useLocalDpi xmlns:a14="http://schemas.microsoft.com/office/drawing/2010/main" val="0"/>
                        </a:ext>
                      </a:extLst>
                    </a:blip>
                    <a:stretch>
                      <a:fillRect/>
                    </a:stretch>
                  </pic:blipFill>
                  <pic:spPr>
                    <a:xfrm>
                      <a:off x="0" y="0"/>
                      <a:ext cx="4225636" cy="2673928"/>
                    </a:xfrm>
                    <a:prstGeom prst="rect">
                      <a:avLst/>
                    </a:prstGeom>
                  </pic:spPr>
                </pic:pic>
              </a:graphicData>
            </a:graphic>
            <wp14:sizeRelH relativeFrom="page">
              <wp14:pctWidth>0</wp14:pctWidth>
            </wp14:sizeRelH>
            <wp14:sizeRelV relativeFrom="page">
              <wp14:pctHeight>0</wp14:pctHeight>
            </wp14:sizeRelV>
          </wp:anchor>
        </w:drawing>
      </w:r>
      <w:r w:rsidR="00D011B1" w:rsidRPr="00D64247">
        <w:rPr>
          <w:rFonts w:ascii="Times New Roman" w:hAnsi="Times New Roman" w:cs="Times New Roman"/>
          <w:b/>
        </w:rPr>
        <w:t xml:space="preserve">FITNESS ROOM </w:t>
      </w:r>
    </w:p>
    <w:p w:rsidR="00D011B1" w:rsidRPr="00D64247" w:rsidRDefault="00D011B1" w:rsidP="001A102B">
      <w:pPr>
        <w:spacing w:after="0"/>
        <w:ind w:left="0" w:firstLine="0"/>
        <w:jc w:val="left"/>
        <w:rPr>
          <w:rFonts w:ascii="Times New Roman" w:hAnsi="Times New Roman" w:cs="Times New Roman"/>
        </w:rPr>
      </w:pPr>
      <w:r w:rsidRPr="00D64247">
        <w:rPr>
          <w:rFonts w:ascii="Times New Roman" w:hAnsi="Times New Roman" w:cs="Times New Roman"/>
        </w:rPr>
        <w:t xml:space="preserve">It consists of a big hall with mechanical exercising machines. The flooring of gym hall should be leveled with absorbent flooring so as to reduce the mechanical noise produced by machine. The wall is provided with the glass panel for max lighting.  </w:t>
      </w:r>
    </w:p>
    <w:p w:rsidR="00D011B1" w:rsidRPr="00D64247" w:rsidRDefault="00D011B1" w:rsidP="00D011B1">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9E41C6">
      <w:pPr>
        <w:numPr>
          <w:ilvl w:val="0"/>
          <w:numId w:val="28"/>
        </w:numPr>
        <w:spacing w:after="12" w:line="248" w:lineRule="auto"/>
        <w:ind w:left="782" w:right="1436" w:hanging="422"/>
        <w:rPr>
          <w:rFonts w:ascii="Times New Roman" w:hAnsi="Times New Roman" w:cs="Times New Roman"/>
        </w:rPr>
      </w:pPr>
      <w:r w:rsidRPr="00D64247">
        <w:rPr>
          <w:rFonts w:ascii="Times New Roman" w:hAnsi="Times New Roman" w:cs="Times New Roman"/>
        </w:rPr>
        <w:t xml:space="preserve">Depending on range of apparatus  </w:t>
      </w:r>
    </w:p>
    <w:p w:rsidR="00D011B1" w:rsidRPr="00D64247" w:rsidRDefault="00D011B1" w:rsidP="009E41C6">
      <w:pPr>
        <w:numPr>
          <w:ilvl w:val="0"/>
          <w:numId w:val="28"/>
        </w:numPr>
        <w:spacing w:after="0"/>
        <w:ind w:left="782" w:right="1436" w:hanging="422"/>
        <w:rPr>
          <w:rFonts w:ascii="Times New Roman" w:hAnsi="Times New Roman" w:cs="Times New Roman"/>
        </w:rPr>
      </w:pPr>
      <w:r w:rsidRPr="00D64247">
        <w:rPr>
          <w:rFonts w:ascii="Times New Roman" w:eastAsia="Calibri" w:hAnsi="Times New Roman" w:cs="Times New Roman"/>
        </w:rPr>
        <w:t xml:space="preserve">Min 20 </w:t>
      </w:r>
      <w:r w:rsidR="001A102B" w:rsidRPr="00D64247">
        <w:rPr>
          <w:rFonts w:ascii="Times New Roman" w:eastAsia="Calibri" w:hAnsi="Times New Roman" w:cs="Times New Roman"/>
        </w:rPr>
        <w:t>sq.</w:t>
      </w:r>
      <w:r w:rsidRPr="00D64247">
        <w:rPr>
          <w:rFonts w:ascii="Times New Roman" w:eastAsia="Calibri" w:hAnsi="Times New Roman" w:cs="Times New Roman"/>
        </w:rPr>
        <w:t xml:space="preserve"> </w:t>
      </w:r>
      <w:r w:rsidR="001A102B" w:rsidRPr="00D64247">
        <w:rPr>
          <w:rFonts w:ascii="Times New Roman" w:eastAsia="Calibri" w:hAnsi="Times New Roman" w:cs="Times New Roman"/>
        </w:rPr>
        <w:t>ft.</w:t>
      </w:r>
      <w:r w:rsidRPr="00D64247">
        <w:rPr>
          <w:rFonts w:ascii="Times New Roman" w:eastAsia="Calibri" w:hAnsi="Times New Roman" w:cs="Times New Roman"/>
        </w:rPr>
        <w:t xml:space="preserve"> / people  </w:t>
      </w:r>
    </w:p>
    <w:p w:rsidR="00D011B1" w:rsidRPr="00D64247" w:rsidRDefault="00D011B1" w:rsidP="009E41C6">
      <w:pPr>
        <w:numPr>
          <w:ilvl w:val="0"/>
          <w:numId w:val="28"/>
        </w:numPr>
        <w:spacing w:after="12" w:line="248" w:lineRule="auto"/>
        <w:ind w:left="782" w:right="1436" w:hanging="422"/>
        <w:rPr>
          <w:rFonts w:ascii="Times New Roman" w:hAnsi="Times New Roman" w:cs="Times New Roman"/>
        </w:rPr>
      </w:pPr>
      <w:r w:rsidRPr="00D64247">
        <w:rPr>
          <w:rFonts w:ascii="Times New Roman" w:hAnsi="Times New Roman" w:cs="Times New Roman"/>
        </w:rPr>
        <w:t xml:space="preserve">Min room =40sq m /12 p  </w:t>
      </w:r>
    </w:p>
    <w:p w:rsidR="00D011B1" w:rsidRPr="00D64247" w:rsidRDefault="00CF3B78" w:rsidP="00D011B1">
      <w:pPr>
        <w:ind w:left="731" w:right="1436"/>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28928" behindDoc="1" locked="0" layoutInCell="1" allowOverlap="1" wp14:anchorId="6CE2C5BE" wp14:editId="52C8FF23">
                <wp:simplePos x="0" y="0"/>
                <wp:positionH relativeFrom="column">
                  <wp:posOffset>3468717</wp:posOffset>
                </wp:positionH>
                <wp:positionV relativeFrom="paragraph">
                  <wp:posOffset>4791</wp:posOffset>
                </wp:positionV>
                <wp:extent cx="1682750" cy="635"/>
                <wp:effectExtent l="0" t="0" r="0" b="8255"/>
                <wp:wrapTight wrapText="bothSides">
                  <wp:wrapPolygon edited="0">
                    <wp:start x="0" y="0"/>
                    <wp:lineTo x="0" y="20698"/>
                    <wp:lineTo x="21274" y="20698"/>
                    <wp:lineTo x="21274" y="0"/>
                    <wp:lineTo x="0" y="0"/>
                  </wp:wrapPolygon>
                </wp:wrapTight>
                <wp:docPr id="4566" name="Text Box 4566"/>
                <wp:cNvGraphicFramePr/>
                <a:graphic xmlns:a="http://schemas.openxmlformats.org/drawingml/2006/main">
                  <a:graphicData uri="http://schemas.microsoft.com/office/word/2010/wordprocessingShape">
                    <wps:wsp>
                      <wps:cNvSpPr txBox="1"/>
                      <wps:spPr>
                        <a:xfrm>
                          <a:off x="0" y="0"/>
                          <a:ext cx="1682750" cy="635"/>
                        </a:xfrm>
                        <a:prstGeom prst="rect">
                          <a:avLst/>
                        </a:prstGeom>
                        <a:solidFill>
                          <a:prstClr val="white"/>
                        </a:solidFill>
                        <a:ln>
                          <a:noFill/>
                        </a:ln>
                      </wps:spPr>
                      <wps:txbx>
                        <w:txbxContent>
                          <w:p w:rsidR="0068160B" w:rsidRPr="003075B6" w:rsidRDefault="0068160B" w:rsidP="003075B6">
                            <w:pPr>
                              <w:pStyle w:val="Caption"/>
                              <w:jc w:val="center"/>
                              <w:rPr>
                                <w:rFonts w:ascii="Times New Roman" w:hAnsi="Times New Roman" w:cs="Times New Roman"/>
                                <w:noProof/>
                              </w:rPr>
                            </w:pPr>
                            <w:bookmarkStart w:id="119" w:name="_Toc135646368"/>
                            <w:r w:rsidRPr="003075B6">
                              <w:rPr>
                                <w:rFonts w:ascii="Times New Roman" w:hAnsi="Times New Roman" w:cs="Times New Roman"/>
                              </w:rPr>
                              <w:t xml:space="preserve">Figure </w:t>
                            </w:r>
                            <w:r w:rsidRPr="003075B6">
                              <w:rPr>
                                <w:rFonts w:ascii="Times New Roman" w:hAnsi="Times New Roman" w:cs="Times New Roman"/>
                              </w:rPr>
                              <w:fldChar w:fldCharType="begin"/>
                            </w:r>
                            <w:r w:rsidRPr="003075B6">
                              <w:rPr>
                                <w:rFonts w:ascii="Times New Roman" w:hAnsi="Times New Roman" w:cs="Times New Roman"/>
                              </w:rPr>
                              <w:instrText xml:space="preserve"> SEQ Figure \* ARABIC </w:instrText>
                            </w:r>
                            <w:r w:rsidRPr="003075B6">
                              <w:rPr>
                                <w:rFonts w:ascii="Times New Roman" w:hAnsi="Times New Roman" w:cs="Times New Roman"/>
                              </w:rPr>
                              <w:fldChar w:fldCharType="separate"/>
                            </w:r>
                            <w:r>
                              <w:rPr>
                                <w:rFonts w:ascii="Times New Roman" w:hAnsi="Times New Roman" w:cs="Times New Roman"/>
                                <w:noProof/>
                              </w:rPr>
                              <w:t>43</w:t>
                            </w:r>
                            <w:r w:rsidRPr="003075B6">
                              <w:rPr>
                                <w:rFonts w:ascii="Times New Roman" w:hAnsi="Times New Roman" w:cs="Times New Roman"/>
                              </w:rPr>
                              <w:fldChar w:fldCharType="end"/>
                            </w:r>
                            <w:r w:rsidRPr="003075B6">
                              <w:rPr>
                                <w:rFonts w:ascii="Times New Roman" w:hAnsi="Times New Roman" w:cs="Times New Roman"/>
                              </w:rPr>
                              <w:t xml:space="preserve"> Gym hall layout</w:t>
                            </w:r>
                            <w:bookmarkEnd w:id="1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CE2C5BE" id="Text Box 4566" o:spid="_x0000_s1122" type="#_x0000_t202" style="position:absolute;left:0;text-align:left;margin-left:273.15pt;margin-top:.4pt;width:132.5pt;height:.05pt;z-index:-251287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" stroked="f">
                <v:textbox style="mso-fit-shape-to-text:t" inset="0,0,0,0">
                  <w:txbxContent>
                    <w:p w:rsidR="0068160B" w:rsidRPr="003075B6" w:rsidRDefault="0068160B" w:rsidP="003075B6">
                      <w:pPr>
                        <w:pStyle w:val="Caption"/>
                        <w:jc w:val="center"/>
                        <w:rPr>
                          <w:rFonts w:ascii="Times New Roman" w:hAnsi="Times New Roman" w:cs="Times New Roman"/>
                          <w:noProof/>
                        </w:rPr>
                      </w:pPr>
                      <w:bookmarkStart w:id="120" w:name="_Toc135646368"/>
                      <w:r w:rsidRPr="003075B6">
                        <w:rPr>
                          <w:rFonts w:ascii="Times New Roman" w:hAnsi="Times New Roman" w:cs="Times New Roman"/>
                        </w:rPr>
                        <w:t xml:space="preserve">Figure </w:t>
                      </w:r>
                      <w:r w:rsidRPr="003075B6">
                        <w:rPr>
                          <w:rFonts w:ascii="Times New Roman" w:hAnsi="Times New Roman" w:cs="Times New Roman"/>
                        </w:rPr>
                        <w:fldChar w:fldCharType="begin"/>
                      </w:r>
                      <w:r w:rsidRPr="003075B6">
                        <w:rPr>
                          <w:rFonts w:ascii="Times New Roman" w:hAnsi="Times New Roman" w:cs="Times New Roman"/>
                        </w:rPr>
                        <w:instrText xml:space="preserve"> SEQ Figure \* ARABIC </w:instrText>
                      </w:r>
                      <w:r w:rsidRPr="003075B6">
                        <w:rPr>
                          <w:rFonts w:ascii="Times New Roman" w:hAnsi="Times New Roman" w:cs="Times New Roman"/>
                        </w:rPr>
                        <w:fldChar w:fldCharType="separate"/>
                      </w:r>
                      <w:r>
                        <w:rPr>
                          <w:rFonts w:ascii="Times New Roman" w:hAnsi="Times New Roman" w:cs="Times New Roman"/>
                          <w:noProof/>
                        </w:rPr>
                        <w:t>43</w:t>
                      </w:r>
                      <w:r w:rsidRPr="003075B6">
                        <w:rPr>
                          <w:rFonts w:ascii="Times New Roman" w:hAnsi="Times New Roman" w:cs="Times New Roman"/>
                        </w:rPr>
                        <w:fldChar w:fldCharType="end"/>
                      </w:r>
                      <w:r w:rsidRPr="003075B6">
                        <w:rPr>
                          <w:rFonts w:ascii="Times New Roman" w:hAnsi="Times New Roman" w:cs="Times New Roman"/>
                        </w:rPr>
                        <w:t xml:space="preserve"> Gym hall layout</w:t>
                      </w:r>
                      <w:bookmarkEnd w:id="120"/>
                    </w:p>
                  </w:txbxContent>
                </v:textbox>
                <w10:wrap type="tight"/>
              </v:shape>
            </w:pict>
          </mc:Fallback>
        </mc:AlternateContent>
      </w:r>
      <w:r w:rsidR="00D011B1" w:rsidRPr="00D64247">
        <w:rPr>
          <w:rFonts w:ascii="Times New Roman" w:hAnsi="Times New Roman" w:cs="Times New Roman"/>
        </w:rPr>
        <w:t xml:space="preserve">                  =200sq m /40 P  </w:t>
      </w:r>
    </w:p>
    <w:p w:rsidR="00D011B1" w:rsidRPr="00D64247" w:rsidRDefault="00D011B1" w:rsidP="009E41C6">
      <w:pPr>
        <w:numPr>
          <w:ilvl w:val="0"/>
          <w:numId w:val="28"/>
        </w:numPr>
        <w:spacing w:after="12" w:line="248" w:lineRule="auto"/>
        <w:ind w:left="782" w:right="1436" w:hanging="422"/>
        <w:rPr>
          <w:rFonts w:ascii="Times New Roman" w:hAnsi="Times New Roman" w:cs="Times New Roman"/>
        </w:rPr>
      </w:pPr>
      <w:r w:rsidRPr="00D64247">
        <w:rPr>
          <w:rFonts w:ascii="Times New Roman" w:hAnsi="Times New Roman" w:cs="Times New Roman"/>
        </w:rPr>
        <w:t xml:space="preserve">Min clear height =3m.  </w:t>
      </w:r>
    </w:p>
    <w:p w:rsidR="0003638B" w:rsidRPr="00D64247" w:rsidRDefault="003075B6" w:rsidP="003075B6">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1A102B">
      <w:pPr>
        <w:pStyle w:val="NoSpacing"/>
        <w:rPr>
          <w:rFonts w:ascii="Times New Roman" w:hAnsi="Times New Roman" w:cs="Times New Roman"/>
          <w:b/>
        </w:rPr>
      </w:pPr>
      <w:r w:rsidRPr="00D64247">
        <w:rPr>
          <w:rFonts w:ascii="Times New Roman" w:hAnsi="Times New Roman" w:cs="Times New Roman"/>
          <w:b/>
        </w:rPr>
        <w:t>CANTEEN</w:t>
      </w:r>
      <w:r w:rsidRPr="00D64247">
        <w:rPr>
          <w:rFonts w:ascii="Times New Roman" w:hAnsi="Times New Roman" w:cs="Times New Roman"/>
          <w:b/>
          <w:sz w:val="28"/>
        </w:rPr>
        <w:t xml:space="preserve">  </w:t>
      </w:r>
    </w:p>
    <w:p w:rsidR="00D011B1" w:rsidRPr="00D64247" w:rsidRDefault="00D011B1" w:rsidP="009E41C6">
      <w:pPr>
        <w:pStyle w:val="NoSpacing"/>
        <w:numPr>
          <w:ilvl w:val="0"/>
          <w:numId w:val="31"/>
        </w:numPr>
        <w:rPr>
          <w:rFonts w:ascii="Times New Roman" w:hAnsi="Times New Roman" w:cs="Times New Roman"/>
        </w:rPr>
      </w:pPr>
      <w:r w:rsidRPr="00D64247">
        <w:rPr>
          <w:rFonts w:ascii="Times New Roman" w:hAnsi="Times New Roman" w:cs="Times New Roman"/>
        </w:rPr>
        <w:t xml:space="preserve">Dining area = 60% of total area  </w:t>
      </w:r>
    </w:p>
    <w:p w:rsidR="00D011B1" w:rsidRPr="00D64247" w:rsidRDefault="001A102B" w:rsidP="009E41C6">
      <w:pPr>
        <w:pStyle w:val="NoSpacing"/>
        <w:numPr>
          <w:ilvl w:val="0"/>
          <w:numId w:val="31"/>
        </w:numPr>
        <w:rPr>
          <w:rFonts w:ascii="Times New Roman" w:hAnsi="Times New Roman" w:cs="Times New Roman"/>
        </w:rPr>
      </w:pPr>
      <w:r w:rsidRPr="00D64247">
        <w:rPr>
          <w:rFonts w:ascii="Times New Roman" w:hAnsi="Times New Roman" w:cs="Times New Roman"/>
        </w:rPr>
        <w:t>Kitchen, storage</w:t>
      </w:r>
      <w:r w:rsidR="00D011B1" w:rsidRPr="00D64247">
        <w:rPr>
          <w:rFonts w:ascii="Times New Roman" w:hAnsi="Times New Roman" w:cs="Times New Roman"/>
        </w:rPr>
        <w:t xml:space="preserve"> &amp; preparation area=40-50% of total area  </w:t>
      </w:r>
    </w:p>
    <w:p w:rsidR="001A102B" w:rsidRPr="00D64247" w:rsidRDefault="00D011B1" w:rsidP="009E41C6">
      <w:pPr>
        <w:pStyle w:val="NoSpacing"/>
        <w:numPr>
          <w:ilvl w:val="0"/>
          <w:numId w:val="31"/>
        </w:numPr>
        <w:rPr>
          <w:rFonts w:ascii="Times New Roman" w:hAnsi="Times New Roman" w:cs="Times New Roman"/>
        </w:rPr>
      </w:pPr>
      <w:r w:rsidRPr="00D64247">
        <w:rPr>
          <w:rFonts w:ascii="Times New Roman" w:hAnsi="Times New Roman" w:cs="Times New Roman"/>
        </w:rPr>
        <w:t xml:space="preserve">Storage &amp; ancillary= 1.5-2 times of </w:t>
      </w:r>
      <w:r w:rsidR="001A102B" w:rsidRPr="00D64247">
        <w:rPr>
          <w:rFonts w:ascii="Times New Roman" w:hAnsi="Times New Roman" w:cs="Times New Roman"/>
        </w:rPr>
        <w:t>kitchen Space</w:t>
      </w:r>
      <w:r w:rsidRPr="00D64247">
        <w:rPr>
          <w:rFonts w:ascii="Times New Roman" w:hAnsi="Times New Roman" w:cs="Times New Roman"/>
        </w:rPr>
        <w:t xml:space="preserve"> per seat=1.5-2.15 </w:t>
      </w:r>
      <w:r w:rsidR="001A102B" w:rsidRPr="00D64247">
        <w:rPr>
          <w:rFonts w:ascii="Times New Roman" w:hAnsi="Times New Roman" w:cs="Times New Roman"/>
        </w:rPr>
        <w:t xml:space="preserve">sq.m </w:t>
      </w:r>
    </w:p>
    <w:p w:rsidR="00315CE5" w:rsidRPr="00D64247" w:rsidRDefault="00315CE5" w:rsidP="00315CE5">
      <w:pPr>
        <w:pStyle w:val="NoSpacing"/>
        <w:ind w:left="0" w:firstLine="0"/>
        <w:rPr>
          <w:rFonts w:ascii="Times New Roman" w:hAnsi="Times New Roman" w:cs="Times New Roman"/>
        </w:rPr>
      </w:pPr>
    </w:p>
    <w:p w:rsidR="00D011B1" w:rsidRPr="00D64247" w:rsidRDefault="001A102B" w:rsidP="00315CE5">
      <w:pPr>
        <w:pStyle w:val="NoSpacing"/>
        <w:ind w:left="0" w:firstLine="0"/>
        <w:rPr>
          <w:rFonts w:ascii="Times New Roman" w:hAnsi="Times New Roman" w:cs="Times New Roman"/>
        </w:rPr>
      </w:pPr>
      <w:r w:rsidRPr="00D64247">
        <w:rPr>
          <w:rFonts w:ascii="Times New Roman" w:hAnsi="Times New Roman" w:cs="Times New Roman"/>
        </w:rPr>
        <w:t>General</w:t>
      </w:r>
      <w:r w:rsidR="00D011B1" w:rsidRPr="00D64247">
        <w:rPr>
          <w:rFonts w:ascii="Times New Roman" w:hAnsi="Times New Roman" w:cs="Times New Roman"/>
        </w:rPr>
        <w:t xml:space="preserve"> layout is as follows. </w:t>
      </w:r>
    </w:p>
    <w:p w:rsidR="00D011B1" w:rsidRPr="00D64247" w:rsidRDefault="003075B6" w:rsidP="00D011B1">
      <w:pPr>
        <w:spacing w:after="0"/>
        <w:ind w:left="0" w:firstLine="0"/>
        <w:jc w:val="left"/>
        <w:rPr>
          <w:rFonts w:ascii="Times New Roman" w:hAnsi="Times New Roman" w:cs="Times New Roman"/>
        </w:rPr>
      </w:pPr>
      <w:r w:rsidRPr="00D64247">
        <w:rPr>
          <w:rFonts w:ascii="Times New Roman" w:eastAsia="Calibri" w:hAnsi="Times New Roman" w:cs="Times New Roman"/>
          <w:noProof/>
          <w:sz w:val="22"/>
          <w:lang w:bidi="ne-NP"/>
        </w:rPr>
        <mc:AlternateContent>
          <mc:Choice Requires="wpg">
            <w:drawing>
              <wp:anchor distT="0" distB="0" distL="114300" distR="114300" simplePos="0" relativeHeight="251839488" behindDoc="1" locked="0" layoutInCell="1" allowOverlap="1">
                <wp:simplePos x="0" y="0"/>
                <wp:positionH relativeFrom="column">
                  <wp:posOffset>615968</wp:posOffset>
                </wp:positionH>
                <wp:positionV relativeFrom="paragraph">
                  <wp:posOffset>1404043</wp:posOffset>
                </wp:positionV>
                <wp:extent cx="4861274" cy="2021023"/>
                <wp:effectExtent l="0" t="0" r="0" b="0"/>
                <wp:wrapTight wrapText="bothSides">
                  <wp:wrapPolygon edited="0">
                    <wp:start x="254" y="0"/>
                    <wp:lineTo x="0" y="12626"/>
                    <wp:lineTo x="0" y="19550"/>
                    <wp:lineTo x="21501" y="19550"/>
                    <wp:lineTo x="21501" y="12626"/>
                    <wp:lineTo x="20655" y="9775"/>
                    <wp:lineTo x="20655" y="0"/>
                    <wp:lineTo x="254" y="0"/>
                  </wp:wrapPolygon>
                </wp:wrapTight>
                <wp:docPr id="129754" name="Group 129754"/>
                <wp:cNvGraphicFramePr/>
                <a:graphic xmlns:a="http://schemas.openxmlformats.org/drawingml/2006/main">
                  <a:graphicData uri="http://schemas.microsoft.com/office/word/2010/wordprocessingGroup">
                    <wpg:wgp>
                      <wpg:cNvGrpSpPr/>
                      <wpg:grpSpPr>
                        <a:xfrm>
                          <a:off x="0" y="0"/>
                          <a:ext cx="4861274" cy="2021023"/>
                          <a:chOff x="286139" y="272470"/>
                          <a:chExt cx="5020056" cy="2261867"/>
                        </a:xfrm>
                      </wpg:grpSpPr>
                      <pic:pic xmlns:pic="http://schemas.openxmlformats.org/drawingml/2006/picture">
                        <pic:nvPicPr>
                          <pic:cNvPr id="7551" name="Picture 7551"/>
                          <pic:cNvPicPr/>
                        </pic:nvPicPr>
                        <pic:blipFill rotWithShape="1">
                          <a:blip r:embed="rId239"/>
                          <a:srcRect b="14678"/>
                          <a:stretch/>
                        </pic:blipFill>
                        <pic:spPr>
                          <a:xfrm>
                            <a:off x="392827" y="272470"/>
                            <a:ext cx="4664455" cy="1310220"/>
                          </a:xfrm>
                          <a:prstGeom prst="rect">
                            <a:avLst/>
                          </a:prstGeom>
                        </pic:spPr>
                      </pic:pic>
                      <pic:pic xmlns:pic="http://schemas.openxmlformats.org/drawingml/2006/picture">
                        <pic:nvPicPr>
                          <pic:cNvPr id="7553" name="Picture 7553"/>
                          <pic:cNvPicPr/>
                        </pic:nvPicPr>
                        <pic:blipFill>
                          <a:blip r:embed="rId240"/>
                          <a:stretch>
                            <a:fillRect/>
                          </a:stretch>
                        </pic:blipFill>
                        <pic:spPr>
                          <a:xfrm>
                            <a:off x="286139" y="1598195"/>
                            <a:ext cx="5020056" cy="710183"/>
                          </a:xfrm>
                          <a:prstGeom prst="rect">
                            <a:avLst/>
                          </a:prstGeom>
                        </pic:spPr>
                      </pic:pic>
                      <wps:wsp>
                        <wps:cNvPr id="7568" name="Rectangle 7568"/>
                        <wps:cNvSpPr/>
                        <wps:spPr>
                          <a:xfrm>
                            <a:off x="5126101" y="1785319"/>
                            <a:ext cx="50673" cy="224380"/>
                          </a:xfrm>
                          <a:prstGeom prst="rect">
                            <a:avLst/>
                          </a:prstGeom>
                          <a:ln>
                            <a:noFill/>
                          </a:ln>
                        </wps:spPr>
                        <wps:txbx>
                          <w:txbxContent>
                            <w:p w:rsidR="0068160B" w:rsidRDefault="0068160B" w:rsidP="00D011B1">
                              <w:pPr>
                                <w:ind w:left="0" w:firstLine="0"/>
                                <w:jc w:val="left"/>
                              </w:pPr>
                              <w:r>
                                <w:t xml:space="preserve"> </w:t>
                              </w:r>
                            </w:p>
                          </w:txbxContent>
                        </wps:txbx>
                        <wps:bodyPr horzOverflow="overflow" vert="horz" lIns="0" tIns="0" rIns="0" bIns="0" rtlCol="0">
                          <a:noAutofit/>
                        </wps:bodyPr>
                      </wps:wsp>
                      <wps:wsp>
                        <wps:cNvPr id="7569" name="Rectangle 7569"/>
                        <wps:cNvSpPr/>
                        <wps:spPr>
                          <a:xfrm>
                            <a:off x="5126101" y="1959055"/>
                            <a:ext cx="50673" cy="224381"/>
                          </a:xfrm>
                          <a:prstGeom prst="rect">
                            <a:avLst/>
                          </a:prstGeom>
                          <a:ln>
                            <a:noFill/>
                          </a:ln>
                        </wps:spPr>
                        <wps:txbx>
                          <w:txbxContent>
                            <w:p w:rsidR="0068160B" w:rsidRDefault="0068160B" w:rsidP="00D011B1">
                              <w:pPr>
                                <w:ind w:left="0" w:firstLine="0"/>
                                <w:jc w:val="left"/>
                              </w:pPr>
                              <w:r>
                                <w:t xml:space="preserve"> </w:t>
                              </w:r>
                            </w:p>
                          </w:txbxContent>
                        </wps:txbx>
                        <wps:bodyPr horzOverflow="overflow" vert="horz" lIns="0" tIns="0" rIns="0" bIns="0" rtlCol="0">
                          <a:noAutofit/>
                        </wps:bodyPr>
                      </wps:wsp>
                      <wps:wsp>
                        <wps:cNvPr id="7570" name="Rectangle 7570"/>
                        <wps:cNvSpPr/>
                        <wps:spPr>
                          <a:xfrm>
                            <a:off x="5126101" y="2136221"/>
                            <a:ext cx="50673" cy="224380"/>
                          </a:xfrm>
                          <a:prstGeom prst="rect">
                            <a:avLst/>
                          </a:prstGeom>
                          <a:ln>
                            <a:noFill/>
                          </a:ln>
                        </wps:spPr>
                        <wps:txbx>
                          <w:txbxContent>
                            <w:p w:rsidR="0068160B" w:rsidRDefault="0068160B" w:rsidP="00D011B1">
                              <w:pPr>
                                <w:ind w:left="0" w:firstLine="0"/>
                                <w:jc w:val="left"/>
                              </w:pPr>
                              <w:r>
                                <w:t xml:space="preserve"> </w:t>
                              </w:r>
                            </w:p>
                          </w:txbxContent>
                        </wps:txbx>
                        <wps:bodyPr horzOverflow="overflow" vert="horz" lIns="0" tIns="0" rIns="0" bIns="0" rtlCol="0">
                          <a:noAutofit/>
                        </wps:bodyPr>
                      </wps:wsp>
                      <wps:wsp>
                        <wps:cNvPr id="7571" name="Rectangle 7571"/>
                        <wps:cNvSpPr/>
                        <wps:spPr>
                          <a:xfrm>
                            <a:off x="5126101" y="2309957"/>
                            <a:ext cx="50673" cy="224380"/>
                          </a:xfrm>
                          <a:prstGeom prst="rect">
                            <a:avLst/>
                          </a:prstGeom>
                          <a:ln>
                            <a:noFill/>
                          </a:ln>
                        </wps:spPr>
                        <wps:txbx>
                          <w:txbxContent>
                            <w:p w:rsidR="0068160B" w:rsidRDefault="0068160B" w:rsidP="00D011B1">
                              <w:pPr>
                                <w:ind w:left="0" w:firstLine="0"/>
                                <w:jc w:val="left"/>
                              </w:pPr>
                              <w:r>
                                <w:t xml:space="preserve"> </w:t>
                              </w:r>
                            </w:p>
                          </w:txbxContent>
                        </wps:txbx>
                        <wps:bodyPr horzOverflow="overflow" vert="horz"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id="Group 129754" o:spid="_x0000_s1123" style="position:absolute;margin-left:48.5pt;margin-top:110.55pt;width:382.8pt;height:159.15pt;z-index:-251476992" coordorigin="2861,2724" coordsize="50200,2261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ZUEsDBAoA&#10;AAAAAAAAIQBtRWrheCwAAHgsAAAUAAAAZHJzL21lZGlhL2ltYWdlMi5qcGf/2P/gABBKRklGAAEB&#10;AQBgAGAAAP/bAEMAAwICAwICAwMDAwQDAwQFCAUFBAQFCgcHBggMCgwMCwoLCw0OEhANDhEOCwsQ&#10;FhARExQVFRUMDxcYFhQYEhQVFP/bAEMBAwQEBQQFCQUFCRQNCw0UFBQUFBQUFBQUFBQUFBQUFBQU&#10;FBQUFBQUFBQUFBQUFBQUFBQUFBQUFBQUFBQUFBQUFP/AABEIAEgB/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">
                <v:shape id="Picture 7551" o:spid="_x0000_s1124" type="#_x0000_t75" style="position:absolute;left:3928;top:2724;width:46644;height:13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">
                  <v:imagedata r:id="rId241" o:title="" cropbottom="9619f"/>
                </v:shape>
                <v:shape id="Picture 7553" o:spid="_x0000_s1125" type="#_x0000_t75" style="position:absolute;left:2861;top:15981;width:50200;height:7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">
                  <v:imagedata r:id="rId242" o:title=""/>
                </v:shape>
                <v:rect id="Rectangle 7568" o:spid="_x0000_s1126" style="position:absolute;left:51261;top:17853;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" filled="f" stroked="f">
                  <v:textbox inset="0,0,0,0">
                    <w:txbxContent>
                      <w:p w:rsidR="0068160B" w:rsidRDefault="0068160B" w:rsidP="00D011B1">
                        <w:pPr>
                          <w:ind w:left="0" w:firstLine="0"/>
                          <w:jc w:val="left"/>
                        </w:pPr>
                        <w:r>
                          <w:t xml:space="preserve"> </w:t>
                        </w:r>
                      </w:p>
                    </w:txbxContent>
                  </v:textbox>
                </v:rect>
                <v:rect id="Rectangle 7569" o:spid="_x0000_s1127" style="position:absolute;left:51261;top:1959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" filled="f" stroked="f">
                  <v:textbox inset="0,0,0,0">
                    <w:txbxContent>
                      <w:p w:rsidR="0068160B" w:rsidRDefault="0068160B" w:rsidP="00D011B1">
                        <w:pPr>
                          <w:ind w:left="0" w:firstLine="0"/>
                          <w:jc w:val="left"/>
                        </w:pPr>
                        <w:r>
                          <w:t xml:space="preserve"> </w:t>
                        </w:r>
                      </w:p>
                    </w:txbxContent>
                  </v:textbox>
                </v:rect>
                <v:rect id="Rectangle 7570" o:spid="_x0000_s1128" style="position:absolute;left:51261;top:2136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" filled="f" stroked="f">
                  <v:textbox inset="0,0,0,0">
                    <w:txbxContent>
                      <w:p w:rsidR="0068160B" w:rsidRDefault="0068160B" w:rsidP="00D011B1">
                        <w:pPr>
                          <w:ind w:left="0" w:firstLine="0"/>
                          <w:jc w:val="left"/>
                        </w:pPr>
                        <w:r>
                          <w:t xml:space="preserve"> </w:t>
                        </w:r>
                      </w:p>
                    </w:txbxContent>
                  </v:textbox>
                </v:rect>
                <v:rect id="Rectangle 7571" o:spid="_x0000_s1129" style="position:absolute;left:51261;top:2309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" filled="f" stroked="f">
                  <v:textbox inset="0,0,0,0">
                    <w:txbxContent>
                      <w:p w:rsidR="0068160B" w:rsidRDefault="0068160B" w:rsidP="00D011B1">
                        <w:pPr>
                          <w:ind w:left="0" w:firstLine="0"/>
                          <w:jc w:val="left"/>
                        </w:pPr>
                        <w:r>
                          <w:t xml:space="preserve"> </w:t>
                        </w:r>
                      </w:p>
                    </w:txbxContent>
                  </v:textbox>
                </v:rect>
                <w10:wrap type="tight"/>
              </v:group>
            </w:pict>
          </mc:Fallback>
        </mc:AlternateContent>
      </w:r>
      <w:r w:rsidRPr="00D64247">
        <w:rPr>
          <w:rFonts w:ascii="Times New Roman" w:eastAsia="Calibri" w:hAnsi="Times New Roman" w:cs="Times New Roman"/>
          <w:noProof/>
          <w:sz w:val="22"/>
          <w:lang w:bidi="ne-NP"/>
        </w:rPr>
        <mc:AlternateContent>
          <mc:Choice Requires="wpg">
            <w:drawing>
              <wp:anchor distT="0" distB="0" distL="114300" distR="114300" simplePos="0" relativeHeight="251838464" behindDoc="1" locked="0" layoutInCell="1" allowOverlap="1">
                <wp:simplePos x="0" y="0"/>
                <wp:positionH relativeFrom="margin">
                  <wp:posOffset>95308</wp:posOffset>
                </wp:positionH>
                <wp:positionV relativeFrom="paragraph">
                  <wp:posOffset>80934</wp:posOffset>
                </wp:positionV>
                <wp:extent cx="5804535" cy="1315720"/>
                <wp:effectExtent l="0" t="0" r="5715" b="0"/>
                <wp:wrapTight wrapText="bothSides">
                  <wp:wrapPolygon edited="0">
                    <wp:start x="0" y="0"/>
                    <wp:lineTo x="0" y="21266"/>
                    <wp:lineTo x="21550" y="21266"/>
                    <wp:lineTo x="21550" y="2189"/>
                    <wp:lineTo x="9641" y="0"/>
                    <wp:lineTo x="0" y="0"/>
                  </wp:wrapPolygon>
                </wp:wrapTight>
                <wp:docPr id="131020" name="Group 131020"/>
                <wp:cNvGraphicFramePr/>
                <a:graphic xmlns:a="http://schemas.openxmlformats.org/drawingml/2006/main">
                  <a:graphicData uri="http://schemas.microsoft.com/office/word/2010/wordprocessingGroup">
                    <wpg:wgp>
                      <wpg:cNvGrpSpPr/>
                      <wpg:grpSpPr>
                        <a:xfrm>
                          <a:off x="0" y="0"/>
                          <a:ext cx="5804535" cy="1315720"/>
                          <a:chOff x="0" y="0"/>
                          <a:chExt cx="6016787" cy="1353469"/>
                        </a:xfrm>
                      </wpg:grpSpPr>
                      <pic:pic xmlns:pic="http://schemas.openxmlformats.org/drawingml/2006/picture">
                        <pic:nvPicPr>
                          <pic:cNvPr id="7456" name="Picture 7456"/>
                          <pic:cNvPicPr/>
                        </pic:nvPicPr>
                        <pic:blipFill>
                          <a:blip r:embed="rId243"/>
                          <a:stretch>
                            <a:fillRect/>
                          </a:stretch>
                        </pic:blipFill>
                        <pic:spPr>
                          <a:xfrm>
                            <a:off x="0" y="0"/>
                            <a:ext cx="2664964" cy="1353469"/>
                          </a:xfrm>
                          <a:prstGeom prst="rect">
                            <a:avLst/>
                          </a:prstGeom>
                        </pic:spPr>
                      </pic:pic>
                      <pic:pic xmlns:pic="http://schemas.openxmlformats.org/drawingml/2006/picture">
                        <pic:nvPicPr>
                          <pic:cNvPr id="7458" name="Picture 7458"/>
                          <pic:cNvPicPr/>
                        </pic:nvPicPr>
                        <pic:blipFill>
                          <a:blip r:embed="rId244"/>
                          <a:stretch>
                            <a:fillRect/>
                          </a:stretch>
                        </pic:blipFill>
                        <pic:spPr>
                          <a:xfrm>
                            <a:off x="2904744" y="155422"/>
                            <a:ext cx="3112044" cy="119791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03B51238" id="Group 131020" o:spid="_x0000_s1026" style="position:absolute;margin-left:7.5pt;margin-top:6.35pt;width:457.05pt;height:103.6pt;z-index:-251478016;mso-position-horizontal-relative:margin" coordsize="60167,1353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">
                <v:shape id="Picture 7456" o:spid="_x0000_s1027" type="#_x0000_t75" style="position:absolute;width:26649;height:135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">
                  <v:imagedata r:id="rId245" o:title=""/>
                </v:shape>
                <v:shape id="Picture 7458" o:spid="_x0000_s1028" type="#_x0000_t75" style="position:absolute;left:29047;top:1554;width:31120;height:119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">
                  <v:imagedata r:id="rId246" o:title=""/>
                </v:shape>
                <w10:wrap type="tight" anchorx="margin"/>
              </v:group>
            </w:pict>
          </mc:Fallback>
        </mc:AlternateContent>
      </w:r>
      <w:r w:rsidR="00D011B1" w:rsidRPr="00D64247">
        <w:rPr>
          <w:rFonts w:ascii="Times New Roman" w:hAnsi="Times New Roman" w:cs="Times New Roman"/>
        </w:rPr>
        <w:t xml:space="preserve"> </w:t>
      </w:r>
    </w:p>
    <w:p w:rsidR="00D011B1" w:rsidRPr="00D64247" w:rsidRDefault="00D011B1" w:rsidP="00D011B1">
      <w:pPr>
        <w:spacing w:after="0"/>
        <w:ind w:left="0" w:right="2460" w:firstLine="0"/>
        <w:jc w:val="center"/>
        <w:rPr>
          <w:rFonts w:ascii="Times New Roman" w:hAnsi="Times New Roman" w:cs="Times New Roman"/>
        </w:rPr>
      </w:pPr>
      <w:r w:rsidRPr="00D64247">
        <w:rPr>
          <w:rFonts w:ascii="Times New Roman" w:hAnsi="Times New Roman" w:cs="Times New Roman"/>
        </w:rPr>
        <w:t xml:space="preserve"> </w:t>
      </w:r>
    </w:p>
    <w:p w:rsidR="00D011B1" w:rsidRPr="00D64247" w:rsidRDefault="00D011B1" w:rsidP="00D011B1">
      <w:pPr>
        <w:spacing w:after="155"/>
        <w:ind w:left="-212" w:firstLine="0"/>
        <w:jc w:val="left"/>
        <w:rPr>
          <w:rFonts w:ascii="Times New Roman" w:hAnsi="Times New Roman" w:cs="Times New Roman"/>
        </w:rPr>
      </w:pPr>
    </w:p>
    <w:p w:rsidR="00D011B1" w:rsidRPr="00D64247" w:rsidRDefault="00D011B1" w:rsidP="00D011B1">
      <w:pPr>
        <w:spacing w:after="0"/>
        <w:ind w:left="0" w:firstLine="0"/>
        <w:jc w:val="left"/>
        <w:rPr>
          <w:rFonts w:ascii="Times New Roman" w:hAnsi="Times New Roman" w:cs="Times New Roman"/>
        </w:rPr>
      </w:pPr>
    </w:p>
    <w:p w:rsidR="00D011B1" w:rsidRPr="00D64247" w:rsidRDefault="00D011B1" w:rsidP="00D011B1">
      <w:pPr>
        <w:spacing w:after="0"/>
        <w:ind w:left="0" w:firstLine="0"/>
        <w:jc w:val="left"/>
        <w:rPr>
          <w:rFonts w:ascii="Times New Roman" w:hAnsi="Times New Roman" w:cs="Times New Roman"/>
        </w:rPr>
      </w:pPr>
      <w:r w:rsidRPr="00D64247">
        <w:rPr>
          <w:rFonts w:ascii="Times New Roman" w:hAnsi="Times New Roman" w:cs="Times New Roman"/>
        </w:rPr>
        <w:t xml:space="preserve"> </w:t>
      </w:r>
    </w:p>
    <w:p w:rsidR="00D20B01" w:rsidRPr="00122A6C" w:rsidRDefault="00101C6A" w:rsidP="00B94F00">
      <w:pPr>
        <w:spacing w:after="0"/>
        <w:ind w:left="0" w:firstLine="0"/>
        <w:jc w:val="left"/>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41536" behindDoc="1" locked="0" layoutInCell="1" allowOverlap="1" wp14:anchorId="7535F362" wp14:editId="31C6F070">
                <wp:simplePos x="0" y="0"/>
                <wp:positionH relativeFrom="margin">
                  <wp:posOffset>1546860</wp:posOffset>
                </wp:positionH>
                <wp:positionV relativeFrom="paragraph">
                  <wp:posOffset>13335</wp:posOffset>
                </wp:positionV>
                <wp:extent cx="2956560" cy="635"/>
                <wp:effectExtent l="0" t="0" r="0" b="8255"/>
                <wp:wrapTight wrapText="bothSides">
                  <wp:wrapPolygon edited="0">
                    <wp:start x="0" y="0"/>
                    <wp:lineTo x="0" y="20698"/>
                    <wp:lineTo x="21433" y="20698"/>
                    <wp:lineTo x="21433" y="0"/>
                    <wp:lineTo x="0" y="0"/>
                  </wp:wrapPolygon>
                </wp:wrapTight>
                <wp:docPr id="129362" name="Text Box 129362"/>
                <wp:cNvGraphicFramePr/>
                <a:graphic xmlns:a="http://schemas.openxmlformats.org/drawingml/2006/main">
                  <a:graphicData uri="http://schemas.microsoft.com/office/word/2010/wordprocessingShape">
                    <wps:wsp>
                      <wps:cNvSpPr txBox="1"/>
                      <wps:spPr>
                        <a:xfrm>
                          <a:off x="0" y="0"/>
                          <a:ext cx="2956560" cy="635"/>
                        </a:xfrm>
                        <a:prstGeom prst="rect">
                          <a:avLst/>
                        </a:prstGeom>
                        <a:solidFill>
                          <a:prstClr val="white"/>
                        </a:solidFill>
                        <a:ln>
                          <a:noFill/>
                        </a:ln>
                      </wps:spPr>
                      <wps:txbx>
                        <w:txbxContent>
                          <w:p w:rsidR="0068160B" w:rsidRPr="001A102B" w:rsidRDefault="0068160B" w:rsidP="001A102B">
                            <w:pPr>
                              <w:pStyle w:val="Caption"/>
                              <w:jc w:val="center"/>
                              <w:rPr>
                                <w:rFonts w:ascii="Times New Roman" w:eastAsia="Calibri" w:hAnsi="Times New Roman" w:cs="Times New Roman"/>
                                <w:noProof/>
                                <w:color w:val="000000" w:themeColor="text1"/>
                              </w:rPr>
                            </w:pPr>
                            <w:bookmarkStart w:id="121" w:name="_Toc135646369"/>
                            <w:r w:rsidRPr="001A102B">
                              <w:rPr>
                                <w:rFonts w:ascii="Times New Roman" w:hAnsi="Times New Roman" w:cs="Times New Roman"/>
                                <w:color w:val="000000" w:themeColor="text1"/>
                              </w:rPr>
                              <w:t xml:space="preserve">Figure </w:t>
                            </w:r>
                            <w:r w:rsidRPr="001A102B">
                              <w:rPr>
                                <w:rFonts w:ascii="Times New Roman" w:hAnsi="Times New Roman" w:cs="Times New Roman"/>
                                <w:color w:val="000000" w:themeColor="text1"/>
                              </w:rPr>
                              <w:fldChar w:fldCharType="begin"/>
                            </w:r>
                            <w:r w:rsidRPr="001A102B">
                              <w:rPr>
                                <w:rFonts w:ascii="Times New Roman" w:hAnsi="Times New Roman" w:cs="Times New Roman"/>
                                <w:color w:val="000000" w:themeColor="text1"/>
                              </w:rPr>
                              <w:instrText xml:space="preserve"> SEQ Figure \* ARABIC </w:instrText>
                            </w:r>
                            <w:r w:rsidRPr="001A102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44</w:t>
                            </w:r>
                            <w:r w:rsidRPr="001A102B">
                              <w:rPr>
                                <w:rFonts w:ascii="Times New Roman" w:hAnsi="Times New Roman" w:cs="Times New Roman"/>
                                <w:color w:val="000000" w:themeColor="text1"/>
                              </w:rPr>
                              <w:fldChar w:fldCharType="end"/>
                            </w:r>
                            <w:r w:rsidRPr="001A102B">
                              <w:rPr>
                                <w:rFonts w:ascii="Times New Roman" w:hAnsi="Times New Roman" w:cs="Times New Roman"/>
                                <w:color w:val="000000" w:themeColor="text1"/>
                              </w:rPr>
                              <w:t xml:space="preserve"> Canteen &amp; dinning layout</w:t>
                            </w:r>
                            <w:bookmarkEnd w:id="1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535F362" id="Text Box 129362" o:spid="_x0000_s1130" type="#_x0000_t202" style="position:absolute;margin-left:121.8pt;margin-top:1.05pt;width:232.8pt;height:.05pt;z-index:-2514749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" stroked="f">
                <v:textbox style="mso-fit-shape-to-text:t" inset="0,0,0,0">
                  <w:txbxContent>
                    <w:p w:rsidR="0068160B" w:rsidRPr="001A102B" w:rsidRDefault="0068160B" w:rsidP="001A102B">
                      <w:pPr>
                        <w:pStyle w:val="Caption"/>
                        <w:jc w:val="center"/>
                        <w:rPr>
                          <w:rFonts w:ascii="Times New Roman" w:eastAsia="Calibri" w:hAnsi="Times New Roman" w:cs="Times New Roman"/>
                          <w:noProof/>
                          <w:color w:val="000000" w:themeColor="text1"/>
                        </w:rPr>
                      </w:pPr>
                      <w:bookmarkStart w:id="122" w:name="_Toc135646369"/>
                      <w:r w:rsidRPr="001A102B">
                        <w:rPr>
                          <w:rFonts w:ascii="Times New Roman" w:hAnsi="Times New Roman" w:cs="Times New Roman"/>
                          <w:color w:val="000000" w:themeColor="text1"/>
                        </w:rPr>
                        <w:t xml:space="preserve">Figure </w:t>
                      </w:r>
                      <w:r w:rsidRPr="001A102B">
                        <w:rPr>
                          <w:rFonts w:ascii="Times New Roman" w:hAnsi="Times New Roman" w:cs="Times New Roman"/>
                          <w:color w:val="000000" w:themeColor="text1"/>
                        </w:rPr>
                        <w:fldChar w:fldCharType="begin"/>
                      </w:r>
                      <w:r w:rsidRPr="001A102B">
                        <w:rPr>
                          <w:rFonts w:ascii="Times New Roman" w:hAnsi="Times New Roman" w:cs="Times New Roman"/>
                          <w:color w:val="000000" w:themeColor="text1"/>
                        </w:rPr>
                        <w:instrText xml:space="preserve"> SEQ Figure \* ARABIC </w:instrText>
                      </w:r>
                      <w:r w:rsidRPr="001A102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44</w:t>
                      </w:r>
                      <w:r w:rsidRPr="001A102B">
                        <w:rPr>
                          <w:rFonts w:ascii="Times New Roman" w:hAnsi="Times New Roman" w:cs="Times New Roman"/>
                          <w:color w:val="000000" w:themeColor="text1"/>
                        </w:rPr>
                        <w:fldChar w:fldCharType="end"/>
                      </w:r>
                      <w:r w:rsidRPr="001A102B">
                        <w:rPr>
                          <w:rFonts w:ascii="Times New Roman" w:hAnsi="Times New Roman" w:cs="Times New Roman"/>
                          <w:color w:val="000000" w:themeColor="text1"/>
                        </w:rPr>
                        <w:t xml:space="preserve"> Canteen &amp; dinning layout</w:t>
                      </w:r>
                      <w:bookmarkEnd w:id="122"/>
                    </w:p>
                  </w:txbxContent>
                </v:textbox>
                <w10:wrap type="tight" anchorx="margin"/>
              </v:shape>
            </w:pict>
          </mc:Fallback>
        </mc:AlternateContent>
      </w:r>
    </w:p>
    <w:p w:rsidR="006E4B0C" w:rsidRPr="00122A6C" w:rsidRDefault="00122A6C" w:rsidP="00122A6C">
      <w:pPr>
        <w:pStyle w:val="Heading2"/>
        <w:rPr>
          <w:rFonts w:ascii="Times New Roman" w:hAnsi="Times New Roman" w:cs="Times New Roman"/>
        </w:rPr>
      </w:pPr>
      <w:bookmarkStart w:id="123" w:name="_Toc135646302"/>
      <w:r w:rsidRPr="00122A6C">
        <w:rPr>
          <w:rFonts w:ascii="Times New Roman" w:hAnsi="Times New Roman" w:cs="Times New Roman"/>
        </w:rPr>
        <w:t>3.9</w:t>
      </w:r>
      <w:r w:rsidR="006E4B0C" w:rsidRPr="00122A6C">
        <w:rPr>
          <w:rFonts w:ascii="Times New Roman" w:hAnsi="Times New Roman" w:cs="Times New Roman"/>
        </w:rPr>
        <w:t xml:space="preserve"> STRUCTURE</w:t>
      </w:r>
      <w:bookmarkEnd w:id="123"/>
      <w:r w:rsidR="006E4B0C" w:rsidRPr="00122A6C">
        <w:rPr>
          <w:rFonts w:ascii="Times New Roman" w:hAnsi="Times New Roman" w:cs="Times New Roman"/>
        </w:rPr>
        <w:t xml:space="preserve"> </w:t>
      </w:r>
    </w:p>
    <w:p w:rsidR="006E4B0C" w:rsidRDefault="006E4B0C" w:rsidP="006E4B0C">
      <w:pPr>
        <w:spacing w:after="60"/>
        <w:ind w:left="0" w:firstLine="0"/>
        <w:jc w:val="left"/>
      </w:pPr>
      <w:r>
        <w:rPr>
          <w:b/>
          <w:sz w:val="22"/>
        </w:rPr>
        <w:t xml:space="preserve"> </w:t>
      </w:r>
    </w:p>
    <w:p w:rsidR="006E4B0C" w:rsidRPr="00122A6C" w:rsidRDefault="006E4B0C" w:rsidP="006E4B0C">
      <w:pPr>
        <w:pStyle w:val="Heading3"/>
        <w:spacing w:after="39"/>
        <w:ind w:left="-5"/>
        <w:rPr>
          <w:rFonts w:ascii="Times New Roman" w:hAnsi="Times New Roman" w:cs="Times New Roman"/>
        </w:rPr>
      </w:pPr>
      <w:bookmarkStart w:id="124" w:name="_Toc135646303"/>
      <w:r w:rsidRPr="00122A6C">
        <w:rPr>
          <w:rFonts w:ascii="Times New Roman" w:hAnsi="Times New Roman" w:cs="Times New Roman"/>
        </w:rPr>
        <w:lastRenderedPageBreak/>
        <w:t>CLASSIFICATION OF LONG-SPAN STRUCTURE</w:t>
      </w:r>
      <w:bookmarkEnd w:id="124"/>
      <w:r w:rsidRPr="00122A6C">
        <w:rPr>
          <w:rFonts w:ascii="Times New Roman" w:hAnsi="Times New Roman" w:cs="Times New Roman"/>
        </w:rPr>
        <w:t xml:space="preserve"> </w:t>
      </w:r>
    </w:p>
    <w:p w:rsidR="006E4B0C" w:rsidRDefault="006E4B0C" w:rsidP="006E4B0C">
      <w:pPr>
        <w:spacing w:after="16"/>
        <w:ind w:left="0" w:firstLine="0"/>
        <w:jc w:val="left"/>
      </w:pPr>
      <w:r>
        <w:rPr>
          <w:rFonts w:ascii="Cambria" w:eastAsia="Cambria" w:hAnsi="Cambria" w:cs="Cambria"/>
          <w:color w:val="243F60"/>
        </w:rPr>
        <w:t xml:space="preserve"> </w:t>
      </w:r>
    </w:p>
    <w:p w:rsidR="006E4B0C" w:rsidRPr="00307224" w:rsidRDefault="006E4B0C" w:rsidP="00307224">
      <w:pPr>
        <w:pStyle w:val="NoSpacing"/>
        <w:rPr>
          <w:rFonts w:ascii="Times New Roman" w:hAnsi="Times New Roman" w:cs="Times New Roman"/>
          <w:b/>
          <w:bCs/>
        </w:rPr>
      </w:pPr>
      <w:r w:rsidRPr="00307224">
        <w:rPr>
          <w:rFonts w:ascii="Times New Roman" w:hAnsi="Times New Roman" w:cs="Times New Roman"/>
          <w:b/>
          <w:bCs/>
        </w:rPr>
        <w:t xml:space="preserve">FORM ACTIVE STRUCTURE SYSTEMS  </w:t>
      </w:r>
    </w:p>
    <w:p w:rsidR="006E4B0C" w:rsidRPr="00307224" w:rsidRDefault="006E4B0C" w:rsidP="00307224">
      <w:pPr>
        <w:pStyle w:val="NoSpacing"/>
        <w:rPr>
          <w:b/>
          <w:bCs/>
        </w:rPr>
      </w:pPr>
    </w:p>
    <w:p w:rsidR="006E4B0C" w:rsidRPr="00307224" w:rsidRDefault="006E4B0C" w:rsidP="00307224">
      <w:pPr>
        <w:pStyle w:val="NoSpacing"/>
        <w:rPr>
          <w:rFonts w:ascii="Times New Roman" w:hAnsi="Times New Roman" w:cs="Times New Roman"/>
        </w:rPr>
      </w:pPr>
      <w:r w:rsidRPr="00307224">
        <w:rPr>
          <w:rFonts w:ascii="Times New Roman" w:hAnsi="Times New Roman" w:cs="Times New Roman"/>
        </w:rPr>
        <w:t xml:space="preserve">Form active structures are those structures in which load are taken by the form or the shape of the structure. They are non-rigid, flexible matter shaped in a certain way and secured at the ends, can support itself and span space. Only tensile and compressive stresses persist. These are mainly categorized into 4 types:-  </w:t>
      </w:r>
    </w:p>
    <w:p w:rsidR="006E4B0C" w:rsidRPr="00307224" w:rsidRDefault="006E4B0C" w:rsidP="00307224">
      <w:pPr>
        <w:pStyle w:val="NoSpacing"/>
        <w:rPr>
          <w:rFonts w:ascii="Times New Roman" w:hAnsi="Times New Roman" w:cs="Times New Roman"/>
        </w:rPr>
      </w:pPr>
      <w:r w:rsidRPr="00307224">
        <w:rPr>
          <w:rFonts w:ascii="Times New Roman" w:hAnsi="Times New Roman" w:cs="Times New Roman"/>
        </w:rPr>
        <w:t xml:space="preserve"> </w:t>
      </w:r>
    </w:p>
    <w:p w:rsidR="006E4B0C" w:rsidRPr="00307224" w:rsidRDefault="006E4B0C" w:rsidP="00091482">
      <w:pPr>
        <w:pStyle w:val="NoSpacing"/>
        <w:numPr>
          <w:ilvl w:val="0"/>
          <w:numId w:val="74"/>
        </w:numPr>
        <w:rPr>
          <w:rFonts w:ascii="Times New Roman" w:hAnsi="Times New Roman" w:cs="Times New Roman"/>
          <w:color w:val="auto"/>
        </w:rPr>
      </w:pPr>
      <w:r w:rsidRPr="00307224">
        <w:rPr>
          <w:rFonts w:ascii="Times New Roman" w:hAnsi="Times New Roman" w:cs="Times New Roman"/>
          <w:color w:val="auto"/>
        </w:rPr>
        <w:t xml:space="preserve">Tent structures  </w:t>
      </w:r>
    </w:p>
    <w:p w:rsidR="006E4B0C" w:rsidRDefault="00307224" w:rsidP="00091482">
      <w:pPr>
        <w:pStyle w:val="NoSpacing"/>
        <w:numPr>
          <w:ilvl w:val="0"/>
          <w:numId w:val="74"/>
        </w:numPr>
        <w:rPr>
          <w:rFonts w:ascii="Times New Roman" w:hAnsi="Times New Roman" w:cs="Times New Roman"/>
          <w:color w:val="auto"/>
        </w:rPr>
      </w:pPr>
      <w:r>
        <w:rPr>
          <w:rFonts w:ascii="Times New Roman" w:hAnsi="Times New Roman" w:cs="Times New Roman"/>
          <w:color w:val="auto"/>
        </w:rPr>
        <w:t xml:space="preserve">Pneumatic structures </w:t>
      </w:r>
    </w:p>
    <w:p w:rsidR="00307224" w:rsidRPr="00307224" w:rsidRDefault="00307224" w:rsidP="00091482">
      <w:pPr>
        <w:pStyle w:val="NoSpacing"/>
        <w:numPr>
          <w:ilvl w:val="0"/>
          <w:numId w:val="74"/>
        </w:numPr>
        <w:rPr>
          <w:rFonts w:ascii="Times New Roman" w:hAnsi="Times New Roman" w:cs="Times New Roman"/>
          <w:color w:val="auto"/>
        </w:rPr>
      </w:pPr>
      <w:r>
        <w:rPr>
          <w:rFonts w:ascii="Times New Roman" w:hAnsi="Times New Roman" w:cs="Times New Roman"/>
          <w:color w:val="auto"/>
        </w:rPr>
        <w:t>Truss System</w:t>
      </w:r>
    </w:p>
    <w:p w:rsidR="006E4B0C" w:rsidRPr="00307224" w:rsidRDefault="00307224" w:rsidP="00307224">
      <w:pPr>
        <w:pStyle w:val="NoSpacing"/>
        <w:rPr>
          <w:rFonts w:ascii="Times New Roman" w:hAnsi="Times New Roman" w:cs="Times New Roman"/>
        </w:rPr>
      </w:pPr>
      <w:r w:rsidRPr="00307224">
        <w:rPr>
          <w:rFonts w:ascii="Times New Roman" w:hAnsi="Times New Roman" w:cs="Times New Roman"/>
          <w:noProof/>
          <w:lang w:bidi="ne-NP"/>
        </w:rPr>
        <w:drawing>
          <wp:anchor distT="0" distB="0" distL="114300" distR="114300" simplePos="0" relativeHeight="252248064" behindDoc="1" locked="0" layoutInCell="1" allowOverlap="1">
            <wp:simplePos x="0" y="0"/>
            <wp:positionH relativeFrom="column">
              <wp:posOffset>3227070</wp:posOffset>
            </wp:positionH>
            <wp:positionV relativeFrom="paragraph">
              <wp:posOffset>72044</wp:posOffset>
            </wp:positionV>
            <wp:extent cx="2956560" cy="1678940"/>
            <wp:effectExtent l="0" t="0" r="0" b="0"/>
            <wp:wrapTight wrapText="bothSides">
              <wp:wrapPolygon edited="0">
                <wp:start x="0" y="0"/>
                <wp:lineTo x="0" y="21322"/>
                <wp:lineTo x="21433" y="21322"/>
                <wp:lineTo x="21433" y="0"/>
                <wp:lineTo x="0" y="0"/>
              </wp:wrapPolygon>
            </wp:wrapTight>
            <wp:docPr id="7626" name="Picture 7626"/>
            <wp:cNvGraphicFramePr/>
            <a:graphic xmlns:a="http://schemas.openxmlformats.org/drawingml/2006/main">
              <a:graphicData uri="http://schemas.openxmlformats.org/drawingml/2006/picture">
                <pic:pic xmlns:pic="http://schemas.openxmlformats.org/drawingml/2006/picture">
                  <pic:nvPicPr>
                    <pic:cNvPr id="7626" name="Picture 7626"/>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2956560" cy="1678940"/>
                    </a:xfrm>
                    <a:prstGeom prst="rect">
                      <a:avLst/>
                    </a:prstGeom>
                  </pic:spPr>
                </pic:pic>
              </a:graphicData>
            </a:graphic>
            <wp14:sizeRelH relativeFrom="page">
              <wp14:pctWidth>0</wp14:pctWidth>
            </wp14:sizeRelH>
            <wp14:sizeRelV relativeFrom="page">
              <wp14:pctHeight>0</wp14:pctHeight>
            </wp14:sizeRelV>
          </wp:anchor>
        </w:drawing>
      </w:r>
      <w:r w:rsidR="006E4B0C" w:rsidRPr="00307224">
        <w:rPr>
          <w:rFonts w:ascii="Times New Roman" w:hAnsi="Times New Roman" w:cs="Times New Roman"/>
          <w:b/>
          <w:sz w:val="23"/>
        </w:rPr>
        <w:t xml:space="preserve"> </w:t>
      </w:r>
    </w:p>
    <w:p w:rsidR="006E4B0C" w:rsidRPr="00307224" w:rsidRDefault="006E4B0C" w:rsidP="00307224">
      <w:pPr>
        <w:pStyle w:val="NoSpacing"/>
        <w:rPr>
          <w:rFonts w:ascii="Times New Roman" w:hAnsi="Times New Roman" w:cs="Times New Roman"/>
          <w:b/>
          <w:bCs/>
          <w:color w:val="auto"/>
        </w:rPr>
      </w:pPr>
      <w:r w:rsidRPr="00307224">
        <w:rPr>
          <w:rFonts w:ascii="Times New Roman" w:hAnsi="Times New Roman" w:cs="Times New Roman"/>
          <w:b/>
          <w:bCs/>
          <w:color w:val="auto"/>
        </w:rPr>
        <w:t xml:space="preserve">TENT STRUCTURE </w:t>
      </w:r>
    </w:p>
    <w:p w:rsidR="006E4B0C" w:rsidRPr="00307224" w:rsidRDefault="006E4B0C" w:rsidP="00307224">
      <w:pPr>
        <w:pStyle w:val="NoSpacing"/>
        <w:rPr>
          <w:rFonts w:ascii="Times New Roman" w:hAnsi="Times New Roman" w:cs="Times New Roman"/>
        </w:rPr>
      </w:pPr>
      <w:r w:rsidRPr="00307224">
        <w:rPr>
          <w:rFonts w:ascii="Times New Roman" w:hAnsi="Times New Roman" w:cs="Times New Roman"/>
          <w:b/>
        </w:rPr>
        <w:t xml:space="preserve"> </w:t>
      </w:r>
    </w:p>
    <w:p w:rsidR="00307224" w:rsidRPr="00307224" w:rsidRDefault="006E4B0C" w:rsidP="00307224">
      <w:pPr>
        <w:pStyle w:val="NoSpacing"/>
        <w:rPr>
          <w:rFonts w:ascii="Times New Roman" w:hAnsi="Times New Roman" w:cs="Times New Roman"/>
        </w:rPr>
      </w:pPr>
      <w:r w:rsidRPr="00307224">
        <w:rPr>
          <w:rFonts w:ascii="Times New Roman" w:hAnsi="Times New Roman" w:cs="Times New Roman"/>
        </w:rPr>
        <w:t xml:space="preserve">A membrane structure pre-stressed by externally applied forces so that it is held completely taut under all anticipated load conditions. To avoid extremely high tensile forces, a membrane structure should have relatively sharp curvatures in opposite direction. </w:t>
      </w:r>
    </w:p>
    <w:p w:rsidR="00307224" w:rsidRDefault="00307224" w:rsidP="006E4B0C">
      <w:pPr>
        <w:spacing w:after="21"/>
        <w:ind w:left="0" w:firstLine="0"/>
        <w:jc w:val="left"/>
      </w:pPr>
      <w:r>
        <w:rPr>
          <w:noProof/>
          <w:lang w:bidi="ne-NP"/>
        </w:rPr>
        <mc:AlternateContent>
          <mc:Choice Requires="wps">
            <w:drawing>
              <wp:anchor distT="0" distB="0" distL="114300" distR="114300" simplePos="0" relativeHeight="252250112" behindDoc="1" locked="0" layoutInCell="1" allowOverlap="1" wp14:anchorId="4AD95B11" wp14:editId="0F87771E">
                <wp:simplePos x="0" y="0"/>
                <wp:positionH relativeFrom="column">
                  <wp:posOffset>3213216</wp:posOffset>
                </wp:positionH>
                <wp:positionV relativeFrom="paragraph">
                  <wp:posOffset>87399</wp:posOffset>
                </wp:positionV>
                <wp:extent cx="2956560" cy="635"/>
                <wp:effectExtent l="0" t="0" r="0" b="0"/>
                <wp:wrapTight wrapText="bothSides">
                  <wp:wrapPolygon edited="0">
                    <wp:start x="0" y="0"/>
                    <wp:lineTo x="0" y="21600"/>
                    <wp:lineTo x="21600" y="21600"/>
                    <wp:lineTo x="21600" y="0"/>
                  </wp:wrapPolygon>
                </wp:wrapTight>
                <wp:docPr id="255" name="Text Box 255"/>
                <wp:cNvGraphicFramePr/>
                <a:graphic xmlns:a="http://schemas.openxmlformats.org/drawingml/2006/main">
                  <a:graphicData uri="http://schemas.microsoft.com/office/word/2010/wordprocessingShape">
                    <wps:wsp>
                      <wps:cNvSpPr txBox="1"/>
                      <wps:spPr>
                        <a:xfrm>
                          <a:off x="0" y="0"/>
                          <a:ext cx="2956560" cy="635"/>
                        </a:xfrm>
                        <a:prstGeom prst="rect">
                          <a:avLst/>
                        </a:prstGeom>
                        <a:solidFill>
                          <a:prstClr val="white"/>
                        </a:solidFill>
                        <a:ln>
                          <a:noFill/>
                        </a:ln>
                      </wps:spPr>
                      <wps:txbx>
                        <w:txbxContent>
                          <w:p w:rsidR="0068160B" w:rsidRPr="00307224" w:rsidRDefault="0068160B" w:rsidP="00307224">
                            <w:pPr>
                              <w:pStyle w:val="Caption"/>
                              <w:jc w:val="center"/>
                              <w:rPr>
                                <w:rFonts w:ascii="Times New Roman" w:hAnsi="Times New Roman" w:cs="Times New Roman"/>
                                <w:noProof/>
                                <w:color w:val="000000"/>
                                <w:sz w:val="14"/>
                                <w:szCs w:val="14"/>
                              </w:rPr>
                            </w:pPr>
                            <w:bookmarkStart w:id="125" w:name="_Toc135646370"/>
                            <w:r w:rsidRPr="00307224">
                              <w:rPr>
                                <w:rFonts w:ascii="Times New Roman" w:hAnsi="Times New Roman" w:cs="Times New Roman"/>
                                <w:sz w:val="14"/>
                                <w:szCs w:val="14"/>
                              </w:rPr>
                              <w:t xml:space="preserve">Figure </w:t>
                            </w:r>
                            <w:r w:rsidRPr="00307224">
                              <w:rPr>
                                <w:rFonts w:ascii="Times New Roman" w:hAnsi="Times New Roman" w:cs="Times New Roman"/>
                                <w:sz w:val="14"/>
                                <w:szCs w:val="14"/>
                              </w:rPr>
                              <w:fldChar w:fldCharType="begin"/>
                            </w:r>
                            <w:r w:rsidRPr="00307224">
                              <w:rPr>
                                <w:rFonts w:ascii="Times New Roman" w:hAnsi="Times New Roman" w:cs="Times New Roman"/>
                                <w:sz w:val="14"/>
                                <w:szCs w:val="14"/>
                              </w:rPr>
                              <w:instrText xml:space="preserve"> SEQ Figure \* ARABIC </w:instrText>
                            </w:r>
                            <w:r w:rsidRPr="00307224">
                              <w:rPr>
                                <w:rFonts w:ascii="Times New Roman" w:hAnsi="Times New Roman" w:cs="Times New Roman"/>
                                <w:sz w:val="14"/>
                                <w:szCs w:val="14"/>
                              </w:rPr>
                              <w:fldChar w:fldCharType="separate"/>
                            </w:r>
                            <w:r>
                              <w:rPr>
                                <w:rFonts w:ascii="Times New Roman" w:hAnsi="Times New Roman" w:cs="Times New Roman"/>
                                <w:noProof/>
                                <w:sz w:val="14"/>
                                <w:szCs w:val="14"/>
                              </w:rPr>
                              <w:t>45</w:t>
                            </w:r>
                            <w:r w:rsidRPr="00307224">
                              <w:rPr>
                                <w:rFonts w:ascii="Times New Roman" w:hAnsi="Times New Roman" w:cs="Times New Roman"/>
                                <w:sz w:val="14"/>
                                <w:szCs w:val="14"/>
                              </w:rPr>
                              <w:fldChar w:fldCharType="end"/>
                            </w:r>
                            <w:r w:rsidRPr="00307224">
                              <w:rPr>
                                <w:rFonts w:ascii="Times New Roman" w:hAnsi="Times New Roman" w:cs="Times New Roman"/>
                                <w:sz w:val="14"/>
                                <w:szCs w:val="14"/>
                              </w:rPr>
                              <w:t xml:space="preserve"> Tent Structure</w:t>
                            </w:r>
                            <w:bookmarkEnd w:id="1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D95B11" id="Text Box 255" o:spid="_x0000_s1131" type="#_x0000_t202" style="position:absolute;margin-left:253pt;margin-top:6.9pt;width:232.8pt;height:.05pt;z-index:-25106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" stroked="f">
                <v:textbox style="mso-fit-shape-to-text:t" inset="0,0,0,0">
                  <w:txbxContent>
                    <w:p w:rsidR="0068160B" w:rsidRPr="00307224" w:rsidRDefault="0068160B" w:rsidP="00307224">
                      <w:pPr>
                        <w:pStyle w:val="Caption"/>
                        <w:jc w:val="center"/>
                        <w:rPr>
                          <w:rFonts w:ascii="Times New Roman" w:hAnsi="Times New Roman" w:cs="Times New Roman"/>
                          <w:noProof/>
                          <w:color w:val="000000"/>
                          <w:sz w:val="14"/>
                          <w:szCs w:val="14"/>
                        </w:rPr>
                      </w:pPr>
                      <w:bookmarkStart w:id="126" w:name="_Toc135646370"/>
                      <w:r w:rsidRPr="00307224">
                        <w:rPr>
                          <w:rFonts w:ascii="Times New Roman" w:hAnsi="Times New Roman" w:cs="Times New Roman"/>
                          <w:sz w:val="14"/>
                          <w:szCs w:val="14"/>
                        </w:rPr>
                        <w:t xml:space="preserve">Figure </w:t>
                      </w:r>
                      <w:r w:rsidRPr="00307224">
                        <w:rPr>
                          <w:rFonts w:ascii="Times New Roman" w:hAnsi="Times New Roman" w:cs="Times New Roman"/>
                          <w:sz w:val="14"/>
                          <w:szCs w:val="14"/>
                        </w:rPr>
                        <w:fldChar w:fldCharType="begin"/>
                      </w:r>
                      <w:r w:rsidRPr="00307224">
                        <w:rPr>
                          <w:rFonts w:ascii="Times New Roman" w:hAnsi="Times New Roman" w:cs="Times New Roman"/>
                          <w:sz w:val="14"/>
                          <w:szCs w:val="14"/>
                        </w:rPr>
                        <w:instrText xml:space="preserve"> SEQ Figure \* ARABIC </w:instrText>
                      </w:r>
                      <w:r w:rsidRPr="00307224">
                        <w:rPr>
                          <w:rFonts w:ascii="Times New Roman" w:hAnsi="Times New Roman" w:cs="Times New Roman"/>
                          <w:sz w:val="14"/>
                          <w:szCs w:val="14"/>
                        </w:rPr>
                        <w:fldChar w:fldCharType="separate"/>
                      </w:r>
                      <w:r>
                        <w:rPr>
                          <w:rFonts w:ascii="Times New Roman" w:hAnsi="Times New Roman" w:cs="Times New Roman"/>
                          <w:noProof/>
                          <w:sz w:val="14"/>
                          <w:szCs w:val="14"/>
                        </w:rPr>
                        <w:t>45</w:t>
                      </w:r>
                      <w:r w:rsidRPr="00307224">
                        <w:rPr>
                          <w:rFonts w:ascii="Times New Roman" w:hAnsi="Times New Roman" w:cs="Times New Roman"/>
                          <w:sz w:val="14"/>
                          <w:szCs w:val="14"/>
                        </w:rPr>
                        <w:fldChar w:fldCharType="end"/>
                      </w:r>
                      <w:r w:rsidRPr="00307224">
                        <w:rPr>
                          <w:rFonts w:ascii="Times New Roman" w:hAnsi="Times New Roman" w:cs="Times New Roman"/>
                          <w:sz w:val="14"/>
                          <w:szCs w:val="14"/>
                        </w:rPr>
                        <w:t xml:space="preserve"> Tent Structure</w:t>
                      </w:r>
                      <w:bookmarkEnd w:id="126"/>
                    </w:p>
                  </w:txbxContent>
                </v:textbox>
                <w10:wrap type="tight"/>
              </v:shape>
            </w:pict>
          </mc:Fallback>
        </mc:AlternateContent>
      </w:r>
    </w:p>
    <w:p w:rsidR="006E4B0C" w:rsidRPr="00307224" w:rsidRDefault="006E4B0C" w:rsidP="00307224">
      <w:pPr>
        <w:pStyle w:val="NoSpacing"/>
        <w:rPr>
          <w:rFonts w:ascii="Times New Roman" w:hAnsi="Times New Roman" w:cs="Times New Roman"/>
          <w:b/>
          <w:bCs/>
        </w:rPr>
      </w:pPr>
      <w:r w:rsidRPr="00307224">
        <w:rPr>
          <w:rFonts w:ascii="Times New Roman" w:hAnsi="Times New Roman" w:cs="Times New Roman"/>
          <w:b/>
          <w:bCs/>
        </w:rPr>
        <w:t xml:space="preserve">PNEUMATIC STRUCTURE  </w:t>
      </w:r>
    </w:p>
    <w:p w:rsidR="006E4B0C" w:rsidRPr="00307224" w:rsidRDefault="00307224" w:rsidP="00307224">
      <w:pPr>
        <w:pStyle w:val="NoSpacing"/>
        <w:rPr>
          <w:rFonts w:ascii="Times New Roman" w:hAnsi="Times New Roman" w:cs="Times New Roman"/>
        </w:rPr>
      </w:pPr>
      <w:r>
        <w:rPr>
          <w:noProof/>
          <w:lang w:bidi="ne-NP"/>
        </w:rPr>
        <w:drawing>
          <wp:anchor distT="0" distB="0" distL="114300" distR="114300" simplePos="0" relativeHeight="252252160" behindDoc="0" locked="0" layoutInCell="1" allowOverlap="1">
            <wp:simplePos x="0" y="0"/>
            <wp:positionH relativeFrom="column">
              <wp:posOffset>3592252</wp:posOffset>
            </wp:positionH>
            <wp:positionV relativeFrom="paragraph">
              <wp:posOffset>56977</wp:posOffset>
            </wp:positionV>
            <wp:extent cx="2529840" cy="1628775"/>
            <wp:effectExtent l="0" t="0" r="3810" b="9525"/>
            <wp:wrapTight wrapText="bothSides">
              <wp:wrapPolygon edited="0">
                <wp:start x="0" y="0"/>
                <wp:lineTo x="0" y="21474"/>
                <wp:lineTo x="21470" y="21474"/>
                <wp:lineTo x="21470" y="0"/>
                <wp:lineTo x="0" y="0"/>
              </wp:wrapPolygon>
            </wp:wrapTight>
            <wp:docPr id="7727" name="Picture 7727"/>
            <wp:cNvGraphicFramePr/>
            <a:graphic xmlns:a="http://schemas.openxmlformats.org/drawingml/2006/main">
              <a:graphicData uri="http://schemas.openxmlformats.org/drawingml/2006/picture">
                <pic:pic xmlns:pic="http://schemas.openxmlformats.org/drawingml/2006/picture">
                  <pic:nvPicPr>
                    <pic:cNvPr id="7727" name="Picture 7727"/>
                    <pic:cNvPicPr/>
                  </pic:nvPicPr>
                  <pic:blipFill>
                    <a:blip r:embed="rId248"/>
                    <a:stretch>
                      <a:fillRect/>
                    </a:stretch>
                  </pic:blipFill>
                  <pic:spPr>
                    <a:xfrm>
                      <a:off x="0" y="0"/>
                      <a:ext cx="2529840" cy="1628775"/>
                    </a:xfrm>
                    <a:prstGeom prst="rect">
                      <a:avLst/>
                    </a:prstGeom>
                  </pic:spPr>
                </pic:pic>
              </a:graphicData>
            </a:graphic>
            <wp14:sizeRelH relativeFrom="margin">
              <wp14:pctWidth>0</wp14:pctWidth>
            </wp14:sizeRelH>
            <wp14:sizeRelV relativeFrom="margin">
              <wp14:pctHeight>0</wp14:pctHeight>
            </wp14:sizeRelV>
          </wp:anchor>
        </w:drawing>
      </w:r>
      <w:r w:rsidR="006E4B0C" w:rsidRPr="00307224">
        <w:rPr>
          <w:rFonts w:ascii="Times New Roman" w:hAnsi="Times New Roman" w:cs="Times New Roman"/>
          <w:b/>
        </w:rPr>
        <w:t xml:space="preserve"> </w:t>
      </w:r>
    </w:p>
    <w:p w:rsidR="006E4B0C" w:rsidRPr="00307224" w:rsidRDefault="006E4B0C" w:rsidP="00307224">
      <w:pPr>
        <w:pStyle w:val="NoSpacing"/>
        <w:rPr>
          <w:rFonts w:ascii="Times New Roman" w:hAnsi="Times New Roman" w:cs="Times New Roman"/>
        </w:rPr>
      </w:pPr>
      <w:r w:rsidRPr="00307224">
        <w:rPr>
          <w:rFonts w:ascii="Times New Roman" w:hAnsi="Times New Roman" w:cs="Times New Roman"/>
        </w:rPr>
        <w:t xml:space="preserve">Membrane structure that is stabilized by the pressure of compressed air. Air supported structures are supported by internal air pressure. The air pressure within this bubble is increased slightly above normal atmospheric pressure and maintained by </w:t>
      </w:r>
      <w:r w:rsidR="00307224" w:rsidRPr="00307224">
        <w:rPr>
          <w:rFonts w:ascii="Times New Roman" w:hAnsi="Times New Roman" w:cs="Times New Roman"/>
        </w:rPr>
        <w:t>compressors. Air</w:t>
      </w:r>
      <w:r w:rsidRPr="00307224">
        <w:rPr>
          <w:rFonts w:ascii="Times New Roman" w:hAnsi="Times New Roman" w:cs="Times New Roman"/>
        </w:rPr>
        <w:t xml:space="preserve">-inflated structures are supported by pressurized air within inflated building elements that are shaped to carry loads in a traditional manner. Pneumatic structures are perhaps the most cost-effective type of building for very long spans  </w:t>
      </w:r>
    </w:p>
    <w:p w:rsidR="006E4B0C" w:rsidRDefault="00307224" w:rsidP="00307224">
      <w:pPr>
        <w:pStyle w:val="NoSpacing"/>
        <w:rPr>
          <w:rFonts w:ascii="Times New Roman" w:hAnsi="Times New Roman" w:cs="Times New Roman"/>
        </w:rPr>
      </w:pPr>
      <w:r>
        <w:rPr>
          <w:noProof/>
          <w:lang w:bidi="ne-NP"/>
        </w:rPr>
        <mc:AlternateContent>
          <mc:Choice Requires="wps">
            <w:drawing>
              <wp:anchor distT="0" distB="0" distL="114300" distR="114300" simplePos="0" relativeHeight="252254208" behindDoc="1" locked="0" layoutInCell="1" allowOverlap="1" wp14:anchorId="2867527C" wp14:editId="1ED434FE">
                <wp:simplePos x="0" y="0"/>
                <wp:positionH relativeFrom="page">
                  <wp:posOffset>4876107</wp:posOffset>
                </wp:positionH>
                <wp:positionV relativeFrom="paragraph">
                  <wp:posOffset>7908</wp:posOffset>
                </wp:positionV>
                <wp:extent cx="1696720" cy="635"/>
                <wp:effectExtent l="0" t="0" r="0" b="8255"/>
                <wp:wrapTight wrapText="bothSides">
                  <wp:wrapPolygon edited="0">
                    <wp:start x="0" y="0"/>
                    <wp:lineTo x="0" y="20698"/>
                    <wp:lineTo x="21341" y="20698"/>
                    <wp:lineTo x="21341" y="0"/>
                    <wp:lineTo x="0" y="0"/>
                  </wp:wrapPolygon>
                </wp:wrapTight>
                <wp:docPr id="64" name="Text Box 64"/>
                <wp:cNvGraphicFramePr/>
                <a:graphic xmlns:a="http://schemas.openxmlformats.org/drawingml/2006/main">
                  <a:graphicData uri="http://schemas.microsoft.com/office/word/2010/wordprocessingShape">
                    <wps:wsp>
                      <wps:cNvSpPr txBox="1"/>
                      <wps:spPr>
                        <a:xfrm>
                          <a:off x="0" y="0"/>
                          <a:ext cx="1696720" cy="635"/>
                        </a:xfrm>
                        <a:prstGeom prst="rect">
                          <a:avLst/>
                        </a:prstGeom>
                        <a:solidFill>
                          <a:prstClr val="white"/>
                        </a:solidFill>
                        <a:ln>
                          <a:noFill/>
                        </a:ln>
                      </wps:spPr>
                      <wps:txbx>
                        <w:txbxContent>
                          <w:p w:rsidR="0068160B" w:rsidRPr="00307224" w:rsidRDefault="0068160B" w:rsidP="00307224">
                            <w:pPr>
                              <w:pStyle w:val="Caption"/>
                              <w:rPr>
                                <w:rFonts w:ascii="Times New Roman" w:eastAsia="Calibri" w:hAnsi="Times New Roman" w:cs="Times New Roman"/>
                                <w:noProof/>
                                <w:color w:val="000000"/>
                                <w:szCs w:val="22"/>
                              </w:rPr>
                            </w:pPr>
                            <w:bookmarkStart w:id="127" w:name="_Toc135646371"/>
                            <w:r w:rsidRPr="00307224">
                              <w:rPr>
                                <w:rFonts w:ascii="Times New Roman" w:hAnsi="Times New Roman" w:cs="Times New Roman"/>
                              </w:rPr>
                              <w:t xml:space="preserve">Figure </w:t>
                            </w:r>
                            <w:r w:rsidRPr="00307224">
                              <w:rPr>
                                <w:rFonts w:ascii="Times New Roman" w:hAnsi="Times New Roman" w:cs="Times New Roman"/>
                              </w:rPr>
                              <w:fldChar w:fldCharType="begin"/>
                            </w:r>
                            <w:r w:rsidRPr="00307224">
                              <w:rPr>
                                <w:rFonts w:ascii="Times New Roman" w:hAnsi="Times New Roman" w:cs="Times New Roman"/>
                              </w:rPr>
                              <w:instrText xml:space="preserve"> SEQ Figure \* ARABIC </w:instrText>
                            </w:r>
                            <w:r w:rsidRPr="00307224">
                              <w:rPr>
                                <w:rFonts w:ascii="Times New Roman" w:hAnsi="Times New Roman" w:cs="Times New Roman"/>
                              </w:rPr>
                              <w:fldChar w:fldCharType="separate"/>
                            </w:r>
                            <w:r>
                              <w:rPr>
                                <w:rFonts w:ascii="Times New Roman" w:hAnsi="Times New Roman" w:cs="Times New Roman"/>
                                <w:noProof/>
                              </w:rPr>
                              <w:t>46</w:t>
                            </w:r>
                            <w:r w:rsidRPr="00307224">
                              <w:rPr>
                                <w:rFonts w:ascii="Times New Roman" w:hAnsi="Times New Roman" w:cs="Times New Roman"/>
                              </w:rPr>
                              <w:fldChar w:fldCharType="end"/>
                            </w:r>
                            <w:r w:rsidRPr="00307224">
                              <w:rPr>
                                <w:rFonts w:ascii="Times New Roman" w:hAnsi="Times New Roman" w:cs="Times New Roman"/>
                              </w:rPr>
                              <w:t xml:space="preserve"> Pneumatic structure</w:t>
                            </w:r>
                            <w:bookmarkEnd w:id="1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867527C" id="Text Box 64" o:spid="_x0000_s1132" type="#_x0000_t202" style="position:absolute;left:0;text-align:left;margin-left:383.95pt;margin-top:.6pt;width:133.6pt;height:.05pt;z-index:-25106227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" stroked="f">
                <v:textbox style="mso-fit-shape-to-text:t" inset="0,0,0,0">
                  <w:txbxContent>
                    <w:p w:rsidR="0068160B" w:rsidRPr="00307224" w:rsidRDefault="0068160B" w:rsidP="00307224">
                      <w:pPr>
                        <w:pStyle w:val="Caption"/>
                        <w:rPr>
                          <w:rFonts w:ascii="Times New Roman" w:eastAsia="Calibri" w:hAnsi="Times New Roman" w:cs="Times New Roman"/>
                          <w:noProof/>
                          <w:color w:val="000000"/>
                          <w:szCs w:val="22"/>
                        </w:rPr>
                      </w:pPr>
                      <w:bookmarkStart w:id="128" w:name="_Toc135646371"/>
                      <w:r w:rsidRPr="00307224">
                        <w:rPr>
                          <w:rFonts w:ascii="Times New Roman" w:hAnsi="Times New Roman" w:cs="Times New Roman"/>
                        </w:rPr>
                        <w:t xml:space="preserve">Figure </w:t>
                      </w:r>
                      <w:r w:rsidRPr="00307224">
                        <w:rPr>
                          <w:rFonts w:ascii="Times New Roman" w:hAnsi="Times New Roman" w:cs="Times New Roman"/>
                        </w:rPr>
                        <w:fldChar w:fldCharType="begin"/>
                      </w:r>
                      <w:r w:rsidRPr="00307224">
                        <w:rPr>
                          <w:rFonts w:ascii="Times New Roman" w:hAnsi="Times New Roman" w:cs="Times New Roman"/>
                        </w:rPr>
                        <w:instrText xml:space="preserve"> SEQ Figure \* ARABIC </w:instrText>
                      </w:r>
                      <w:r w:rsidRPr="00307224">
                        <w:rPr>
                          <w:rFonts w:ascii="Times New Roman" w:hAnsi="Times New Roman" w:cs="Times New Roman"/>
                        </w:rPr>
                        <w:fldChar w:fldCharType="separate"/>
                      </w:r>
                      <w:r>
                        <w:rPr>
                          <w:rFonts w:ascii="Times New Roman" w:hAnsi="Times New Roman" w:cs="Times New Roman"/>
                          <w:noProof/>
                        </w:rPr>
                        <w:t>46</w:t>
                      </w:r>
                      <w:r w:rsidRPr="00307224">
                        <w:rPr>
                          <w:rFonts w:ascii="Times New Roman" w:hAnsi="Times New Roman" w:cs="Times New Roman"/>
                        </w:rPr>
                        <w:fldChar w:fldCharType="end"/>
                      </w:r>
                      <w:r w:rsidRPr="00307224">
                        <w:rPr>
                          <w:rFonts w:ascii="Times New Roman" w:hAnsi="Times New Roman" w:cs="Times New Roman"/>
                        </w:rPr>
                        <w:t xml:space="preserve"> Pneumatic structure</w:t>
                      </w:r>
                      <w:bookmarkEnd w:id="128"/>
                    </w:p>
                  </w:txbxContent>
                </v:textbox>
                <w10:wrap type="tight" anchorx="page"/>
              </v:shape>
            </w:pict>
          </mc:Fallback>
        </mc:AlternateContent>
      </w:r>
    </w:p>
    <w:p w:rsidR="00307224" w:rsidRPr="00307224" w:rsidRDefault="00307224" w:rsidP="00307224">
      <w:pPr>
        <w:pStyle w:val="NoSpacing"/>
        <w:rPr>
          <w:rFonts w:ascii="Times New Roman" w:hAnsi="Times New Roman" w:cs="Times New Roman"/>
        </w:rPr>
      </w:pPr>
    </w:p>
    <w:p w:rsidR="00307224" w:rsidRPr="00101C6A" w:rsidRDefault="006E4B0C" w:rsidP="00101C6A">
      <w:pPr>
        <w:pStyle w:val="NoSpacing"/>
        <w:rPr>
          <w:rFonts w:ascii="Times New Roman" w:hAnsi="Times New Roman" w:cs="Times New Roman"/>
        </w:rPr>
      </w:pPr>
      <w:r w:rsidRPr="00307224">
        <w:rPr>
          <w:rFonts w:ascii="Times New Roman" w:hAnsi="Times New Roman" w:cs="Times New Roman"/>
        </w:rPr>
        <w:t>Its principle is the use of relatively thin membrane supported by a pressure difference. Through increasing the inside air pressure not only the dead weight of the space envelope is balanced.  It consist of a double membrane supported by a small internal pressure difference. The internal volume of a building air is consequently at a pressure higher than atmospheric pressure.</w:t>
      </w:r>
      <w:r w:rsidR="00101C6A">
        <w:rPr>
          <w:rFonts w:ascii="Times New Roman" w:hAnsi="Times New Roman" w:cs="Times New Roman"/>
        </w:rPr>
        <w:t xml:space="preserve"> </w:t>
      </w:r>
    </w:p>
    <w:p w:rsidR="00307224" w:rsidRDefault="00307224" w:rsidP="00307224">
      <w:pPr>
        <w:spacing w:after="0"/>
        <w:ind w:left="0" w:firstLine="0"/>
        <w:jc w:val="left"/>
        <w:rPr>
          <w:rFonts w:ascii="Cambria" w:eastAsia="Cambria" w:hAnsi="Cambria" w:cs="Cambria"/>
          <w:color w:val="243F60"/>
        </w:rPr>
      </w:pPr>
    </w:p>
    <w:p w:rsidR="006E4B0C" w:rsidRPr="007356FE" w:rsidRDefault="006E4B0C" w:rsidP="007356FE">
      <w:pPr>
        <w:pStyle w:val="NoSpacing"/>
        <w:rPr>
          <w:rFonts w:ascii="Times New Roman" w:hAnsi="Times New Roman" w:cs="Times New Roman"/>
          <w:b/>
          <w:bCs/>
        </w:rPr>
      </w:pPr>
      <w:r w:rsidRPr="007356FE">
        <w:rPr>
          <w:rFonts w:ascii="Times New Roman" w:hAnsi="Times New Roman" w:cs="Times New Roman"/>
          <w:b/>
          <w:bCs/>
        </w:rPr>
        <w:t xml:space="preserve">VECTOR ACTIVE STRUCTURAL SYSTEMS (TRUSS SYSTEM)  </w:t>
      </w:r>
    </w:p>
    <w:p w:rsidR="006E4B0C" w:rsidRPr="007356FE" w:rsidRDefault="006E4B0C" w:rsidP="007356FE">
      <w:pPr>
        <w:pStyle w:val="NoSpacing"/>
        <w:rPr>
          <w:rFonts w:ascii="Times New Roman" w:hAnsi="Times New Roman" w:cs="Times New Roman"/>
          <w:b/>
          <w:bCs/>
        </w:rPr>
      </w:pPr>
      <w:r w:rsidRPr="007356FE">
        <w:rPr>
          <w:rFonts w:ascii="Times New Roman" w:hAnsi="Times New Roman" w:cs="Times New Roman"/>
          <w:b/>
          <w:bCs/>
        </w:rPr>
        <w:t xml:space="preserve"> </w:t>
      </w:r>
    </w:p>
    <w:p w:rsidR="006E4B0C" w:rsidRPr="007356FE" w:rsidRDefault="006E4B0C" w:rsidP="007356FE">
      <w:pPr>
        <w:pStyle w:val="NoSpacing"/>
        <w:rPr>
          <w:rFonts w:ascii="Times New Roman" w:hAnsi="Times New Roman" w:cs="Times New Roman"/>
        </w:rPr>
      </w:pPr>
      <w:r w:rsidRPr="007356FE">
        <w:rPr>
          <w:rFonts w:ascii="Times New Roman" w:hAnsi="Times New Roman" w:cs="Times New Roman"/>
        </w:rPr>
        <w:t xml:space="preserve">A truss is a structure comprising one or more triangular units constructed with straight slender members whose ends are connected at joints referred to as nodes. </w:t>
      </w:r>
    </w:p>
    <w:p w:rsidR="006E4B0C" w:rsidRPr="007356FE" w:rsidRDefault="006E4B0C" w:rsidP="007356FE">
      <w:pPr>
        <w:pStyle w:val="NoSpacing"/>
        <w:rPr>
          <w:rFonts w:ascii="Times New Roman" w:hAnsi="Times New Roman" w:cs="Times New Roman"/>
        </w:rPr>
      </w:pPr>
      <w:r w:rsidRPr="007356FE">
        <w:rPr>
          <w:rFonts w:ascii="Times New Roman" w:hAnsi="Times New Roman" w:cs="Times New Roman"/>
        </w:rPr>
        <w:t xml:space="preserve"> </w:t>
      </w:r>
    </w:p>
    <w:p w:rsidR="006E4B0C" w:rsidRDefault="006E4B0C" w:rsidP="007356FE">
      <w:pPr>
        <w:pStyle w:val="NoSpacing"/>
      </w:pPr>
      <w:r w:rsidRPr="007356FE">
        <w:rPr>
          <w:rFonts w:ascii="Times New Roman" w:hAnsi="Times New Roman" w:cs="Times New Roman"/>
        </w:rPr>
        <w:lastRenderedPageBreak/>
        <w:t>External forces and reactions to those forces are considered to act only at the nodes and result in forces in the members which are either tensile or compressive forces Trusses are composed of triangles because of the structural stability of that shape and design. A triangle is the simplest geometric figure that will not change shape when the lengths of the sides are fixed.. A planar truss is one where all the members and nodes lie within a two dimensional plane, while a space truss has members and nodes extending into three dimensions. The top beams in a truss are called top chords and are generally in compression, the bottom beams are called bottom chords and are generally in tension, the interior beams are called webs, and the areas inside the webs are called panels. Truss can be used in the 30 to 400 ft span</w:t>
      </w:r>
      <w:r>
        <w:t xml:space="preserve"> </w:t>
      </w:r>
      <w:r w:rsidRPr="007356FE">
        <w:rPr>
          <w:rFonts w:ascii="Times New Roman" w:hAnsi="Times New Roman" w:cs="Times New Roman"/>
        </w:rPr>
        <w:t xml:space="preserve">range. </w:t>
      </w:r>
    </w:p>
    <w:p w:rsidR="006E4B0C" w:rsidRDefault="006E4B0C" w:rsidP="006E4B0C">
      <w:pPr>
        <w:spacing w:after="0"/>
        <w:ind w:left="0" w:firstLine="0"/>
        <w:jc w:val="left"/>
      </w:pPr>
      <w:r>
        <w:t xml:space="preserve"> </w:t>
      </w:r>
    </w:p>
    <w:p w:rsidR="007356FE" w:rsidRDefault="007356FE" w:rsidP="007356FE">
      <w:pPr>
        <w:keepNext/>
        <w:spacing w:after="0"/>
        <w:ind w:left="1396" w:firstLine="0"/>
        <w:jc w:val="left"/>
      </w:pPr>
      <w:r>
        <w:rPr>
          <w:noProof/>
          <w:lang w:bidi="ne-NP"/>
        </w:rPr>
        <w:drawing>
          <wp:inline distT="0" distB="0" distL="0" distR="0" wp14:anchorId="11316F35" wp14:editId="308404EB">
            <wp:extent cx="4139721" cy="1637006"/>
            <wp:effectExtent l="0" t="0" r="0" b="0"/>
            <wp:docPr id="7731" name="Picture 7731"/>
            <wp:cNvGraphicFramePr/>
            <a:graphic xmlns:a="http://schemas.openxmlformats.org/drawingml/2006/main">
              <a:graphicData uri="http://schemas.openxmlformats.org/drawingml/2006/picture">
                <pic:pic xmlns:pic="http://schemas.openxmlformats.org/drawingml/2006/picture">
                  <pic:nvPicPr>
                    <pic:cNvPr id="7731" name="Picture 7731"/>
                    <pic:cNvPicPr/>
                  </pic:nvPicPr>
                  <pic:blipFill>
                    <a:blip r:embed="rId249"/>
                    <a:stretch>
                      <a:fillRect/>
                    </a:stretch>
                  </pic:blipFill>
                  <pic:spPr>
                    <a:xfrm>
                      <a:off x="0" y="0"/>
                      <a:ext cx="4139721" cy="1637006"/>
                    </a:xfrm>
                    <a:prstGeom prst="rect">
                      <a:avLst/>
                    </a:prstGeom>
                  </pic:spPr>
                </pic:pic>
              </a:graphicData>
            </a:graphic>
          </wp:inline>
        </w:drawing>
      </w:r>
    </w:p>
    <w:p w:rsidR="006E4B0C" w:rsidRPr="007356FE" w:rsidRDefault="007356FE" w:rsidP="007356FE">
      <w:pPr>
        <w:pStyle w:val="Caption"/>
        <w:ind w:left="0" w:firstLine="0"/>
        <w:jc w:val="center"/>
        <w:rPr>
          <w:rFonts w:ascii="Times New Roman" w:hAnsi="Times New Roman" w:cs="Times New Roman"/>
        </w:rPr>
      </w:pPr>
      <w:bookmarkStart w:id="129" w:name="_Toc135646372"/>
      <w:r w:rsidRPr="007356FE">
        <w:rPr>
          <w:rFonts w:ascii="Times New Roman" w:hAnsi="Times New Roman" w:cs="Times New Roman"/>
        </w:rPr>
        <w:t xml:space="preserve">Figure </w:t>
      </w:r>
      <w:r w:rsidRPr="007356FE">
        <w:rPr>
          <w:rFonts w:ascii="Times New Roman" w:hAnsi="Times New Roman" w:cs="Times New Roman"/>
        </w:rPr>
        <w:fldChar w:fldCharType="begin"/>
      </w:r>
      <w:r w:rsidRPr="007356FE">
        <w:rPr>
          <w:rFonts w:ascii="Times New Roman" w:hAnsi="Times New Roman" w:cs="Times New Roman"/>
        </w:rPr>
        <w:instrText xml:space="preserve"> SEQ Figure \* ARABIC </w:instrText>
      </w:r>
      <w:r w:rsidRPr="007356FE">
        <w:rPr>
          <w:rFonts w:ascii="Times New Roman" w:hAnsi="Times New Roman" w:cs="Times New Roman"/>
        </w:rPr>
        <w:fldChar w:fldCharType="separate"/>
      </w:r>
      <w:r w:rsidR="00465358">
        <w:rPr>
          <w:rFonts w:ascii="Times New Roman" w:hAnsi="Times New Roman" w:cs="Times New Roman"/>
          <w:noProof/>
        </w:rPr>
        <w:t>47</w:t>
      </w:r>
      <w:r w:rsidRPr="007356FE">
        <w:rPr>
          <w:rFonts w:ascii="Times New Roman" w:hAnsi="Times New Roman" w:cs="Times New Roman"/>
        </w:rPr>
        <w:fldChar w:fldCharType="end"/>
      </w:r>
      <w:r w:rsidRPr="007356FE">
        <w:rPr>
          <w:rFonts w:ascii="Times New Roman" w:hAnsi="Times New Roman" w:cs="Times New Roman"/>
        </w:rPr>
        <w:t xml:space="preserve"> </w:t>
      </w:r>
      <w:r w:rsidR="003A08E5" w:rsidRPr="007356FE">
        <w:rPr>
          <w:rFonts w:ascii="Times New Roman" w:hAnsi="Times New Roman" w:cs="Times New Roman"/>
        </w:rPr>
        <w:t>Truss structure</w:t>
      </w:r>
      <w:bookmarkEnd w:id="129"/>
    </w:p>
    <w:p w:rsidR="006E4B0C" w:rsidRPr="00343697" w:rsidRDefault="006E4B0C" w:rsidP="006E4B0C">
      <w:pPr>
        <w:spacing w:after="16"/>
        <w:ind w:left="0" w:firstLine="0"/>
        <w:jc w:val="left"/>
        <w:rPr>
          <w:color w:val="auto"/>
        </w:rPr>
      </w:pPr>
      <w:r>
        <w:rPr>
          <w:rFonts w:ascii="Cambria" w:eastAsia="Cambria" w:hAnsi="Cambria" w:cs="Cambria"/>
          <w:color w:val="243F60"/>
        </w:rPr>
        <w:t xml:space="preserve">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PITCHED TRUSS, OR COMMON TRUSS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It is characterized by its triangular shape. It is most often used for roof construction. Some common trusses are named according to their web configuration. The chord size and web configuration are determined by span, load and spacing.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L/D=8-16  </w:t>
      </w:r>
    </w:p>
    <w:p w:rsidR="006E4B0C" w:rsidRPr="00343697" w:rsidRDefault="006E4B0C" w:rsidP="00343697">
      <w:pPr>
        <w:pStyle w:val="NoSpacing"/>
        <w:rPr>
          <w:rFonts w:ascii="Times New Roman" w:hAnsi="Times New Roman" w:cs="Times New Roman"/>
        </w:rPr>
      </w:pP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PARALLEL CHORD TRUSS, OR FLAT TRUSS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It gets its name from its parallel top and bottom chords.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It is often used for floor construction.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A combination of the two is a truncated truss, used in hip roof construction. </w:t>
      </w:r>
    </w:p>
    <w:p w:rsidR="006E4B0C" w:rsidRDefault="006E4B0C" w:rsidP="006E4B0C">
      <w:pPr>
        <w:spacing w:after="21"/>
        <w:ind w:left="0" w:firstLine="0"/>
        <w:jc w:val="left"/>
      </w:pPr>
      <w:r>
        <w:t xml:space="preserve"> </w:t>
      </w:r>
    </w:p>
    <w:p w:rsidR="003A08E5" w:rsidRDefault="003A08E5" w:rsidP="006E4B0C">
      <w:pPr>
        <w:spacing w:after="9"/>
        <w:ind w:left="-5" w:right="1382"/>
        <w:jc w:val="left"/>
        <w:rPr>
          <w:rFonts w:ascii="Cambria" w:eastAsia="Cambria" w:hAnsi="Cambria" w:cs="Cambria"/>
          <w:color w:val="243F60"/>
        </w:rPr>
      </w:pPr>
    </w:p>
    <w:p w:rsidR="003A08E5" w:rsidRDefault="003A08E5" w:rsidP="006E4B0C">
      <w:pPr>
        <w:spacing w:after="9"/>
        <w:ind w:left="-5" w:right="1382"/>
        <w:jc w:val="left"/>
        <w:rPr>
          <w:rFonts w:ascii="Cambria" w:eastAsia="Cambria" w:hAnsi="Cambria" w:cs="Cambria"/>
          <w:color w:val="243F60"/>
        </w:rPr>
      </w:pPr>
    </w:p>
    <w:p w:rsidR="006E4B0C" w:rsidRPr="003A08E5" w:rsidRDefault="003A08E5" w:rsidP="003A08E5">
      <w:pPr>
        <w:spacing w:after="9"/>
        <w:ind w:left="-5" w:right="1382"/>
        <w:jc w:val="left"/>
        <w:rPr>
          <w:rFonts w:ascii="Times New Roman" w:hAnsi="Times New Roman" w:cs="Times New Roman"/>
          <w:b/>
          <w:bCs/>
        </w:rPr>
      </w:pPr>
      <w:r>
        <w:rPr>
          <w:noProof/>
          <w:lang w:bidi="ne-NP"/>
        </w:rPr>
        <mc:AlternateContent>
          <mc:Choice Requires="wps">
            <w:drawing>
              <wp:anchor distT="0" distB="0" distL="114300" distR="114300" simplePos="0" relativeHeight="252257280" behindDoc="1" locked="0" layoutInCell="1" allowOverlap="1" wp14:anchorId="676D4F48" wp14:editId="67877078">
                <wp:simplePos x="0" y="0"/>
                <wp:positionH relativeFrom="column">
                  <wp:posOffset>2963545</wp:posOffset>
                </wp:positionH>
                <wp:positionV relativeFrom="paragraph">
                  <wp:posOffset>1609725</wp:posOffset>
                </wp:positionV>
                <wp:extent cx="3019425" cy="635"/>
                <wp:effectExtent l="0" t="0" r="0" b="0"/>
                <wp:wrapTight wrapText="bothSides">
                  <wp:wrapPolygon edited="0">
                    <wp:start x="0" y="0"/>
                    <wp:lineTo x="0" y="21600"/>
                    <wp:lineTo x="21600" y="21600"/>
                    <wp:lineTo x="21600" y="0"/>
                  </wp:wrapPolygon>
                </wp:wrapTight>
                <wp:docPr id="65" name="Text Box 65"/>
                <wp:cNvGraphicFramePr/>
                <a:graphic xmlns:a="http://schemas.openxmlformats.org/drawingml/2006/main">
                  <a:graphicData uri="http://schemas.microsoft.com/office/word/2010/wordprocessingShape">
                    <wps:wsp>
                      <wps:cNvSpPr txBox="1"/>
                      <wps:spPr>
                        <a:xfrm>
                          <a:off x="0" y="0"/>
                          <a:ext cx="3019425" cy="635"/>
                        </a:xfrm>
                        <a:prstGeom prst="rect">
                          <a:avLst/>
                        </a:prstGeom>
                        <a:solidFill>
                          <a:prstClr val="white"/>
                        </a:solidFill>
                        <a:ln>
                          <a:noFill/>
                        </a:ln>
                      </wps:spPr>
                      <wps:txbx>
                        <w:txbxContent>
                          <w:p w:rsidR="0068160B" w:rsidRPr="003A08E5" w:rsidRDefault="0068160B" w:rsidP="003A08E5">
                            <w:pPr>
                              <w:pStyle w:val="Caption"/>
                              <w:jc w:val="center"/>
                              <w:rPr>
                                <w:rFonts w:ascii="Times New Roman" w:hAnsi="Times New Roman" w:cs="Times New Roman"/>
                                <w:noProof/>
                                <w:color w:val="000000"/>
                                <w:sz w:val="24"/>
                                <w:szCs w:val="22"/>
                              </w:rPr>
                            </w:pPr>
                            <w:bookmarkStart w:id="130" w:name="_Toc135646373"/>
                            <w:r w:rsidRPr="003A08E5">
                              <w:rPr>
                                <w:rFonts w:ascii="Times New Roman" w:hAnsi="Times New Roman" w:cs="Times New Roman"/>
                              </w:rPr>
                              <w:t xml:space="preserve">Figure </w:t>
                            </w:r>
                            <w:r w:rsidRPr="003A08E5">
                              <w:rPr>
                                <w:rFonts w:ascii="Times New Roman" w:hAnsi="Times New Roman" w:cs="Times New Roman"/>
                              </w:rPr>
                              <w:fldChar w:fldCharType="begin"/>
                            </w:r>
                            <w:r w:rsidRPr="003A08E5">
                              <w:rPr>
                                <w:rFonts w:ascii="Times New Roman" w:hAnsi="Times New Roman" w:cs="Times New Roman"/>
                              </w:rPr>
                              <w:instrText xml:space="preserve"> SEQ Figure \* ARABIC </w:instrText>
                            </w:r>
                            <w:r w:rsidRPr="003A08E5">
                              <w:rPr>
                                <w:rFonts w:ascii="Times New Roman" w:hAnsi="Times New Roman" w:cs="Times New Roman"/>
                              </w:rPr>
                              <w:fldChar w:fldCharType="separate"/>
                            </w:r>
                            <w:r>
                              <w:rPr>
                                <w:rFonts w:ascii="Times New Roman" w:hAnsi="Times New Roman" w:cs="Times New Roman"/>
                                <w:noProof/>
                              </w:rPr>
                              <w:t>48</w:t>
                            </w:r>
                            <w:r w:rsidRPr="003A08E5">
                              <w:rPr>
                                <w:rFonts w:ascii="Times New Roman" w:hAnsi="Times New Roman" w:cs="Times New Roman"/>
                              </w:rPr>
                              <w:fldChar w:fldCharType="end"/>
                            </w:r>
                            <w:r w:rsidRPr="003A08E5">
                              <w:rPr>
                                <w:rFonts w:ascii="Times New Roman" w:hAnsi="Times New Roman" w:cs="Times New Roman"/>
                              </w:rPr>
                              <w:t xml:space="preserve"> Space Truss</w:t>
                            </w:r>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6D4F48" id="Text Box 65" o:spid="_x0000_s1133" type="#_x0000_t202" style="position:absolute;left:0;text-align:left;margin-left:233.35pt;margin-top:126.75pt;width:237.75pt;height:.05pt;z-index:-25105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" stroked="f">
                <v:textbox style="mso-fit-shape-to-text:t" inset="0,0,0,0">
                  <w:txbxContent>
                    <w:p w:rsidR="0068160B" w:rsidRPr="003A08E5" w:rsidRDefault="0068160B" w:rsidP="003A08E5">
                      <w:pPr>
                        <w:pStyle w:val="Caption"/>
                        <w:jc w:val="center"/>
                        <w:rPr>
                          <w:rFonts w:ascii="Times New Roman" w:hAnsi="Times New Roman" w:cs="Times New Roman"/>
                          <w:noProof/>
                          <w:color w:val="000000"/>
                          <w:sz w:val="24"/>
                          <w:szCs w:val="22"/>
                        </w:rPr>
                      </w:pPr>
                      <w:bookmarkStart w:id="131" w:name="_Toc135646373"/>
                      <w:r w:rsidRPr="003A08E5">
                        <w:rPr>
                          <w:rFonts w:ascii="Times New Roman" w:hAnsi="Times New Roman" w:cs="Times New Roman"/>
                        </w:rPr>
                        <w:t xml:space="preserve">Figure </w:t>
                      </w:r>
                      <w:r w:rsidRPr="003A08E5">
                        <w:rPr>
                          <w:rFonts w:ascii="Times New Roman" w:hAnsi="Times New Roman" w:cs="Times New Roman"/>
                        </w:rPr>
                        <w:fldChar w:fldCharType="begin"/>
                      </w:r>
                      <w:r w:rsidRPr="003A08E5">
                        <w:rPr>
                          <w:rFonts w:ascii="Times New Roman" w:hAnsi="Times New Roman" w:cs="Times New Roman"/>
                        </w:rPr>
                        <w:instrText xml:space="preserve"> SEQ Figure \* ARABIC </w:instrText>
                      </w:r>
                      <w:r w:rsidRPr="003A08E5">
                        <w:rPr>
                          <w:rFonts w:ascii="Times New Roman" w:hAnsi="Times New Roman" w:cs="Times New Roman"/>
                        </w:rPr>
                        <w:fldChar w:fldCharType="separate"/>
                      </w:r>
                      <w:r>
                        <w:rPr>
                          <w:rFonts w:ascii="Times New Roman" w:hAnsi="Times New Roman" w:cs="Times New Roman"/>
                          <w:noProof/>
                        </w:rPr>
                        <w:t>48</w:t>
                      </w:r>
                      <w:r w:rsidRPr="003A08E5">
                        <w:rPr>
                          <w:rFonts w:ascii="Times New Roman" w:hAnsi="Times New Roman" w:cs="Times New Roman"/>
                        </w:rPr>
                        <w:fldChar w:fldCharType="end"/>
                      </w:r>
                      <w:r w:rsidRPr="003A08E5">
                        <w:rPr>
                          <w:rFonts w:ascii="Times New Roman" w:hAnsi="Times New Roman" w:cs="Times New Roman"/>
                        </w:rPr>
                        <w:t xml:space="preserve"> Space Truss</w:t>
                      </w:r>
                      <w:bookmarkEnd w:id="131"/>
                    </w:p>
                  </w:txbxContent>
                </v:textbox>
                <w10:wrap type="tight"/>
              </v:shape>
            </w:pict>
          </mc:Fallback>
        </mc:AlternateContent>
      </w:r>
      <w:r>
        <w:rPr>
          <w:noProof/>
          <w:lang w:bidi="ne-NP"/>
        </w:rPr>
        <w:drawing>
          <wp:anchor distT="0" distB="0" distL="114300" distR="114300" simplePos="0" relativeHeight="252255232" behindDoc="1" locked="0" layoutInCell="1" allowOverlap="1">
            <wp:simplePos x="0" y="0"/>
            <wp:positionH relativeFrom="column">
              <wp:posOffset>2963603</wp:posOffset>
            </wp:positionH>
            <wp:positionV relativeFrom="paragraph">
              <wp:posOffset>56458</wp:posOffset>
            </wp:positionV>
            <wp:extent cx="3020031" cy="1496899"/>
            <wp:effectExtent l="0" t="0" r="9525" b="8255"/>
            <wp:wrapTight wrapText="bothSides">
              <wp:wrapPolygon edited="0">
                <wp:start x="0" y="0"/>
                <wp:lineTo x="0" y="21444"/>
                <wp:lineTo x="21532" y="21444"/>
                <wp:lineTo x="21532" y="0"/>
                <wp:lineTo x="0" y="0"/>
              </wp:wrapPolygon>
            </wp:wrapTight>
            <wp:docPr id="7819" name="Picture 7819"/>
            <wp:cNvGraphicFramePr/>
            <a:graphic xmlns:a="http://schemas.openxmlformats.org/drawingml/2006/main">
              <a:graphicData uri="http://schemas.openxmlformats.org/drawingml/2006/picture">
                <pic:pic xmlns:pic="http://schemas.openxmlformats.org/drawingml/2006/picture">
                  <pic:nvPicPr>
                    <pic:cNvPr id="7819" name="Picture 7819"/>
                    <pic:cNvPicPr/>
                  </pic:nvPicPr>
                  <pic:blipFill>
                    <a:blip r:embed="rId250">
                      <a:extLst>
                        <a:ext uri="{28A0092B-C50C-407E-A947-70E740481C1C}">
                          <a14:useLocalDpi xmlns:a14="http://schemas.microsoft.com/office/drawing/2010/main" val="0"/>
                        </a:ext>
                      </a:extLst>
                    </a:blip>
                    <a:stretch>
                      <a:fillRect/>
                    </a:stretch>
                  </pic:blipFill>
                  <pic:spPr>
                    <a:xfrm>
                      <a:off x="0" y="0"/>
                      <a:ext cx="3020031" cy="1496899"/>
                    </a:xfrm>
                    <a:prstGeom prst="rect">
                      <a:avLst/>
                    </a:prstGeom>
                  </pic:spPr>
                </pic:pic>
              </a:graphicData>
            </a:graphic>
            <wp14:sizeRelH relativeFrom="page">
              <wp14:pctWidth>0</wp14:pctWidth>
            </wp14:sizeRelH>
            <wp14:sizeRelV relativeFrom="page">
              <wp14:pctHeight>0</wp14:pctHeight>
            </wp14:sizeRelV>
          </wp:anchor>
        </w:drawing>
      </w:r>
      <w:r w:rsidR="006E4B0C" w:rsidRPr="003A08E5">
        <w:rPr>
          <w:rFonts w:ascii="Times New Roman" w:eastAsia="Cambria" w:hAnsi="Times New Roman" w:cs="Times New Roman"/>
          <w:b/>
          <w:bCs/>
          <w:color w:val="243F60"/>
        </w:rPr>
        <w:t xml:space="preserve">SPACE TRUSS  </w:t>
      </w:r>
    </w:p>
    <w:p w:rsidR="006E4B0C" w:rsidRPr="003A08E5" w:rsidRDefault="006E4B0C" w:rsidP="003A08E5">
      <w:pPr>
        <w:ind w:left="-5" w:right="1436"/>
        <w:rPr>
          <w:rFonts w:ascii="Times New Roman" w:hAnsi="Times New Roman" w:cs="Times New Roman"/>
        </w:rPr>
      </w:pPr>
      <w:r w:rsidRPr="003A08E5">
        <w:rPr>
          <w:rFonts w:ascii="Times New Roman" w:hAnsi="Times New Roman" w:cs="Times New Roman"/>
        </w:rPr>
        <w:t xml:space="preserve">A space frame truss is a three-dimensional framework of members pinned at their ends. A tetrahedron shape is the simplest space truss, consisting of six members which meet at four joints .Length by depth ratio (L/D) =12.5-25 </w:t>
      </w:r>
    </w:p>
    <w:p w:rsidR="006E4B0C" w:rsidRPr="003A08E5" w:rsidRDefault="006E4B0C" w:rsidP="00091482">
      <w:pPr>
        <w:numPr>
          <w:ilvl w:val="0"/>
          <w:numId w:val="73"/>
        </w:numPr>
        <w:spacing w:after="12" w:line="248" w:lineRule="auto"/>
        <w:ind w:left="720" w:right="1436" w:hanging="360"/>
        <w:rPr>
          <w:rFonts w:ascii="Times New Roman" w:hAnsi="Times New Roman" w:cs="Times New Roman"/>
        </w:rPr>
      </w:pPr>
      <w:r w:rsidRPr="003A08E5">
        <w:rPr>
          <w:rFonts w:ascii="Times New Roman" w:hAnsi="Times New Roman" w:cs="Times New Roman"/>
        </w:rPr>
        <w:t xml:space="preserve">theoretically economical in material  </w:t>
      </w:r>
    </w:p>
    <w:p w:rsidR="006E4B0C" w:rsidRPr="003A08E5" w:rsidRDefault="006E4B0C" w:rsidP="00091482">
      <w:pPr>
        <w:numPr>
          <w:ilvl w:val="0"/>
          <w:numId w:val="73"/>
        </w:numPr>
        <w:spacing w:after="12" w:line="248" w:lineRule="auto"/>
        <w:ind w:left="720" w:right="1436" w:hanging="360"/>
        <w:rPr>
          <w:rFonts w:ascii="Times New Roman" w:hAnsi="Times New Roman" w:cs="Times New Roman"/>
        </w:rPr>
      </w:pPr>
      <w:r w:rsidRPr="003A08E5">
        <w:rPr>
          <w:rFonts w:ascii="Times New Roman" w:hAnsi="Times New Roman" w:cs="Times New Roman"/>
        </w:rPr>
        <w:t xml:space="preserve">joints difficult to realize and expensive  </w:t>
      </w:r>
    </w:p>
    <w:p w:rsidR="006E4B0C" w:rsidRDefault="006E4B0C" w:rsidP="006E4B0C">
      <w:pPr>
        <w:spacing w:after="0"/>
        <w:ind w:left="0" w:firstLine="0"/>
        <w:jc w:val="left"/>
      </w:pPr>
      <w:r>
        <w:lastRenderedPageBreak/>
        <w:t xml:space="preserve">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Different types of spatial truss systems are normally classified according to their general shape  </w:t>
      </w:r>
    </w:p>
    <w:p w:rsidR="006E4B0C" w:rsidRPr="00343697" w:rsidRDefault="00A165C1" w:rsidP="00343697">
      <w:pPr>
        <w:pStyle w:val="NoSpacing"/>
        <w:rPr>
          <w:rFonts w:ascii="Times New Roman" w:hAnsi="Times New Roman" w:cs="Times New Roman"/>
        </w:rPr>
      </w:pPr>
      <w:r w:rsidRPr="00343697">
        <w:rPr>
          <w:rFonts w:ascii="Times New Roman" w:hAnsi="Times New Roman" w:cs="Times New Roman"/>
        </w:rPr>
        <w:t>Two</w:t>
      </w:r>
      <w:r w:rsidR="006E4B0C" w:rsidRPr="00343697">
        <w:rPr>
          <w:rFonts w:ascii="Times New Roman" w:hAnsi="Times New Roman" w:cs="Times New Roman"/>
        </w:rPr>
        <w:t xml:space="preserve"> dimensional grids  </w:t>
      </w:r>
    </w:p>
    <w:p w:rsidR="006E4B0C" w:rsidRPr="00343697" w:rsidRDefault="00A165C1" w:rsidP="00343697">
      <w:pPr>
        <w:pStyle w:val="NoSpacing"/>
        <w:rPr>
          <w:rFonts w:ascii="Times New Roman" w:hAnsi="Times New Roman" w:cs="Times New Roman"/>
        </w:rPr>
      </w:pPr>
      <w:r w:rsidRPr="00343697">
        <w:rPr>
          <w:rFonts w:ascii="Times New Roman" w:hAnsi="Times New Roman" w:cs="Times New Roman"/>
        </w:rPr>
        <w:t>Cylindrical</w:t>
      </w:r>
      <w:r w:rsidR="006E4B0C" w:rsidRPr="00343697">
        <w:rPr>
          <w:rFonts w:ascii="Times New Roman" w:hAnsi="Times New Roman" w:cs="Times New Roman"/>
        </w:rPr>
        <w:t xml:space="preserve"> vaults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 </w:t>
      </w:r>
    </w:p>
    <w:p w:rsidR="006E4B0C" w:rsidRPr="00343697" w:rsidRDefault="006E4B0C" w:rsidP="00343697">
      <w:pPr>
        <w:pStyle w:val="NoSpacing"/>
        <w:rPr>
          <w:rFonts w:ascii="Times New Roman" w:hAnsi="Times New Roman" w:cs="Times New Roman"/>
        </w:rPr>
      </w:pPr>
      <w:r w:rsidRPr="00343697">
        <w:rPr>
          <w:rFonts w:ascii="Times New Roman" w:hAnsi="Times New Roman" w:cs="Times New Roman"/>
        </w:rPr>
        <w:t xml:space="preserve">In each case it is advisable to distinguish between single and double or even triple layer grids. The number of layers depends on the span. A third characteristic lies in the geometry chosen for the system of members in the layers and possibly in the composition of the bracing of the layers. </w:t>
      </w:r>
    </w:p>
    <w:p w:rsidR="006E4B0C" w:rsidRPr="003A08E5" w:rsidRDefault="006E4B0C" w:rsidP="006E4B0C">
      <w:pPr>
        <w:ind w:left="0" w:firstLine="0"/>
        <w:jc w:val="left"/>
        <w:rPr>
          <w:rFonts w:ascii="Times New Roman" w:hAnsi="Times New Roman" w:cs="Times New Roman"/>
        </w:rPr>
      </w:pPr>
      <w:r w:rsidRPr="003A08E5">
        <w:rPr>
          <w:rFonts w:ascii="Times New Roman" w:hAnsi="Times New Roman" w:cs="Times New Roman"/>
        </w:rPr>
        <w:t xml:space="preserve"> </w:t>
      </w:r>
    </w:p>
    <w:p w:rsidR="006E4B0C" w:rsidRDefault="00343697" w:rsidP="00343697">
      <w:pPr>
        <w:spacing w:after="24"/>
        <w:ind w:left="-5"/>
        <w:jc w:val="left"/>
        <w:rPr>
          <w:rFonts w:ascii="Times New Roman" w:eastAsia="Cambria" w:hAnsi="Times New Roman" w:cs="Times New Roman"/>
          <w:b/>
          <w:bCs/>
          <w:iCs/>
          <w:color w:val="auto"/>
          <w:szCs w:val="24"/>
        </w:rPr>
      </w:pPr>
      <w:r>
        <w:rPr>
          <w:rFonts w:ascii="Times New Roman" w:eastAsia="Cambria" w:hAnsi="Times New Roman" w:cs="Times New Roman"/>
          <w:b/>
          <w:bCs/>
          <w:iCs/>
          <w:color w:val="auto"/>
          <w:szCs w:val="24"/>
        </w:rPr>
        <w:t>TWO DIMENSIONAL GRIDS</w:t>
      </w:r>
    </w:p>
    <w:p w:rsidR="00343697" w:rsidRPr="00343697" w:rsidRDefault="00343697" w:rsidP="00343697">
      <w:pPr>
        <w:spacing w:after="24"/>
        <w:ind w:left="-5"/>
        <w:jc w:val="left"/>
        <w:rPr>
          <w:rFonts w:ascii="Times New Roman" w:hAnsi="Times New Roman" w:cs="Times New Roman"/>
          <w:b/>
          <w:bCs/>
          <w:iCs/>
          <w:color w:val="auto"/>
          <w:szCs w:val="24"/>
        </w:rPr>
      </w:pPr>
    </w:p>
    <w:p w:rsidR="00646D95" w:rsidRPr="00343697" w:rsidRDefault="00101C6A" w:rsidP="00101C6A">
      <w:pPr>
        <w:spacing w:after="24"/>
        <w:ind w:left="-5"/>
        <w:jc w:val="left"/>
        <w:rPr>
          <w:rFonts w:ascii="Times New Roman" w:hAnsi="Times New Roman" w:cs="Times New Roman"/>
          <w:b/>
          <w:bCs/>
          <w:szCs w:val="24"/>
        </w:rPr>
      </w:pPr>
      <w:r>
        <w:rPr>
          <w:rFonts w:ascii="Times New Roman" w:hAnsi="Times New Roman" w:cs="Times New Roman"/>
          <w:b/>
          <w:bCs/>
          <w:szCs w:val="24"/>
        </w:rPr>
        <w:t>SINGLE LAYER GRIDS</w:t>
      </w:r>
    </w:p>
    <w:p w:rsidR="006E4B0C" w:rsidRPr="00343697" w:rsidRDefault="006E4B0C" w:rsidP="00101C6A">
      <w:pPr>
        <w:pStyle w:val="NoSpacing"/>
        <w:rPr>
          <w:rFonts w:ascii="Times New Roman" w:hAnsi="Times New Roman" w:cs="Times New Roman"/>
        </w:rPr>
      </w:pPr>
      <w:r w:rsidRPr="00343697">
        <w:rPr>
          <w:rFonts w:ascii="Times New Roman" w:hAnsi="Times New Roman" w:cs="Times New Roman"/>
        </w:rPr>
        <w:t xml:space="preserve">These grids are mentioned only as a reminder that these systems are beam grillages which work in bending and torsion, rather than under </w:t>
      </w:r>
      <w:r w:rsidR="00646D95">
        <w:rPr>
          <w:rFonts w:ascii="Times New Roman" w:hAnsi="Times New Roman" w:cs="Times New Roman"/>
        </w:rPr>
        <w:t xml:space="preserve">axial compression and tension. </w:t>
      </w:r>
      <w:r w:rsidR="00646D95">
        <w:rPr>
          <w:noProof/>
          <w:lang w:bidi="ne-NP"/>
        </w:rPr>
        <mc:AlternateContent>
          <mc:Choice Requires="wps">
            <w:drawing>
              <wp:anchor distT="0" distB="0" distL="114300" distR="114300" simplePos="0" relativeHeight="252261376" behindDoc="0" locked="0" layoutInCell="1" allowOverlap="1" wp14:anchorId="14BB3501" wp14:editId="6CED233B">
                <wp:simplePos x="0" y="0"/>
                <wp:positionH relativeFrom="column">
                  <wp:posOffset>5080</wp:posOffset>
                </wp:positionH>
                <wp:positionV relativeFrom="paragraph">
                  <wp:posOffset>2905125</wp:posOffset>
                </wp:positionV>
                <wp:extent cx="5927090" cy="635"/>
                <wp:effectExtent l="0" t="0" r="0" b="0"/>
                <wp:wrapSquare wrapText="bothSides"/>
                <wp:docPr id="66" name="Text Box 66"/>
                <wp:cNvGraphicFramePr/>
                <a:graphic xmlns:a="http://schemas.openxmlformats.org/drawingml/2006/main">
                  <a:graphicData uri="http://schemas.microsoft.com/office/word/2010/wordprocessingShape">
                    <wps:wsp>
                      <wps:cNvSpPr txBox="1"/>
                      <wps:spPr>
                        <a:xfrm>
                          <a:off x="0" y="0"/>
                          <a:ext cx="5927090" cy="635"/>
                        </a:xfrm>
                        <a:prstGeom prst="rect">
                          <a:avLst/>
                        </a:prstGeom>
                        <a:solidFill>
                          <a:prstClr val="white"/>
                        </a:solidFill>
                        <a:ln>
                          <a:noFill/>
                        </a:ln>
                      </wps:spPr>
                      <wps:txbx>
                        <w:txbxContent>
                          <w:p w:rsidR="0068160B" w:rsidRPr="00A165C1" w:rsidRDefault="0068160B" w:rsidP="00646D95">
                            <w:pPr>
                              <w:pStyle w:val="Caption"/>
                              <w:jc w:val="center"/>
                              <w:rPr>
                                <w:rFonts w:ascii="Times New Roman" w:hAnsi="Times New Roman" w:cs="Times New Roman"/>
                                <w:noProof/>
                                <w:color w:val="000000"/>
                                <w:sz w:val="24"/>
                                <w:szCs w:val="22"/>
                              </w:rPr>
                            </w:pPr>
                            <w:bookmarkStart w:id="132" w:name="_Toc135646374"/>
                            <w:r w:rsidRPr="00A165C1">
                              <w:rPr>
                                <w:rFonts w:ascii="Times New Roman" w:hAnsi="Times New Roman" w:cs="Times New Roman"/>
                              </w:rPr>
                              <w:t xml:space="preserve">Figure </w:t>
                            </w:r>
                            <w:r w:rsidRPr="00A165C1">
                              <w:rPr>
                                <w:rFonts w:ascii="Times New Roman" w:hAnsi="Times New Roman" w:cs="Times New Roman"/>
                              </w:rPr>
                              <w:fldChar w:fldCharType="begin"/>
                            </w:r>
                            <w:r w:rsidRPr="00A165C1">
                              <w:rPr>
                                <w:rFonts w:ascii="Times New Roman" w:hAnsi="Times New Roman" w:cs="Times New Roman"/>
                              </w:rPr>
                              <w:instrText xml:space="preserve"> SEQ Figure \* ARABIC </w:instrText>
                            </w:r>
                            <w:r w:rsidRPr="00A165C1">
                              <w:rPr>
                                <w:rFonts w:ascii="Times New Roman" w:hAnsi="Times New Roman" w:cs="Times New Roman"/>
                              </w:rPr>
                              <w:fldChar w:fldCharType="separate"/>
                            </w:r>
                            <w:r>
                              <w:rPr>
                                <w:rFonts w:ascii="Times New Roman" w:hAnsi="Times New Roman" w:cs="Times New Roman"/>
                                <w:noProof/>
                              </w:rPr>
                              <w:t>49</w:t>
                            </w:r>
                            <w:r w:rsidRPr="00A165C1">
                              <w:rPr>
                                <w:rFonts w:ascii="Times New Roman" w:hAnsi="Times New Roman" w:cs="Times New Roman"/>
                              </w:rPr>
                              <w:fldChar w:fldCharType="end"/>
                            </w:r>
                            <w:r w:rsidRPr="00A165C1">
                              <w:rPr>
                                <w:rFonts w:ascii="Times New Roman" w:hAnsi="Times New Roman" w:cs="Times New Roman"/>
                              </w:rPr>
                              <w:t xml:space="preserve"> Simple layer Grid</w:t>
                            </w:r>
                            <w:bookmarkEnd w:id="1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BB3501" id="Text Box 66" o:spid="_x0000_s1134" type="#_x0000_t202" style="position:absolute;left:0;text-align:left;margin-left:.4pt;margin-top:228.75pt;width:466.7pt;height:.05pt;z-index:252261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" stroked="f">
                <v:textbox style="mso-fit-shape-to-text:t" inset="0,0,0,0">
                  <w:txbxContent>
                    <w:p w:rsidR="0068160B" w:rsidRPr="00A165C1" w:rsidRDefault="0068160B" w:rsidP="00646D95">
                      <w:pPr>
                        <w:pStyle w:val="Caption"/>
                        <w:jc w:val="center"/>
                        <w:rPr>
                          <w:rFonts w:ascii="Times New Roman" w:hAnsi="Times New Roman" w:cs="Times New Roman"/>
                          <w:noProof/>
                          <w:color w:val="000000"/>
                          <w:sz w:val="24"/>
                          <w:szCs w:val="22"/>
                        </w:rPr>
                      </w:pPr>
                      <w:bookmarkStart w:id="133" w:name="_Toc135646374"/>
                      <w:r w:rsidRPr="00A165C1">
                        <w:rPr>
                          <w:rFonts w:ascii="Times New Roman" w:hAnsi="Times New Roman" w:cs="Times New Roman"/>
                        </w:rPr>
                        <w:t xml:space="preserve">Figure </w:t>
                      </w:r>
                      <w:r w:rsidRPr="00A165C1">
                        <w:rPr>
                          <w:rFonts w:ascii="Times New Roman" w:hAnsi="Times New Roman" w:cs="Times New Roman"/>
                        </w:rPr>
                        <w:fldChar w:fldCharType="begin"/>
                      </w:r>
                      <w:r w:rsidRPr="00A165C1">
                        <w:rPr>
                          <w:rFonts w:ascii="Times New Roman" w:hAnsi="Times New Roman" w:cs="Times New Roman"/>
                        </w:rPr>
                        <w:instrText xml:space="preserve"> SEQ Figure \* ARABIC </w:instrText>
                      </w:r>
                      <w:r w:rsidRPr="00A165C1">
                        <w:rPr>
                          <w:rFonts w:ascii="Times New Roman" w:hAnsi="Times New Roman" w:cs="Times New Roman"/>
                        </w:rPr>
                        <w:fldChar w:fldCharType="separate"/>
                      </w:r>
                      <w:r>
                        <w:rPr>
                          <w:rFonts w:ascii="Times New Roman" w:hAnsi="Times New Roman" w:cs="Times New Roman"/>
                          <w:noProof/>
                        </w:rPr>
                        <w:t>49</w:t>
                      </w:r>
                      <w:r w:rsidRPr="00A165C1">
                        <w:rPr>
                          <w:rFonts w:ascii="Times New Roman" w:hAnsi="Times New Roman" w:cs="Times New Roman"/>
                        </w:rPr>
                        <w:fldChar w:fldCharType="end"/>
                      </w:r>
                      <w:r w:rsidRPr="00A165C1">
                        <w:rPr>
                          <w:rFonts w:ascii="Times New Roman" w:hAnsi="Times New Roman" w:cs="Times New Roman"/>
                        </w:rPr>
                        <w:t xml:space="preserve"> Simple layer Grid</w:t>
                      </w:r>
                      <w:bookmarkEnd w:id="133"/>
                    </w:p>
                  </w:txbxContent>
                </v:textbox>
                <w10:wrap type="square"/>
              </v:shape>
            </w:pict>
          </mc:Fallback>
        </mc:AlternateContent>
      </w:r>
      <w:r w:rsidR="00646D95">
        <w:rPr>
          <w:noProof/>
          <w:lang w:bidi="ne-NP"/>
        </w:rPr>
        <w:drawing>
          <wp:anchor distT="0" distB="0" distL="114300" distR="114300" simplePos="0" relativeHeight="252260352" behindDoc="0" locked="0" layoutInCell="1" allowOverlap="0" wp14:anchorId="606D6D4B" wp14:editId="6106AE96">
            <wp:simplePos x="0" y="0"/>
            <wp:positionH relativeFrom="column">
              <wp:posOffset>5600</wp:posOffset>
            </wp:positionH>
            <wp:positionV relativeFrom="paragraph">
              <wp:posOffset>687705</wp:posOffset>
            </wp:positionV>
            <wp:extent cx="5927090" cy="2209800"/>
            <wp:effectExtent l="0" t="0" r="0" b="0"/>
            <wp:wrapSquare wrapText="bothSides"/>
            <wp:docPr id="7922" name="Picture 7922"/>
            <wp:cNvGraphicFramePr/>
            <a:graphic xmlns:a="http://schemas.openxmlformats.org/drawingml/2006/main">
              <a:graphicData uri="http://schemas.openxmlformats.org/drawingml/2006/picture">
                <pic:pic xmlns:pic="http://schemas.openxmlformats.org/drawingml/2006/picture">
                  <pic:nvPicPr>
                    <pic:cNvPr id="7922" name="Picture 7922"/>
                    <pic:cNvPicPr/>
                  </pic:nvPicPr>
                  <pic:blipFill>
                    <a:blip r:embed="rId251"/>
                    <a:stretch>
                      <a:fillRect/>
                    </a:stretch>
                  </pic:blipFill>
                  <pic:spPr>
                    <a:xfrm>
                      <a:off x="0" y="0"/>
                      <a:ext cx="5927090" cy="2209800"/>
                    </a:xfrm>
                    <a:prstGeom prst="rect">
                      <a:avLst/>
                    </a:prstGeom>
                  </pic:spPr>
                </pic:pic>
              </a:graphicData>
            </a:graphic>
            <wp14:sizeRelH relativeFrom="margin">
              <wp14:pctWidth>0</wp14:pctWidth>
            </wp14:sizeRelH>
            <wp14:sizeRelV relativeFrom="margin">
              <wp14:pctHeight>0</wp14:pctHeight>
            </wp14:sizeRelV>
          </wp:anchor>
        </w:drawing>
      </w:r>
      <w:r w:rsidR="00646D95" w:rsidRPr="00343697">
        <w:rPr>
          <w:rFonts w:ascii="Times New Roman" w:hAnsi="Times New Roman" w:cs="Times New Roman"/>
        </w:rPr>
        <w:t>Depending on the directions assigned to the members, grids may be identified in two, or three directions .Grids in two diagonal directions are more rigid (beams follow the direction of the principal stresses of the equivalent plates) and are widely used. Utilization is restricted to about 10m of span.</w:t>
      </w:r>
      <w:r w:rsidR="00646D95" w:rsidRPr="00343697">
        <w:rPr>
          <w:rFonts w:ascii="Times New Roman" w:hAnsi="Times New Roman" w:cs="Times New Roman"/>
          <w:sz w:val="32"/>
        </w:rPr>
        <w:t xml:space="preserve"> </w:t>
      </w:r>
    </w:p>
    <w:p w:rsidR="00646D95" w:rsidRDefault="00646D95" w:rsidP="00646D95">
      <w:pPr>
        <w:spacing w:after="24"/>
        <w:ind w:left="0" w:firstLine="0"/>
        <w:jc w:val="left"/>
        <w:rPr>
          <w:rFonts w:ascii="Times New Roman" w:eastAsia="Cambria" w:hAnsi="Times New Roman" w:cs="Times New Roman"/>
          <w:b/>
          <w:bCs/>
          <w:iCs/>
          <w:color w:val="365F91"/>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6E4B0C">
      <w:pPr>
        <w:spacing w:after="24"/>
        <w:ind w:left="-5"/>
        <w:jc w:val="left"/>
        <w:rPr>
          <w:rFonts w:ascii="Times New Roman" w:eastAsia="Cambria" w:hAnsi="Times New Roman" w:cs="Times New Roman"/>
          <w:b/>
          <w:bCs/>
          <w:iCs/>
          <w:color w:val="auto"/>
          <w:szCs w:val="24"/>
        </w:rPr>
      </w:pPr>
    </w:p>
    <w:p w:rsidR="00101C6A" w:rsidRDefault="00101C6A" w:rsidP="00101C6A">
      <w:pPr>
        <w:spacing w:after="24"/>
        <w:ind w:left="-5"/>
        <w:jc w:val="left"/>
        <w:rPr>
          <w:rFonts w:ascii="Times New Roman" w:eastAsia="Cambria" w:hAnsi="Times New Roman" w:cs="Times New Roman"/>
          <w:b/>
          <w:bCs/>
          <w:iCs/>
          <w:color w:val="auto"/>
          <w:szCs w:val="24"/>
        </w:rPr>
      </w:pPr>
    </w:p>
    <w:p w:rsidR="00101C6A" w:rsidRPr="00101C6A" w:rsidRDefault="00646D95" w:rsidP="00101C6A">
      <w:pPr>
        <w:spacing w:after="24"/>
        <w:ind w:left="-5"/>
        <w:jc w:val="left"/>
        <w:rPr>
          <w:rFonts w:ascii="Times New Roman" w:hAnsi="Times New Roman" w:cs="Times New Roman"/>
          <w:b/>
          <w:bCs/>
          <w:iCs/>
          <w:color w:val="auto"/>
          <w:szCs w:val="24"/>
        </w:rPr>
      </w:pPr>
      <w:r w:rsidRPr="00646D95">
        <w:rPr>
          <w:rFonts w:ascii="Times New Roman" w:eastAsia="Cambria" w:hAnsi="Times New Roman" w:cs="Times New Roman"/>
          <w:b/>
          <w:bCs/>
          <w:iCs/>
          <w:color w:val="auto"/>
          <w:szCs w:val="24"/>
        </w:rPr>
        <w:t>DOUBLE LAYER GRIDS</w:t>
      </w:r>
    </w:p>
    <w:p w:rsidR="006E4B0C" w:rsidRPr="00C42571" w:rsidRDefault="00C42571" w:rsidP="00C42571">
      <w:pPr>
        <w:pStyle w:val="NoSpacing"/>
        <w:rPr>
          <w:rFonts w:ascii="Times New Roman" w:hAnsi="Times New Roman" w:cs="Times New Roman"/>
        </w:rPr>
      </w:pPr>
      <w:r>
        <w:rPr>
          <w:noProof/>
          <w:lang w:bidi="ne-NP"/>
        </w:rPr>
        <mc:AlternateContent>
          <mc:Choice Requires="wps">
            <w:drawing>
              <wp:anchor distT="0" distB="0" distL="114300" distR="114300" simplePos="0" relativeHeight="252264448" behindDoc="1" locked="0" layoutInCell="1" allowOverlap="1" wp14:anchorId="2D0190CB" wp14:editId="301C8E8B">
                <wp:simplePos x="0" y="0"/>
                <wp:positionH relativeFrom="column">
                  <wp:posOffset>144780</wp:posOffset>
                </wp:positionH>
                <wp:positionV relativeFrom="paragraph">
                  <wp:posOffset>4559935</wp:posOffset>
                </wp:positionV>
                <wp:extent cx="6082665" cy="635"/>
                <wp:effectExtent l="0" t="0" r="0" b="0"/>
                <wp:wrapTight wrapText="bothSides">
                  <wp:wrapPolygon edited="0">
                    <wp:start x="0" y="0"/>
                    <wp:lineTo x="0" y="21600"/>
                    <wp:lineTo x="21600" y="21600"/>
                    <wp:lineTo x="21600" y="0"/>
                  </wp:wrapPolygon>
                </wp:wrapTight>
                <wp:docPr id="67" name="Text Box 67"/>
                <wp:cNvGraphicFramePr/>
                <a:graphic xmlns:a="http://schemas.openxmlformats.org/drawingml/2006/main">
                  <a:graphicData uri="http://schemas.microsoft.com/office/word/2010/wordprocessingShape">
                    <wps:wsp>
                      <wps:cNvSpPr txBox="1"/>
                      <wps:spPr>
                        <a:xfrm>
                          <a:off x="0" y="0"/>
                          <a:ext cx="6082665" cy="635"/>
                        </a:xfrm>
                        <a:prstGeom prst="rect">
                          <a:avLst/>
                        </a:prstGeom>
                        <a:solidFill>
                          <a:prstClr val="white"/>
                        </a:solidFill>
                        <a:ln>
                          <a:noFill/>
                        </a:ln>
                      </wps:spPr>
                      <wps:txbx>
                        <w:txbxContent>
                          <w:p w:rsidR="0068160B" w:rsidRPr="002E50B4" w:rsidRDefault="0068160B" w:rsidP="002E50B4">
                            <w:pPr>
                              <w:pStyle w:val="Caption"/>
                              <w:jc w:val="center"/>
                              <w:rPr>
                                <w:rFonts w:ascii="Times New Roman" w:eastAsia="Calibri" w:hAnsi="Times New Roman" w:cs="Times New Roman"/>
                                <w:noProof/>
                                <w:color w:val="000000"/>
                                <w:szCs w:val="22"/>
                              </w:rPr>
                            </w:pPr>
                            <w:bookmarkStart w:id="134" w:name="_Toc135646375"/>
                            <w:r w:rsidRPr="002E50B4">
                              <w:rPr>
                                <w:rFonts w:ascii="Times New Roman" w:hAnsi="Times New Roman" w:cs="Times New Roman"/>
                              </w:rPr>
                              <w:t xml:space="preserve">Figure </w:t>
                            </w:r>
                            <w:r w:rsidRPr="002E50B4">
                              <w:rPr>
                                <w:rFonts w:ascii="Times New Roman" w:hAnsi="Times New Roman" w:cs="Times New Roman"/>
                              </w:rPr>
                              <w:fldChar w:fldCharType="begin"/>
                            </w:r>
                            <w:r w:rsidRPr="002E50B4">
                              <w:rPr>
                                <w:rFonts w:ascii="Times New Roman" w:hAnsi="Times New Roman" w:cs="Times New Roman"/>
                              </w:rPr>
                              <w:instrText xml:space="preserve"> SEQ Figure \* ARABIC </w:instrText>
                            </w:r>
                            <w:r w:rsidRPr="002E50B4">
                              <w:rPr>
                                <w:rFonts w:ascii="Times New Roman" w:hAnsi="Times New Roman" w:cs="Times New Roman"/>
                              </w:rPr>
                              <w:fldChar w:fldCharType="separate"/>
                            </w:r>
                            <w:r>
                              <w:rPr>
                                <w:rFonts w:ascii="Times New Roman" w:hAnsi="Times New Roman" w:cs="Times New Roman"/>
                                <w:noProof/>
                              </w:rPr>
                              <w:t>50</w:t>
                            </w:r>
                            <w:r w:rsidRPr="002E50B4">
                              <w:rPr>
                                <w:rFonts w:ascii="Times New Roman" w:hAnsi="Times New Roman" w:cs="Times New Roman"/>
                              </w:rPr>
                              <w:fldChar w:fldCharType="end"/>
                            </w:r>
                            <w:r w:rsidRPr="002E50B4">
                              <w:rPr>
                                <w:rFonts w:ascii="Times New Roman" w:hAnsi="Times New Roman" w:cs="Times New Roman"/>
                              </w:rPr>
                              <w:t xml:space="preserve"> </w:t>
                            </w:r>
                            <w:r>
                              <w:rPr>
                                <w:rFonts w:ascii="Times New Roman" w:hAnsi="Times New Roman" w:cs="Times New Roman"/>
                              </w:rPr>
                              <w:t>Double layer grid type</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0190CB" id="Text Box 67" o:spid="_x0000_s1135" type="#_x0000_t202" style="position:absolute;left:0;text-align:left;margin-left:11.4pt;margin-top:359.05pt;width:478.95pt;height:.05pt;z-index:-25105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" stroked="f">
                <v:textbox style="mso-fit-shape-to-text:t" inset="0,0,0,0">
                  <w:txbxContent>
                    <w:p w:rsidR="0068160B" w:rsidRPr="002E50B4" w:rsidRDefault="0068160B" w:rsidP="002E50B4">
                      <w:pPr>
                        <w:pStyle w:val="Caption"/>
                        <w:jc w:val="center"/>
                        <w:rPr>
                          <w:rFonts w:ascii="Times New Roman" w:eastAsia="Calibri" w:hAnsi="Times New Roman" w:cs="Times New Roman"/>
                          <w:noProof/>
                          <w:color w:val="000000"/>
                          <w:szCs w:val="22"/>
                        </w:rPr>
                      </w:pPr>
                      <w:bookmarkStart w:id="135" w:name="_Toc135646375"/>
                      <w:r w:rsidRPr="002E50B4">
                        <w:rPr>
                          <w:rFonts w:ascii="Times New Roman" w:hAnsi="Times New Roman" w:cs="Times New Roman"/>
                        </w:rPr>
                        <w:t xml:space="preserve">Figure </w:t>
                      </w:r>
                      <w:r w:rsidRPr="002E50B4">
                        <w:rPr>
                          <w:rFonts w:ascii="Times New Roman" w:hAnsi="Times New Roman" w:cs="Times New Roman"/>
                        </w:rPr>
                        <w:fldChar w:fldCharType="begin"/>
                      </w:r>
                      <w:r w:rsidRPr="002E50B4">
                        <w:rPr>
                          <w:rFonts w:ascii="Times New Roman" w:hAnsi="Times New Roman" w:cs="Times New Roman"/>
                        </w:rPr>
                        <w:instrText xml:space="preserve"> SEQ Figure \* ARABIC </w:instrText>
                      </w:r>
                      <w:r w:rsidRPr="002E50B4">
                        <w:rPr>
                          <w:rFonts w:ascii="Times New Roman" w:hAnsi="Times New Roman" w:cs="Times New Roman"/>
                        </w:rPr>
                        <w:fldChar w:fldCharType="separate"/>
                      </w:r>
                      <w:r>
                        <w:rPr>
                          <w:rFonts w:ascii="Times New Roman" w:hAnsi="Times New Roman" w:cs="Times New Roman"/>
                          <w:noProof/>
                        </w:rPr>
                        <w:t>50</w:t>
                      </w:r>
                      <w:r w:rsidRPr="002E50B4">
                        <w:rPr>
                          <w:rFonts w:ascii="Times New Roman" w:hAnsi="Times New Roman" w:cs="Times New Roman"/>
                        </w:rPr>
                        <w:fldChar w:fldCharType="end"/>
                      </w:r>
                      <w:r w:rsidRPr="002E50B4">
                        <w:rPr>
                          <w:rFonts w:ascii="Times New Roman" w:hAnsi="Times New Roman" w:cs="Times New Roman"/>
                        </w:rPr>
                        <w:t xml:space="preserve"> </w:t>
                      </w:r>
                      <w:r>
                        <w:rPr>
                          <w:rFonts w:ascii="Times New Roman" w:hAnsi="Times New Roman" w:cs="Times New Roman"/>
                        </w:rPr>
                        <w:t>Double layer grid type</w:t>
                      </w:r>
                      <w:bookmarkEnd w:id="135"/>
                    </w:p>
                  </w:txbxContent>
                </v:textbox>
                <w10:wrap type="tight"/>
              </v:shape>
            </w:pict>
          </mc:Fallback>
        </mc:AlternateContent>
      </w:r>
      <w:r>
        <w:rPr>
          <w:rFonts w:ascii="Calibri" w:eastAsia="Calibri" w:hAnsi="Calibri" w:cs="Calibri"/>
          <w:noProof/>
          <w:sz w:val="22"/>
          <w:lang w:bidi="ne-NP"/>
        </w:rPr>
        <mc:AlternateContent>
          <mc:Choice Requires="wpg">
            <w:drawing>
              <wp:anchor distT="0" distB="0" distL="114300" distR="114300" simplePos="0" relativeHeight="252259328" behindDoc="0" locked="0" layoutInCell="1" allowOverlap="1" wp14:anchorId="58649040" wp14:editId="24FEC656">
                <wp:simplePos x="0" y="0"/>
                <wp:positionH relativeFrom="page">
                  <wp:posOffset>1089025</wp:posOffset>
                </wp:positionH>
                <wp:positionV relativeFrom="page">
                  <wp:posOffset>2209800</wp:posOffset>
                </wp:positionV>
                <wp:extent cx="5834380" cy="3688080"/>
                <wp:effectExtent l="0" t="0" r="0" b="7620"/>
                <wp:wrapTopAndBottom/>
                <wp:docPr id="131501" name="Group 131501"/>
                <wp:cNvGraphicFramePr/>
                <a:graphic xmlns:a="http://schemas.openxmlformats.org/drawingml/2006/main">
                  <a:graphicData uri="http://schemas.microsoft.com/office/word/2010/wordprocessingGroup">
                    <wpg:wgp>
                      <wpg:cNvGrpSpPr/>
                      <wpg:grpSpPr>
                        <a:xfrm>
                          <a:off x="0" y="0"/>
                          <a:ext cx="5834380" cy="3688080"/>
                          <a:chOff x="0" y="0"/>
                          <a:chExt cx="4503461" cy="2846898"/>
                        </a:xfrm>
                      </wpg:grpSpPr>
                      <pic:pic xmlns:pic="http://schemas.openxmlformats.org/drawingml/2006/picture">
                        <pic:nvPicPr>
                          <pic:cNvPr id="7924" name="Picture 7924"/>
                          <pic:cNvPicPr/>
                        </pic:nvPicPr>
                        <pic:blipFill>
                          <a:blip r:embed="rId252"/>
                          <a:stretch>
                            <a:fillRect/>
                          </a:stretch>
                        </pic:blipFill>
                        <pic:spPr>
                          <a:xfrm>
                            <a:off x="0" y="274415"/>
                            <a:ext cx="1912321" cy="2569394"/>
                          </a:xfrm>
                          <a:prstGeom prst="rect">
                            <a:avLst/>
                          </a:prstGeom>
                        </pic:spPr>
                      </pic:pic>
                      <pic:pic xmlns:pic="http://schemas.openxmlformats.org/drawingml/2006/picture">
                        <pic:nvPicPr>
                          <pic:cNvPr id="7926" name="Picture 7926"/>
                          <pic:cNvPicPr/>
                        </pic:nvPicPr>
                        <pic:blipFill>
                          <a:blip r:embed="rId253"/>
                          <a:stretch>
                            <a:fillRect/>
                          </a:stretch>
                        </pic:blipFill>
                        <pic:spPr>
                          <a:xfrm>
                            <a:off x="2161032" y="0"/>
                            <a:ext cx="2342429" cy="284689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62199C5" id="Group 131501" o:spid="_x0000_s1026" style="position:absolute;margin-left:85.75pt;margin-top:174pt;width:459.4pt;height:290.4pt;z-index:252259328;mso-position-horizontal-relative:page;mso-position-vertical-relative:page;mso-width-relative:margin;mso-height-relative:margin" coordsize="45034,2846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&#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9lQSwMECgAAAAAA&#10;AAAhAGV7iOYJBwIACQcCABQAAABkcnMvbWVkaWEvaW1hZ2UyLmpwZ//Y/+AAEEpGSUYAAQEBAGAA&#10;YAAA/9sAQwADAgIDAgIDAwMDBAMDBAUIBQUEBAUKBwcGCAwKDAwLCgsLDQ4SEA0OEQ4LCxAWEBET&#10;FBUVFQwPFxgWFBgSFBUU/9sAQwEDBAQFBAUJBQUJFA0LDRQUFBQUFBQUFBQUFBQUFBQUFBQUFBQU&#10;FBQUFBQUFBQUFBQUFBQUFBQUFBQUFBQUFBQU/8AAEQgDIgKV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">
                <v:shape id="Picture 7924" o:spid="_x0000_s1027" type="#_x0000_t75" style="position:absolute;top:2744;width:19123;height:256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">
                  <v:imagedata r:id="rId254" o:title=""/>
                </v:shape>
                <v:shape id="Picture 7926" o:spid="_x0000_s1028" type="#_x0000_t75" style="position:absolute;left:21610;width:23424;height:28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">
                  <v:imagedata r:id="rId255" o:title=""/>
                </v:shape>
                <w10:wrap type="topAndBottom" anchorx="page" anchory="page"/>
              </v:group>
            </w:pict>
          </mc:Fallback>
        </mc:AlternateContent>
      </w:r>
      <w:r w:rsidR="006E4B0C" w:rsidRPr="00646D95">
        <w:rPr>
          <w:rFonts w:ascii="Times New Roman" w:hAnsi="Times New Roman" w:cs="Times New Roman"/>
        </w:rPr>
        <w:t xml:space="preserve">These grids comprise two systems of members on two parallel levels (upper and bottom layer). Both these systems are interlinked by bracing members (web members). Two types of double layer grids may be distinguished: </w:t>
      </w:r>
    </w:p>
    <w:p w:rsidR="006E4B0C" w:rsidRDefault="006E4B0C" w:rsidP="00646D95">
      <w:pPr>
        <w:spacing w:after="45"/>
        <w:jc w:val="left"/>
      </w:pPr>
      <w:r>
        <w:rPr>
          <w:color w:val="44546A"/>
          <w:sz w:val="28"/>
        </w:rPr>
        <w:t xml:space="preserve"> </w:t>
      </w:r>
    </w:p>
    <w:p w:rsidR="006E4B0C" w:rsidRDefault="00C42571" w:rsidP="00676C41">
      <w:pPr>
        <w:spacing w:after="0"/>
        <w:ind w:left="0" w:firstLine="0"/>
        <w:jc w:val="left"/>
      </w:pPr>
      <w:r>
        <w:rPr>
          <w:noProof/>
          <w:lang w:bidi="ne-NP"/>
        </w:rPr>
        <mc:AlternateContent>
          <mc:Choice Requires="wps">
            <w:drawing>
              <wp:anchor distT="0" distB="0" distL="114300" distR="114300" simplePos="0" relativeHeight="252266496" behindDoc="1" locked="0" layoutInCell="1" allowOverlap="1" wp14:anchorId="5F8C03B0" wp14:editId="197652A7">
                <wp:simplePos x="0" y="0"/>
                <wp:positionH relativeFrom="column">
                  <wp:posOffset>198120</wp:posOffset>
                </wp:positionH>
                <wp:positionV relativeFrom="paragraph">
                  <wp:posOffset>1661160</wp:posOffset>
                </wp:positionV>
                <wp:extent cx="6082665" cy="635"/>
                <wp:effectExtent l="0" t="0" r="0" b="0"/>
                <wp:wrapTight wrapText="bothSides">
                  <wp:wrapPolygon edited="0">
                    <wp:start x="0" y="0"/>
                    <wp:lineTo x="0" y="21600"/>
                    <wp:lineTo x="21600" y="21600"/>
                    <wp:lineTo x="21600" y="0"/>
                  </wp:wrapPolygon>
                </wp:wrapTight>
                <wp:docPr id="68" name="Text Box 68"/>
                <wp:cNvGraphicFramePr/>
                <a:graphic xmlns:a="http://schemas.openxmlformats.org/drawingml/2006/main">
                  <a:graphicData uri="http://schemas.microsoft.com/office/word/2010/wordprocessingShape">
                    <wps:wsp>
                      <wps:cNvSpPr txBox="1"/>
                      <wps:spPr>
                        <a:xfrm>
                          <a:off x="0" y="0"/>
                          <a:ext cx="6082665" cy="635"/>
                        </a:xfrm>
                        <a:prstGeom prst="rect">
                          <a:avLst/>
                        </a:prstGeom>
                        <a:solidFill>
                          <a:prstClr val="white"/>
                        </a:solidFill>
                        <a:ln>
                          <a:noFill/>
                        </a:ln>
                      </wps:spPr>
                      <wps:txbx>
                        <w:txbxContent>
                          <w:p w:rsidR="0068160B" w:rsidRPr="00C42571" w:rsidRDefault="0068160B" w:rsidP="00C42571">
                            <w:pPr>
                              <w:pStyle w:val="Caption"/>
                              <w:jc w:val="center"/>
                              <w:rPr>
                                <w:rFonts w:ascii="Times New Roman" w:eastAsia="Calibri" w:hAnsi="Times New Roman" w:cs="Times New Roman"/>
                                <w:noProof/>
                                <w:color w:val="000000"/>
                                <w:szCs w:val="22"/>
                              </w:rPr>
                            </w:pPr>
                            <w:bookmarkStart w:id="136" w:name="_Toc135646376"/>
                            <w:r w:rsidRPr="00C42571">
                              <w:rPr>
                                <w:rFonts w:ascii="Times New Roman" w:hAnsi="Times New Roman" w:cs="Times New Roman"/>
                              </w:rPr>
                              <w:t xml:space="preserve">Figure </w:t>
                            </w:r>
                            <w:r w:rsidRPr="00C42571">
                              <w:rPr>
                                <w:rFonts w:ascii="Times New Roman" w:hAnsi="Times New Roman" w:cs="Times New Roman"/>
                              </w:rPr>
                              <w:fldChar w:fldCharType="begin"/>
                            </w:r>
                            <w:r w:rsidRPr="00C42571">
                              <w:rPr>
                                <w:rFonts w:ascii="Times New Roman" w:hAnsi="Times New Roman" w:cs="Times New Roman"/>
                              </w:rPr>
                              <w:instrText xml:space="preserve"> SEQ Figure \* ARABIC </w:instrText>
                            </w:r>
                            <w:r w:rsidRPr="00C42571">
                              <w:rPr>
                                <w:rFonts w:ascii="Times New Roman" w:hAnsi="Times New Roman" w:cs="Times New Roman"/>
                              </w:rPr>
                              <w:fldChar w:fldCharType="separate"/>
                            </w:r>
                            <w:r>
                              <w:rPr>
                                <w:rFonts w:ascii="Times New Roman" w:hAnsi="Times New Roman" w:cs="Times New Roman"/>
                                <w:noProof/>
                              </w:rPr>
                              <w:t>51</w:t>
                            </w:r>
                            <w:r w:rsidRPr="00C42571">
                              <w:rPr>
                                <w:rFonts w:ascii="Times New Roman" w:hAnsi="Times New Roman" w:cs="Times New Roman"/>
                              </w:rPr>
                              <w:fldChar w:fldCharType="end"/>
                            </w:r>
                            <w:r w:rsidRPr="00C42571">
                              <w:rPr>
                                <w:rFonts w:ascii="Times New Roman" w:hAnsi="Times New Roman" w:cs="Times New Roman"/>
                              </w:rPr>
                              <w:t xml:space="preserve"> </w:t>
                            </w:r>
                            <w:r>
                              <w:rPr>
                                <w:rFonts w:ascii="Times New Roman" w:hAnsi="Times New Roman" w:cs="Times New Roman"/>
                              </w:rPr>
                              <w:t>Triple layer space truss</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8C03B0" id="Text Box 68" o:spid="_x0000_s1136" type="#_x0000_t202" style="position:absolute;margin-left:15.6pt;margin-top:130.8pt;width:478.95pt;height:.05pt;z-index:-25104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" stroked="f">
                <v:textbox style="mso-fit-shape-to-text:t" inset="0,0,0,0">
                  <w:txbxContent>
                    <w:p w:rsidR="0068160B" w:rsidRPr="00C42571" w:rsidRDefault="0068160B" w:rsidP="00C42571">
                      <w:pPr>
                        <w:pStyle w:val="Caption"/>
                        <w:jc w:val="center"/>
                        <w:rPr>
                          <w:rFonts w:ascii="Times New Roman" w:eastAsia="Calibri" w:hAnsi="Times New Roman" w:cs="Times New Roman"/>
                          <w:noProof/>
                          <w:color w:val="000000"/>
                          <w:szCs w:val="22"/>
                        </w:rPr>
                      </w:pPr>
                      <w:bookmarkStart w:id="137" w:name="_Toc135646376"/>
                      <w:r w:rsidRPr="00C42571">
                        <w:rPr>
                          <w:rFonts w:ascii="Times New Roman" w:hAnsi="Times New Roman" w:cs="Times New Roman"/>
                        </w:rPr>
                        <w:t xml:space="preserve">Figure </w:t>
                      </w:r>
                      <w:r w:rsidRPr="00C42571">
                        <w:rPr>
                          <w:rFonts w:ascii="Times New Roman" w:hAnsi="Times New Roman" w:cs="Times New Roman"/>
                        </w:rPr>
                        <w:fldChar w:fldCharType="begin"/>
                      </w:r>
                      <w:r w:rsidRPr="00C42571">
                        <w:rPr>
                          <w:rFonts w:ascii="Times New Roman" w:hAnsi="Times New Roman" w:cs="Times New Roman"/>
                        </w:rPr>
                        <w:instrText xml:space="preserve"> SEQ Figure \* ARABIC </w:instrText>
                      </w:r>
                      <w:r w:rsidRPr="00C42571">
                        <w:rPr>
                          <w:rFonts w:ascii="Times New Roman" w:hAnsi="Times New Roman" w:cs="Times New Roman"/>
                        </w:rPr>
                        <w:fldChar w:fldCharType="separate"/>
                      </w:r>
                      <w:r>
                        <w:rPr>
                          <w:rFonts w:ascii="Times New Roman" w:hAnsi="Times New Roman" w:cs="Times New Roman"/>
                          <w:noProof/>
                        </w:rPr>
                        <w:t>51</w:t>
                      </w:r>
                      <w:r w:rsidRPr="00C42571">
                        <w:rPr>
                          <w:rFonts w:ascii="Times New Roman" w:hAnsi="Times New Roman" w:cs="Times New Roman"/>
                        </w:rPr>
                        <w:fldChar w:fldCharType="end"/>
                      </w:r>
                      <w:r w:rsidRPr="00C42571">
                        <w:rPr>
                          <w:rFonts w:ascii="Times New Roman" w:hAnsi="Times New Roman" w:cs="Times New Roman"/>
                        </w:rPr>
                        <w:t xml:space="preserve"> </w:t>
                      </w:r>
                      <w:r>
                        <w:rPr>
                          <w:rFonts w:ascii="Times New Roman" w:hAnsi="Times New Roman" w:cs="Times New Roman"/>
                        </w:rPr>
                        <w:t>Triple layer space truss</w:t>
                      </w:r>
                      <w:bookmarkEnd w:id="137"/>
                    </w:p>
                  </w:txbxContent>
                </v:textbox>
                <w10:wrap type="tight"/>
              </v:shape>
            </w:pict>
          </mc:Fallback>
        </mc:AlternateContent>
      </w:r>
      <w:r>
        <w:rPr>
          <w:rFonts w:ascii="Calibri" w:eastAsia="Calibri" w:hAnsi="Calibri" w:cs="Calibri"/>
          <w:noProof/>
          <w:sz w:val="22"/>
          <w:lang w:bidi="ne-NP"/>
        </w:rPr>
        <mc:AlternateContent>
          <mc:Choice Requires="wpg">
            <w:drawing>
              <wp:anchor distT="0" distB="0" distL="114300" distR="114300" simplePos="0" relativeHeight="252262400" behindDoc="1" locked="0" layoutInCell="1" allowOverlap="1">
                <wp:simplePos x="0" y="0"/>
                <wp:positionH relativeFrom="margin">
                  <wp:posOffset>198120</wp:posOffset>
                </wp:positionH>
                <wp:positionV relativeFrom="paragraph">
                  <wp:posOffset>130810</wp:posOffset>
                </wp:positionV>
                <wp:extent cx="6082665" cy="1473200"/>
                <wp:effectExtent l="0" t="0" r="0" b="0"/>
                <wp:wrapTight wrapText="bothSides">
                  <wp:wrapPolygon edited="0">
                    <wp:start x="0" y="0"/>
                    <wp:lineTo x="0" y="21228"/>
                    <wp:lineTo x="13462" y="21228"/>
                    <wp:lineTo x="21512" y="19831"/>
                    <wp:lineTo x="21512" y="2514"/>
                    <wp:lineTo x="13462" y="0"/>
                    <wp:lineTo x="0" y="0"/>
                  </wp:wrapPolygon>
                </wp:wrapTight>
                <wp:docPr id="152004" name="Group 152004"/>
                <wp:cNvGraphicFramePr/>
                <a:graphic xmlns:a="http://schemas.openxmlformats.org/drawingml/2006/main">
                  <a:graphicData uri="http://schemas.microsoft.com/office/word/2010/wordprocessingGroup">
                    <wpg:wgp>
                      <wpg:cNvGrpSpPr/>
                      <wpg:grpSpPr>
                        <a:xfrm>
                          <a:off x="0" y="0"/>
                          <a:ext cx="6082665" cy="1473200"/>
                          <a:chOff x="0" y="0"/>
                          <a:chExt cx="5736756" cy="1389928"/>
                        </a:xfrm>
                      </wpg:grpSpPr>
                      <pic:pic xmlns:pic="http://schemas.openxmlformats.org/drawingml/2006/picture">
                        <pic:nvPicPr>
                          <pic:cNvPr id="8013" name="Picture 8013"/>
                          <pic:cNvPicPr/>
                        </pic:nvPicPr>
                        <pic:blipFill>
                          <a:blip r:embed="rId256"/>
                          <a:stretch>
                            <a:fillRect/>
                          </a:stretch>
                        </pic:blipFill>
                        <pic:spPr>
                          <a:xfrm>
                            <a:off x="0" y="0"/>
                            <a:ext cx="3552540" cy="1389928"/>
                          </a:xfrm>
                          <a:prstGeom prst="rect">
                            <a:avLst/>
                          </a:prstGeom>
                        </pic:spPr>
                      </pic:pic>
                      <pic:pic xmlns:pic="http://schemas.openxmlformats.org/drawingml/2006/picture">
                        <pic:nvPicPr>
                          <pic:cNvPr id="8015" name="Picture 8015"/>
                          <pic:cNvPicPr/>
                        </pic:nvPicPr>
                        <pic:blipFill>
                          <a:blip r:embed="rId257"/>
                          <a:stretch>
                            <a:fillRect/>
                          </a:stretch>
                        </pic:blipFill>
                        <pic:spPr>
                          <a:xfrm>
                            <a:off x="4151376" y="182866"/>
                            <a:ext cx="1585380" cy="1094101"/>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1A14FDE9" id="Group 152004" o:spid="_x0000_s1026" style="position:absolute;margin-left:15.6pt;margin-top:10.3pt;width:478.95pt;height:116pt;z-index:-251054080;mso-position-horizontal-relative:margin" coordsize="57367,1389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DyX&#10;4o/CnxF8Z9SvfDuvazDpPwtmgMN5peklhf62HTDxTzkD7PBywKRfO+AfMQZQ+LfC/wD4JffDD4L+&#10;JrrxT4P17xXpvitHaTStWkvonOl7gVZUjEQSVSrMhWYPlTjg/NX2HRQB5J4X+JXizwt4gsfCvxJ0&#10;PN1dyJbab4t0C3kk0zUpCpO2WMbnsZflPyyFojkbZSTtHrd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B/9lQSwME&#10;CgAAAAAAAAAhANg5+nN4IQAAeCEAABQAAABkcnMvbWVkaWEvaW1hZ2UyLmpwZ//Y/+AAEEpGSUYA&#10;AQEBAGAAYAAA/9sAQwADAgIDAgIDAwMDBAMDBAUIBQUEBAUKBwcGCAwKDAwLCgsLDQ4SEA0OEQ4L&#10;CxAWEBETFBUVFQwPFxgWFBgSFBUU/9sAQwEDBAQFBAUJBQUJFA0LDRQUFBQUFBQUFBQUFBQUFBQU&#10;FBQUFBQUFBQUFBQUFBQUFBQUFBQUFBQUFBQUFBQUFBQU/8AAEQgA3gFB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">
                <v:shape id="Picture 8013" o:spid="_x0000_s1027" type="#_x0000_t75" style="position:absolute;width:35525;height:13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">
                  <v:imagedata r:id="rId258" o:title=""/>
                </v:shape>
                <v:shape id="Picture 8015" o:spid="_x0000_s1028" type="#_x0000_t75" style="position:absolute;left:41513;top:1828;width:15854;height:109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">
                  <v:imagedata r:id="rId259" o:title=""/>
                </v:shape>
                <w10:wrap type="tight" anchorx="margin"/>
              </v:group>
            </w:pict>
          </mc:Fallback>
        </mc:AlternateContent>
      </w:r>
    </w:p>
    <w:p w:rsidR="006D4779" w:rsidRDefault="006E4B0C" w:rsidP="006D4779">
      <w:pPr>
        <w:keepNext/>
        <w:spacing w:after="19"/>
        <w:ind w:left="547" w:firstLine="0"/>
        <w:jc w:val="left"/>
      </w:pPr>
      <w:r>
        <w:rPr>
          <w:noProof/>
          <w:lang w:bidi="ne-NP"/>
        </w:rPr>
        <w:lastRenderedPageBreak/>
        <w:drawing>
          <wp:inline distT="0" distB="0" distL="0" distR="0" wp14:anchorId="750AE6BB" wp14:editId="3E42787D">
            <wp:extent cx="5124018" cy="2968542"/>
            <wp:effectExtent l="0" t="0" r="0" b="0"/>
            <wp:docPr id="8017" name="Picture 8017"/>
            <wp:cNvGraphicFramePr/>
            <a:graphic xmlns:a="http://schemas.openxmlformats.org/drawingml/2006/main">
              <a:graphicData uri="http://schemas.openxmlformats.org/drawingml/2006/picture">
                <pic:pic xmlns:pic="http://schemas.openxmlformats.org/drawingml/2006/picture">
                  <pic:nvPicPr>
                    <pic:cNvPr id="8017" name="Picture 8017"/>
                    <pic:cNvPicPr/>
                  </pic:nvPicPr>
                  <pic:blipFill>
                    <a:blip r:embed="rId260"/>
                    <a:stretch>
                      <a:fillRect/>
                    </a:stretch>
                  </pic:blipFill>
                  <pic:spPr>
                    <a:xfrm>
                      <a:off x="0" y="0"/>
                      <a:ext cx="5124018" cy="2968542"/>
                    </a:xfrm>
                    <a:prstGeom prst="rect">
                      <a:avLst/>
                    </a:prstGeom>
                  </pic:spPr>
                </pic:pic>
              </a:graphicData>
            </a:graphic>
          </wp:inline>
        </w:drawing>
      </w:r>
    </w:p>
    <w:p w:rsidR="006E4B0C" w:rsidRPr="006D4779" w:rsidRDefault="006D4779" w:rsidP="006D4779">
      <w:pPr>
        <w:pStyle w:val="Caption"/>
        <w:jc w:val="center"/>
        <w:rPr>
          <w:rFonts w:ascii="Times New Roman" w:hAnsi="Times New Roman" w:cs="Times New Roman"/>
        </w:rPr>
      </w:pPr>
      <w:bookmarkStart w:id="138" w:name="_Toc135646377"/>
      <w:r w:rsidRPr="006D4779">
        <w:rPr>
          <w:rFonts w:ascii="Times New Roman" w:hAnsi="Times New Roman" w:cs="Times New Roman"/>
        </w:rPr>
        <w:t xml:space="preserve">Figure </w:t>
      </w:r>
      <w:r w:rsidRPr="006D4779">
        <w:rPr>
          <w:rFonts w:ascii="Times New Roman" w:hAnsi="Times New Roman" w:cs="Times New Roman"/>
        </w:rPr>
        <w:fldChar w:fldCharType="begin"/>
      </w:r>
      <w:r w:rsidRPr="006D4779">
        <w:rPr>
          <w:rFonts w:ascii="Times New Roman" w:hAnsi="Times New Roman" w:cs="Times New Roman"/>
        </w:rPr>
        <w:instrText xml:space="preserve"> SEQ Figure \* ARABIC </w:instrText>
      </w:r>
      <w:r w:rsidRPr="006D4779">
        <w:rPr>
          <w:rFonts w:ascii="Times New Roman" w:hAnsi="Times New Roman" w:cs="Times New Roman"/>
        </w:rPr>
        <w:fldChar w:fldCharType="separate"/>
      </w:r>
      <w:r w:rsidR="00465358">
        <w:rPr>
          <w:rFonts w:ascii="Times New Roman" w:hAnsi="Times New Roman" w:cs="Times New Roman"/>
          <w:noProof/>
        </w:rPr>
        <w:t>52</w:t>
      </w:r>
      <w:r w:rsidRPr="006D4779">
        <w:rPr>
          <w:rFonts w:ascii="Times New Roman" w:hAnsi="Times New Roman" w:cs="Times New Roman"/>
        </w:rPr>
        <w:fldChar w:fldCharType="end"/>
      </w:r>
      <w:r w:rsidRPr="006D4779">
        <w:rPr>
          <w:rFonts w:ascii="Times New Roman" w:hAnsi="Times New Roman" w:cs="Times New Roman"/>
        </w:rPr>
        <w:t xml:space="preserve"> Different types of nodes</w:t>
      </w:r>
      <w:bookmarkEnd w:id="138"/>
    </w:p>
    <w:p w:rsidR="006E4B0C" w:rsidRDefault="006E4B0C" w:rsidP="006E4B0C">
      <w:pPr>
        <w:spacing w:after="0"/>
        <w:ind w:left="0" w:firstLine="0"/>
        <w:jc w:val="left"/>
      </w:pPr>
      <w:r>
        <w:rPr>
          <w:color w:val="44546A"/>
          <w:sz w:val="36"/>
        </w:rPr>
        <w:t xml:space="preserve"> </w:t>
      </w:r>
    </w:p>
    <w:p w:rsidR="006E4B0C" w:rsidRDefault="006D4779" w:rsidP="006E4B0C">
      <w:pPr>
        <w:spacing w:after="0"/>
        <w:ind w:left="0" w:firstLine="0"/>
        <w:jc w:val="left"/>
      </w:pPr>
      <w:r>
        <w:rPr>
          <w:noProof/>
          <w:lang w:bidi="ne-NP"/>
        </w:rPr>
        <mc:AlternateContent>
          <mc:Choice Requires="wps">
            <w:drawing>
              <wp:anchor distT="0" distB="0" distL="114300" distR="114300" simplePos="0" relativeHeight="252269568" behindDoc="1" locked="0" layoutInCell="1" allowOverlap="1" wp14:anchorId="38699336" wp14:editId="454157C8">
                <wp:simplePos x="0" y="0"/>
                <wp:positionH relativeFrom="column">
                  <wp:posOffset>412750</wp:posOffset>
                </wp:positionH>
                <wp:positionV relativeFrom="paragraph">
                  <wp:posOffset>3131185</wp:posOffset>
                </wp:positionV>
                <wp:extent cx="5295900" cy="635"/>
                <wp:effectExtent l="0" t="0" r="0" b="0"/>
                <wp:wrapTight wrapText="bothSides">
                  <wp:wrapPolygon edited="0">
                    <wp:start x="0" y="0"/>
                    <wp:lineTo x="0" y="21600"/>
                    <wp:lineTo x="21600" y="21600"/>
                    <wp:lineTo x="21600" y="0"/>
                  </wp:wrapPolygon>
                </wp:wrapTight>
                <wp:docPr id="69" name="Text Box 69"/>
                <wp:cNvGraphicFramePr/>
                <a:graphic xmlns:a="http://schemas.openxmlformats.org/drawingml/2006/main">
                  <a:graphicData uri="http://schemas.microsoft.com/office/word/2010/wordprocessingShape">
                    <wps:wsp>
                      <wps:cNvSpPr txBox="1"/>
                      <wps:spPr>
                        <a:xfrm>
                          <a:off x="0" y="0"/>
                          <a:ext cx="5295900" cy="635"/>
                        </a:xfrm>
                        <a:prstGeom prst="rect">
                          <a:avLst/>
                        </a:prstGeom>
                        <a:solidFill>
                          <a:prstClr val="white"/>
                        </a:solidFill>
                        <a:ln>
                          <a:noFill/>
                        </a:ln>
                      </wps:spPr>
                      <wps:txbx>
                        <w:txbxContent>
                          <w:p w:rsidR="0068160B" w:rsidRPr="006D4779" w:rsidRDefault="0068160B" w:rsidP="006D4779">
                            <w:pPr>
                              <w:pStyle w:val="Caption"/>
                              <w:jc w:val="center"/>
                              <w:rPr>
                                <w:rFonts w:ascii="Times New Roman" w:hAnsi="Times New Roman" w:cs="Times New Roman"/>
                                <w:noProof/>
                                <w:color w:val="000000"/>
                                <w:sz w:val="24"/>
                                <w:szCs w:val="22"/>
                              </w:rPr>
                            </w:pPr>
                            <w:bookmarkStart w:id="139" w:name="_Toc135646378"/>
                            <w:r w:rsidRPr="006D4779">
                              <w:rPr>
                                <w:rFonts w:ascii="Times New Roman" w:hAnsi="Times New Roman" w:cs="Times New Roman"/>
                              </w:rPr>
                              <w:t xml:space="preserve">Figure </w:t>
                            </w:r>
                            <w:r w:rsidRPr="006D4779">
                              <w:rPr>
                                <w:rFonts w:ascii="Times New Roman" w:hAnsi="Times New Roman" w:cs="Times New Roman"/>
                              </w:rPr>
                              <w:fldChar w:fldCharType="begin"/>
                            </w:r>
                            <w:r w:rsidRPr="006D4779">
                              <w:rPr>
                                <w:rFonts w:ascii="Times New Roman" w:hAnsi="Times New Roman" w:cs="Times New Roman"/>
                              </w:rPr>
                              <w:instrText xml:space="preserve"> SEQ Figure \* ARABIC </w:instrText>
                            </w:r>
                            <w:r w:rsidRPr="006D4779">
                              <w:rPr>
                                <w:rFonts w:ascii="Times New Roman" w:hAnsi="Times New Roman" w:cs="Times New Roman"/>
                              </w:rPr>
                              <w:fldChar w:fldCharType="separate"/>
                            </w:r>
                            <w:r>
                              <w:rPr>
                                <w:rFonts w:ascii="Times New Roman" w:hAnsi="Times New Roman" w:cs="Times New Roman"/>
                                <w:noProof/>
                              </w:rPr>
                              <w:t>53</w:t>
                            </w:r>
                            <w:r w:rsidRPr="006D4779">
                              <w:rPr>
                                <w:rFonts w:ascii="Times New Roman" w:hAnsi="Times New Roman" w:cs="Times New Roman"/>
                              </w:rPr>
                              <w:fldChar w:fldCharType="end"/>
                            </w:r>
                            <w:r w:rsidRPr="006D4779">
                              <w:rPr>
                                <w:rFonts w:ascii="Times New Roman" w:hAnsi="Times New Roman" w:cs="Times New Roman"/>
                              </w:rPr>
                              <w:t xml:space="preserve"> Different designs for joints</w:t>
                            </w:r>
                            <w:bookmarkEnd w:id="1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699336" id="Text Box 69" o:spid="_x0000_s1137" type="#_x0000_t202" style="position:absolute;margin-left:32.5pt;margin-top:246.55pt;width:417pt;height:.05pt;z-index:-25104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" stroked="f">
                <v:textbox style="mso-fit-shape-to-text:t" inset="0,0,0,0">
                  <w:txbxContent>
                    <w:p w:rsidR="0068160B" w:rsidRPr="006D4779" w:rsidRDefault="0068160B" w:rsidP="006D4779">
                      <w:pPr>
                        <w:pStyle w:val="Caption"/>
                        <w:jc w:val="center"/>
                        <w:rPr>
                          <w:rFonts w:ascii="Times New Roman" w:hAnsi="Times New Roman" w:cs="Times New Roman"/>
                          <w:noProof/>
                          <w:color w:val="000000"/>
                          <w:sz w:val="24"/>
                          <w:szCs w:val="22"/>
                        </w:rPr>
                      </w:pPr>
                      <w:bookmarkStart w:id="140" w:name="_Toc135646378"/>
                      <w:r w:rsidRPr="006D4779">
                        <w:rPr>
                          <w:rFonts w:ascii="Times New Roman" w:hAnsi="Times New Roman" w:cs="Times New Roman"/>
                        </w:rPr>
                        <w:t xml:space="preserve">Figure </w:t>
                      </w:r>
                      <w:r w:rsidRPr="006D4779">
                        <w:rPr>
                          <w:rFonts w:ascii="Times New Roman" w:hAnsi="Times New Roman" w:cs="Times New Roman"/>
                        </w:rPr>
                        <w:fldChar w:fldCharType="begin"/>
                      </w:r>
                      <w:r w:rsidRPr="006D4779">
                        <w:rPr>
                          <w:rFonts w:ascii="Times New Roman" w:hAnsi="Times New Roman" w:cs="Times New Roman"/>
                        </w:rPr>
                        <w:instrText xml:space="preserve"> SEQ Figure \* ARABIC </w:instrText>
                      </w:r>
                      <w:r w:rsidRPr="006D4779">
                        <w:rPr>
                          <w:rFonts w:ascii="Times New Roman" w:hAnsi="Times New Roman" w:cs="Times New Roman"/>
                        </w:rPr>
                        <w:fldChar w:fldCharType="separate"/>
                      </w:r>
                      <w:r>
                        <w:rPr>
                          <w:rFonts w:ascii="Times New Roman" w:hAnsi="Times New Roman" w:cs="Times New Roman"/>
                          <w:noProof/>
                        </w:rPr>
                        <w:t>53</w:t>
                      </w:r>
                      <w:r w:rsidRPr="006D4779">
                        <w:rPr>
                          <w:rFonts w:ascii="Times New Roman" w:hAnsi="Times New Roman" w:cs="Times New Roman"/>
                        </w:rPr>
                        <w:fldChar w:fldCharType="end"/>
                      </w:r>
                      <w:r w:rsidRPr="006D4779">
                        <w:rPr>
                          <w:rFonts w:ascii="Times New Roman" w:hAnsi="Times New Roman" w:cs="Times New Roman"/>
                        </w:rPr>
                        <w:t xml:space="preserve"> Different designs for joints</w:t>
                      </w:r>
                      <w:bookmarkEnd w:id="140"/>
                    </w:p>
                  </w:txbxContent>
                </v:textbox>
                <w10:wrap type="tight"/>
              </v:shape>
            </w:pict>
          </mc:Fallback>
        </mc:AlternateContent>
      </w:r>
      <w:r>
        <w:rPr>
          <w:noProof/>
          <w:lang w:bidi="ne-NP"/>
        </w:rPr>
        <w:drawing>
          <wp:anchor distT="0" distB="0" distL="114300" distR="114300" simplePos="0" relativeHeight="252267520" behindDoc="1" locked="0" layoutInCell="1" allowOverlap="1">
            <wp:simplePos x="0" y="0"/>
            <wp:positionH relativeFrom="margin">
              <wp:align>center</wp:align>
            </wp:positionH>
            <wp:positionV relativeFrom="paragraph">
              <wp:posOffset>9525</wp:posOffset>
            </wp:positionV>
            <wp:extent cx="5295900" cy="3064889"/>
            <wp:effectExtent l="0" t="0" r="0" b="2540"/>
            <wp:wrapTight wrapText="bothSides">
              <wp:wrapPolygon edited="0">
                <wp:start x="0" y="0"/>
                <wp:lineTo x="0" y="21484"/>
                <wp:lineTo x="21522" y="21484"/>
                <wp:lineTo x="21522" y="0"/>
                <wp:lineTo x="0" y="0"/>
              </wp:wrapPolygon>
            </wp:wrapTight>
            <wp:docPr id="8019" name="Picture 8019"/>
            <wp:cNvGraphicFramePr/>
            <a:graphic xmlns:a="http://schemas.openxmlformats.org/drawingml/2006/main">
              <a:graphicData uri="http://schemas.openxmlformats.org/drawingml/2006/picture">
                <pic:pic xmlns:pic="http://schemas.openxmlformats.org/drawingml/2006/picture">
                  <pic:nvPicPr>
                    <pic:cNvPr id="8019" name="Picture 8019"/>
                    <pic:cNvPicPr/>
                  </pic:nvPicPr>
                  <pic:blipFill>
                    <a:blip r:embed="rId261">
                      <a:extLst>
                        <a:ext uri="{28A0092B-C50C-407E-A947-70E740481C1C}">
                          <a14:useLocalDpi xmlns:a14="http://schemas.microsoft.com/office/drawing/2010/main" val="0"/>
                        </a:ext>
                      </a:extLst>
                    </a:blip>
                    <a:stretch>
                      <a:fillRect/>
                    </a:stretch>
                  </pic:blipFill>
                  <pic:spPr>
                    <a:xfrm>
                      <a:off x="0" y="0"/>
                      <a:ext cx="5295900" cy="3064889"/>
                    </a:xfrm>
                    <a:prstGeom prst="rect">
                      <a:avLst/>
                    </a:prstGeom>
                  </pic:spPr>
                </pic:pic>
              </a:graphicData>
            </a:graphic>
            <wp14:sizeRelH relativeFrom="page">
              <wp14:pctWidth>0</wp14:pctWidth>
            </wp14:sizeRelH>
            <wp14:sizeRelV relativeFrom="page">
              <wp14:pctHeight>0</wp14:pctHeight>
            </wp14:sizeRelV>
          </wp:anchor>
        </w:drawing>
      </w:r>
    </w:p>
    <w:p w:rsidR="006E4B0C" w:rsidRDefault="006E4B0C" w:rsidP="006E4B0C">
      <w:pPr>
        <w:spacing w:after="0"/>
        <w:ind w:left="1800" w:firstLine="0"/>
        <w:jc w:val="left"/>
      </w:pPr>
    </w:p>
    <w:p w:rsidR="006E4B0C" w:rsidRDefault="006E4B0C" w:rsidP="006E4B0C">
      <w:pPr>
        <w:spacing w:after="0"/>
        <w:ind w:left="0" w:firstLine="0"/>
        <w:jc w:val="left"/>
      </w:pPr>
      <w:r>
        <w:rPr>
          <w:color w:val="44546A"/>
          <w:sz w:val="36"/>
        </w:rPr>
        <w:t xml:space="preserve"> </w:t>
      </w:r>
    </w:p>
    <w:p w:rsidR="006E4B0C" w:rsidRDefault="006E4B0C" w:rsidP="006E4B0C">
      <w:pPr>
        <w:spacing w:after="0"/>
        <w:ind w:left="0" w:firstLine="0"/>
        <w:jc w:val="left"/>
      </w:pPr>
      <w:r>
        <w:rPr>
          <w:color w:val="44546A"/>
          <w:sz w:val="36"/>
        </w:rPr>
        <w:t xml:space="preserve"> </w:t>
      </w:r>
    </w:p>
    <w:p w:rsidR="006E4B0C" w:rsidRDefault="006E4B0C" w:rsidP="006E4B0C">
      <w:pPr>
        <w:spacing w:after="0"/>
        <w:ind w:left="0" w:firstLine="0"/>
        <w:jc w:val="left"/>
      </w:pPr>
      <w:r>
        <w:rPr>
          <w:i/>
          <w:color w:val="44546A"/>
        </w:rPr>
        <w:t xml:space="preserve"> </w:t>
      </w:r>
    </w:p>
    <w:p w:rsidR="006E4B0C" w:rsidRDefault="006E4B0C" w:rsidP="006E4B0C">
      <w:pPr>
        <w:spacing w:after="0"/>
        <w:ind w:left="0" w:firstLine="0"/>
        <w:jc w:val="left"/>
      </w:pPr>
      <w:r>
        <w:rPr>
          <w:i/>
          <w:color w:val="44546A"/>
        </w:rPr>
        <w:t xml:space="preserve"> </w:t>
      </w:r>
    </w:p>
    <w:p w:rsidR="006D4779" w:rsidRDefault="006E4B0C" w:rsidP="00101C6A">
      <w:pPr>
        <w:spacing w:after="14"/>
        <w:ind w:left="-5" w:right="1264"/>
        <w:jc w:val="left"/>
      </w:pPr>
      <w:r>
        <w:rPr>
          <w:i/>
          <w:color w:val="44546A"/>
        </w:rPr>
        <w:t xml:space="preserve">                                            </w:t>
      </w:r>
    </w:p>
    <w:p w:rsidR="008E1D75" w:rsidRDefault="006E4B0C" w:rsidP="00EE1177">
      <w:pPr>
        <w:pStyle w:val="NoSpacing"/>
        <w:rPr>
          <w:rFonts w:ascii="Times New Roman" w:hAnsi="Times New Roman" w:cs="Times New Roman"/>
        </w:rPr>
      </w:pPr>
      <w:r w:rsidRPr="006D4779">
        <w:rPr>
          <w:rFonts w:ascii="Times New Roman" w:hAnsi="Times New Roman" w:cs="Times New Roman"/>
        </w:rPr>
        <w:t xml:space="preserve">These systems are suitable for spans up to 100m. For greater spans, it is necessary to incorporate triple layer grids, to avoid long members otherwise necessary with the increased </w:t>
      </w:r>
      <w:r w:rsidR="006D4779" w:rsidRPr="006D4779">
        <w:rPr>
          <w:rFonts w:ascii="Times New Roman" w:hAnsi="Times New Roman" w:cs="Times New Roman"/>
        </w:rPr>
        <w:t>depth. The</w:t>
      </w:r>
      <w:r w:rsidRPr="006D4779">
        <w:rPr>
          <w:rFonts w:ascii="Times New Roman" w:hAnsi="Times New Roman" w:cs="Times New Roman"/>
        </w:rPr>
        <w:t xml:space="preserve"> size of the constituent modules depends on several factors, principally: span, load, cladding system, type of node, transportation and erection facilities.  </w:t>
      </w:r>
    </w:p>
    <w:p w:rsidR="00EE1177" w:rsidRDefault="00EE1177" w:rsidP="00EE1177">
      <w:pPr>
        <w:pStyle w:val="NoSpacing"/>
        <w:rPr>
          <w:rFonts w:ascii="Times New Roman" w:hAnsi="Times New Roman" w:cs="Times New Roman"/>
        </w:rPr>
      </w:pPr>
    </w:p>
    <w:p w:rsidR="006E4B0C" w:rsidRPr="008E1D75" w:rsidRDefault="006E4B0C" w:rsidP="008E1D75">
      <w:pPr>
        <w:pStyle w:val="NoSpacing"/>
        <w:rPr>
          <w:rFonts w:ascii="Times New Roman" w:hAnsi="Times New Roman" w:cs="Times New Roman"/>
        </w:rPr>
      </w:pPr>
      <w:r w:rsidRPr="008E1D75">
        <w:rPr>
          <w:rFonts w:ascii="Times New Roman" w:hAnsi="Times New Roman" w:cs="Times New Roman"/>
        </w:rPr>
        <w:t xml:space="preserve">For spans of between 30 and 50m, member lengths of about 1.5m to 3m are acceptable. </w:t>
      </w:r>
    </w:p>
    <w:p w:rsidR="006E4B0C" w:rsidRPr="008E1D75" w:rsidRDefault="006E4B0C" w:rsidP="008E1D75">
      <w:pPr>
        <w:pStyle w:val="NoSpacing"/>
        <w:rPr>
          <w:rFonts w:ascii="Times New Roman" w:hAnsi="Times New Roman" w:cs="Times New Roman"/>
        </w:rPr>
      </w:pPr>
      <w:r w:rsidRPr="008E1D75">
        <w:rPr>
          <w:rFonts w:ascii="Times New Roman" w:hAnsi="Times New Roman" w:cs="Times New Roman"/>
        </w:rPr>
        <w:t xml:space="preserve">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lastRenderedPageBreak/>
        <w:t xml:space="preserve">The advantages of </w:t>
      </w:r>
      <w:r w:rsidRPr="008E1D75">
        <w:rPr>
          <w:rFonts w:ascii="Times New Roman" w:hAnsi="Times New Roman" w:cs="Times New Roman"/>
          <w:b/>
        </w:rPr>
        <w:t xml:space="preserve">double layer grids </w:t>
      </w:r>
      <w:r w:rsidRPr="008E1D75">
        <w:rPr>
          <w:rFonts w:ascii="Times New Roman" w:hAnsi="Times New Roman" w:cs="Times New Roman"/>
        </w:rPr>
        <w:t xml:space="preserve">are numerous so I want to use this in my indoor sports hall.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They are three dimensional structures which can withstand loads from any direction so </w:t>
      </w:r>
      <w:r w:rsidR="008E1D75" w:rsidRPr="008E1D75">
        <w:rPr>
          <w:rFonts w:ascii="Times New Roman" w:hAnsi="Times New Roman" w:cs="Times New Roman"/>
        </w:rPr>
        <w:t>feasible</w:t>
      </w:r>
      <w:r w:rsidRPr="008E1D75">
        <w:rPr>
          <w:rFonts w:ascii="Times New Roman" w:hAnsi="Times New Roman" w:cs="Times New Roman"/>
        </w:rPr>
        <w:t xml:space="preserve"> to make any shape of roof.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Their rigidity </w:t>
      </w:r>
      <w:r w:rsidR="008E1D75" w:rsidRPr="008E1D75">
        <w:rPr>
          <w:rFonts w:ascii="Times New Roman" w:hAnsi="Times New Roman" w:cs="Times New Roman"/>
        </w:rPr>
        <w:t>minimizes</w:t>
      </w:r>
      <w:r w:rsidRPr="008E1D75">
        <w:rPr>
          <w:rFonts w:ascii="Times New Roman" w:hAnsi="Times New Roman" w:cs="Times New Roman"/>
        </w:rPr>
        <w:t xml:space="preserve"> deflections.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They have a very good fire resistance.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Their composition allows factory pre-fabrication in modular elements, which are easily transported. Fabrication precision ensures ease of assembly and erection.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They allow a wide choice of support positions owing to modular construction.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 space between the two layers may be used to install electricity, electrical and thermal piping, etc.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Installation is carried out by bolting and may be done whatever the atmospheric conditions.  </w:t>
      </w:r>
    </w:p>
    <w:p w:rsidR="006E4B0C" w:rsidRPr="008E1D75" w:rsidRDefault="006E4B0C" w:rsidP="00091482">
      <w:pPr>
        <w:pStyle w:val="NoSpacing"/>
        <w:numPr>
          <w:ilvl w:val="0"/>
          <w:numId w:val="75"/>
        </w:numPr>
        <w:rPr>
          <w:rFonts w:ascii="Times New Roman" w:hAnsi="Times New Roman" w:cs="Times New Roman"/>
        </w:rPr>
      </w:pPr>
      <w:r w:rsidRPr="008E1D75">
        <w:rPr>
          <w:rFonts w:ascii="Times New Roman" w:hAnsi="Times New Roman" w:cs="Times New Roman"/>
        </w:rPr>
        <w:t xml:space="preserve">They provide indisputable aesthetic qualities. </w:t>
      </w:r>
    </w:p>
    <w:p w:rsidR="006E4B0C" w:rsidRPr="008E1D75" w:rsidRDefault="006E4B0C" w:rsidP="008E1D75">
      <w:pPr>
        <w:pStyle w:val="NoSpacing"/>
        <w:rPr>
          <w:rFonts w:ascii="Times New Roman" w:hAnsi="Times New Roman" w:cs="Times New Roman"/>
        </w:rPr>
      </w:pPr>
      <w:r w:rsidRPr="008E1D75">
        <w:rPr>
          <w:rFonts w:ascii="Times New Roman" w:hAnsi="Times New Roman" w:cs="Times New Roman"/>
        </w:rPr>
        <w:t xml:space="preserve"> </w:t>
      </w:r>
    </w:p>
    <w:p w:rsidR="006E4B0C" w:rsidRPr="008E1D75" w:rsidRDefault="006E4B0C" w:rsidP="008E1D75">
      <w:pPr>
        <w:pStyle w:val="NoSpacing"/>
        <w:rPr>
          <w:rFonts w:ascii="Times New Roman" w:hAnsi="Times New Roman" w:cs="Times New Roman"/>
        </w:rPr>
      </w:pPr>
      <w:r w:rsidRPr="008E1D75">
        <w:rPr>
          <w:rFonts w:ascii="Times New Roman" w:hAnsi="Times New Roman" w:cs="Times New Roman"/>
        </w:rPr>
        <w:t xml:space="preserve">The </w:t>
      </w:r>
      <w:r w:rsidRPr="008E1D75">
        <w:rPr>
          <w:rFonts w:ascii="Times New Roman" w:hAnsi="Times New Roman" w:cs="Times New Roman"/>
          <w:b/>
        </w:rPr>
        <w:t xml:space="preserve">tubular sections </w:t>
      </w:r>
      <w:r w:rsidRPr="008E1D75">
        <w:rPr>
          <w:rFonts w:ascii="Times New Roman" w:hAnsi="Times New Roman" w:cs="Times New Roman"/>
        </w:rPr>
        <w:t xml:space="preserve">having lot of advantages compared to the other sections. The advantages are:  </w:t>
      </w:r>
    </w:p>
    <w:p w:rsidR="006E4B0C" w:rsidRPr="008E1D75" w:rsidRDefault="006E4B0C" w:rsidP="008E1D75">
      <w:pPr>
        <w:pStyle w:val="NoSpacing"/>
        <w:rPr>
          <w:rFonts w:ascii="Times New Roman" w:hAnsi="Times New Roman" w:cs="Times New Roman"/>
        </w:rPr>
      </w:pPr>
      <w:r w:rsidRPr="008E1D75">
        <w:rPr>
          <w:rFonts w:ascii="Times New Roman" w:hAnsi="Times New Roman" w:cs="Times New Roman"/>
        </w:rPr>
        <w:t xml:space="preserve"> </w:t>
      </w:r>
    </w:p>
    <w:p w:rsidR="006E4B0C" w:rsidRPr="008E1D75" w:rsidRDefault="006E4B0C" w:rsidP="00091482">
      <w:pPr>
        <w:pStyle w:val="NoSpacing"/>
        <w:numPr>
          <w:ilvl w:val="0"/>
          <w:numId w:val="76"/>
        </w:numPr>
        <w:rPr>
          <w:rFonts w:ascii="Times New Roman" w:hAnsi="Times New Roman" w:cs="Times New Roman"/>
        </w:rPr>
      </w:pPr>
      <w:r w:rsidRPr="008E1D75">
        <w:rPr>
          <w:rFonts w:ascii="Times New Roman" w:hAnsi="Times New Roman" w:cs="Times New Roman"/>
        </w:rPr>
        <w:t xml:space="preserve">The load carrying capacity increases because of increase in moment of inertia.  </w:t>
      </w:r>
    </w:p>
    <w:p w:rsidR="006E4B0C" w:rsidRPr="008E1D75" w:rsidRDefault="006E4B0C" w:rsidP="00091482">
      <w:pPr>
        <w:pStyle w:val="NoSpacing"/>
        <w:numPr>
          <w:ilvl w:val="0"/>
          <w:numId w:val="76"/>
        </w:numPr>
        <w:rPr>
          <w:rFonts w:ascii="Times New Roman" w:hAnsi="Times New Roman" w:cs="Times New Roman"/>
        </w:rPr>
      </w:pPr>
      <w:r w:rsidRPr="008E1D75">
        <w:rPr>
          <w:rFonts w:ascii="Times New Roman" w:hAnsi="Times New Roman" w:cs="Times New Roman"/>
        </w:rPr>
        <w:t xml:space="preserve">Circular section may have as much as 30 to 40% less surface area than that of an equivalent rolled shape and thus reduces the cost of maintenance, cost of painting.  </w:t>
      </w:r>
    </w:p>
    <w:p w:rsidR="006E4B0C" w:rsidRPr="008E1D75" w:rsidRDefault="006E4B0C" w:rsidP="00091482">
      <w:pPr>
        <w:pStyle w:val="NoSpacing"/>
        <w:numPr>
          <w:ilvl w:val="0"/>
          <w:numId w:val="76"/>
        </w:numPr>
        <w:rPr>
          <w:rFonts w:ascii="Times New Roman" w:hAnsi="Times New Roman" w:cs="Times New Roman"/>
        </w:rPr>
      </w:pPr>
      <w:r w:rsidRPr="008E1D75">
        <w:rPr>
          <w:rFonts w:ascii="Times New Roman" w:hAnsi="Times New Roman" w:cs="Times New Roman"/>
        </w:rPr>
        <w:t xml:space="preserve">There is no better section than the tabular one for torsional resistance.  </w:t>
      </w:r>
    </w:p>
    <w:p w:rsidR="006E4B0C" w:rsidRPr="008E1D75" w:rsidRDefault="006E4B0C" w:rsidP="00091482">
      <w:pPr>
        <w:pStyle w:val="NoSpacing"/>
        <w:numPr>
          <w:ilvl w:val="0"/>
          <w:numId w:val="76"/>
        </w:numPr>
        <w:rPr>
          <w:rFonts w:ascii="Times New Roman" w:hAnsi="Times New Roman" w:cs="Times New Roman"/>
        </w:rPr>
      </w:pPr>
      <w:r w:rsidRPr="008E1D75">
        <w:rPr>
          <w:rFonts w:ascii="Times New Roman" w:hAnsi="Times New Roman" w:cs="Times New Roman"/>
        </w:rPr>
        <w:t xml:space="preserve">Tubes are of special interest to architect from an aesthetics </w:t>
      </w:r>
      <w:r w:rsidR="008E1D75">
        <w:rPr>
          <w:rFonts w:ascii="Times New Roman" w:hAnsi="Times New Roman" w:cs="Times New Roman"/>
        </w:rPr>
        <w:t>viewpoint.</w:t>
      </w:r>
    </w:p>
    <w:p w:rsidR="006E4B0C" w:rsidRPr="008E1D75" w:rsidRDefault="006E4B0C" w:rsidP="00091482">
      <w:pPr>
        <w:pStyle w:val="NoSpacing"/>
        <w:numPr>
          <w:ilvl w:val="0"/>
          <w:numId w:val="76"/>
        </w:numPr>
        <w:rPr>
          <w:rFonts w:ascii="Times New Roman" w:hAnsi="Times New Roman" w:cs="Times New Roman"/>
        </w:rPr>
      </w:pPr>
      <w:r w:rsidRPr="008E1D75">
        <w:rPr>
          <w:rFonts w:ascii="Times New Roman" w:hAnsi="Times New Roman" w:cs="Times New Roman"/>
        </w:rPr>
        <w:t xml:space="preserve">The external surface of the tube does not permit the collection of moisture and dust thus reducing the possibility of </w:t>
      </w:r>
      <w:r w:rsidR="008E1D75">
        <w:rPr>
          <w:rFonts w:ascii="Times New Roman" w:hAnsi="Times New Roman" w:cs="Times New Roman"/>
        </w:rPr>
        <w:t xml:space="preserve">corrosion. </w:t>
      </w:r>
    </w:p>
    <w:p w:rsidR="006E4B0C" w:rsidRPr="00956937" w:rsidRDefault="006E4B0C" w:rsidP="00091482">
      <w:pPr>
        <w:pStyle w:val="NoSpacing"/>
        <w:numPr>
          <w:ilvl w:val="0"/>
          <w:numId w:val="76"/>
        </w:numPr>
        <w:rPr>
          <w:rFonts w:ascii="Times New Roman" w:hAnsi="Times New Roman" w:cs="Times New Roman"/>
        </w:rPr>
      </w:pPr>
      <w:r w:rsidRPr="008E1D75">
        <w:rPr>
          <w:rFonts w:ascii="Times New Roman" w:hAnsi="Times New Roman" w:cs="Times New Roman"/>
        </w:rPr>
        <w:t xml:space="preserve">Under dynamic loading the tube has a higher frequency of vibration than any other cross section including a solid round bar.  </w:t>
      </w:r>
    </w:p>
    <w:p w:rsidR="008E1D75" w:rsidRPr="00EE1177" w:rsidRDefault="008E1D75" w:rsidP="00EE1177">
      <w:pPr>
        <w:spacing w:after="24"/>
        <w:ind w:left="0" w:firstLine="0"/>
        <w:jc w:val="left"/>
        <w:rPr>
          <w:rFonts w:ascii="Cambria" w:eastAsia="Cambria" w:hAnsi="Cambria" w:cs="Cambria"/>
          <w:iCs/>
          <w:color w:val="365F91"/>
          <w:sz w:val="22"/>
        </w:rPr>
      </w:pPr>
    </w:p>
    <w:p w:rsidR="006E4B0C" w:rsidRPr="00872F68" w:rsidRDefault="00872F68" w:rsidP="00872F68">
      <w:pPr>
        <w:pStyle w:val="NoSpacing"/>
        <w:rPr>
          <w:rFonts w:ascii="Times New Roman" w:hAnsi="Times New Roman" w:cs="Times New Roman"/>
          <w:b/>
          <w:bCs/>
        </w:rPr>
      </w:pPr>
      <w:r>
        <w:rPr>
          <w:rFonts w:ascii="Times New Roman" w:hAnsi="Times New Roman" w:cs="Times New Roman"/>
          <w:b/>
          <w:bCs/>
        </w:rPr>
        <w:t>CYLINDRICAL VAULTS</w:t>
      </w:r>
    </w:p>
    <w:p w:rsidR="006E4B0C" w:rsidRDefault="006E4B0C" w:rsidP="00872F68">
      <w:pPr>
        <w:pStyle w:val="NoSpacing"/>
      </w:pPr>
      <w:r>
        <w:t xml:space="preserve"> </w:t>
      </w:r>
    </w:p>
    <w:p w:rsidR="006E4B0C" w:rsidRPr="00872F68" w:rsidRDefault="006E4B0C" w:rsidP="00872F68">
      <w:pPr>
        <w:pStyle w:val="NoSpacing"/>
        <w:rPr>
          <w:rFonts w:ascii="Times New Roman" w:hAnsi="Times New Roman" w:cs="Times New Roman"/>
        </w:rPr>
      </w:pPr>
      <w:r w:rsidRPr="00872F68">
        <w:rPr>
          <w:rFonts w:ascii="Times New Roman" w:hAnsi="Times New Roman" w:cs="Times New Roman"/>
        </w:rPr>
        <w:t>In the history of construction, cylindrical vaults appear as an evolution of arches. The use of metal has enabled construction to be carried out with factory prefabricated elements which may be assembled on site. The first example to recall is the Crystal Palace which was erected by Joseph Paxton for the Great Exhibition in 1851.This shape has proved to be suitable for roofs of halls, railway stations and sports facili</w:t>
      </w:r>
      <w:r w:rsidR="00956937">
        <w:rPr>
          <w:rFonts w:ascii="Times New Roman" w:hAnsi="Times New Roman" w:cs="Times New Roman"/>
        </w:rPr>
        <w:t>ties, e.g. in-door sports hall</w:t>
      </w:r>
    </w:p>
    <w:p w:rsidR="00956937" w:rsidRDefault="00956937" w:rsidP="00872F68">
      <w:pPr>
        <w:pStyle w:val="NoSpacing"/>
        <w:rPr>
          <w:rFonts w:ascii="Times New Roman" w:hAnsi="Times New Roman" w:cs="Times New Roman"/>
        </w:rPr>
      </w:pPr>
    </w:p>
    <w:p w:rsidR="006E4B0C" w:rsidRPr="00872F68" w:rsidRDefault="006E4B0C" w:rsidP="00872F68">
      <w:pPr>
        <w:pStyle w:val="NoSpacing"/>
        <w:rPr>
          <w:rFonts w:ascii="Times New Roman" w:hAnsi="Times New Roman" w:cs="Times New Roman"/>
        </w:rPr>
      </w:pPr>
      <w:r w:rsidRPr="00872F68">
        <w:rPr>
          <w:rFonts w:ascii="Times New Roman" w:hAnsi="Times New Roman" w:cs="Times New Roman"/>
        </w:rPr>
        <w:t xml:space="preserve">Maximum efficiency may be attained for shapes with rectangular surfaces and a length/width ratio of between 1 and 2. The optimum shape (rise/span ratio) is in the region of 0.15 to 0.20 </w:t>
      </w:r>
    </w:p>
    <w:p w:rsidR="006E4B0C" w:rsidRDefault="006E4B0C" w:rsidP="006E4B0C">
      <w:pPr>
        <w:spacing w:after="0"/>
        <w:ind w:left="0" w:firstLine="0"/>
        <w:jc w:val="left"/>
      </w:pPr>
      <w:r>
        <w:t xml:space="preserve"> </w:t>
      </w:r>
    </w:p>
    <w:p w:rsidR="00B11954" w:rsidRDefault="006E4B0C" w:rsidP="00B11954">
      <w:pPr>
        <w:keepNext/>
        <w:spacing w:after="0"/>
        <w:ind w:left="1171" w:firstLine="0"/>
        <w:jc w:val="left"/>
      </w:pPr>
      <w:r>
        <w:rPr>
          <w:rFonts w:ascii="Calibri" w:eastAsia="Calibri" w:hAnsi="Calibri" w:cs="Calibri"/>
          <w:noProof/>
          <w:sz w:val="22"/>
          <w:lang w:bidi="ne-NP"/>
        </w:rPr>
        <w:lastRenderedPageBreak/>
        <mc:AlternateContent>
          <mc:Choice Requires="wpg">
            <w:drawing>
              <wp:inline distT="0" distB="0" distL="0" distR="0" wp14:anchorId="699BB13E" wp14:editId="14EB8585">
                <wp:extent cx="5257948" cy="3038896"/>
                <wp:effectExtent l="0" t="0" r="0" b="0"/>
                <wp:docPr id="152011" name="Group 152011"/>
                <wp:cNvGraphicFramePr/>
                <a:graphic xmlns:a="http://schemas.openxmlformats.org/drawingml/2006/main">
                  <a:graphicData uri="http://schemas.microsoft.com/office/word/2010/wordprocessingGroup">
                    <wpg:wgp>
                      <wpg:cNvGrpSpPr/>
                      <wpg:grpSpPr>
                        <a:xfrm>
                          <a:off x="0" y="0"/>
                          <a:ext cx="5257948" cy="3038896"/>
                          <a:chOff x="0" y="0"/>
                          <a:chExt cx="5257948" cy="3038896"/>
                        </a:xfrm>
                      </wpg:grpSpPr>
                      <pic:pic xmlns:pic="http://schemas.openxmlformats.org/drawingml/2006/picture">
                        <pic:nvPicPr>
                          <pic:cNvPr id="8221" name="Picture 8221"/>
                          <pic:cNvPicPr/>
                        </pic:nvPicPr>
                        <pic:blipFill>
                          <a:blip r:embed="rId262"/>
                          <a:stretch>
                            <a:fillRect/>
                          </a:stretch>
                        </pic:blipFill>
                        <pic:spPr>
                          <a:xfrm>
                            <a:off x="0" y="0"/>
                            <a:ext cx="1678963" cy="3038896"/>
                          </a:xfrm>
                          <a:prstGeom prst="rect">
                            <a:avLst/>
                          </a:prstGeom>
                        </pic:spPr>
                      </pic:pic>
                      <pic:pic xmlns:pic="http://schemas.openxmlformats.org/drawingml/2006/picture">
                        <pic:nvPicPr>
                          <pic:cNvPr id="8223" name="Picture 8223"/>
                          <pic:cNvPicPr/>
                        </pic:nvPicPr>
                        <pic:blipFill>
                          <a:blip r:embed="rId263"/>
                          <a:stretch>
                            <a:fillRect/>
                          </a:stretch>
                        </pic:blipFill>
                        <pic:spPr>
                          <a:xfrm>
                            <a:off x="2752344" y="141"/>
                            <a:ext cx="2505604" cy="2944304"/>
                          </a:xfrm>
                          <a:prstGeom prst="rect">
                            <a:avLst/>
                          </a:prstGeom>
                        </pic:spPr>
                      </pic:pic>
                    </wpg:wgp>
                  </a:graphicData>
                </a:graphic>
              </wp:inline>
            </w:drawing>
          </mc:Choice>
          <mc:Fallback>
            <w:pict>
              <v:group w14:anchorId="006F6A1F" id="Group 152011" o:spid="_x0000_s1026" style="width:414pt;height:239.3pt;mso-position-horizontal-relative:char;mso-position-vertical-relative:line" coordsize="52579,3038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">
                <v:shape id="Picture 8221" o:spid="_x0000_s1027" type="#_x0000_t75" style="position:absolute;width:16789;height:30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">
                  <v:imagedata r:id="rId264" o:title=""/>
                </v:shape>
                <v:shape id="Picture 8223" o:spid="_x0000_s1028" type="#_x0000_t75" style="position:absolute;left:27523;top:1;width:25056;height:294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">
                  <v:imagedata r:id="rId265" o:title=""/>
                </v:shape>
                <w10:anchorlock/>
              </v:group>
            </w:pict>
          </mc:Fallback>
        </mc:AlternateContent>
      </w:r>
    </w:p>
    <w:p w:rsidR="006E4B0C" w:rsidRPr="00B11954" w:rsidRDefault="00B11954" w:rsidP="00B11954">
      <w:pPr>
        <w:pStyle w:val="Caption"/>
        <w:jc w:val="center"/>
        <w:rPr>
          <w:rFonts w:ascii="Times New Roman" w:hAnsi="Times New Roman" w:cs="Times New Roman"/>
        </w:rPr>
      </w:pPr>
      <w:bookmarkStart w:id="141" w:name="_Toc135646379"/>
      <w:r w:rsidRPr="00B11954">
        <w:rPr>
          <w:rFonts w:ascii="Times New Roman" w:hAnsi="Times New Roman" w:cs="Times New Roman"/>
        </w:rPr>
        <w:t xml:space="preserve">Figure </w:t>
      </w:r>
      <w:r w:rsidRPr="00B11954">
        <w:rPr>
          <w:rFonts w:ascii="Times New Roman" w:hAnsi="Times New Roman" w:cs="Times New Roman"/>
        </w:rPr>
        <w:fldChar w:fldCharType="begin"/>
      </w:r>
      <w:r w:rsidRPr="00B11954">
        <w:rPr>
          <w:rFonts w:ascii="Times New Roman" w:hAnsi="Times New Roman" w:cs="Times New Roman"/>
        </w:rPr>
        <w:instrText xml:space="preserve"> SEQ Figure \* ARABIC </w:instrText>
      </w:r>
      <w:r w:rsidRPr="00B11954">
        <w:rPr>
          <w:rFonts w:ascii="Times New Roman" w:hAnsi="Times New Roman" w:cs="Times New Roman"/>
        </w:rPr>
        <w:fldChar w:fldCharType="separate"/>
      </w:r>
      <w:r w:rsidR="00465358">
        <w:rPr>
          <w:rFonts w:ascii="Times New Roman" w:hAnsi="Times New Roman" w:cs="Times New Roman"/>
          <w:noProof/>
        </w:rPr>
        <w:t>54</w:t>
      </w:r>
      <w:r w:rsidRPr="00B11954">
        <w:rPr>
          <w:rFonts w:ascii="Times New Roman" w:hAnsi="Times New Roman" w:cs="Times New Roman"/>
        </w:rPr>
        <w:fldChar w:fldCharType="end"/>
      </w:r>
      <w:r w:rsidRPr="00B11954">
        <w:rPr>
          <w:rFonts w:ascii="Times New Roman" w:hAnsi="Times New Roman" w:cs="Times New Roman"/>
        </w:rPr>
        <w:t xml:space="preserve"> cylindrical vault</w:t>
      </w:r>
      <w:bookmarkEnd w:id="141"/>
    </w:p>
    <w:p w:rsidR="00101C6A" w:rsidRDefault="006E4B0C" w:rsidP="00101C6A">
      <w:pPr>
        <w:pStyle w:val="NoSpacing"/>
        <w:rPr>
          <w:rFonts w:ascii="Times New Roman" w:hAnsi="Times New Roman" w:cs="Times New Roman"/>
        </w:rPr>
      </w:pPr>
      <w:r w:rsidRPr="00EE1177">
        <w:rPr>
          <w:rFonts w:ascii="Times New Roman" w:hAnsi="Times New Roman" w:cs="Times New Roman"/>
        </w:rPr>
        <w:t xml:space="preserve">The sensitivity of these systems to asymmetrical actions, in particular to wind, should not be underestimated. Such actions can even bring about force reversal in the members, which is an additional reason for choosing a three directional geometry in which the length of all elements is </w:t>
      </w:r>
      <w:r w:rsidR="00EE1177" w:rsidRPr="00EE1177">
        <w:rPr>
          <w:rFonts w:ascii="Times New Roman" w:hAnsi="Times New Roman" w:cs="Times New Roman"/>
        </w:rPr>
        <w:t>identical. Economical</w:t>
      </w:r>
      <w:r w:rsidRPr="00EE1177">
        <w:rPr>
          <w:rFonts w:ascii="Times New Roman" w:hAnsi="Times New Roman" w:cs="Times New Roman"/>
        </w:rPr>
        <w:t xml:space="preserve"> spans for single layer vaults are in the region of 20m. Spans may be increased by inserting diagonal elements. They reach 60m for double layer systems, in some cases even more. Appropriate weights for double layer systems vary between 0,13 and 0,25kN/m2 depending on the intended shape, support conditions and on the geometry of the sheets (for a uniform load of between 0,75 and 1,50kN/m2). </w:t>
      </w:r>
    </w:p>
    <w:p w:rsidR="00B11954" w:rsidRPr="00101C6A" w:rsidRDefault="002A08ED" w:rsidP="00101C6A">
      <w:pPr>
        <w:pStyle w:val="NoSpacing"/>
        <w:rPr>
          <w:rFonts w:ascii="Times New Roman" w:hAnsi="Times New Roman" w:cs="Times New Roman"/>
        </w:rPr>
      </w:pPr>
      <w:r>
        <w:rPr>
          <w:noProof/>
          <w:lang w:bidi="ne-NP"/>
        </w:rPr>
        <w:drawing>
          <wp:anchor distT="0" distB="0" distL="114300" distR="114300" simplePos="0" relativeHeight="252270592" behindDoc="1" locked="0" layoutInCell="1" allowOverlap="1">
            <wp:simplePos x="0" y="0"/>
            <wp:positionH relativeFrom="column">
              <wp:posOffset>3472180</wp:posOffset>
            </wp:positionH>
            <wp:positionV relativeFrom="paragraph">
              <wp:posOffset>203200</wp:posOffset>
            </wp:positionV>
            <wp:extent cx="2606040" cy="2827020"/>
            <wp:effectExtent l="0" t="0" r="3810" b="0"/>
            <wp:wrapTight wrapText="bothSides">
              <wp:wrapPolygon edited="0">
                <wp:start x="0" y="0"/>
                <wp:lineTo x="0" y="21396"/>
                <wp:lineTo x="21474" y="21396"/>
                <wp:lineTo x="21474" y="0"/>
                <wp:lineTo x="0" y="0"/>
              </wp:wrapPolygon>
            </wp:wrapTight>
            <wp:docPr id="8314" name="Picture 8314"/>
            <wp:cNvGraphicFramePr/>
            <a:graphic xmlns:a="http://schemas.openxmlformats.org/drawingml/2006/main">
              <a:graphicData uri="http://schemas.openxmlformats.org/drawingml/2006/picture">
                <pic:pic xmlns:pic="http://schemas.openxmlformats.org/drawingml/2006/picture">
                  <pic:nvPicPr>
                    <pic:cNvPr id="8314" name="Picture 8314"/>
                    <pic:cNvPicPr/>
                  </pic:nvPicPr>
                  <pic:blipFill rotWithShape="1">
                    <a:blip r:embed="rId266">
                      <a:extLst>
                        <a:ext uri="{28A0092B-C50C-407E-A947-70E740481C1C}">
                          <a14:useLocalDpi xmlns:a14="http://schemas.microsoft.com/office/drawing/2010/main" val="0"/>
                        </a:ext>
                      </a:extLst>
                    </a:blip>
                    <a:srcRect t="2546" b="3033"/>
                    <a:stretch/>
                  </pic:blipFill>
                  <pic:spPr bwMode="auto">
                    <a:xfrm>
                      <a:off x="0" y="0"/>
                      <a:ext cx="2606040" cy="2827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E4B0C" w:rsidRPr="00B11954" w:rsidRDefault="00B11954" w:rsidP="006E4B0C">
      <w:pPr>
        <w:spacing w:after="9"/>
        <w:ind w:left="-5" w:right="1382"/>
        <w:jc w:val="left"/>
        <w:rPr>
          <w:rFonts w:ascii="Times New Roman" w:hAnsi="Times New Roman" w:cs="Times New Roman"/>
          <w:b/>
          <w:bCs/>
        </w:rPr>
      </w:pPr>
      <w:r w:rsidRPr="00B11954">
        <w:rPr>
          <w:rFonts w:ascii="Times New Roman" w:eastAsia="Cambria" w:hAnsi="Times New Roman" w:cs="Times New Roman"/>
          <w:b/>
          <w:bCs/>
          <w:color w:val="243F60"/>
        </w:rPr>
        <w:t>DOMES</w:t>
      </w:r>
    </w:p>
    <w:p w:rsidR="006E4B0C" w:rsidRDefault="006E4B0C" w:rsidP="006E4B0C">
      <w:pPr>
        <w:spacing w:after="0"/>
        <w:ind w:left="0" w:firstLine="0"/>
        <w:jc w:val="left"/>
      </w:pPr>
      <w:r>
        <w:t xml:space="preserve"> </w:t>
      </w:r>
    </w:p>
    <w:p w:rsidR="006E4B0C" w:rsidRPr="00B11954" w:rsidRDefault="006E4B0C" w:rsidP="00B11954">
      <w:pPr>
        <w:pStyle w:val="NoSpacing"/>
        <w:rPr>
          <w:rFonts w:ascii="Times New Roman" w:hAnsi="Times New Roman" w:cs="Times New Roman"/>
        </w:rPr>
      </w:pPr>
      <w:r w:rsidRPr="00B11954">
        <w:rPr>
          <w:rFonts w:ascii="Times New Roman" w:hAnsi="Times New Roman" w:cs="Times New Roman"/>
        </w:rPr>
        <w:t xml:space="preserve">Domes constitute one of the most ancient forms of construction. However big or small their size, the outline of the two-dimensional support is normally circular on plan.  </w:t>
      </w:r>
    </w:p>
    <w:p w:rsidR="006E4B0C" w:rsidRPr="00B11954" w:rsidRDefault="006E4B0C" w:rsidP="00B11954">
      <w:pPr>
        <w:pStyle w:val="NoSpacing"/>
        <w:rPr>
          <w:rFonts w:ascii="Times New Roman" w:hAnsi="Times New Roman" w:cs="Times New Roman"/>
        </w:rPr>
      </w:pPr>
      <w:r w:rsidRPr="00B11954">
        <w:rPr>
          <w:rFonts w:ascii="Times New Roman" w:hAnsi="Times New Roman" w:cs="Times New Roman"/>
        </w:rPr>
        <w:t xml:space="preserve"> </w:t>
      </w:r>
    </w:p>
    <w:p w:rsidR="006E4B0C" w:rsidRPr="00B11954" w:rsidRDefault="006E4B0C" w:rsidP="00B11954">
      <w:pPr>
        <w:pStyle w:val="NoSpacing"/>
        <w:rPr>
          <w:rFonts w:ascii="Times New Roman" w:hAnsi="Times New Roman" w:cs="Times New Roman"/>
        </w:rPr>
      </w:pPr>
      <w:r w:rsidRPr="00B11954">
        <w:rPr>
          <w:rFonts w:ascii="Times New Roman" w:hAnsi="Times New Roman" w:cs="Times New Roman"/>
        </w:rPr>
        <w:t>Skeletal dome structures can be classified into several categories depending on the orientation and position of principal members. The four more popular types are: ribbed domes, Schwedler domes, three-way grid do</w:t>
      </w:r>
      <w:r w:rsidR="00B11954">
        <w:rPr>
          <w:rFonts w:ascii="Times New Roman" w:hAnsi="Times New Roman" w:cs="Times New Roman"/>
        </w:rPr>
        <w:t>mes and parallel lamella domes.</w:t>
      </w:r>
    </w:p>
    <w:p w:rsidR="006E4B0C" w:rsidRPr="007C3FAB" w:rsidRDefault="00B11954" w:rsidP="007C3FAB">
      <w:pPr>
        <w:spacing w:after="0"/>
        <w:ind w:left="0" w:right="3770" w:firstLine="0"/>
        <w:jc w:val="left"/>
      </w:pPr>
      <w:r>
        <w:rPr>
          <w:noProof/>
          <w:lang w:bidi="ne-NP"/>
        </w:rPr>
        <w:lastRenderedPageBreak/>
        <mc:AlternateContent>
          <mc:Choice Requires="wps">
            <w:drawing>
              <wp:anchor distT="0" distB="0" distL="114300" distR="114300" simplePos="0" relativeHeight="252272640" behindDoc="1" locked="0" layoutInCell="1" allowOverlap="1" wp14:anchorId="1EAB8DE0" wp14:editId="366E9B00">
                <wp:simplePos x="0" y="0"/>
                <wp:positionH relativeFrom="column">
                  <wp:posOffset>3535680</wp:posOffset>
                </wp:positionH>
                <wp:positionV relativeFrom="paragraph">
                  <wp:posOffset>549275</wp:posOffset>
                </wp:positionV>
                <wp:extent cx="2606040" cy="635"/>
                <wp:effectExtent l="0" t="0" r="0" b="0"/>
                <wp:wrapTight wrapText="bothSides">
                  <wp:wrapPolygon edited="0">
                    <wp:start x="0" y="0"/>
                    <wp:lineTo x="0" y="21600"/>
                    <wp:lineTo x="21600" y="21600"/>
                    <wp:lineTo x="21600" y="0"/>
                  </wp:wrapPolygon>
                </wp:wrapTight>
                <wp:docPr id="70" name="Text Box 70"/>
                <wp:cNvGraphicFramePr/>
                <a:graphic xmlns:a="http://schemas.openxmlformats.org/drawingml/2006/main">
                  <a:graphicData uri="http://schemas.microsoft.com/office/word/2010/wordprocessingShape">
                    <wps:wsp>
                      <wps:cNvSpPr txBox="1"/>
                      <wps:spPr>
                        <a:xfrm>
                          <a:off x="0" y="0"/>
                          <a:ext cx="2606040" cy="635"/>
                        </a:xfrm>
                        <a:prstGeom prst="rect">
                          <a:avLst/>
                        </a:prstGeom>
                        <a:solidFill>
                          <a:prstClr val="white"/>
                        </a:solidFill>
                        <a:ln>
                          <a:noFill/>
                        </a:ln>
                      </wps:spPr>
                      <wps:txbx>
                        <w:txbxContent>
                          <w:p w:rsidR="0068160B" w:rsidRPr="00B11954" w:rsidRDefault="0068160B" w:rsidP="00B11954">
                            <w:pPr>
                              <w:pStyle w:val="Caption"/>
                              <w:jc w:val="center"/>
                              <w:rPr>
                                <w:rFonts w:ascii="Times New Roman" w:hAnsi="Times New Roman" w:cs="Times New Roman"/>
                                <w:noProof/>
                                <w:color w:val="000000"/>
                                <w:sz w:val="24"/>
                                <w:szCs w:val="22"/>
                              </w:rPr>
                            </w:pPr>
                            <w:bookmarkStart w:id="142" w:name="_Toc135646380"/>
                            <w:r w:rsidRPr="00B11954">
                              <w:rPr>
                                <w:rFonts w:ascii="Times New Roman" w:hAnsi="Times New Roman" w:cs="Times New Roman"/>
                              </w:rPr>
                              <w:t xml:space="preserve">Figure </w:t>
                            </w:r>
                            <w:r w:rsidRPr="00B11954">
                              <w:rPr>
                                <w:rFonts w:ascii="Times New Roman" w:hAnsi="Times New Roman" w:cs="Times New Roman"/>
                              </w:rPr>
                              <w:fldChar w:fldCharType="begin"/>
                            </w:r>
                            <w:r w:rsidRPr="00B11954">
                              <w:rPr>
                                <w:rFonts w:ascii="Times New Roman" w:hAnsi="Times New Roman" w:cs="Times New Roman"/>
                              </w:rPr>
                              <w:instrText xml:space="preserve"> SEQ Figure \* ARABIC </w:instrText>
                            </w:r>
                            <w:r w:rsidRPr="00B11954">
                              <w:rPr>
                                <w:rFonts w:ascii="Times New Roman" w:hAnsi="Times New Roman" w:cs="Times New Roman"/>
                              </w:rPr>
                              <w:fldChar w:fldCharType="separate"/>
                            </w:r>
                            <w:r>
                              <w:rPr>
                                <w:rFonts w:ascii="Times New Roman" w:hAnsi="Times New Roman" w:cs="Times New Roman"/>
                                <w:noProof/>
                              </w:rPr>
                              <w:t>55</w:t>
                            </w:r>
                            <w:r w:rsidRPr="00B11954">
                              <w:rPr>
                                <w:rFonts w:ascii="Times New Roman" w:hAnsi="Times New Roman" w:cs="Times New Roman"/>
                              </w:rPr>
                              <w:fldChar w:fldCharType="end"/>
                            </w:r>
                            <w:r w:rsidRPr="00B11954">
                              <w:rPr>
                                <w:rFonts w:ascii="Times New Roman" w:hAnsi="Times New Roman" w:cs="Times New Roman"/>
                              </w:rPr>
                              <w:t xml:space="preserve"> Dome structure</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AB8DE0" id="Text Box 70" o:spid="_x0000_s1138" type="#_x0000_t202" style="position:absolute;margin-left:278.4pt;margin-top:43.25pt;width:205.2pt;height:.05pt;z-index:-25104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" stroked="f">
                <v:textbox style="mso-fit-shape-to-text:t" inset="0,0,0,0">
                  <w:txbxContent>
                    <w:p w:rsidR="0068160B" w:rsidRPr="00B11954" w:rsidRDefault="0068160B" w:rsidP="00B11954">
                      <w:pPr>
                        <w:pStyle w:val="Caption"/>
                        <w:jc w:val="center"/>
                        <w:rPr>
                          <w:rFonts w:ascii="Times New Roman" w:hAnsi="Times New Roman" w:cs="Times New Roman"/>
                          <w:noProof/>
                          <w:color w:val="000000"/>
                          <w:sz w:val="24"/>
                          <w:szCs w:val="22"/>
                        </w:rPr>
                      </w:pPr>
                      <w:bookmarkStart w:id="143" w:name="_Toc135646380"/>
                      <w:r w:rsidRPr="00B11954">
                        <w:rPr>
                          <w:rFonts w:ascii="Times New Roman" w:hAnsi="Times New Roman" w:cs="Times New Roman"/>
                        </w:rPr>
                        <w:t xml:space="preserve">Figure </w:t>
                      </w:r>
                      <w:r w:rsidRPr="00B11954">
                        <w:rPr>
                          <w:rFonts w:ascii="Times New Roman" w:hAnsi="Times New Roman" w:cs="Times New Roman"/>
                        </w:rPr>
                        <w:fldChar w:fldCharType="begin"/>
                      </w:r>
                      <w:r w:rsidRPr="00B11954">
                        <w:rPr>
                          <w:rFonts w:ascii="Times New Roman" w:hAnsi="Times New Roman" w:cs="Times New Roman"/>
                        </w:rPr>
                        <w:instrText xml:space="preserve"> SEQ Figure \* ARABIC </w:instrText>
                      </w:r>
                      <w:r w:rsidRPr="00B11954">
                        <w:rPr>
                          <w:rFonts w:ascii="Times New Roman" w:hAnsi="Times New Roman" w:cs="Times New Roman"/>
                        </w:rPr>
                        <w:fldChar w:fldCharType="separate"/>
                      </w:r>
                      <w:r>
                        <w:rPr>
                          <w:rFonts w:ascii="Times New Roman" w:hAnsi="Times New Roman" w:cs="Times New Roman"/>
                          <w:noProof/>
                        </w:rPr>
                        <w:t>55</w:t>
                      </w:r>
                      <w:r w:rsidRPr="00B11954">
                        <w:rPr>
                          <w:rFonts w:ascii="Times New Roman" w:hAnsi="Times New Roman" w:cs="Times New Roman"/>
                        </w:rPr>
                        <w:fldChar w:fldCharType="end"/>
                      </w:r>
                      <w:r w:rsidRPr="00B11954">
                        <w:rPr>
                          <w:rFonts w:ascii="Times New Roman" w:hAnsi="Times New Roman" w:cs="Times New Roman"/>
                        </w:rPr>
                        <w:t xml:space="preserve"> Dome structure</w:t>
                      </w:r>
                      <w:bookmarkEnd w:id="143"/>
                    </w:p>
                  </w:txbxContent>
                </v:textbox>
                <w10:wrap type="tight"/>
              </v:shape>
            </w:pict>
          </mc:Fallback>
        </mc:AlternateContent>
      </w:r>
      <w:r w:rsidR="002A08ED">
        <w:rPr>
          <w:noProof/>
          <w:lang w:bidi="ne-NP"/>
        </w:rPr>
        <mc:AlternateContent>
          <mc:Choice Requires="wps">
            <w:drawing>
              <wp:anchor distT="0" distB="0" distL="114300" distR="114300" simplePos="0" relativeHeight="252275712" behindDoc="1" locked="0" layoutInCell="1" allowOverlap="1" wp14:anchorId="538688C8" wp14:editId="6B3A4954">
                <wp:simplePos x="0" y="0"/>
                <wp:positionH relativeFrom="column">
                  <wp:posOffset>3533140</wp:posOffset>
                </wp:positionH>
                <wp:positionV relativeFrom="paragraph">
                  <wp:posOffset>2559050</wp:posOffset>
                </wp:positionV>
                <wp:extent cx="2862580" cy="635"/>
                <wp:effectExtent l="0" t="0" r="0" b="0"/>
                <wp:wrapTight wrapText="bothSides">
                  <wp:wrapPolygon edited="0">
                    <wp:start x="0" y="0"/>
                    <wp:lineTo x="0" y="21600"/>
                    <wp:lineTo x="21600" y="21600"/>
                    <wp:lineTo x="21600" y="0"/>
                  </wp:wrapPolygon>
                </wp:wrapTight>
                <wp:docPr id="71" name="Text Box 71"/>
                <wp:cNvGraphicFramePr/>
                <a:graphic xmlns:a="http://schemas.openxmlformats.org/drawingml/2006/main">
                  <a:graphicData uri="http://schemas.microsoft.com/office/word/2010/wordprocessingShape">
                    <wps:wsp>
                      <wps:cNvSpPr txBox="1"/>
                      <wps:spPr>
                        <a:xfrm>
                          <a:off x="0" y="0"/>
                          <a:ext cx="2862580" cy="635"/>
                        </a:xfrm>
                        <a:prstGeom prst="rect">
                          <a:avLst/>
                        </a:prstGeom>
                        <a:solidFill>
                          <a:prstClr val="white"/>
                        </a:solidFill>
                        <a:ln>
                          <a:noFill/>
                        </a:ln>
                      </wps:spPr>
                      <wps:txbx>
                        <w:txbxContent>
                          <w:p w:rsidR="0068160B" w:rsidRPr="002A08ED" w:rsidRDefault="0068160B" w:rsidP="002A08ED">
                            <w:pPr>
                              <w:pStyle w:val="Caption"/>
                              <w:jc w:val="center"/>
                              <w:rPr>
                                <w:rFonts w:ascii="Times New Roman" w:hAnsi="Times New Roman" w:cs="Times New Roman"/>
                                <w:noProof/>
                                <w:color w:val="000000"/>
                                <w:sz w:val="24"/>
                                <w:szCs w:val="22"/>
                              </w:rPr>
                            </w:pPr>
                            <w:bookmarkStart w:id="144" w:name="_Toc135646381"/>
                            <w:r w:rsidRPr="002A08ED">
                              <w:rPr>
                                <w:rFonts w:ascii="Times New Roman" w:hAnsi="Times New Roman" w:cs="Times New Roman"/>
                              </w:rPr>
                              <w:t xml:space="preserve">Figure </w:t>
                            </w:r>
                            <w:r w:rsidRPr="002A08ED">
                              <w:rPr>
                                <w:rFonts w:ascii="Times New Roman" w:hAnsi="Times New Roman" w:cs="Times New Roman"/>
                              </w:rPr>
                              <w:fldChar w:fldCharType="begin"/>
                            </w:r>
                            <w:r w:rsidRPr="002A08ED">
                              <w:rPr>
                                <w:rFonts w:ascii="Times New Roman" w:hAnsi="Times New Roman" w:cs="Times New Roman"/>
                              </w:rPr>
                              <w:instrText xml:space="preserve"> SEQ Figure \* ARABIC </w:instrText>
                            </w:r>
                            <w:r w:rsidRPr="002A08ED">
                              <w:rPr>
                                <w:rFonts w:ascii="Times New Roman" w:hAnsi="Times New Roman" w:cs="Times New Roman"/>
                              </w:rPr>
                              <w:fldChar w:fldCharType="separate"/>
                            </w:r>
                            <w:r>
                              <w:rPr>
                                <w:rFonts w:ascii="Times New Roman" w:hAnsi="Times New Roman" w:cs="Times New Roman"/>
                                <w:noProof/>
                              </w:rPr>
                              <w:t>56</w:t>
                            </w:r>
                            <w:r w:rsidRPr="002A08ED">
                              <w:rPr>
                                <w:rFonts w:ascii="Times New Roman" w:hAnsi="Times New Roman" w:cs="Times New Roman"/>
                              </w:rPr>
                              <w:fldChar w:fldCharType="end"/>
                            </w:r>
                            <w:r w:rsidRPr="002A08ED">
                              <w:rPr>
                                <w:rFonts w:ascii="Times New Roman" w:hAnsi="Times New Roman" w:cs="Times New Roman"/>
                              </w:rPr>
                              <w:t xml:space="preserve"> Different Dome structures</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8688C8" id="Text Box 71" o:spid="_x0000_s1139" type="#_x0000_t202" style="position:absolute;margin-left:278.2pt;margin-top:201.5pt;width:225.4pt;height:.05pt;z-index:-25104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" stroked="f">
                <v:textbox style="mso-fit-shape-to-text:t" inset="0,0,0,0">
                  <w:txbxContent>
                    <w:p w:rsidR="0068160B" w:rsidRPr="002A08ED" w:rsidRDefault="0068160B" w:rsidP="002A08ED">
                      <w:pPr>
                        <w:pStyle w:val="Caption"/>
                        <w:jc w:val="center"/>
                        <w:rPr>
                          <w:rFonts w:ascii="Times New Roman" w:hAnsi="Times New Roman" w:cs="Times New Roman"/>
                          <w:noProof/>
                          <w:color w:val="000000"/>
                          <w:sz w:val="24"/>
                          <w:szCs w:val="22"/>
                        </w:rPr>
                      </w:pPr>
                      <w:bookmarkStart w:id="145" w:name="_Toc135646381"/>
                      <w:r w:rsidRPr="002A08ED">
                        <w:rPr>
                          <w:rFonts w:ascii="Times New Roman" w:hAnsi="Times New Roman" w:cs="Times New Roman"/>
                        </w:rPr>
                        <w:t xml:space="preserve">Figure </w:t>
                      </w:r>
                      <w:r w:rsidRPr="002A08ED">
                        <w:rPr>
                          <w:rFonts w:ascii="Times New Roman" w:hAnsi="Times New Roman" w:cs="Times New Roman"/>
                        </w:rPr>
                        <w:fldChar w:fldCharType="begin"/>
                      </w:r>
                      <w:r w:rsidRPr="002A08ED">
                        <w:rPr>
                          <w:rFonts w:ascii="Times New Roman" w:hAnsi="Times New Roman" w:cs="Times New Roman"/>
                        </w:rPr>
                        <w:instrText xml:space="preserve"> SEQ Figure \* ARABIC </w:instrText>
                      </w:r>
                      <w:r w:rsidRPr="002A08ED">
                        <w:rPr>
                          <w:rFonts w:ascii="Times New Roman" w:hAnsi="Times New Roman" w:cs="Times New Roman"/>
                        </w:rPr>
                        <w:fldChar w:fldCharType="separate"/>
                      </w:r>
                      <w:r>
                        <w:rPr>
                          <w:rFonts w:ascii="Times New Roman" w:hAnsi="Times New Roman" w:cs="Times New Roman"/>
                          <w:noProof/>
                        </w:rPr>
                        <w:t>56</w:t>
                      </w:r>
                      <w:r w:rsidRPr="002A08ED">
                        <w:rPr>
                          <w:rFonts w:ascii="Times New Roman" w:hAnsi="Times New Roman" w:cs="Times New Roman"/>
                        </w:rPr>
                        <w:fldChar w:fldCharType="end"/>
                      </w:r>
                      <w:r w:rsidRPr="002A08ED">
                        <w:rPr>
                          <w:rFonts w:ascii="Times New Roman" w:hAnsi="Times New Roman" w:cs="Times New Roman"/>
                        </w:rPr>
                        <w:t xml:space="preserve"> Different Dome structures</w:t>
                      </w:r>
                      <w:bookmarkEnd w:id="145"/>
                    </w:p>
                  </w:txbxContent>
                </v:textbox>
                <w10:wrap type="tight"/>
              </v:shape>
            </w:pict>
          </mc:Fallback>
        </mc:AlternateContent>
      </w:r>
      <w:r w:rsidR="002A08ED">
        <w:rPr>
          <w:noProof/>
          <w:lang w:bidi="ne-NP"/>
        </w:rPr>
        <w:drawing>
          <wp:anchor distT="0" distB="0" distL="114300" distR="114300" simplePos="0" relativeHeight="252273664" behindDoc="1" locked="0" layoutInCell="1" allowOverlap="1">
            <wp:simplePos x="0" y="0"/>
            <wp:positionH relativeFrom="column">
              <wp:posOffset>3533140</wp:posOffset>
            </wp:positionH>
            <wp:positionV relativeFrom="paragraph">
              <wp:posOffset>0</wp:posOffset>
            </wp:positionV>
            <wp:extent cx="2863211" cy="2502532"/>
            <wp:effectExtent l="0" t="0" r="0" b="0"/>
            <wp:wrapTight wrapText="bothSides">
              <wp:wrapPolygon edited="0">
                <wp:start x="0" y="0"/>
                <wp:lineTo x="0" y="21381"/>
                <wp:lineTo x="21418" y="21381"/>
                <wp:lineTo x="21418" y="0"/>
                <wp:lineTo x="0" y="0"/>
              </wp:wrapPolygon>
            </wp:wrapTight>
            <wp:docPr id="8316" name="Picture 8316"/>
            <wp:cNvGraphicFramePr/>
            <a:graphic xmlns:a="http://schemas.openxmlformats.org/drawingml/2006/main">
              <a:graphicData uri="http://schemas.openxmlformats.org/drawingml/2006/picture">
                <pic:pic xmlns:pic="http://schemas.openxmlformats.org/drawingml/2006/picture">
                  <pic:nvPicPr>
                    <pic:cNvPr id="8316" name="Picture 8316"/>
                    <pic:cNvPicPr/>
                  </pic:nvPicPr>
                  <pic:blipFill>
                    <a:blip r:embed="rId267" cstate="print">
                      <a:extLst>
                        <a:ext uri="{28A0092B-C50C-407E-A947-70E740481C1C}">
                          <a14:useLocalDpi xmlns:a14="http://schemas.microsoft.com/office/drawing/2010/main" val="0"/>
                        </a:ext>
                      </a:extLst>
                    </a:blip>
                    <a:stretch>
                      <a:fillRect/>
                    </a:stretch>
                  </pic:blipFill>
                  <pic:spPr>
                    <a:xfrm>
                      <a:off x="0" y="0"/>
                      <a:ext cx="2863211" cy="2502532"/>
                    </a:xfrm>
                    <a:prstGeom prst="rect">
                      <a:avLst/>
                    </a:prstGeom>
                  </pic:spPr>
                </pic:pic>
              </a:graphicData>
            </a:graphic>
            <wp14:sizeRelH relativeFrom="page">
              <wp14:pctWidth>0</wp14:pctWidth>
            </wp14:sizeRelH>
            <wp14:sizeRelV relativeFrom="page">
              <wp14:pctHeight>0</wp14:pctHeight>
            </wp14:sizeRelV>
          </wp:anchor>
        </w:drawing>
      </w:r>
      <w:r w:rsidR="006E4B0C" w:rsidRPr="002A08ED">
        <w:rPr>
          <w:rFonts w:ascii="Times New Roman" w:hAnsi="Times New Roman" w:cs="Times New Roman"/>
        </w:rPr>
        <w:t>Domes are of special interest to architects and engineers because they provide the maximum enclosed volume for minimum surface area. In the last 25 years construction with steel sections has largely replaced reinforced concrete. The first two examples concern single and double layer systems. These systems permit spans of about 40m and more than 100m respectively. Some double layer solutions have encouraged 'record' spans of more than 200m.</w:t>
      </w:r>
      <w:r w:rsidR="00101C6A">
        <w:rPr>
          <w:rFonts w:ascii="Times New Roman" w:hAnsi="Times New Roman" w:cs="Times New Roman"/>
        </w:rPr>
        <w:t xml:space="preserve"> </w:t>
      </w:r>
    </w:p>
    <w:p w:rsidR="006E4B0C" w:rsidRDefault="006E4B0C" w:rsidP="006E4B0C">
      <w:pPr>
        <w:spacing w:after="0"/>
        <w:ind w:left="0" w:firstLine="0"/>
        <w:jc w:val="left"/>
      </w:pPr>
      <w:r>
        <w:rPr>
          <w:color w:val="44546A"/>
          <w:sz w:val="40"/>
        </w:rPr>
        <w:t xml:space="preserve"> </w:t>
      </w:r>
    </w:p>
    <w:p w:rsidR="006E4B0C" w:rsidRDefault="006E4B0C" w:rsidP="006E4B0C">
      <w:pPr>
        <w:spacing w:after="0"/>
        <w:ind w:left="0" w:firstLine="0"/>
        <w:jc w:val="left"/>
      </w:pPr>
      <w:r>
        <w:rPr>
          <w:color w:val="44546A"/>
          <w:sz w:val="40"/>
        </w:rPr>
        <w:t xml:space="preserve"> </w:t>
      </w:r>
    </w:p>
    <w:p w:rsidR="006E4B0C" w:rsidRDefault="006E4B0C" w:rsidP="002A08ED">
      <w:pPr>
        <w:spacing w:after="0"/>
        <w:ind w:left="0" w:firstLine="0"/>
        <w:jc w:val="left"/>
      </w:pPr>
      <w:r>
        <w:rPr>
          <w:b/>
        </w:rPr>
        <w:t xml:space="preserve"> </w:t>
      </w:r>
    </w:p>
    <w:p w:rsidR="006E4B0C" w:rsidRPr="002A08ED" w:rsidRDefault="002A08ED" w:rsidP="002A08ED">
      <w:pPr>
        <w:rPr>
          <w:rFonts w:ascii="Times New Roman" w:hAnsi="Times New Roman" w:cs="Times New Roman"/>
          <w:b/>
          <w:bCs/>
        </w:rPr>
      </w:pPr>
      <w:r w:rsidRPr="002A08ED">
        <w:rPr>
          <w:rFonts w:ascii="Times New Roman" w:hAnsi="Times New Roman" w:cs="Times New Roman"/>
          <w:b/>
          <w:bCs/>
          <w:noProof/>
          <w:lang w:bidi="ne-NP"/>
        </w:rPr>
        <w:drawing>
          <wp:anchor distT="0" distB="0" distL="114300" distR="114300" simplePos="0" relativeHeight="252242944" behindDoc="0" locked="0" layoutInCell="1" allowOverlap="0" wp14:anchorId="603E81EF" wp14:editId="590B93F3">
            <wp:simplePos x="0" y="0"/>
            <wp:positionH relativeFrom="margin">
              <wp:align>right</wp:align>
            </wp:positionH>
            <wp:positionV relativeFrom="paragraph">
              <wp:posOffset>241300</wp:posOffset>
            </wp:positionV>
            <wp:extent cx="1569699" cy="886961"/>
            <wp:effectExtent l="0" t="0" r="0" b="8890"/>
            <wp:wrapSquare wrapText="bothSides"/>
            <wp:docPr id="8388" name="Picture 8388"/>
            <wp:cNvGraphicFramePr/>
            <a:graphic xmlns:a="http://schemas.openxmlformats.org/drawingml/2006/main">
              <a:graphicData uri="http://schemas.openxmlformats.org/drawingml/2006/picture">
                <pic:pic xmlns:pic="http://schemas.openxmlformats.org/drawingml/2006/picture">
                  <pic:nvPicPr>
                    <pic:cNvPr id="8388" name="Picture 8388"/>
                    <pic:cNvPicPr/>
                  </pic:nvPicPr>
                  <pic:blipFill>
                    <a:blip r:embed="rId268"/>
                    <a:stretch>
                      <a:fillRect/>
                    </a:stretch>
                  </pic:blipFill>
                  <pic:spPr>
                    <a:xfrm>
                      <a:off x="0" y="0"/>
                      <a:ext cx="1569699" cy="886961"/>
                    </a:xfrm>
                    <a:prstGeom prst="rect">
                      <a:avLst/>
                    </a:prstGeom>
                  </pic:spPr>
                </pic:pic>
              </a:graphicData>
            </a:graphic>
          </wp:anchor>
        </w:drawing>
      </w:r>
      <w:r w:rsidR="006E4B0C" w:rsidRPr="002A08ED">
        <w:rPr>
          <w:rFonts w:ascii="Times New Roman" w:hAnsi="Times New Roman" w:cs="Times New Roman"/>
          <w:b/>
          <w:bCs/>
        </w:rPr>
        <w:t xml:space="preserve">OTHER TYPES OF TRUSS  </w:t>
      </w:r>
    </w:p>
    <w:p w:rsidR="006E4B0C" w:rsidRPr="002A08ED" w:rsidRDefault="002A08ED" w:rsidP="002A08ED">
      <w:pPr>
        <w:pStyle w:val="NoSpacing"/>
        <w:rPr>
          <w:rFonts w:ascii="Times New Roman" w:hAnsi="Times New Roman" w:cs="Times New Roman"/>
          <w:b/>
          <w:bCs/>
        </w:rPr>
      </w:pPr>
      <w:r w:rsidRPr="002A08ED">
        <w:rPr>
          <w:rFonts w:ascii="Times New Roman" w:hAnsi="Times New Roman" w:cs="Times New Roman"/>
          <w:b/>
          <w:bCs/>
        </w:rPr>
        <w:t xml:space="preserve">King </w:t>
      </w:r>
      <w:r w:rsidR="006E4B0C" w:rsidRPr="002A08ED">
        <w:rPr>
          <w:rFonts w:ascii="Times New Roman" w:hAnsi="Times New Roman" w:cs="Times New Roman"/>
          <w:b/>
          <w:bCs/>
        </w:rPr>
        <w:t xml:space="preserve">Post Truss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6E4B0C" w:rsidRPr="002A08ED" w:rsidRDefault="006E4B0C" w:rsidP="00091482">
      <w:pPr>
        <w:pStyle w:val="NoSpacing"/>
        <w:numPr>
          <w:ilvl w:val="0"/>
          <w:numId w:val="77"/>
        </w:numPr>
        <w:rPr>
          <w:rFonts w:ascii="Times New Roman" w:hAnsi="Times New Roman" w:cs="Times New Roman"/>
        </w:rPr>
      </w:pPr>
      <w:r w:rsidRPr="002A08ED">
        <w:rPr>
          <w:rFonts w:ascii="Times New Roman" w:hAnsi="Times New Roman" w:cs="Times New Roman"/>
        </w:rPr>
        <w:t xml:space="preserve">King Post Truss is a wooden truss.  </w:t>
      </w:r>
    </w:p>
    <w:p w:rsidR="002A08ED" w:rsidRDefault="006E4B0C" w:rsidP="00091482">
      <w:pPr>
        <w:pStyle w:val="NoSpacing"/>
        <w:numPr>
          <w:ilvl w:val="0"/>
          <w:numId w:val="77"/>
        </w:numPr>
        <w:rPr>
          <w:rFonts w:ascii="Times New Roman" w:hAnsi="Times New Roman" w:cs="Times New Roman"/>
        </w:rPr>
      </w:pPr>
      <w:r w:rsidRPr="002A08ED">
        <w:rPr>
          <w:rFonts w:ascii="Times New Roman" w:hAnsi="Times New Roman" w:cs="Times New Roman"/>
        </w:rPr>
        <w:t xml:space="preserve">It can also be built of </w:t>
      </w:r>
      <w:r w:rsidR="002A08ED">
        <w:rPr>
          <w:rFonts w:ascii="Times New Roman" w:hAnsi="Times New Roman" w:cs="Times New Roman"/>
        </w:rPr>
        <w:t xml:space="preserve">combination of wood and steel. </w:t>
      </w:r>
    </w:p>
    <w:p w:rsidR="006E4B0C" w:rsidRPr="002A08ED" w:rsidRDefault="002A08ED" w:rsidP="00091482">
      <w:pPr>
        <w:pStyle w:val="NoSpacing"/>
        <w:numPr>
          <w:ilvl w:val="0"/>
          <w:numId w:val="77"/>
        </w:numPr>
        <w:rPr>
          <w:rFonts w:ascii="Times New Roman" w:hAnsi="Times New Roman" w:cs="Times New Roman"/>
        </w:rPr>
      </w:pPr>
      <w:r>
        <w:rPr>
          <w:rFonts w:ascii="Times New Roman" w:hAnsi="Times New Roman" w:cs="Times New Roman"/>
        </w:rPr>
        <w:t>It</w:t>
      </w:r>
      <w:r w:rsidR="006E4B0C" w:rsidRPr="002A08ED">
        <w:rPr>
          <w:rFonts w:ascii="Times New Roman" w:hAnsi="Times New Roman" w:cs="Times New Roman"/>
        </w:rPr>
        <w:t xml:space="preserve"> can be used for spans up to 8m.  </w:t>
      </w:r>
    </w:p>
    <w:p w:rsidR="006E4B0C" w:rsidRPr="002A08ED" w:rsidRDefault="006E4B0C" w:rsidP="002A08ED">
      <w:pPr>
        <w:pStyle w:val="NoSpacing"/>
        <w:rPr>
          <w:rFonts w:ascii="Times New Roman" w:hAnsi="Times New Roman" w:cs="Times New Roman"/>
        </w:rPr>
      </w:pP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6E4B0C" w:rsidRPr="002A08ED" w:rsidRDefault="006E4B0C" w:rsidP="002A08ED">
      <w:pPr>
        <w:pStyle w:val="NoSpacing"/>
        <w:rPr>
          <w:rFonts w:ascii="Times New Roman" w:hAnsi="Times New Roman" w:cs="Times New Roman"/>
          <w:b/>
          <w:bCs/>
        </w:rPr>
      </w:pPr>
      <w:r w:rsidRPr="002A08ED">
        <w:rPr>
          <w:rFonts w:ascii="Times New Roman" w:hAnsi="Times New Roman" w:cs="Times New Roman"/>
          <w:b/>
          <w:bCs/>
          <w:noProof/>
          <w:lang w:bidi="ne-NP"/>
        </w:rPr>
        <w:drawing>
          <wp:anchor distT="0" distB="0" distL="114300" distR="114300" simplePos="0" relativeHeight="252243968" behindDoc="0" locked="0" layoutInCell="1" allowOverlap="0" wp14:anchorId="2C37C139" wp14:editId="71FC696B">
            <wp:simplePos x="0" y="0"/>
            <wp:positionH relativeFrom="column">
              <wp:posOffset>4343096</wp:posOffset>
            </wp:positionH>
            <wp:positionV relativeFrom="paragraph">
              <wp:posOffset>-50367</wp:posOffset>
            </wp:positionV>
            <wp:extent cx="1837944" cy="865632"/>
            <wp:effectExtent l="0" t="0" r="0" b="0"/>
            <wp:wrapSquare wrapText="bothSides"/>
            <wp:docPr id="8390" name="Picture 8390"/>
            <wp:cNvGraphicFramePr/>
            <a:graphic xmlns:a="http://schemas.openxmlformats.org/drawingml/2006/main">
              <a:graphicData uri="http://schemas.openxmlformats.org/drawingml/2006/picture">
                <pic:pic xmlns:pic="http://schemas.openxmlformats.org/drawingml/2006/picture">
                  <pic:nvPicPr>
                    <pic:cNvPr id="8390" name="Picture 8390"/>
                    <pic:cNvPicPr/>
                  </pic:nvPicPr>
                  <pic:blipFill>
                    <a:blip r:embed="rId269"/>
                    <a:stretch>
                      <a:fillRect/>
                    </a:stretch>
                  </pic:blipFill>
                  <pic:spPr>
                    <a:xfrm>
                      <a:off x="0" y="0"/>
                      <a:ext cx="1837944" cy="865632"/>
                    </a:xfrm>
                    <a:prstGeom prst="rect">
                      <a:avLst/>
                    </a:prstGeom>
                  </pic:spPr>
                </pic:pic>
              </a:graphicData>
            </a:graphic>
          </wp:anchor>
        </w:drawing>
      </w:r>
      <w:r w:rsidRPr="002A08ED">
        <w:rPr>
          <w:rFonts w:ascii="Times New Roman" w:hAnsi="Times New Roman" w:cs="Times New Roman"/>
          <w:b/>
          <w:bCs/>
        </w:rPr>
        <w:t xml:space="preserve">Queen Post Truss  </w:t>
      </w:r>
    </w:p>
    <w:p w:rsidR="006E4B0C" w:rsidRPr="002A08ED" w:rsidRDefault="006E4B0C" w:rsidP="002A08ED">
      <w:pPr>
        <w:pStyle w:val="NoSpacing"/>
        <w:ind w:left="0" w:firstLine="0"/>
        <w:rPr>
          <w:rFonts w:ascii="Times New Roman" w:hAnsi="Times New Roman" w:cs="Times New Roman"/>
        </w:rPr>
      </w:pPr>
    </w:p>
    <w:p w:rsidR="006E4B0C" w:rsidRPr="002A08ED" w:rsidRDefault="006E4B0C" w:rsidP="00091482">
      <w:pPr>
        <w:pStyle w:val="NoSpacing"/>
        <w:numPr>
          <w:ilvl w:val="0"/>
          <w:numId w:val="78"/>
        </w:numPr>
        <w:rPr>
          <w:rFonts w:ascii="Times New Roman" w:hAnsi="Times New Roman" w:cs="Times New Roman"/>
        </w:rPr>
      </w:pPr>
      <w:r w:rsidRPr="002A08ED">
        <w:rPr>
          <w:rFonts w:ascii="Times New Roman" w:hAnsi="Times New Roman" w:cs="Times New Roman"/>
        </w:rPr>
        <w:t xml:space="preserve">Queen Post Truss is also a wooden truss.  </w:t>
      </w:r>
    </w:p>
    <w:p w:rsidR="006E4B0C" w:rsidRPr="002A08ED" w:rsidRDefault="006E4B0C" w:rsidP="00091482">
      <w:pPr>
        <w:pStyle w:val="NoSpacing"/>
        <w:numPr>
          <w:ilvl w:val="0"/>
          <w:numId w:val="78"/>
        </w:numPr>
        <w:rPr>
          <w:rFonts w:ascii="Times New Roman" w:hAnsi="Times New Roman" w:cs="Times New Roman"/>
        </w:rPr>
      </w:pPr>
      <w:r w:rsidRPr="002A08ED">
        <w:rPr>
          <w:rFonts w:ascii="Times New Roman" w:hAnsi="Times New Roman" w:cs="Times New Roman"/>
        </w:rPr>
        <w:t xml:space="preserve">It can be used for spans up to 10m.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101C6A" w:rsidRDefault="00101C6A" w:rsidP="002A08ED">
      <w:pPr>
        <w:pStyle w:val="NoSpacing"/>
        <w:rPr>
          <w:rFonts w:ascii="Times New Roman" w:hAnsi="Times New Roman" w:cs="Times New Roman"/>
          <w:b/>
          <w:bCs/>
        </w:rPr>
      </w:pPr>
    </w:p>
    <w:p w:rsidR="00101C6A" w:rsidRDefault="00101C6A" w:rsidP="002A08ED">
      <w:pPr>
        <w:pStyle w:val="NoSpacing"/>
        <w:rPr>
          <w:rFonts w:ascii="Times New Roman" w:hAnsi="Times New Roman" w:cs="Times New Roman"/>
          <w:b/>
          <w:bCs/>
        </w:rPr>
      </w:pPr>
    </w:p>
    <w:p w:rsidR="00101C6A" w:rsidRDefault="00101C6A" w:rsidP="002A08ED">
      <w:pPr>
        <w:pStyle w:val="NoSpacing"/>
        <w:rPr>
          <w:rFonts w:ascii="Times New Roman" w:hAnsi="Times New Roman" w:cs="Times New Roman"/>
          <w:b/>
          <w:bCs/>
        </w:rPr>
      </w:pPr>
    </w:p>
    <w:p w:rsidR="00101C6A" w:rsidRDefault="00101C6A" w:rsidP="002A08ED">
      <w:pPr>
        <w:pStyle w:val="NoSpacing"/>
        <w:rPr>
          <w:rFonts w:ascii="Times New Roman" w:hAnsi="Times New Roman" w:cs="Times New Roman"/>
          <w:b/>
          <w:bCs/>
        </w:rPr>
      </w:pPr>
    </w:p>
    <w:p w:rsidR="006E4B0C" w:rsidRPr="002A08ED" w:rsidRDefault="006E4B0C" w:rsidP="002A08ED">
      <w:pPr>
        <w:pStyle w:val="NoSpacing"/>
        <w:rPr>
          <w:rFonts w:ascii="Times New Roman" w:hAnsi="Times New Roman" w:cs="Times New Roman"/>
          <w:b/>
          <w:bCs/>
        </w:rPr>
      </w:pPr>
      <w:r w:rsidRPr="002A08ED">
        <w:rPr>
          <w:rFonts w:ascii="Times New Roman" w:hAnsi="Times New Roman" w:cs="Times New Roman"/>
          <w:b/>
          <w:bCs/>
        </w:rPr>
        <w:t xml:space="preserve">Howe Truss  </w:t>
      </w:r>
    </w:p>
    <w:p w:rsidR="006E4B0C" w:rsidRPr="002A08ED" w:rsidRDefault="002A08ED" w:rsidP="002A08ED">
      <w:pPr>
        <w:pStyle w:val="NoSpacing"/>
        <w:rPr>
          <w:rFonts w:ascii="Times New Roman" w:hAnsi="Times New Roman" w:cs="Times New Roman"/>
        </w:rPr>
      </w:pPr>
      <w:r w:rsidRPr="002A08ED">
        <w:rPr>
          <w:rFonts w:ascii="Times New Roman" w:hAnsi="Times New Roman" w:cs="Times New Roman"/>
          <w:noProof/>
          <w:lang w:bidi="ne-NP"/>
        </w:rPr>
        <w:drawing>
          <wp:anchor distT="0" distB="0" distL="114300" distR="114300" simplePos="0" relativeHeight="252244992" behindDoc="0" locked="0" layoutInCell="1" allowOverlap="0" wp14:anchorId="7B65132C" wp14:editId="6F9D6F00">
            <wp:simplePos x="0" y="0"/>
            <wp:positionH relativeFrom="column">
              <wp:posOffset>4288155</wp:posOffset>
            </wp:positionH>
            <wp:positionV relativeFrom="paragraph">
              <wp:posOffset>9525</wp:posOffset>
            </wp:positionV>
            <wp:extent cx="1862426" cy="835203"/>
            <wp:effectExtent l="0" t="0" r="0" b="0"/>
            <wp:wrapSquare wrapText="bothSides"/>
            <wp:docPr id="8392" name="Picture 8392"/>
            <wp:cNvGraphicFramePr/>
            <a:graphic xmlns:a="http://schemas.openxmlformats.org/drawingml/2006/main">
              <a:graphicData uri="http://schemas.openxmlformats.org/drawingml/2006/picture">
                <pic:pic xmlns:pic="http://schemas.openxmlformats.org/drawingml/2006/picture">
                  <pic:nvPicPr>
                    <pic:cNvPr id="8392" name="Picture 8392"/>
                    <pic:cNvPicPr/>
                  </pic:nvPicPr>
                  <pic:blipFill>
                    <a:blip r:embed="rId270"/>
                    <a:stretch>
                      <a:fillRect/>
                    </a:stretch>
                  </pic:blipFill>
                  <pic:spPr>
                    <a:xfrm>
                      <a:off x="0" y="0"/>
                      <a:ext cx="1862426" cy="835203"/>
                    </a:xfrm>
                    <a:prstGeom prst="rect">
                      <a:avLst/>
                    </a:prstGeom>
                  </pic:spPr>
                </pic:pic>
              </a:graphicData>
            </a:graphic>
          </wp:anchor>
        </w:drawing>
      </w:r>
      <w:r w:rsidR="006E4B0C" w:rsidRPr="002A08ED">
        <w:rPr>
          <w:rFonts w:ascii="Times New Roman" w:hAnsi="Times New Roman" w:cs="Times New Roman"/>
        </w:rPr>
        <w:t xml:space="preserve"> </w:t>
      </w:r>
    </w:p>
    <w:p w:rsidR="006E4B0C" w:rsidRPr="002A08ED" w:rsidRDefault="006E4B0C" w:rsidP="00091482">
      <w:pPr>
        <w:pStyle w:val="NoSpacing"/>
        <w:numPr>
          <w:ilvl w:val="0"/>
          <w:numId w:val="79"/>
        </w:numPr>
        <w:rPr>
          <w:rFonts w:ascii="Times New Roman" w:hAnsi="Times New Roman" w:cs="Times New Roman"/>
        </w:rPr>
      </w:pPr>
      <w:r w:rsidRPr="002A08ED">
        <w:rPr>
          <w:rFonts w:ascii="Times New Roman" w:hAnsi="Times New Roman" w:cs="Times New Roman"/>
        </w:rPr>
        <w:t xml:space="preserve">It is made of combination of wood and steel.  </w:t>
      </w:r>
    </w:p>
    <w:p w:rsidR="002A08ED" w:rsidRDefault="006E4B0C" w:rsidP="00091482">
      <w:pPr>
        <w:pStyle w:val="NoSpacing"/>
        <w:numPr>
          <w:ilvl w:val="0"/>
          <w:numId w:val="79"/>
        </w:numPr>
        <w:rPr>
          <w:rFonts w:ascii="Times New Roman" w:hAnsi="Times New Roman" w:cs="Times New Roman"/>
        </w:rPr>
      </w:pPr>
      <w:r w:rsidRPr="002A08ED">
        <w:rPr>
          <w:rFonts w:ascii="Times New Roman" w:hAnsi="Times New Roman" w:cs="Times New Roman"/>
        </w:rPr>
        <w:t>The vertical members or tens</w:t>
      </w:r>
      <w:r w:rsidR="002A08ED">
        <w:rPr>
          <w:rFonts w:ascii="Times New Roman" w:hAnsi="Times New Roman" w:cs="Times New Roman"/>
        </w:rPr>
        <w:t>ion members are made of steel.</w:t>
      </w:r>
    </w:p>
    <w:p w:rsidR="006E4B0C" w:rsidRPr="002A08ED" w:rsidRDefault="006E4B0C" w:rsidP="00091482">
      <w:pPr>
        <w:pStyle w:val="NoSpacing"/>
        <w:numPr>
          <w:ilvl w:val="0"/>
          <w:numId w:val="79"/>
        </w:numPr>
        <w:rPr>
          <w:rFonts w:ascii="Times New Roman" w:hAnsi="Times New Roman" w:cs="Times New Roman"/>
        </w:rPr>
      </w:pPr>
      <w:r w:rsidRPr="002A08ED">
        <w:rPr>
          <w:rFonts w:ascii="Times New Roman" w:hAnsi="Times New Roman" w:cs="Times New Roman"/>
        </w:rPr>
        <w:t xml:space="preserve">It can be used for spans from 6-30m.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6E4B0C" w:rsidRDefault="006E4B0C" w:rsidP="006E4B0C">
      <w:pPr>
        <w:spacing w:after="27"/>
        <w:ind w:left="0" w:right="1089" w:firstLine="0"/>
        <w:jc w:val="left"/>
      </w:pPr>
      <w:r>
        <w:t xml:space="preserve"> </w:t>
      </w:r>
    </w:p>
    <w:p w:rsidR="006E4B0C" w:rsidRPr="002A08ED" w:rsidRDefault="006E4B0C" w:rsidP="002A08ED">
      <w:pPr>
        <w:pStyle w:val="NoSpacing"/>
        <w:rPr>
          <w:rFonts w:ascii="Times New Roman" w:hAnsi="Times New Roman" w:cs="Times New Roman"/>
          <w:b/>
          <w:bCs/>
        </w:rPr>
      </w:pPr>
      <w:r w:rsidRPr="002A08ED">
        <w:rPr>
          <w:rFonts w:ascii="Times New Roman" w:hAnsi="Times New Roman" w:cs="Times New Roman"/>
          <w:b/>
          <w:bCs/>
        </w:rPr>
        <w:t xml:space="preserve">Pratt Truss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A Pratt truss includes vertical members and diagonals that slope down towards the center, the opposite of the Howe truss. The interior diagonals are under tension under balanced loading and vertical elements under compression. If pure tension elements are used in the diagonals then crossing elements may be needed near the center to accept concentrated live loads as they traverse </w:t>
      </w:r>
      <w:r w:rsidRPr="002A08ED">
        <w:rPr>
          <w:rFonts w:ascii="Times New Roman" w:hAnsi="Times New Roman" w:cs="Times New Roman"/>
        </w:rPr>
        <w:lastRenderedPageBreak/>
        <w:t xml:space="preserve">the span. It can be subdivided, creating Y- and K-shaped patterns. The Pratt truss was invented in 1844 by Thomas and Caleb Pratt. </w:t>
      </w:r>
    </w:p>
    <w:p w:rsidR="006E4B0C" w:rsidRPr="002A08ED" w:rsidRDefault="006E4B0C" w:rsidP="002131DE">
      <w:pPr>
        <w:pStyle w:val="NoSpacing"/>
        <w:rPr>
          <w:rFonts w:ascii="Times New Roman" w:hAnsi="Times New Roman" w:cs="Times New Roman"/>
        </w:rPr>
      </w:pPr>
      <w:r w:rsidRPr="002A08ED">
        <w:rPr>
          <w:rFonts w:ascii="Times New Roman" w:hAnsi="Times New Roman" w:cs="Times New Roman"/>
        </w:rPr>
        <w:t xml:space="preserve"> </w:t>
      </w:r>
    </w:p>
    <w:p w:rsidR="006E4B0C" w:rsidRPr="002A08ED" w:rsidRDefault="006E4B0C" w:rsidP="00091482">
      <w:pPr>
        <w:pStyle w:val="NoSpacing"/>
        <w:numPr>
          <w:ilvl w:val="0"/>
          <w:numId w:val="80"/>
        </w:numPr>
        <w:rPr>
          <w:rFonts w:ascii="Times New Roman" w:hAnsi="Times New Roman" w:cs="Times New Roman"/>
        </w:rPr>
      </w:pPr>
      <w:r w:rsidRPr="002A08ED">
        <w:rPr>
          <w:rFonts w:ascii="Times New Roman" w:hAnsi="Times New Roman" w:cs="Times New Roman"/>
        </w:rPr>
        <w:t xml:space="preserve">Pratt Truss is made of steel.  </w:t>
      </w:r>
    </w:p>
    <w:p w:rsidR="006E4B0C" w:rsidRPr="002A08ED" w:rsidRDefault="006E4B0C" w:rsidP="00091482">
      <w:pPr>
        <w:pStyle w:val="NoSpacing"/>
        <w:numPr>
          <w:ilvl w:val="0"/>
          <w:numId w:val="80"/>
        </w:numPr>
        <w:rPr>
          <w:rFonts w:ascii="Times New Roman" w:hAnsi="Times New Roman" w:cs="Times New Roman"/>
        </w:rPr>
      </w:pPr>
      <w:r w:rsidRPr="002A08ED">
        <w:rPr>
          <w:rFonts w:ascii="Times New Roman" w:hAnsi="Times New Roman" w:cs="Times New Roman"/>
        </w:rPr>
        <w:t xml:space="preserve">These are less economical than the Fink Trusses.  </w:t>
      </w:r>
    </w:p>
    <w:p w:rsidR="006E4B0C" w:rsidRPr="002A08ED" w:rsidRDefault="006E4B0C" w:rsidP="00091482">
      <w:pPr>
        <w:pStyle w:val="NoSpacing"/>
        <w:numPr>
          <w:ilvl w:val="0"/>
          <w:numId w:val="80"/>
        </w:numPr>
        <w:rPr>
          <w:rFonts w:ascii="Times New Roman" w:hAnsi="Times New Roman" w:cs="Times New Roman"/>
        </w:rPr>
      </w:pPr>
      <w:r w:rsidRPr="002A08ED">
        <w:rPr>
          <w:rFonts w:ascii="Times New Roman" w:hAnsi="Times New Roman" w:cs="Times New Roman"/>
        </w:rPr>
        <w:t xml:space="preserve">Vertical members are tension and diagonal members are compression.  </w:t>
      </w:r>
    </w:p>
    <w:p w:rsidR="002131DE" w:rsidRDefault="006E4B0C" w:rsidP="00091482">
      <w:pPr>
        <w:pStyle w:val="NoSpacing"/>
        <w:numPr>
          <w:ilvl w:val="0"/>
          <w:numId w:val="80"/>
        </w:numPr>
        <w:rPr>
          <w:rFonts w:ascii="Times New Roman" w:hAnsi="Times New Roman" w:cs="Times New Roman"/>
        </w:rPr>
      </w:pPr>
      <w:r w:rsidRPr="002A08ED">
        <w:rPr>
          <w:rFonts w:ascii="Times New Roman" w:hAnsi="Times New Roman" w:cs="Times New Roman"/>
        </w:rPr>
        <w:t>Fink Trusses are very ec</w:t>
      </w:r>
      <w:r w:rsidR="002131DE">
        <w:rPr>
          <w:rFonts w:ascii="Times New Roman" w:hAnsi="Times New Roman" w:cs="Times New Roman"/>
        </w:rPr>
        <w:t xml:space="preserve">onomical form of roof trusses. </w:t>
      </w:r>
    </w:p>
    <w:p w:rsidR="006E4B0C" w:rsidRPr="002131DE" w:rsidRDefault="006E4B0C" w:rsidP="00091482">
      <w:pPr>
        <w:pStyle w:val="NoSpacing"/>
        <w:numPr>
          <w:ilvl w:val="0"/>
          <w:numId w:val="80"/>
        </w:numPr>
        <w:rPr>
          <w:rFonts w:ascii="Times New Roman" w:hAnsi="Times New Roman" w:cs="Times New Roman"/>
        </w:rPr>
      </w:pPr>
      <w:r w:rsidRPr="002A08ED">
        <w:rPr>
          <w:rFonts w:ascii="Times New Roman" w:hAnsi="Times New Roman" w:cs="Times New Roman"/>
        </w:rPr>
        <w:t xml:space="preserve">It can be used for spans from 15 to 45 m.  </w:t>
      </w:r>
    </w:p>
    <w:p w:rsidR="006E4B0C" w:rsidRPr="002A08ED" w:rsidRDefault="006E4B0C" w:rsidP="002A08ED">
      <w:pPr>
        <w:pStyle w:val="NoSpacing"/>
        <w:rPr>
          <w:rFonts w:ascii="Times New Roman" w:hAnsi="Times New Roman" w:cs="Times New Roman"/>
        </w:rPr>
      </w:pPr>
      <w:r w:rsidRPr="002A08ED">
        <w:rPr>
          <w:rFonts w:ascii="Times New Roman" w:hAnsi="Times New Roman" w:cs="Times New Roman"/>
        </w:rPr>
        <w:t xml:space="preserve"> </w:t>
      </w:r>
    </w:p>
    <w:p w:rsidR="006E4B0C" w:rsidRPr="002131DE" w:rsidRDefault="006E4B0C" w:rsidP="002131DE">
      <w:pPr>
        <w:pStyle w:val="NoSpacing"/>
        <w:rPr>
          <w:rFonts w:ascii="Times New Roman" w:hAnsi="Times New Roman" w:cs="Times New Roman"/>
        </w:rPr>
      </w:pPr>
      <w:r w:rsidRPr="002131DE">
        <w:rPr>
          <w:rFonts w:ascii="Times New Roman" w:hAnsi="Times New Roman" w:cs="Times New Roman"/>
        </w:rPr>
        <w:t xml:space="preserve"> </w:t>
      </w:r>
    </w:p>
    <w:p w:rsidR="006E4B0C" w:rsidRPr="002131DE" w:rsidRDefault="006E4B0C" w:rsidP="002131DE">
      <w:pPr>
        <w:pStyle w:val="NoSpacing"/>
        <w:rPr>
          <w:rFonts w:ascii="Times New Roman" w:hAnsi="Times New Roman" w:cs="Times New Roman"/>
          <w:b/>
          <w:bCs/>
        </w:rPr>
      </w:pPr>
      <w:r w:rsidRPr="002131DE">
        <w:rPr>
          <w:rFonts w:ascii="Times New Roman" w:eastAsia="Cambria" w:hAnsi="Times New Roman" w:cs="Times New Roman"/>
          <w:b/>
          <w:bCs/>
          <w:color w:val="243F60"/>
        </w:rPr>
        <w:t xml:space="preserve">Fan Truss  </w:t>
      </w:r>
    </w:p>
    <w:p w:rsidR="006E4B0C" w:rsidRPr="002131DE" w:rsidRDefault="002131DE" w:rsidP="002131DE">
      <w:pPr>
        <w:pStyle w:val="NoSpacing"/>
        <w:rPr>
          <w:rFonts w:ascii="Times New Roman" w:hAnsi="Times New Roman" w:cs="Times New Roman"/>
        </w:rPr>
      </w:pPr>
      <w:r w:rsidRPr="002131DE">
        <w:rPr>
          <w:rFonts w:ascii="Times New Roman" w:hAnsi="Times New Roman" w:cs="Times New Roman"/>
          <w:noProof/>
          <w:lang w:bidi="ne-NP"/>
        </w:rPr>
        <w:drawing>
          <wp:anchor distT="0" distB="0" distL="114300" distR="114300" simplePos="0" relativeHeight="252246016" behindDoc="0" locked="0" layoutInCell="1" allowOverlap="0" wp14:anchorId="05B8421F" wp14:editId="08CD6121">
            <wp:simplePos x="0" y="0"/>
            <wp:positionH relativeFrom="column">
              <wp:posOffset>4452620</wp:posOffset>
            </wp:positionH>
            <wp:positionV relativeFrom="paragraph">
              <wp:posOffset>9525</wp:posOffset>
            </wp:positionV>
            <wp:extent cx="1793665" cy="1316674"/>
            <wp:effectExtent l="0" t="0" r="0" b="0"/>
            <wp:wrapSquare wrapText="bothSides"/>
            <wp:docPr id="8514" name="Picture 8514"/>
            <wp:cNvGraphicFramePr/>
            <a:graphic xmlns:a="http://schemas.openxmlformats.org/drawingml/2006/main">
              <a:graphicData uri="http://schemas.openxmlformats.org/drawingml/2006/picture">
                <pic:pic xmlns:pic="http://schemas.openxmlformats.org/drawingml/2006/picture">
                  <pic:nvPicPr>
                    <pic:cNvPr id="8514" name="Picture 8514"/>
                    <pic:cNvPicPr/>
                  </pic:nvPicPr>
                  <pic:blipFill>
                    <a:blip r:embed="rId271"/>
                    <a:stretch>
                      <a:fillRect/>
                    </a:stretch>
                  </pic:blipFill>
                  <pic:spPr>
                    <a:xfrm>
                      <a:off x="0" y="0"/>
                      <a:ext cx="1793665" cy="1316674"/>
                    </a:xfrm>
                    <a:prstGeom prst="rect">
                      <a:avLst/>
                    </a:prstGeom>
                  </pic:spPr>
                </pic:pic>
              </a:graphicData>
            </a:graphic>
          </wp:anchor>
        </w:drawing>
      </w:r>
      <w:r w:rsidR="006E4B0C" w:rsidRPr="002131DE">
        <w:rPr>
          <w:rFonts w:ascii="Times New Roman" w:hAnsi="Times New Roman" w:cs="Times New Roman"/>
        </w:rPr>
        <w:t xml:space="preserve"> </w:t>
      </w:r>
    </w:p>
    <w:p w:rsidR="006E4B0C" w:rsidRPr="002131DE" w:rsidRDefault="006E4B0C" w:rsidP="00091482">
      <w:pPr>
        <w:pStyle w:val="NoSpacing"/>
        <w:numPr>
          <w:ilvl w:val="0"/>
          <w:numId w:val="81"/>
        </w:numPr>
        <w:rPr>
          <w:rFonts w:ascii="Times New Roman" w:hAnsi="Times New Roman" w:cs="Times New Roman"/>
        </w:rPr>
      </w:pPr>
      <w:r w:rsidRPr="002131DE">
        <w:rPr>
          <w:rFonts w:ascii="Times New Roman" w:hAnsi="Times New Roman" w:cs="Times New Roman"/>
        </w:rPr>
        <w:t xml:space="preserve">It is made of steel.  </w:t>
      </w:r>
    </w:p>
    <w:p w:rsidR="006E4B0C" w:rsidRPr="002131DE" w:rsidRDefault="006E4B0C" w:rsidP="00091482">
      <w:pPr>
        <w:pStyle w:val="NoSpacing"/>
        <w:numPr>
          <w:ilvl w:val="0"/>
          <w:numId w:val="81"/>
        </w:numPr>
        <w:rPr>
          <w:rFonts w:ascii="Times New Roman" w:hAnsi="Times New Roman" w:cs="Times New Roman"/>
        </w:rPr>
      </w:pPr>
      <w:r w:rsidRPr="002131DE">
        <w:rPr>
          <w:rFonts w:ascii="Times New Roman" w:hAnsi="Times New Roman" w:cs="Times New Roman"/>
        </w:rPr>
        <w:t xml:space="preserve">Fan trusses are form of Fink roof truss.  </w:t>
      </w:r>
    </w:p>
    <w:p w:rsidR="006E4B0C" w:rsidRPr="002131DE" w:rsidRDefault="006E4B0C" w:rsidP="00091482">
      <w:pPr>
        <w:pStyle w:val="NoSpacing"/>
        <w:numPr>
          <w:ilvl w:val="0"/>
          <w:numId w:val="81"/>
        </w:numPr>
        <w:rPr>
          <w:rFonts w:ascii="Times New Roman" w:hAnsi="Times New Roman" w:cs="Times New Roman"/>
        </w:rPr>
      </w:pPr>
      <w:r w:rsidRPr="002131DE">
        <w:rPr>
          <w:rFonts w:ascii="Times New Roman" w:hAnsi="Times New Roman" w:cs="Times New Roman"/>
        </w:rPr>
        <w:t xml:space="preserve">In Fan Trusses, top chords are divided into small lengths in order to provide supports for purlins which would not come at joints in Fink trusses.  </w:t>
      </w:r>
    </w:p>
    <w:p w:rsidR="006E4B0C" w:rsidRPr="002131DE" w:rsidRDefault="006E4B0C" w:rsidP="00091482">
      <w:pPr>
        <w:pStyle w:val="NoSpacing"/>
        <w:numPr>
          <w:ilvl w:val="0"/>
          <w:numId w:val="81"/>
        </w:numPr>
        <w:rPr>
          <w:rFonts w:ascii="Times New Roman" w:hAnsi="Times New Roman" w:cs="Times New Roman"/>
        </w:rPr>
      </w:pPr>
      <w:r w:rsidRPr="002131DE">
        <w:rPr>
          <w:rFonts w:ascii="Times New Roman" w:hAnsi="Times New Roman" w:cs="Times New Roman"/>
        </w:rPr>
        <w:t xml:space="preserve">It can be used for spans from 10-15m.  </w:t>
      </w:r>
    </w:p>
    <w:p w:rsidR="006E4B0C" w:rsidRPr="002131DE" w:rsidRDefault="006E4B0C" w:rsidP="002131DE">
      <w:pPr>
        <w:pStyle w:val="NoSpacing"/>
        <w:rPr>
          <w:rFonts w:ascii="Times New Roman" w:hAnsi="Times New Roman" w:cs="Times New Roman"/>
        </w:rPr>
      </w:pPr>
      <w:r w:rsidRPr="002131DE">
        <w:rPr>
          <w:rFonts w:ascii="Times New Roman" w:hAnsi="Times New Roman" w:cs="Times New Roman"/>
        </w:rPr>
        <w:t xml:space="preserve"> </w:t>
      </w:r>
    </w:p>
    <w:p w:rsidR="006E4B0C" w:rsidRPr="002131DE" w:rsidRDefault="006E4B0C" w:rsidP="002131DE">
      <w:pPr>
        <w:pStyle w:val="NoSpacing"/>
        <w:rPr>
          <w:rFonts w:ascii="Times New Roman" w:hAnsi="Times New Roman" w:cs="Times New Roman"/>
        </w:rPr>
      </w:pPr>
      <w:r w:rsidRPr="002131DE">
        <w:rPr>
          <w:rFonts w:ascii="Times New Roman" w:hAnsi="Times New Roman" w:cs="Times New Roman"/>
          <w:b/>
        </w:rPr>
        <w:t xml:space="preserve"> </w:t>
      </w:r>
    </w:p>
    <w:p w:rsidR="006E4B0C" w:rsidRPr="002131DE" w:rsidRDefault="006E4B0C" w:rsidP="002131DE">
      <w:pPr>
        <w:pStyle w:val="NoSpacing"/>
        <w:rPr>
          <w:rFonts w:ascii="Times New Roman" w:hAnsi="Times New Roman" w:cs="Times New Roman"/>
          <w:b/>
          <w:bCs/>
        </w:rPr>
      </w:pPr>
      <w:r w:rsidRPr="002131DE">
        <w:rPr>
          <w:rFonts w:ascii="Times New Roman" w:eastAsia="Cambria" w:hAnsi="Times New Roman" w:cs="Times New Roman"/>
          <w:b/>
          <w:bCs/>
          <w:color w:val="243F60"/>
        </w:rPr>
        <w:t xml:space="preserve">North Light Roof Truss  </w:t>
      </w:r>
    </w:p>
    <w:p w:rsidR="006E4B0C" w:rsidRPr="002131DE" w:rsidRDefault="006E4B0C" w:rsidP="002131DE">
      <w:pPr>
        <w:pStyle w:val="NoSpacing"/>
        <w:rPr>
          <w:rFonts w:ascii="Times New Roman" w:hAnsi="Times New Roman" w:cs="Times New Roman"/>
        </w:rPr>
      </w:pPr>
      <w:r w:rsidRPr="002131DE">
        <w:rPr>
          <w:rFonts w:ascii="Times New Roman" w:hAnsi="Times New Roman" w:cs="Times New Roman"/>
          <w:b/>
        </w:rPr>
        <w:t xml:space="preserve"> </w:t>
      </w:r>
    </w:p>
    <w:p w:rsidR="006E4B0C" w:rsidRPr="002131DE" w:rsidRDefault="002131DE" w:rsidP="00091482">
      <w:pPr>
        <w:pStyle w:val="NoSpacing"/>
        <w:numPr>
          <w:ilvl w:val="0"/>
          <w:numId w:val="82"/>
        </w:numPr>
        <w:rPr>
          <w:rFonts w:ascii="Times New Roman" w:hAnsi="Times New Roman" w:cs="Times New Roman"/>
        </w:rPr>
      </w:pPr>
      <w:r>
        <w:rPr>
          <w:noProof/>
          <w:lang w:bidi="ne-NP"/>
        </w:rPr>
        <w:drawing>
          <wp:anchor distT="0" distB="0" distL="114300" distR="114300" simplePos="0" relativeHeight="252276736" behindDoc="1" locked="0" layoutInCell="1" allowOverlap="1">
            <wp:simplePos x="0" y="0"/>
            <wp:positionH relativeFrom="column">
              <wp:posOffset>3495040</wp:posOffset>
            </wp:positionH>
            <wp:positionV relativeFrom="paragraph">
              <wp:posOffset>62230</wp:posOffset>
            </wp:positionV>
            <wp:extent cx="2809875" cy="1590675"/>
            <wp:effectExtent l="0" t="0" r="9525" b="9525"/>
            <wp:wrapTight wrapText="bothSides">
              <wp:wrapPolygon edited="0">
                <wp:start x="0" y="0"/>
                <wp:lineTo x="0" y="21471"/>
                <wp:lineTo x="21527" y="21471"/>
                <wp:lineTo x="21527" y="0"/>
                <wp:lineTo x="0" y="0"/>
              </wp:wrapPolygon>
            </wp:wrapTight>
            <wp:docPr id="8516" name="Picture 8516"/>
            <wp:cNvGraphicFramePr/>
            <a:graphic xmlns:a="http://schemas.openxmlformats.org/drawingml/2006/main">
              <a:graphicData uri="http://schemas.openxmlformats.org/drawingml/2006/picture">
                <pic:pic xmlns:pic="http://schemas.openxmlformats.org/drawingml/2006/picture">
                  <pic:nvPicPr>
                    <pic:cNvPr id="8516" name="Picture 8516"/>
                    <pic:cNvPicPr/>
                  </pic:nvPicPr>
                  <pic:blipFill>
                    <a:blip r:embed="rId272">
                      <a:extLst>
                        <a:ext uri="{28A0092B-C50C-407E-A947-70E740481C1C}">
                          <a14:useLocalDpi xmlns:a14="http://schemas.microsoft.com/office/drawing/2010/main" val="0"/>
                        </a:ext>
                      </a:extLst>
                    </a:blip>
                    <a:stretch>
                      <a:fillRect/>
                    </a:stretch>
                  </pic:blipFill>
                  <pic:spPr>
                    <a:xfrm>
                      <a:off x="0" y="0"/>
                      <a:ext cx="2809875" cy="1590675"/>
                    </a:xfrm>
                    <a:prstGeom prst="rect">
                      <a:avLst/>
                    </a:prstGeom>
                  </pic:spPr>
                </pic:pic>
              </a:graphicData>
            </a:graphic>
            <wp14:sizeRelH relativeFrom="page">
              <wp14:pctWidth>0</wp14:pctWidth>
            </wp14:sizeRelH>
            <wp14:sizeRelV relativeFrom="page">
              <wp14:pctHeight>0</wp14:pctHeight>
            </wp14:sizeRelV>
          </wp:anchor>
        </w:drawing>
      </w:r>
      <w:r w:rsidR="006E4B0C" w:rsidRPr="002131DE">
        <w:rPr>
          <w:rFonts w:ascii="Times New Roman" w:hAnsi="Times New Roman" w:cs="Times New Roman"/>
        </w:rPr>
        <w:t xml:space="preserve">When the floor span exceeds 15m, it is generally more economical to change from a </w:t>
      </w:r>
      <w:r w:rsidRPr="002131DE">
        <w:rPr>
          <w:rFonts w:ascii="Times New Roman" w:hAnsi="Times New Roman" w:cs="Times New Roman"/>
        </w:rPr>
        <w:t>simple truss</w:t>
      </w:r>
      <w:r w:rsidR="006E4B0C" w:rsidRPr="002131DE">
        <w:rPr>
          <w:rFonts w:ascii="Times New Roman" w:hAnsi="Times New Roman" w:cs="Times New Roman"/>
        </w:rPr>
        <w:t xml:space="preserve"> arrangement to one employing wide span lattice girders which support trusses at right angles.  </w:t>
      </w:r>
    </w:p>
    <w:p w:rsidR="006E4B0C" w:rsidRPr="002131DE" w:rsidRDefault="006E4B0C" w:rsidP="00091482">
      <w:pPr>
        <w:pStyle w:val="NoSpacing"/>
        <w:numPr>
          <w:ilvl w:val="0"/>
          <w:numId w:val="82"/>
        </w:numPr>
        <w:rPr>
          <w:rFonts w:ascii="Times New Roman" w:hAnsi="Times New Roman" w:cs="Times New Roman"/>
        </w:rPr>
      </w:pPr>
      <w:r w:rsidRPr="002131DE">
        <w:rPr>
          <w:rFonts w:ascii="Times New Roman" w:hAnsi="Times New Roman" w:cs="Times New Roman"/>
        </w:rPr>
        <w:t xml:space="preserve">In order to light up the space satisfactorily, roof lighting has to replace or supplement, side lighting provision must also be made for ventilation form the roof.  </w:t>
      </w:r>
    </w:p>
    <w:p w:rsidR="006E4B0C" w:rsidRPr="002131DE" w:rsidRDefault="006E4B0C" w:rsidP="00091482">
      <w:pPr>
        <w:pStyle w:val="NoSpacing"/>
        <w:numPr>
          <w:ilvl w:val="0"/>
          <w:numId w:val="82"/>
        </w:numPr>
        <w:rPr>
          <w:rFonts w:ascii="Times New Roman" w:hAnsi="Times New Roman" w:cs="Times New Roman"/>
        </w:rPr>
      </w:pPr>
      <w:r w:rsidRPr="002131DE">
        <w:rPr>
          <w:rFonts w:ascii="Times New Roman" w:hAnsi="Times New Roman" w:cs="Times New Roman"/>
        </w:rPr>
        <w:t xml:space="preserve">One of the oldest and economical methods of covering large areas Lattice girder.  </w:t>
      </w:r>
    </w:p>
    <w:p w:rsidR="006E4B0C" w:rsidRPr="002131DE" w:rsidRDefault="006E4B0C" w:rsidP="00091482">
      <w:pPr>
        <w:pStyle w:val="NoSpacing"/>
        <w:numPr>
          <w:ilvl w:val="0"/>
          <w:numId w:val="82"/>
        </w:numPr>
        <w:rPr>
          <w:rFonts w:ascii="Times New Roman" w:hAnsi="Times New Roman" w:cs="Times New Roman"/>
        </w:rPr>
      </w:pPr>
      <w:r w:rsidRPr="002131DE">
        <w:rPr>
          <w:rFonts w:ascii="Times New Roman" w:hAnsi="Times New Roman" w:cs="Times New Roman"/>
        </w:rPr>
        <w:t xml:space="preserve">This roof consists of a series of trusses fixed to girders. The short vertical side of the truss is glazed so that when the roof is used in the Northern Hemisphere, the glazed portion faces  </w:t>
      </w:r>
    </w:p>
    <w:p w:rsidR="006E4B0C" w:rsidRPr="002131DE" w:rsidRDefault="006E4B0C" w:rsidP="00091482">
      <w:pPr>
        <w:pStyle w:val="NoSpacing"/>
        <w:numPr>
          <w:ilvl w:val="0"/>
          <w:numId w:val="82"/>
        </w:numPr>
        <w:rPr>
          <w:rFonts w:ascii="Times New Roman" w:hAnsi="Times New Roman" w:cs="Times New Roman"/>
        </w:rPr>
      </w:pPr>
      <w:r w:rsidRPr="002131DE">
        <w:rPr>
          <w:rFonts w:ascii="Times New Roman" w:hAnsi="Times New Roman" w:cs="Times New Roman"/>
        </w:rPr>
        <w:t xml:space="preserve">North for the best light.  </w:t>
      </w:r>
    </w:p>
    <w:p w:rsidR="006E4B0C" w:rsidRPr="002131DE" w:rsidRDefault="006E4B0C" w:rsidP="00091482">
      <w:pPr>
        <w:pStyle w:val="NoSpacing"/>
        <w:numPr>
          <w:ilvl w:val="0"/>
          <w:numId w:val="82"/>
        </w:numPr>
        <w:rPr>
          <w:rFonts w:ascii="Times New Roman" w:hAnsi="Times New Roman" w:cs="Times New Roman"/>
        </w:rPr>
      </w:pPr>
      <w:r w:rsidRPr="002131DE">
        <w:rPr>
          <w:rFonts w:ascii="Times New Roman" w:hAnsi="Times New Roman" w:cs="Times New Roman"/>
        </w:rPr>
        <w:t xml:space="preserve">It can be used for spans from 20-30m.  </w:t>
      </w:r>
    </w:p>
    <w:p w:rsidR="006E4B0C" w:rsidRPr="002131DE" w:rsidRDefault="006E4B0C" w:rsidP="00091482">
      <w:pPr>
        <w:pStyle w:val="NoSpacing"/>
        <w:numPr>
          <w:ilvl w:val="0"/>
          <w:numId w:val="82"/>
        </w:numPr>
        <w:rPr>
          <w:rFonts w:ascii="Times New Roman" w:hAnsi="Times New Roman" w:cs="Times New Roman"/>
        </w:rPr>
      </w:pPr>
      <w:r w:rsidRPr="002131DE">
        <w:rPr>
          <w:rFonts w:ascii="Times New Roman" w:hAnsi="Times New Roman" w:cs="Times New Roman"/>
        </w:rPr>
        <w:t xml:space="preserve">Used for industrial buildings, drawing rooms etc.  </w:t>
      </w:r>
    </w:p>
    <w:p w:rsidR="006E4B0C" w:rsidRDefault="00101C6A" w:rsidP="00101C6A">
      <w:pPr>
        <w:spacing w:after="0"/>
        <w:ind w:left="0" w:firstLine="0"/>
        <w:jc w:val="left"/>
      </w:pPr>
      <w:r>
        <w:t xml:space="preserve"> </w:t>
      </w:r>
      <w:r w:rsidR="006E4B0C">
        <w:t xml:space="preserve"> </w:t>
      </w:r>
    </w:p>
    <w:p w:rsidR="007C3FAB" w:rsidRDefault="007C3FAB" w:rsidP="002131DE">
      <w:pPr>
        <w:pStyle w:val="NoSpacing"/>
        <w:rPr>
          <w:rFonts w:ascii="Times New Roman" w:hAnsi="Times New Roman" w:cs="Times New Roman"/>
          <w:b/>
          <w:bCs/>
        </w:rPr>
      </w:pPr>
    </w:p>
    <w:p w:rsidR="007C3FAB" w:rsidRDefault="007C3FAB" w:rsidP="002131DE">
      <w:pPr>
        <w:pStyle w:val="NoSpacing"/>
        <w:rPr>
          <w:rFonts w:ascii="Times New Roman" w:hAnsi="Times New Roman" w:cs="Times New Roman"/>
          <w:b/>
          <w:bCs/>
        </w:rPr>
      </w:pPr>
    </w:p>
    <w:p w:rsidR="007C3FAB" w:rsidRDefault="007C3FAB" w:rsidP="002131DE">
      <w:pPr>
        <w:pStyle w:val="NoSpacing"/>
        <w:rPr>
          <w:rFonts w:ascii="Times New Roman" w:hAnsi="Times New Roman" w:cs="Times New Roman"/>
          <w:b/>
          <w:bCs/>
        </w:rPr>
      </w:pPr>
    </w:p>
    <w:p w:rsidR="007C3FAB" w:rsidRDefault="007C3FAB" w:rsidP="002131DE">
      <w:pPr>
        <w:pStyle w:val="NoSpacing"/>
        <w:rPr>
          <w:rFonts w:ascii="Times New Roman" w:hAnsi="Times New Roman" w:cs="Times New Roman"/>
          <w:b/>
          <w:bCs/>
        </w:rPr>
      </w:pPr>
    </w:p>
    <w:p w:rsidR="007C3FAB" w:rsidRDefault="007C3FAB" w:rsidP="002131DE">
      <w:pPr>
        <w:pStyle w:val="NoSpacing"/>
        <w:rPr>
          <w:rFonts w:ascii="Times New Roman" w:hAnsi="Times New Roman" w:cs="Times New Roman"/>
          <w:b/>
          <w:bCs/>
        </w:rPr>
      </w:pPr>
    </w:p>
    <w:p w:rsidR="007C3FAB" w:rsidRDefault="007C3FAB" w:rsidP="002131DE">
      <w:pPr>
        <w:pStyle w:val="NoSpacing"/>
        <w:rPr>
          <w:rFonts w:ascii="Times New Roman" w:hAnsi="Times New Roman" w:cs="Times New Roman"/>
          <w:b/>
          <w:bCs/>
        </w:rPr>
      </w:pPr>
    </w:p>
    <w:p w:rsidR="007C3FAB" w:rsidRDefault="007C3FAB" w:rsidP="002131DE">
      <w:pPr>
        <w:pStyle w:val="NoSpacing"/>
        <w:rPr>
          <w:rFonts w:ascii="Times New Roman" w:hAnsi="Times New Roman" w:cs="Times New Roman"/>
          <w:b/>
          <w:bCs/>
        </w:rPr>
      </w:pPr>
    </w:p>
    <w:p w:rsidR="006E4B0C" w:rsidRPr="00A9111B" w:rsidRDefault="006E4B0C" w:rsidP="002131DE">
      <w:pPr>
        <w:pStyle w:val="NoSpacing"/>
        <w:rPr>
          <w:rFonts w:ascii="Times New Roman" w:hAnsi="Times New Roman" w:cs="Times New Roman"/>
          <w:b/>
          <w:bCs/>
        </w:rPr>
      </w:pPr>
      <w:r w:rsidRPr="00A9111B">
        <w:rPr>
          <w:rFonts w:ascii="Times New Roman" w:hAnsi="Times New Roman" w:cs="Times New Roman"/>
          <w:b/>
          <w:bCs/>
        </w:rPr>
        <w:lastRenderedPageBreak/>
        <w:t>SECTION ACTIVE STRUCTURAL SYSTEMS</w:t>
      </w:r>
      <w:r w:rsidRPr="00A9111B">
        <w:rPr>
          <w:rFonts w:ascii="Times New Roman" w:hAnsi="Times New Roman" w:cs="Times New Roman"/>
          <w:b/>
          <w:bCs/>
          <w:sz w:val="23"/>
        </w:rPr>
        <w:t xml:space="preserve">  </w:t>
      </w:r>
    </w:p>
    <w:p w:rsidR="006E4B0C" w:rsidRPr="002131DE" w:rsidRDefault="006E4B0C" w:rsidP="002131DE">
      <w:pPr>
        <w:pStyle w:val="NoSpacing"/>
        <w:rPr>
          <w:rFonts w:ascii="Times New Roman" w:hAnsi="Times New Roman" w:cs="Times New Roman"/>
        </w:rPr>
      </w:pPr>
      <w:r w:rsidRPr="002131DE">
        <w:rPr>
          <w:rFonts w:ascii="Times New Roman" w:hAnsi="Times New Roman" w:cs="Times New Roman"/>
          <w:sz w:val="23"/>
        </w:rPr>
        <w:t xml:space="preserve"> </w:t>
      </w:r>
    </w:p>
    <w:p w:rsidR="006E4B0C" w:rsidRPr="00A9111B" w:rsidRDefault="00A9111B" w:rsidP="002131DE">
      <w:pPr>
        <w:pStyle w:val="NoSpacing"/>
        <w:rPr>
          <w:rFonts w:ascii="Times New Roman" w:hAnsi="Times New Roman" w:cs="Times New Roman"/>
          <w:b/>
          <w:bCs/>
        </w:rPr>
      </w:pPr>
      <w:r>
        <w:rPr>
          <w:rFonts w:ascii="Times New Roman" w:eastAsia="Cambria" w:hAnsi="Times New Roman" w:cs="Times New Roman"/>
          <w:b/>
          <w:bCs/>
          <w:color w:val="243F60"/>
        </w:rPr>
        <w:t>FRAME STRUCTURES</w:t>
      </w:r>
    </w:p>
    <w:p w:rsidR="006E4B0C" w:rsidRPr="002131DE" w:rsidRDefault="006E4B0C" w:rsidP="00A9111B">
      <w:pPr>
        <w:pStyle w:val="NoSpacing"/>
        <w:ind w:left="0" w:firstLine="0"/>
        <w:rPr>
          <w:rFonts w:ascii="Times New Roman" w:hAnsi="Times New Roman" w:cs="Times New Roman"/>
        </w:rPr>
      </w:pPr>
    </w:p>
    <w:p w:rsidR="006E4B0C" w:rsidRPr="00A9111B" w:rsidRDefault="00A9111B" w:rsidP="00A9111B">
      <w:pPr>
        <w:pStyle w:val="NoSpacing"/>
        <w:rPr>
          <w:rFonts w:ascii="Times New Roman" w:hAnsi="Times New Roman" w:cs="Times New Roman"/>
          <w:b/>
          <w:bCs/>
          <w:iCs/>
          <w:color w:val="auto"/>
        </w:rPr>
      </w:pPr>
      <w:r w:rsidRPr="00A9111B">
        <w:rPr>
          <w:rFonts w:ascii="Times New Roman" w:eastAsia="Cambria" w:hAnsi="Times New Roman" w:cs="Times New Roman"/>
          <w:b/>
          <w:bCs/>
          <w:iCs/>
          <w:color w:val="auto"/>
          <w:sz w:val="22"/>
        </w:rPr>
        <w:t>PORTAL FRAMES</w:t>
      </w:r>
    </w:p>
    <w:p w:rsidR="006E4B0C" w:rsidRPr="00A9111B" w:rsidRDefault="006E4B0C" w:rsidP="00A9111B">
      <w:pPr>
        <w:pStyle w:val="NoSpacing"/>
        <w:rPr>
          <w:rFonts w:ascii="Times New Roman" w:hAnsi="Times New Roman" w:cs="Times New Roman"/>
        </w:rPr>
      </w:pPr>
      <w:r w:rsidRPr="002131DE">
        <w:rPr>
          <w:rFonts w:ascii="Times New Roman" w:hAnsi="Times New Roman" w:cs="Times New Roman"/>
        </w:rPr>
        <w:t xml:space="preserve">Various configurations of portal frames can be designed using the same structural concept. Portal frames are made in a variety of shapes and sizes. They are usually made from steel, but can also be made from concrete or timber. The portal structure is designed in such a way that it has no intermediate columns, as a result large open areas can easily be created within the structure. Portal Frames are generally used for single storey construction which require a large unobstructed floor space ie </w:t>
      </w:r>
      <w:r w:rsidR="00A9111B" w:rsidRPr="002131DE">
        <w:rPr>
          <w:rFonts w:ascii="Times New Roman" w:hAnsi="Times New Roman" w:cs="Times New Roman"/>
        </w:rPr>
        <w:t>Factories, Shopping</w:t>
      </w:r>
      <w:r w:rsidRPr="002131DE">
        <w:rPr>
          <w:rFonts w:ascii="Times New Roman" w:hAnsi="Times New Roman" w:cs="Times New Roman"/>
        </w:rPr>
        <w:t xml:space="preserve"> </w:t>
      </w:r>
      <w:r w:rsidR="00A9111B" w:rsidRPr="002131DE">
        <w:rPr>
          <w:rFonts w:ascii="Times New Roman" w:hAnsi="Times New Roman" w:cs="Times New Roman"/>
        </w:rPr>
        <w:t>Centres, Warehouses</w:t>
      </w:r>
      <w:r w:rsidRPr="002131DE">
        <w:rPr>
          <w:rFonts w:ascii="Times New Roman" w:hAnsi="Times New Roman" w:cs="Times New Roman"/>
        </w:rPr>
        <w:t xml:space="preserve"> etc. Portal frames are the most commonly used structural forms for single-storey industrial structures. The slopes of rafters in the gable portal frames vary in the range of </w:t>
      </w:r>
      <w:r w:rsidRPr="002131DE">
        <w:rPr>
          <w:rFonts w:ascii="Times New Roman" w:hAnsi="Times New Roman" w:cs="Times New Roman"/>
          <w:i/>
        </w:rPr>
        <w:t xml:space="preserve">1 </w:t>
      </w:r>
      <w:r w:rsidRPr="002131DE">
        <w:rPr>
          <w:rFonts w:ascii="Times New Roman" w:hAnsi="Times New Roman" w:cs="Times New Roman"/>
        </w:rPr>
        <w:t xml:space="preserve">in </w:t>
      </w:r>
      <w:r w:rsidRPr="002131DE">
        <w:rPr>
          <w:rFonts w:ascii="Times New Roman" w:hAnsi="Times New Roman" w:cs="Times New Roman"/>
          <w:i/>
        </w:rPr>
        <w:t xml:space="preserve">10 </w:t>
      </w:r>
      <w:r w:rsidRPr="002131DE">
        <w:rPr>
          <w:rFonts w:ascii="Times New Roman" w:hAnsi="Times New Roman" w:cs="Times New Roman"/>
        </w:rPr>
        <w:t xml:space="preserve">to </w:t>
      </w:r>
      <w:r w:rsidRPr="002131DE">
        <w:rPr>
          <w:rFonts w:ascii="Times New Roman" w:hAnsi="Times New Roman" w:cs="Times New Roman"/>
          <w:i/>
        </w:rPr>
        <w:t xml:space="preserve">1 </w:t>
      </w:r>
      <w:r w:rsidRPr="002131DE">
        <w:rPr>
          <w:rFonts w:ascii="Times New Roman" w:hAnsi="Times New Roman" w:cs="Times New Roman"/>
        </w:rPr>
        <w:t xml:space="preserve">in </w:t>
      </w:r>
      <w:r w:rsidRPr="002131DE">
        <w:rPr>
          <w:rFonts w:ascii="Times New Roman" w:hAnsi="Times New Roman" w:cs="Times New Roman"/>
          <w:i/>
        </w:rPr>
        <w:t xml:space="preserve">3. </w:t>
      </w:r>
      <w:r w:rsidRPr="002131DE">
        <w:rPr>
          <w:rFonts w:ascii="Times New Roman" w:hAnsi="Times New Roman" w:cs="Times New Roman"/>
        </w:rPr>
        <w:t>Generally, the centre-to-</w:t>
      </w:r>
      <w:r w:rsidR="00A9111B" w:rsidRPr="002131DE">
        <w:rPr>
          <w:rFonts w:ascii="Times New Roman" w:hAnsi="Times New Roman" w:cs="Times New Roman"/>
        </w:rPr>
        <w:t>center</w:t>
      </w:r>
      <w:r w:rsidRPr="002131DE">
        <w:rPr>
          <w:rFonts w:ascii="Times New Roman" w:hAnsi="Times New Roman" w:cs="Times New Roman"/>
        </w:rPr>
        <w:t xml:space="preserve"> distance between frames is of the order </w:t>
      </w:r>
      <w:r w:rsidRPr="002131DE">
        <w:rPr>
          <w:rFonts w:ascii="Times New Roman" w:hAnsi="Times New Roman" w:cs="Times New Roman"/>
          <w:i/>
        </w:rPr>
        <w:t xml:space="preserve">6 to 7.5 m, </w:t>
      </w:r>
      <w:r w:rsidRPr="002131DE">
        <w:rPr>
          <w:rFonts w:ascii="Times New Roman" w:hAnsi="Times New Roman" w:cs="Times New Roman"/>
        </w:rPr>
        <w:t xml:space="preserve">with eaves height ranging from </w:t>
      </w:r>
      <w:r w:rsidRPr="002131DE">
        <w:rPr>
          <w:rFonts w:ascii="Times New Roman" w:hAnsi="Times New Roman" w:cs="Times New Roman"/>
          <w:i/>
        </w:rPr>
        <w:t>6 -15 m</w:t>
      </w:r>
      <w:r w:rsidR="00A9111B">
        <w:rPr>
          <w:rFonts w:ascii="Times New Roman" w:hAnsi="Times New Roman" w:cs="Times New Roman"/>
        </w:rPr>
        <w:t>.</w:t>
      </w:r>
      <w:r w:rsidR="00A9111B">
        <w:rPr>
          <w:noProof/>
          <w:lang w:bidi="ne-NP"/>
        </w:rPr>
        <mc:AlternateContent>
          <mc:Choice Requires="wps">
            <w:drawing>
              <wp:anchor distT="0" distB="0" distL="114300" distR="114300" simplePos="0" relativeHeight="252279808" behindDoc="1" locked="0" layoutInCell="1" allowOverlap="1" wp14:anchorId="14D8DE1B" wp14:editId="5ECD5E8A">
                <wp:simplePos x="0" y="0"/>
                <wp:positionH relativeFrom="column">
                  <wp:posOffset>-635</wp:posOffset>
                </wp:positionH>
                <wp:positionV relativeFrom="paragraph">
                  <wp:posOffset>2888615</wp:posOffset>
                </wp:positionV>
                <wp:extent cx="6256020" cy="635"/>
                <wp:effectExtent l="0" t="0" r="0" b="0"/>
                <wp:wrapTight wrapText="bothSides">
                  <wp:wrapPolygon edited="0">
                    <wp:start x="0" y="0"/>
                    <wp:lineTo x="0" y="21600"/>
                    <wp:lineTo x="21600" y="21600"/>
                    <wp:lineTo x="21600" y="0"/>
                  </wp:wrapPolygon>
                </wp:wrapTight>
                <wp:docPr id="72" name="Text Box 72"/>
                <wp:cNvGraphicFramePr/>
                <a:graphic xmlns:a="http://schemas.openxmlformats.org/drawingml/2006/main">
                  <a:graphicData uri="http://schemas.microsoft.com/office/word/2010/wordprocessingShape">
                    <wps:wsp>
                      <wps:cNvSpPr txBox="1"/>
                      <wps:spPr>
                        <a:xfrm>
                          <a:off x="0" y="0"/>
                          <a:ext cx="6256020" cy="635"/>
                        </a:xfrm>
                        <a:prstGeom prst="rect">
                          <a:avLst/>
                        </a:prstGeom>
                        <a:solidFill>
                          <a:prstClr val="white"/>
                        </a:solidFill>
                        <a:ln>
                          <a:noFill/>
                        </a:ln>
                      </wps:spPr>
                      <wps:txbx>
                        <w:txbxContent>
                          <w:p w:rsidR="0068160B" w:rsidRPr="00A9111B" w:rsidRDefault="0068160B" w:rsidP="00A9111B">
                            <w:pPr>
                              <w:pStyle w:val="Caption"/>
                              <w:jc w:val="center"/>
                              <w:rPr>
                                <w:rFonts w:ascii="Times New Roman" w:hAnsi="Times New Roman" w:cs="Times New Roman"/>
                                <w:color w:val="000000"/>
                                <w:sz w:val="24"/>
                                <w:szCs w:val="22"/>
                              </w:rPr>
                            </w:pPr>
                            <w:bookmarkStart w:id="146" w:name="_Toc135646382"/>
                            <w:r w:rsidRPr="00A9111B">
                              <w:rPr>
                                <w:rFonts w:ascii="Times New Roman" w:hAnsi="Times New Roman" w:cs="Times New Roman"/>
                              </w:rPr>
                              <w:t xml:space="preserve">Figure </w:t>
                            </w:r>
                            <w:r w:rsidRPr="00A9111B">
                              <w:rPr>
                                <w:rFonts w:ascii="Times New Roman" w:hAnsi="Times New Roman" w:cs="Times New Roman"/>
                              </w:rPr>
                              <w:fldChar w:fldCharType="begin"/>
                            </w:r>
                            <w:r w:rsidRPr="00A9111B">
                              <w:rPr>
                                <w:rFonts w:ascii="Times New Roman" w:hAnsi="Times New Roman" w:cs="Times New Roman"/>
                              </w:rPr>
                              <w:instrText xml:space="preserve"> SEQ Figure \* ARABIC </w:instrText>
                            </w:r>
                            <w:r w:rsidRPr="00A9111B">
                              <w:rPr>
                                <w:rFonts w:ascii="Times New Roman" w:hAnsi="Times New Roman" w:cs="Times New Roman"/>
                              </w:rPr>
                              <w:fldChar w:fldCharType="separate"/>
                            </w:r>
                            <w:r>
                              <w:rPr>
                                <w:rFonts w:ascii="Times New Roman" w:hAnsi="Times New Roman" w:cs="Times New Roman"/>
                                <w:noProof/>
                              </w:rPr>
                              <w:t>57</w:t>
                            </w:r>
                            <w:r w:rsidRPr="00A9111B">
                              <w:rPr>
                                <w:rFonts w:ascii="Times New Roman" w:hAnsi="Times New Roman" w:cs="Times New Roman"/>
                              </w:rPr>
                              <w:fldChar w:fldCharType="end"/>
                            </w:r>
                            <w:r w:rsidRPr="00A9111B">
                              <w:rPr>
                                <w:rFonts w:ascii="Times New Roman" w:hAnsi="Times New Roman" w:cs="Times New Roman"/>
                              </w:rPr>
                              <w:t xml:space="preserve"> Portal Frame</w:t>
                            </w:r>
                            <w:bookmarkEnd w:id="1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D8DE1B" id="Text Box 72" o:spid="_x0000_s1140" type="#_x0000_t202" style="position:absolute;left:0;text-align:left;margin-left:-.05pt;margin-top:227.45pt;width:492.6pt;height:.05pt;z-index:-25103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" stroked="f">
                <v:textbox style="mso-fit-shape-to-text:t" inset="0,0,0,0">
                  <w:txbxContent>
                    <w:p w:rsidR="0068160B" w:rsidRPr="00A9111B" w:rsidRDefault="0068160B" w:rsidP="00A9111B">
                      <w:pPr>
                        <w:pStyle w:val="Caption"/>
                        <w:jc w:val="center"/>
                        <w:rPr>
                          <w:rFonts w:ascii="Times New Roman" w:hAnsi="Times New Roman" w:cs="Times New Roman"/>
                          <w:color w:val="000000"/>
                          <w:sz w:val="24"/>
                          <w:szCs w:val="22"/>
                        </w:rPr>
                      </w:pPr>
                      <w:bookmarkStart w:id="147" w:name="_Toc135646382"/>
                      <w:r w:rsidRPr="00A9111B">
                        <w:rPr>
                          <w:rFonts w:ascii="Times New Roman" w:hAnsi="Times New Roman" w:cs="Times New Roman"/>
                        </w:rPr>
                        <w:t xml:space="preserve">Figure </w:t>
                      </w:r>
                      <w:r w:rsidRPr="00A9111B">
                        <w:rPr>
                          <w:rFonts w:ascii="Times New Roman" w:hAnsi="Times New Roman" w:cs="Times New Roman"/>
                        </w:rPr>
                        <w:fldChar w:fldCharType="begin"/>
                      </w:r>
                      <w:r w:rsidRPr="00A9111B">
                        <w:rPr>
                          <w:rFonts w:ascii="Times New Roman" w:hAnsi="Times New Roman" w:cs="Times New Roman"/>
                        </w:rPr>
                        <w:instrText xml:space="preserve"> SEQ Figure \* ARABIC </w:instrText>
                      </w:r>
                      <w:r w:rsidRPr="00A9111B">
                        <w:rPr>
                          <w:rFonts w:ascii="Times New Roman" w:hAnsi="Times New Roman" w:cs="Times New Roman"/>
                        </w:rPr>
                        <w:fldChar w:fldCharType="separate"/>
                      </w:r>
                      <w:r>
                        <w:rPr>
                          <w:rFonts w:ascii="Times New Roman" w:hAnsi="Times New Roman" w:cs="Times New Roman"/>
                          <w:noProof/>
                        </w:rPr>
                        <w:t>57</w:t>
                      </w:r>
                      <w:r w:rsidRPr="00A9111B">
                        <w:rPr>
                          <w:rFonts w:ascii="Times New Roman" w:hAnsi="Times New Roman" w:cs="Times New Roman"/>
                        </w:rPr>
                        <w:fldChar w:fldCharType="end"/>
                      </w:r>
                      <w:r w:rsidRPr="00A9111B">
                        <w:rPr>
                          <w:rFonts w:ascii="Times New Roman" w:hAnsi="Times New Roman" w:cs="Times New Roman"/>
                        </w:rPr>
                        <w:t xml:space="preserve"> Portal Frame</w:t>
                      </w:r>
                      <w:bookmarkEnd w:id="147"/>
                    </w:p>
                  </w:txbxContent>
                </v:textbox>
                <w10:wrap type="tight"/>
              </v:shape>
            </w:pict>
          </mc:Fallback>
        </mc:AlternateContent>
      </w:r>
      <w:r w:rsidR="00A9111B" w:rsidRPr="002131DE">
        <w:rPr>
          <w:rFonts w:ascii="Times New Roman" w:hAnsi="Times New Roman" w:cs="Times New Roman"/>
          <w:noProof/>
          <w:lang w:bidi="ne-NP"/>
        </w:rPr>
        <w:drawing>
          <wp:anchor distT="0" distB="0" distL="114300" distR="114300" simplePos="0" relativeHeight="252277760" behindDoc="1" locked="0" layoutInCell="1" allowOverlap="1">
            <wp:simplePos x="0" y="0"/>
            <wp:positionH relativeFrom="margin">
              <wp:posOffset>-635</wp:posOffset>
            </wp:positionH>
            <wp:positionV relativeFrom="paragraph">
              <wp:posOffset>171681</wp:posOffset>
            </wp:positionV>
            <wp:extent cx="6256020" cy="2660015"/>
            <wp:effectExtent l="0" t="0" r="0" b="6985"/>
            <wp:wrapTight wrapText="bothSides">
              <wp:wrapPolygon edited="0">
                <wp:start x="0" y="0"/>
                <wp:lineTo x="0" y="21502"/>
                <wp:lineTo x="21508" y="21502"/>
                <wp:lineTo x="21508" y="0"/>
                <wp:lineTo x="0" y="0"/>
              </wp:wrapPolygon>
            </wp:wrapTight>
            <wp:docPr id="8637" name="Picture 8637"/>
            <wp:cNvGraphicFramePr/>
            <a:graphic xmlns:a="http://schemas.openxmlformats.org/drawingml/2006/main">
              <a:graphicData uri="http://schemas.openxmlformats.org/drawingml/2006/picture">
                <pic:pic xmlns:pic="http://schemas.openxmlformats.org/drawingml/2006/picture">
                  <pic:nvPicPr>
                    <pic:cNvPr id="8637" name="Picture 8637"/>
                    <pic:cNvPicPr/>
                  </pic:nvPicPr>
                  <pic:blipFill>
                    <a:blip r:embed="rId273">
                      <a:extLst>
                        <a:ext uri="{28A0092B-C50C-407E-A947-70E740481C1C}">
                          <a14:useLocalDpi xmlns:a14="http://schemas.microsoft.com/office/drawing/2010/main" val="0"/>
                        </a:ext>
                      </a:extLst>
                    </a:blip>
                    <a:stretch>
                      <a:fillRect/>
                    </a:stretch>
                  </pic:blipFill>
                  <pic:spPr>
                    <a:xfrm>
                      <a:off x="0" y="0"/>
                      <a:ext cx="6256020" cy="2660015"/>
                    </a:xfrm>
                    <a:prstGeom prst="rect">
                      <a:avLst/>
                    </a:prstGeom>
                  </pic:spPr>
                </pic:pic>
              </a:graphicData>
            </a:graphic>
            <wp14:sizeRelH relativeFrom="page">
              <wp14:pctWidth>0</wp14:pctWidth>
            </wp14:sizeRelH>
            <wp14:sizeRelV relativeFrom="page">
              <wp14:pctHeight>0</wp14:pctHeight>
            </wp14:sizeRelV>
          </wp:anchor>
        </w:drawing>
      </w:r>
      <w:r w:rsidRPr="002131DE">
        <w:rPr>
          <w:rFonts w:ascii="Times New Roman" w:hAnsi="Times New Roman" w:cs="Times New Roman"/>
          <w:i/>
          <w:color w:val="44546A"/>
        </w:rPr>
        <w:t xml:space="preserve">                                                 </w:t>
      </w:r>
    </w:p>
    <w:p w:rsidR="006E4B0C" w:rsidRDefault="006E4B0C" w:rsidP="006E4B0C">
      <w:pPr>
        <w:spacing w:after="0"/>
        <w:ind w:left="0" w:firstLine="0"/>
        <w:jc w:val="left"/>
      </w:pPr>
      <w:r>
        <w:t xml:space="preserve"> </w:t>
      </w:r>
    </w:p>
    <w:p w:rsidR="006E4B0C" w:rsidRPr="00A9111B" w:rsidRDefault="006E4B0C" w:rsidP="00A9111B">
      <w:pPr>
        <w:pStyle w:val="NoSpacing"/>
        <w:rPr>
          <w:rFonts w:ascii="Times New Roman" w:hAnsi="Times New Roman" w:cs="Times New Roman"/>
          <w:b/>
          <w:bCs/>
        </w:rPr>
      </w:pPr>
      <w:r w:rsidRPr="00A9111B">
        <w:rPr>
          <w:rFonts w:ascii="Times New Roman" w:hAnsi="Times New Roman" w:cs="Times New Roman"/>
          <w:b/>
          <w:bCs/>
        </w:rPr>
        <w:t xml:space="preserve">SURFACE ACTIVE STRUCTURAL SYSTEMS  </w:t>
      </w:r>
    </w:p>
    <w:p w:rsidR="006E4B0C" w:rsidRPr="00A9111B" w:rsidRDefault="006E4B0C" w:rsidP="00A9111B">
      <w:pPr>
        <w:pStyle w:val="NoSpacing"/>
        <w:rPr>
          <w:rFonts w:ascii="Times New Roman" w:hAnsi="Times New Roman" w:cs="Times New Roman"/>
          <w:b/>
          <w:bCs/>
        </w:rPr>
      </w:pPr>
      <w:r w:rsidRPr="00A9111B">
        <w:rPr>
          <w:rFonts w:ascii="Times New Roman" w:hAnsi="Times New Roman" w:cs="Times New Roman"/>
          <w:b/>
          <w:bCs/>
        </w:rPr>
        <w:t xml:space="preserve"> </w:t>
      </w:r>
    </w:p>
    <w:p w:rsidR="006E4B0C" w:rsidRPr="00A9111B" w:rsidRDefault="006E4B0C" w:rsidP="00A9111B">
      <w:pPr>
        <w:pStyle w:val="NoSpacing"/>
        <w:rPr>
          <w:rFonts w:ascii="Times New Roman" w:hAnsi="Times New Roman" w:cs="Times New Roman"/>
          <w:b/>
          <w:bCs/>
        </w:rPr>
      </w:pPr>
      <w:r w:rsidRPr="00A9111B">
        <w:rPr>
          <w:rFonts w:ascii="Times New Roman" w:eastAsia="Cambria" w:hAnsi="Times New Roman" w:cs="Times New Roman"/>
          <w:b/>
          <w:bCs/>
          <w:color w:val="243F60"/>
        </w:rPr>
        <w:t xml:space="preserve">FOLDED PLATE STRUCTURE  </w:t>
      </w:r>
    </w:p>
    <w:p w:rsidR="006E4B0C" w:rsidRPr="00A9111B" w:rsidRDefault="006E4B0C" w:rsidP="00A9111B">
      <w:pPr>
        <w:pStyle w:val="NoSpacing"/>
        <w:rPr>
          <w:rFonts w:ascii="Times New Roman" w:hAnsi="Times New Roman" w:cs="Times New Roman"/>
        </w:rPr>
      </w:pPr>
      <w:r w:rsidRPr="00A9111B">
        <w:rPr>
          <w:rFonts w:ascii="Times New Roman" w:hAnsi="Times New Roman" w:cs="Times New Roman"/>
        </w:rPr>
        <w:t xml:space="preserve"> </w:t>
      </w:r>
    </w:p>
    <w:p w:rsidR="006E4B0C" w:rsidRPr="00A9111B" w:rsidRDefault="006E4B0C" w:rsidP="00A9111B">
      <w:pPr>
        <w:pStyle w:val="NoSpacing"/>
        <w:rPr>
          <w:rFonts w:ascii="Times New Roman" w:hAnsi="Times New Roman" w:cs="Times New Roman"/>
        </w:rPr>
      </w:pPr>
      <w:r w:rsidRPr="00A9111B">
        <w:rPr>
          <w:rFonts w:ascii="Times New Roman" w:hAnsi="Times New Roman" w:cs="Times New Roman"/>
        </w:rPr>
        <w:t xml:space="preserve">The usual folded plate structure has been constructed with two or three element folded plates, with slopes of slightly less than 45 degrees, and tied at the ends by frames and horizontal ties. A much more interesting system is to use plates with much less slope and use vertical columns for end support rather than the usual ties. The spans of the slab elements can be of relatively long, (25 to 30 feet), if the slabs are </w:t>
      </w:r>
      <w:r w:rsidR="00A9111B" w:rsidRPr="00A9111B">
        <w:rPr>
          <w:rFonts w:ascii="Times New Roman" w:hAnsi="Times New Roman" w:cs="Times New Roman"/>
        </w:rPr>
        <w:t>hunched</w:t>
      </w:r>
      <w:r w:rsidRPr="00A9111B">
        <w:rPr>
          <w:rFonts w:ascii="Times New Roman" w:hAnsi="Times New Roman" w:cs="Times New Roman"/>
        </w:rPr>
        <w:t xml:space="preserve">. The optimum distance valley to valley would then be, say, 50 ft., and the span of the folded plates, 50 ft. with a height of 5 ft. The slope of the slabs is </w:t>
      </w:r>
      <w:r w:rsidR="00A9111B" w:rsidRPr="00A9111B">
        <w:rPr>
          <w:rFonts w:ascii="Times New Roman" w:hAnsi="Times New Roman" w:cs="Times New Roman"/>
        </w:rPr>
        <w:t>the</w:t>
      </w:r>
      <w:r w:rsidRPr="00A9111B">
        <w:rPr>
          <w:rFonts w:ascii="Times New Roman" w:hAnsi="Times New Roman" w:cs="Times New Roman"/>
        </w:rPr>
        <w:t xml:space="preserve"> ratio of 1 to 5. L/D (span/</w:t>
      </w:r>
      <w:r w:rsidR="00DD047D">
        <w:rPr>
          <w:rFonts w:ascii="Times New Roman" w:hAnsi="Times New Roman" w:cs="Times New Roman"/>
        </w:rPr>
        <w:t>depth) ratio are equal to 8-16.</w:t>
      </w:r>
    </w:p>
    <w:p w:rsidR="006E4B0C" w:rsidRDefault="006E4B0C" w:rsidP="006E4B0C">
      <w:pPr>
        <w:spacing w:after="0"/>
        <w:ind w:left="0" w:firstLine="0"/>
        <w:jc w:val="left"/>
      </w:pPr>
      <w:r>
        <w:t xml:space="preserve"> </w:t>
      </w:r>
    </w:p>
    <w:p w:rsidR="00075764" w:rsidRDefault="006E4B0C" w:rsidP="00075764">
      <w:pPr>
        <w:keepNext/>
        <w:spacing w:after="102"/>
        <w:ind w:left="316" w:firstLine="0"/>
        <w:jc w:val="left"/>
      </w:pPr>
      <w:r>
        <w:rPr>
          <w:rFonts w:ascii="Calibri" w:eastAsia="Calibri" w:hAnsi="Calibri" w:cs="Calibri"/>
          <w:noProof/>
          <w:sz w:val="22"/>
          <w:lang w:bidi="ne-NP"/>
        </w:rPr>
        <w:lastRenderedPageBreak/>
        <mc:AlternateContent>
          <mc:Choice Requires="wpg">
            <w:drawing>
              <wp:inline distT="0" distB="0" distL="0" distR="0" wp14:anchorId="525C8817" wp14:editId="42DDAA3B">
                <wp:extent cx="5955041" cy="1508760"/>
                <wp:effectExtent l="0" t="0" r="7620" b="0"/>
                <wp:docPr id="152024" name="Group 152024"/>
                <wp:cNvGraphicFramePr/>
                <a:graphic xmlns:a="http://schemas.openxmlformats.org/drawingml/2006/main">
                  <a:graphicData uri="http://schemas.microsoft.com/office/word/2010/wordprocessingGroup">
                    <wpg:wgp>
                      <wpg:cNvGrpSpPr/>
                      <wpg:grpSpPr>
                        <a:xfrm>
                          <a:off x="0" y="0"/>
                          <a:ext cx="5955041" cy="1508760"/>
                          <a:chOff x="0" y="0"/>
                          <a:chExt cx="5388864" cy="1365489"/>
                        </a:xfrm>
                      </wpg:grpSpPr>
                      <pic:pic xmlns:pic="http://schemas.openxmlformats.org/drawingml/2006/picture">
                        <pic:nvPicPr>
                          <pic:cNvPr id="8755" name="Picture 8755"/>
                          <pic:cNvPicPr/>
                        </pic:nvPicPr>
                        <pic:blipFill>
                          <a:blip r:embed="rId274"/>
                          <a:stretch>
                            <a:fillRect/>
                          </a:stretch>
                        </pic:blipFill>
                        <pic:spPr>
                          <a:xfrm>
                            <a:off x="0" y="0"/>
                            <a:ext cx="2801114" cy="1353200"/>
                          </a:xfrm>
                          <a:prstGeom prst="rect">
                            <a:avLst/>
                          </a:prstGeom>
                        </pic:spPr>
                      </pic:pic>
                      <pic:pic xmlns:pic="http://schemas.openxmlformats.org/drawingml/2006/picture">
                        <pic:nvPicPr>
                          <pic:cNvPr id="8757" name="Picture 8757"/>
                          <pic:cNvPicPr/>
                        </pic:nvPicPr>
                        <pic:blipFill>
                          <a:blip r:embed="rId275"/>
                          <a:stretch>
                            <a:fillRect/>
                          </a:stretch>
                        </pic:blipFill>
                        <pic:spPr>
                          <a:xfrm>
                            <a:off x="3343656" y="6081"/>
                            <a:ext cx="2045208" cy="1359408"/>
                          </a:xfrm>
                          <a:prstGeom prst="rect">
                            <a:avLst/>
                          </a:prstGeom>
                        </pic:spPr>
                      </pic:pic>
                    </wpg:wgp>
                  </a:graphicData>
                </a:graphic>
              </wp:inline>
            </w:drawing>
          </mc:Choice>
          <mc:Fallback>
            <w:pict>
              <v:group w14:anchorId="62590153" id="Group 152024" o:spid="_x0000_s1026" style="width:468.9pt;height:118.8pt;mso-position-horizontal-relative:char;mso-position-vertical-relative:line" coordsize="53888,1365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D/9lQSwMECgAAAAAAAAAhAJsa&#10;7EmRjgAAkY4AABQAAABkcnMvbWVkaWEvaW1hZ2UyLmpwZ//Y/+AAEEpGSUYAAQEBAHgAeAAA/9sA&#10;QwADAgIDAgIDAwMDBAMDBAUIBQUEBAUKBwcGCAwKDAwLCgsLDQ4SEA0OEQ4LCxAWEBETFBUVFQwP&#10;FxgWFBgSFBUU/9sAQwEDBAQFBAUJBQUJFA0LDRQUFBQUFBQUFBQUFBQUFBQUFBQUFBQUFBQUFBQU&#10;FBQUFBQUFBQUFBQUFBQUFBQUFBQU/8AAEQgBXwIQ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">
                <v:shape id="Picture 8755" o:spid="_x0000_s1027" type="#_x0000_t75" style="position:absolute;width:28011;height:135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">
                  <v:imagedata r:id="rId276" o:title=""/>
                </v:shape>
                <v:shape id="Picture 8757" o:spid="_x0000_s1028" type="#_x0000_t75" style="position:absolute;left:33436;top:60;width:20452;height:135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">
                  <v:imagedata r:id="rId277" o:title=""/>
                </v:shape>
                <w10:anchorlock/>
              </v:group>
            </w:pict>
          </mc:Fallback>
        </mc:AlternateContent>
      </w:r>
    </w:p>
    <w:p w:rsidR="00075764" w:rsidRPr="00075764" w:rsidRDefault="00075764" w:rsidP="00075764">
      <w:pPr>
        <w:pStyle w:val="Caption"/>
        <w:jc w:val="center"/>
        <w:rPr>
          <w:rFonts w:ascii="Times New Roman" w:hAnsi="Times New Roman" w:cs="Times New Roman"/>
        </w:rPr>
      </w:pPr>
      <w:bookmarkStart w:id="148" w:name="_Toc135646383"/>
      <w:r w:rsidRPr="00075764">
        <w:rPr>
          <w:rFonts w:ascii="Times New Roman" w:hAnsi="Times New Roman" w:cs="Times New Roman"/>
        </w:rPr>
        <w:t xml:space="preserve">Figure </w:t>
      </w:r>
      <w:r w:rsidRPr="00075764">
        <w:rPr>
          <w:rFonts w:ascii="Times New Roman" w:hAnsi="Times New Roman" w:cs="Times New Roman"/>
        </w:rPr>
        <w:fldChar w:fldCharType="begin"/>
      </w:r>
      <w:r w:rsidRPr="00075764">
        <w:rPr>
          <w:rFonts w:ascii="Times New Roman" w:hAnsi="Times New Roman" w:cs="Times New Roman"/>
        </w:rPr>
        <w:instrText xml:space="preserve"> SEQ Figure \* ARABIC </w:instrText>
      </w:r>
      <w:r w:rsidRPr="00075764">
        <w:rPr>
          <w:rFonts w:ascii="Times New Roman" w:hAnsi="Times New Roman" w:cs="Times New Roman"/>
        </w:rPr>
        <w:fldChar w:fldCharType="separate"/>
      </w:r>
      <w:r w:rsidR="00465358">
        <w:rPr>
          <w:rFonts w:ascii="Times New Roman" w:hAnsi="Times New Roman" w:cs="Times New Roman"/>
          <w:noProof/>
        </w:rPr>
        <w:t>58</w:t>
      </w:r>
      <w:r w:rsidRPr="00075764">
        <w:rPr>
          <w:rFonts w:ascii="Times New Roman" w:hAnsi="Times New Roman" w:cs="Times New Roman"/>
        </w:rPr>
        <w:fldChar w:fldCharType="end"/>
      </w:r>
      <w:r w:rsidRPr="00075764">
        <w:rPr>
          <w:rFonts w:ascii="Times New Roman" w:hAnsi="Times New Roman" w:cs="Times New Roman"/>
        </w:rPr>
        <w:t xml:space="preserve">  Folded plate structure</w:t>
      </w:r>
      <w:bookmarkEnd w:id="148"/>
    </w:p>
    <w:p w:rsidR="007C3FAB" w:rsidRDefault="007C3FAB" w:rsidP="00A940DF">
      <w:pPr>
        <w:pStyle w:val="NoSpacing"/>
        <w:rPr>
          <w:rFonts w:ascii="Times New Roman" w:hAnsi="Times New Roman" w:cs="Times New Roman"/>
          <w:b/>
          <w:bCs/>
        </w:rPr>
      </w:pPr>
    </w:p>
    <w:p w:rsidR="006E4B0C" w:rsidRPr="00A940DF" w:rsidRDefault="006E4B0C" w:rsidP="00A940DF">
      <w:pPr>
        <w:pStyle w:val="NoSpacing"/>
        <w:rPr>
          <w:rFonts w:ascii="Times New Roman" w:hAnsi="Times New Roman" w:cs="Times New Roman"/>
          <w:b/>
          <w:bCs/>
        </w:rPr>
      </w:pPr>
      <w:r w:rsidRPr="00A940DF">
        <w:rPr>
          <w:rFonts w:ascii="Times New Roman" w:hAnsi="Times New Roman" w:cs="Times New Roman"/>
          <w:b/>
          <w:bCs/>
        </w:rPr>
        <w:t xml:space="preserve">SHELL STRUCTURE  </w:t>
      </w:r>
      <w:r w:rsidRPr="00A940DF">
        <w:rPr>
          <w:rFonts w:ascii="Times New Roman" w:hAnsi="Times New Roman" w:cs="Times New Roman"/>
          <w:b/>
          <w:bCs/>
        </w:rPr>
        <w:tab/>
      </w:r>
      <w:r w:rsidRPr="00A940DF">
        <w:rPr>
          <w:rFonts w:ascii="Times New Roman" w:hAnsi="Times New Roman" w:cs="Times New Roman"/>
          <w:b/>
          <w:bCs/>
          <w:color w:val="4F81BD"/>
        </w:rPr>
        <w:t xml:space="preserve"> </w:t>
      </w:r>
    </w:p>
    <w:p w:rsidR="006E4B0C" w:rsidRPr="00A940DF" w:rsidRDefault="006E4B0C" w:rsidP="00A940DF">
      <w:pPr>
        <w:pStyle w:val="NoSpacing"/>
        <w:rPr>
          <w:rFonts w:ascii="Times New Roman" w:hAnsi="Times New Roman" w:cs="Times New Roman"/>
        </w:rPr>
      </w:pPr>
      <w:r w:rsidRPr="00A940DF">
        <w:rPr>
          <w:rFonts w:ascii="Times New Roman" w:hAnsi="Times New Roman" w:cs="Times New Roman"/>
          <w:b/>
        </w:rPr>
        <w:t xml:space="preserve"> </w:t>
      </w:r>
    </w:p>
    <w:p w:rsidR="006E4B0C" w:rsidRPr="00A940DF" w:rsidRDefault="006E4B0C" w:rsidP="00A940DF">
      <w:pPr>
        <w:pStyle w:val="NoSpacing"/>
        <w:rPr>
          <w:rFonts w:ascii="Times New Roman" w:hAnsi="Times New Roman" w:cs="Times New Roman"/>
        </w:rPr>
      </w:pPr>
      <w:r w:rsidRPr="00A940DF">
        <w:rPr>
          <w:rFonts w:ascii="Times New Roman" w:hAnsi="Times New Roman" w:cs="Times New Roman"/>
        </w:rPr>
        <w:t xml:space="preserve">Shells belong to the family of arches. They can be defined as curved or angled structures capable of transmitting loads in more than two directions to </w:t>
      </w:r>
      <w:r w:rsidR="00A940DF" w:rsidRPr="00A940DF">
        <w:rPr>
          <w:rFonts w:ascii="Times New Roman" w:hAnsi="Times New Roman" w:cs="Times New Roman"/>
        </w:rPr>
        <w:t>supports’</w:t>
      </w:r>
      <w:r w:rsidRPr="00A940DF">
        <w:rPr>
          <w:rFonts w:ascii="Times New Roman" w:hAnsi="Times New Roman" w:cs="Times New Roman"/>
        </w:rPr>
        <w:t>/</w:t>
      </w:r>
      <w:r w:rsidR="000854FC" w:rsidRPr="00A940DF">
        <w:rPr>
          <w:rFonts w:ascii="Times New Roman" w:hAnsi="Times New Roman" w:cs="Times New Roman"/>
        </w:rPr>
        <w:t>D (</w:t>
      </w:r>
      <w:r w:rsidRPr="00A940DF">
        <w:rPr>
          <w:rFonts w:ascii="Times New Roman" w:hAnsi="Times New Roman" w:cs="Times New Roman"/>
        </w:rPr>
        <w:t xml:space="preserve">span/depth) ratio are equal to 4-8.  </w:t>
      </w:r>
    </w:p>
    <w:p w:rsidR="006E4B0C" w:rsidRPr="00A940DF" w:rsidRDefault="006E4B0C" w:rsidP="00A940DF">
      <w:pPr>
        <w:pStyle w:val="NoSpacing"/>
        <w:rPr>
          <w:rFonts w:ascii="Times New Roman" w:hAnsi="Times New Roman" w:cs="Times New Roman"/>
        </w:rPr>
      </w:pPr>
      <w:r w:rsidRPr="00A940DF">
        <w:rPr>
          <w:rFonts w:ascii="Times New Roman" w:hAnsi="Times New Roman" w:cs="Times New Roman"/>
        </w:rPr>
        <w:t xml:space="preserve"> </w:t>
      </w:r>
    </w:p>
    <w:p w:rsidR="006E4B0C" w:rsidRPr="00A940DF" w:rsidRDefault="00A940DF" w:rsidP="00A940DF">
      <w:pPr>
        <w:pStyle w:val="NoSpacing"/>
        <w:rPr>
          <w:rFonts w:ascii="Times New Roman" w:hAnsi="Times New Roman" w:cs="Times New Roman"/>
          <w:b/>
          <w:bCs/>
        </w:rPr>
      </w:pPr>
      <w:r>
        <w:rPr>
          <w:rFonts w:ascii="Times New Roman" w:hAnsi="Times New Roman" w:cs="Times New Roman"/>
          <w:b/>
          <w:bCs/>
        </w:rPr>
        <w:t xml:space="preserve">DOMES </w:t>
      </w:r>
    </w:p>
    <w:p w:rsidR="006E4B0C" w:rsidRPr="00A940DF" w:rsidRDefault="006E4B0C" w:rsidP="00A940DF">
      <w:pPr>
        <w:pStyle w:val="NoSpacing"/>
        <w:rPr>
          <w:rFonts w:ascii="Times New Roman" w:hAnsi="Times New Roman" w:cs="Times New Roman"/>
        </w:rPr>
      </w:pPr>
      <w:r w:rsidRPr="00A940DF">
        <w:rPr>
          <w:rFonts w:ascii="Times New Roman" w:hAnsi="Times New Roman" w:cs="Times New Roman"/>
          <w:b/>
        </w:rPr>
        <w:t xml:space="preserve"> </w:t>
      </w:r>
    </w:p>
    <w:p w:rsidR="006E4B0C" w:rsidRPr="00A940DF" w:rsidRDefault="006E4B0C" w:rsidP="00A940DF">
      <w:pPr>
        <w:pStyle w:val="NoSpacing"/>
        <w:rPr>
          <w:rFonts w:ascii="Times New Roman" w:hAnsi="Times New Roman" w:cs="Times New Roman"/>
        </w:rPr>
      </w:pPr>
      <w:r w:rsidRPr="00A940DF">
        <w:rPr>
          <w:rFonts w:ascii="Times New Roman" w:hAnsi="Times New Roman" w:cs="Times New Roman"/>
        </w:rPr>
        <w:t xml:space="preserve">A shell with doubly curved surface is known as a dome (double curvature) A rounded roof, with a circular base, shaped like an arch in all directions is called Dome. First used in much of the Middle East and North Africa whence it spread to other parts of the Islamic world, because of its distinctive form the dome has, like the minaret, become a symbol of Islamic architecture. Dome has double curvature and the resulting structure is much stiffer and stronger than a single curved surface, such as a barrel shell. </w:t>
      </w:r>
    </w:p>
    <w:p w:rsidR="006E4B0C" w:rsidRPr="00A940DF" w:rsidRDefault="006E4B0C" w:rsidP="00A940DF">
      <w:pPr>
        <w:pStyle w:val="NoSpacing"/>
        <w:rPr>
          <w:rFonts w:ascii="Times New Roman" w:hAnsi="Times New Roman" w:cs="Times New Roman"/>
        </w:rPr>
      </w:pPr>
      <w:r w:rsidRPr="00A940DF">
        <w:rPr>
          <w:rFonts w:ascii="Times New Roman" w:hAnsi="Times New Roman" w:cs="Times New Roman"/>
        </w:rPr>
        <w:t xml:space="preserve">  </w:t>
      </w:r>
    </w:p>
    <w:p w:rsidR="006E4B0C" w:rsidRPr="000854FC" w:rsidRDefault="000854FC" w:rsidP="000854FC">
      <w:pPr>
        <w:pStyle w:val="NoSpacing"/>
        <w:rPr>
          <w:rFonts w:ascii="Times New Roman" w:hAnsi="Times New Roman" w:cs="Times New Roman"/>
        </w:rPr>
      </w:pPr>
      <w:r>
        <w:rPr>
          <w:rFonts w:ascii="Calibri" w:eastAsia="Calibri" w:hAnsi="Calibri" w:cs="Calibri"/>
          <w:noProof/>
          <w:sz w:val="22"/>
          <w:lang w:bidi="ne-NP"/>
        </w:rPr>
        <mc:AlternateContent>
          <mc:Choice Requires="wpg">
            <w:drawing>
              <wp:anchor distT="0" distB="0" distL="114300" distR="114300" simplePos="0" relativeHeight="252247040" behindDoc="0" locked="0" layoutInCell="1" allowOverlap="1" wp14:anchorId="4CD86509" wp14:editId="24A8EEAD">
                <wp:simplePos x="0" y="0"/>
                <wp:positionH relativeFrom="column">
                  <wp:posOffset>60960</wp:posOffset>
                </wp:positionH>
                <wp:positionV relativeFrom="paragraph">
                  <wp:posOffset>1226185</wp:posOffset>
                </wp:positionV>
                <wp:extent cx="6053455" cy="1706073"/>
                <wp:effectExtent l="0" t="0" r="4445" b="8890"/>
                <wp:wrapSquare wrapText="bothSides"/>
                <wp:docPr id="152027" name="Group 152027"/>
                <wp:cNvGraphicFramePr/>
                <a:graphic xmlns:a="http://schemas.openxmlformats.org/drawingml/2006/main">
                  <a:graphicData uri="http://schemas.microsoft.com/office/word/2010/wordprocessingGroup">
                    <wpg:wgp>
                      <wpg:cNvGrpSpPr/>
                      <wpg:grpSpPr>
                        <a:xfrm>
                          <a:off x="0" y="0"/>
                          <a:ext cx="6053455" cy="1706073"/>
                          <a:chOff x="0" y="137474"/>
                          <a:chExt cx="4963203" cy="1399072"/>
                        </a:xfrm>
                      </wpg:grpSpPr>
                      <pic:pic xmlns:pic="http://schemas.openxmlformats.org/drawingml/2006/picture">
                        <pic:nvPicPr>
                          <pic:cNvPr id="8759" name="Picture 8759"/>
                          <pic:cNvPicPr/>
                        </pic:nvPicPr>
                        <pic:blipFill>
                          <a:blip r:embed="rId278"/>
                          <a:stretch>
                            <a:fillRect/>
                          </a:stretch>
                        </pic:blipFill>
                        <pic:spPr>
                          <a:xfrm>
                            <a:off x="0" y="353630"/>
                            <a:ext cx="2740218" cy="1146085"/>
                          </a:xfrm>
                          <a:prstGeom prst="rect">
                            <a:avLst/>
                          </a:prstGeom>
                        </pic:spPr>
                      </pic:pic>
                      <pic:pic xmlns:pic="http://schemas.openxmlformats.org/drawingml/2006/picture">
                        <pic:nvPicPr>
                          <pic:cNvPr id="8761" name="Picture 8761"/>
                          <pic:cNvPicPr/>
                        </pic:nvPicPr>
                        <pic:blipFill>
                          <a:blip r:embed="rId279"/>
                          <a:stretch>
                            <a:fillRect/>
                          </a:stretch>
                        </pic:blipFill>
                        <pic:spPr>
                          <a:xfrm>
                            <a:off x="3163976" y="137474"/>
                            <a:ext cx="1799227" cy="1399072"/>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A100ADB" id="Group 152027" o:spid="_x0000_s1026" style="position:absolute;margin-left:4.8pt;margin-top:96.55pt;width:476.65pt;height:134.35pt;z-index:252247040;mso-width-relative:margin;mso-height-relative:margin" coordorigin=",1374" coordsize="49632,1399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">
                <v:shape id="Picture 8759" o:spid="_x0000_s1027" type="#_x0000_t75" style="position:absolute;top:3536;width:27402;height:11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">
                  <v:imagedata r:id="rId280" o:title=""/>
                </v:shape>
                <v:shape id="Picture 8761" o:spid="_x0000_s1028" type="#_x0000_t75" style="position:absolute;left:31639;top:1374;width:17993;height:13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">
                  <v:imagedata r:id="rId281" o:title=""/>
                </v:shape>
                <w10:wrap type="square"/>
              </v:group>
            </w:pict>
          </mc:Fallback>
        </mc:AlternateContent>
      </w:r>
      <w:r w:rsidR="006E4B0C" w:rsidRPr="00A940DF">
        <w:rPr>
          <w:rFonts w:ascii="Times New Roman" w:hAnsi="Times New Roman" w:cs="Times New Roman"/>
        </w:rPr>
        <w:t>Constructions of spherical domes by using inflated membranes as forms have proven to be a viable solution to many problems. The largest shells constructed are now less than 300 feet in diameter. Some uses, such as sports facilities demand greater spans, perhaps as much as 1000 feet. The design and construction of such a shell is a challenge, and using inflatable forms and a uniform depth may not be possible. For very large spans, a grid constructed with pans is necessary so that the dome will be stiff enough and still w</w:t>
      </w:r>
      <w:r>
        <w:rPr>
          <w:rFonts w:ascii="Times New Roman" w:hAnsi="Times New Roman" w:cs="Times New Roman"/>
        </w:rPr>
        <w:t>eigh less than a uniform depth.</w:t>
      </w:r>
    </w:p>
    <w:p w:rsidR="00101C6A" w:rsidRPr="007C3FAB" w:rsidRDefault="000854FC" w:rsidP="007C3FAB">
      <w:pPr>
        <w:tabs>
          <w:tab w:val="center" w:pos="8392"/>
          <w:tab w:val="center" w:pos="9239"/>
        </w:tabs>
        <w:spacing w:after="131"/>
        <w:ind w:left="0" w:firstLine="0"/>
        <w:jc w:val="left"/>
      </w:pPr>
      <w:r>
        <w:rPr>
          <w:noProof/>
          <w:lang w:bidi="ne-NP"/>
        </w:rPr>
        <mc:AlternateContent>
          <mc:Choice Requires="wps">
            <w:drawing>
              <wp:anchor distT="0" distB="0" distL="114300" distR="114300" simplePos="0" relativeHeight="252281856" behindDoc="0" locked="0" layoutInCell="1" allowOverlap="1" wp14:anchorId="49E532DF" wp14:editId="78DD6961">
                <wp:simplePos x="0" y="0"/>
                <wp:positionH relativeFrom="margin">
                  <wp:align>center</wp:align>
                </wp:positionH>
                <wp:positionV relativeFrom="paragraph">
                  <wp:posOffset>2091055</wp:posOffset>
                </wp:positionV>
                <wp:extent cx="6045835" cy="635"/>
                <wp:effectExtent l="0" t="0" r="0" b="8255"/>
                <wp:wrapSquare wrapText="bothSides"/>
                <wp:docPr id="73" name="Text Box 73"/>
                <wp:cNvGraphicFramePr/>
                <a:graphic xmlns:a="http://schemas.openxmlformats.org/drawingml/2006/main">
                  <a:graphicData uri="http://schemas.microsoft.com/office/word/2010/wordprocessingShape">
                    <wps:wsp>
                      <wps:cNvSpPr txBox="1"/>
                      <wps:spPr>
                        <a:xfrm>
                          <a:off x="0" y="0"/>
                          <a:ext cx="6045835" cy="635"/>
                        </a:xfrm>
                        <a:prstGeom prst="rect">
                          <a:avLst/>
                        </a:prstGeom>
                        <a:solidFill>
                          <a:prstClr val="white"/>
                        </a:solidFill>
                        <a:ln>
                          <a:noFill/>
                        </a:ln>
                      </wps:spPr>
                      <wps:txbx>
                        <w:txbxContent>
                          <w:p w:rsidR="0068160B" w:rsidRPr="000854FC" w:rsidRDefault="0068160B" w:rsidP="000854FC">
                            <w:pPr>
                              <w:pStyle w:val="Caption"/>
                              <w:jc w:val="center"/>
                              <w:rPr>
                                <w:rFonts w:ascii="Times New Roman" w:eastAsia="Calibri" w:hAnsi="Times New Roman" w:cs="Times New Roman"/>
                                <w:noProof/>
                                <w:color w:val="000000"/>
                                <w:szCs w:val="22"/>
                              </w:rPr>
                            </w:pPr>
                            <w:bookmarkStart w:id="149" w:name="_Toc135646384"/>
                            <w:r w:rsidRPr="000854FC">
                              <w:rPr>
                                <w:rFonts w:ascii="Times New Roman" w:hAnsi="Times New Roman" w:cs="Times New Roman"/>
                              </w:rPr>
                              <w:t xml:space="preserve">Figure </w:t>
                            </w:r>
                            <w:r w:rsidRPr="000854FC">
                              <w:rPr>
                                <w:rFonts w:ascii="Times New Roman" w:hAnsi="Times New Roman" w:cs="Times New Roman"/>
                              </w:rPr>
                              <w:fldChar w:fldCharType="begin"/>
                            </w:r>
                            <w:r w:rsidRPr="000854FC">
                              <w:rPr>
                                <w:rFonts w:ascii="Times New Roman" w:hAnsi="Times New Roman" w:cs="Times New Roman"/>
                              </w:rPr>
                              <w:instrText xml:space="preserve"> SEQ Figure \* ARABIC </w:instrText>
                            </w:r>
                            <w:r w:rsidRPr="000854FC">
                              <w:rPr>
                                <w:rFonts w:ascii="Times New Roman" w:hAnsi="Times New Roman" w:cs="Times New Roman"/>
                              </w:rPr>
                              <w:fldChar w:fldCharType="separate"/>
                            </w:r>
                            <w:r>
                              <w:rPr>
                                <w:rFonts w:ascii="Times New Roman" w:hAnsi="Times New Roman" w:cs="Times New Roman"/>
                                <w:noProof/>
                              </w:rPr>
                              <w:t>59</w:t>
                            </w:r>
                            <w:r w:rsidRPr="000854FC">
                              <w:rPr>
                                <w:rFonts w:ascii="Times New Roman" w:hAnsi="Times New Roman" w:cs="Times New Roman"/>
                              </w:rPr>
                              <w:fldChar w:fldCharType="end"/>
                            </w:r>
                            <w:r w:rsidRPr="000854FC">
                              <w:rPr>
                                <w:rFonts w:ascii="Times New Roman" w:hAnsi="Times New Roman" w:cs="Times New Roman"/>
                              </w:rPr>
                              <w:t xml:space="preserve"> Dome structure</w:t>
                            </w:r>
                            <w:bookmarkEnd w:id="1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9E532DF" id="Text Box 73" o:spid="_x0000_s1141" type="#_x0000_t202" style="position:absolute;margin-left:0;margin-top:164.65pt;width:476.05pt;height:.05pt;z-index:25228185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" stroked="f">
                <v:textbox style="mso-fit-shape-to-text:t" inset="0,0,0,0">
                  <w:txbxContent>
                    <w:p w:rsidR="0068160B" w:rsidRPr="000854FC" w:rsidRDefault="0068160B" w:rsidP="000854FC">
                      <w:pPr>
                        <w:pStyle w:val="Caption"/>
                        <w:jc w:val="center"/>
                        <w:rPr>
                          <w:rFonts w:ascii="Times New Roman" w:eastAsia="Calibri" w:hAnsi="Times New Roman" w:cs="Times New Roman"/>
                          <w:noProof/>
                          <w:color w:val="000000"/>
                          <w:szCs w:val="22"/>
                        </w:rPr>
                      </w:pPr>
                      <w:bookmarkStart w:id="150" w:name="_Toc135646384"/>
                      <w:r w:rsidRPr="000854FC">
                        <w:rPr>
                          <w:rFonts w:ascii="Times New Roman" w:hAnsi="Times New Roman" w:cs="Times New Roman"/>
                        </w:rPr>
                        <w:t xml:space="preserve">Figure </w:t>
                      </w:r>
                      <w:r w:rsidRPr="000854FC">
                        <w:rPr>
                          <w:rFonts w:ascii="Times New Roman" w:hAnsi="Times New Roman" w:cs="Times New Roman"/>
                        </w:rPr>
                        <w:fldChar w:fldCharType="begin"/>
                      </w:r>
                      <w:r w:rsidRPr="000854FC">
                        <w:rPr>
                          <w:rFonts w:ascii="Times New Roman" w:hAnsi="Times New Roman" w:cs="Times New Roman"/>
                        </w:rPr>
                        <w:instrText xml:space="preserve"> SEQ Figure \* ARABIC </w:instrText>
                      </w:r>
                      <w:r w:rsidRPr="000854FC">
                        <w:rPr>
                          <w:rFonts w:ascii="Times New Roman" w:hAnsi="Times New Roman" w:cs="Times New Roman"/>
                        </w:rPr>
                        <w:fldChar w:fldCharType="separate"/>
                      </w:r>
                      <w:r>
                        <w:rPr>
                          <w:rFonts w:ascii="Times New Roman" w:hAnsi="Times New Roman" w:cs="Times New Roman"/>
                          <w:noProof/>
                        </w:rPr>
                        <w:t>59</w:t>
                      </w:r>
                      <w:r w:rsidRPr="000854FC">
                        <w:rPr>
                          <w:rFonts w:ascii="Times New Roman" w:hAnsi="Times New Roman" w:cs="Times New Roman"/>
                        </w:rPr>
                        <w:fldChar w:fldCharType="end"/>
                      </w:r>
                      <w:r w:rsidRPr="000854FC">
                        <w:rPr>
                          <w:rFonts w:ascii="Times New Roman" w:hAnsi="Times New Roman" w:cs="Times New Roman"/>
                        </w:rPr>
                        <w:t xml:space="preserve"> Dome structure</w:t>
                      </w:r>
                      <w:bookmarkEnd w:id="150"/>
                    </w:p>
                  </w:txbxContent>
                </v:textbox>
                <w10:wrap type="square" anchorx="margin"/>
              </v:shape>
            </w:pict>
          </mc:Fallback>
        </mc:AlternateContent>
      </w:r>
      <w:r w:rsidR="006E4B0C">
        <w:rPr>
          <w:rFonts w:ascii="Calibri" w:eastAsia="Calibri" w:hAnsi="Calibri" w:cs="Calibri"/>
          <w:sz w:val="22"/>
        </w:rPr>
        <w:tab/>
      </w:r>
      <w:r w:rsidR="006E4B0C">
        <w:rPr>
          <w:color w:val="44546A"/>
          <w:sz w:val="44"/>
        </w:rPr>
        <w:t xml:space="preserve"> </w:t>
      </w:r>
    </w:p>
    <w:p w:rsidR="00101C6A" w:rsidRDefault="00101C6A" w:rsidP="00D366DC">
      <w:pPr>
        <w:pStyle w:val="NoSpacing"/>
        <w:rPr>
          <w:rFonts w:ascii="Times New Roman" w:hAnsi="Times New Roman" w:cs="Times New Roman"/>
          <w:b/>
          <w:bCs/>
        </w:rPr>
      </w:pPr>
    </w:p>
    <w:p w:rsidR="006E4B0C" w:rsidRPr="00101C6A" w:rsidRDefault="006E4B0C" w:rsidP="00101C6A">
      <w:pPr>
        <w:pStyle w:val="NoSpacing"/>
        <w:rPr>
          <w:rFonts w:ascii="Times New Roman" w:hAnsi="Times New Roman" w:cs="Times New Roman"/>
          <w:b/>
          <w:bCs/>
        </w:rPr>
      </w:pPr>
      <w:r w:rsidRPr="00FF7CD7">
        <w:rPr>
          <w:rFonts w:ascii="Times New Roman" w:hAnsi="Times New Roman" w:cs="Times New Roman"/>
          <w:b/>
          <w:bCs/>
        </w:rPr>
        <w:lastRenderedPageBreak/>
        <w:t>VAULTS</w:t>
      </w:r>
      <w:r w:rsidR="00101C6A">
        <w:rPr>
          <w:rFonts w:ascii="Times New Roman" w:hAnsi="Times New Roman" w:cs="Times New Roman"/>
          <w:b/>
          <w:bCs/>
        </w:rPr>
        <w:t xml:space="preserve">  </w:t>
      </w:r>
    </w:p>
    <w:p w:rsidR="006E4B0C" w:rsidRPr="00D366DC" w:rsidRDefault="00D366DC" w:rsidP="00D366DC">
      <w:pPr>
        <w:pStyle w:val="NoSpacing"/>
        <w:rPr>
          <w:rFonts w:ascii="Times New Roman" w:hAnsi="Times New Roman" w:cs="Times New Roman"/>
        </w:rPr>
      </w:pPr>
      <w:r>
        <w:rPr>
          <w:noProof/>
          <w:lang w:bidi="ne-NP"/>
        </w:rPr>
        <mc:AlternateContent>
          <mc:Choice Requires="wps">
            <w:drawing>
              <wp:anchor distT="0" distB="0" distL="114300" distR="114300" simplePos="0" relativeHeight="252284928" behindDoc="1" locked="0" layoutInCell="1" allowOverlap="1" wp14:anchorId="53262BF1" wp14:editId="7A70A107">
                <wp:simplePos x="0" y="0"/>
                <wp:positionH relativeFrom="column">
                  <wp:posOffset>2540000</wp:posOffset>
                </wp:positionH>
                <wp:positionV relativeFrom="paragraph">
                  <wp:posOffset>2210435</wp:posOffset>
                </wp:positionV>
                <wp:extent cx="3577590" cy="635"/>
                <wp:effectExtent l="0" t="0" r="0" b="0"/>
                <wp:wrapTight wrapText="bothSides">
                  <wp:wrapPolygon edited="0">
                    <wp:start x="0" y="0"/>
                    <wp:lineTo x="0" y="21600"/>
                    <wp:lineTo x="21600" y="21600"/>
                    <wp:lineTo x="21600" y="0"/>
                  </wp:wrapPolygon>
                </wp:wrapTight>
                <wp:docPr id="74" name="Text Box 74"/>
                <wp:cNvGraphicFramePr/>
                <a:graphic xmlns:a="http://schemas.openxmlformats.org/drawingml/2006/main">
                  <a:graphicData uri="http://schemas.microsoft.com/office/word/2010/wordprocessingShape">
                    <wps:wsp>
                      <wps:cNvSpPr txBox="1"/>
                      <wps:spPr>
                        <a:xfrm>
                          <a:off x="0" y="0"/>
                          <a:ext cx="3577590" cy="635"/>
                        </a:xfrm>
                        <a:prstGeom prst="rect">
                          <a:avLst/>
                        </a:prstGeom>
                        <a:solidFill>
                          <a:prstClr val="white"/>
                        </a:solidFill>
                        <a:ln>
                          <a:noFill/>
                        </a:ln>
                      </wps:spPr>
                      <wps:txbx>
                        <w:txbxContent>
                          <w:p w:rsidR="0068160B" w:rsidRPr="00D366DC" w:rsidRDefault="0068160B" w:rsidP="00D366DC">
                            <w:pPr>
                              <w:pStyle w:val="Caption"/>
                              <w:jc w:val="center"/>
                              <w:rPr>
                                <w:rFonts w:ascii="Times New Roman" w:hAnsi="Times New Roman" w:cs="Times New Roman"/>
                                <w:noProof/>
                                <w:color w:val="000000"/>
                                <w:sz w:val="24"/>
                                <w:szCs w:val="22"/>
                              </w:rPr>
                            </w:pPr>
                            <w:bookmarkStart w:id="151" w:name="_Toc135646385"/>
                            <w:r w:rsidRPr="00D366DC">
                              <w:rPr>
                                <w:rFonts w:ascii="Times New Roman" w:hAnsi="Times New Roman" w:cs="Times New Roman"/>
                              </w:rPr>
                              <w:t xml:space="preserve">Figure </w:t>
                            </w:r>
                            <w:r w:rsidRPr="00D366DC">
                              <w:rPr>
                                <w:rFonts w:ascii="Times New Roman" w:hAnsi="Times New Roman" w:cs="Times New Roman"/>
                              </w:rPr>
                              <w:fldChar w:fldCharType="begin"/>
                            </w:r>
                            <w:r w:rsidRPr="00D366DC">
                              <w:rPr>
                                <w:rFonts w:ascii="Times New Roman" w:hAnsi="Times New Roman" w:cs="Times New Roman"/>
                              </w:rPr>
                              <w:instrText xml:space="preserve"> SEQ Figure \* ARABIC </w:instrText>
                            </w:r>
                            <w:r w:rsidRPr="00D366DC">
                              <w:rPr>
                                <w:rFonts w:ascii="Times New Roman" w:hAnsi="Times New Roman" w:cs="Times New Roman"/>
                              </w:rPr>
                              <w:fldChar w:fldCharType="separate"/>
                            </w:r>
                            <w:r>
                              <w:rPr>
                                <w:rFonts w:ascii="Times New Roman" w:hAnsi="Times New Roman" w:cs="Times New Roman"/>
                                <w:noProof/>
                              </w:rPr>
                              <w:t>60</w:t>
                            </w:r>
                            <w:r w:rsidRPr="00D366DC">
                              <w:rPr>
                                <w:rFonts w:ascii="Times New Roman" w:hAnsi="Times New Roman" w:cs="Times New Roman"/>
                              </w:rPr>
                              <w:fldChar w:fldCharType="end"/>
                            </w:r>
                            <w:r w:rsidRPr="00D366DC">
                              <w:rPr>
                                <w:rFonts w:ascii="Times New Roman" w:hAnsi="Times New Roman" w:cs="Times New Roman"/>
                              </w:rPr>
                              <w:t xml:space="preserve">  Different vaults</w:t>
                            </w:r>
                            <w:bookmarkEnd w:id="1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262BF1" id="Text Box 74" o:spid="_x0000_s1142" type="#_x0000_t202" style="position:absolute;left:0;text-align:left;margin-left:200pt;margin-top:174.05pt;width:281.7pt;height:.05pt;z-index:-25103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" stroked="f">
                <v:textbox style="mso-fit-shape-to-text:t" inset="0,0,0,0">
                  <w:txbxContent>
                    <w:p w:rsidR="0068160B" w:rsidRPr="00D366DC" w:rsidRDefault="0068160B" w:rsidP="00D366DC">
                      <w:pPr>
                        <w:pStyle w:val="Caption"/>
                        <w:jc w:val="center"/>
                        <w:rPr>
                          <w:rFonts w:ascii="Times New Roman" w:hAnsi="Times New Roman" w:cs="Times New Roman"/>
                          <w:noProof/>
                          <w:color w:val="000000"/>
                          <w:sz w:val="24"/>
                          <w:szCs w:val="22"/>
                        </w:rPr>
                      </w:pPr>
                      <w:bookmarkStart w:id="152" w:name="_Toc135646385"/>
                      <w:r w:rsidRPr="00D366DC">
                        <w:rPr>
                          <w:rFonts w:ascii="Times New Roman" w:hAnsi="Times New Roman" w:cs="Times New Roman"/>
                        </w:rPr>
                        <w:t xml:space="preserve">Figure </w:t>
                      </w:r>
                      <w:r w:rsidRPr="00D366DC">
                        <w:rPr>
                          <w:rFonts w:ascii="Times New Roman" w:hAnsi="Times New Roman" w:cs="Times New Roman"/>
                        </w:rPr>
                        <w:fldChar w:fldCharType="begin"/>
                      </w:r>
                      <w:r w:rsidRPr="00D366DC">
                        <w:rPr>
                          <w:rFonts w:ascii="Times New Roman" w:hAnsi="Times New Roman" w:cs="Times New Roman"/>
                        </w:rPr>
                        <w:instrText xml:space="preserve"> SEQ Figure \* ARABIC </w:instrText>
                      </w:r>
                      <w:r w:rsidRPr="00D366DC">
                        <w:rPr>
                          <w:rFonts w:ascii="Times New Roman" w:hAnsi="Times New Roman" w:cs="Times New Roman"/>
                        </w:rPr>
                        <w:fldChar w:fldCharType="separate"/>
                      </w:r>
                      <w:r>
                        <w:rPr>
                          <w:rFonts w:ascii="Times New Roman" w:hAnsi="Times New Roman" w:cs="Times New Roman"/>
                          <w:noProof/>
                        </w:rPr>
                        <w:t>60</w:t>
                      </w:r>
                      <w:r w:rsidRPr="00D366DC">
                        <w:rPr>
                          <w:rFonts w:ascii="Times New Roman" w:hAnsi="Times New Roman" w:cs="Times New Roman"/>
                        </w:rPr>
                        <w:fldChar w:fldCharType="end"/>
                      </w:r>
                      <w:r w:rsidRPr="00D366DC">
                        <w:rPr>
                          <w:rFonts w:ascii="Times New Roman" w:hAnsi="Times New Roman" w:cs="Times New Roman"/>
                        </w:rPr>
                        <w:t xml:space="preserve">  Different vaults</w:t>
                      </w:r>
                      <w:bookmarkEnd w:id="152"/>
                    </w:p>
                  </w:txbxContent>
                </v:textbox>
                <w10:wrap type="tight"/>
              </v:shape>
            </w:pict>
          </mc:Fallback>
        </mc:AlternateContent>
      </w:r>
      <w:r>
        <w:rPr>
          <w:noProof/>
          <w:lang w:bidi="ne-NP"/>
        </w:rPr>
        <w:drawing>
          <wp:anchor distT="0" distB="0" distL="114300" distR="114300" simplePos="0" relativeHeight="252282880" behindDoc="1" locked="0" layoutInCell="1" allowOverlap="1">
            <wp:simplePos x="0" y="0"/>
            <wp:positionH relativeFrom="margin">
              <wp:align>right</wp:align>
            </wp:positionH>
            <wp:positionV relativeFrom="paragraph">
              <wp:posOffset>8255</wp:posOffset>
            </wp:positionV>
            <wp:extent cx="3577803" cy="2145535"/>
            <wp:effectExtent l="0" t="0" r="3810" b="7620"/>
            <wp:wrapTight wrapText="bothSides">
              <wp:wrapPolygon edited="0">
                <wp:start x="0" y="0"/>
                <wp:lineTo x="0" y="21485"/>
                <wp:lineTo x="21508" y="21485"/>
                <wp:lineTo x="21508" y="0"/>
                <wp:lineTo x="0" y="0"/>
              </wp:wrapPolygon>
            </wp:wrapTight>
            <wp:docPr id="8854" name="Picture 8854"/>
            <wp:cNvGraphicFramePr/>
            <a:graphic xmlns:a="http://schemas.openxmlformats.org/drawingml/2006/main">
              <a:graphicData uri="http://schemas.openxmlformats.org/drawingml/2006/picture">
                <pic:pic xmlns:pic="http://schemas.openxmlformats.org/drawingml/2006/picture">
                  <pic:nvPicPr>
                    <pic:cNvPr id="8854" name="Picture 8854"/>
                    <pic:cNvPicPr/>
                  </pic:nvPicPr>
                  <pic:blipFill>
                    <a:blip r:embed="rId282">
                      <a:extLst>
                        <a:ext uri="{28A0092B-C50C-407E-A947-70E740481C1C}">
                          <a14:useLocalDpi xmlns:a14="http://schemas.microsoft.com/office/drawing/2010/main" val="0"/>
                        </a:ext>
                      </a:extLst>
                    </a:blip>
                    <a:stretch>
                      <a:fillRect/>
                    </a:stretch>
                  </pic:blipFill>
                  <pic:spPr>
                    <a:xfrm>
                      <a:off x="0" y="0"/>
                      <a:ext cx="3577803" cy="2145535"/>
                    </a:xfrm>
                    <a:prstGeom prst="rect">
                      <a:avLst/>
                    </a:prstGeom>
                  </pic:spPr>
                </pic:pic>
              </a:graphicData>
            </a:graphic>
            <wp14:sizeRelH relativeFrom="page">
              <wp14:pctWidth>0</wp14:pctWidth>
            </wp14:sizeRelH>
            <wp14:sizeRelV relativeFrom="page">
              <wp14:pctHeight>0</wp14:pctHeight>
            </wp14:sizeRelV>
          </wp:anchor>
        </w:drawing>
      </w:r>
      <w:r w:rsidR="006E4B0C" w:rsidRPr="00D366DC">
        <w:rPr>
          <w:rFonts w:ascii="Times New Roman" w:hAnsi="Times New Roman" w:cs="Times New Roman"/>
        </w:rPr>
        <w:t xml:space="preserve">A shell with one curved surface is known as a vault (single curvature). A vault may be defined as a single barrel shell, supported on its side by walls or columns. The virtue of the vault is that half of the load on the shell is carried by the walls, and the other half is carried to the ends and at that point the usual arch and tie are required. The thickness of a shell can be much less that for a normal arch of the same span because the shell carries loads as a space structure.  </w:t>
      </w:r>
    </w:p>
    <w:p w:rsidR="006E4B0C" w:rsidRPr="00D366DC" w:rsidRDefault="006E4B0C" w:rsidP="00D366DC">
      <w:pPr>
        <w:pStyle w:val="NoSpacing"/>
        <w:rPr>
          <w:rFonts w:ascii="Times New Roman" w:hAnsi="Times New Roman" w:cs="Times New Roman"/>
        </w:rPr>
      </w:pPr>
      <w:r w:rsidRPr="00D366DC">
        <w:rPr>
          <w:rFonts w:ascii="Times New Roman" w:hAnsi="Times New Roman" w:cs="Times New Roman"/>
        </w:rPr>
        <w:t xml:space="preserve"> </w:t>
      </w:r>
    </w:p>
    <w:p w:rsidR="00500F54" w:rsidRPr="00D366DC" w:rsidRDefault="006E4B0C" w:rsidP="00D366DC">
      <w:pPr>
        <w:pStyle w:val="NoSpacing"/>
        <w:rPr>
          <w:rFonts w:ascii="Times New Roman" w:hAnsi="Times New Roman" w:cs="Times New Roman"/>
        </w:rPr>
      </w:pPr>
      <w:r w:rsidRPr="00D366DC">
        <w:rPr>
          <w:rFonts w:ascii="Times New Roman" w:hAnsi="Times New Roman" w:cs="Times New Roman"/>
        </w:rPr>
        <w:t>This structural system can be used, for example, for sports facilities with widths up to 300 feet and lengths to 500 feet. These spans will require a ribbed structure created by pans or insulating blocks of foam set on the forms. Again ingenuity will b</w:t>
      </w:r>
      <w:r w:rsidR="00D366DC">
        <w:rPr>
          <w:rFonts w:ascii="Times New Roman" w:hAnsi="Times New Roman" w:cs="Times New Roman"/>
        </w:rPr>
        <w:t>e required for maximum economy.</w:t>
      </w:r>
    </w:p>
    <w:p w:rsidR="00500F54" w:rsidRDefault="00500F54" w:rsidP="00101C6A"/>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101C6A">
      <w:pPr>
        <w:rPr>
          <w:rFonts w:ascii="Times New Roman" w:hAnsi="Times New Roman" w:cs="Times New Roman"/>
        </w:rPr>
      </w:pPr>
    </w:p>
    <w:p w:rsidR="00101C6A" w:rsidRDefault="00101C6A" w:rsidP="00041249">
      <w:pPr>
        <w:pStyle w:val="Heading2"/>
        <w:ind w:left="0" w:firstLine="0"/>
        <w:rPr>
          <w:rFonts w:ascii="Times New Roman" w:hAnsi="Times New Roman" w:cs="Times New Roman"/>
        </w:rPr>
      </w:pPr>
    </w:p>
    <w:p w:rsidR="00041249" w:rsidRPr="00041249" w:rsidRDefault="00041249" w:rsidP="007C3FAB"/>
    <w:p w:rsidR="006E4B0C" w:rsidRPr="006060A9" w:rsidRDefault="006E4B0C" w:rsidP="006060A9">
      <w:pPr>
        <w:pStyle w:val="Heading2"/>
        <w:rPr>
          <w:rFonts w:ascii="Times New Roman" w:hAnsi="Times New Roman" w:cs="Times New Roman"/>
        </w:rPr>
      </w:pPr>
      <w:bookmarkStart w:id="153" w:name="_Toc135646304"/>
      <w:r w:rsidRPr="006060A9">
        <w:rPr>
          <w:rFonts w:ascii="Times New Roman" w:hAnsi="Times New Roman" w:cs="Times New Roman"/>
        </w:rPr>
        <w:lastRenderedPageBreak/>
        <w:t>2.15 SUSTAINABLE DESIGN</w:t>
      </w:r>
      <w:bookmarkEnd w:id="153"/>
      <w:r w:rsidRPr="006060A9">
        <w:rPr>
          <w:rFonts w:ascii="Times New Roman" w:hAnsi="Times New Roman" w:cs="Times New Roman"/>
        </w:rPr>
        <w:t xml:space="preserve"> </w:t>
      </w:r>
    </w:p>
    <w:p w:rsidR="006E4B0C" w:rsidRDefault="006E4B0C" w:rsidP="006E4B0C">
      <w:pPr>
        <w:spacing w:after="39"/>
        <w:ind w:left="0" w:firstLine="0"/>
        <w:jc w:val="left"/>
      </w:pPr>
      <w:r>
        <w:rPr>
          <w:rFonts w:ascii="Cambria" w:eastAsia="Cambria" w:hAnsi="Cambria" w:cs="Cambria"/>
          <w:color w:val="365F91"/>
          <w:sz w:val="26"/>
        </w:rPr>
        <w:t xml:space="preserve"> </w:t>
      </w:r>
    </w:p>
    <w:p w:rsidR="006E4B0C" w:rsidRPr="006060A9" w:rsidRDefault="006E4B0C" w:rsidP="006E4B0C">
      <w:pPr>
        <w:spacing w:after="9"/>
        <w:ind w:left="-5" w:right="1382"/>
        <w:jc w:val="left"/>
        <w:rPr>
          <w:rFonts w:ascii="Times New Roman" w:hAnsi="Times New Roman" w:cs="Times New Roman"/>
          <w:b/>
          <w:bCs/>
        </w:rPr>
      </w:pPr>
      <w:r w:rsidRPr="006060A9">
        <w:rPr>
          <w:rFonts w:ascii="Times New Roman" w:eastAsia="Cambria" w:hAnsi="Times New Roman" w:cs="Times New Roman"/>
          <w:b/>
          <w:bCs/>
          <w:color w:val="243F60"/>
        </w:rPr>
        <w:t xml:space="preserve">SOLAR PHOTOVOLTAIC  </w:t>
      </w:r>
    </w:p>
    <w:p w:rsidR="006E4B0C" w:rsidRPr="006060A9" w:rsidRDefault="006E4B0C" w:rsidP="006060A9">
      <w:pPr>
        <w:pStyle w:val="NoSpacing"/>
        <w:rPr>
          <w:rFonts w:ascii="Times New Roman" w:hAnsi="Times New Roman" w:cs="Times New Roman"/>
        </w:rPr>
      </w:pPr>
      <w:r w:rsidRPr="006060A9">
        <w:rPr>
          <w:rFonts w:ascii="Times New Roman" w:hAnsi="Times New Roman" w:cs="Times New Roman"/>
        </w:rPr>
        <w:t xml:space="preserve"> </w:t>
      </w:r>
    </w:p>
    <w:p w:rsidR="006E4B0C" w:rsidRPr="006060A9" w:rsidRDefault="006E4B0C" w:rsidP="006060A9">
      <w:pPr>
        <w:pStyle w:val="NoSpacing"/>
        <w:rPr>
          <w:rFonts w:ascii="Times New Roman" w:hAnsi="Times New Roman" w:cs="Times New Roman"/>
        </w:rPr>
      </w:pPr>
      <w:r w:rsidRPr="006060A9">
        <w:rPr>
          <w:rFonts w:ascii="Times New Roman" w:hAnsi="Times New Roman" w:cs="Times New Roman"/>
        </w:rPr>
        <w:t xml:space="preserve">Photovoltaic (PV) materials convert sunlight into useful, clean electricity. Building integrated photovoltaic systems (BIPV) offer additional design options, allowing electricity to be generated by windows, shades and awnings, roofing shingles, and PV-laminated metal roofing, for example. BIPV options can be used in retrofits or new construction. Commercial cell performance can range from 50-50 W/m² of the PV area depending upon the type of cell and PV cell density to allow the transmission of daylight.  </w:t>
      </w:r>
    </w:p>
    <w:p w:rsidR="006E4B0C" w:rsidRPr="006060A9" w:rsidRDefault="006E4B0C" w:rsidP="006060A9">
      <w:pPr>
        <w:pStyle w:val="NoSpacing"/>
        <w:rPr>
          <w:rFonts w:ascii="Times New Roman" w:hAnsi="Times New Roman" w:cs="Times New Roman"/>
        </w:rPr>
      </w:pPr>
      <w:r w:rsidRPr="006060A9">
        <w:rPr>
          <w:rFonts w:ascii="Times New Roman" w:hAnsi="Times New Roman" w:cs="Times New Roman"/>
        </w:rPr>
        <w:t xml:space="preserve"> </w:t>
      </w:r>
    </w:p>
    <w:p w:rsidR="00101C6A" w:rsidRDefault="00101C6A" w:rsidP="00101C6A">
      <w:pPr>
        <w:pStyle w:val="NoSpacing"/>
        <w:rPr>
          <w:rFonts w:ascii="Times New Roman" w:hAnsi="Times New Roman" w:cs="Times New Roman"/>
        </w:rPr>
      </w:pPr>
      <w:r>
        <w:rPr>
          <w:noProof/>
          <w:lang w:bidi="ne-NP"/>
        </w:rPr>
        <w:drawing>
          <wp:anchor distT="0" distB="0" distL="114300" distR="114300" simplePos="0" relativeHeight="252519424" behindDoc="1" locked="0" layoutInCell="1" allowOverlap="1">
            <wp:simplePos x="0" y="0"/>
            <wp:positionH relativeFrom="margin">
              <wp:posOffset>-95250</wp:posOffset>
            </wp:positionH>
            <wp:positionV relativeFrom="paragraph">
              <wp:posOffset>983615</wp:posOffset>
            </wp:positionV>
            <wp:extent cx="6134100" cy="5124450"/>
            <wp:effectExtent l="0" t="0" r="0" b="0"/>
            <wp:wrapTight wrapText="bothSides">
              <wp:wrapPolygon edited="0">
                <wp:start x="0" y="0"/>
                <wp:lineTo x="0" y="21520"/>
                <wp:lineTo x="21533" y="21520"/>
                <wp:lineTo x="21533" y="0"/>
                <wp:lineTo x="0" y="0"/>
              </wp:wrapPolygon>
            </wp:wrapTight>
            <wp:docPr id="8933" name="Picture 8933"/>
            <wp:cNvGraphicFramePr/>
            <a:graphic xmlns:a="http://schemas.openxmlformats.org/drawingml/2006/main">
              <a:graphicData uri="http://schemas.openxmlformats.org/drawingml/2006/picture">
                <pic:pic xmlns:pic="http://schemas.openxmlformats.org/drawingml/2006/picture">
                  <pic:nvPicPr>
                    <pic:cNvPr id="8933" name="Picture 8933"/>
                    <pic:cNvPicPr/>
                  </pic:nvPicPr>
                  <pic:blipFill>
                    <a:blip r:embed="rId283">
                      <a:extLst>
                        <a:ext uri="{28A0092B-C50C-407E-A947-70E740481C1C}">
                          <a14:useLocalDpi xmlns:a14="http://schemas.microsoft.com/office/drawing/2010/main" val="0"/>
                        </a:ext>
                      </a:extLst>
                    </a:blip>
                    <a:stretch>
                      <a:fillRect/>
                    </a:stretch>
                  </pic:blipFill>
                  <pic:spPr>
                    <a:xfrm>
                      <a:off x="0" y="0"/>
                      <a:ext cx="6134100" cy="5124450"/>
                    </a:xfrm>
                    <a:prstGeom prst="rect">
                      <a:avLst/>
                    </a:prstGeom>
                  </pic:spPr>
                </pic:pic>
              </a:graphicData>
            </a:graphic>
            <wp14:sizeRelH relativeFrom="page">
              <wp14:pctWidth>0</wp14:pctWidth>
            </wp14:sizeRelH>
            <wp14:sizeRelV relativeFrom="page">
              <wp14:pctHeight>0</wp14:pctHeight>
            </wp14:sizeRelV>
          </wp:anchor>
        </w:drawing>
      </w:r>
      <w:r w:rsidR="006E4B0C" w:rsidRPr="006060A9">
        <w:rPr>
          <w:rFonts w:ascii="Times New Roman" w:hAnsi="Times New Roman" w:cs="Times New Roman"/>
        </w:rPr>
        <w:t>The application can be significant for high-rise buildings since they provide an opportunity for a clear path of direct sunlight above other buildings. PV panels can collect energy in diffuse light, although distances between buildings, clustering and shadows will affect their efficiency. Nepal, due to its location, has potential for solar light energy. PV remains a genuine energy generator. The best orientation for PV panels i</w:t>
      </w:r>
      <w:r w:rsidR="006060A9">
        <w:rPr>
          <w:rFonts w:ascii="Times New Roman" w:hAnsi="Times New Roman" w:cs="Times New Roman"/>
        </w:rPr>
        <w:t>s south with a tilt angle of 27 degree.</w:t>
      </w:r>
    </w:p>
    <w:p w:rsidR="00EF303F" w:rsidRPr="00101C6A" w:rsidRDefault="00EF303F" w:rsidP="007C3FAB">
      <w:pPr>
        <w:pStyle w:val="NoSpacing"/>
        <w:ind w:left="0" w:firstLine="0"/>
        <w:rPr>
          <w:rFonts w:ascii="Times New Roman" w:hAnsi="Times New Roman" w:cs="Times New Roman"/>
        </w:rPr>
      </w:pPr>
      <w:r w:rsidRPr="00EF303F">
        <w:rPr>
          <w:rFonts w:ascii="Times New Roman" w:hAnsi="Times New Roman" w:cs="Times New Roman"/>
          <w:b/>
          <w:bCs/>
        </w:rPr>
        <w:lastRenderedPageBreak/>
        <w:t xml:space="preserve">RAIN WATER HARVESTING </w:t>
      </w:r>
    </w:p>
    <w:p w:rsidR="00EF303F" w:rsidRPr="00EF303F" w:rsidRDefault="00EF303F" w:rsidP="00EF303F">
      <w:pPr>
        <w:pStyle w:val="NoSpacing"/>
        <w:rPr>
          <w:rFonts w:ascii="Times New Roman" w:hAnsi="Times New Roman" w:cs="Times New Roman"/>
          <w:b/>
          <w:bCs/>
        </w:rPr>
      </w:pPr>
    </w:p>
    <w:p w:rsidR="00EF303F" w:rsidRPr="00EF303F" w:rsidRDefault="00EF303F" w:rsidP="00101C6A">
      <w:pPr>
        <w:pStyle w:val="NoSpacing"/>
        <w:rPr>
          <w:rFonts w:ascii="Times New Roman" w:hAnsi="Times New Roman" w:cs="Times New Roman"/>
        </w:rPr>
      </w:pPr>
      <w:r w:rsidRPr="00EF303F">
        <w:rPr>
          <w:rFonts w:ascii="Times New Roman" w:hAnsi="Times New Roman" w:cs="Times New Roman"/>
        </w:rPr>
        <w:t>Rain water harvesting (a step towards water conservation) is the technique of collection and storage of rain water at surface or in sub-surface aquifers, before it is lost as surface run-off. Rain water can further be used for artificial recharging of ground water. It is a process by which the ground water reservoir is augmented at rate exceeding that under natural conditions of replenishment. Rain water harvesting overcomes the inadequacy of waters, helps maintain water levels. It increases infiltration of rain water in the subsoil which has decreased drastically in urban areas due to paving of open area and improves ground water quality by dilution. Further, it improves ecology of the area by increase in vegetation cover.</w:t>
      </w:r>
      <w:r w:rsidR="00101C6A">
        <w:rPr>
          <w:rFonts w:ascii="Times New Roman" w:hAnsi="Times New Roman" w:cs="Times New Roman"/>
        </w:rPr>
        <w:t xml:space="preserve"> </w:t>
      </w:r>
    </w:p>
    <w:p w:rsidR="00EF303F" w:rsidRPr="00EF303F" w:rsidRDefault="00CE7AD5" w:rsidP="00EF303F">
      <w:pPr>
        <w:pStyle w:val="NoSpacing"/>
        <w:rPr>
          <w:rFonts w:ascii="Times New Roman" w:hAnsi="Times New Roman" w:cs="Times New Roman"/>
        </w:rPr>
      </w:pPr>
      <w:r>
        <w:rPr>
          <w:noProof/>
          <w:lang w:bidi="ne-NP"/>
        </w:rPr>
        <w:drawing>
          <wp:anchor distT="0" distB="0" distL="114300" distR="114300" simplePos="0" relativeHeight="252285952" behindDoc="1" locked="0" layoutInCell="1" allowOverlap="1">
            <wp:simplePos x="0" y="0"/>
            <wp:positionH relativeFrom="margin">
              <wp:align>right</wp:align>
            </wp:positionH>
            <wp:positionV relativeFrom="paragraph">
              <wp:posOffset>8255</wp:posOffset>
            </wp:positionV>
            <wp:extent cx="3294888" cy="2734056"/>
            <wp:effectExtent l="0" t="0" r="1270" b="0"/>
            <wp:wrapTight wrapText="bothSides">
              <wp:wrapPolygon edited="0">
                <wp:start x="0" y="0"/>
                <wp:lineTo x="0" y="21374"/>
                <wp:lineTo x="21483" y="21374"/>
                <wp:lineTo x="21483" y="0"/>
                <wp:lineTo x="0" y="0"/>
              </wp:wrapPolygon>
            </wp:wrapTight>
            <wp:docPr id="8974" name="Picture 8974"/>
            <wp:cNvGraphicFramePr/>
            <a:graphic xmlns:a="http://schemas.openxmlformats.org/drawingml/2006/main">
              <a:graphicData uri="http://schemas.openxmlformats.org/drawingml/2006/picture">
                <pic:pic xmlns:pic="http://schemas.openxmlformats.org/drawingml/2006/picture">
                  <pic:nvPicPr>
                    <pic:cNvPr id="8974" name="Picture 8974"/>
                    <pic:cNvPicPr/>
                  </pic:nvPicPr>
                  <pic:blipFill>
                    <a:blip r:embed="rId284">
                      <a:extLst>
                        <a:ext uri="{28A0092B-C50C-407E-A947-70E740481C1C}">
                          <a14:useLocalDpi xmlns:a14="http://schemas.microsoft.com/office/drawing/2010/main" val="0"/>
                        </a:ext>
                      </a:extLst>
                    </a:blip>
                    <a:stretch>
                      <a:fillRect/>
                    </a:stretch>
                  </pic:blipFill>
                  <pic:spPr>
                    <a:xfrm>
                      <a:off x="0" y="0"/>
                      <a:ext cx="3294888" cy="2734056"/>
                    </a:xfrm>
                    <a:prstGeom prst="rect">
                      <a:avLst/>
                    </a:prstGeom>
                  </pic:spPr>
                </pic:pic>
              </a:graphicData>
            </a:graphic>
            <wp14:sizeRelH relativeFrom="page">
              <wp14:pctWidth>0</wp14:pctWidth>
            </wp14:sizeRelH>
            <wp14:sizeRelV relativeFrom="page">
              <wp14:pctHeight>0</wp14:pctHeight>
            </wp14:sizeRelV>
          </wp:anchor>
        </w:drawing>
      </w:r>
      <w:r w:rsidR="00EF303F" w:rsidRPr="00EF303F">
        <w:rPr>
          <w:rFonts w:ascii="Times New Roman" w:hAnsi="Times New Roman" w:cs="Times New Roman"/>
        </w:rPr>
        <w:t xml:space="preserve"> </w:t>
      </w:r>
    </w:p>
    <w:p w:rsidR="00EF303F" w:rsidRPr="00EF303F" w:rsidRDefault="00EF303F" w:rsidP="00EF303F">
      <w:pPr>
        <w:pStyle w:val="NoSpacing"/>
        <w:rPr>
          <w:rFonts w:ascii="Times New Roman" w:hAnsi="Times New Roman" w:cs="Times New Roman"/>
        </w:rPr>
      </w:pPr>
      <w:r w:rsidRPr="00EF303F">
        <w:rPr>
          <w:rFonts w:ascii="Times New Roman" w:hAnsi="Times New Roman" w:cs="Times New Roman"/>
        </w:rPr>
        <w:t xml:space="preserve">Annual average rain </w:t>
      </w:r>
      <w:r w:rsidR="00CE7AD5" w:rsidRPr="00EF303F">
        <w:rPr>
          <w:rFonts w:ascii="Times New Roman" w:hAnsi="Times New Roman" w:cs="Times New Roman"/>
        </w:rPr>
        <w:t>fall:</w:t>
      </w:r>
      <w:r w:rsidRPr="00EF303F">
        <w:rPr>
          <w:rFonts w:ascii="Times New Roman" w:hAnsi="Times New Roman" w:cs="Times New Roman"/>
        </w:rPr>
        <w:t xml:space="preserve"> x mm=x l/</w:t>
      </w:r>
      <w:r w:rsidR="00CE7AD5" w:rsidRPr="00EF303F">
        <w:rPr>
          <w:rFonts w:ascii="Times New Roman" w:hAnsi="Times New Roman" w:cs="Times New Roman"/>
        </w:rPr>
        <w:t>sq.</w:t>
      </w:r>
      <w:r w:rsidRPr="00EF303F">
        <w:rPr>
          <w:rFonts w:ascii="Times New Roman" w:hAnsi="Times New Roman" w:cs="Times New Roman"/>
        </w:rPr>
        <w:t xml:space="preserve"> m considering  </w:t>
      </w:r>
    </w:p>
    <w:p w:rsidR="00EF303F" w:rsidRPr="00EF303F" w:rsidRDefault="00EF303F" w:rsidP="00EF303F">
      <w:pPr>
        <w:pStyle w:val="NoSpacing"/>
        <w:rPr>
          <w:rFonts w:ascii="Times New Roman" w:hAnsi="Times New Roman" w:cs="Times New Roman"/>
        </w:rPr>
      </w:pPr>
      <w:r w:rsidRPr="00EF303F">
        <w:rPr>
          <w:rFonts w:ascii="Times New Roman" w:hAnsi="Times New Roman" w:cs="Times New Roman"/>
        </w:rPr>
        <w:t xml:space="preserve">-120 rainy days  </w:t>
      </w:r>
    </w:p>
    <w:p w:rsidR="00EF303F" w:rsidRPr="00EF303F" w:rsidRDefault="00EF303F" w:rsidP="00EF303F">
      <w:pPr>
        <w:pStyle w:val="NoSpacing"/>
        <w:rPr>
          <w:rFonts w:ascii="Times New Roman" w:hAnsi="Times New Roman" w:cs="Times New Roman"/>
        </w:rPr>
      </w:pPr>
      <w:r w:rsidRPr="00EF303F">
        <w:rPr>
          <w:rFonts w:ascii="Times New Roman" w:hAnsi="Times New Roman" w:cs="Times New Roman"/>
        </w:rPr>
        <w:t xml:space="preserve">Run-off coefficient: 0.5  </w:t>
      </w:r>
    </w:p>
    <w:p w:rsidR="00EF303F" w:rsidRPr="00EF303F" w:rsidRDefault="00EF303F" w:rsidP="00EF303F">
      <w:pPr>
        <w:pStyle w:val="NoSpacing"/>
        <w:rPr>
          <w:rFonts w:ascii="Times New Roman" w:hAnsi="Times New Roman" w:cs="Times New Roman"/>
        </w:rPr>
      </w:pPr>
      <w:r w:rsidRPr="00EF303F">
        <w:rPr>
          <w:rFonts w:ascii="Times New Roman" w:hAnsi="Times New Roman" w:cs="Times New Roman"/>
        </w:rPr>
        <w:t xml:space="preserve">Catchment area = y </w:t>
      </w:r>
      <w:r w:rsidR="00CE7AD5" w:rsidRPr="00EF303F">
        <w:rPr>
          <w:rFonts w:ascii="Times New Roman" w:hAnsi="Times New Roman" w:cs="Times New Roman"/>
        </w:rPr>
        <w:t>sq.</w:t>
      </w:r>
      <w:r w:rsidRPr="00EF303F">
        <w:rPr>
          <w:rFonts w:ascii="Times New Roman" w:hAnsi="Times New Roman" w:cs="Times New Roman"/>
        </w:rPr>
        <w:t xml:space="preserve"> m  </w:t>
      </w:r>
    </w:p>
    <w:p w:rsidR="00EF303F" w:rsidRPr="00EF303F" w:rsidRDefault="00EF303F" w:rsidP="00EF303F">
      <w:pPr>
        <w:pStyle w:val="NoSpacing"/>
        <w:rPr>
          <w:rFonts w:ascii="Times New Roman" w:hAnsi="Times New Roman" w:cs="Times New Roman"/>
        </w:rPr>
      </w:pPr>
      <w:r w:rsidRPr="00EF303F">
        <w:rPr>
          <w:rFonts w:ascii="Times New Roman" w:hAnsi="Times New Roman" w:cs="Times New Roman"/>
        </w:rPr>
        <w:t xml:space="preserve">Annual water harvesting capacity  </w:t>
      </w:r>
    </w:p>
    <w:p w:rsidR="00EF303F" w:rsidRPr="00EF303F" w:rsidRDefault="00EF303F" w:rsidP="00EF303F">
      <w:pPr>
        <w:pStyle w:val="NoSpacing"/>
        <w:rPr>
          <w:rFonts w:ascii="Times New Roman" w:hAnsi="Times New Roman" w:cs="Times New Roman"/>
        </w:rPr>
      </w:pPr>
      <w:r w:rsidRPr="00EF303F">
        <w:rPr>
          <w:rFonts w:ascii="Times New Roman" w:hAnsi="Times New Roman" w:cs="Times New Roman"/>
        </w:rPr>
        <w:t xml:space="preserve">= x x y x 0.5 =0.5xy liter per year </w:t>
      </w:r>
    </w:p>
    <w:p w:rsidR="00EF303F" w:rsidRDefault="00EF303F" w:rsidP="00EF303F">
      <w:pPr>
        <w:spacing w:after="0"/>
        <w:ind w:left="0" w:firstLine="0"/>
        <w:jc w:val="left"/>
      </w:pPr>
      <w:r>
        <w:t xml:space="preserve"> </w:t>
      </w:r>
    </w:p>
    <w:p w:rsidR="00CE7AD5" w:rsidRDefault="00CE7AD5" w:rsidP="00CE7AD5">
      <w:pPr>
        <w:spacing w:after="0"/>
        <w:ind w:left="0" w:firstLine="0"/>
        <w:jc w:val="left"/>
      </w:pPr>
    </w:p>
    <w:p w:rsidR="00EF303F" w:rsidRPr="00CE7AD5" w:rsidRDefault="00EF303F" w:rsidP="00CE7AD5">
      <w:pPr>
        <w:pStyle w:val="NoSpacing"/>
        <w:rPr>
          <w:rFonts w:ascii="Times New Roman" w:hAnsi="Times New Roman" w:cs="Times New Roman"/>
          <w:b/>
          <w:bCs/>
        </w:rPr>
      </w:pPr>
      <w:r w:rsidRPr="00CE7AD5">
        <w:rPr>
          <w:rFonts w:ascii="Times New Roman" w:hAnsi="Times New Roman" w:cs="Times New Roman"/>
          <w:b/>
          <w:bCs/>
        </w:rPr>
        <w:t xml:space="preserve">ALUMINUM ROOFING  </w:t>
      </w:r>
    </w:p>
    <w:p w:rsidR="00EF303F" w:rsidRPr="00CE7AD5" w:rsidRDefault="00EF303F" w:rsidP="00CE7AD5">
      <w:pPr>
        <w:pStyle w:val="NoSpacing"/>
        <w:rPr>
          <w:rFonts w:ascii="Times New Roman" w:hAnsi="Times New Roman" w:cs="Times New Roman"/>
        </w:rPr>
      </w:pPr>
      <w:r w:rsidRPr="00CE7AD5">
        <w:rPr>
          <w:rFonts w:ascii="Times New Roman" w:hAnsi="Times New Roman" w:cs="Times New Roman"/>
        </w:rPr>
        <w:t xml:space="preserve"> </w:t>
      </w:r>
    </w:p>
    <w:p w:rsidR="00EF303F" w:rsidRPr="00CE7AD5" w:rsidRDefault="00EF303F" w:rsidP="00CE7AD5">
      <w:pPr>
        <w:pStyle w:val="NoSpacing"/>
        <w:rPr>
          <w:rFonts w:ascii="Times New Roman" w:hAnsi="Times New Roman" w:cs="Times New Roman"/>
        </w:rPr>
      </w:pPr>
      <w:r w:rsidRPr="00CE7AD5">
        <w:rPr>
          <w:rFonts w:ascii="Times New Roman" w:hAnsi="Times New Roman" w:cs="Times New Roman"/>
        </w:rPr>
        <w:t xml:space="preserve">In recent years, aluminum roofing has grown quickly in popularity because of the many advantages aluminum roofs offer to homeowners. Aluminum roofs are attractive, durable, energy-efficient, and increasingly affordable. In the past, aluminum was not a popular roofing material for cost reasons and because of concerns about the structural limitations of aluminum. Recent innovations have resolved the structural problems and decreased the cost of </w:t>
      </w:r>
      <w:r w:rsidR="00CE7AD5" w:rsidRPr="00CE7AD5">
        <w:rPr>
          <w:rFonts w:ascii="Times New Roman" w:hAnsi="Times New Roman" w:cs="Times New Roman"/>
        </w:rPr>
        <w:t>aluminum</w:t>
      </w:r>
      <w:r w:rsidRPr="00CE7AD5">
        <w:rPr>
          <w:rFonts w:ascii="Times New Roman" w:hAnsi="Times New Roman" w:cs="Times New Roman"/>
        </w:rPr>
        <w:t xml:space="preserve"> Benefits of Using Aluminum Roofing Aluminum is increasingly valued as a roofing material for many reasons. Aluminum is attractive and malleable and comes in a great variety of roofing types and designs, including standing seam, shake, shingle, tile, and slate. In many parts of the country, aluminum is offered in a wider range of gauges than steel. Aluminum can be formed into individual tiles or shingles or shaped into panels that mimic the look of shingles. It is also lightweight and easy to work with onsite, reducing labor costs for installation. Once installed, one of aluminum's most important advantages is its great durability. Aluminum roofing does not warp, crack, or burn and, unlike steel, it is extremely corrosion-resistant and does not rust-a significant advantage in coastal areas and areas with a great deal of precipitation or problems with acid rain.  </w:t>
      </w:r>
    </w:p>
    <w:p w:rsidR="00EF303F" w:rsidRDefault="00EF303F" w:rsidP="000F49E2">
      <w:pPr>
        <w:spacing w:after="0"/>
        <w:ind w:left="0" w:firstLine="0"/>
        <w:jc w:val="left"/>
      </w:pPr>
      <w:r>
        <w:t xml:space="preserve"> </w:t>
      </w:r>
    </w:p>
    <w:p w:rsidR="00EF303F" w:rsidRPr="000F49E2" w:rsidRDefault="00EF303F" w:rsidP="000F49E2">
      <w:pPr>
        <w:pStyle w:val="NoSpacing"/>
        <w:rPr>
          <w:rFonts w:ascii="Times New Roman" w:hAnsi="Times New Roman" w:cs="Times New Roman"/>
          <w:b/>
          <w:bCs/>
        </w:rPr>
      </w:pPr>
      <w:r w:rsidRPr="000F49E2">
        <w:rPr>
          <w:rFonts w:ascii="Times New Roman" w:hAnsi="Times New Roman" w:cs="Times New Roman"/>
          <w:b/>
          <w:bCs/>
        </w:rPr>
        <w:t xml:space="preserve">The Environmental Benefits of Aluminum Roofing </w:t>
      </w:r>
    </w:p>
    <w:p w:rsidR="00EF303F" w:rsidRPr="000F49E2" w:rsidRDefault="00EF303F" w:rsidP="000F49E2">
      <w:pPr>
        <w:pStyle w:val="NoSpacing"/>
        <w:rPr>
          <w:rFonts w:ascii="Times New Roman" w:hAnsi="Times New Roman" w:cs="Times New Roman"/>
        </w:rPr>
      </w:pPr>
      <w:r w:rsidRPr="000F49E2">
        <w:rPr>
          <w:rFonts w:ascii="Times New Roman" w:hAnsi="Times New Roman" w:cs="Times New Roman"/>
          <w:b/>
        </w:rPr>
        <w:t xml:space="preserve"> </w:t>
      </w:r>
    </w:p>
    <w:p w:rsidR="00EF303F" w:rsidRPr="000F49E2" w:rsidRDefault="00EF303F" w:rsidP="000F49E2">
      <w:pPr>
        <w:pStyle w:val="NoSpacing"/>
        <w:rPr>
          <w:rFonts w:ascii="Times New Roman" w:hAnsi="Times New Roman" w:cs="Times New Roman"/>
        </w:rPr>
      </w:pPr>
      <w:r w:rsidRPr="000F49E2">
        <w:rPr>
          <w:rFonts w:ascii="Times New Roman" w:hAnsi="Times New Roman" w:cs="Times New Roman"/>
        </w:rPr>
        <w:t xml:space="preserve">Like other types of metal roofing, aluminum is also extremely energy-efficient. Studies have shown that metal roofs absorb 34% less heat than traditional asphalt shingles, reducing </w:t>
      </w:r>
      <w:r w:rsidR="000F49E2" w:rsidRPr="000F49E2">
        <w:rPr>
          <w:rFonts w:ascii="Times New Roman" w:hAnsi="Times New Roman" w:cs="Times New Roman"/>
        </w:rPr>
        <w:t>air-conditioning</w:t>
      </w:r>
      <w:r w:rsidRPr="000F49E2">
        <w:rPr>
          <w:rFonts w:ascii="Times New Roman" w:hAnsi="Times New Roman" w:cs="Times New Roman"/>
        </w:rPr>
        <w:t xml:space="preserve"> costs in summer, and, depending on the part of the country, homeowners who have switched to metal roofing have reported savings of up to 20% on heating and cooling bills. In </w:t>
      </w:r>
      <w:r w:rsidRPr="000F49E2">
        <w:rPr>
          <w:rFonts w:ascii="Times New Roman" w:hAnsi="Times New Roman" w:cs="Times New Roman"/>
        </w:rPr>
        <w:lastRenderedPageBreak/>
        <w:t xml:space="preserve">addition, aluminum roofing is typically made up of 90% recycled material and is itself fully recyclable when necessary, making it one of the most environmentally sound building materials. </w:t>
      </w:r>
    </w:p>
    <w:p w:rsidR="00EF303F" w:rsidRPr="00720AB7" w:rsidRDefault="00EF303F" w:rsidP="00EF303F">
      <w:pPr>
        <w:spacing w:after="10"/>
        <w:ind w:left="0" w:firstLine="0"/>
        <w:jc w:val="left"/>
        <w:rPr>
          <w:b/>
          <w:bCs/>
        </w:rPr>
      </w:pPr>
      <w:r w:rsidRPr="00720AB7">
        <w:rPr>
          <w:rFonts w:ascii="Calibri" w:eastAsia="Calibri" w:hAnsi="Calibri" w:cs="Calibri"/>
          <w:b/>
          <w:bCs/>
        </w:rPr>
        <w:t xml:space="preserve"> </w:t>
      </w:r>
    </w:p>
    <w:p w:rsidR="00EF303F" w:rsidRDefault="00EF303F" w:rsidP="00720AB7">
      <w:pPr>
        <w:spacing w:after="9"/>
        <w:ind w:left="-5" w:right="1382"/>
        <w:jc w:val="left"/>
        <w:rPr>
          <w:rFonts w:ascii="Cambria" w:eastAsia="Cambria" w:hAnsi="Cambria" w:cs="Cambria"/>
          <w:b/>
          <w:bCs/>
          <w:color w:val="243F60"/>
        </w:rPr>
      </w:pPr>
      <w:r w:rsidRPr="00720AB7">
        <w:rPr>
          <w:rFonts w:ascii="Cambria" w:eastAsia="Cambria" w:hAnsi="Cambria" w:cs="Cambria"/>
          <w:b/>
          <w:bCs/>
          <w:color w:val="243F60"/>
        </w:rPr>
        <w:t xml:space="preserve"> </w:t>
      </w:r>
      <w:r w:rsidR="00720AB7" w:rsidRPr="00720AB7">
        <w:rPr>
          <w:rFonts w:ascii="Cambria" w:eastAsia="Cambria" w:hAnsi="Cambria" w:cs="Cambria"/>
          <w:b/>
          <w:bCs/>
          <w:color w:val="243F60"/>
        </w:rPr>
        <w:t>Aluminum</w:t>
      </w:r>
      <w:r w:rsidRPr="00720AB7">
        <w:rPr>
          <w:rFonts w:ascii="Cambria" w:eastAsia="Cambria" w:hAnsi="Cambria" w:cs="Cambria"/>
          <w:b/>
          <w:bCs/>
          <w:color w:val="243F60"/>
        </w:rPr>
        <w:t xml:space="preserve"> Roofi</w:t>
      </w:r>
      <w:r w:rsidR="00720AB7">
        <w:rPr>
          <w:rFonts w:ascii="Cambria" w:eastAsia="Cambria" w:hAnsi="Cambria" w:cs="Cambria"/>
          <w:b/>
          <w:bCs/>
          <w:color w:val="243F60"/>
        </w:rPr>
        <w:t xml:space="preserve">ng - Costs Now vs. Costs Later </w:t>
      </w:r>
    </w:p>
    <w:p w:rsidR="00720AB7" w:rsidRPr="00720AB7" w:rsidRDefault="00720AB7" w:rsidP="00720AB7">
      <w:pPr>
        <w:spacing w:after="9"/>
        <w:ind w:left="-5" w:right="1382"/>
        <w:jc w:val="left"/>
        <w:rPr>
          <w:b/>
          <w:bCs/>
        </w:rPr>
      </w:pPr>
    </w:p>
    <w:p w:rsidR="00EF303F" w:rsidRPr="00720AB7" w:rsidRDefault="00EF303F" w:rsidP="00720AB7">
      <w:pPr>
        <w:pStyle w:val="NoSpacing"/>
        <w:rPr>
          <w:rFonts w:ascii="Times New Roman" w:hAnsi="Times New Roman" w:cs="Times New Roman"/>
        </w:rPr>
      </w:pPr>
      <w:r w:rsidRPr="00720AB7">
        <w:rPr>
          <w:rFonts w:ascii="Times New Roman" w:hAnsi="Times New Roman" w:cs="Times New Roman"/>
        </w:rPr>
        <w:t xml:space="preserve">Aluminum's primary disadvantage is its cost. Aluminum's initial installation is more expensive than steel or more traditional roofing materials like wood or asphalt shingles. However, over its life cycle, aluminum has been shown to be extremely cost-efficient. Most traditional roofing materials must be replaced every 10-12 years. Aluminum roofing can last 50 years or more and is not subject to the corrosion problems of steel. If you install aluminum roofing, there is a very strong chance that you will never need to install a roof again. </w:t>
      </w:r>
    </w:p>
    <w:p w:rsidR="00EF303F" w:rsidRDefault="00EF303F" w:rsidP="00720AB7">
      <w:pPr>
        <w:spacing w:after="0"/>
        <w:ind w:left="0" w:firstLine="0"/>
        <w:jc w:val="left"/>
      </w:pPr>
      <w:r>
        <w:t xml:space="preserve"> </w:t>
      </w:r>
    </w:p>
    <w:p w:rsidR="00EF303F" w:rsidRPr="00720AB7" w:rsidRDefault="00EF303F" w:rsidP="00720AB7">
      <w:pPr>
        <w:pStyle w:val="NoSpacing"/>
        <w:rPr>
          <w:rFonts w:ascii="Times New Roman" w:hAnsi="Times New Roman" w:cs="Times New Roman"/>
          <w:b/>
          <w:bCs/>
        </w:rPr>
      </w:pPr>
      <w:r w:rsidRPr="00720AB7">
        <w:rPr>
          <w:rFonts w:ascii="Times New Roman" w:hAnsi="Times New Roman" w:cs="Times New Roman"/>
          <w:b/>
          <w:bCs/>
        </w:rPr>
        <w:t xml:space="preserve">Disadvantages to Aluminum Roofs </w:t>
      </w:r>
    </w:p>
    <w:p w:rsidR="00EF303F" w:rsidRPr="00720AB7" w:rsidRDefault="00EF303F" w:rsidP="00720AB7">
      <w:pPr>
        <w:pStyle w:val="NoSpacing"/>
        <w:rPr>
          <w:rFonts w:ascii="Times New Roman" w:hAnsi="Times New Roman" w:cs="Times New Roman"/>
        </w:rPr>
      </w:pPr>
      <w:r w:rsidRPr="00720AB7">
        <w:rPr>
          <w:rFonts w:ascii="Times New Roman" w:hAnsi="Times New Roman" w:cs="Times New Roman"/>
        </w:rPr>
        <w:t xml:space="preserve"> </w:t>
      </w:r>
    </w:p>
    <w:p w:rsidR="00EF303F" w:rsidRPr="00720AB7" w:rsidRDefault="00EF303F" w:rsidP="00720AB7">
      <w:pPr>
        <w:pStyle w:val="NoSpacing"/>
        <w:rPr>
          <w:rFonts w:ascii="Times New Roman" w:hAnsi="Times New Roman" w:cs="Times New Roman"/>
        </w:rPr>
      </w:pPr>
      <w:r w:rsidRPr="00720AB7">
        <w:rPr>
          <w:rFonts w:ascii="Times New Roman" w:hAnsi="Times New Roman" w:cs="Times New Roman"/>
        </w:rPr>
        <w:t xml:space="preserve">Aluminum is also less hail resistant than steel, especially on lower-grade roofs, but unlike some traditional roofing materials, it will not split or break. Finally, because of the recent rise in popularity of aluminum roofing, not all roofers are experienced with aluminum roofing installation.  </w:t>
      </w:r>
    </w:p>
    <w:p w:rsidR="00EF303F" w:rsidRPr="00720AB7" w:rsidRDefault="00EF303F" w:rsidP="00720AB7">
      <w:pPr>
        <w:pStyle w:val="NoSpacing"/>
        <w:rPr>
          <w:rFonts w:ascii="Times New Roman" w:hAnsi="Times New Roman" w:cs="Times New Roman"/>
        </w:rPr>
      </w:pPr>
      <w:r w:rsidRPr="00720AB7">
        <w:rPr>
          <w:rFonts w:ascii="Times New Roman" w:hAnsi="Times New Roman" w:cs="Times New Roman"/>
        </w:rPr>
        <w:t xml:space="preserve"> </w:t>
      </w:r>
    </w:p>
    <w:p w:rsidR="00EF303F" w:rsidRPr="00720AB7" w:rsidRDefault="00720AB7" w:rsidP="00720AB7">
      <w:pPr>
        <w:pStyle w:val="NoSpacing"/>
        <w:rPr>
          <w:rFonts w:ascii="Times New Roman" w:hAnsi="Times New Roman" w:cs="Times New Roman"/>
          <w:b/>
          <w:bCs/>
        </w:rPr>
      </w:pPr>
      <w:r>
        <w:rPr>
          <w:noProof/>
          <w:lang w:bidi="ne-NP"/>
        </w:rPr>
        <mc:AlternateContent>
          <mc:Choice Requires="wps">
            <w:drawing>
              <wp:anchor distT="0" distB="0" distL="114300" distR="114300" simplePos="0" relativeHeight="252289024" behindDoc="1" locked="0" layoutInCell="1" allowOverlap="1" wp14:anchorId="6EBD8678" wp14:editId="77DC994F">
                <wp:simplePos x="0" y="0"/>
                <wp:positionH relativeFrom="column">
                  <wp:posOffset>2861945</wp:posOffset>
                </wp:positionH>
                <wp:positionV relativeFrom="paragraph">
                  <wp:posOffset>1902460</wp:posOffset>
                </wp:positionV>
                <wp:extent cx="3393440" cy="635"/>
                <wp:effectExtent l="0" t="0" r="0" b="0"/>
                <wp:wrapTight wrapText="bothSides">
                  <wp:wrapPolygon edited="0">
                    <wp:start x="0" y="0"/>
                    <wp:lineTo x="0" y="21600"/>
                    <wp:lineTo x="21600" y="21600"/>
                    <wp:lineTo x="21600" y="0"/>
                  </wp:wrapPolygon>
                </wp:wrapTight>
                <wp:docPr id="77" name="Text Box 77"/>
                <wp:cNvGraphicFramePr/>
                <a:graphic xmlns:a="http://schemas.openxmlformats.org/drawingml/2006/main">
                  <a:graphicData uri="http://schemas.microsoft.com/office/word/2010/wordprocessingShape">
                    <wps:wsp>
                      <wps:cNvSpPr txBox="1"/>
                      <wps:spPr>
                        <a:xfrm>
                          <a:off x="0" y="0"/>
                          <a:ext cx="3393440" cy="635"/>
                        </a:xfrm>
                        <a:prstGeom prst="rect">
                          <a:avLst/>
                        </a:prstGeom>
                        <a:solidFill>
                          <a:prstClr val="white"/>
                        </a:solidFill>
                        <a:ln>
                          <a:noFill/>
                        </a:ln>
                      </wps:spPr>
                      <wps:txbx>
                        <w:txbxContent>
                          <w:p w:rsidR="0068160B" w:rsidRPr="00720AB7" w:rsidRDefault="0068160B" w:rsidP="00720AB7">
                            <w:pPr>
                              <w:pStyle w:val="Caption"/>
                              <w:jc w:val="center"/>
                              <w:rPr>
                                <w:rFonts w:ascii="Times New Roman" w:hAnsi="Times New Roman" w:cs="Times New Roman"/>
                                <w:noProof/>
                                <w:color w:val="000000"/>
                                <w:sz w:val="24"/>
                                <w:szCs w:val="22"/>
                              </w:rPr>
                            </w:pPr>
                            <w:bookmarkStart w:id="154" w:name="_Toc135646386"/>
                            <w:r w:rsidRPr="00720AB7">
                              <w:rPr>
                                <w:rFonts w:ascii="Times New Roman" w:hAnsi="Times New Roman" w:cs="Times New Roman"/>
                              </w:rPr>
                              <w:t xml:space="preserve">Figure </w:t>
                            </w:r>
                            <w:r w:rsidRPr="00720AB7">
                              <w:rPr>
                                <w:rFonts w:ascii="Times New Roman" w:hAnsi="Times New Roman" w:cs="Times New Roman"/>
                              </w:rPr>
                              <w:fldChar w:fldCharType="begin"/>
                            </w:r>
                            <w:r w:rsidRPr="00720AB7">
                              <w:rPr>
                                <w:rFonts w:ascii="Times New Roman" w:hAnsi="Times New Roman" w:cs="Times New Roman"/>
                              </w:rPr>
                              <w:instrText xml:space="preserve"> SEQ Figure \* ARABIC </w:instrText>
                            </w:r>
                            <w:r w:rsidRPr="00720AB7">
                              <w:rPr>
                                <w:rFonts w:ascii="Times New Roman" w:hAnsi="Times New Roman" w:cs="Times New Roman"/>
                              </w:rPr>
                              <w:fldChar w:fldCharType="separate"/>
                            </w:r>
                            <w:r>
                              <w:rPr>
                                <w:rFonts w:ascii="Times New Roman" w:hAnsi="Times New Roman" w:cs="Times New Roman"/>
                                <w:noProof/>
                              </w:rPr>
                              <w:t>61</w:t>
                            </w:r>
                            <w:r w:rsidRPr="00720AB7">
                              <w:rPr>
                                <w:rFonts w:ascii="Times New Roman" w:hAnsi="Times New Roman" w:cs="Times New Roman"/>
                              </w:rPr>
                              <w:fldChar w:fldCharType="end"/>
                            </w:r>
                            <w:r w:rsidRPr="00720AB7">
                              <w:rPr>
                                <w:rFonts w:ascii="Times New Roman" w:hAnsi="Times New Roman" w:cs="Times New Roman"/>
                              </w:rPr>
                              <w:t xml:space="preserve"> Aluminum roof covering details</w:t>
                            </w:r>
                            <w:bookmarkEnd w:id="1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BD8678" id="Text Box 77" o:spid="_x0000_s1143" type="#_x0000_t202" style="position:absolute;left:0;text-align:left;margin-left:225.35pt;margin-top:149.8pt;width:267.2pt;height:.05pt;z-index:-25102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" stroked="f">
                <v:textbox style="mso-fit-shape-to-text:t" inset="0,0,0,0">
                  <w:txbxContent>
                    <w:p w:rsidR="0068160B" w:rsidRPr="00720AB7" w:rsidRDefault="0068160B" w:rsidP="00720AB7">
                      <w:pPr>
                        <w:pStyle w:val="Caption"/>
                        <w:jc w:val="center"/>
                        <w:rPr>
                          <w:rFonts w:ascii="Times New Roman" w:hAnsi="Times New Roman" w:cs="Times New Roman"/>
                          <w:noProof/>
                          <w:color w:val="000000"/>
                          <w:sz w:val="24"/>
                          <w:szCs w:val="22"/>
                        </w:rPr>
                      </w:pPr>
                      <w:bookmarkStart w:id="155" w:name="_Toc135646386"/>
                      <w:r w:rsidRPr="00720AB7">
                        <w:rPr>
                          <w:rFonts w:ascii="Times New Roman" w:hAnsi="Times New Roman" w:cs="Times New Roman"/>
                        </w:rPr>
                        <w:t xml:space="preserve">Figure </w:t>
                      </w:r>
                      <w:r w:rsidRPr="00720AB7">
                        <w:rPr>
                          <w:rFonts w:ascii="Times New Roman" w:hAnsi="Times New Roman" w:cs="Times New Roman"/>
                        </w:rPr>
                        <w:fldChar w:fldCharType="begin"/>
                      </w:r>
                      <w:r w:rsidRPr="00720AB7">
                        <w:rPr>
                          <w:rFonts w:ascii="Times New Roman" w:hAnsi="Times New Roman" w:cs="Times New Roman"/>
                        </w:rPr>
                        <w:instrText xml:space="preserve"> SEQ Figure \* ARABIC </w:instrText>
                      </w:r>
                      <w:r w:rsidRPr="00720AB7">
                        <w:rPr>
                          <w:rFonts w:ascii="Times New Roman" w:hAnsi="Times New Roman" w:cs="Times New Roman"/>
                        </w:rPr>
                        <w:fldChar w:fldCharType="separate"/>
                      </w:r>
                      <w:r>
                        <w:rPr>
                          <w:rFonts w:ascii="Times New Roman" w:hAnsi="Times New Roman" w:cs="Times New Roman"/>
                          <w:noProof/>
                        </w:rPr>
                        <w:t>61</w:t>
                      </w:r>
                      <w:r w:rsidRPr="00720AB7">
                        <w:rPr>
                          <w:rFonts w:ascii="Times New Roman" w:hAnsi="Times New Roman" w:cs="Times New Roman"/>
                        </w:rPr>
                        <w:fldChar w:fldCharType="end"/>
                      </w:r>
                      <w:r w:rsidRPr="00720AB7">
                        <w:rPr>
                          <w:rFonts w:ascii="Times New Roman" w:hAnsi="Times New Roman" w:cs="Times New Roman"/>
                        </w:rPr>
                        <w:t xml:space="preserve"> Aluminum roof covering details</w:t>
                      </w:r>
                      <w:bookmarkEnd w:id="155"/>
                    </w:p>
                  </w:txbxContent>
                </v:textbox>
                <w10:wrap type="tight"/>
              </v:shape>
            </w:pict>
          </mc:Fallback>
        </mc:AlternateContent>
      </w:r>
      <w:r>
        <w:rPr>
          <w:noProof/>
          <w:lang w:bidi="ne-NP"/>
        </w:rPr>
        <w:drawing>
          <wp:anchor distT="0" distB="0" distL="114300" distR="114300" simplePos="0" relativeHeight="252286976" behindDoc="1" locked="0" layoutInCell="1" allowOverlap="1">
            <wp:simplePos x="0" y="0"/>
            <wp:positionH relativeFrom="margin">
              <wp:posOffset>2861945</wp:posOffset>
            </wp:positionH>
            <wp:positionV relativeFrom="paragraph">
              <wp:posOffset>8890</wp:posOffset>
            </wp:positionV>
            <wp:extent cx="3393440" cy="1836420"/>
            <wp:effectExtent l="0" t="0" r="0" b="0"/>
            <wp:wrapTight wrapText="bothSides">
              <wp:wrapPolygon edited="0">
                <wp:start x="0" y="0"/>
                <wp:lineTo x="0" y="21286"/>
                <wp:lineTo x="21463" y="21286"/>
                <wp:lineTo x="21463" y="0"/>
                <wp:lineTo x="0" y="0"/>
              </wp:wrapPolygon>
            </wp:wrapTight>
            <wp:docPr id="9146" name="Picture 9146"/>
            <wp:cNvGraphicFramePr/>
            <a:graphic xmlns:a="http://schemas.openxmlformats.org/drawingml/2006/main">
              <a:graphicData uri="http://schemas.openxmlformats.org/drawingml/2006/picture">
                <pic:pic xmlns:pic="http://schemas.openxmlformats.org/drawingml/2006/picture">
                  <pic:nvPicPr>
                    <pic:cNvPr id="9146" name="Picture 9146"/>
                    <pic:cNvPicPr/>
                  </pic:nvPicPr>
                  <pic:blipFill>
                    <a:blip r:embed="rId285">
                      <a:extLst>
                        <a:ext uri="{28A0092B-C50C-407E-A947-70E740481C1C}">
                          <a14:useLocalDpi xmlns:a14="http://schemas.microsoft.com/office/drawing/2010/main" val="0"/>
                        </a:ext>
                      </a:extLst>
                    </a:blip>
                    <a:stretch>
                      <a:fillRect/>
                    </a:stretch>
                  </pic:blipFill>
                  <pic:spPr>
                    <a:xfrm>
                      <a:off x="0" y="0"/>
                      <a:ext cx="3393440" cy="1836420"/>
                    </a:xfrm>
                    <a:prstGeom prst="rect">
                      <a:avLst/>
                    </a:prstGeom>
                  </pic:spPr>
                </pic:pic>
              </a:graphicData>
            </a:graphic>
            <wp14:sizeRelH relativeFrom="page">
              <wp14:pctWidth>0</wp14:pctWidth>
            </wp14:sizeRelH>
            <wp14:sizeRelV relativeFrom="page">
              <wp14:pctHeight>0</wp14:pctHeight>
            </wp14:sizeRelV>
          </wp:anchor>
        </w:drawing>
      </w:r>
      <w:r w:rsidR="00EF303F" w:rsidRPr="00720AB7">
        <w:rPr>
          <w:rFonts w:ascii="Times New Roman" w:hAnsi="Times New Roman" w:cs="Times New Roman"/>
          <w:b/>
          <w:bCs/>
        </w:rPr>
        <w:t xml:space="preserve">Conclusion  </w:t>
      </w:r>
    </w:p>
    <w:p w:rsidR="00EF303F" w:rsidRPr="00720AB7" w:rsidRDefault="00720AB7" w:rsidP="00091482">
      <w:pPr>
        <w:pStyle w:val="NoSpacing"/>
        <w:numPr>
          <w:ilvl w:val="0"/>
          <w:numId w:val="83"/>
        </w:numPr>
        <w:rPr>
          <w:rFonts w:ascii="Times New Roman" w:hAnsi="Times New Roman" w:cs="Times New Roman"/>
        </w:rPr>
      </w:pPr>
      <w:r w:rsidRPr="00720AB7">
        <w:rPr>
          <w:rFonts w:ascii="Times New Roman" w:hAnsi="Times New Roman" w:cs="Times New Roman"/>
        </w:rPr>
        <w:t>Attractive</w:t>
      </w:r>
      <w:r w:rsidR="00EF303F" w:rsidRPr="00720AB7">
        <w:rPr>
          <w:rFonts w:ascii="Times New Roman" w:hAnsi="Times New Roman" w:cs="Times New Roman"/>
        </w:rPr>
        <w:t xml:space="preserve">, Long lasting about 50 years, energy-efficient, </w:t>
      </w:r>
      <w:r w:rsidR="00EF303F" w:rsidRPr="00720AB7">
        <w:rPr>
          <w:rFonts w:ascii="Times New Roman" w:eastAsia="Calibri" w:hAnsi="Times New Roman" w:cs="Times New Roman"/>
          <w:sz w:val="22"/>
        </w:rPr>
        <w:t xml:space="preserve"> </w:t>
      </w:r>
    </w:p>
    <w:p w:rsidR="00EF303F" w:rsidRPr="00720AB7" w:rsidRDefault="00720AB7" w:rsidP="00091482">
      <w:pPr>
        <w:pStyle w:val="NoSpacing"/>
        <w:numPr>
          <w:ilvl w:val="0"/>
          <w:numId w:val="83"/>
        </w:numPr>
        <w:rPr>
          <w:rFonts w:ascii="Times New Roman" w:hAnsi="Times New Roman" w:cs="Times New Roman"/>
        </w:rPr>
      </w:pPr>
      <w:r w:rsidRPr="00720AB7">
        <w:rPr>
          <w:rFonts w:ascii="Times New Roman" w:hAnsi="Times New Roman" w:cs="Times New Roman"/>
        </w:rPr>
        <w:t>Extremely</w:t>
      </w:r>
      <w:r w:rsidR="00EF303F" w:rsidRPr="00720AB7">
        <w:rPr>
          <w:rFonts w:ascii="Times New Roman" w:hAnsi="Times New Roman" w:cs="Times New Roman"/>
        </w:rPr>
        <w:t xml:space="preserve"> corrosion-resistant  </w:t>
      </w:r>
    </w:p>
    <w:p w:rsidR="00EF303F" w:rsidRPr="00720AB7" w:rsidRDefault="00720AB7" w:rsidP="00091482">
      <w:pPr>
        <w:pStyle w:val="NoSpacing"/>
        <w:numPr>
          <w:ilvl w:val="0"/>
          <w:numId w:val="83"/>
        </w:numPr>
        <w:rPr>
          <w:rFonts w:ascii="Times New Roman" w:hAnsi="Times New Roman" w:cs="Times New Roman"/>
        </w:rPr>
      </w:pPr>
      <w:r w:rsidRPr="00720AB7">
        <w:rPr>
          <w:rFonts w:ascii="Times New Roman" w:hAnsi="Times New Roman" w:cs="Times New Roman"/>
        </w:rPr>
        <w:t>Absorb</w:t>
      </w:r>
      <w:r w:rsidR="00EF303F" w:rsidRPr="00720AB7">
        <w:rPr>
          <w:rFonts w:ascii="Times New Roman" w:hAnsi="Times New Roman" w:cs="Times New Roman"/>
        </w:rPr>
        <w:t xml:space="preserve"> 34% less heat,  </w:t>
      </w:r>
    </w:p>
    <w:p w:rsidR="00EF303F" w:rsidRPr="00720AB7" w:rsidRDefault="00EF303F" w:rsidP="00091482">
      <w:pPr>
        <w:pStyle w:val="NoSpacing"/>
        <w:numPr>
          <w:ilvl w:val="0"/>
          <w:numId w:val="83"/>
        </w:numPr>
        <w:rPr>
          <w:rFonts w:ascii="Times New Roman" w:hAnsi="Times New Roman" w:cs="Times New Roman"/>
        </w:rPr>
      </w:pPr>
      <w:r w:rsidRPr="00720AB7">
        <w:rPr>
          <w:rFonts w:ascii="Times New Roman" w:hAnsi="Times New Roman" w:cs="Times New Roman"/>
        </w:rPr>
        <w:t xml:space="preserve">Reducing air-conditioning costs in summer by 20%  </w:t>
      </w:r>
    </w:p>
    <w:p w:rsidR="00EF303F" w:rsidRPr="00720AB7" w:rsidRDefault="00EF303F" w:rsidP="00091482">
      <w:pPr>
        <w:pStyle w:val="NoSpacing"/>
        <w:numPr>
          <w:ilvl w:val="0"/>
          <w:numId w:val="83"/>
        </w:numPr>
        <w:rPr>
          <w:rFonts w:ascii="Times New Roman" w:hAnsi="Times New Roman" w:cs="Times New Roman"/>
        </w:rPr>
      </w:pPr>
      <w:r w:rsidRPr="00720AB7">
        <w:rPr>
          <w:rFonts w:ascii="Times New Roman" w:hAnsi="Times New Roman" w:cs="Times New Roman"/>
        </w:rPr>
        <w:t xml:space="preserve">Made up of 90% recycled material  </w:t>
      </w:r>
    </w:p>
    <w:p w:rsidR="00EF303F" w:rsidRPr="00101C6A" w:rsidRDefault="00720AB7" w:rsidP="00101C6A">
      <w:pPr>
        <w:pStyle w:val="NoSpacing"/>
        <w:numPr>
          <w:ilvl w:val="0"/>
          <w:numId w:val="83"/>
        </w:numPr>
        <w:rPr>
          <w:rFonts w:ascii="Times New Roman" w:hAnsi="Times New Roman" w:cs="Times New Roman"/>
        </w:rPr>
      </w:pPr>
      <w:r w:rsidRPr="00720AB7">
        <w:rPr>
          <w:rFonts w:ascii="Times New Roman" w:hAnsi="Times New Roman" w:cs="Times New Roman"/>
        </w:rPr>
        <w:t>One</w:t>
      </w:r>
      <w:r w:rsidR="00EF303F" w:rsidRPr="00720AB7">
        <w:rPr>
          <w:rFonts w:ascii="Times New Roman" w:hAnsi="Times New Roman" w:cs="Times New Roman"/>
        </w:rPr>
        <w:t xml:space="preserve"> of the most environmentally sound building materials. </w:t>
      </w:r>
    </w:p>
    <w:p w:rsidR="00EF303F" w:rsidRDefault="00EF303F" w:rsidP="00EF303F">
      <w:pPr>
        <w:spacing w:after="0"/>
        <w:ind w:left="0" w:firstLine="0"/>
        <w:jc w:val="left"/>
      </w:pPr>
      <w:r>
        <w:rPr>
          <w:i/>
          <w:color w:val="44546A"/>
        </w:rPr>
        <w:t xml:space="preserve"> </w:t>
      </w:r>
    </w:p>
    <w:p w:rsidR="00EF303F" w:rsidRDefault="00000916" w:rsidP="00EF303F">
      <w:pPr>
        <w:spacing w:after="0"/>
        <w:ind w:left="0" w:firstLine="0"/>
        <w:jc w:val="left"/>
        <w:rPr>
          <w:rFonts w:ascii="Times New Roman" w:eastAsia="Calibri" w:hAnsi="Times New Roman" w:cs="Times New Roman"/>
          <w:b/>
          <w:bCs/>
          <w:szCs w:val="24"/>
        </w:rPr>
      </w:pPr>
      <w:r w:rsidRPr="00000916">
        <w:rPr>
          <w:rFonts w:ascii="Times New Roman" w:eastAsia="Calibri" w:hAnsi="Times New Roman" w:cs="Times New Roman"/>
          <w:b/>
          <w:bCs/>
          <w:szCs w:val="24"/>
        </w:rPr>
        <w:t>LOUVER WALL</w:t>
      </w:r>
    </w:p>
    <w:p w:rsidR="003066AF" w:rsidRDefault="003066AF" w:rsidP="00EF303F">
      <w:pPr>
        <w:spacing w:after="0"/>
        <w:ind w:left="0" w:firstLine="0"/>
        <w:jc w:val="left"/>
        <w:rPr>
          <w:rFonts w:ascii="Times New Roman" w:eastAsia="Calibri" w:hAnsi="Times New Roman" w:cs="Times New Roman"/>
          <w:b/>
          <w:bCs/>
          <w:szCs w:val="24"/>
        </w:rPr>
      </w:pPr>
    </w:p>
    <w:p w:rsidR="003066AF" w:rsidRDefault="003066AF" w:rsidP="00EF303F">
      <w:pPr>
        <w:spacing w:after="0"/>
        <w:ind w:left="0" w:firstLine="0"/>
        <w:jc w:val="left"/>
        <w:rPr>
          <w:rFonts w:ascii="Times New Roman" w:eastAsia="Calibri" w:hAnsi="Times New Roman" w:cs="Times New Roman"/>
          <w:szCs w:val="24"/>
        </w:rPr>
      </w:pPr>
      <w:r w:rsidRPr="003066AF">
        <w:rPr>
          <w:rFonts w:ascii="Times New Roman" w:eastAsia="Calibri" w:hAnsi="Times New Roman" w:cs="Times New Roman"/>
          <w:szCs w:val="24"/>
        </w:rPr>
        <w:t xml:space="preserve">In </w:t>
      </w:r>
      <w:r>
        <w:rPr>
          <w:rFonts w:ascii="Times New Roman" w:eastAsia="Calibri" w:hAnsi="Times New Roman" w:cs="Times New Roman"/>
          <w:szCs w:val="24"/>
        </w:rPr>
        <w:t>the places like Terai region with hot climate, South and west light is very problematic. So to reduce such impact</w:t>
      </w:r>
      <w:r w:rsidR="00497FDA">
        <w:rPr>
          <w:rFonts w:ascii="Times New Roman" w:eastAsia="Calibri" w:hAnsi="Times New Roman" w:cs="Times New Roman"/>
          <w:szCs w:val="24"/>
        </w:rPr>
        <w:t>, vertical louvers are used to avoid South and West light and to allow east light.</w:t>
      </w:r>
    </w:p>
    <w:p w:rsidR="00497FDA" w:rsidRDefault="00497FDA" w:rsidP="00EF303F">
      <w:pPr>
        <w:spacing w:after="0"/>
        <w:ind w:left="0" w:firstLine="0"/>
        <w:jc w:val="left"/>
        <w:rPr>
          <w:rFonts w:ascii="Times New Roman" w:eastAsia="Calibri" w:hAnsi="Times New Roman" w:cs="Times New Roman"/>
          <w:szCs w:val="24"/>
        </w:rPr>
      </w:pPr>
    </w:p>
    <w:p w:rsidR="00497FDA" w:rsidRPr="003066AF" w:rsidRDefault="007C3FAB" w:rsidP="00EF303F">
      <w:pPr>
        <w:spacing w:after="0"/>
        <w:ind w:left="0" w:firstLine="0"/>
        <w:jc w:val="left"/>
        <w:rPr>
          <w:rFonts w:ascii="Times New Roman" w:eastAsia="Calibri" w:hAnsi="Times New Roman" w:cs="Times New Roman"/>
          <w:szCs w:val="24"/>
        </w:rPr>
      </w:pPr>
      <w:r>
        <w:rPr>
          <w:rFonts w:ascii="Times New Roman" w:hAnsi="Times New Roman" w:cs="Times New Roman"/>
          <w:noProof/>
          <w:lang w:bidi="ne-NP"/>
        </w:rPr>
        <w:drawing>
          <wp:anchor distT="0" distB="0" distL="114300" distR="114300" simplePos="0" relativeHeight="252294144" behindDoc="1" locked="0" layoutInCell="1" allowOverlap="1">
            <wp:simplePos x="0" y="0"/>
            <wp:positionH relativeFrom="margin">
              <wp:posOffset>3476337</wp:posOffset>
            </wp:positionH>
            <wp:positionV relativeFrom="paragraph">
              <wp:posOffset>30480</wp:posOffset>
            </wp:positionV>
            <wp:extent cx="2578100" cy="1573530"/>
            <wp:effectExtent l="0" t="0" r="0" b="7620"/>
            <wp:wrapTight wrapText="bothSides">
              <wp:wrapPolygon edited="0">
                <wp:start x="0" y="0"/>
                <wp:lineTo x="0" y="21443"/>
                <wp:lineTo x="21387" y="21443"/>
                <wp:lineTo x="21387" y="0"/>
                <wp:lineTo x="0" y="0"/>
              </wp:wrapPolygon>
            </wp:wrapTight>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Screenshot 2023-04-12 141934.png"/>
                    <pic:cNvPicPr/>
                  </pic:nvPicPr>
                  <pic:blipFill>
                    <a:blip r:embed="rId286">
                      <a:extLst>
                        <a:ext uri="{28A0092B-C50C-407E-A947-70E740481C1C}">
                          <a14:useLocalDpi xmlns:a14="http://schemas.microsoft.com/office/drawing/2010/main" val="0"/>
                        </a:ext>
                      </a:extLst>
                    </a:blip>
                    <a:stretch>
                      <a:fillRect/>
                    </a:stretch>
                  </pic:blipFill>
                  <pic:spPr>
                    <a:xfrm>
                      <a:off x="0" y="0"/>
                      <a:ext cx="2578100" cy="1573530"/>
                    </a:xfrm>
                    <a:prstGeom prst="rect">
                      <a:avLst/>
                    </a:prstGeom>
                  </pic:spPr>
                </pic:pic>
              </a:graphicData>
            </a:graphic>
            <wp14:sizeRelH relativeFrom="page">
              <wp14:pctWidth>0</wp14:pctWidth>
            </wp14:sizeRelH>
            <wp14:sizeRelV relativeFrom="page">
              <wp14:pctHeight>0</wp14:pctHeight>
            </wp14:sizeRelV>
          </wp:anchor>
        </w:drawing>
      </w:r>
      <w:r>
        <w:rPr>
          <w:noProof/>
          <w:lang w:bidi="ne-NP"/>
        </w:rPr>
        <w:drawing>
          <wp:anchor distT="0" distB="0" distL="114300" distR="114300" simplePos="0" relativeHeight="252295168" behindDoc="1" locked="0" layoutInCell="1" allowOverlap="1">
            <wp:simplePos x="0" y="0"/>
            <wp:positionH relativeFrom="column">
              <wp:posOffset>-101427</wp:posOffset>
            </wp:positionH>
            <wp:positionV relativeFrom="paragraph">
              <wp:posOffset>243898</wp:posOffset>
            </wp:positionV>
            <wp:extent cx="1271270" cy="1104900"/>
            <wp:effectExtent l="0" t="0" r="5080" b="0"/>
            <wp:wrapTight wrapText="bothSides">
              <wp:wrapPolygon edited="0">
                <wp:start x="0" y="0"/>
                <wp:lineTo x="0" y="21228"/>
                <wp:lineTo x="21363" y="21228"/>
                <wp:lineTo x="21363" y="0"/>
                <wp:lineTo x="0" y="0"/>
              </wp:wrapPolygon>
            </wp:wrapTight>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fin-tilt-2.jpg"/>
                    <pic:cNvPicPr/>
                  </pic:nvPicPr>
                  <pic:blipFill>
                    <a:blip r:embed="rId287">
                      <a:extLst>
                        <a:ext uri="{28A0092B-C50C-407E-A947-70E740481C1C}">
                          <a14:useLocalDpi xmlns:a14="http://schemas.microsoft.com/office/drawing/2010/main" val="0"/>
                        </a:ext>
                      </a:extLst>
                    </a:blip>
                    <a:stretch>
                      <a:fillRect/>
                    </a:stretch>
                  </pic:blipFill>
                  <pic:spPr>
                    <a:xfrm>
                      <a:off x="0" y="0"/>
                      <a:ext cx="1271270" cy="1104900"/>
                    </a:xfrm>
                    <a:prstGeom prst="rect">
                      <a:avLst/>
                    </a:prstGeom>
                  </pic:spPr>
                </pic:pic>
              </a:graphicData>
            </a:graphic>
            <wp14:sizeRelH relativeFrom="page">
              <wp14:pctWidth>0</wp14:pctWidth>
            </wp14:sizeRelH>
            <wp14:sizeRelV relativeFrom="page">
              <wp14:pctHeight>0</wp14:pctHeight>
            </wp14:sizeRelV>
          </wp:anchor>
        </w:drawing>
      </w:r>
      <w:r>
        <w:rPr>
          <w:noProof/>
          <w:lang w:bidi="ne-NP"/>
        </w:rPr>
        <w:drawing>
          <wp:anchor distT="0" distB="0" distL="114300" distR="114300" simplePos="0" relativeHeight="252532736" behindDoc="1" locked="0" layoutInCell="1" allowOverlap="1">
            <wp:simplePos x="0" y="0"/>
            <wp:positionH relativeFrom="column">
              <wp:posOffset>1309197</wp:posOffset>
            </wp:positionH>
            <wp:positionV relativeFrom="paragraph">
              <wp:posOffset>83127</wp:posOffset>
            </wp:positionV>
            <wp:extent cx="2095500" cy="1395095"/>
            <wp:effectExtent l="0" t="0" r="0" b="0"/>
            <wp:wrapTight wrapText="bothSides">
              <wp:wrapPolygon edited="0">
                <wp:start x="0" y="0"/>
                <wp:lineTo x="0" y="21236"/>
                <wp:lineTo x="21404" y="21236"/>
                <wp:lineTo x="21404" y="0"/>
                <wp:lineTo x="0" y="0"/>
              </wp:wrapPolygon>
            </wp:wrapTight>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f98d29d922a8d89fad7218e7638fdd8e.png"/>
                    <pic:cNvPicPr/>
                  </pic:nvPicPr>
                  <pic:blipFill rotWithShape="1">
                    <a:blip r:embed="rId288">
                      <a:extLst>
                        <a:ext uri="{28A0092B-C50C-407E-A947-70E740481C1C}">
                          <a14:useLocalDpi xmlns:a14="http://schemas.microsoft.com/office/drawing/2010/main" val="0"/>
                        </a:ext>
                      </a:extLst>
                    </a:blip>
                    <a:srcRect l="1750" t="3253" r="3232" b="5330"/>
                    <a:stretch/>
                  </pic:blipFill>
                  <pic:spPr bwMode="auto">
                    <a:xfrm>
                      <a:off x="0" y="0"/>
                      <a:ext cx="2095500" cy="13950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00916" w:rsidRDefault="00000916" w:rsidP="00EF303F">
      <w:pPr>
        <w:spacing w:after="0"/>
        <w:ind w:left="0" w:firstLine="0"/>
        <w:jc w:val="left"/>
      </w:pPr>
    </w:p>
    <w:p w:rsidR="00EF303F" w:rsidRDefault="00EF303F" w:rsidP="00EF303F">
      <w:pPr>
        <w:spacing w:after="0"/>
        <w:ind w:left="0" w:firstLine="0"/>
        <w:jc w:val="left"/>
      </w:pPr>
      <w:r>
        <w:rPr>
          <w:rFonts w:ascii="Calibri" w:eastAsia="Calibri" w:hAnsi="Calibri" w:cs="Calibri"/>
          <w:sz w:val="22"/>
        </w:rPr>
        <w:lastRenderedPageBreak/>
        <w:t xml:space="preserve"> </w:t>
      </w:r>
    </w:p>
    <w:p w:rsidR="00EF303F" w:rsidRDefault="00EF303F" w:rsidP="00EF303F">
      <w:pPr>
        <w:spacing w:after="0"/>
        <w:ind w:left="0" w:firstLine="0"/>
        <w:jc w:val="left"/>
      </w:pPr>
    </w:p>
    <w:p w:rsidR="00B71016" w:rsidRPr="007C3FAB" w:rsidRDefault="004520E5" w:rsidP="007C3FAB">
      <w:pPr>
        <w:spacing w:after="0"/>
        <w:ind w:left="269" w:firstLine="0"/>
        <w:jc w:val="left"/>
        <w:rPr>
          <w:b/>
        </w:rPr>
      </w:pPr>
      <w:r>
        <w:rPr>
          <w:noProof/>
          <w:lang w:bidi="ne-NP"/>
        </w:rPr>
        <mc:AlternateContent>
          <mc:Choice Requires="wps">
            <w:drawing>
              <wp:anchor distT="0" distB="0" distL="114300" distR="114300" simplePos="0" relativeHeight="252297216" behindDoc="1" locked="0" layoutInCell="1" allowOverlap="1" wp14:anchorId="4E478E81" wp14:editId="2A32C71A">
                <wp:simplePos x="0" y="0"/>
                <wp:positionH relativeFrom="page">
                  <wp:posOffset>1097280</wp:posOffset>
                </wp:positionH>
                <wp:positionV relativeFrom="paragraph">
                  <wp:posOffset>7109460</wp:posOffset>
                </wp:positionV>
                <wp:extent cx="5875020" cy="635"/>
                <wp:effectExtent l="0" t="0" r="0" b="2540"/>
                <wp:wrapTight wrapText="bothSides">
                  <wp:wrapPolygon edited="0">
                    <wp:start x="0" y="0"/>
                    <wp:lineTo x="0" y="20250"/>
                    <wp:lineTo x="21502" y="20250"/>
                    <wp:lineTo x="21502" y="0"/>
                    <wp:lineTo x="0" y="0"/>
                  </wp:wrapPolygon>
                </wp:wrapTight>
                <wp:docPr id="83" name="Text Box 83"/>
                <wp:cNvGraphicFramePr/>
                <a:graphic xmlns:a="http://schemas.openxmlformats.org/drawingml/2006/main">
                  <a:graphicData uri="http://schemas.microsoft.com/office/word/2010/wordprocessingShape">
                    <wps:wsp>
                      <wps:cNvSpPr txBox="1"/>
                      <wps:spPr>
                        <a:xfrm>
                          <a:off x="0" y="0"/>
                          <a:ext cx="5875020" cy="635"/>
                        </a:xfrm>
                        <a:prstGeom prst="rect">
                          <a:avLst/>
                        </a:prstGeom>
                        <a:solidFill>
                          <a:prstClr val="white"/>
                        </a:solidFill>
                        <a:ln>
                          <a:noFill/>
                        </a:ln>
                      </wps:spPr>
                      <wps:txbx>
                        <w:txbxContent>
                          <w:p w:rsidR="0068160B" w:rsidRPr="004520E5" w:rsidRDefault="0068160B" w:rsidP="004520E5">
                            <w:pPr>
                              <w:pStyle w:val="Caption"/>
                              <w:jc w:val="center"/>
                              <w:rPr>
                                <w:rFonts w:ascii="Times New Roman" w:hAnsi="Times New Roman" w:cs="Times New Roman"/>
                                <w:noProof/>
                                <w:color w:val="000000"/>
                                <w:sz w:val="24"/>
                                <w:szCs w:val="22"/>
                              </w:rPr>
                            </w:pPr>
                            <w:bookmarkStart w:id="156" w:name="_Toc135646387"/>
                            <w:r w:rsidRPr="004520E5">
                              <w:rPr>
                                <w:rFonts w:ascii="Times New Roman" w:hAnsi="Times New Roman" w:cs="Times New Roman"/>
                              </w:rPr>
                              <w:t xml:space="preserve">Figure </w:t>
                            </w:r>
                            <w:r w:rsidRPr="004520E5">
                              <w:rPr>
                                <w:rFonts w:ascii="Times New Roman" w:hAnsi="Times New Roman" w:cs="Times New Roman"/>
                              </w:rPr>
                              <w:fldChar w:fldCharType="begin"/>
                            </w:r>
                            <w:r w:rsidRPr="004520E5">
                              <w:rPr>
                                <w:rFonts w:ascii="Times New Roman" w:hAnsi="Times New Roman" w:cs="Times New Roman"/>
                              </w:rPr>
                              <w:instrText xml:space="preserve"> SEQ Figure \* ARABIC </w:instrText>
                            </w:r>
                            <w:r w:rsidRPr="004520E5">
                              <w:rPr>
                                <w:rFonts w:ascii="Times New Roman" w:hAnsi="Times New Roman" w:cs="Times New Roman"/>
                              </w:rPr>
                              <w:fldChar w:fldCharType="separate"/>
                            </w:r>
                            <w:r>
                              <w:rPr>
                                <w:rFonts w:ascii="Times New Roman" w:hAnsi="Times New Roman" w:cs="Times New Roman"/>
                                <w:noProof/>
                              </w:rPr>
                              <w:t>62</w:t>
                            </w:r>
                            <w:r w:rsidRPr="004520E5">
                              <w:rPr>
                                <w:rFonts w:ascii="Times New Roman" w:hAnsi="Times New Roman" w:cs="Times New Roman"/>
                              </w:rPr>
                              <w:fldChar w:fldCharType="end"/>
                            </w:r>
                            <w:r w:rsidRPr="004520E5">
                              <w:rPr>
                                <w:rFonts w:ascii="Times New Roman" w:hAnsi="Times New Roman" w:cs="Times New Roman"/>
                              </w:rPr>
                              <w:t xml:space="preserve"> Simulation of shading panel on a vertical fin pattern</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478E81" id="Text Box 83" o:spid="_x0000_s1144" type="#_x0000_t202" style="position:absolute;left:0;text-align:left;margin-left:86.4pt;margin-top:559.8pt;width:462.6pt;height:.05pt;z-index:-25101926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" stroked="f">
                <v:textbox style="mso-fit-shape-to-text:t" inset="0,0,0,0">
                  <w:txbxContent>
                    <w:p w:rsidR="0068160B" w:rsidRPr="004520E5" w:rsidRDefault="0068160B" w:rsidP="004520E5">
                      <w:pPr>
                        <w:pStyle w:val="Caption"/>
                        <w:jc w:val="center"/>
                        <w:rPr>
                          <w:rFonts w:ascii="Times New Roman" w:hAnsi="Times New Roman" w:cs="Times New Roman"/>
                          <w:noProof/>
                          <w:color w:val="000000"/>
                          <w:sz w:val="24"/>
                          <w:szCs w:val="22"/>
                        </w:rPr>
                      </w:pPr>
                      <w:bookmarkStart w:id="157" w:name="_Toc135646387"/>
                      <w:r w:rsidRPr="004520E5">
                        <w:rPr>
                          <w:rFonts w:ascii="Times New Roman" w:hAnsi="Times New Roman" w:cs="Times New Roman"/>
                        </w:rPr>
                        <w:t xml:space="preserve">Figure </w:t>
                      </w:r>
                      <w:r w:rsidRPr="004520E5">
                        <w:rPr>
                          <w:rFonts w:ascii="Times New Roman" w:hAnsi="Times New Roman" w:cs="Times New Roman"/>
                        </w:rPr>
                        <w:fldChar w:fldCharType="begin"/>
                      </w:r>
                      <w:r w:rsidRPr="004520E5">
                        <w:rPr>
                          <w:rFonts w:ascii="Times New Roman" w:hAnsi="Times New Roman" w:cs="Times New Roman"/>
                        </w:rPr>
                        <w:instrText xml:space="preserve"> SEQ Figure \* ARABIC </w:instrText>
                      </w:r>
                      <w:r w:rsidRPr="004520E5">
                        <w:rPr>
                          <w:rFonts w:ascii="Times New Roman" w:hAnsi="Times New Roman" w:cs="Times New Roman"/>
                        </w:rPr>
                        <w:fldChar w:fldCharType="separate"/>
                      </w:r>
                      <w:r>
                        <w:rPr>
                          <w:rFonts w:ascii="Times New Roman" w:hAnsi="Times New Roman" w:cs="Times New Roman"/>
                          <w:noProof/>
                        </w:rPr>
                        <w:t>62</w:t>
                      </w:r>
                      <w:r w:rsidRPr="004520E5">
                        <w:rPr>
                          <w:rFonts w:ascii="Times New Roman" w:hAnsi="Times New Roman" w:cs="Times New Roman"/>
                        </w:rPr>
                        <w:fldChar w:fldCharType="end"/>
                      </w:r>
                      <w:r w:rsidRPr="004520E5">
                        <w:rPr>
                          <w:rFonts w:ascii="Times New Roman" w:hAnsi="Times New Roman" w:cs="Times New Roman"/>
                        </w:rPr>
                        <w:t xml:space="preserve"> Simulation of shading panel on a vertical fin pattern</w:t>
                      </w:r>
                      <w:bookmarkEnd w:id="157"/>
                    </w:p>
                  </w:txbxContent>
                </v:textbox>
                <w10:wrap type="tight" anchorx="page"/>
              </v:shape>
            </w:pict>
          </mc:Fallback>
        </mc:AlternateContent>
      </w:r>
      <w:r>
        <w:rPr>
          <w:noProof/>
          <w:lang w:bidi="ne-NP"/>
        </w:rPr>
        <w:drawing>
          <wp:anchor distT="0" distB="0" distL="114300" distR="114300" simplePos="0" relativeHeight="252293120" behindDoc="1" locked="0" layoutInCell="1" allowOverlap="1">
            <wp:simplePos x="0" y="0"/>
            <wp:positionH relativeFrom="margin">
              <wp:posOffset>157480</wp:posOffset>
            </wp:positionH>
            <wp:positionV relativeFrom="paragraph">
              <wp:posOffset>5593715</wp:posOffset>
            </wp:positionV>
            <wp:extent cx="5875020" cy="1203960"/>
            <wp:effectExtent l="0" t="0" r="0" b="0"/>
            <wp:wrapTight wrapText="bothSides">
              <wp:wrapPolygon edited="0">
                <wp:start x="0" y="0"/>
                <wp:lineTo x="0" y="21190"/>
                <wp:lineTo x="21502" y="21190"/>
                <wp:lineTo x="21502" y="0"/>
                <wp:lineTo x="0" y="0"/>
              </wp:wrapPolygon>
            </wp:wrapTight>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Screenshot 2023-04-12 141910.png"/>
                    <pic:cNvPicPr/>
                  </pic:nvPicPr>
                  <pic:blipFill rotWithShape="1">
                    <a:blip r:embed="rId289">
                      <a:extLst>
                        <a:ext uri="{28A0092B-C50C-407E-A947-70E740481C1C}">
                          <a14:useLocalDpi xmlns:a14="http://schemas.microsoft.com/office/drawing/2010/main" val="0"/>
                        </a:ext>
                      </a:extLst>
                    </a:blip>
                    <a:srcRect b="15508"/>
                    <a:stretch/>
                  </pic:blipFill>
                  <pic:spPr bwMode="auto">
                    <a:xfrm>
                      <a:off x="0" y="0"/>
                      <a:ext cx="5875020" cy="12039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lang w:bidi="ne-NP"/>
        </w:rPr>
        <w:drawing>
          <wp:anchor distT="0" distB="0" distL="114300" distR="114300" simplePos="0" relativeHeight="252292096" behindDoc="1" locked="0" layoutInCell="1" allowOverlap="1">
            <wp:simplePos x="0" y="0"/>
            <wp:positionH relativeFrom="margin">
              <wp:posOffset>81280</wp:posOffset>
            </wp:positionH>
            <wp:positionV relativeFrom="paragraph">
              <wp:posOffset>635</wp:posOffset>
            </wp:positionV>
            <wp:extent cx="6103620" cy="5570220"/>
            <wp:effectExtent l="0" t="0" r="0" b="0"/>
            <wp:wrapTight wrapText="bothSides">
              <wp:wrapPolygon edited="0">
                <wp:start x="0" y="0"/>
                <wp:lineTo x="0" y="21497"/>
                <wp:lineTo x="21506" y="21497"/>
                <wp:lineTo x="21506" y="0"/>
                <wp:lineTo x="0" y="0"/>
              </wp:wrapPolygon>
            </wp:wrapTight>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Screenshot 2023-04-12 141855.png"/>
                    <pic:cNvPicPr/>
                  </pic:nvPicPr>
                  <pic:blipFill rotWithShape="1">
                    <a:blip r:embed="rId290">
                      <a:extLst>
                        <a:ext uri="{28A0092B-C50C-407E-A947-70E740481C1C}">
                          <a14:useLocalDpi xmlns:a14="http://schemas.microsoft.com/office/drawing/2010/main" val="0"/>
                        </a:ext>
                      </a:extLst>
                    </a:blip>
                    <a:srcRect b="1350"/>
                    <a:stretch/>
                  </pic:blipFill>
                  <pic:spPr bwMode="auto">
                    <a:xfrm>
                      <a:off x="0" y="0"/>
                      <a:ext cx="6103620" cy="55702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247FB" w:rsidRPr="00101C6A" w:rsidRDefault="00B71016" w:rsidP="00101C6A">
      <w:pPr>
        <w:pStyle w:val="NoSpacing"/>
        <w:rPr>
          <w:rFonts w:ascii="Times New Roman" w:hAnsi="Times New Roman" w:cs="Times New Roman"/>
          <w:b/>
          <w:bCs/>
        </w:rPr>
      </w:pPr>
      <w:r w:rsidRPr="00B71016">
        <w:rPr>
          <w:rFonts w:ascii="Times New Roman" w:hAnsi="Times New Roman" w:cs="Times New Roman"/>
          <w:b/>
          <w:bCs/>
        </w:rPr>
        <w:lastRenderedPageBreak/>
        <w:t>LOW</w:t>
      </w:r>
      <w:r w:rsidR="00101C6A">
        <w:rPr>
          <w:rFonts w:ascii="Times New Roman" w:hAnsi="Times New Roman" w:cs="Times New Roman"/>
          <w:b/>
          <w:bCs/>
        </w:rPr>
        <w:t xml:space="preserve"> E-GLASS (DOUBLE GLAZED FAÇADE)</w:t>
      </w:r>
      <w:r w:rsidR="00110CAE">
        <w:rPr>
          <w:noProof/>
          <w:lang w:bidi="ne-NP"/>
        </w:rPr>
        <w:drawing>
          <wp:anchor distT="0" distB="0" distL="114300" distR="114300" simplePos="0" relativeHeight="252298240" behindDoc="1" locked="0" layoutInCell="1" allowOverlap="1">
            <wp:simplePos x="0" y="0"/>
            <wp:positionH relativeFrom="column">
              <wp:posOffset>3251200</wp:posOffset>
            </wp:positionH>
            <wp:positionV relativeFrom="paragraph">
              <wp:posOffset>114935</wp:posOffset>
            </wp:positionV>
            <wp:extent cx="2907665" cy="2423160"/>
            <wp:effectExtent l="0" t="0" r="6985" b="0"/>
            <wp:wrapTight wrapText="bothSides">
              <wp:wrapPolygon edited="0">
                <wp:start x="0" y="0"/>
                <wp:lineTo x="0" y="21396"/>
                <wp:lineTo x="21510" y="21396"/>
                <wp:lineTo x="21510" y="0"/>
                <wp:lineTo x="0" y="0"/>
              </wp:wrapPolygon>
            </wp:wrapTight>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low-e-3d-web2-english.jpg"/>
                    <pic:cNvPicPr/>
                  </pic:nvPicPr>
                  <pic:blipFill>
                    <a:blip r:embed="rId291" cstate="print">
                      <a:extLst>
                        <a:ext uri="{28A0092B-C50C-407E-A947-70E740481C1C}">
                          <a14:useLocalDpi xmlns:a14="http://schemas.microsoft.com/office/drawing/2010/main" val="0"/>
                        </a:ext>
                      </a:extLst>
                    </a:blip>
                    <a:stretch>
                      <a:fillRect/>
                    </a:stretch>
                  </pic:blipFill>
                  <pic:spPr>
                    <a:xfrm>
                      <a:off x="0" y="0"/>
                      <a:ext cx="2907665" cy="2423160"/>
                    </a:xfrm>
                    <a:prstGeom prst="rect">
                      <a:avLst/>
                    </a:prstGeom>
                  </pic:spPr>
                </pic:pic>
              </a:graphicData>
            </a:graphic>
            <wp14:sizeRelH relativeFrom="page">
              <wp14:pctWidth>0</wp14:pctWidth>
            </wp14:sizeRelH>
            <wp14:sizeRelV relativeFrom="page">
              <wp14:pctHeight>0</wp14:pctHeight>
            </wp14:sizeRelV>
          </wp:anchor>
        </w:drawing>
      </w:r>
    </w:p>
    <w:p w:rsidR="00B247FB" w:rsidRPr="00582F0C" w:rsidRDefault="00582F0C" w:rsidP="00B71016">
      <w:pPr>
        <w:spacing w:after="0"/>
        <w:jc w:val="left"/>
        <w:rPr>
          <w:rFonts w:ascii="Times New Roman" w:hAnsi="Times New Roman" w:cs="Times New Roman"/>
          <w:szCs w:val="24"/>
        </w:rPr>
      </w:pPr>
      <w:r w:rsidRPr="00582F0C">
        <w:rPr>
          <w:rFonts w:ascii="Times New Roman" w:hAnsi="Times New Roman" w:cs="Times New Roman"/>
          <w:color w:val="403F3F"/>
          <w:szCs w:val="24"/>
          <w:shd w:val="clear" w:color="auto" w:fill="FFFFFF"/>
        </w:rPr>
        <w:t>Low-E, or low-emissivity, glass was created to minimize the amount of infrared and ultraviolet light that comes through your glass, without minimizing the amount of light that enters your home. Low-E glass windows have a microscopically thin coating that is transparent and reflects heat. The coating is even thinner than human hair! The Low-E coatings keep the temperature in your home consistent by reflecting the interior temperatures back inside.</w:t>
      </w:r>
    </w:p>
    <w:p w:rsidR="00B247FB" w:rsidRPr="00582F0C" w:rsidRDefault="00B247FB" w:rsidP="00582F0C">
      <w:pPr>
        <w:spacing w:after="0"/>
        <w:ind w:left="0" w:firstLine="0"/>
        <w:jc w:val="left"/>
        <w:rPr>
          <w:rFonts w:ascii="Times New Roman" w:hAnsi="Times New Roman" w:cs="Times New Roman"/>
          <w:szCs w:val="24"/>
        </w:rPr>
      </w:pPr>
    </w:p>
    <w:p w:rsidR="00582F0C" w:rsidRPr="00582F0C" w:rsidRDefault="00582F0C" w:rsidP="00582F0C">
      <w:pPr>
        <w:pStyle w:val="NormalWeb"/>
        <w:shd w:val="clear" w:color="auto" w:fill="FFFFFF"/>
        <w:rPr>
          <w:color w:val="403F3F"/>
        </w:rPr>
      </w:pPr>
      <w:r w:rsidRPr="00582F0C">
        <w:rPr>
          <w:color w:val="403F3F"/>
        </w:rPr>
        <w:t>According to the </w:t>
      </w:r>
      <w:hyperlink r:id="rId292" w:tgtFrame="_blank" w:history="1">
        <w:r w:rsidRPr="00582F0C">
          <w:rPr>
            <w:rStyle w:val="Hyperlink"/>
            <w:color w:val="000000"/>
          </w:rPr>
          <w:t>Vitro (formerly PPG) Glass Education Center</w:t>
        </w:r>
      </w:hyperlink>
      <w:r w:rsidRPr="00582F0C">
        <w:rPr>
          <w:color w:val="403F3F"/>
        </w:rPr>
        <w:t>, there are several factors used to measure the effectiveness of glass with Low-E coatings:</w:t>
      </w:r>
    </w:p>
    <w:p w:rsidR="00582F0C" w:rsidRPr="00582F0C" w:rsidRDefault="00582F0C" w:rsidP="00582F0C">
      <w:pPr>
        <w:numPr>
          <w:ilvl w:val="0"/>
          <w:numId w:val="89"/>
        </w:numPr>
        <w:shd w:val="clear" w:color="auto" w:fill="FFFFFF"/>
        <w:spacing w:before="100" w:beforeAutospacing="1" w:after="120" w:line="240" w:lineRule="auto"/>
        <w:jc w:val="left"/>
        <w:rPr>
          <w:rFonts w:ascii="Times New Roman" w:hAnsi="Times New Roman" w:cs="Times New Roman"/>
          <w:color w:val="403F3F"/>
          <w:szCs w:val="24"/>
        </w:rPr>
      </w:pPr>
      <w:r w:rsidRPr="00582F0C">
        <w:rPr>
          <w:rStyle w:val="Strong"/>
          <w:rFonts w:ascii="Times New Roman" w:hAnsi="Times New Roman" w:cs="Times New Roman"/>
          <w:color w:val="403F3F"/>
          <w:szCs w:val="24"/>
        </w:rPr>
        <w:t>Solar Heat Gain Coefficient (SHGC)</w:t>
      </w:r>
      <w:r w:rsidRPr="00582F0C">
        <w:rPr>
          <w:rFonts w:ascii="Times New Roman" w:hAnsi="Times New Roman" w:cs="Times New Roman"/>
          <w:color w:val="403F3F"/>
          <w:szCs w:val="24"/>
        </w:rPr>
        <w:t>: This is the fraction of incident solar radiation that is admitted through the window. This can be either directly transmitted and absorbed or radiated inward.</w:t>
      </w:r>
    </w:p>
    <w:p w:rsidR="00582F0C" w:rsidRPr="00582F0C" w:rsidRDefault="00582F0C" w:rsidP="00582F0C">
      <w:pPr>
        <w:numPr>
          <w:ilvl w:val="0"/>
          <w:numId w:val="89"/>
        </w:numPr>
        <w:shd w:val="clear" w:color="auto" w:fill="FFFFFF"/>
        <w:spacing w:before="100" w:beforeAutospacing="1" w:after="120" w:line="240" w:lineRule="auto"/>
        <w:jc w:val="left"/>
        <w:rPr>
          <w:rFonts w:ascii="Times New Roman" w:hAnsi="Times New Roman" w:cs="Times New Roman"/>
          <w:color w:val="403F3F"/>
          <w:szCs w:val="24"/>
        </w:rPr>
      </w:pPr>
      <w:r w:rsidRPr="00582F0C">
        <w:rPr>
          <w:rStyle w:val="Strong"/>
          <w:rFonts w:ascii="Times New Roman" w:hAnsi="Times New Roman" w:cs="Times New Roman"/>
          <w:color w:val="403F3F"/>
          <w:szCs w:val="24"/>
        </w:rPr>
        <w:t>U-Value</w:t>
      </w:r>
      <w:r w:rsidRPr="00582F0C">
        <w:rPr>
          <w:rFonts w:ascii="Times New Roman" w:hAnsi="Times New Roman" w:cs="Times New Roman"/>
          <w:color w:val="403F3F"/>
          <w:szCs w:val="24"/>
        </w:rPr>
        <w:t>: This is the rating that is given to a window based on how much heat loss it allows.</w:t>
      </w:r>
    </w:p>
    <w:p w:rsidR="00582F0C" w:rsidRPr="00582F0C" w:rsidRDefault="00582F0C" w:rsidP="00582F0C">
      <w:pPr>
        <w:numPr>
          <w:ilvl w:val="0"/>
          <w:numId w:val="89"/>
        </w:numPr>
        <w:shd w:val="clear" w:color="auto" w:fill="FFFFFF"/>
        <w:spacing w:before="100" w:beforeAutospacing="1" w:after="120" w:line="240" w:lineRule="auto"/>
        <w:jc w:val="left"/>
        <w:rPr>
          <w:rFonts w:ascii="Times New Roman" w:hAnsi="Times New Roman" w:cs="Times New Roman"/>
          <w:color w:val="403F3F"/>
          <w:szCs w:val="24"/>
        </w:rPr>
      </w:pPr>
      <w:r w:rsidRPr="00582F0C">
        <w:rPr>
          <w:rStyle w:val="Strong"/>
          <w:rFonts w:ascii="Times New Roman" w:hAnsi="Times New Roman" w:cs="Times New Roman"/>
          <w:color w:val="403F3F"/>
          <w:szCs w:val="24"/>
        </w:rPr>
        <w:t>Visible Light Transmittance (VLT)</w:t>
      </w:r>
      <w:r w:rsidRPr="00582F0C">
        <w:rPr>
          <w:rFonts w:ascii="Times New Roman" w:hAnsi="Times New Roman" w:cs="Times New Roman"/>
          <w:color w:val="403F3F"/>
          <w:szCs w:val="24"/>
        </w:rPr>
        <w:t>: The measure of how much visible light passes through the glass.</w:t>
      </w:r>
    </w:p>
    <w:p w:rsidR="00582F0C" w:rsidRPr="00582F0C" w:rsidRDefault="00582F0C" w:rsidP="00582F0C">
      <w:pPr>
        <w:numPr>
          <w:ilvl w:val="0"/>
          <w:numId w:val="89"/>
        </w:numPr>
        <w:shd w:val="clear" w:color="auto" w:fill="FFFFFF"/>
        <w:spacing w:before="100" w:beforeAutospacing="1" w:after="0" w:line="240" w:lineRule="auto"/>
        <w:jc w:val="left"/>
        <w:rPr>
          <w:rFonts w:ascii="Times New Roman" w:hAnsi="Times New Roman" w:cs="Times New Roman"/>
          <w:color w:val="403F3F"/>
          <w:szCs w:val="24"/>
        </w:rPr>
      </w:pPr>
      <w:r w:rsidRPr="00582F0C">
        <w:rPr>
          <w:rStyle w:val="Strong"/>
          <w:rFonts w:ascii="Times New Roman" w:hAnsi="Times New Roman" w:cs="Times New Roman"/>
          <w:color w:val="403F3F"/>
          <w:szCs w:val="24"/>
        </w:rPr>
        <w:t>Light to Solar Gain</w:t>
      </w:r>
      <w:r w:rsidRPr="00582F0C">
        <w:rPr>
          <w:rFonts w:ascii="Times New Roman" w:hAnsi="Times New Roman" w:cs="Times New Roman"/>
          <w:color w:val="403F3F"/>
          <w:szCs w:val="24"/>
        </w:rPr>
        <w:t>: The ratio between the window’s visible light transmittance and its Solar Gain Coefficient rating.</w:t>
      </w: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247FB" w:rsidRDefault="00B247FB" w:rsidP="00B71016">
      <w:pPr>
        <w:spacing w:after="0"/>
        <w:jc w:val="left"/>
      </w:pPr>
    </w:p>
    <w:p w:rsidR="00B71016" w:rsidRPr="004520E5" w:rsidRDefault="00B71016" w:rsidP="00582F0C">
      <w:pPr>
        <w:spacing w:after="0"/>
        <w:ind w:left="0" w:firstLine="0"/>
        <w:jc w:val="left"/>
      </w:pPr>
    </w:p>
    <w:p w:rsidR="00D20B01" w:rsidRPr="00D64247" w:rsidRDefault="00D20B01" w:rsidP="00B94F00">
      <w:pPr>
        <w:spacing w:after="0"/>
        <w:ind w:left="0" w:firstLine="0"/>
        <w:jc w:val="left"/>
        <w:rPr>
          <w:rFonts w:ascii="Times New Roman" w:hAnsi="Times New Roman" w:cs="Times New Roman"/>
        </w:rPr>
      </w:pPr>
    </w:p>
    <w:p w:rsidR="002E2577" w:rsidRPr="00D64247" w:rsidRDefault="002E2577" w:rsidP="002E2577">
      <w:pPr>
        <w:pStyle w:val="Heading1"/>
        <w:ind w:left="0" w:right="144" w:firstLine="0"/>
        <w:rPr>
          <w:rFonts w:ascii="Times New Roman" w:hAnsi="Times New Roman" w:cs="Times New Roman"/>
        </w:rPr>
      </w:pPr>
      <w:bookmarkStart w:id="158" w:name="_Toc135646305"/>
      <w:r w:rsidRPr="00D64247">
        <w:rPr>
          <w:rFonts w:ascii="Times New Roman" w:hAnsi="Times New Roman" w:cs="Times New Roman"/>
        </w:rPr>
        <w:lastRenderedPageBreak/>
        <w:t>CHAPTER-FOUR</w:t>
      </w:r>
      <w:bookmarkEnd w:id="158"/>
    </w:p>
    <w:p w:rsidR="0003638B" w:rsidRPr="00D64247" w:rsidRDefault="002E2577" w:rsidP="002E2577">
      <w:pPr>
        <w:pStyle w:val="Heading1"/>
        <w:rPr>
          <w:rFonts w:ascii="Times New Roman" w:hAnsi="Times New Roman" w:cs="Times New Roman"/>
          <w:sz w:val="32"/>
          <w:szCs w:val="32"/>
        </w:rPr>
      </w:pPr>
      <w:bookmarkStart w:id="159" w:name="_Toc135646306"/>
      <w:r w:rsidRPr="00D64247">
        <w:rPr>
          <w:rFonts w:ascii="Times New Roman" w:hAnsi="Times New Roman" w:cs="Times New Roman"/>
          <w:sz w:val="32"/>
          <w:szCs w:val="32"/>
        </w:rPr>
        <w:t>4.1   CASE STUDY</w:t>
      </w:r>
      <w:bookmarkEnd w:id="159"/>
    </w:p>
    <w:p w:rsidR="0003638B" w:rsidRPr="00D64247" w:rsidRDefault="0003638B" w:rsidP="0003638B">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rPr>
        <w:t xml:space="preserve">Case study is a research strategy, an empirical inquiry that investigates a phenomenon within its real-life context. Case study research can mean single and multiple case studies, can include quantitative evidence, relies on multiple sources of evidence, and benefits from the prior development of theoretical propositions. It helps to analyze the book standards (produced by different researchers) and the space actually built in. In case study, study of similar projects will help to gain the qualitative and quantitative understanding on the related project. It will assist in framing the conceptual and the further development of the vision on the particular subject with appropriate guideline. </w:t>
      </w:r>
    </w:p>
    <w:p w:rsidR="0003638B" w:rsidRPr="00D64247" w:rsidRDefault="0003638B" w:rsidP="0003638B">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rPr>
        <w:t xml:space="preserve"> </w:t>
      </w:r>
    </w:p>
    <w:p w:rsidR="0003638B" w:rsidRPr="00D64247" w:rsidRDefault="0003638B" w:rsidP="0003638B">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rPr>
        <w:t>Different National and International cases are studied. These studies help to generate required data and knowledge such as the space requirements, the spatial arrangement, positions and their interrelationship including the building forms and their impact upon the surrounding neighborhood units and places, which would guide to carry out the further ph</w:t>
      </w:r>
      <w:r w:rsidR="003720E6" w:rsidRPr="00D64247">
        <w:rPr>
          <w:rFonts w:ascii="Times New Roman" w:hAnsi="Times New Roman" w:cs="Times New Roman"/>
          <w:color w:val="000000" w:themeColor="text1"/>
        </w:rPr>
        <w:t>ases of the project undertaken.</w:t>
      </w:r>
    </w:p>
    <w:p w:rsidR="003720E6" w:rsidRPr="00D64247" w:rsidRDefault="003720E6" w:rsidP="0003638B">
      <w:pPr>
        <w:pStyle w:val="NoSpacing"/>
        <w:rPr>
          <w:rFonts w:ascii="Times New Roman" w:hAnsi="Times New Roman" w:cs="Times New Roman"/>
          <w:color w:val="000000" w:themeColor="text1"/>
        </w:rPr>
      </w:pPr>
    </w:p>
    <w:p w:rsidR="0003638B" w:rsidRPr="00D64247" w:rsidRDefault="00CF3B78" w:rsidP="00CF3B78">
      <w:pPr>
        <w:pStyle w:val="Heading2"/>
        <w:rPr>
          <w:rFonts w:ascii="Times New Roman" w:hAnsi="Times New Roman" w:cs="Times New Roman"/>
        </w:rPr>
      </w:pPr>
      <w:bookmarkStart w:id="160" w:name="_Toc135646307"/>
      <w:r w:rsidRPr="00D64247">
        <w:rPr>
          <w:rFonts w:ascii="Times New Roman" w:eastAsia="Times New Roman" w:hAnsi="Times New Roman" w:cs="Times New Roman"/>
        </w:rPr>
        <w:t xml:space="preserve">4.2 </w:t>
      </w:r>
      <w:r w:rsidR="00492B91" w:rsidRPr="00D64247">
        <w:rPr>
          <w:rFonts w:ascii="Times New Roman" w:eastAsia="Times New Roman" w:hAnsi="Times New Roman" w:cs="Times New Roman"/>
        </w:rPr>
        <w:t>NATIONAL</w:t>
      </w:r>
      <w:r w:rsidR="0003638B" w:rsidRPr="00D64247">
        <w:rPr>
          <w:rFonts w:ascii="Times New Roman" w:hAnsi="Times New Roman" w:cs="Times New Roman"/>
        </w:rPr>
        <w:t xml:space="preserve"> CASE STUDIES</w:t>
      </w:r>
      <w:bookmarkEnd w:id="160"/>
      <w:r w:rsidR="0003638B" w:rsidRPr="00D64247">
        <w:rPr>
          <w:rFonts w:ascii="Times New Roman" w:hAnsi="Times New Roman" w:cs="Times New Roman"/>
        </w:rPr>
        <w:t xml:space="preserve"> </w:t>
      </w:r>
    </w:p>
    <w:p w:rsidR="00CF3B78" w:rsidRPr="00D64247" w:rsidRDefault="00CF3B78" w:rsidP="00AB5FE5">
      <w:pPr>
        <w:pStyle w:val="NoSpacing"/>
        <w:ind w:left="0" w:firstLine="0"/>
        <w:rPr>
          <w:rFonts w:ascii="Times New Roman" w:hAnsi="Times New Roman" w:cs="Times New Roman"/>
          <w:b/>
          <w:color w:val="000000" w:themeColor="text1"/>
        </w:rPr>
      </w:pPr>
    </w:p>
    <w:p w:rsidR="006A4B44" w:rsidRPr="00D64247" w:rsidRDefault="00AB5FE5" w:rsidP="001F19D7">
      <w:pPr>
        <w:pStyle w:val="Heading2"/>
        <w:rPr>
          <w:rFonts w:ascii="Times New Roman" w:hAnsi="Times New Roman" w:cs="Times New Roman"/>
          <w:sz w:val="24"/>
          <w:szCs w:val="24"/>
        </w:rPr>
      </w:pPr>
      <w:bookmarkStart w:id="161" w:name="_Toc135646308"/>
      <w:r w:rsidRPr="00D64247">
        <w:rPr>
          <w:rFonts w:ascii="Times New Roman" w:hAnsi="Times New Roman" w:cs="Times New Roman"/>
          <w:noProof/>
          <w:sz w:val="24"/>
          <w:szCs w:val="24"/>
          <w:lang w:bidi="ne-NP"/>
        </w:rPr>
        <mc:AlternateContent>
          <mc:Choice Requires="wpg">
            <w:drawing>
              <wp:anchor distT="0" distB="0" distL="114300" distR="114300" simplePos="0" relativeHeight="251887616" behindDoc="0" locked="0" layoutInCell="1" allowOverlap="1">
                <wp:simplePos x="0" y="0"/>
                <wp:positionH relativeFrom="column">
                  <wp:posOffset>3275330</wp:posOffset>
                </wp:positionH>
                <wp:positionV relativeFrom="paragraph">
                  <wp:posOffset>5080</wp:posOffset>
                </wp:positionV>
                <wp:extent cx="3015903" cy="2515871"/>
                <wp:effectExtent l="0" t="0" r="0" b="0"/>
                <wp:wrapTight wrapText="bothSides">
                  <wp:wrapPolygon edited="0">
                    <wp:start x="273" y="0"/>
                    <wp:lineTo x="0" y="19463"/>
                    <wp:lineTo x="0" y="21426"/>
                    <wp:lineTo x="21150" y="21426"/>
                    <wp:lineTo x="21423" y="18809"/>
                    <wp:lineTo x="21423" y="0"/>
                    <wp:lineTo x="273" y="0"/>
                  </wp:wrapPolygon>
                </wp:wrapTight>
                <wp:docPr id="129394" name="Group 129394"/>
                <wp:cNvGraphicFramePr/>
                <a:graphic xmlns:a="http://schemas.openxmlformats.org/drawingml/2006/main">
                  <a:graphicData uri="http://schemas.microsoft.com/office/word/2010/wordprocessingGroup">
                    <wpg:wgp>
                      <wpg:cNvGrpSpPr/>
                      <wpg:grpSpPr>
                        <a:xfrm>
                          <a:off x="0" y="0"/>
                          <a:ext cx="3015903" cy="2515871"/>
                          <a:chOff x="568083" y="-187036"/>
                          <a:chExt cx="3016145" cy="2516188"/>
                        </a:xfrm>
                      </wpg:grpSpPr>
                      <pic:pic xmlns:pic="http://schemas.openxmlformats.org/drawingml/2006/picture">
                        <pic:nvPicPr>
                          <pic:cNvPr id="129345" name="Picture 129345"/>
                          <pic:cNvPicPr/>
                        </pic:nvPicPr>
                        <pic:blipFill>
                          <a:blip r:embed="rId293"/>
                          <a:stretch>
                            <a:fillRect/>
                          </a:stretch>
                        </pic:blipFill>
                        <pic:spPr>
                          <a:xfrm>
                            <a:off x="651163" y="-187036"/>
                            <a:ext cx="2933065" cy="2194560"/>
                          </a:xfrm>
                          <a:prstGeom prst="rect">
                            <a:avLst/>
                          </a:prstGeom>
                        </pic:spPr>
                      </pic:pic>
                      <wps:wsp>
                        <wps:cNvPr id="129378" name="Text Box 129378"/>
                        <wps:cNvSpPr txBox="1"/>
                        <wps:spPr>
                          <a:xfrm>
                            <a:off x="568083" y="2070707"/>
                            <a:ext cx="2932430" cy="258445"/>
                          </a:xfrm>
                          <a:prstGeom prst="rect">
                            <a:avLst/>
                          </a:prstGeom>
                          <a:solidFill>
                            <a:prstClr val="white"/>
                          </a:solidFill>
                          <a:ln>
                            <a:noFill/>
                          </a:ln>
                        </wps:spPr>
                        <wps:txbx>
                          <w:txbxContent>
                            <w:p w:rsidR="0068160B" w:rsidRPr="00B159EF" w:rsidRDefault="0068160B" w:rsidP="00B159EF">
                              <w:pPr>
                                <w:pStyle w:val="Caption"/>
                                <w:jc w:val="center"/>
                                <w:rPr>
                                  <w:rFonts w:ascii="Times New Roman" w:hAnsi="Times New Roman" w:cs="Times New Roman"/>
                                  <w:noProof/>
                                  <w:color w:val="000000" w:themeColor="text1"/>
                                  <w:sz w:val="36"/>
                                  <w:szCs w:val="36"/>
                                </w:rPr>
                              </w:pPr>
                              <w:bookmarkStart w:id="162" w:name="_Toc135646388"/>
                              <w:r w:rsidRPr="00B159EF">
                                <w:rPr>
                                  <w:rFonts w:ascii="Times New Roman" w:hAnsi="Times New Roman" w:cs="Times New Roman"/>
                                  <w:color w:val="000000" w:themeColor="text1"/>
                                </w:rPr>
                                <w:t xml:space="preserve">Figure </w:t>
                              </w:r>
                              <w:r w:rsidRPr="00B159EF">
                                <w:rPr>
                                  <w:rFonts w:ascii="Times New Roman" w:hAnsi="Times New Roman" w:cs="Times New Roman"/>
                                  <w:color w:val="000000" w:themeColor="text1"/>
                                </w:rPr>
                                <w:fldChar w:fldCharType="begin"/>
                              </w:r>
                              <w:r w:rsidRPr="00B159EF">
                                <w:rPr>
                                  <w:rFonts w:ascii="Times New Roman" w:hAnsi="Times New Roman" w:cs="Times New Roman"/>
                                  <w:color w:val="000000" w:themeColor="text1"/>
                                </w:rPr>
                                <w:instrText xml:space="preserve"> SEQ Figure \* ARABIC </w:instrText>
                              </w:r>
                              <w:r w:rsidRPr="00B159EF">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63</w:t>
                              </w:r>
                              <w:r w:rsidRPr="00B159EF">
                                <w:rPr>
                                  <w:rFonts w:ascii="Times New Roman" w:hAnsi="Times New Roman" w:cs="Times New Roman"/>
                                  <w:color w:val="000000" w:themeColor="text1"/>
                                </w:rPr>
                                <w:fldChar w:fldCharType="end"/>
                              </w:r>
                              <w:r w:rsidRPr="00B159EF">
                                <w:rPr>
                                  <w:rFonts w:ascii="Times New Roman" w:hAnsi="Times New Roman" w:cs="Times New Roman"/>
                                  <w:color w:val="000000" w:themeColor="text1"/>
                                </w:rPr>
                                <w:t xml:space="preserve"> Dasharath Stadium Masterplan</w:t>
                              </w:r>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id="Group 129394" o:spid="_x0000_s1145" style="position:absolute;left:0;text-align:left;margin-left:257.9pt;margin-top:.4pt;width:237.45pt;height:198.1pt;z-index:251887616;mso-width-relative:margin;mso-height-relative:margin" coordorigin="5680,-1870" coordsize="30161,2516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T&#10;ooooAKKKKACiiigAooooAKKKKACiiigAooooAKKKKACsePxFpreI5tCS7j/tiK1S9e0/jWBnZFf/&#10;AHdyMK2K8KuL77L+2xaWbKym++H8sqyfwnyNSi+X/wAmKAPdaKKKACiiigAooooAKKKKACikpa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rwv4gM2n/tcfCC6RcrfaB4h0+Vv+BafKn/opq90rw/4z2ptfjv8CNV3bYl1bVNNZf73n6bK&#10;/wD7b0Ae4UUUUAFFFFACYpGHFJXjf7QHxM1v4d3HgRtIEP2fVvEVrpl95y7v3UuRxWVSpGlHmka0&#10;aUq8/ZxPZ6Kjjk3qKfWpkN420m6m7eQK8n/aO+NE3wO8Ap4ig0tdXb7XFbtbvP5KqG3fPu2N/dqK&#10;lSNOPNI1o0ZV6kacPiZ67xR0rI8P6xBrmj6fqVs2+3vIEnib+8rLuFatWRKPLLlY+ikpaCQ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">
                <v:shape id="Picture 129345" o:spid="_x0000_s1146" type="#_x0000_t75" style="position:absolute;left:6511;top:-1870;width:29331;height:219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">
                  <v:imagedata r:id="rId294" o:title=""/>
                </v:shape>
                <v:shape id="Text Box 129378" o:spid="_x0000_s1147" type="#_x0000_t202" style="position:absolute;left:5680;top:20707;width:29325;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" stroked="f">
                  <v:textbox style="mso-fit-shape-to-text:t" inset="0,0,0,0">
                    <w:txbxContent>
                      <w:p w:rsidR="0068160B" w:rsidRPr="00B159EF" w:rsidRDefault="0068160B" w:rsidP="00B159EF">
                        <w:pPr>
                          <w:pStyle w:val="Caption"/>
                          <w:jc w:val="center"/>
                          <w:rPr>
                            <w:rFonts w:ascii="Times New Roman" w:hAnsi="Times New Roman" w:cs="Times New Roman"/>
                            <w:noProof/>
                            <w:color w:val="000000" w:themeColor="text1"/>
                            <w:sz w:val="36"/>
                            <w:szCs w:val="36"/>
                          </w:rPr>
                        </w:pPr>
                        <w:bookmarkStart w:id="163" w:name="_Toc135646388"/>
                        <w:r w:rsidRPr="00B159EF">
                          <w:rPr>
                            <w:rFonts w:ascii="Times New Roman" w:hAnsi="Times New Roman" w:cs="Times New Roman"/>
                            <w:color w:val="000000" w:themeColor="text1"/>
                          </w:rPr>
                          <w:t xml:space="preserve">Figure </w:t>
                        </w:r>
                        <w:r w:rsidRPr="00B159EF">
                          <w:rPr>
                            <w:rFonts w:ascii="Times New Roman" w:hAnsi="Times New Roman" w:cs="Times New Roman"/>
                            <w:color w:val="000000" w:themeColor="text1"/>
                          </w:rPr>
                          <w:fldChar w:fldCharType="begin"/>
                        </w:r>
                        <w:r w:rsidRPr="00B159EF">
                          <w:rPr>
                            <w:rFonts w:ascii="Times New Roman" w:hAnsi="Times New Roman" w:cs="Times New Roman"/>
                            <w:color w:val="000000" w:themeColor="text1"/>
                          </w:rPr>
                          <w:instrText xml:space="preserve"> SEQ Figure \* ARABIC </w:instrText>
                        </w:r>
                        <w:r w:rsidRPr="00B159EF">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63</w:t>
                        </w:r>
                        <w:r w:rsidRPr="00B159EF">
                          <w:rPr>
                            <w:rFonts w:ascii="Times New Roman" w:hAnsi="Times New Roman" w:cs="Times New Roman"/>
                            <w:color w:val="000000" w:themeColor="text1"/>
                          </w:rPr>
                          <w:fldChar w:fldCharType="end"/>
                        </w:r>
                        <w:r w:rsidRPr="00B159EF">
                          <w:rPr>
                            <w:rFonts w:ascii="Times New Roman" w:hAnsi="Times New Roman" w:cs="Times New Roman"/>
                            <w:color w:val="000000" w:themeColor="text1"/>
                          </w:rPr>
                          <w:t xml:space="preserve"> Dasharath Stadium Masterplan</w:t>
                        </w:r>
                        <w:bookmarkEnd w:id="163"/>
                      </w:p>
                    </w:txbxContent>
                  </v:textbox>
                </v:shape>
                <w10:wrap type="tight"/>
              </v:group>
            </w:pict>
          </mc:Fallback>
        </mc:AlternateContent>
      </w:r>
      <w:r w:rsidR="00466455" w:rsidRPr="00D64247">
        <w:rPr>
          <w:rFonts w:ascii="Times New Roman" w:hAnsi="Times New Roman" w:cs="Times New Roman"/>
          <w:sz w:val="24"/>
          <w:szCs w:val="24"/>
        </w:rPr>
        <w:t>D</w:t>
      </w:r>
      <w:r w:rsidR="006A4B44" w:rsidRPr="00D64247">
        <w:rPr>
          <w:rFonts w:ascii="Times New Roman" w:hAnsi="Times New Roman" w:cs="Times New Roman"/>
          <w:sz w:val="24"/>
          <w:szCs w:val="24"/>
        </w:rPr>
        <w:t>ASHARATH INTERNATIONAL STADIUM</w:t>
      </w:r>
      <w:bookmarkEnd w:id="161"/>
    </w:p>
    <w:p w:rsidR="001C2833" w:rsidRPr="00D64247" w:rsidRDefault="001C2833" w:rsidP="006A4B44">
      <w:pPr>
        <w:pStyle w:val="NoSpacing"/>
        <w:rPr>
          <w:rFonts w:ascii="Times New Roman" w:hAnsi="Times New Roman" w:cs="Times New Roman"/>
          <w:b/>
          <w:color w:val="000000" w:themeColor="text1"/>
        </w:rPr>
      </w:pPr>
    </w:p>
    <w:p w:rsidR="006A4B44" w:rsidRPr="00D64247" w:rsidRDefault="001C2833" w:rsidP="006A4B44">
      <w:pPr>
        <w:rPr>
          <w:rFonts w:ascii="Times New Roman" w:hAnsi="Times New Roman" w:cs="Times New Roman"/>
          <w:b/>
        </w:rPr>
      </w:pPr>
      <w:r w:rsidRPr="00D64247">
        <w:rPr>
          <w:rFonts w:ascii="Times New Roman" w:hAnsi="Times New Roman" w:cs="Times New Roman"/>
          <w:b/>
        </w:rPr>
        <w:t>OVERVIEW</w:t>
      </w:r>
    </w:p>
    <w:p w:rsidR="006A4B44" w:rsidRPr="00D64247" w:rsidRDefault="006A4B44" w:rsidP="009E41C6">
      <w:pPr>
        <w:pStyle w:val="NoSpacing"/>
        <w:numPr>
          <w:ilvl w:val="0"/>
          <w:numId w:val="32"/>
        </w:numPr>
        <w:rPr>
          <w:rFonts w:ascii="Times New Roman" w:hAnsi="Times New Roman" w:cs="Times New Roman"/>
        </w:rPr>
      </w:pPr>
      <w:r w:rsidRPr="00D64247">
        <w:rPr>
          <w:rFonts w:ascii="Times New Roman" w:hAnsi="Times New Roman" w:cs="Times New Roman"/>
        </w:rPr>
        <w:t xml:space="preserve">Location: Tripureshwor Kathmandu </w:t>
      </w:r>
    </w:p>
    <w:p w:rsidR="006A4B44" w:rsidRPr="00D64247" w:rsidRDefault="006A4B44" w:rsidP="009E41C6">
      <w:pPr>
        <w:pStyle w:val="NoSpacing"/>
        <w:numPr>
          <w:ilvl w:val="0"/>
          <w:numId w:val="32"/>
        </w:numPr>
        <w:rPr>
          <w:rFonts w:ascii="Times New Roman" w:hAnsi="Times New Roman" w:cs="Times New Roman"/>
        </w:rPr>
      </w:pPr>
      <w:r w:rsidRPr="00D64247">
        <w:rPr>
          <w:rFonts w:ascii="Times New Roman" w:hAnsi="Times New Roman" w:cs="Times New Roman"/>
        </w:rPr>
        <w:t>Area: 110 Ropanis</w:t>
      </w:r>
    </w:p>
    <w:p w:rsidR="006A4B44" w:rsidRPr="00D64247" w:rsidRDefault="006A4B44" w:rsidP="009E41C6">
      <w:pPr>
        <w:pStyle w:val="NoSpacing"/>
        <w:numPr>
          <w:ilvl w:val="0"/>
          <w:numId w:val="32"/>
        </w:numPr>
        <w:rPr>
          <w:rFonts w:ascii="Times New Roman" w:hAnsi="Times New Roman" w:cs="Times New Roman"/>
        </w:rPr>
      </w:pPr>
      <w:r w:rsidRPr="00D64247">
        <w:rPr>
          <w:rFonts w:ascii="Times New Roman" w:hAnsi="Times New Roman" w:cs="Times New Roman"/>
        </w:rPr>
        <w:t>Complex type: Football &amp; multipurpose stadium</w:t>
      </w:r>
    </w:p>
    <w:p w:rsidR="001C2833" w:rsidRPr="00D64247" w:rsidRDefault="001C2833" w:rsidP="009E41C6">
      <w:pPr>
        <w:pStyle w:val="NoSpacing"/>
        <w:numPr>
          <w:ilvl w:val="0"/>
          <w:numId w:val="32"/>
        </w:numPr>
        <w:rPr>
          <w:rFonts w:ascii="Times New Roman" w:hAnsi="Times New Roman" w:cs="Times New Roman"/>
        </w:rPr>
      </w:pPr>
      <w:r w:rsidRPr="00D64247">
        <w:rPr>
          <w:rFonts w:ascii="Times New Roman" w:hAnsi="Times New Roman" w:cs="Times New Roman"/>
        </w:rPr>
        <w:t xml:space="preserve">Architects: </w:t>
      </w:r>
      <w:r w:rsidRPr="00D64247">
        <w:rPr>
          <w:rFonts w:ascii="Times New Roman" w:hAnsi="Times New Roman" w:cs="Times New Roman"/>
          <w:szCs w:val="24"/>
        </w:rPr>
        <w:t>Er. Bhuwaneshwor &amp; Ar. Ganga Dhar Bhatta</w:t>
      </w:r>
    </w:p>
    <w:p w:rsidR="006A4B44" w:rsidRPr="00D64247" w:rsidRDefault="00280479" w:rsidP="009E41C6">
      <w:pPr>
        <w:pStyle w:val="NoSpacing"/>
        <w:numPr>
          <w:ilvl w:val="0"/>
          <w:numId w:val="32"/>
        </w:numPr>
        <w:rPr>
          <w:rFonts w:ascii="Times New Roman" w:hAnsi="Times New Roman" w:cs="Times New Roman"/>
        </w:rPr>
      </w:pPr>
      <w:r w:rsidRPr="00D64247">
        <w:rPr>
          <w:rFonts w:ascii="Times New Roman" w:hAnsi="Times New Roman" w:cs="Times New Roman"/>
        </w:rPr>
        <w:t>Capacity</w:t>
      </w:r>
      <w:r w:rsidR="006A4B44" w:rsidRPr="00D64247">
        <w:rPr>
          <w:rFonts w:ascii="Times New Roman" w:hAnsi="Times New Roman" w:cs="Times New Roman"/>
        </w:rPr>
        <w:t xml:space="preserve">: </w:t>
      </w:r>
      <w:r w:rsidRPr="00D64247">
        <w:rPr>
          <w:rFonts w:ascii="Times New Roman" w:hAnsi="Times New Roman" w:cs="Times New Roman"/>
        </w:rPr>
        <w:t>15,000 spectators</w:t>
      </w:r>
    </w:p>
    <w:p w:rsidR="00AB5FE5" w:rsidRPr="00D64247" w:rsidRDefault="00AB5FE5" w:rsidP="00AB5FE5">
      <w:pPr>
        <w:ind w:left="0" w:firstLine="0"/>
        <w:rPr>
          <w:rFonts w:ascii="Times New Roman" w:hAnsi="Times New Roman" w:cs="Times New Roman"/>
          <w:b/>
        </w:rPr>
      </w:pPr>
    </w:p>
    <w:p w:rsidR="006A4B44" w:rsidRPr="00D64247" w:rsidRDefault="001C2833" w:rsidP="001C2833">
      <w:pPr>
        <w:rPr>
          <w:rFonts w:ascii="Times New Roman" w:hAnsi="Times New Roman" w:cs="Times New Roman"/>
          <w:b/>
        </w:rPr>
      </w:pPr>
      <w:r w:rsidRPr="00D64247">
        <w:rPr>
          <w:rFonts w:ascii="Times New Roman" w:hAnsi="Times New Roman" w:cs="Times New Roman"/>
          <w:b/>
        </w:rPr>
        <w:t>INTRODUCTION</w:t>
      </w:r>
    </w:p>
    <w:p w:rsidR="006A4B44" w:rsidRPr="00D64247" w:rsidRDefault="006A4B44" w:rsidP="001C2833">
      <w:pPr>
        <w:pStyle w:val="NoSpacing"/>
        <w:rPr>
          <w:rFonts w:ascii="Times New Roman" w:hAnsi="Times New Roman" w:cs="Times New Roman"/>
        </w:rPr>
      </w:pPr>
      <w:r w:rsidRPr="00D64247">
        <w:rPr>
          <w:rFonts w:ascii="Times New Roman" w:hAnsi="Times New Roman" w:cs="Times New Roman"/>
        </w:rPr>
        <w:t>Dasharath Rangasala is a multi-purpose stadium in Tripureshwar, Kathmandu. It is named after Dasharath Chand, one of the four great martyrs of Nepal. The stadium is used mostly for football matches and cultural programmes. It has floodlights installed, to facilitate matches and events in the evenings. Most of Nepal's national and international tournaments are held in this stadium. Nepal's primary football division, Martyr's Memorial League, is also held on this ground every year. The stadium has also been the only host of the inaugural 2021 Nepal Super League season.</w:t>
      </w:r>
    </w:p>
    <w:p w:rsidR="006A4B44" w:rsidRPr="00D64247" w:rsidRDefault="006A4B44" w:rsidP="001C2833">
      <w:pPr>
        <w:ind w:left="0" w:right="1436" w:firstLine="0"/>
        <w:rPr>
          <w:rFonts w:ascii="Times New Roman" w:hAnsi="Times New Roman" w:cs="Times New Roman"/>
        </w:rPr>
      </w:pPr>
    </w:p>
    <w:p w:rsidR="001C2833" w:rsidRPr="00D64247" w:rsidRDefault="001C2833" w:rsidP="001C2833">
      <w:pPr>
        <w:ind w:left="0" w:right="1436" w:firstLine="0"/>
        <w:rPr>
          <w:rFonts w:ascii="Times New Roman" w:hAnsi="Times New Roman" w:cs="Times New Roman"/>
          <w:b/>
        </w:rPr>
      </w:pPr>
      <w:r w:rsidRPr="00D64247">
        <w:rPr>
          <w:rFonts w:ascii="Times New Roman" w:hAnsi="Times New Roman" w:cs="Times New Roman"/>
          <w:b/>
        </w:rPr>
        <w:t>HISTROY &amp; BACKGROUND</w:t>
      </w:r>
    </w:p>
    <w:p w:rsidR="007C3FAB" w:rsidRDefault="001C2833" w:rsidP="0045208E">
      <w:pPr>
        <w:pStyle w:val="NoSpacing"/>
        <w:rPr>
          <w:rFonts w:ascii="Times New Roman" w:hAnsi="Times New Roman" w:cs="Times New Roman"/>
          <w:szCs w:val="24"/>
        </w:rPr>
      </w:pPr>
      <w:r w:rsidRPr="00D64247">
        <w:rPr>
          <w:rFonts w:ascii="Times New Roman" w:hAnsi="Times New Roman" w:cs="Times New Roman"/>
        </w:rPr>
        <w:t xml:space="preserve">Dasharath Sports Complex is the biggest sport complex in Nepal with 15,000 spectator’s capacity (at present) built in </w:t>
      </w:r>
      <w:r w:rsidR="00A6297E" w:rsidRPr="00D64247">
        <w:rPr>
          <w:rFonts w:ascii="Times New Roman" w:hAnsi="Times New Roman" w:cs="Times New Roman"/>
          <w:color w:val="202122"/>
          <w:szCs w:val="24"/>
        </w:rPr>
        <w:t xml:space="preserve">1956.But </w:t>
      </w:r>
      <w:r w:rsidR="00A6297E" w:rsidRPr="00D64247">
        <w:rPr>
          <w:rFonts w:ascii="Times New Roman" w:hAnsi="Times New Roman" w:cs="Times New Roman"/>
          <w:szCs w:val="24"/>
        </w:rPr>
        <w:t>it has been renovated time aft</w:t>
      </w:r>
      <w:r w:rsidR="007C3FAB">
        <w:rPr>
          <w:rFonts w:ascii="Times New Roman" w:hAnsi="Times New Roman" w:cs="Times New Roman"/>
          <w:szCs w:val="24"/>
        </w:rPr>
        <w:t>er time as per the requirement.</w:t>
      </w:r>
    </w:p>
    <w:p w:rsidR="00A6297E" w:rsidRPr="00D64247" w:rsidRDefault="00A6297E" w:rsidP="0045208E">
      <w:pPr>
        <w:pStyle w:val="NoSpacing"/>
        <w:rPr>
          <w:rFonts w:ascii="Times New Roman" w:hAnsi="Times New Roman" w:cs="Times New Roman"/>
          <w:color w:val="202122"/>
          <w:szCs w:val="24"/>
        </w:rPr>
      </w:pPr>
      <w:r w:rsidRPr="00D64247">
        <w:rPr>
          <w:rFonts w:ascii="Times New Roman" w:hAnsi="Times New Roman" w:cs="Times New Roman"/>
          <w:szCs w:val="24"/>
        </w:rPr>
        <w:lastRenderedPageBreak/>
        <w:t xml:space="preserve">Major renovations were done in 1998 for hosting the 1998 South Asian Games (SAG). </w:t>
      </w:r>
      <w:r w:rsidRPr="00D64247">
        <w:rPr>
          <w:rFonts w:ascii="Times New Roman" w:hAnsi="Times New Roman" w:cs="Times New Roman"/>
          <w:color w:val="202122"/>
          <w:szCs w:val="24"/>
        </w:rPr>
        <w:t>In 2011, it was renovated again to host the 2012 AFC Challenge Cup.</w:t>
      </w:r>
    </w:p>
    <w:p w:rsidR="001C2833" w:rsidRPr="00D64247" w:rsidRDefault="001C2833" w:rsidP="001C2833">
      <w:pPr>
        <w:pStyle w:val="NormalWeb"/>
        <w:shd w:val="clear" w:color="auto" w:fill="FFFFFF"/>
        <w:spacing w:before="120" w:beforeAutospacing="0" w:after="120" w:afterAutospacing="0"/>
        <w:rPr>
          <w:color w:val="202122"/>
        </w:rPr>
      </w:pPr>
      <w:r w:rsidRPr="00D64247">
        <w:rPr>
          <w:color w:val="202122"/>
        </w:rPr>
        <w:t xml:space="preserve">As </w:t>
      </w:r>
      <w:r w:rsidR="00A6297E" w:rsidRPr="00D64247">
        <w:rPr>
          <w:color w:val="202122"/>
        </w:rPr>
        <w:t xml:space="preserve">the Nepal's biggest stadium, Dashrath </w:t>
      </w:r>
      <w:r w:rsidRPr="00D64247">
        <w:rPr>
          <w:color w:val="202122"/>
        </w:rPr>
        <w:t>stadium has hosted many important events. The</w:t>
      </w:r>
      <w:r w:rsidR="00A6297E" w:rsidRPr="00D64247">
        <w:rPr>
          <w:color w:val="202122"/>
        </w:rPr>
        <w:t xml:space="preserve"> 2012 AFC Challenge Cup &amp; the 2013 SAFF Championship were held here, along</w:t>
      </w:r>
      <w:r w:rsidR="0045208E" w:rsidRPr="00D64247">
        <w:rPr>
          <w:color w:val="202122"/>
        </w:rPr>
        <w:t xml:space="preserve">side </w:t>
      </w:r>
      <w:r w:rsidR="00A6297E" w:rsidRPr="00D64247">
        <w:rPr>
          <w:color w:val="202122"/>
        </w:rPr>
        <w:t>with the Halchowk Stadium</w:t>
      </w:r>
      <w:r w:rsidRPr="00D64247">
        <w:rPr>
          <w:color w:val="202122"/>
        </w:rPr>
        <w:t> hosting some of the matches as well. Numerous cultural festivals and musical events took place here as well. The 2011 concert of</w:t>
      </w:r>
      <w:r w:rsidR="0045208E" w:rsidRPr="00D64247">
        <w:rPr>
          <w:color w:val="202122"/>
        </w:rPr>
        <w:t xml:space="preserve"> Bryan Adams </w:t>
      </w:r>
      <w:r w:rsidRPr="00D64247">
        <w:rPr>
          <w:color w:val="202122"/>
        </w:rPr>
        <w:t>was held in this stadium and was his first rock concert in Nepal.</w:t>
      </w:r>
    </w:p>
    <w:p w:rsidR="0045208E" w:rsidRPr="00D64247" w:rsidRDefault="0045208E" w:rsidP="001C2833">
      <w:pPr>
        <w:pStyle w:val="NormalWeb"/>
        <w:shd w:val="clear" w:color="auto" w:fill="FFFFFF"/>
        <w:spacing w:before="120" w:beforeAutospacing="0" w:after="120" w:afterAutospacing="0"/>
        <w:rPr>
          <w:color w:val="202122"/>
        </w:rPr>
      </w:pPr>
    </w:p>
    <w:p w:rsidR="001C2833" w:rsidRPr="00D64247" w:rsidRDefault="002001DD" w:rsidP="0045208E">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58944" behindDoc="1" locked="0" layoutInCell="1" allowOverlap="1" wp14:anchorId="01F1D075" wp14:editId="34D6C7C9">
                <wp:simplePos x="0" y="0"/>
                <wp:positionH relativeFrom="column">
                  <wp:posOffset>3085465</wp:posOffset>
                </wp:positionH>
                <wp:positionV relativeFrom="paragraph">
                  <wp:posOffset>2275205</wp:posOffset>
                </wp:positionV>
                <wp:extent cx="3310255" cy="635"/>
                <wp:effectExtent l="0" t="0" r="0" b="0"/>
                <wp:wrapTight wrapText="bothSides">
                  <wp:wrapPolygon edited="0">
                    <wp:start x="0" y="0"/>
                    <wp:lineTo x="0" y="21600"/>
                    <wp:lineTo x="21600" y="21600"/>
                    <wp:lineTo x="21600" y="0"/>
                  </wp:wrapPolygon>
                </wp:wrapTight>
                <wp:docPr id="129365" name="Text Box 129365"/>
                <wp:cNvGraphicFramePr/>
                <a:graphic xmlns:a="http://schemas.openxmlformats.org/drawingml/2006/main">
                  <a:graphicData uri="http://schemas.microsoft.com/office/word/2010/wordprocessingShape">
                    <wps:wsp>
                      <wps:cNvSpPr txBox="1"/>
                      <wps:spPr>
                        <a:xfrm>
                          <a:off x="0" y="0"/>
                          <a:ext cx="3310255" cy="635"/>
                        </a:xfrm>
                        <a:prstGeom prst="rect">
                          <a:avLst/>
                        </a:prstGeom>
                        <a:solidFill>
                          <a:prstClr val="white"/>
                        </a:solidFill>
                        <a:ln>
                          <a:noFill/>
                        </a:ln>
                      </wps:spPr>
                      <wps:txbx>
                        <w:txbxContent>
                          <w:p w:rsidR="0068160B" w:rsidRPr="002001DD" w:rsidRDefault="0068160B" w:rsidP="002001DD">
                            <w:pPr>
                              <w:pStyle w:val="Caption"/>
                              <w:jc w:val="center"/>
                              <w:rPr>
                                <w:rFonts w:ascii="Times New Roman" w:hAnsi="Times New Roman" w:cs="Times New Roman"/>
                                <w:noProof/>
                                <w:color w:val="000000" w:themeColor="text1"/>
                                <w:sz w:val="24"/>
                              </w:rPr>
                            </w:pPr>
                            <w:bookmarkStart w:id="164" w:name="_Toc135646389"/>
                            <w:r w:rsidRPr="002001DD">
                              <w:rPr>
                                <w:rFonts w:ascii="Times New Roman" w:hAnsi="Times New Roman" w:cs="Times New Roman"/>
                                <w:color w:val="000000" w:themeColor="text1"/>
                              </w:rPr>
                              <w:t xml:space="preserve">Figure </w:t>
                            </w:r>
                            <w:r w:rsidRPr="002001DD">
                              <w:rPr>
                                <w:rFonts w:ascii="Times New Roman" w:hAnsi="Times New Roman" w:cs="Times New Roman"/>
                                <w:color w:val="000000" w:themeColor="text1"/>
                              </w:rPr>
                              <w:fldChar w:fldCharType="begin"/>
                            </w:r>
                            <w:r w:rsidRPr="002001DD">
                              <w:rPr>
                                <w:rFonts w:ascii="Times New Roman" w:hAnsi="Times New Roman" w:cs="Times New Roman"/>
                                <w:color w:val="000000" w:themeColor="text1"/>
                              </w:rPr>
                              <w:instrText xml:space="preserve"> SEQ Figure \* ARABIC </w:instrText>
                            </w:r>
                            <w:r w:rsidRPr="002001D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64</w:t>
                            </w:r>
                            <w:r w:rsidRPr="002001DD">
                              <w:rPr>
                                <w:rFonts w:ascii="Times New Roman" w:hAnsi="Times New Roman" w:cs="Times New Roman"/>
                                <w:color w:val="000000" w:themeColor="text1"/>
                              </w:rPr>
                              <w:fldChar w:fldCharType="end"/>
                            </w:r>
                            <w:r w:rsidRPr="002001DD">
                              <w:rPr>
                                <w:rFonts w:ascii="Times New Roman" w:hAnsi="Times New Roman" w:cs="Times New Roman"/>
                                <w:color w:val="000000" w:themeColor="text1"/>
                              </w:rPr>
                              <w:t xml:space="preserve"> General Stand of Stadium</w:t>
                            </w:r>
                            <w:bookmarkEnd w:id="16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F1D075" id="Text Box 129365" o:spid="_x0000_s1148" type="#_x0000_t202" style="position:absolute;left:0;text-align:left;margin-left:242.95pt;margin-top:179.15pt;width:260.65pt;height:.05pt;z-index:-251457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" stroked="f">
                <v:textbox style="mso-fit-shape-to-text:t" inset="0,0,0,0">
                  <w:txbxContent>
                    <w:p w:rsidR="0068160B" w:rsidRPr="002001DD" w:rsidRDefault="0068160B" w:rsidP="002001DD">
                      <w:pPr>
                        <w:pStyle w:val="Caption"/>
                        <w:jc w:val="center"/>
                        <w:rPr>
                          <w:rFonts w:ascii="Times New Roman" w:hAnsi="Times New Roman" w:cs="Times New Roman"/>
                          <w:noProof/>
                          <w:color w:val="000000" w:themeColor="text1"/>
                          <w:sz w:val="24"/>
                        </w:rPr>
                      </w:pPr>
                      <w:bookmarkStart w:id="165" w:name="_Toc135646389"/>
                      <w:r w:rsidRPr="002001DD">
                        <w:rPr>
                          <w:rFonts w:ascii="Times New Roman" w:hAnsi="Times New Roman" w:cs="Times New Roman"/>
                          <w:color w:val="000000" w:themeColor="text1"/>
                        </w:rPr>
                        <w:t xml:space="preserve">Figure </w:t>
                      </w:r>
                      <w:r w:rsidRPr="002001DD">
                        <w:rPr>
                          <w:rFonts w:ascii="Times New Roman" w:hAnsi="Times New Roman" w:cs="Times New Roman"/>
                          <w:color w:val="000000" w:themeColor="text1"/>
                        </w:rPr>
                        <w:fldChar w:fldCharType="begin"/>
                      </w:r>
                      <w:r w:rsidRPr="002001DD">
                        <w:rPr>
                          <w:rFonts w:ascii="Times New Roman" w:hAnsi="Times New Roman" w:cs="Times New Roman"/>
                          <w:color w:val="000000" w:themeColor="text1"/>
                        </w:rPr>
                        <w:instrText xml:space="preserve"> SEQ Figure \* ARABIC </w:instrText>
                      </w:r>
                      <w:r w:rsidRPr="002001D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64</w:t>
                      </w:r>
                      <w:r w:rsidRPr="002001DD">
                        <w:rPr>
                          <w:rFonts w:ascii="Times New Roman" w:hAnsi="Times New Roman" w:cs="Times New Roman"/>
                          <w:color w:val="000000" w:themeColor="text1"/>
                        </w:rPr>
                        <w:fldChar w:fldCharType="end"/>
                      </w:r>
                      <w:r w:rsidRPr="002001DD">
                        <w:rPr>
                          <w:rFonts w:ascii="Times New Roman" w:hAnsi="Times New Roman" w:cs="Times New Roman"/>
                          <w:color w:val="000000" w:themeColor="text1"/>
                        </w:rPr>
                        <w:t xml:space="preserve"> General Stand of Stadium</w:t>
                      </w:r>
                      <w:bookmarkEnd w:id="165"/>
                    </w:p>
                  </w:txbxContent>
                </v:textbox>
                <w10:wrap type="tight"/>
              </v:shape>
            </w:pict>
          </mc:Fallback>
        </mc:AlternateContent>
      </w:r>
      <w:r w:rsidRPr="00D64247">
        <w:rPr>
          <w:rFonts w:ascii="Times New Roman" w:hAnsi="Times New Roman" w:cs="Times New Roman"/>
          <w:noProof/>
          <w:lang w:bidi="ne-NP"/>
        </w:rPr>
        <w:drawing>
          <wp:anchor distT="0" distB="0" distL="114300" distR="114300" simplePos="0" relativeHeight="251852800" behindDoc="1" locked="0" layoutInCell="1" allowOverlap="1">
            <wp:simplePos x="0" y="0"/>
            <wp:positionH relativeFrom="column">
              <wp:posOffset>3085465</wp:posOffset>
            </wp:positionH>
            <wp:positionV relativeFrom="paragraph">
              <wp:posOffset>8255</wp:posOffset>
            </wp:positionV>
            <wp:extent cx="3310255" cy="2209800"/>
            <wp:effectExtent l="0" t="0" r="4445" b="0"/>
            <wp:wrapTight wrapText="bothSides">
              <wp:wrapPolygon edited="0">
                <wp:start x="0" y="0"/>
                <wp:lineTo x="0" y="21414"/>
                <wp:lineTo x="21505" y="21414"/>
                <wp:lineTo x="21505" y="0"/>
                <wp:lineTo x="0" y="0"/>
              </wp:wrapPolygon>
            </wp:wrapTight>
            <wp:docPr id="129359" name="Picture 129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2841583594313.jpg"/>
                    <pic:cNvPicPr/>
                  </pic:nvPicPr>
                  <pic:blipFill>
                    <a:blip r:embed="rId295" cstate="print">
                      <a:extLst>
                        <a:ext uri="{28A0092B-C50C-407E-A947-70E740481C1C}">
                          <a14:useLocalDpi xmlns:a14="http://schemas.microsoft.com/office/drawing/2010/main" val="0"/>
                        </a:ext>
                      </a:extLst>
                    </a:blip>
                    <a:stretch>
                      <a:fillRect/>
                    </a:stretch>
                  </pic:blipFill>
                  <pic:spPr>
                    <a:xfrm>
                      <a:off x="0" y="0"/>
                      <a:ext cx="3310255" cy="2209800"/>
                    </a:xfrm>
                    <a:prstGeom prst="rect">
                      <a:avLst/>
                    </a:prstGeom>
                  </pic:spPr>
                </pic:pic>
              </a:graphicData>
            </a:graphic>
            <wp14:sizeRelH relativeFrom="page">
              <wp14:pctWidth>0</wp14:pctWidth>
            </wp14:sizeRelH>
            <wp14:sizeRelV relativeFrom="page">
              <wp14:pctHeight>0</wp14:pctHeight>
            </wp14:sizeRelV>
          </wp:anchor>
        </w:drawing>
      </w:r>
      <w:r w:rsidR="001C2833" w:rsidRPr="00D64247">
        <w:rPr>
          <w:rFonts w:ascii="Times New Roman" w:hAnsi="Times New Roman" w:cs="Times New Roman"/>
        </w:rPr>
        <w:t>The stadium suffered damage from the April 2015 earthquake that hit Nepal.</w:t>
      </w:r>
      <w:r w:rsidR="0045208E" w:rsidRPr="00D64247">
        <w:rPr>
          <w:rFonts w:ascii="Times New Roman" w:hAnsi="Times New Roman" w:cs="Times New Roman"/>
        </w:rPr>
        <w:t xml:space="preserve"> </w:t>
      </w:r>
      <w:r w:rsidR="001C2833" w:rsidRPr="00D64247">
        <w:rPr>
          <w:rFonts w:ascii="Times New Roman" w:hAnsi="Times New Roman" w:cs="Times New Roman"/>
        </w:rPr>
        <w:t>After the earthquake, the stadium was renovated for the third time and the opening was done again on 1 December 2019 for the</w:t>
      </w:r>
      <w:r w:rsidR="0045208E" w:rsidRPr="00D64247">
        <w:rPr>
          <w:rFonts w:ascii="Times New Roman" w:hAnsi="Times New Roman" w:cs="Times New Roman"/>
        </w:rPr>
        <w:t xml:space="preserve"> 2019 South Asian Games. After the renovation the capacity of the stadium was reduced from 20,000 to 15,000. </w:t>
      </w:r>
    </w:p>
    <w:p w:rsidR="001C2833" w:rsidRPr="00D64247" w:rsidRDefault="001C2833" w:rsidP="001C2833">
      <w:pPr>
        <w:ind w:left="0" w:right="1436" w:firstLine="0"/>
        <w:rPr>
          <w:rFonts w:ascii="Times New Roman" w:hAnsi="Times New Roman" w:cs="Times New Roman"/>
          <w:b/>
        </w:rPr>
      </w:pPr>
    </w:p>
    <w:p w:rsidR="001C2833" w:rsidRPr="00D64247" w:rsidRDefault="001C2833" w:rsidP="001C2833">
      <w:pPr>
        <w:pStyle w:val="NoSpacing"/>
        <w:rPr>
          <w:rFonts w:ascii="Times New Roman" w:hAnsi="Times New Roman" w:cs="Times New Roman"/>
        </w:rPr>
      </w:pPr>
      <w:r w:rsidRPr="00D64247">
        <w:rPr>
          <w:rFonts w:ascii="Times New Roman" w:hAnsi="Times New Roman" w:cs="Times New Roman"/>
        </w:rPr>
        <w:t>Every year this complex hosts a lot of game events and various non-sporting events from time to time. The non-sporting events are musical concerts, social and cultural programs, political programs etc.</w:t>
      </w:r>
    </w:p>
    <w:p w:rsidR="00FF6669" w:rsidRPr="00D64247" w:rsidRDefault="00FF6669" w:rsidP="001C2833">
      <w:pPr>
        <w:pStyle w:val="NoSpacing"/>
        <w:rPr>
          <w:rFonts w:ascii="Times New Roman" w:hAnsi="Times New Roman" w:cs="Times New Roman"/>
        </w:rPr>
      </w:pPr>
    </w:p>
    <w:p w:rsidR="00FF6669" w:rsidRPr="00D64247" w:rsidRDefault="00FF6669" w:rsidP="00FF6669">
      <w:pPr>
        <w:pStyle w:val="NoSpacing"/>
        <w:rPr>
          <w:rFonts w:ascii="Times New Roman" w:hAnsi="Times New Roman" w:cs="Times New Roman"/>
          <w:b/>
        </w:rPr>
      </w:pPr>
      <w:r w:rsidRPr="00D64247">
        <w:rPr>
          <w:rFonts w:ascii="Times New Roman" w:hAnsi="Times New Roman" w:cs="Times New Roman"/>
          <w:b/>
        </w:rPr>
        <w:t>MAJOR SPORTS EVENTS:</w:t>
      </w:r>
    </w:p>
    <w:p w:rsidR="00FF6669" w:rsidRPr="00D64247" w:rsidRDefault="00FF6669" w:rsidP="009E41C6">
      <w:pPr>
        <w:pStyle w:val="NoSpacing"/>
        <w:numPr>
          <w:ilvl w:val="0"/>
          <w:numId w:val="34"/>
        </w:numPr>
        <w:rPr>
          <w:rFonts w:ascii="Times New Roman" w:hAnsi="Times New Roman" w:cs="Times New Roman"/>
        </w:rPr>
      </w:pPr>
      <w:r w:rsidRPr="00D64247">
        <w:rPr>
          <w:rFonts w:ascii="Times New Roman" w:hAnsi="Times New Roman" w:cs="Times New Roman"/>
        </w:rPr>
        <w:t>1997 SAFF Football Championship (4-13 Sep 1997)</w:t>
      </w:r>
    </w:p>
    <w:p w:rsidR="00FF6669" w:rsidRPr="00D64247" w:rsidRDefault="00FF6669" w:rsidP="009E41C6">
      <w:pPr>
        <w:pStyle w:val="NoSpacing"/>
        <w:numPr>
          <w:ilvl w:val="0"/>
          <w:numId w:val="34"/>
        </w:numPr>
        <w:rPr>
          <w:rFonts w:ascii="Times New Roman" w:hAnsi="Times New Roman" w:cs="Times New Roman"/>
        </w:rPr>
      </w:pPr>
      <w:r w:rsidRPr="00D64247">
        <w:rPr>
          <w:rFonts w:ascii="Times New Roman" w:hAnsi="Times New Roman" w:cs="Times New Roman"/>
        </w:rPr>
        <w:t xml:space="preserve">1999 South Asian Games </w:t>
      </w:r>
    </w:p>
    <w:p w:rsidR="00FF6669" w:rsidRPr="00D64247" w:rsidRDefault="00FF6669" w:rsidP="009E41C6">
      <w:pPr>
        <w:pStyle w:val="NoSpacing"/>
        <w:numPr>
          <w:ilvl w:val="0"/>
          <w:numId w:val="34"/>
        </w:numPr>
        <w:rPr>
          <w:rFonts w:ascii="Times New Roman" w:hAnsi="Times New Roman" w:cs="Times New Roman"/>
        </w:rPr>
      </w:pPr>
      <w:r w:rsidRPr="00D64247">
        <w:rPr>
          <w:rFonts w:ascii="Times New Roman" w:hAnsi="Times New Roman" w:cs="Times New Roman"/>
        </w:rPr>
        <w:t>2012 AFC Challenge Cup (8-9 March 2012)</w:t>
      </w:r>
    </w:p>
    <w:p w:rsidR="00FF6669" w:rsidRPr="00D64247" w:rsidRDefault="00FF6669" w:rsidP="009E41C6">
      <w:pPr>
        <w:pStyle w:val="NoSpacing"/>
        <w:numPr>
          <w:ilvl w:val="0"/>
          <w:numId w:val="34"/>
        </w:numPr>
        <w:rPr>
          <w:rFonts w:ascii="Times New Roman" w:hAnsi="Times New Roman" w:cs="Times New Roman"/>
        </w:rPr>
      </w:pPr>
      <w:r w:rsidRPr="00D64247">
        <w:rPr>
          <w:rFonts w:ascii="Times New Roman" w:hAnsi="Times New Roman" w:cs="Times New Roman"/>
        </w:rPr>
        <w:t>2013 AFC U-16 Championship (20-30 July 2013)</w:t>
      </w:r>
    </w:p>
    <w:p w:rsidR="00FF6669" w:rsidRPr="00D64247" w:rsidRDefault="00FF6669" w:rsidP="009E41C6">
      <w:pPr>
        <w:pStyle w:val="NoSpacing"/>
        <w:numPr>
          <w:ilvl w:val="0"/>
          <w:numId w:val="34"/>
        </w:numPr>
        <w:rPr>
          <w:rFonts w:ascii="Times New Roman" w:hAnsi="Times New Roman" w:cs="Times New Roman"/>
        </w:rPr>
      </w:pPr>
      <w:r w:rsidRPr="00D64247">
        <w:rPr>
          <w:rFonts w:ascii="Times New Roman" w:hAnsi="Times New Roman" w:cs="Times New Roman"/>
        </w:rPr>
        <w:t>2013 SAFF Football Championship (31 Aug - 11 Sep 2013)</w:t>
      </w:r>
    </w:p>
    <w:p w:rsidR="00FF6669" w:rsidRPr="00D64247" w:rsidRDefault="00FF6669" w:rsidP="009E41C6">
      <w:pPr>
        <w:pStyle w:val="NoSpacing"/>
        <w:numPr>
          <w:ilvl w:val="0"/>
          <w:numId w:val="34"/>
        </w:numPr>
        <w:rPr>
          <w:rFonts w:ascii="Times New Roman" w:hAnsi="Times New Roman" w:cs="Times New Roman"/>
        </w:rPr>
      </w:pPr>
      <w:r w:rsidRPr="00D64247">
        <w:rPr>
          <w:rFonts w:ascii="Times New Roman" w:hAnsi="Times New Roman" w:cs="Times New Roman"/>
        </w:rPr>
        <w:t>2019 South Asian Games (1-10 Dec)</w:t>
      </w:r>
    </w:p>
    <w:p w:rsidR="00FF6669" w:rsidRPr="00D64247" w:rsidRDefault="00FF6669" w:rsidP="001C2833">
      <w:pPr>
        <w:pStyle w:val="NoSpacing"/>
        <w:rPr>
          <w:rFonts w:ascii="Times New Roman" w:hAnsi="Times New Roman" w:cs="Times New Roman"/>
        </w:rPr>
      </w:pPr>
    </w:p>
    <w:p w:rsidR="00FF6669" w:rsidRPr="00D64247" w:rsidRDefault="00FF6669" w:rsidP="001C2833">
      <w:pPr>
        <w:pStyle w:val="NoSpacing"/>
        <w:rPr>
          <w:rFonts w:ascii="Times New Roman" w:hAnsi="Times New Roman" w:cs="Times New Roman"/>
          <w:b/>
        </w:rPr>
      </w:pPr>
      <w:r w:rsidRPr="00D64247">
        <w:rPr>
          <w:rFonts w:ascii="Times New Roman" w:hAnsi="Times New Roman" w:cs="Times New Roman"/>
          <w:b/>
        </w:rPr>
        <w:t>MAJOR MUSIC &amp; CULTURAL EVENTS</w:t>
      </w:r>
    </w:p>
    <w:p w:rsidR="00FF6669" w:rsidRPr="00D64247" w:rsidRDefault="00FF6669" w:rsidP="009E41C6">
      <w:pPr>
        <w:pStyle w:val="NoSpacing"/>
        <w:numPr>
          <w:ilvl w:val="0"/>
          <w:numId w:val="33"/>
        </w:numPr>
        <w:rPr>
          <w:rFonts w:ascii="Times New Roman" w:hAnsi="Times New Roman" w:cs="Times New Roman"/>
        </w:rPr>
      </w:pPr>
      <w:r w:rsidRPr="00D64247">
        <w:rPr>
          <w:rFonts w:ascii="Times New Roman" w:hAnsi="Times New Roman" w:cs="Times New Roman"/>
        </w:rPr>
        <w:t>Bryan Adams-live in concert by JPR events (19 Feb 2011)</w:t>
      </w:r>
    </w:p>
    <w:p w:rsidR="00FF6669" w:rsidRPr="00D64247" w:rsidRDefault="00FF6669" w:rsidP="009E41C6">
      <w:pPr>
        <w:pStyle w:val="NoSpacing"/>
        <w:numPr>
          <w:ilvl w:val="0"/>
          <w:numId w:val="33"/>
        </w:numPr>
        <w:rPr>
          <w:rFonts w:ascii="Times New Roman" w:hAnsi="Times New Roman" w:cs="Times New Roman"/>
        </w:rPr>
      </w:pPr>
      <w:r w:rsidRPr="00D64247">
        <w:rPr>
          <w:rFonts w:ascii="Times New Roman" w:hAnsi="Times New Roman" w:cs="Times New Roman"/>
        </w:rPr>
        <w:t>Atif Aslam-live concert (2013)</w:t>
      </w:r>
    </w:p>
    <w:p w:rsidR="00FF6669" w:rsidRPr="00D64247" w:rsidRDefault="00FF6669" w:rsidP="00FF6669">
      <w:pPr>
        <w:pStyle w:val="NoSpacing"/>
        <w:ind w:left="360" w:firstLine="0"/>
        <w:rPr>
          <w:rFonts w:ascii="Times New Roman" w:hAnsi="Times New Roman" w:cs="Times New Roman"/>
        </w:rPr>
      </w:pPr>
    </w:p>
    <w:p w:rsidR="001C2833" w:rsidRPr="00D64247" w:rsidRDefault="001C2833" w:rsidP="007D61B6">
      <w:pPr>
        <w:pStyle w:val="NoSpacing"/>
        <w:rPr>
          <w:rFonts w:ascii="Times New Roman" w:hAnsi="Times New Roman" w:cs="Times New Roman"/>
        </w:rPr>
      </w:pPr>
      <w:r w:rsidRPr="00D64247">
        <w:rPr>
          <w:rFonts w:ascii="Times New Roman" w:hAnsi="Times New Roman" w:cs="Times New Roman"/>
        </w:rPr>
        <w:t xml:space="preserve">The sport complex includes following sports infrastructure: </w:t>
      </w:r>
    </w:p>
    <w:p w:rsidR="001C2833" w:rsidRPr="00D64247" w:rsidRDefault="001C2833" w:rsidP="009E41C6">
      <w:pPr>
        <w:pStyle w:val="NoSpacing"/>
        <w:numPr>
          <w:ilvl w:val="0"/>
          <w:numId w:val="35"/>
        </w:numPr>
        <w:rPr>
          <w:rFonts w:ascii="Times New Roman" w:hAnsi="Times New Roman" w:cs="Times New Roman"/>
        </w:rPr>
      </w:pPr>
      <w:r w:rsidRPr="00D64247">
        <w:rPr>
          <w:rFonts w:ascii="Times New Roman" w:hAnsi="Times New Roman" w:cs="Times New Roman"/>
        </w:rPr>
        <w:t xml:space="preserve">The main stadium with track and field facilities </w:t>
      </w:r>
    </w:p>
    <w:p w:rsidR="001C2833" w:rsidRPr="00D64247" w:rsidRDefault="001C2833" w:rsidP="009E41C6">
      <w:pPr>
        <w:pStyle w:val="NoSpacing"/>
        <w:numPr>
          <w:ilvl w:val="0"/>
          <w:numId w:val="35"/>
        </w:numPr>
        <w:rPr>
          <w:rFonts w:ascii="Times New Roman" w:hAnsi="Times New Roman" w:cs="Times New Roman"/>
        </w:rPr>
      </w:pPr>
      <w:r w:rsidRPr="00D64247">
        <w:rPr>
          <w:rFonts w:ascii="Times New Roman" w:hAnsi="Times New Roman" w:cs="Times New Roman"/>
        </w:rPr>
        <w:t xml:space="preserve">The covered hall </w:t>
      </w:r>
    </w:p>
    <w:p w:rsidR="001C2833" w:rsidRPr="00D64247" w:rsidRDefault="001C2833" w:rsidP="009E41C6">
      <w:pPr>
        <w:pStyle w:val="NoSpacing"/>
        <w:numPr>
          <w:ilvl w:val="0"/>
          <w:numId w:val="35"/>
        </w:numPr>
        <w:rPr>
          <w:rFonts w:ascii="Times New Roman" w:hAnsi="Times New Roman" w:cs="Times New Roman"/>
        </w:rPr>
      </w:pPr>
      <w:r w:rsidRPr="00D64247">
        <w:rPr>
          <w:rFonts w:ascii="Times New Roman" w:hAnsi="Times New Roman" w:cs="Times New Roman"/>
        </w:rPr>
        <w:t xml:space="preserve">The swimming pool </w:t>
      </w:r>
    </w:p>
    <w:p w:rsidR="001C2833" w:rsidRPr="00D64247" w:rsidRDefault="001C2833" w:rsidP="009E41C6">
      <w:pPr>
        <w:pStyle w:val="NoSpacing"/>
        <w:numPr>
          <w:ilvl w:val="0"/>
          <w:numId w:val="35"/>
        </w:numPr>
        <w:rPr>
          <w:rFonts w:ascii="Times New Roman" w:hAnsi="Times New Roman" w:cs="Times New Roman"/>
        </w:rPr>
      </w:pPr>
      <w:r w:rsidRPr="00D64247">
        <w:rPr>
          <w:rFonts w:ascii="Times New Roman" w:hAnsi="Times New Roman" w:cs="Times New Roman"/>
        </w:rPr>
        <w:t xml:space="preserve">Tennis courts </w:t>
      </w:r>
    </w:p>
    <w:p w:rsidR="007D61B6" w:rsidRPr="00D64247" w:rsidRDefault="001C2833" w:rsidP="009E41C6">
      <w:pPr>
        <w:pStyle w:val="NoSpacing"/>
        <w:numPr>
          <w:ilvl w:val="0"/>
          <w:numId w:val="35"/>
        </w:numPr>
        <w:rPr>
          <w:rFonts w:ascii="Times New Roman" w:hAnsi="Times New Roman" w:cs="Times New Roman"/>
        </w:rPr>
      </w:pPr>
      <w:r w:rsidRPr="00D64247">
        <w:rPr>
          <w:rFonts w:ascii="Times New Roman" w:hAnsi="Times New Roman" w:cs="Times New Roman"/>
        </w:rPr>
        <w:t xml:space="preserve">Gymnastics hall  </w:t>
      </w:r>
    </w:p>
    <w:p w:rsidR="001C2833" w:rsidRPr="00D64247" w:rsidRDefault="001C2833" w:rsidP="002001DD">
      <w:pPr>
        <w:pStyle w:val="NoSpacing"/>
        <w:rPr>
          <w:rFonts w:ascii="Times New Roman" w:hAnsi="Times New Roman" w:cs="Times New Roman"/>
          <w:szCs w:val="24"/>
        </w:rPr>
      </w:pPr>
      <w:r w:rsidRPr="00D64247">
        <w:rPr>
          <w:rFonts w:ascii="Times New Roman" w:hAnsi="Times New Roman" w:cs="Times New Roman"/>
          <w:szCs w:val="24"/>
        </w:rPr>
        <w:t>Besides, it houses the administration block and separate hostels for the players. The hostel has 24 rooms which can accommodate 50 to 60 people.</w:t>
      </w:r>
    </w:p>
    <w:p w:rsidR="007D61B6" w:rsidRPr="00D64247" w:rsidRDefault="007D61B6" w:rsidP="007D61B6">
      <w:pPr>
        <w:ind w:left="0" w:right="1436" w:firstLine="0"/>
        <w:rPr>
          <w:rFonts w:ascii="Times New Roman" w:hAnsi="Times New Roman" w:cs="Times New Roman"/>
          <w:b/>
          <w:szCs w:val="24"/>
        </w:rPr>
      </w:pPr>
      <w:r w:rsidRPr="00D64247">
        <w:rPr>
          <w:rFonts w:ascii="Times New Roman" w:hAnsi="Times New Roman" w:cs="Times New Roman"/>
          <w:noProof/>
          <w:lang w:bidi="ne-NP"/>
        </w:rPr>
        <w:lastRenderedPageBreak/>
        <w:drawing>
          <wp:anchor distT="0" distB="0" distL="114300" distR="114300" simplePos="0" relativeHeight="251849728" behindDoc="1" locked="0" layoutInCell="1" allowOverlap="1" wp14:anchorId="65E90D24" wp14:editId="38AA0DB9">
            <wp:simplePos x="0" y="0"/>
            <wp:positionH relativeFrom="margin">
              <wp:posOffset>3348990</wp:posOffset>
            </wp:positionH>
            <wp:positionV relativeFrom="paragraph">
              <wp:posOffset>133350</wp:posOffset>
            </wp:positionV>
            <wp:extent cx="2708910" cy="1531620"/>
            <wp:effectExtent l="0" t="0" r="0" b="0"/>
            <wp:wrapTight wrapText="bothSides">
              <wp:wrapPolygon edited="0">
                <wp:start x="0" y="0"/>
                <wp:lineTo x="0" y="21224"/>
                <wp:lineTo x="21418" y="21224"/>
                <wp:lineTo x="21418" y="0"/>
                <wp:lineTo x="0" y="0"/>
              </wp:wrapPolygon>
            </wp:wrapTight>
            <wp:docPr id="129355" name="Picture 129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280px-Kathmandu_Rangasaala(Football_Stadium)_(2).jpg"/>
                    <pic:cNvPicPr/>
                  </pic:nvPicPr>
                  <pic:blipFill rotWithShape="1">
                    <a:blip r:embed="rId296" cstate="print">
                      <a:extLst>
                        <a:ext uri="{28A0092B-C50C-407E-A947-70E740481C1C}">
                          <a14:useLocalDpi xmlns:a14="http://schemas.microsoft.com/office/drawing/2010/main" val="0"/>
                        </a:ext>
                      </a:extLst>
                    </a:blip>
                    <a:srcRect r="504"/>
                    <a:stretch/>
                  </pic:blipFill>
                  <pic:spPr bwMode="auto">
                    <a:xfrm>
                      <a:off x="0" y="0"/>
                      <a:ext cx="2708910" cy="15316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b/>
          <w:szCs w:val="24"/>
        </w:rPr>
        <w:t>SURROUNDINGS</w:t>
      </w:r>
    </w:p>
    <w:p w:rsidR="006A4B44" w:rsidRPr="00D64247" w:rsidRDefault="007D61B6" w:rsidP="007D61B6">
      <w:pPr>
        <w:pStyle w:val="NoSpacing"/>
        <w:rPr>
          <w:rFonts w:ascii="Times New Roman" w:hAnsi="Times New Roman" w:cs="Times New Roman"/>
        </w:rPr>
      </w:pPr>
      <w:r w:rsidRPr="00D64247">
        <w:rPr>
          <w:rFonts w:ascii="Times New Roman" w:hAnsi="Times New Roman" w:cs="Times New Roman"/>
        </w:rPr>
        <w:t xml:space="preserve">The Dasharath </w:t>
      </w:r>
      <w:r w:rsidR="006A4B44" w:rsidRPr="00D64247">
        <w:rPr>
          <w:rFonts w:ascii="Times New Roman" w:hAnsi="Times New Roman" w:cs="Times New Roman"/>
        </w:rPr>
        <w:t>Sports Complex located at Tripureshwor, Kathmandu, Nepal.</w:t>
      </w:r>
    </w:p>
    <w:p w:rsidR="007D61B6" w:rsidRPr="00D64247" w:rsidRDefault="007D61B6" w:rsidP="007D61B6">
      <w:pPr>
        <w:pStyle w:val="NoSpacing"/>
        <w:ind w:left="0" w:firstLine="0"/>
        <w:rPr>
          <w:rFonts w:ascii="Times New Roman" w:hAnsi="Times New Roman" w:cs="Times New Roman"/>
          <w:szCs w:val="24"/>
        </w:rPr>
      </w:pPr>
    </w:p>
    <w:p w:rsidR="006A4B44" w:rsidRPr="00D64247" w:rsidRDefault="007D61B6" w:rsidP="007D61B6">
      <w:pPr>
        <w:pStyle w:val="NoSpacing"/>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51776" behindDoc="1" locked="0" layoutInCell="1" allowOverlap="1" wp14:anchorId="40489988" wp14:editId="3C36D3D8">
                <wp:simplePos x="0" y="0"/>
                <wp:positionH relativeFrom="column">
                  <wp:posOffset>3299460</wp:posOffset>
                </wp:positionH>
                <wp:positionV relativeFrom="paragraph">
                  <wp:posOffset>944245</wp:posOffset>
                </wp:positionV>
                <wp:extent cx="2716530" cy="635"/>
                <wp:effectExtent l="0" t="0" r="7620" b="8255"/>
                <wp:wrapTight wrapText="bothSides">
                  <wp:wrapPolygon edited="0">
                    <wp:start x="0" y="0"/>
                    <wp:lineTo x="0" y="20698"/>
                    <wp:lineTo x="21509" y="20698"/>
                    <wp:lineTo x="21509" y="0"/>
                    <wp:lineTo x="0" y="0"/>
                  </wp:wrapPolygon>
                </wp:wrapTight>
                <wp:docPr id="129356" name="Text Box 129356"/>
                <wp:cNvGraphicFramePr/>
                <a:graphic xmlns:a="http://schemas.openxmlformats.org/drawingml/2006/main">
                  <a:graphicData uri="http://schemas.microsoft.com/office/word/2010/wordprocessingShape">
                    <wps:wsp>
                      <wps:cNvSpPr txBox="1"/>
                      <wps:spPr>
                        <a:xfrm>
                          <a:off x="0" y="0"/>
                          <a:ext cx="2716530" cy="635"/>
                        </a:xfrm>
                        <a:prstGeom prst="rect">
                          <a:avLst/>
                        </a:prstGeom>
                        <a:solidFill>
                          <a:prstClr val="white"/>
                        </a:solidFill>
                        <a:ln>
                          <a:noFill/>
                        </a:ln>
                      </wps:spPr>
                      <wps:txbx>
                        <w:txbxContent>
                          <w:p w:rsidR="0068160B" w:rsidRPr="007D61B6" w:rsidRDefault="0068160B" w:rsidP="007D61B6">
                            <w:pPr>
                              <w:pStyle w:val="Caption"/>
                              <w:jc w:val="center"/>
                              <w:rPr>
                                <w:rFonts w:ascii="Times New Roman" w:hAnsi="Times New Roman" w:cs="Times New Roman"/>
                                <w:noProof/>
                                <w:color w:val="000000" w:themeColor="text1"/>
                                <w:sz w:val="24"/>
                              </w:rPr>
                            </w:pPr>
                            <w:bookmarkStart w:id="166" w:name="_Toc135646390"/>
                            <w:r w:rsidRPr="007D61B6">
                              <w:rPr>
                                <w:rFonts w:ascii="Times New Roman" w:hAnsi="Times New Roman" w:cs="Times New Roman"/>
                                <w:color w:val="000000" w:themeColor="text1"/>
                              </w:rPr>
                              <w:t xml:space="preserve">Figure </w:t>
                            </w:r>
                            <w:r w:rsidRPr="007D61B6">
                              <w:rPr>
                                <w:rFonts w:ascii="Times New Roman" w:hAnsi="Times New Roman" w:cs="Times New Roman"/>
                                <w:color w:val="000000" w:themeColor="text1"/>
                              </w:rPr>
                              <w:fldChar w:fldCharType="begin"/>
                            </w:r>
                            <w:r w:rsidRPr="007D61B6">
                              <w:rPr>
                                <w:rFonts w:ascii="Times New Roman" w:hAnsi="Times New Roman" w:cs="Times New Roman"/>
                                <w:color w:val="000000" w:themeColor="text1"/>
                              </w:rPr>
                              <w:instrText xml:space="preserve"> SEQ Figure \* ARABIC </w:instrText>
                            </w:r>
                            <w:r w:rsidRPr="007D61B6">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65</w:t>
                            </w:r>
                            <w:r w:rsidRPr="007D61B6">
                              <w:rPr>
                                <w:rFonts w:ascii="Times New Roman" w:hAnsi="Times New Roman" w:cs="Times New Roman"/>
                                <w:color w:val="000000" w:themeColor="text1"/>
                              </w:rPr>
                              <w:fldChar w:fldCharType="end"/>
                            </w:r>
                            <w:r w:rsidRPr="007D61B6">
                              <w:rPr>
                                <w:rFonts w:ascii="Times New Roman" w:hAnsi="Times New Roman" w:cs="Times New Roman"/>
                                <w:color w:val="000000" w:themeColor="text1"/>
                              </w:rPr>
                              <w:t xml:space="preserve"> Dasharath Stadium, Kathmandu</w:t>
                            </w:r>
                            <w:bookmarkEnd w:id="1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0489988" id="Text Box 129356" o:spid="_x0000_s1149" type="#_x0000_t202" style="position:absolute;left:0;text-align:left;margin-left:259.8pt;margin-top:74.35pt;width:213.9pt;height:.05pt;z-index:-251464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" stroked="f">
                <v:textbox style="mso-fit-shape-to-text:t" inset="0,0,0,0">
                  <w:txbxContent>
                    <w:p w:rsidR="0068160B" w:rsidRPr="007D61B6" w:rsidRDefault="0068160B" w:rsidP="007D61B6">
                      <w:pPr>
                        <w:pStyle w:val="Caption"/>
                        <w:jc w:val="center"/>
                        <w:rPr>
                          <w:rFonts w:ascii="Times New Roman" w:hAnsi="Times New Roman" w:cs="Times New Roman"/>
                          <w:noProof/>
                          <w:color w:val="000000" w:themeColor="text1"/>
                          <w:sz w:val="24"/>
                        </w:rPr>
                      </w:pPr>
                      <w:bookmarkStart w:id="167" w:name="_Toc135646390"/>
                      <w:r w:rsidRPr="007D61B6">
                        <w:rPr>
                          <w:rFonts w:ascii="Times New Roman" w:hAnsi="Times New Roman" w:cs="Times New Roman"/>
                          <w:color w:val="000000" w:themeColor="text1"/>
                        </w:rPr>
                        <w:t xml:space="preserve">Figure </w:t>
                      </w:r>
                      <w:r w:rsidRPr="007D61B6">
                        <w:rPr>
                          <w:rFonts w:ascii="Times New Roman" w:hAnsi="Times New Roman" w:cs="Times New Roman"/>
                          <w:color w:val="000000" w:themeColor="text1"/>
                        </w:rPr>
                        <w:fldChar w:fldCharType="begin"/>
                      </w:r>
                      <w:r w:rsidRPr="007D61B6">
                        <w:rPr>
                          <w:rFonts w:ascii="Times New Roman" w:hAnsi="Times New Roman" w:cs="Times New Roman"/>
                          <w:color w:val="000000" w:themeColor="text1"/>
                        </w:rPr>
                        <w:instrText xml:space="preserve"> SEQ Figure \* ARABIC </w:instrText>
                      </w:r>
                      <w:r w:rsidRPr="007D61B6">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65</w:t>
                      </w:r>
                      <w:r w:rsidRPr="007D61B6">
                        <w:rPr>
                          <w:rFonts w:ascii="Times New Roman" w:hAnsi="Times New Roman" w:cs="Times New Roman"/>
                          <w:color w:val="000000" w:themeColor="text1"/>
                        </w:rPr>
                        <w:fldChar w:fldCharType="end"/>
                      </w:r>
                      <w:r w:rsidRPr="007D61B6">
                        <w:rPr>
                          <w:rFonts w:ascii="Times New Roman" w:hAnsi="Times New Roman" w:cs="Times New Roman"/>
                          <w:color w:val="000000" w:themeColor="text1"/>
                        </w:rPr>
                        <w:t xml:space="preserve"> Dasharath Stadium, Kathmandu</w:t>
                      </w:r>
                      <w:bookmarkEnd w:id="167"/>
                    </w:p>
                  </w:txbxContent>
                </v:textbox>
                <w10:wrap type="tight"/>
              </v:shape>
            </w:pict>
          </mc:Fallback>
        </mc:AlternateContent>
      </w:r>
      <w:r w:rsidR="006A4B44" w:rsidRPr="00D64247">
        <w:rPr>
          <w:rFonts w:ascii="Times New Roman" w:hAnsi="Times New Roman" w:cs="Times New Roman"/>
        </w:rPr>
        <w:t>Talking about the surrounding, it has an army headquarter to the north, private residential areas to the south, an army barrack to the east, and area of government offices to the west. It is approximately 5km apart from the only international airport of Nepal.</w:t>
      </w:r>
    </w:p>
    <w:p w:rsidR="006A4B44" w:rsidRPr="00D64247" w:rsidRDefault="006A4B44" w:rsidP="00A86671">
      <w:pPr>
        <w:pStyle w:val="NoSpacing"/>
        <w:ind w:left="0" w:firstLine="0"/>
        <w:rPr>
          <w:rFonts w:ascii="Times New Roman" w:hAnsi="Times New Roman" w:cs="Times New Roman"/>
        </w:rPr>
      </w:pPr>
    </w:p>
    <w:p w:rsidR="00A86671" w:rsidRPr="00D64247" w:rsidRDefault="00A86671" w:rsidP="00A86671">
      <w:pPr>
        <w:pStyle w:val="NoSpacing"/>
        <w:ind w:left="0" w:firstLine="0"/>
        <w:rPr>
          <w:rFonts w:ascii="Times New Roman" w:eastAsia="Cambria" w:hAnsi="Times New Roman" w:cs="Times New Roman"/>
          <w:b/>
          <w:color w:val="000000" w:themeColor="text1"/>
        </w:rPr>
      </w:pPr>
    </w:p>
    <w:p w:rsidR="002001DD" w:rsidRPr="00D64247" w:rsidRDefault="002001DD" w:rsidP="002001DD">
      <w:pPr>
        <w:ind w:right="1436"/>
        <w:rPr>
          <w:rFonts w:ascii="Times New Roman" w:hAnsi="Times New Roman" w:cs="Times New Roman"/>
          <w:b/>
          <w:szCs w:val="24"/>
        </w:rPr>
      </w:pPr>
      <w:r w:rsidRPr="00D64247">
        <w:rPr>
          <w:rFonts w:ascii="Times New Roman" w:hAnsi="Times New Roman" w:cs="Times New Roman"/>
          <w:b/>
          <w:szCs w:val="24"/>
        </w:rPr>
        <w:t>COVERED HALL</w:t>
      </w:r>
    </w:p>
    <w:p w:rsidR="00A86671" w:rsidRPr="00D64247" w:rsidRDefault="002001DD" w:rsidP="00A86671">
      <w:pPr>
        <w:pStyle w:val="NoSpacing"/>
        <w:rPr>
          <w:rFonts w:ascii="Times New Roman" w:hAnsi="Times New Roman" w:cs="Times New Roman"/>
        </w:rPr>
      </w:pPr>
      <w:r w:rsidRPr="00D64247">
        <w:rPr>
          <w:rFonts w:ascii="Times New Roman" w:hAnsi="Times New Roman" w:cs="Times New Roman"/>
        </w:rPr>
        <w:t xml:space="preserve">The north– east of the stadium complex covering an area of about of about 5 ropanis with garden in front has a multipurpose covered hall and administration section of the Nepal Sports Council. The hall was designed by Ar. Ganga Dhar Bhatta which was renovated in 1997 for the 1999 SAF games by Ar. N. Sangache. The plan of the </w:t>
      </w:r>
      <w:r w:rsidR="00A86671" w:rsidRPr="00D64247">
        <w:rPr>
          <w:rFonts w:ascii="Times New Roman" w:hAnsi="Times New Roman" w:cs="Times New Roman"/>
        </w:rPr>
        <w:t>hall is simple and symmetrical.</w:t>
      </w:r>
    </w:p>
    <w:p w:rsidR="00A86671" w:rsidRPr="00D64247" w:rsidRDefault="00A86671" w:rsidP="00A86671">
      <w:pPr>
        <w:pStyle w:val="NoSpacing"/>
        <w:rPr>
          <w:rFonts w:ascii="Times New Roman" w:hAnsi="Times New Roman" w:cs="Times New Roman"/>
        </w:rPr>
      </w:pPr>
    </w:p>
    <w:p w:rsidR="002001DD" w:rsidRPr="00D64247" w:rsidRDefault="00CA3266" w:rsidP="00A86671">
      <w:pPr>
        <w:pStyle w:val="NoSpacing"/>
        <w:rPr>
          <w:rFonts w:ascii="Times New Roman" w:hAnsi="Times New Roman" w:cs="Times New Roman"/>
        </w:rPr>
      </w:pPr>
      <w:r w:rsidRPr="00D64247">
        <w:rPr>
          <w:rFonts w:ascii="Times New Roman" w:hAnsi="Times New Roman" w:cs="Times New Roman"/>
          <w:b/>
          <w:noProof/>
          <w:lang w:bidi="ne-NP"/>
        </w:rPr>
        <w:drawing>
          <wp:anchor distT="0" distB="0" distL="114300" distR="114300" simplePos="0" relativeHeight="251854848" behindDoc="0" locked="0" layoutInCell="1" allowOverlap="1" wp14:anchorId="167EF625" wp14:editId="1FB5A802">
            <wp:simplePos x="0" y="0"/>
            <wp:positionH relativeFrom="margin">
              <wp:posOffset>-1270</wp:posOffset>
            </wp:positionH>
            <wp:positionV relativeFrom="paragraph">
              <wp:posOffset>1085215</wp:posOffset>
            </wp:positionV>
            <wp:extent cx="6134735" cy="3408045"/>
            <wp:effectExtent l="0" t="0" r="0" b="1905"/>
            <wp:wrapTight wrapText="bothSides">
              <wp:wrapPolygon edited="0">
                <wp:start x="0" y="0"/>
                <wp:lineTo x="0" y="21491"/>
                <wp:lineTo x="21531" y="21491"/>
                <wp:lineTo x="21531" y="0"/>
                <wp:lineTo x="0" y="0"/>
              </wp:wrapPolygon>
            </wp:wrapTight>
            <wp:docPr id="9449" name="Picture 9449"/>
            <wp:cNvGraphicFramePr/>
            <a:graphic xmlns:a="http://schemas.openxmlformats.org/drawingml/2006/main">
              <a:graphicData uri="http://schemas.openxmlformats.org/drawingml/2006/picture">
                <pic:pic xmlns:pic="http://schemas.openxmlformats.org/drawingml/2006/picture">
                  <pic:nvPicPr>
                    <pic:cNvPr id="9449" name="Picture 9449"/>
                    <pic:cNvPicPr/>
                  </pic:nvPicPr>
                  <pic:blipFill rotWithShape="1">
                    <a:blip r:embed="rId297" cstate="print">
                      <a:extLst>
                        <a:ext uri="{28A0092B-C50C-407E-A947-70E740481C1C}">
                          <a14:useLocalDpi xmlns:a14="http://schemas.microsoft.com/office/drawing/2010/main" val="0"/>
                        </a:ext>
                      </a:extLst>
                    </a:blip>
                    <a:srcRect t="11029" b="26127"/>
                    <a:stretch/>
                  </pic:blipFill>
                  <pic:spPr bwMode="auto">
                    <a:xfrm>
                      <a:off x="0" y="0"/>
                      <a:ext cx="6134735" cy="34080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86671" w:rsidRPr="00D64247">
        <w:rPr>
          <w:rFonts w:ascii="Times New Roman" w:hAnsi="Times New Roman" w:cs="Times New Roman"/>
          <w:noProof/>
          <w:lang w:bidi="ne-NP"/>
        </w:rPr>
        <mc:AlternateContent>
          <mc:Choice Requires="wps">
            <w:drawing>
              <wp:anchor distT="0" distB="0" distL="114300" distR="114300" simplePos="0" relativeHeight="251856896" behindDoc="1" locked="0" layoutInCell="1" allowOverlap="1" wp14:anchorId="36AA1726" wp14:editId="3646D27D">
                <wp:simplePos x="0" y="0"/>
                <wp:positionH relativeFrom="margin">
                  <wp:align>left</wp:align>
                </wp:positionH>
                <wp:positionV relativeFrom="paragraph">
                  <wp:posOffset>4563110</wp:posOffset>
                </wp:positionV>
                <wp:extent cx="6172200" cy="186690"/>
                <wp:effectExtent l="0" t="0" r="0" b="3810"/>
                <wp:wrapTight wrapText="bothSides">
                  <wp:wrapPolygon edited="0">
                    <wp:start x="0" y="0"/>
                    <wp:lineTo x="0" y="19837"/>
                    <wp:lineTo x="21533" y="19837"/>
                    <wp:lineTo x="21533" y="0"/>
                    <wp:lineTo x="0" y="0"/>
                  </wp:wrapPolygon>
                </wp:wrapTight>
                <wp:docPr id="129364" name="Text Box 129364"/>
                <wp:cNvGraphicFramePr/>
                <a:graphic xmlns:a="http://schemas.openxmlformats.org/drawingml/2006/main">
                  <a:graphicData uri="http://schemas.microsoft.com/office/word/2010/wordprocessingShape">
                    <wps:wsp>
                      <wps:cNvSpPr txBox="1"/>
                      <wps:spPr>
                        <a:xfrm>
                          <a:off x="0" y="0"/>
                          <a:ext cx="6172200" cy="186690"/>
                        </a:xfrm>
                        <a:prstGeom prst="rect">
                          <a:avLst/>
                        </a:prstGeom>
                        <a:solidFill>
                          <a:prstClr val="white"/>
                        </a:solidFill>
                        <a:ln>
                          <a:noFill/>
                        </a:ln>
                      </wps:spPr>
                      <wps:txbx>
                        <w:txbxContent>
                          <w:p w:rsidR="0068160B" w:rsidRPr="002001DD" w:rsidRDefault="0068160B" w:rsidP="002001DD">
                            <w:pPr>
                              <w:pStyle w:val="Caption"/>
                              <w:jc w:val="center"/>
                              <w:rPr>
                                <w:rFonts w:ascii="Times New Roman" w:hAnsi="Times New Roman" w:cs="Times New Roman"/>
                                <w:b/>
                                <w:noProof/>
                                <w:color w:val="000000" w:themeColor="text1"/>
                                <w:sz w:val="24"/>
                                <w:szCs w:val="24"/>
                              </w:rPr>
                            </w:pPr>
                            <w:bookmarkStart w:id="168" w:name="_Toc135646391"/>
                            <w:r w:rsidRPr="002001DD">
                              <w:rPr>
                                <w:rFonts w:ascii="Times New Roman" w:hAnsi="Times New Roman" w:cs="Times New Roman"/>
                                <w:color w:val="000000" w:themeColor="text1"/>
                              </w:rPr>
                              <w:t xml:space="preserve">Figure </w:t>
                            </w:r>
                            <w:r w:rsidRPr="002001DD">
                              <w:rPr>
                                <w:rFonts w:ascii="Times New Roman" w:hAnsi="Times New Roman" w:cs="Times New Roman"/>
                                <w:color w:val="000000" w:themeColor="text1"/>
                              </w:rPr>
                              <w:fldChar w:fldCharType="begin"/>
                            </w:r>
                            <w:r w:rsidRPr="002001DD">
                              <w:rPr>
                                <w:rFonts w:ascii="Times New Roman" w:hAnsi="Times New Roman" w:cs="Times New Roman"/>
                                <w:color w:val="000000" w:themeColor="text1"/>
                              </w:rPr>
                              <w:instrText xml:space="preserve"> SEQ Figure \* ARABIC </w:instrText>
                            </w:r>
                            <w:r w:rsidRPr="002001D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66</w:t>
                            </w:r>
                            <w:r w:rsidRPr="002001DD">
                              <w:rPr>
                                <w:rFonts w:ascii="Times New Roman" w:hAnsi="Times New Roman" w:cs="Times New Roman"/>
                                <w:color w:val="000000" w:themeColor="text1"/>
                              </w:rPr>
                              <w:fldChar w:fldCharType="end"/>
                            </w:r>
                            <w:r w:rsidRPr="002001DD">
                              <w:rPr>
                                <w:rFonts w:ascii="Times New Roman" w:hAnsi="Times New Roman" w:cs="Times New Roman"/>
                                <w:color w:val="000000" w:themeColor="text1"/>
                              </w:rPr>
                              <w:t xml:space="preserve"> Front view of covered hall</w:t>
                            </w:r>
                            <w:bookmarkEnd w:id="16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AA1726" id="Text Box 129364" o:spid="_x0000_s1150" type="#_x0000_t202" style="position:absolute;left:0;text-align:left;margin-left:0;margin-top:359.3pt;width:486pt;height:14.7pt;z-index:-2514595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" stroked="f">
                <v:textbox inset="0,0,0,0">
                  <w:txbxContent>
                    <w:p w:rsidR="0068160B" w:rsidRPr="002001DD" w:rsidRDefault="0068160B" w:rsidP="002001DD">
                      <w:pPr>
                        <w:pStyle w:val="Caption"/>
                        <w:jc w:val="center"/>
                        <w:rPr>
                          <w:rFonts w:ascii="Times New Roman" w:hAnsi="Times New Roman" w:cs="Times New Roman"/>
                          <w:b/>
                          <w:noProof/>
                          <w:color w:val="000000" w:themeColor="text1"/>
                          <w:sz w:val="24"/>
                          <w:szCs w:val="24"/>
                        </w:rPr>
                      </w:pPr>
                      <w:bookmarkStart w:id="169" w:name="_Toc135646391"/>
                      <w:r w:rsidRPr="002001DD">
                        <w:rPr>
                          <w:rFonts w:ascii="Times New Roman" w:hAnsi="Times New Roman" w:cs="Times New Roman"/>
                          <w:color w:val="000000" w:themeColor="text1"/>
                        </w:rPr>
                        <w:t xml:space="preserve">Figure </w:t>
                      </w:r>
                      <w:r w:rsidRPr="002001DD">
                        <w:rPr>
                          <w:rFonts w:ascii="Times New Roman" w:hAnsi="Times New Roman" w:cs="Times New Roman"/>
                          <w:color w:val="000000" w:themeColor="text1"/>
                        </w:rPr>
                        <w:fldChar w:fldCharType="begin"/>
                      </w:r>
                      <w:r w:rsidRPr="002001DD">
                        <w:rPr>
                          <w:rFonts w:ascii="Times New Roman" w:hAnsi="Times New Roman" w:cs="Times New Roman"/>
                          <w:color w:val="000000" w:themeColor="text1"/>
                        </w:rPr>
                        <w:instrText xml:space="preserve"> SEQ Figure \* ARABIC </w:instrText>
                      </w:r>
                      <w:r w:rsidRPr="002001D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66</w:t>
                      </w:r>
                      <w:r w:rsidRPr="002001DD">
                        <w:rPr>
                          <w:rFonts w:ascii="Times New Roman" w:hAnsi="Times New Roman" w:cs="Times New Roman"/>
                          <w:color w:val="000000" w:themeColor="text1"/>
                        </w:rPr>
                        <w:fldChar w:fldCharType="end"/>
                      </w:r>
                      <w:r w:rsidRPr="002001DD">
                        <w:rPr>
                          <w:rFonts w:ascii="Times New Roman" w:hAnsi="Times New Roman" w:cs="Times New Roman"/>
                          <w:color w:val="000000" w:themeColor="text1"/>
                        </w:rPr>
                        <w:t xml:space="preserve"> Front view of covered hall</w:t>
                      </w:r>
                      <w:bookmarkEnd w:id="169"/>
                    </w:p>
                  </w:txbxContent>
                </v:textbox>
                <w10:wrap type="tight" anchorx="margin"/>
              </v:shape>
            </w:pict>
          </mc:Fallback>
        </mc:AlternateContent>
      </w:r>
      <w:r w:rsidR="002001DD" w:rsidRPr="00D64247">
        <w:rPr>
          <w:rFonts w:ascii="Times New Roman" w:hAnsi="Times New Roman" w:cs="Times New Roman"/>
        </w:rPr>
        <w:t xml:space="preserve">It contains double height lobby, electrical room, rooms for the offices and rest rooms for staffs. The general stand has a capacity of housing 1000 spectators. It has electrical room, rooms for the offices and rest rooms for staffs. VIP’s entry to the covered hall is also from the main entrance. The eastern and the western wing of the building have been used for gymnastic hall and Nepal Kyokushin Karate Do- Association respectively.  </w:t>
      </w:r>
    </w:p>
    <w:p w:rsidR="002001DD" w:rsidRPr="00D64247" w:rsidRDefault="002001DD" w:rsidP="002001DD">
      <w:pPr>
        <w:pStyle w:val="Heading5"/>
        <w:ind w:left="-5"/>
        <w:rPr>
          <w:rFonts w:ascii="Times New Roman" w:hAnsi="Times New Roman" w:cs="Times New Roman"/>
          <w:b/>
          <w:color w:val="auto"/>
          <w:szCs w:val="24"/>
        </w:rPr>
      </w:pPr>
      <w:r w:rsidRPr="00D64247">
        <w:rPr>
          <w:rFonts w:ascii="Times New Roman" w:hAnsi="Times New Roman" w:cs="Times New Roman"/>
          <w:b/>
          <w:color w:val="auto"/>
          <w:szCs w:val="24"/>
        </w:rPr>
        <w:lastRenderedPageBreak/>
        <w:t xml:space="preserve">Access to the covered hall </w:t>
      </w:r>
    </w:p>
    <w:p w:rsidR="00AB5FE5" w:rsidRPr="00D64247" w:rsidRDefault="00AB5FE5" w:rsidP="002001DD">
      <w:pPr>
        <w:ind w:left="-5" w:right="11"/>
        <w:rPr>
          <w:rFonts w:ascii="Times New Roman" w:hAnsi="Times New Roman" w:cs="Times New Roman"/>
          <w:szCs w:val="24"/>
        </w:rPr>
      </w:pPr>
      <w:r w:rsidRPr="00D64247">
        <w:rPr>
          <w:rFonts w:ascii="Times New Roman" w:hAnsi="Times New Roman" w:cs="Times New Roman"/>
          <w:noProof/>
          <w:lang w:bidi="ne-NP"/>
        </w:rPr>
        <w:drawing>
          <wp:anchor distT="0" distB="0" distL="114300" distR="114300" simplePos="0" relativeHeight="251860992" behindDoc="0" locked="0" layoutInCell="1" allowOverlap="0" wp14:anchorId="6128EB00" wp14:editId="79CC4A5E">
            <wp:simplePos x="0" y="0"/>
            <wp:positionH relativeFrom="margin">
              <wp:posOffset>90805</wp:posOffset>
            </wp:positionH>
            <wp:positionV relativeFrom="paragraph">
              <wp:posOffset>428625</wp:posOffset>
            </wp:positionV>
            <wp:extent cx="6074410" cy="4488180"/>
            <wp:effectExtent l="0" t="0" r="2540" b="7620"/>
            <wp:wrapSquare wrapText="bothSides"/>
            <wp:docPr id="9542" name="Picture 9542"/>
            <wp:cNvGraphicFramePr/>
            <a:graphic xmlns:a="http://schemas.openxmlformats.org/drawingml/2006/main">
              <a:graphicData uri="http://schemas.openxmlformats.org/drawingml/2006/picture">
                <pic:pic xmlns:pic="http://schemas.openxmlformats.org/drawingml/2006/picture">
                  <pic:nvPicPr>
                    <pic:cNvPr id="9542" name="Picture 9542"/>
                    <pic:cNvPicPr/>
                  </pic:nvPicPr>
                  <pic:blipFill>
                    <a:blip r:embed="rId298"/>
                    <a:stretch>
                      <a:fillRect/>
                    </a:stretch>
                  </pic:blipFill>
                  <pic:spPr>
                    <a:xfrm>
                      <a:off x="0" y="0"/>
                      <a:ext cx="6074410" cy="448818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1863040" behindDoc="0" locked="0" layoutInCell="1" allowOverlap="1" wp14:anchorId="7A962FE5" wp14:editId="6EB85FD2">
                <wp:simplePos x="0" y="0"/>
                <wp:positionH relativeFrom="column">
                  <wp:posOffset>854710</wp:posOffset>
                </wp:positionH>
                <wp:positionV relativeFrom="paragraph">
                  <wp:posOffset>4924425</wp:posOffset>
                </wp:positionV>
                <wp:extent cx="4995545" cy="635"/>
                <wp:effectExtent l="0" t="0" r="0" b="0"/>
                <wp:wrapSquare wrapText="bothSides"/>
                <wp:docPr id="129366" name="Text Box 129366"/>
                <wp:cNvGraphicFramePr/>
                <a:graphic xmlns:a="http://schemas.openxmlformats.org/drawingml/2006/main">
                  <a:graphicData uri="http://schemas.microsoft.com/office/word/2010/wordprocessingShape">
                    <wps:wsp>
                      <wps:cNvSpPr txBox="1"/>
                      <wps:spPr>
                        <a:xfrm>
                          <a:off x="0" y="0"/>
                          <a:ext cx="4995545" cy="635"/>
                        </a:xfrm>
                        <a:prstGeom prst="rect">
                          <a:avLst/>
                        </a:prstGeom>
                        <a:solidFill>
                          <a:prstClr val="white"/>
                        </a:solidFill>
                        <a:ln>
                          <a:noFill/>
                        </a:ln>
                      </wps:spPr>
                      <wps:txbx>
                        <w:txbxContent>
                          <w:p w:rsidR="0068160B" w:rsidRPr="002001DD" w:rsidRDefault="0068160B" w:rsidP="002001DD">
                            <w:pPr>
                              <w:pStyle w:val="Caption"/>
                              <w:jc w:val="center"/>
                              <w:rPr>
                                <w:rFonts w:ascii="Times New Roman" w:hAnsi="Times New Roman" w:cs="Times New Roman"/>
                                <w:noProof/>
                                <w:color w:val="000000" w:themeColor="text1"/>
                                <w:sz w:val="24"/>
                              </w:rPr>
                            </w:pPr>
                            <w:bookmarkStart w:id="170" w:name="_Toc135646392"/>
                            <w:r w:rsidRPr="002001DD">
                              <w:rPr>
                                <w:rFonts w:ascii="Times New Roman" w:hAnsi="Times New Roman" w:cs="Times New Roman"/>
                                <w:color w:val="000000" w:themeColor="text1"/>
                              </w:rPr>
                              <w:t xml:space="preserve">Figure </w:t>
                            </w:r>
                            <w:r w:rsidRPr="002001DD">
                              <w:rPr>
                                <w:rFonts w:ascii="Times New Roman" w:hAnsi="Times New Roman" w:cs="Times New Roman"/>
                                <w:color w:val="000000" w:themeColor="text1"/>
                              </w:rPr>
                              <w:fldChar w:fldCharType="begin"/>
                            </w:r>
                            <w:r w:rsidRPr="002001DD">
                              <w:rPr>
                                <w:rFonts w:ascii="Times New Roman" w:hAnsi="Times New Roman" w:cs="Times New Roman"/>
                                <w:color w:val="000000" w:themeColor="text1"/>
                              </w:rPr>
                              <w:instrText xml:space="preserve"> SEQ Figure \* ARABIC </w:instrText>
                            </w:r>
                            <w:r w:rsidRPr="002001D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67</w:t>
                            </w:r>
                            <w:r w:rsidRPr="002001DD">
                              <w:rPr>
                                <w:rFonts w:ascii="Times New Roman" w:hAnsi="Times New Roman" w:cs="Times New Roman"/>
                                <w:color w:val="000000" w:themeColor="text1"/>
                              </w:rPr>
                              <w:fldChar w:fldCharType="end"/>
                            </w:r>
                            <w:r w:rsidRPr="002001DD">
                              <w:rPr>
                                <w:rFonts w:ascii="Times New Roman" w:hAnsi="Times New Roman" w:cs="Times New Roman"/>
                                <w:color w:val="000000" w:themeColor="text1"/>
                              </w:rPr>
                              <w:t xml:space="preserve"> Ground Floor Plan of Covered Hall</w:t>
                            </w:r>
                            <w:bookmarkEnd w:id="1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962FE5" id="Text Box 129366" o:spid="_x0000_s1151" type="#_x0000_t202" style="position:absolute;left:0;text-align:left;margin-left:67.3pt;margin-top:387.75pt;width:393.35pt;height:.05pt;z-index:251863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" stroked="f">
                <v:textbox style="mso-fit-shape-to-text:t" inset="0,0,0,0">
                  <w:txbxContent>
                    <w:p w:rsidR="0068160B" w:rsidRPr="002001DD" w:rsidRDefault="0068160B" w:rsidP="002001DD">
                      <w:pPr>
                        <w:pStyle w:val="Caption"/>
                        <w:jc w:val="center"/>
                        <w:rPr>
                          <w:rFonts w:ascii="Times New Roman" w:hAnsi="Times New Roman" w:cs="Times New Roman"/>
                          <w:noProof/>
                          <w:color w:val="000000" w:themeColor="text1"/>
                          <w:sz w:val="24"/>
                        </w:rPr>
                      </w:pPr>
                      <w:bookmarkStart w:id="171" w:name="_Toc135646392"/>
                      <w:r w:rsidRPr="002001DD">
                        <w:rPr>
                          <w:rFonts w:ascii="Times New Roman" w:hAnsi="Times New Roman" w:cs="Times New Roman"/>
                          <w:color w:val="000000" w:themeColor="text1"/>
                        </w:rPr>
                        <w:t xml:space="preserve">Figure </w:t>
                      </w:r>
                      <w:r w:rsidRPr="002001DD">
                        <w:rPr>
                          <w:rFonts w:ascii="Times New Roman" w:hAnsi="Times New Roman" w:cs="Times New Roman"/>
                          <w:color w:val="000000" w:themeColor="text1"/>
                        </w:rPr>
                        <w:fldChar w:fldCharType="begin"/>
                      </w:r>
                      <w:r w:rsidRPr="002001DD">
                        <w:rPr>
                          <w:rFonts w:ascii="Times New Roman" w:hAnsi="Times New Roman" w:cs="Times New Roman"/>
                          <w:color w:val="000000" w:themeColor="text1"/>
                        </w:rPr>
                        <w:instrText xml:space="preserve"> SEQ Figure \* ARABIC </w:instrText>
                      </w:r>
                      <w:r w:rsidRPr="002001D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67</w:t>
                      </w:r>
                      <w:r w:rsidRPr="002001DD">
                        <w:rPr>
                          <w:rFonts w:ascii="Times New Roman" w:hAnsi="Times New Roman" w:cs="Times New Roman"/>
                          <w:color w:val="000000" w:themeColor="text1"/>
                        </w:rPr>
                        <w:fldChar w:fldCharType="end"/>
                      </w:r>
                      <w:r w:rsidRPr="002001DD">
                        <w:rPr>
                          <w:rFonts w:ascii="Times New Roman" w:hAnsi="Times New Roman" w:cs="Times New Roman"/>
                          <w:color w:val="000000" w:themeColor="text1"/>
                        </w:rPr>
                        <w:t xml:space="preserve"> Ground Floor Plan of Covered Hall</w:t>
                      </w:r>
                      <w:bookmarkEnd w:id="171"/>
                    </w:p>
                  </w:txbxContent>
                </v:textbox>
                <w10:wrap type="square"/>
              </v:shape>
            </w:pict>
          </mc:Fallback>
        </mc:AlternateContent>
      </w:r>
      <w:r w:rsidR="002001DD" w:rsidRPr="00D64247">
        <w:rPr>
          <w:rFonts w:ascii="Times New Roman" w:hAnsi="Times New Roman" w:cs="Times New Roman"/>
          <w:szCs w:val="24"/>
        </w:rPr>
        <w:t xml:space="preserve">Here the access for the players and spectators has been clearly separated. The general seating can be directly accessed from indoor hall. Players enter directly from the ground floor, whereas the main </w:t>
      </w:r>
    </w:p>
    <w:p w:rsidR="00AB5FE5" w:rsidRPr="00D64247" w:rsidRDefault="00AB5FE5" w:rsidP="002001DD">
      <w:pPr>
        <w:ind w:left="-5" w:right="11"/>
        <w:rPr>
          <w:rFonts w:ascii="Times New Roman" w:hAnsi="Times New Roman" w:cs="Times New Roman"/>
          <w:szCs w:val="24"/>
        </w:rPr>
      </w:pPr>
    </w:p>
    <w:p w:rsidR="002001DD" w:rsidRPr="00D64247" w:rsidRDefault="0004093A" w:rsidP="002001DD">
      <w:pPr>
        <w:ind w:left="-5" w:right="11"/>
        <w:rPr>
          <w:rFonts w:ascii="Times New Roman" w:hAnsi="Times New Roman" w:cs="Times New Roman"/>
          <w:szCs w:val="24"/>
        </w:rPr>
      </w:pPr>
      <w:r w:rsidRPr="00D64247">
        <w:rPr>
          <w:rFonts w:ascii="Times New Roman" w:hAnsi="Times New Roman" w:cs="Times New Roman"/>
          <w:szCs w:val="24"/>
        </w:rPr>
        <w:t>ccess</w:t>
      </w:r>
      <w:r w:rsidR="002001DD" w:rsidRPr="00D64247">
        <w:rPr>
          <w:rFonts w:ascii="Times New Roman" w:hAnsi="Times New Roman" w:cs="Times New Roman"/>
          <w:szCs w:val="24"/>
        </w:rPr>
        <w:t xml:space="preserve"> to the parapet for VVIP/VIP and other spectator is from the first floor. However, the entrance for the VVIP/VIP is from the covered hall. </w:t>
      </w:r>
    </w:p>
    <w:p w:rsidR="000B2B4C" w:rsidRPr="00D64247" w:rsidRDefault="002001DD" w:rsidP="00AB5FE5">
      <w:pPr>
        <w:rPr>
          <w:rFonts w:ascii="Times New Roman" w:hAnsi="Times New Roman" w:cs="Times New Roman"/>
          <w:szCs w:val="24"/>
        </w:rPr>
      </w:pPr>
      <w:r w:rsidRPr="00D64247">
        <w:rPr>
          <w:rFonts w:ascii="Times New Roman" w:hAnsi="Times New Roman" w:cs="Times New Roman"/>
          <w:szCs w:val="24"/>
        </w:rPr>
        <w:t>The main drawback of this covered hall is, the access is not focused. The accesses are from sideways and there isn’t sufficient gap between the stadium and the covered hall. Therefore, the accesses are hidden.</w:t>
      </w:r>
    </w:p>
    <w:p w:rsidR="002001DD" w:rsidRPr="00D64247" w:rsidRDefault="002001DD" w:rsidP="002001DD">
      <w:pPr>
        <w:pStyle w:val="NoSpacing"/>
        <w:rPr>
          <w:rFonts w:ascii="Times New Roman" w:hAnsi="Times New Roman" w:cs="Times New Roman"/>
          <w:b/>
        </w:rPr>
      </w:pPr>
      <w:r w:rsidRPr="00D64247">
        <w:rPr>
          <w:rFonts w:ascii="Times New Roman" w:hAnsi="Times New Roman" w:cs="Times New Roman"/>
          <w:b/>
        </w:rPr>
        <w:t xml:space="preserve">The Spectators Seating </w:t>
      </w:r>
    </w:p>
    <w:p w:rsidR="002001DD" w:rsidRPr="00D64247" w:rsidRDefault="002001DD" w:rsidP="002001DD">
      <w:pPr>
        <w:spacing w:after="0"/>
        <w:ind w:left="0" w:firstLine="0"/>
        <w:jc w:val="left"/>
        <w:rPr>
          <w:rFonts w:ascii="Times New Roman" w:hAnsi="Times New Roman" w:cs="Times New Roman"/>
        </w:rPr>
      </w:pPr>
      <w:r w:rsidRPr="00D64247">
        <w:rPr>
          <w:rFonts w:ascii="Times New Roman" w:hAnsi="Times New Roman" w:cs="Times New Roman"/>
        </w:rPr>
        <w:t xml:space="preserve">11 numbers of seating parapets are available in either sides of the court. The general spectator seating has capacity of 700 to 800 spectators. It is at the east and west longitudinal wing of the hall. The VIP has capacity of around 125 spectators. It is at the southern wing of the hall. Also a control room is provided at the eastern wing. </w:t>
      </w:r>
    </w:p>
    <w:p w:rsidR="006A4B44" w:rsidRPr="00D64247" w:rsidRDefault="006A4B44" w:rsidP="007F7C62">
      <w:pPr>
        <w:pStyle w:val="NoSpacing"/>
        <w:rPr>
          <w:rFonts w:ascii="Times New Roman" w:eastAsia="Cambria" w:hAnsi="Times New Roman" w:cs="Times New Roman"/>
          <w:b/>
          <w:color w:val="000000" w:themeColor="text1"/>
        </w:rPr>
      </w:pPr>
    </w:p>
    <w:p w:rsidR="006A4B44" w:rsidRPr="00D64247" w:rsidRDefault="006A4B44" w:rsidP="007F7C62">
      <w:pPr>
        <w:pStyle w:val="NoSpacing"/>
        <w:rPr>
          <w:rFonts w:ascii="Times New Roman" w:eastAsia="Cambria" w:hAnsi="Times New Roman" w:cs="Times New Roman"/>
          <w:b/>
          <w:color w:val="000000" w:themeColor="text1"/>
        </w:rPr>
      </w:pPr>
    </w:p>
    <w:p w:rsidR="006A4B44" w:rsidRPr="00D64247" w:rsidRDefault="006A4B44" w:rsidP="007F7C62">
      <w:pPr>
        <w:pStyle w:val="NoSpacing"/>
        <w:rPr>
          <w:rFonts w:ascii="Times New Roman" w:eastAsia="Cambria" w:hAnsi="Times New Roman" w:cs="Times New Roman"/>
          <w:b/>
          <w:color w:val="000000" w:themeColor="text1"/>
        </w:rPr>
      </w:pPr>
    </w:p>
    <w:p w:rsidR="006A4B44" w:rsidRPr="00D64247" w:rsidRDefault="000B2B4C" w:rsidP="007F7C62">
      <w:pPr>
        <w:pStyle w:val="NoSpacing"/>
        <w:rPr>
          <w:rFonts w:ascii="Times New Roman" w:eastAsia="Cambria" w:hAnsi="Times New Roman" w:cs="Times New Roman"/>
          <w:b/>
          <w:color w:val="000000" w:themeColor="text1"/>
        </w:rPr>
      </w:pPr>
      <w:r w:rsidRPr="00D64247">
        <w:rPr>
          <w:rFonts w:ascii="Times New Roman" w:hAnsi="Times New Roman" w:cs="Times New Roman"/>
          <w:noProof/>
          <w:lang w:bidi="ne-NP"/>
        </w:rPr>
        <w:drawing>
          <wp:anchor distT="0" distB="0" distL="114300" distR="114300" simplePos="0" relativeHeight="251864064" behindDoc="1" locked="0" layoutInCell="1" allowOverlap="1">
            <wp:simplePos x="0" y="0"/>
            <wp:positionH relativeFrom="column">
              <wp:posOffset>781223</wp:posOffset>
            </wp:positionH>
            <wp:positionV relativeFrom="paragraph">
              <wp:posOffset>63211</wp:posOffset>
            </wp:positionV>
            <wp:extent cx="5060315" cy="3803015"/>
            <wp:effectExtent l="0" t="0" r="6985" b="6985"/>
            <wp:wrapTight wrapText="bothSides">
              <wp:wrapPolygon edited="0">
                <wp:start x="0" y="0"/>
                <wp:lineTo x="0" y="21531"/>
                <wp:lineTo x="21549" y="21531"/>
                <wp:lineTo x="21549" y="0"/>
                <wp:lineTo x="0" y="0"/>
              </wp:wrapPolygon>
            </wp:wrapTight>
            <wp:docPr id="9544" name="Picture 9544"/>
            <wp:cNvGraphicFramePr/>
            <a:graphic xmlns:a="http://schemas.openxmlformats.org/drawingml/2006/main">
              <a:graphicData uri="http://schemas.openxmlformats.org/drawingml/2006/picture">
                <pic:pic xmlns:pic="http://schemas.openxmlformats.org/drawingml/2006/picture">
                  <pic:nvPicPr>
                    <pic:cNvPr id="9544" name="Picture 9544"/>
                    <pic:cNvPicPr/>
                  </pic:nvPicPr>
                  <pic:blipFill>
                    <a:blip r:embed="rId299">
                      <a:extLst>
                        <a:ext uri="{28A0092B-C50C-407E-A947-70E740481C1C}">
                          <a14:useLocalDpi xmlns:a14="http://schemas.microsoft.com/office/drawing/2010/main" val="0"/>
                        </a:ext>
                      </a:extLst>
                    </a:blip>
                    <a:stretch>
                      <a:fillRect/>
                    </a:stretch>
                  </pic:blipFill>
                  <pic:spPr>
                    <a:xfrm>
                      <a:off x="0" y="0"/>
                      <a:ext cx="5060315" cy="3803015"/>
                    </a:xfrm>
                    <a:prstGeom prst="rect">
                      <a:avLst/>
                    </a:prstGeom>
                  </pic:spPr>
                </pic:pic>
              </a:graphicData>
            </a:graphic>
            <wp14:sizeRelH relativeFrom="page">
              <wp14:pctWidth>0</wp14:pctWidth>
            </wp14:sizeRelH>
            <wp14:sizeRelV relativeFrom="page">
              <wp14:pctHeight>0</wp14:pctHeight>
            </wp14:sizeRelV>
          </wp:anchor>
        </w:drawing>
      </w:r>
    </w:p>
    <w:p w:rsidR="006A4B44" w:rsidRPr="00D64247" w:rsidRDefault="006A4B44" w:rsidP="007F7C62">
      <w:pPr>
        <w:pStyle w:val="NoSpacing"/>
        <w:rPr>
          <w:rFonts w:ascii="Times New Roman" w:eastAsia="Cambria" w:hAnsi="Times New Roman" w:cs="Times New Roman"/>
          <w:b/>
          <w:color w:val="000000" w:themeColor="text1"/>
        </w:rPr>
      </w:pPr>
    </w:p>
    <w:p w:rsidR="006A4B44" w:rsidRPr="00D64247" w:rsidRDefault="006A4B44" w:rsidP="007F7C62">
      <w:pPr>
        <w:pStyle w:val="NoSpacing"/>
        <w:rPr>
          <w:rFonts w:ascii="Times New Roman" w:eastAsia="Cambria" w:hAnsi="Times New Roman" w:cs="Times New Roman"/>
          <w:b/>
          <w:color w:val="000000" w:themeColor="text1"/>
        </w:rPr>
      </w:pPr>
    </w:p>
    <w:p w:rsidR="006A4B44" w:rsidRPr="00D64247" w:rsidRDefault="006A4B44" w:rsidP="007F7C62">
      <w:pPr>
        <w:pStyle w:val="NoSpacing"/>
        <w:rPr>
          <w:rFonts w:ascii="Times New Roman" w:eastAsia="Cambria" w:hAnsi="Times New Roman" w:cs="Times New Roman"/>
          <w:b/>
          <w:color w:val="000000" w:themeColor="text1"/>
        </w:rPr>
      </w:pPr>
    </w:p>
    <w:p w:rsidR="006A4B44" w:rsidRPr="00D64247" w:rsidRDefault="006A4B44"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2001DD" w:rsidRPr="00D64247" w:rsidRDefault="002001DD" w:rsidP="006A4B44">
      <w:pPr>
        <w:spacing w:after="220"/>
        <w:ind w:left="-5" w:right="1382"/>
        <w:jc w:val="left"/>
        <w:rPr>
          <w:rFonts w:ascii="Times New Roman" w:hAnsi="Times New Roman" w:cs="Times New Roman"/>
          <w:b/>
        </w:rPr>
      </w:pPr>
    </w:p>
    <w:p w:rsidR="00725B7B" w:rsidRPr="00D64247" w:rsidRDefault="00725B7B" w:rsidP="00725B7B">
      <w:pPr>
        <w:spacing w:after="220"/>
        <w:ind w:left="0" w:right="1382" w:firstLine="0"/>
        <w:jc w:val="left"/>
        <w:rPr>
          <w:rFonts w:ascii="Times New Roman" w:hAnsi="Times New Roman" w:cs="Times New Roman"/>
          <w:b/>
        </w:rPr>
      </w:pPr>
    </w:p>
    <w:p w:rsidR="000B2B4C" w:rsidRPr="00D64247" w:rsidRDefault="00725B7B" w:rsidP="00725B7B">
      <w:pPr>
        <w:spacing w:after="220"/>
        <w:ind w:left="0" w:right="1382" w:firstLine="0"/>
        <w:jc w:val="left"/>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1866112" behindDoc="1" locked="0" layoutInCell="1" allowOverlap="1" wp14:anchorId="00B97DF9" wp14:editId="6722686F">
                <wp:simplePos x="0" y="0"/>
                <wp:positionH relativeFrom="column">
                  <wp:posOffset>858289</wp:posOffset>
                </wp:positionH>
                <wp:positionV relativeFrom="paragraph">
                  <wp:posOffset>5715</wp:posOffset>
                </wp:positionV>
                <wp:extent cx="4638675" cy="635"/>
                <wp:effectExtent l="0" t="0" r="0" b="0"/>
                <wp:wrapTight wrapText="bothSides">
                  <wp:wrapPolygon edited="0">
                    <wp:start x="0" y="0"/>
                    <wp:lineTo x="0" y="21600"/>
                    <wp:lineTo x="21600" y="21600"/>
                    <wp:lineTo x="21600" y="0"/>
                  </wp:wrapPolygon>
                </wp:wrapTight>
                <wp:docPr id="129367" name="Text Box 129367"/>
                <wp:cNvGraphicFramePr/>
                <a:graphic xmlns:a="http://schemas.openxmlformats.org/drawingml/2006/main">
                  <a:graphicData uri="http://schemas.microsoft.com/office/word/2010/wordprocessingShape">
                    <wps:wsp>
                      <wps:cNvSpPr txBox="1"/>
                      <wps:spPr>
                        <a:xfrm>
                          <a:off x="0" y="0"/>
                          <a:ext cx="4638675" cy="635"/>
                        </a:xfrm>
                        <a:prstGeom prst="rect">
                          <a:avLst/>
                        </a:prstGeom>
                        <a:solidFill>
                          <a:prstClr val="white"/>
                        </a:solidFill>
                        <a:ln>
                          <a:noFill/>
                        </a:ln>
                      </wps:spPr>
                      <wps:txbx>
                        <w:txbxContent>
                          <w:p w:rsidR="0068160B" w:rsidRPr="000B2B4C" w:rsidRDefault="0068160B" w:rsidP="000B2B4C">
                            <w:pPr>
                              <w:pStyle w:val="Caption"/>
                              <w:jc w:val="center"/>
                              <w:rPr>
                                <w:rFonts w:ascii="Times New Roman" w:hAnsi="Times New Roman" w:cs="Times New Roman"/>
                                <w:noProof/>
                                <w:color w:val="000000" w:themeColor="text1"/>
                                <w:sz w:val="24"/>
                              </w:rPr>
                            </w:pPr>
                            <w:bookmarkStart w:id="172" w:name="_Toc135646393"/>
                            <w:r w:rsidRPr="000B2B4C">
                              <w:rPr>
                                <w:rFonts w:ascii="Times New Roman" w:hAnsi="Times New Roman" w:cs="Times New Roman"/>
                                <w:color w:val="000000" w:themeColor="text1"/>
                              </w:rPr>
                              <w:t xml:space="preserve">Figure </w:t>
                            </w:r>
                            <w:r w:rsidRPr="000B2B4C">
                              <w:rPr>
                                <w:rFonts w:ascii="Times New Roman" w:hAnsi="Times New Roman" w:cs="Times New Roman"/>
                                <w:color w:val="000000" w:themeColor="text1"/>
                              </w:rPr>
                              <w:fldChar w:fldCharType="begin"/>
                            </w:r>
                            <w:r w:rsidRPr="000B2B4C">
                              <w:rPr>
                                <w:rFonts w:ascii="Times New Roman" w:hAnsi="Times New Roman" w:cs="Times New Roman"/>
                                <w:color w:val="000000" w:themeColor="text1"/>
                              </w:rPr>
                              <w:instrText xml:space="preserve"> SEQ Figure \* ARABIC </w:instrText>
                            </w:r>
                            <w:r w:rsidRPr="000B2B4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68</w:t>
                            </w:r>
                            <w:r w:rsidRPr="000B2B4C">
                              <w:rPr>
                                <w:rFonts w:ascii="Times New Roman" w:hAnsi="Times New Roman" w:cs="Times New Roman"/>
                                <w:color w:val="000000" w:themeColor="text1"/>
                              </w:rPr>
                              <w:fldChar w:fldCharType="end"/>
                            </w:r>
                            <w:r w:rsidRPr="000B2B4C">
                              <w:rPr>
                                <w:rFonts w:ascii="Times New Roman" w:hAnsi="Times New Roman" w:cs="Times New Roman"/>
                                <w:color w:val="000000" w:themeColor="text1"/>
                              </w:rPr>
                              <w:t xml:space="preserve"> </w:t>
                            </w:r>
                            <w:r w:rsidR="007C3FAB">
                              <w:rPr>
                                <w:rFonts w:ascii="Times New Roman" w:hAnsi="Times New Roman" w:cs="Times New Roman"/>
                                <w:color w:val="000000" w:themeColor="text1"/>
                              </w:rPr>
                              <w:t>First</w:t>
                            </w:r>
                            <w:r w:rsidRPr="000B2B4C">
                              <w:rPr>
                                <w:rFonts w:ascii="Times New Roman" w:hAnsi="Times New Roman" w:cs="Times New Roman"/>
                                <w:color w:val="000000" w:themeColor="text1"/>
                              </w:rPr>
                              <w:t xml:space="preserve"> Floor Plan of Covered Hall</w:t>
                            </w:r>
                            <w:bookmarkEnd w:id="1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0B97DF9" id="Text Box 129367" o:spid="_x0000_s1152" type="#_x0000_t202" style="position:absolute;margin-left:67.6pt;margin-top:.45pt;width:365.25pt;height:.05pt;z-index:-251450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" stroked="f">
                <v:textbox style="mso-fit-shape-to-text:t" inset="0,0,0,0">
                  <w:txbxContent>
                    <w:p w:rsidR="0068160B" w:rsidRPr="000B2B4C" w:rsidRDefault="0068160B" w:rsidP="000B2B4C">
                      <w:pPr>
                        <w:pStyle w:val="Caption"/>
                        <w:jc w:val="center"/>
                        <w:rPr>
                          <w:rFonts w:ascii="Times New Roman" w:hAnsi="Times New Roman" w:cs="Times New Roman"/>
                          <w:noProof/>
                          <w:color w:val="000000" w:themeColor="text1"/>
                          <w:sz w:val="24"/>
                        </w:rPr>
                      </w:pPr>
                      <w:bookmarkStart w:id="173" w:name="_Toc135646393"/>
                      <w:r w:rsidRPr="000B2B4C">
                        <w:rPr>
                          <w:rFonts w:ascii="Times New Roman" w:hAnsi="Times New Roman" w:cs="Times New Roman"/>
                          <w:color w:val="000000" w:themeColor="text1"/>
                        </w:rPr>
                        <w:t xml:space="preserve">Figure </w:t>
                      </w:r>
                      <w:r w:rsidRPr="000B2B4C">
                        <w:rPr>
                          <w:rFonts w:ascii="Times New Roman" w:hAnsi="Times New Roman" w:cs="Times New Roman"/>
                          <w:color w:val="000000" w:themeColor="text1"/>
                        </w:rPr>
                        <w:fldChar w:fldCharType="begin"/>
                      </w:r>
                      <w:r w:rsidRPr="000B2B4C">
                        <w:rPr>
                          <w:rFonts w:ascii="Times New Roman" w:hAnsi="Times New Roman" w:cs="Times New Roman"/>
                          <w:color w:val="000000" w:themeColor="text1"/>
                        </w:rPr>
                        <w:instrText xml:space="preserve"> SEQ Figure \* ARABIC </w:instrText>
                      </w:r>
                      <w:r w:rsidRPr="000B2B4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68</w:t>
                      </w:r>
                      <w:r w:rsidRPr="000B2B4C">
                        <w:rPr>
                          <w:rFonts w:ascii="Times New Roman" w:hAnsi="Times New Roman" w:cs="Times New Roman"/>
                          <w:color w:val="000000" w:themeColor="text1"/>
                        </w:rPr>
                        <w:fldChar w:fldCharType="end"/>
                      </w:r>
                      <w:r w:rsidRPr="000B2B4C">
                        <w:rPr>
                          <w:rFonts w:ascii="Times New Roman" w:hAnsi="Times New Roman" w:cs="Times New Roman"/>
                          <w:color w:val="000000" w:themeColor="text1"/>
                        </w:rPr>
                        <w:t xml:space="preserve"> </w:t>
                      </w:r>
                      <w:r w:rsidR="007C3FAB">
                        <w:rPr>
                          <w:rFonts w:ascii="Times New Roman" w:hAnsi="Times New Roman" w:cs="Times New Roman"/>
                          <w:color w:val="000000" w:themeColor="text1"/>
                        </w:rPr>
                        <w:t>First</w:t>
                      </w:r>
                      <w:r w:rsidRPr="000B2B4C">
                        <w:rPr>
                          <w:rFonts w:ascii="Times New Roman" w:hAnsi="Times New Roman" w:cs="Times New Roman"/>
                          <w:color w:val="000000" w:themeColor="text1"/>
                        </w:rPr>
                        <w:t xml:space="preserve"> Floor Plan of Covered Hall</w:t>
                      </w:r>
                      <w:bookmarkEnd w:id="173"/>
                    </w:p>
                  </w:txbxContent>
                </v:textbox>
                <w10:wrap type="tight"/>
              </v:shape>
            </w:pict>
          </mc:Fallback>
        </mc:AlternateContent>
      </w:r>
    </w:p>
    <w:p w:rsidR="00101C6A" w:rsidRPr="00D64247" w:rsidRDefault="000B2B4C" w:rsidP="00101C6A">
      <w:pPr>
        <w:pStyle w:val="NoSpacing"/>
        <w:rPr>
          <w:rFonts w:ascii="Times New Roman" w:hAnsi="Times New Roman" w:cs="Times New Roman"/>
          <w:b/>
        </w:rPr>
      </w:pPr>
      <w:r w:rsidRPr="00D64247">
        <w:rPr>
          <w:rFonts w:ascii="Times New Roman" w:hAnsi="Times New Roman" w:cs="Times New Roman"/>
          <w:b/>
        </w:rPr>
        <w:t xml:space="preserve">Parapet  </w:t>
      </w:r>
    </w:p>
    <w:p w:rsidR="000B2B4C" w:rsidRPr="00D64247" w:rsidRDefault="00CA3266" w:rsidP="000B2B4C">
      <w:pPr>
        <w:pStyle w:val="NoSpacing"/>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869184" behindDoc="1" locked="0" layoutInCell="1" allowOverlap="1" wp14:anchorId="2314BA40" wp14:editId="6D39EE55">
            <wp:simplePos x="0" y="0"/>
            <wp:positionH relativeFrom="margin">
              <wp:posOffset>2506287</wp:posOffset>
            </wp:positionH>
            <wp:positionV relativeFrom="paragraph">
              <wp:posOffset>1076209</wp:posOffset>
            </wp:positionV>
            <wp:extent cx="3626485" cy="2468880"/>
            <wp:effectExtent l="0" t="0" r="0" b="7620"/>
            <wp:wrapTight wrapText="bothSides">
              <wp:wrapPolygon edited="0">
                <wp:start x="0" y="0"/>
                <wp:lineTo x="0" y="21500"/>
                <wp:lineTo x="21445" y="21500"/>
                <wp:lineTo x="21445" y="0"/>
                <wp:lineTo x="0" y="0"/>
              </wp:wrapPolygon>
            </wp:wrapTight>
            <wp:docPr id="129369" name="Picture 129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95385326_3262409637371912_1700942724856025013_n.jpg"/>
                    <pic:cNvPicPr/>
                  </pic:nvPicPr>
                  <pic:blipFill rotWithShape="1">
                    <a:blip r:embed="rId300" cstate="print">
                      <a:extLst>
                        <a:ext uri="{28A0092B-C50C-407E-A947-70E740481C1C}">
                          <a14:useLocalDpi xmlns:a14="http://schemas.microsoft.com/office/drawing/2010/main" val="0"/>
                        </a:ext>
                      </a:extLst>
                    </a:blip>
                    <a:srcRect b="9259"/>
                    <a:stretch/>
                  </pic:blipFill>
                  <pic:spPr bwMode="auto">
                    <a:xfrm>
                      <a:off x="0" y="0"/>
                      <a:ext cx="3626485" cy="24688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b/>
          <w:noProof/>
          <w:lang w:bidi="ne-NP"/>
        </w:rPr>
        <w:drawing>
          <wp:anchor distT="0" distB="0" distL="114300" distR="114300" simplePos="0" relativeHeight="251867136" behindDoc="1" locked="0" layoutInCell="1" allowOverlap="1">
            <wp:simplePos x="0" y="0"/>
            <wp:positionH relativeFrom="margin">
              <wp:align>left</wp:align>
            </wp:positionH>
            <wp:positionV relativeFrom="paragraph">
              <wp:posOffset>1094798</wp:posOffset>
            </wp:positionV>
            <wp:extent cx="2359660" cy="2453640"/>
            <wp:effectExtent l="0" t="0" r="2540" b="3810"/>
            <wp:wrapTight wrapText="bothSides">
              <wp:wrapPolygon edited="0">
                <wp:start x="0" y="0"/>
                <wp:lineTo x="0" y="21466"/>
                <wp:lineTo x="21449" y="21466"/>
                <wp:lineTo x="21449" y="0"/>
                <wp:lineTo x="0" y="0"/>
              </wp:wrapPolygon>
            </wp:wrapTight>
            <wp:docPr id="12936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pic:cNvPicPr>
                      <a:picLocks noChangeAspect="1"/>
                    </pic:cNvPicPr>
                  </pic:nvPicPr>
                  <pic:blipFill rotWithShape="1">
                    <a:blip r:embed="rId301" cstate="print">
                      <a:extLst>
                        <a:ext uri="{28A0092B-C50C-407E-A947-70E740481C1C}">
                          <a14:useLocalDpi xmlns:a14="http://schemas.microsoft.com/office/drawing/2010/main" val="0"/>
                        </a:ext>
                      </a:extLst>
                    </a:blip>
                    <a:srcRect l="27868"/>
                    <a:stretch/>
                  </pic:blipFill>
                  <pic:spPr>
                    <a:xfrm>
                      <a:off x="0" y="0"/>
                      <a:ext cx="2359660" cy="2453640"/>
                    </a:xfrm>
                    <a:prstGeom prst="rect">
                      <a:avLst/>
                    </a:prstGeom>
                  </pic:spPr>
                </pic:pic>
              </a:graphicData>
            </a:graphic>
            <wp14:sizeRelH relativeFrom="page">
              <wp14:pctWidth>0</wp14:pctWidth>
            </wp14:sizeRelH>
            <wp14:sizeRelV relativeFrom="page">
              <wp14:pctHeight>0</wp14:pctHeight>
            </wp14:sizeRelV>
          </wp:anchor>
        </w:drawing>
      </w:r>
      <w:r w:rsidR="000B2B4C" w:rsidRPr="00D64247">
        <w:rPr>
          <w:rFonts w:ascii="Times New Roman" w:hAnsi="Times New Roman" w:cs="Times New Roman"/>
        </w:rPr>
        <w:t>The stand for general spectator is aligned along the longitudinal axis so it provides a good view of the events. The total capacity of the hall is 2000 and the number of steps in parapet is eleven on left and eleven on right with length of 101’9”. And for the VVIP/VIP four steps with the provision of chair and its length are 59’. The capacity of VVIP/VIP parapet is 100. And the width provided is 2ft. The parapet is finished with cement plaster and at the time of events plastic chairs are provided at the parapet.</w:t>
      </w:r>
      <w:r w:rsidR="000B2B4C" w:rsidRPr="00D64247">
        <w:rPr>
          <w:rFonts w:ascii="Times New Roman" w:hAnsi="Times New Roman" w:cs="Times New Roman"/>
          <w:color w:val="FFFFFF"/>
        </w:rPr>
        <w:t xml:space="preserve"> </w:t>
      </w:r>
    </w:p>
    <w:p w:rsidR="00101C6A" w:rsidRPr="007C3FAB" w:rsidRDefault="00725B7B" w:rsidP="007C3FAB">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71232" behindDoc="1" locked="0" layoutInCell="1" allowOverlap="1" wp14:anchorId="2C81AF1C" wp14:editId="06278AC9">
                <wp:simplePos x="0" y="0"/>
                <wp:positionH relativeFrom="margin">
                  <wp:align>center</wp:align>
                </wp:positionH>
                <wp:positionV relativeFrom="paragraph">
                  <wp:posOffset>2563207</wp:posOffset>
                </wp:positionV>
                <wp:extent cx="3100705" cy="635"/>
                <wp:effectExtent l="0" t="0" r="4445" b="8255"/>
                <wp:wrapTight wrapText="bothSides">
                  <wp:wrapPolygon edited="0">
                    <wp:start x="0" y="0"/>
                    <wp:lineTo x="0" y="20698"/>
                    <wp:lineTo x="21498" y="20698"/>
                    <wp:lineTo x="21498" y="0"/>
                    <wp:lineTo x="0" y="0"/>
                  </wp:wrapPolygon>
                </wp:wrapTight>
                <wp:docPr id="129370" name="Text Box 129370"/>
                <wp:cNvGraphicFramePr/>
                <a:graphic xmlns:a="http://schemas.openxmlformats.org/drawingml/2006/main">
                  <a:graphicData uri="http://schemas.microsoft.com/office/word/2010/wordprocessingShape">
                    <wps:wsp>
                      <wps:cNvSpPr txBox="1"/>
                      <wps:spPr>
                        <a:xfrm>
                          <a:off x="0" y="0"/>
                          <a:ext cx="3100705" cy="635"/>
                        </a:xfrm>
                        <a:prstGeom prst="rect">
                          <a:avLst/>
                        </a:prstGeom>
                        <a:solidFill>
                          <a:prstClr val="white"/>
                        </a:solidFill>
                        <a:ln>
                          <a:noFill/>
                        </a:ln>
                      </wps:spPr>
                      <wps:txbx>
                        <w:txbxContent>
                          <w:p w:rsidR="0068160B" w:rsidRPr="000B2B4C" w:rsidRDefault="0068160B" w:rsidP="000B2B4C">
                            <w:pPr>
                              <w:pStyle w:val="Caption"/>
                              <w:jc w:val="center"/>
                              <w:rPr>
                                <w:rFonts w:ascii="Times New Roman" w:hAnsi="Times New Roman" w:cs="Times New Roman"/>
                                <w:noProof/>
                                <w:color w:val="000000" w:themeColor="text1"/>
                                <w:sz w:val="24"/>
                              </w:rPr>
                            </w:pPr>
                            <w:bookmarkStart w:id="174" w:name="_Toc135646394"/>
                            <w:r w:rsidRPr="000B2B4C">
                              <w:rPr>
                                <w:rFonts w:ascii="Times New Roman" w:hAnsi="Times New Roman" w:cs="Times New Roman"/>
                                <w:color w:val="000000" w:themeColor="text1"/>
                              </w:rPr>
                              <w:t xml:space="preserve">Figure </w:t>
                            </w:r>
                            <w:r w:rsidRPr="000B2B4C">
                              <w:rPr>
                                <w:rFonts w:ascii="Times New Roman" w:hAnsi="Times New Roman" w:cs="Times New Roman"/>
                                <w:color w:val="000000" w:themeColor="text1"/>
                              </w:rPr>
                              <w:fldChar w:fldCharType="begin"/>
                            </w:r>
                            <w:r w:rsidRPr="000B2B4C">
                              <w:rPr>
                                <w:rFonts w:ascii="Times New Roman" w:hAnsi="Times New Roman" w:cs="Times New Roman"/>
                                <w:color w:val="000000" w:themeColor="text1"/>
                              </w:rPr>
                              <w:instrText xml:space="preserve"> SEQ Figure \* ARABIC </w:instrText>
                            </w:r>
                            <w:r w:rsidRPr="000B2B4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69</w:t>
                            </w:r>
                            <w:r w:rsidRPr="000B2B4C">
                              <w:rPr>
                                <w:rFonts w:ascii="Times New Roman" w:hAnsi="Times New Roman" w:cs="Times New Roman"/>
                                <w:color w:val="000000" w:themeColor="text1"/>
                              </w:rPr>
                              <w:fldChar w:fldCharType="end"/>
                            </w:r>
                            <w:r w:rsidRPr="000B2B4C">
                              <w:rPr>
                                <w:rFonts w:ascii="Times New Roman" w:hAnsi="Times New Roman" w:cs="Times New Roman"/>
                                <w:color w:val="000000" w:themeColor="text1"/>
                              </w:rPr>
                              <w:t xml:space="preserve"> Parapets inside covered hall</w:t>
                            </w:r>
                            <w:bookmarkEnd w:id="1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81AF1C" id="Text Box 129370" o:spid="_x0000_s1153" type="#_x0000_t202" style="position:absolute;left:0;text-align:left;margin-left:0;margin-top:201.85pt;width:244.15pt;height:.05pt;z-index:-2514452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" stroked="f">
                <v:textbox style="mso-fit-shape-to-text:t" inset="0,0,0,0">
                  <w:txbxContent>
                    <w:p w:rsidR="0068160B" w:rsidRPr="000B2B4C" w:rsidRDefault="0068160B" w:rsidP="000B2B4C">
                      <w:pPr>
                        <w:pStyle w:val="Caption"/>
                        <w:jc w:val="center"/>
                        <w:rPr>
                          <w:rFonts w:ascii="Times New Roman" w:hAnsi="Times New Roman" w:cs="Times New Roman"/>
                          <w:noProof/>
                          <w:color w:val="000000" w:themeColor="text1"/>
                          <w:sz w:val="24"/>
                        </w:rPr>
                      </w:pPr>
                      <w:bookmarkStart w:id="175" w:name="_Toc135646394"/>
                      <w:r w:rsidRPr="000B2B4C">
                        <w:rPr>
                          <w:rFonts w:ascii="Times New Roman" w:hAnsi="Times New Roman" w:cs="Times New Roman"/>
                          <w:color w:val="000000" w:themeColor="text1"/>
                        </w:rPr>
                        <w:t xml:space="preserve">Figure </w:t>
                      </w:r>
                      <w:r w:rsidRPr="000B2B4C">
                        <w:rPr>
                          <w:rFonts w:ascii="Times New Roman" w:hAnsi="Times New Roman" w:cs="Times New Roman"/>
                          <w:color w:val="000000" w:themeColor="text1"/>
                        </w:rPr>
                        <w:fldChar w:fldCharType="begin"/>
                      </w:r>
                      <w:r w:rsidRPr="000B2B4C">
                        <w:rPr>
                          <w:rFonts w:ascii="Times New Roman" w:hAnsi="Times New Roman" w:cs="Times New Roman"/>
                          <w:color w:val="000000" w:themeColor="text1"/>
                        </w:rPr>
                        <w:instrText xml:space="preserve"> SEQ Figure \* ARABIC </w:instrText>
                      </w:r>
                      <w:r w:rsidRPr="000B2B4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69</w:t>
                      </w:r>
                      <w:r w:rsidRPr="000B2B4C">
                        <w:rPr>
                          <w:rFonts w:ascii="Times New Roman" w:hAnsi="Times New Roman" w:cs="Times New Roman"/>
                          <w:color w:val="000000" w:themeColor="text1"/>
                        </w:rPr>
                        <w:fldChar w:fldCharType="end"/>
                      </w:r>
                      <w:r w:rsidRPr="000B2B4C">
                        <w:rPr>
                          <w:rFonts w:ascii="Times New Roman" w:hAnsi="Times New Roman" w:cs="Times New Roman"/>
                          <w:color w:val="000000" w:themeColor="text1"/>
                        </w:rPr>
                        <w:t xml:space="preserve"> Parapets inside covered hall</w:t>
                      </w:r>
                      <w:bookmarkEnd w:id="175"/>
                    </w:p>
                  </w:txbxContent>
                </v:textbox>
                <w10:wrap type="tight" anchorx="margin"/>
              </v:shape>
            </w:pict>
          </mc:Fallback>
        </mc:AlternateContent>
      </w:r>
    </w:p>
    <w:p w:rsidR="000B2B4C" w:rsidRPr="00D64247" w:rsidRDefault="000B2B4C" w:rsidP="00C66F48">
      <w:pPr>
        <w:pStyle w:val="NoSpacing"/>
        <w:rPr>
          <w:rFonts w:ascii="Times New Roman" w:hAnsi="Times New Roman" w:cs="Times New Roman"/>
        </w:rPr>
      </w:pPr>
      <w:r w:rsidRPr="00D64247">
        <w:rPr>
          <w:rFonts w:ascii="Times New Roman" w:hAnsi="Times New Roman" w:cs="Times New Roman"/>
          <w:b/>
        </w:rPr>
        <w:lastRenderedPageBreak/>
        <w:t>The Playing Field</w:t>
      </w:r>
    </w:p>
    <w:p w:rsidR="000B2B4C" w:rsidRPr="00D64247" w:rsidRDefault="000B2B4C" w:rsidP="000B2B4C">
      <w:pPr>
        <w:pStyle w:val="NoSpacing"/>
        <w:rPr>
          <w:rFonts w:ascii="Times New Roman" w:hAnsi="Times New Roman" w:cs="Times New Roman"/>
        </w:rPr>
      </w:pPr>
      <w:r w:rsidRPr="00D64247">
        <w:rPr>
          <w:rFonts w:ascii="Times New Roman" w:hAnsi="Times New Roman" w:cs="Times New Roman"/>
        </w:rPr>
        <w:t xml:space="preserve"> </w:t>
      </w:r>
    </w:p>
    <w:p w:rsidR="000B2B4C" w:rsidRPr="00D64247" w:rsidRDefault="000B2B4C" w:rsidP="00AB5FE5">
      <w:pPr>
        <w:pStyle w:val="NoSpacing"/>
        <w:rPr>
          <w:rFonts w:ascii="Times New Roman" w:hAnsi="Times New Roman" w:cs="Times New Roman"/>
        </w:rPr>
      </w:pPr>
      <w:r w:rsidRPr="00D64247">
        <w:rPr>
          <w:rFonts w:ascii="Times New Roman" w:hAnsi="Times New Roman" w:cs="Times New Roman"/>
        </w:rPr>
        <w:t>The main indoor hall is of 25m x 35 m (play area) size with wooden batten floor with laminated surface and has 8.35m height. This hall can organize a basketball, volleyball and 3 badminton games at a time. It is used for various indoor games like Judo, Karate, and Boxing etc. and al</w:t>
      </w:r>
      <w:r w:rsidR="00AB5FE5" w:rsidRPr="00D64247">
        <w:rPr>
          <w:rFonts w:ascii="Times New Roman" w:hAnsi="Times New Roman" w:cs="Times New Roman"/>
        </w:rPr>
        <w:t xml:space="preserve">so for martial art tournament. </w:t>
      </w:r>
    </w:p>
    <w:p w:rsidR="000B2B4C" w:rsidRPr="00D64247" w:rsidRDefault="000B2B4C" w:rsidP="000B2B4C">
      <w:pPr>
        <w:spacing w:after="9"/>
        <w:ind w:left="-5" w:right="1382"/>
        <w:jc w:val="left"/>
        <w:rPr>
          <w:rFonts w:ascii="Times New Roman" w:eastAsia="Cambria" w:hAnsi="Times New Roman" w:cs="Times New Roman"/>
          <w:color w:val="243F60"/>
        </w:rPr>
      </w:pPr>
    </w:p>
    <w:p w:rsidR="000B2B4C" w:rsidRPr="00D64247" w:rsidRDefault="000B2B4C" w:rsidP="000B2B4C">
      <w:pPr>
        <w:pStyle w:val="NoSpacing"/>
        <w:rPr>
          <w:rFonts w:ascii="Times New Roman" w:hAnsi="Times New Roman" w:cs="Times New Roman"/>
          <w:b/>
        </w:rPr>
      </w:pPr>
      <w:r w:rsidRPr="00D64247">
        <w:rPr>
          <w:rFonts w:ascii="Times New Roman" w:hAnsi="Times New Roman" w:cs="Times New Roman"/>
          <w:b/>
        </w:rPr>
        <w:t xml:space="preserve">Lighting  </w:t>
      </w:r>
    </w:p>
    <w:p w:rsidR="000B2B4C" w:rsidRPr="00D64247" w:rsidRDefault="000B2B4C" w:rsidP="000B2B4C">
      <w:pPr>
        <w:pStyle w:val="NoSpacing"/>
        <w:rPr>
          <w:rFonts w:ascii="Times New Roman" w:hAnsi="Times New Roman" w:cs="Times New Roman"/>
        </w:rPr>
      </w:pPr>
      <w:r w:rsidRPr="00D64247">
        <w:rPr>
          <w:rFonts w:ascii="Times New Roman" w:hAnsi="Times New Roman" w:cs="Times New Roman"/>
        </w:rPr>
        <w:t xml:space="preserve">For the lighting purpose, the ribbon windows are provided on the longitudinal wall of the hall but they are painted blue to avoid the glare. Therefore, the source of the natural light in the hall is through the transparent sheet provided for roofing. However, the natural lighting is sufficient for all the events. There is also good provision of artificial light fixtures. </w:t>
      </w:r>
    </w:p>
    <w:p w:rsidR="000B2B4C" w:rsidRPr="00D64247" w:rsidRDefault="000B2B4C" w:rsidP="000B2B4C">
      <w:pPr>
        <w:pStyle w:val="NoSpacing"/>
        <w:rPr>
          <w:rFonts w:ascii="Times New Roman" w:hAnsi="Times New Roman" w:cs="Times New Roman"/>
        </w:rPr>
      </w:pPr>
      <w:r w:rsidRPr="00D64247">
        <w:rPr>
          <w:rFonts w:ascii="Times New Roman" w:hAnsi="Times New Roman" w:cs="Times New Roman"/>
        </w:rPr>
        <w:t xml:space="preserve"> </w:t>
      </w:r>
    </w:p>
    <w:p w:rsidR="000B2B4C" w:rsidRPr="00D64247" w:rsidRDefault="00101C6A" w:rsidP="000B2B4C">
      <w:pPr>
        <w:pStyle w:val="NoSpacing"/>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1876352" behindDoc="1" locked="0" layoutInCell="1" allowOverlap="1" wp14:anchorId="08E60BF9" wp14:editId="7C661151">
                <wp:simplePos x="0" y="0"/>
                <wp:positionH relativeFrom="margin">
                  <wp:posOffset>1656715</wp:posOffset>
                </wp:positionH>
                <wp:positionV relativeFrom="paragraph">
                  <wp:posOffset>2312035</wp:posOffset>
                </wp:positionV>
                <wp:extent cx="2136140" cy="635"/>
                <wp:effectExtent l="0" t="0" r="0" b="8255"/>
                <wp:wrapTight wrapText="bothSides">
                  <wp:wrapPolygon edited="0">
                    <wp:start x="0" y="0"/>
                    <wp:lineTo x="0" y="20698"/>
                    <wp:lineTo x="21382" y="20698"/>
                    <wp:lineTo x="21382" y="0"/>
                    <wp:lineTo x="0" y="0"/>
                  </wp:wrapPolygon>
                </wp:wrapTight>
                <wp:docPr id="129371" name="Text Box 129371"/>
                <wp:cNvGraphicFramePr/>
                <a:graphic xmlns:a="http://schemas.openxmlformats.org/drawingml/2006/main">
                  <a:graphicData uri="http://schemas.microsoft.com/office/word/2010/wordprocessingShape">
                    <wps:wsp>
                      <wps:cNvSpPr txBox="1"/>
                      <wps:spPr>
                        <a:xfrm>
                          <a:off x="0" y="0"/>
                          <a:ext cx="2136140" cy="635"/>
                        </a:xfrm>
                        <a:prstGeom prst="rect">
                          <a:avLst/>
                        </a:prstGeom>
                        <a:solidFill>
                          <a:prstClr val="white"/>
                        </a:solidFill>
                        <a:ln>
                          <a:noFill/>
                        </a:ln>
                      </wps:spPr>
                      <wps:txbx>
                        <w:txbxContent>
                          <w:p w:rsidR="0068160B" w:rsidRPr="0045616B" w:rsidRDefault="0068160B" w:rsidP="0045616B">
                            <w:pPr>
                              <w:pStyle w:val="Caption"/>
                              <w:jc w:val="center"/>
                              <w:rPr>
                                <w:rFonts w:ascii="Times New Roman" w:eastAsia="Calibri" w:hAnsi="Times New Roman" w:cs="Times New Roman"/>
                                <w:noProof/>
                                <w:color w:val="000000" w:themeColor="text1"/>
                              </w:rPr>
                            </w:pPr>
                            <w:bookmarkStart w:id="176" w:name="_Toc135646395"/>
                            <w:r w:rsidRPr="0045616B">
                              <w:rPr>
                                <w:rFonts w:ascii="Times New Roman" w:hAnsi="Times New Roman" w:cs="Times New Roman"/>
                                <w:color w:val="000000" w:themeColor="text1"/>
                              </w:rPr>
                              <w:t xml:space="preserve">Figure </w:t>
                            </w:r>
                            <w:r w:rsidRPr="0045616B">
                              <w:rPr>
                                <w:rFonts w:ascii="Times New Roman" w:hAnsi="Times New Roman" w:cs="Times New Roman"/>
                                <w:color w:val="000000" w:themeColor="text1"/>
                              </w:rPr>
                              <w:fldChar w:fldCharType="begin"/>
                            </w:r>
                            <w:r w:rsidRPr="0045616B">
                              <w:rPr>
                                <w:rFonts w:ascii="Times New Roman" w:hAnsi="Times New Roman" w:cs="Times New Roman"/>
                                <w:color w:val="000000" w:themeColor="text1"/>
                              </w:rPr>
                              <w:instrText xml:space="preserve"> SEQ Figure \* ARABIC </w:instrText>
                            </w:r>
                            <w:r w:rsidRPr="0045616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70</w:t>
                            </w:r>
                            <w:r w:rsidRPr="0045616B">
                              <w:rPr>
                                <w:rFonts w:ascii="Times New Roman" w:hAnsi="Times New Roman" w:cs="Times New Roman"/>
                                <w:color w:val="000000" w:themeColor="text1"/>
                              </w:rPr>
                              <w:fldChar w:fldCharType="end"/>
                            </w:r>
                            <w:r w:rsidRPr="0045616B">
                              <w:rPr>
                                <w:rFonts w:ascii="Times New Roman" w:hAnsi="Times New Roman" w:cs="Times New Roman"/>
                                <w:color w:val="000000" w:themeColor="text1"/>
                              </w:rPr>
                              <w:t xml:space="preserve"> Section of Covered Hall</w:t>
                            </w:r>
                            <w:bookmarkEnd w:id="1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8E60BF9" id="Text Box 129371" o:spid="_x0000_s1154" type="#_x0000_t202" style="position:absolute;left:0;text-align:left;margin-left:130.45pt;margin-top:182.05pt;width:168.2pt;height:.05pt;z-index:-2514401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" stroked="f">
                <v:textbox style="mso-fit-shape-to-text:t" inset="0,0,0,0">
                  <w:txbxContent>
                    <w:p w:rsidR="0068160B" w:rsidRPr="0045616B" w:rsidRDefault="0068160B" w:rsidP="0045616B">
                      <w:pPr>
                        <w:pStyle w:val="Caption"/>
                        <w:jc w:val="center"/>
                        <w:rPr>
                          <w:rFonts w:ascii="Times New Roman" w:eastAsia="Calibri" w:hAnsi="Times New Roman" w:cs="Times New Roman"/>
                          <w:noProof/>
                          <w:color w:val="000000" w:themeColor="text1"/>
                        </w:rPr>
                      </w:pPr>
                      <w:bookmarkStart w:id="177" w:name="_Toc135646395"/>
                      <w:r w:rsidRPr="0045616B">
                        <w:rPr>
                          <w:rFonts w:ascii="Times New Roman" w:hAnsi="Times New Roman" w:cs="Times New Roman"/>
                          <w:color w:val="000000" w:themeColor="text1"/>
                        </w:rPr>
                        <w:t xml:space="preserve">Figure </w:t>
                      </w:r>
                      <w:r w:rsidRPr="0045616B">
                        <w:rPr>
                          <w:rFonts w:ascii="Times New Roman" w:hAnsi="Times New Roman" w:cs="Times New Roman"/>
                          <w:color w:val="000000" w:themeColor="text1"/>
                        </w:rPr>
                        <w:fldChar w:fldCharType="begin"/>
                      </w:r>
                      <w:r w:rsidRPr="0045616B">
                        <w:rPr>
                          <w:rFonts w:ascii="Times New Roman" w:hAnsi="Times New Roman" w:cs="Times New Roman"/>
                          <w:color w:val="000000" w:themeColor="text1"/>
                        </w:rPr>
                        <w:instrText xml:space="preserve"> SEQ Figure \* ARABIC </w:instrText>
                      </w:r>
                      <w:r w:rsidRPr="0045616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70</w:t>
                      </w:r>
                      <w:r w:rsidRPr="0045616B">
                        <w:rPr>
                          <w:rFonts w:ascii="Times New Roman" w:hAnsi="Times New Roman" w:cs="Times New Roman"/>
                          <w:color w:val="000000" w:themeColor="text1"/>
                        </w:rPr>
                        <w:fldChar w:fldCharType="end"/>
                      </w:r>
                      <w:r w:rsidRPr="0045616B">
                        <w:rPr>
                          <w:rFonts w:ascii="Times New Roman" w:hAnsi="Times New Roman" w:cs="Times New Roman"/>
                          <w:color w:val="000000" w:themeColor="text1"/>
                        </w:rPr>
                        <w:t xml:space="preserve"> Section of Covered Hall</w:t>
                      </w:r>
                      <w:bookmarkEnd w:id="177"/>
                    </w:p>
                  </w:txbxContent>
                </v:textbox>
                <w10:wrap type="tight" anchorx="margin"/>
              </v:shape>
            </w:pict>
          </mc:Fallback>
        </mc:AlternateContent>
      </w:r>
      <w:r w:rsidR="000B2B4C" w:rsidRPr="00D64247">
        <w:rPr>
          <w:rFonts w:ascii="Times New Roman" w:hAnsi="Times New Roman" w:cs="Times New Roman"/>
          <w:b/>
        </w:rPr>
        <w:t xml:space="preserve">Clearance  </w:t>
      </w:r>
    </w:p>
    <w:p w:rsidR="000B2B4C" w:rsidRPr="00D64247" w:rsidRDefault="000B2B4C" w:rsidP="000B2B4C">
      <w:pPr>
        <w:pStyle w:val="NoSpacing"/>
        <w:rPr>
          <w:rFonts w:ascii="Times New Roman" w:hAnsi="Times New Roman" w:cs="Times New Roman"/>
        </w:rPr>
      </w:pPr>
      <w:r w:rsidRPr="00D64247">
        <w:rPr>
          <w:rFonts w:ascii="Times New Roman" w:hAnsi="Times New Roman" w:cs="Times New Roman"/>
        </w:rPr>
        <w:t xml:space="preserve">Around the basketball court there is clearance of minimum 3m. From the standard minimum height clearance required is 41ft. And the height of the hall is 48 ft. </w:t>
      </w:r>
    </w:p>
    <w:p w:rsidR="0045616B" w:rsidRPr="00101C6A" w:rsidRDefault="00AB5FE5" w:rsidP="00101C6A">
      <w:pPr>
        <w:tabs>
          <w:tab w:val="center" w:pos="4390"/>
        </w:tabs>
        <w:spacing w:after="0"/>
        <w:ind w:left="0" w:firstLine="0"/>
        <w:jc w:val="left"/>
        <w:rPr>
          <w:rFonts w:ascii="Times New Roman" w:hAnsi="Times New Roman" w:cs="Times New Roman"/>
        </w:rPr>
      </w:pPr>
      <w:r w:rsidRPr="00D64247">
        <w:rPr>
          <w:rFonts w:ascii="Times New Roman" w:eastAsia="Calibri" w:hAnsi="Times New Roman" w:cs="Times New Roman"/>
          <w:noProof/>
          <w:sz w:val="22"/>
          <w:lang w:bidi="ne-NP"/>
        </w:rPr>
        <mc:AlternateContent>
          <mc:Choice Requires="wpg">
            <w:drawing>
              <wp:anchor distT="0" distB="0" distL="114300" distR="114300" simplePos="0" relativeHeight="251874304" behindDoc="1" locked="0" layoutInCell="1" allowOverlap="1">
                <wp:simplePos x="0" y="0"/>
                <wp:positionH relativeFrom="margin">
                  <wp:align>center</wp:align>
                </wp:positionH>
                <wp:positionV relativeFrom="paragraph">
                  <wp:posOffset>-263063</wp:posOffset>
                </wp:positionV>
                <wp:extent cx="5382260" cy="2428875"/>
                <wp:effectExtent l="0" t="0" r="8890" b="9525"/>
                <wp:wrapTight wrapText="bothSides">
                  <wp:wrapPolygon edited="0">
                    <wp:start x="0" y="0"/>
                    <wp:lineTo x="0" y="21515"/>
                    <wp:lineTo x="21559" y="21515"/>
                    <wp:lineTo x="21559" y="0"/>
                    <wp:lineTo x="0" y="0"/>
                  </wp:wrapPolygon>
                </wp:wrapTight>
                <wp:docPr id="134482" name="Group 134482"/>
                <wp:cNvGraphicFramePr/>
                <a:graphic xmlns:a="http://schemas.openxmlformats.org/drawingml/2006/main">
                  <a:graphicData uri="http://schemas.microsoft.com/office/word/2010/wordprocessingGroup">
                    <wpg:wgp>
                      <wpg:cNvGrpSpPr/>
                      <wpg:grpSpPr>
                        <a:xfrm>
                          <a:off x="0" y="0"/>
                          <a:ext cx="5382260" cy="2428875"/>
                          <a:chOff x="0" y="0"/>
                          <a:chExt cx="5382768" cy="2429256"/>
                        </a:xfrm>
                      </wpg:grpSpPr>
                      <pic:pic xmlns:pic="http://schemas.openxmlformats.org/drawingml/2006/picture">
                        <pic:nvPicPr>
                          <pic:cNvPr id="9724" name="Picture 9724"/>
                          <pic:cNvPicPr/>
                        </pic:nvPicPr>
                        <pic:blipFill>
                          <a:blip r:embed="rId302"/>
                          <a:stretch>
                            <a:fillRect/>
                          </a:stretch>
                        </pic:blipFill>
                        <pic:spPr>
                          <a:xfrm>
                            <a:off x="0" y="0"/>
                            <a:ext cx="5382768" cy="2429256"/>
                          </a:xfrm>
                          <a:prstGeom prst="rect">
                            <a:avLst/>
                          </a:prstGeom>
                        </pic:spPr>
                      </pic:pic>
                      <wps:wsp>
                        <wps:cNvPr id="9787" name="Rectangle 9787"/>
                        <wps:cNvSpPr/>
                        <wps:spPr>
                          <a:xfrm>
                            <a:off x="3220466" y="2185214"/>
                            <a:ext cx="38511" cy="170529"/>
                          </a:xfrm>
                          <a:prstGeom prst="rect">
                            <a:avLst/>
                          </a:prstGeom>
                          <a:ln>
                            <a:noFill/>
                          </a:ln>
                        </wps:spPr>
                        <wps:txbx>
                          <w:txbxContent>
                            <w:p w:rsidR="0068160B" w:rsidRDefault="0068160B" w:rsidP="000B2B4C">
                              <w:pPr>
                                <w:ind w:left="0" w:firstLine="0"/>
                                <w:jc w:val="left"/>
                              </w:pPr>
                              <w:r>
                                <w:rPr>
                                  <w:color w:val="FF0000"/>
                                  <w:sz w:val="18"/>
                                </w:rPr>
                                <w:t xml:space="preserve"> </w:t>
                              </w:r>
                            </w:p>
                          </w:txbxContent>
                        </wps:txbx>
                        <wps:bodyPr horzOverflow="overflow" vert="horz"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id="Group 134482" o:spid="_x0000_s1155" style="position:absolute;margin-left:0;margin-top:-20.7pt;width:423.8pt;height:191.25pt;z-index:-251442176;mso-position-horizontal:center;mso-position-horizontal-relative:margin" coordsize="53827,2429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043/7VXYXZ1+81Z8ce7+FqsQuqfLuoAvIzbfvVLHUSJ/tVLHQA+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DEh/wB6raIvlVUhq2m2gCxCny/NUvy1Eny/w1L/AA0AP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xIauony/dqkny/dWrqPLQBYh+7T46ijqWPb/DQA+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">
                <v:shape id="Picture 9724" o:spid="_x0000_s1156" type="#_x0000_t75" style="position:absolute;width:53827;height:24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">
                  <v:imagedata r:id="rId303" o:title=""/>
                </v:shape>
                <v:rect id="Rectangle 9787" o:spid="_x0000_s1157" style="position:absolute;left:32204;top:21852;width:385;height:1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" filled="f" stroked="f">
                  <v:textbox inset="0,0,0,0">
                    <w:txbxContent>
                      <w:p w:rsidR="0068160B" w:rsidRDefault="0068160B" w:rsidP="000B2B4C">
                        <w:pPr>
                          <w:ind w:left="0" w:firstLine="0"/>
                          <w:jc w:val="left"/>
                        </w:pPr>
                        <w:r>
                          <w:rPr>
                            <w:color w:val="FF0000"/>
                            <w:sz w:val="18"/>
                          </w:rPr>
                          <w:t xml:space="preserve"> </w:t>
                        </w:r>
                      </w:p>
                    </w:txbxContent>
                  </v:textbox>
                </v:rect>
                <w10:wrap type="tight" anchorx="margin"/>
              </v:group>
            </w:pict>
          </mc:Fallback>
        </mc:AlternateContent>
      </w:r>
    </w:p>
    <w:p w:rsidR="0045616B" w:rsidRPr="00D64247" w:rsidRDefault="0045616B" w:rsidP="000B2B4C">
      <w:pPr>
        <w:spacing w:after="9"/>
        <w:ind w:left="-5" w:right="1382"/>
        <w:jc w:val="left"/>
        <w:rPr>
          <w:rFonts w:ascii="Times New Roman" w:eastAsia="Cambria" w:hAnsi="Times New Roman" w:cs="Times New Roman"/>
          <w:b/>
          <w:color w:val="000000" w:themeColor="text1"/>
        </w:rPr>
      </w:pPr>
    </w:p>
    <w:p w:rsidR="000B2B4C" w:rsidRPr="00D64247" w:rsidRDefault="000B2B4C" w:rsidP="00AB5FE5">
      <w:pPr>
        <w:spacing w:after="9"/>
        <w:ind w:left="0" w:right="1382" w:firstLine="0"/>
        <w:jc w:val="left"/>
        <w:rPr>
          <w:rFonts w:ascii="Times New Roman" w:hAnsi="Times New Roman" w:cs="Times New Roman"/>
          <w:b/>
          <w:color w:val="000000" w:themeColor="text1"/>
        </w:rPr>
      </w:pPr>
      <w:r w:rsidRPr="00D64247">
        <w:rPr>
          <w:rFonts w:ascii="Times New Roman" w:eastAsia="Cambria" w:hAnsi="Times New Roman" w:cs="Times New Roman"/>
          <w:b/>
          <w:color w:val="000000" w:themeColor="text1"/>
        </w:rPr>
        <w:t xml:space="preserve">Construction  </w:t>
      </w:r>
    </w:p>
    <w:p w:rsidR="000B2B4C" w:rsidRPr="00D64247" w:rsidRDefault="0045616B" w:rsidP="000B2B4C">
      <w:pPr>
        <w:ind w:left="-5" w:right="1436"/>
        <w:rPr>
          <w:rFonts w:ascii="Times New Roman" w:hAnsi="Times New Roman" w:cs="Times New Roman"/>
        </w:rPr>
      </w:pPr>
      <w:r w:rsidRPr="00D64247">
        <w:rPr>
          <w:rFonts w:ascii="Times New Roman" w:hAnsi="Times New Roman" w:cs="Times New Roman"/>
          <w:b/>
          <w:noProof/>
          <w:lang w:bidi="ne-NP"/>
        </w:rPr>
        <mc:AlternateContent>
          <mc:Choice Requires="wpg">
            <w:drawing>
              <wp:anchor distT="0" distB="0" distL="114300" distR="114300" simplePos="0" relativeHeight="251879424" behindDoc="0" locked="0" layoutInCell="1" allowOverlap="1">
                <wp:simplePos x="0" y="0"/>
                <wp:positionH relativeFrom="margin">
                  <wp:posOffset>3848100</wp:posOffset>
                </wp:positionH>
                <wp:positionV relativeFrom="paragraph">
                  <wp:posOffset>19685</wp:posOffset>
                </wp:positionV>
                <wp:extent cx="2164080" cy="1912620"/>
                <wp:effectExtent l="0" t="0" r="7620" b="0"/>
                <wp:wrapSquare wrapText="bothSides"/>
                <wp:docPr id="129374" name="Group 129374"/>
                <wp:cNvGraphicFramePr/>
                <a:graphic xmlns:a="http://schemas.openxmlformats.org/drawingml/2006/main">
                  <a:graphicData uri="http://schemas.microsoft.com/office/word/2010/wordprocessingGroup">
                    <wpg:wgp>
                      <wpg:cNvGrpSpPr/>
                      <wpg:grpSpPr>
                        <a:xfrm>
                          <a:off x="0" y="0"/>
                          <a:ext cx="2164080" cy="1912620"/>
                          <a:chOff x="0" y="19248"/>
                          <a:chExt cx="2732831" cy="2415680"/>
                        </a:xfrm>
                      </wpg:grpSpPr>
                      <pic:pic xmlns:pic="http://schemas.openxmlformats.org/drawingml/2006/picture">
                        <pic:nvPicPr>
                          <pic:cNvPr id="9726" name="Picture 9726"/>
                          <pic:cNvPicPr/>
                        </pic:nvPicPr>
                        <pic:blipFill>
                          <a:blip r:embed="rId304"/>
                          <a:stretch>
                            <a:fillRect/>
                          </a:stretch>
                        </pic:blipFill>
                        <pic:spPr>
                          <a:xfrm>
                            <a:off x="153962" y="19248"/>
                            <a:ext cx="2456180" cy="1840865"/>
                          </a:xfrm>
                          <a:prstGeom prst="rect">
                            <a:avLst/>
                          </a:prstGeom>
                        </pic:spPr>
                      </pic:pic>
                      <wps:wsp>
                        <wps:cNvPr id="129373" name="Text Box 129373"/>
                        <wps:cNvSpPr txBox="1"/>
                        <wps:spPr>
                          <a:xfrm>
                            <a:off x="0" y="1983999"/>
                            <a:ext cx="2732831" cy="450929"/>
                          </a:xfrm>
                          <a:prstGeom prst="rect">
                            <a:avLst/>
                          </a:prstGeom>
                          <a:solidFill>
                            <a:prstClr val="white"/>
                          </a:solidFill>
                          <a:ln>
                            <a:noFill/>
                          </a:ln>
                        </wps:spPr>
                        <wps:txbx>
                          <w:txbxContent>
                            <w:p w:rsidR="0068160B" w:rsidRPr="0045616B" w:rsidRDefault="0068160B" w:rsidP="0045616B">
                              <w:pPr>
                                <w:pStyle w:val="Caption"/>
                                <w:jc w:val="center"/>
                                <w:rPr>
                                  <w:rFonts w:ascii="Times New Roman" w:hAnsi="Times New Roman" w:cs="Times New Roman"/>
                                  <w:noProof/>
                                  <w:color w:val="000000" w:themeColor="text1"/>
                                  <w:sz w:val="24"/>
                                </w:rPr>
                              </w:pPr>
                              <w:bookmarkStart w:id="178" w:name="_Toc135646396"/>
                              <w:r w:rsidRPr="0045616B">
                                <w:rPr>
                                  <w:rFonts w:ascii="Times New Roman" w:hAnsi="Times New Roman" w:cs="Times New Roman"/>
                                  <w:color w:val="000000" w:themeColor="text1"/>
                                </w:rPr>
                                <w:t xml:space="preserve">Figure </w:t>
                              </w:r>
                              <w:r w:rsidRPr="0045616B">
                                <w:rPr>
                                  <w:rFonts w:ascii="Times New Roman" w:hAnsi="Times New Roman" w:cs="Times New Roman"/>
                                  <w:color w:val="000000" w:themeColor="text1"/>
                                </w:rPr>
                                <w:fldChar w:fldCharType="begin"/>
                              </w:r>
                              <w:r w:rsidRPr="0045616B">
                                <w:rPr>
                                  <w:rFonts w:ascii="Times New Roman" w:hAnsi="Times New Roman" w:cs="Times New Roman"/>
                                  <w:color w:val="000000" w:themeColor="text1"/>
                                </w:rPr>
                                <w:instrText xml:space="preserve"> SEQ Figure \* ARABIC </w:instrText>
                              </w:r>
                              <w:r w:rsidRPr="0045616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71</w:t>
                              </w:r>
                              <w:r w:rsidRPr="0045616B">
                                <w:rPr>
                                  <w:rFonts w:ascii="Times New Roman" w:hAnsi="Times New Roman" w:cs="Times New Roman"/>
                                  <w:color w:val="000000" w:themeColor="text1"/>
                                </w:rPr>
                                <w:fldChar w:fldCharType="end"/>
                              </w:r>
                              <w:r w:rsidRPr="0045616B">
                                <w:rPr>
                                  <w:rFonts w:ascii="Times New Roman" w:hAnsi="Times New Roman" w:cs="Times New Roman"/>
                                  <w:color w:val="000000" w:themeColor="text1"/>
                                </w:rPr>
                                <w:t xml:space="preserve"> Truss supporting the roof of the hall</w:t>
                              </w:r>
                              <w:bookmarkEnd w:id="17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29374" o:spid="_x0000_s1158" style="position:absolute;left:0;text-align:left;margin-left:303pt;margin-top:1.55pt;width:170.4pt;height:150.6pt;z-index:251879424;mso-position-horizontal-relative:margin;mso-width-relative:margin;mso-height-relative:margin" coordorigin=",192" coordsize="27328,2415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">
                <v:shape id="Picture 9726" o:spid="_x0000_s1159" type="#_x0000_t75" style="position:absolute;left:1539;top:192;width:24562;height:184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">
                  <v:imagedata r:id="rId305" o:title=""/>
                </v:shape>
                <v:shape id="Text Box 129373" o:spid="_x0000_s1160" type="#_x0000_t202" style="position:absolute;top:19839;width:27328;height:4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" stroked="f">
                  <v:textbox inset="0,0,0,0">
                    <w:txbxContent>
                      <w:p w:rsidR="0068160B" w:rsidRPr="0045616B" w:rsidRDefault="0068160B" w:rsidP="0045616B">
                        <w:pPr>
                          <w:pStyle w:val="Caption"/>
                          <w:jc w:val="center"/>
                          <w:rPr>
                            <w:rFonts w:ascii="Times New Roman" w:hAnsi="Times New Roman" w:cs="Times New Roman"/>
                            <w:noProof/>
                            <w:color w:val="000000" w:themeColor="text1"/>
                            <w:sz w:val="24"/>
                          </w:rPr>
                        </w:pPr>
                        <w:bookmarkStart w:id="179" w:name="_Toc135646396"/>
                        <w:r w:rsidRPr="0045616B">
                          <w:rPr>
                            <w:rFonts w:ascii="Times New Roman" w:hAnsi="Times New Roman" w:cs="Times New Roman"/>
                            <w:color w:val="000000" w:themeColor="text1"/>
                          </w:rPr>
                          <w:t xml:space="preserve">Figure </w:t>
                        </w:r>
                        <w:r w:rsidRPr="0045616B">
                          <w:rPr>
                            <w:rFonts w:ascii="Times New Roman" w:hAnsi="Times New Roman" w:cs="Times New Roman"/>
                            <w:color w:val="000000" w:themeColor="text1"/>
                          </w:rPr>
                          <w:fldChar w:fldCharType="begin"/>
                        </w:r>
                        <w:r w:rsidRPr="0045616B">
                          <w:rPr>
                            <w:rFonts w:ascii="Times New Roman" w:hAnsi="Times New Roman" w:cs="Times New Roman"/>
                            <w:color w:val="000000" w:themeColor="text1"/>
                          </w:rPr>
                          <w:instrText xml:space="preserve"> SEQ Figure \* ARABIC </w:instrText>
                        </w:r>
                        <w:r w:rsidRPr="0045616B">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71</w:t>
                        </w:r>
                        <w:r w:rsidRPr="0045616B">
                          <w:rPr>
                            <w:rFonts w:ascii="Times New Roman" w:hAnsi="Times New Roman" w:cs="Times New Roman"/>
                            <w:color w:val="000000" w:themeColor="text1"/>
                          </w:rPr>
                          <w:fldChar w:fldCharType="end"/>
                        </w:r>
                        <w:r w:rsidRPr="0045616B">
                          <w:rPr>
                            <w:rFonts w:ascii="Times New Roman" w:hAnsi="Times New Roman" w:cs="Times New Roman"/>
                            <w:color w:val="000000" w:themeColor="text1"/>
                          </w:rPr>
                          <w:t xml:space="preserve"> Truss supporting the roof of the hall</w:t>
                        </w:r>
                        <w:bookmarkEnd w:id="179"/>
                      </w:p>
                    </w:txbxContent>
                  </v:textbox>
                </v:shape>
                <w10:wrap type="square" anchorx="margin"/>
              </v:group>
            </w:pict>
          </mc:Fallback>
        </mc:AlternateContent>
      </w:r>
      <w:r w:rsidR="000B2B4C" w:rsidRPr="00D64247">
        <w:rPr>
          <w:rFonts w:ascii="Times New Roman" w:hAnsi="Times New Roman" w:cs="Times New Roman"/>
        </w:rPr>
        <w:t xml:space="preserve">The hall is in R.C.C. frame structure. The main columns of the structure are 18”x 18” however the exterior columns are of 9”x 25”. Some of the portions of hall are in load bearing. Beam size is mainly of 18”x24”.  </w:t>
      </w:r>
    </w:p>
    <w:p w:rsidR="000B2B4C" w:rsidRPr="00D64247" w:rsidRDefault="000B2B4C" w:rsidP="000B2B4C">
      <w:pPr>
        <w:ind w:left="-5" w:right="1436"/>
        <w:rPr>
          <w:rFonts w:ascii="Times New Roman" w:hAnsi="Times New Roman" w:cs="Times New Roman"/>
        </w:rPr>
      </w:pPr>
      <w:r w:rsidRPr="00D64247">
        <w:rPr>
          <w:rFonts w:ascii="Times New Roman" w:hAnsi="Times New Roman" w:cs="Times New Roman"/>
        </w:rPr>
        <w:t xml:space="preserve">The covered hall has steel truss roofing structure with combination of CGI sheets interspersed with semi-transparent corrugated sheets. Two heavy trusses of 7’x3’ support the roof covering over the huge span. Ribbon windows are provided. </w:t>
      </w:r>
    </w:p>
    <w:p w:rsidR="00AB5FE5" w:rsidRDefault="00AB5FE5" w:rsidP="00855369">
      <w:pPr>
        <w:ind w:left="0" w:firstLine="0"/>
        <w:rPr>
          <w:rFonts w:ascii="Times New Roman" w:hAnsi="Times New Roman" w:cs="Times New Roman"/>
        </w:rPr>
      </w:pPr>
    </w:p>
    <w:p w:rsidR="00FA42E3" w:rsidRPr="00D64247" w:rsidRDefault="00FA42E3" w:rsidP="007C3FAB">
      <w:pPr>
        <w:pStyle w:val="NoSpacing"/>
        <w:ind w:left="0" w:firstLine="0"/>
        <w:rPr>
          <w:rFonts w:ascii="Times New Roman" w:hAnsi="Times New Roman" w:cs="Times New Roman"/>
          <w:b/>
        </w:rPr>
      </w:pPr>
    </w:p>
    <w:p w:rsidR="008F7FD3" w:rsidRPr="00D64247" w:rsidRDefault="008F7FD3" w:rsidP="008F7FD3">
      <w:pPr>
        <w:pStyle w:val="NoSpacing"/>
        <w:rPr>
          <w:rFonts w:ascii="Times New Roman" w:hAnsi="Times New Roman" w:cs="Times New Roman"/>
          <w:b/>
        </w:rPr>
      </w:pPr>
      <w:r w:rsidRPr="00D64247">
        <w:rPr>
          <w:rFonts w:ascii="Times New Roman" w:hAnsi="Times New Roman" w:cs="Times New Roman"/>
          <w:b/>
        </w:rPr>
        <w:lastRenderedPageBreak/>
        <w:t xml:space="preserve">Covered hall has following spaces: </w:t>
      </w:r>
    </w:p>
    <w:tbl>
      <w:tblPr>
        <w:tblStyle w:val="TableGrid"/>
        <w:tblW w:w="10328" w:type="dxa"/>
        <w:tblInd w:w="-95" w:type="dxa"/>
        <w:tblCellMar>
          <w:top w:w="2" w:type="dxa"/>
        </w:tblCellMar>
        <w:tblLook w:val="04A0" w:firstRow="1" w:lastRow="0" w:firstColumn="1" w:lastColumn="0" w:noHBand="0" w:noVBand="1"/>
      </w:tblPr>
      <w:tblGrid>
        <w:gridCol w:w="737"/>
        <w:gridCol w:w="4192"/>
        <w:gridCol w:w="880"/>
        <w:gridCol w:w="4519"/>
      </w:tblGrid>
      <w:tr w:rsidR="006E3D27" w:rsidRPr="00D64247" w:rsidTr="007C3FAB">
        <w:trPr>
          <w:trHeight w:val="462"/>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S.N</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Description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Nos.</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Area (</w:t>
            </w:r>
            <w:r w:rsidR="00A8169E" w:rsidRPr="00D64247">
              <w:rPr>
                <w:rFonts w:ascii="Times New Roman" w:hAnsi="Times New Roman" w:cs="Times New Roman"/>
              </w:rPr>
              <w:t>Sq. m.</w:t>
            </w:r>
            <w:r w:rsidRPr="00D64247">
              <w:rPr>
                <w:rFonts w:ascii="Times New Roman" w:hAnsi="Times New Roman" w:cs="Times New Roman"/>
              </w:rPr>
              <w:t>)</w:t>
            </w:r>
          </w:p>
        </w:tc>
      </w:tr>
      <w:tr w:rsidR="006E3D27" w:rsidRPr="00D64247" w:rsidTr="007C3FAB">
        <w:trPr>
          <w:trHeight w:val="1701"/>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Team room </w:t>
            </w:r>
          </w:p>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Changing Room  </w:t>
            </w:r>
          </w:p>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Rest Room </w:t>
            </w:r>
          </w:p>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WC       </w:t>
            </w:r>
          </w:p>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Shower   </w:t>
            </w:r>
          </w:p>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Basin </w:t>
            </w:r>
          </w:p>
          <w:p w:rsidR="006E3D27" w:rsidRPr="00D64247" w:rsidRDefault="008F7FD3" w:rsidP="008F7FD3">
            <w:pPr>
              <w:pStyle w:val="NoSpacing"/>
              <w:jc w:val="left"/>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Urinal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p w:rsidR="006E3D27" w:rsidRPr="00D64247" w:rsidRDefault="006E3D27" w:rsidP="008F7FD3">
            <w:pPr>
              <w:pStyle w:val="NoSpacing"/>
              <w:jc w:val="center"/>
              <w:rPr>
                <w:rFonts w:ascii="Times New Roman" w:hAnsi="Times New Roman" w:cs="Times New Roman"/>
              </w:rPr>
            </w:pP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4</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3</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15.12</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22.67</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22.67</w:t>
            </w:r>
          </w:p>
        </w:tc>
      </w:tr>
      <w:tr w:rsidR="006E3D27" w:rsidRPr="00D64247" w:rsidTr="007C3FAB">
        <w:trPr>
          <w:trHeight w:val="304"/>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Dope Testing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17.67</w:t>
            </w:r>
          </w:p>
        </w:tc>
      </w:tr>
      <w:tr w:rsidR="006E3D27" w:rsidRPr="00D64247" w:rsidTr="007C3FAB">
        <w:trPr>
          <w:trHeight w:val="226"/>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3</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Store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24.40</w:t>
            </w:r>
          </w:p>
        </w:tc>
      </w:tr>
      <w:tr w:rsidR="006E3D27" w:rsidRPr="00D64247" w:rsidTr="007C3FAB">
        <w:trPr>
          <w:trHeight w:val="289"/>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4</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Electronic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13.55</w:t>
            </w:r>
          </w:p>
        </w:tc>
      </w:tr>
      <w:tr w:rsidR="006E3D27" w:rsidRPr="00D64247" w:rsidTr="007C3FAB">
        <w:trPr>
          <w:trHeight w:val="312"/>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5</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Announcing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13.55</w:t>
            </w:r>
          </w:p>
        </w:tc>
      </w:tr>
      <w:tr w:rsidR="006E3D27" w:rsidRPr="00D64247" w:rsidTr="007C3FAB">
        <w:trPr>
          <w:trHeight w:val="297"/>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6</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First Aid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19.33</w:t>
            </w:r>
          </w:p>
        </w:tc>
      </w:tr>
      <w:tr w:rsidR="006E3D27" w:rsidRPr="00D64247" w:rsidTr="007C3FAB">
        <w:trPr>
          <w:trHeight w:val="312"/>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7</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Weight And Fitness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47.00</w:t>
            </w:r>
          </w:p>
        </w:tc>
      </w:tr>
      <w:tr w:rsidR="006E3D27" w:rsidRPr="00D64247" w:rsidTr="007C3FAB">
        <w:trPr>
          <w:trHeight w:val="297"/>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8</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Umpires And Judges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r>
      <w:tr w:rsidR="006E3D27" w:rsidRPr="00D64247" w:rsidTr="007C3FAB">
        <w:trPr>
          <w:trHeight w:val="1211"/>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6E3D27">
            <w:pPr>
              <w:pStyle w:val="NoSpacing"/>
              <w:rPr>
                <w:rFonts w:ascii="Times New Roman" w:hAnsi="Times New Roman" w:cs="Times New Roman"/>
              </w:rPr>
            </w:pP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Changing Room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Rest Room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WC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Shower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r w:rsidR="008F7FD3" w:rsidRPr="00D64247">
              <w:rPr>
                <w:rFonts w:ascii="Times New Roman" w:hAnsi="Times New Roman" w:cs="Times New Roman"/>
              </w:rPr>
              <w:t xml:space="preserve">Urinal </w:t>
            </w:r>
            <w:r w:rsidRPr="00D64247">
              <w:rPr>
                <w:rFonts w:ascii="Times New Roman" w:hAnsi="Times New Roman" w:cs="Times New Roman"/>
              </w:rPr>
              <w:t xml:space="preserve">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w:t>
            </w:r>
          </w:p>
          <w:p w:rsidR="006E3D27"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1</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3</w:t>
            </w:r>
          </w:p>
          <w:p w:rsidR="008F7FD3"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3</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21.33</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18.00</w:t>
            </w:r>
          </w:p>
        </w:tc>
      </w:tr>
      <w:tr w:rsidR="006E3D27" w:rsidRPr="00D64247" w:rsidTr="007C3FAB">
        <w:trPr>
          <w:trHeight w:val="1819"/>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9</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Rest Room For Spectator </w:t>
            </w:r>
          </w:p>
          <w:p w:rsidR="006E3D27" w:rsidRPr="00D64247" w:rsidRDefault="008F7FD3" w:rsidP="006E3D27">
            <w:pPr>
              <w:pStyle w:val="NoSpacing"/>
              <w:rPr>
                <w:rFonts w:ascii="Times New Roman" w:hAnsi="Times New Roman" w:cs="Times New Roman"/>
                <w:u w:val="single"/>
              </w:rPr>
            </w:pPr>
            <w:r w:rsidRPr="00D64247">
              <w:rPr>
                <w:rFonts w:ascii="Times New Roman" w:hAnsi="Times New Roman" w:cs="Times New Roman"/>
                <w:u w:val="single" w:color="000000"/>
              </w:rPr>
              <w:t xml:space="preserve"> </w:t>
            </w:r>
            <w:r w:rsidR="006E3D27" w:rsidRPr="00D64247">
              <w:rPr>
                <w:rFonts w:ascii="Times New Roman" w:hAnsi="Times New Roman" w:cs="Times New Roman"/>
                <w:u w:val="single" w:color="000000"/>
              </w:rPr>
              <w:t>Gents</w:t>
            </w:r>
            <w:r w:rsidR="006E3D27" w:rsidRPr="00D64247">
              <w:rPr>
                <w:rFonts w:ascii="Times New Roman" w:hAnsi="Times New Roman" w:cs="Times New Roman"/>
                <w:u w:val="single"/>
              </w:rPr>
              <w:t xml:space="preserve">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WC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Urinal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Basin </w:t>
            </w:r>
          </w:p>
          <w:p w:rsidR="006E3D27" w:rsidRPr="00D64247" w:rsidRDefault="008F7FD3" w:rsidP="006E3D27">
            <w:pPr>
              <w:pStyle w:val="NoSpacing"/>
              <w:rPr>
                <w:rFonts w:ascii="Times New Roman" w:hAnsi="Times New Roman" w:cs="Times New Roman"/>
                <w:u w:val="single"/>
              </w:rPr>
            </w:pPr>
            <w:r w:rsidRPr="00D64247">
              <w:rPr>
                <w:rFonts w:ascii="Times New Roman" w:hAnsi="Times New Roman" w:cs="Times New Roman"/>
                <w:u w:color="000000"/>
              </w:rPr>
              <w:t xml:space="preserve"> </w:t>
            </w:r>
            <w:r w:rsidR="006E3D27" w:rsidRPr="00D64247">
              <w:rPr>
                <w:rFonts w:ascii="Times New Roman" w:hAnsi="Times New Roman" w:cs="Times New Roman"/>
                <w:u w:val="single" w:color="000000"/>
              </w:rPr>
              <w:t>Ladies</w:t>
            </w:r>
            <w:r w:rsidR="006E3D27" w:rsidRPr="00D64247">
              <w:rPr>
                <w:rFonts w:ascii="Times New Roman" w:hAnsi="Times New Roman" w:cs="Times New Roman"/>
                <w:u w:val="single"/>
              </w:rPr>
              <w:t xml:space="preserve">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WC </w:t>
            </w:r>
          </w:p>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Basin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p w:rsidR="006E3D27"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3</w:t>
            </w:r>
          </w:p>
          <w:p w:rsidR="006E3D27"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7</w:t>
            </w:r>
          </w:p>
          <w:p w:rsidR="006E3D27"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4</w:t>
            </w:r>
          </w:p>
          <w:p w:rsidR="008F7FD3" w:rsidRPr="00D64247" w:rsidRDefault="008F7FD3" w:rsidP="008F7FD3">
            <w:pPr>
              <w:pStyle w:val="NoSpacing"/>
              <w:jc w:val="center"/>
              <w:rPr>
                <w:rFonts w:ascii="Times New Roman" w:hAnsi="Times New Roman" w:cs="Times New Roman"/>
              </w:rPr>
            </w:pP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7</w:t>
            </w:r>
          </w:p>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4</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26.80</w:t>
            </w:r>
          </w:p>
        </w:tc>
      </w:tr>
      <w:tr w:rsidR="006E3D27" w:rsidRPr="00D64247" w:rsidTr="007C3FAB">
        <w:trPr>
          <w:trHeight w:val="249"/>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10</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Communication Media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16.67</w:t>
            </w:r>
          </w:p>
        </w:tc>
      </w:tr>
      <w:tr w:rsidR="006E3D27" w:rsidRPr="00D64247" w:rsidTr="007C3FAB">
        <w:trPr>
          <w:trHeight w:val="320"/>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11</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Commentator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15.02</w:t>
            </w:r>
          </w:p>
        </w:tc>
      </w:tr>
      <w:tr w:rsidR="006E3D27" w:rsidRPr="00D64247" w:rsidTr="007C3FAB">
        <w:trPr>
          <w:trHeight w:val="320"/>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12</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V.V.I.P. Room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2</w:t>
            </w: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8F7FD3" w:rsidP="008F7FD3">
            <w:pPr>
              <w:pStyle w:val="NoSpacing"/>
              <w:jc w:val="center"/>
              <w:rPr>
                <w:rFonts w:ascii="Times New Roman" w:hAnsi="Times New Roman" w:cs="Times New Roman"/>
              </w:rPr>
            </w:pPr>
            <w:r w:rsidRPr="00D64247">
              <w:rPr>
                <w:rFonts w:ascii="Times New Roman" w:hAnsi="Times New Roman" w:cs="Times New Roman"/>
              </w:rPr>
              <w:t>45.60</w:t>
            </w:r>
          </w:p>
        </w:tc>
      </w:tr>
      <w:tr w:rsidR="006E3D27" w:rsidRPr="00D64247" w:rsidTr="007C3FAB">
        <w:trPr>
          <w:trHeight w:val="320"/>
        </w:trPr>
        <w:tc>
          <w:tcPr>
            <w:tcW w:w="737"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13</w:t>
            </w:r>
          </w:p>
        </w:tc>
        <w:tc>
          <w:tcPr>
            <w:tcW w:w="4192" w:type="dxa"/>
            <w:tcBorders>
              <w:top w:val="single" w:sz="4" w:space="0" w:color="000000"/>
              <w:left w:val="single" w:sz="4" w:space="0" w:color="000000"/>
              <w:bottom w:val="single" w:sz="4" w:space="0" w:color="000000"/>
              <w:right w:val="single" w:sz="4" w:space="0" w:color="000000"/>
            </w:tcBorders>
          </w:tcPr>
          <w:p w:rsidR="006E3D27" w:rsidRPr="00D64247" w:rsidRDefault="008F7FD3"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WC   </w:t>
            </w:r>
          </w:p>
        </w:tc>
        <w:tc>
          <w:tcPr>
            <w:tcW w:w="880"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p>
        </w:tc>
        <w:tc>
          <w:tcPr>
            <w:tcW w:w="4519" w:type="dxa"/>
            <w:tcBorders>
              <w:top w:val="single" w:sz="4" w:space="0" w:color="000000"/>
              <w:left w:val="single" w:sz="4" w:space="0" w:color="000000"/>
              <w:bottom w:val="single" w:sz="4" w:space="0" w:color="000000"/>
              <w:right w:val="single" w:sz="4" w:space="0" w:color="000000"/>
            </w:tcBorders>
          </w:tcPr>
          <w:p w:rsidR="006E3D27" w:rsidRPr="00D64247" w:rsidRDefault="006E3D27" w:rsidP="008F7FD3">
            <w:pPr>
              <w:pStyle w:val="NoSpacing"/>
              <w:jc w:val="center"/>
              <w:rPr>
                <w:rFonts w:ascii="Times New Roman" w:hAnsi="Times New Roman" w:cs="Times New Roman"/>
              </w:rPr>
            </w:pPr>
            <w:r w:rsidRPr="00D64247">
              <w:rPr>
                <w:rFonts w:ascii="Times New Roman" w:hAnsi="Times New Roman" w:cs="Times New Roman"/>
              </w:rPr>
              <w:t>14.00</w:t>
            </w:r>
          </w:p>
        </w:tc>
      </w:tr>
    </w:tbl>
    <w:p w:rsidR="006E3D27" w:rsidRPr="00D64247" w:rsidRDefault="006E3D27" w:rsidP="00101C6A">
      <w:pPr>
        <w:pStyle w:val="NoSpacing"/>
        <w:ind w:left="0" w:firstLine="0"/>
        <w:rPr>
          <w:rFonts w:ascii="Times New Roman" w:hAnsi="Times New Roman" w:cs="Times New Roman"/>
          <w:b/>
        </w:rPr>
      </w:pPr>
    </w:p>
    <w:p w:rsidR="006E3D27" w:rsidRPr="00D64247" w:rsidRDefault="006E3D27" w:rsidP="006E3D27">
      <w:pPr>
        <w:pStyle w:val="NoSpacing"/>
        <w:rPr>
          <w:rFonts w:ascii="Times New Roman" w:hAnsi="Times New Roman" w:cs="Times New Roman"/>
          <w:b/>
        </w:rPr>
      </w:pPr>
      <w:r w:rsidRPr="00D64247">
        <w:rPr>
          <w:rFonts w:ascii="Times New Roman" w:hAnsi="Times New Roman" w:cs="Times New Roman"/>
          <w:b/>
        </w:rPr>
        <w:t xml:space="preserve">Evacuation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Door width for the entrance for spectators= 4’6”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Door width for the entrance for VVIP/VIP= 8’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Width of staircase= 6’so, time of escape, as per “Architects Data” the formula giving the width of the staircase that is necessary to allow a certain numbers of spectators to leave the stadium in a given time is: </w:t>
      </w:r>
    </w:p>
    <w:p w:rsidR="00255AFB"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p w:rsidR="006E3D27" w:rsidRPr="00D64247" w:rsidRDefault="00255AFB" w:rsidP="006E3D27">
      <w:pPr>
        <w:pStyle w:val="NoSpacing"/>
        <w:rPr>
          <w:rFonts w:ascii="Times New Roman" w:hAnsi="Times New Roman" w:cs="Times New Roman"/>
        </w:rPr>
      </w:pPr>
      <w:r w:rsidRPr="00D64247">
        <w:rPr>
          <w:rFonts w:ascii="Times New Roman" w:hAnsi="Times New Roman" w:cs="Times New Roman"/>
        </w:rPr>
        <w:t xml:space="preserve">                                        </w:t>
      </w:r>
      <w:r w:rsidR="006E3D27" w:rsidRPr="00D64247">
        <w:rPr>
          <w:rFonts w:ascii="Times New Roman" w:hAnsi="Times New Roman" w:cs="Times New Roman"/>
        </w:rPr>
        <w:t xml:space="preserve">Number of spectators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Staircase width (m) = </w:t>
      </w:r>
      <w:r w:rsidRPr="00D64247">
        <w:rPr>
          <w:rFonts w:ascii="Times New Roman" w:eastAsia="Calibri" w:hAnsi="Times New Roman" w:cs="Times New Roman"/>
          <w:noProof/>
          <w:sz w:val="22"/>
          <w:lang w:bidi="ne-NP"/>
        </w:rPr>
        <mc:AlternateContent>
          <mc:Choice Requires="wpg">
            <w:drawing>
              <wp:inline distT="0" distB="0" distL="0" distR="0" wp14:anchorId="53CB5996" wp14:editId="3B38C428">
                <wp:extent cx="1743075" cy="9144"/>
                <wp:effectExtent l="0" t="0" r="0" b="0"/>
                <wp:docPr id="135289" name="Group 135289"/>
                <wp:cNvGraphicFramePr/>
                <a:graphic xmlns:a="http://schemas.openxmlformats.org/drawingml/2006/main">
                  <a:graphicData uri="http://schemas.microsoft.com/office/word/2010/wordprocessingGroup">
                    <wpg:wgp>
                      <wpg:cNvGrpSpPr/>
                      <wpg:grpSpPr>
                        <a:xfrm>
                          <a:off x="0" y="0"/>
                          <a:ext cx="1743075" cy="9144"/>
                          <a:chOff x="0" y="0"/>
                          <a:chExt cx="1743075" cy="9144"/>
                        </a:xfrm>
                      </wpg:grpSpPr>
                      <wps:wsp>
                        <wps:cNvPr id="10468" name="Shape 10468"/>
                        <wps:cNvSpPr/>
                        <wps:spPr>
                          <a:xfrm>
                            <a:off x="0" y="0"/>
                            <a:ext cx="1743075" cy="0"/>
                          </a:xfrm>
                          <a:custGeom>
                            <a:avLst/>
                            <a:gdLst/>
                            <a:ahLst/>
                            <a:cxnLst/>
                            <a:rect l="0" t="0" r="0" b="0"/>
                            <a:pathLst>
                              <a:path w="1743075">
                                <a:moveTo>
                                  <a:pt x="0" y="0"/>
                                </a:moveTo>
                                <a:lnTo>
                                  <a:pt x="1743075" y="0"/>
                                </a:lnTo>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F13103" id="Group 135289" o:spid="_x0000_s1026" style="width:137.25pt;height:.7pt;mso-position-horizontal-relative:char;mso-position-vertical-relative:line" coordsize="1743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">
                <v:shape id="Shape 10468" o:spid="_x0000_s1027" style="position:absolute;width:17430;height:0;visibility:visible;mso-wrap-style:square;v-text-anchor:top" coordsize="17430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" path="m,l1743075,e" filled="f" strokeweight=".72pt">
                  <v:path arrowok="t" textboxrect="0,0,1743075,0"/>
                </v:shape>
                <w10:anchorlock/>
              </v:group>
            </w:pict>
          </mc:Fallback>
        </mc:AlternateContent>
      </w:r>
    </w:p>
    <w:p w:rsidR="006E3D27" w:rsidRPr="00D64247" w:rsidRDefault="006E3D27" w:rsidP="00101C6A">
      <w:pPr>
        <w:pStyle w:val="NoSpacing"/>
        <w:rPr>
          <w:rFonts w:ascii="Times New Roman" w:hAnsi="Times New Roman" w:cs="Times New Roman"/>
        </w:rPr>
      </w:pPr>
      <w:r w:rsidRPr="00D64247">
        <w:rPr>
          <w:rFonts w:ascii="Times New Roman" w:hAnsi="Times New Roman" w:cs="Times New Roman"/>
        </w:rPr>
        <w:t xml:space="preserve">                                      Emptying time(s) X 1.25</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lastRenderedPageBreak/>
        <w:t xml:space="preserve">Using this formula, the emptying time can be calculated which is 3 minutes and it is considered appropriate time. </w:t>
      </w:r>
    </w:p>
    <w:p w:rsidR="006E3D27" w:rsidRPr="00D64247" w:rsidRDefault="006E3D27" w:rsidP="006E3D27">
      <w:pPr>
        <w:pStyle w:val="NoSpacing"/>
        <w:rPr>
          <w:rFonts w:ascii="Times New Roman" w:hAnsi="Times New Roman" w:cs="Times New Roman"/>
        </w:rPr>
      </w:pPr>
      <w:r w:rsidRPr="00D64247">
        <w:rPr>
          <w:rFonts w:ascii="Times New Roman" w:hAnsi="Times New Roman" w:cs="Times New Roman"/>
        </w:rPr>
        <w:t xml:space="preserve"> </w:t>
      </w:r>
    </w:p>
    <w:p w:rsidR="006E3D27" w:rsidRPr="00D64247" w:rsidRDefault="00DD7DA4" w:rsidP="006E3D27">
      <w:pPr>
        <w:pStyle w:val="NoSpacing"/>
        <w:rPr>
          <w:rFonts w:ascii="Times New Roman" w:hAnsi="Times New Roman" w:cs="Times New Roman"/>
          <w:b/>
        </w:rPr>
      </w:pPr>
      <w:r w:rsidRPr="00D64247">
        <w:rPr>
          <w:rFonts w:ascii="Times New Roman" w:hAnsi="Times New Roman" w:cs="Times New Roman"/>
          <w:b/>
        </w:rPr>
        <w:t>Positive points:</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Well facilitated covered hall in Nepal with all required facilities are provided that are necessary for any indoor hall sport event.</w:t>
      </w:r>
      <w:r w:rsidRPr="00D64247">
        <w:rPr>
          <w:rFonts w:ascii="Times New Roman" w:hAnsi="Times New Roman" w:cs="Times New Roman"/>
          <w:b/>
        </w:rPr>
        <w:t xml:space="preserv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 xml:space="preserve">General, VIP and players routes are separate.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Spectators and facilities corridor are separated.</w:t>
      </w:r>
      <w:r w:rsidRPr="00D64247">
        <w:rPr>
          <w:rFonts w:ascii="Times New Roman" w:hAnsi="Times New Roman" w:cs="Times New Roman"/>
          <w:b/>
        </w:rPr>
        <w:t xml:space="preserv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Clearance provided around the sports field is sufficient i.e. 3m.</w:t>
      </w:r>
      <w:r w:rsidRPr="00D64247">
        <w:rPr>
          <w:rFonts w:ascii="Times New Roman" w:hAnsi="Times New Roman" w:cs="Times New Roman"/>
          <w:b/>
        </w:rPr>
        <w:t xml:space="preserv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Sufficient entry and exit for all the users.</w:t>
      </w:r>
      <w:r w:rsidRPr="00D64247">
        <w:rPr>
          <w:rFonts w:ascii="Times New Roman" w:hAnsi="Times New Roman" w:cs="Times New Roman"/>
          <w:b/>
        </w:rPr>
        <w:t xml:space="preserv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Height of the hall is required for any indoor event is sufficient.</w:t>
      </w:r>
      <w:r w:rsidRPr="00D64247">
        <w:rPr>
          <w:rFonts w:ascii="Times New Roman" w:hAnsi="Times New Roman" w:cs="Times New Roman"/>
          <w:b/>
        </w:rPr>
        <w:t xml:space="preserv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Enough lighting from the ribbon windows and the transparent sheet provided in the roofing for the hall.</w:t>
      </w:r>
      <w:r w:rsidRPr="00D64247">
        <w:rPr>
          <w:rFonts w:ascii="Times New Roman" w:hAnsi="Times New Roman" w:cs="Times New Roman"/>
          <w:b/>
        </w:rPr>
        <w:t xml:space="preserve"> </w:t>
      </w:r>
    </w:p>
    <w:p w:rsidR="006E3D27" w:rsidRPr="00D64247" w:rsidRDefault="006E3D27" w:rsidP="009E41C6">
      <w:pPr>
        <w:pStyle w:val="NoSpacing"/>
        <w:numPr>
          <w:ilvl w:val="0"/>
          <w:numId w:val="36"/>
        </w:numPr>
        <w:rPr>
          <w:rFonts w:ascii="Times New Roman" w:hAnsi="Times New Roman" w:cs="Times New Roman"/>
        </w:rPr>
      </w:pPr>
      <w:r w:rsidRPr="00D64247">
        <w:rPr>
          <w:rFonts w:ascii="Times New Roman" w:hAnsi="Times New Roman" w:cs="Times New Roman"/>
        </w:rPr>
        <w:t>Enough number of staircases provided.</w:t>
      </w:r>
      <w:r w:rsidRPr="00D64247">
        <w:rPr>
          <w:rFonts w:ascii="Times New Roman" w:hAnsi="Times New Roman" w:cs="Times New Roman"/>
          <w:b/>
        </w:rPr>
        <w:t xml:space="preserve"> </w:t>
      </w:r>
    </w:p>
    <w:p w:rsidR="006E3D27" w:rsidRPr="00D64247" w:rsidRDefault="006E3D27" w:rsidP="006E3D27">
      <w:pPr>
        <w:pStyle w:val="NoSpacing"/>
        <w:ind w:firstLine="50"/>
        <w:rPr>
          <w:rFonts w:ascii="Times New Roman" w:hAnsi="Times New Roman" w:cs="Times New Roman"/>
        </w:rPr>
      </w:pPr>
    </w:p>
    <w:p w:rsidR="006E3D27" w:rsidRPr="00D64247" w:rsidRDefault="00DD7DA4" w:rsidP="006E3D27">
      <w:pPr>
        <w:pStyle w:val="NoSpacing"/>
        <w:rPr>
          <w:rFonts w:ascii="Times New Roman" w:hAnsi="Times New Roman" w:cs="Times New Roman"/>
          <w:b/>
        </w:rPr>
      </w:pPr>
      <w:r w:rsidRPr="00D64247">
        <w:rPr>
          <w:rFonts w:ascii="Times New Roman" w:hAnsi="Times New Roman" w:cs="Times New Roman"/>
          <w:b/>
        </w:rPr>
        <w:t>Negative points:</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Floor finish has not been maintained.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Capacity to hold spectator is not enough.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Entrance doors are not focused.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No proper ventilation has been provided. The ribbon windows are just for lighting purpose.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The CGI roof creates uncomfortable temperature inside the hall.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Provided ribbon window produced glaring effects.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Narrow and dark corridor with improper ventilation. So for lighting necessity of artificial lights at the day time too.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The railing of the parapet obstructs the view for the spectators.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Travelling distance from the player’s changing to the main hall is bit far.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Announcement room is not properly positioned. It is placed at low viewing position to the hall.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Lack up warm up hall or practice hall during events. However, it is now under construction.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Only 19 no. of exhaust fans are used in hall which is not sufficient for large hall. </w:t>
      </w:r>
    </w:p>
    <w:p w:rsidR="006E3D27" w:rsidRPr="00D64247" w:rsidRDefault="006E3D27" w:rsidP="009E41C6">
      <w:pPr>
        <w:pStyle w:val="NoSpacing"/>
        <w:numPr>
          <w:ilvl w:val="0"/>
          <w:numId w:val="37"/>
        </w:numPr>
        <w:rPr>
          <w:rFonts w:ascii="Times New Roman" w:hAnsi="Times New Roman" w:cs="Times New Roman"/>
        </w:rPr>
      </w:pPr>
      <w:r w:rsidRPr="00D64247">
        <w:rPr>
          <w:rFonts w:ascii="Times New Roman" w:hAnsi="Times New Roman" w:cs="Times New Roman"/>
        </w:rPr>
        <w:t xml:space="preserve">The acoustic is not proper, the sound from the whistle blowing and cheering is painful to ear. </w:t>
      </w:r>
    </w:p>
    <w:p w:rsidR="0039384B" w:rsidRPr="00101C6A" w:rsidRDefault="006E3D27" w:rsidP="00101C6A">
      <w:pPr>
        <w:pStyle w:val="NoSpacing"/>
        <w:numPr>
          <w:ilvl w:val="0"/>
          <w:numId w:val="37"/>
        </w:numPr>
        <w:rPr>
          <w:rFonts w:ascii="Times New Roman" w:hAnsi="Times New Roman" w:cs="Times New Roman"/>
        </w:rPr>
      </w:pPr>
      <w:r w:rsidRPr="00D64247">
        <w:rPr>
          <w:rFonts w:ascii="Times New Roman" w:hAnsi="Times New Roman" w:cs="Times New Roman"/>
        </w:rPr>
        <w:t xml:space="preserve">The paint marks for different sports on the court creates confusion. </w:t>
      </w:r>
    </w:p>
    <w:p w:rsidR="0039384B" w:rsidRPr="00D64247" w:rsidRDefault="0039384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7C3FAB" w:rsidRDefault="007C3FAB" w:rsidP="00DD7DA4">
      <w:pPr>
        <w:pStyle w:val="NoSpacing"/>
        <w:ind w:left="0" w:firstLine="0"/>
        <w:rPr>
          <w:rFonts w:ascii="Times New Roman" w:hAnsi="Times New Roman" w:cs="Times New Roman"/>
          <w:b/>
          <w:color w:val="000000" w:themeColor="text1"/>
        </w:rPr>
      </w:pPr>
    </w:p>
    <w:p w:rsidR="00DD7DA4" w:rsidRPr="00D64247" w:rsidRDefault="00DD7DA4" w:rsidP="00DD7DA4">
      <w:pPr>
        <w:pStyle w:val="NoSpacing"/>
        <w:ind w:left="0" w:firstLine="0"/>
        <w:rPr>
          <w:rFonts w:ascii="Times New Roman" w:hAnsi="Times New Roman" w:cs="Times New Roman"/>
          <w:b/>
          <w:color w:val="000000" w:themeColor="text1"/>
        </w:rPr>
      </w:pPr>
      <w:r w:rsidRPr="00D64247">
        <w:rPr>
          <w:rFonts w:ascii="Times New Roman" w:hAnsi="Times New Roman" w:cs="Times New Roman"/>
          <w:b/>
          <w:color w:val="000000" w:themeColor="text1"/>
        </w:rPr>
        <w:lastRenderedPageBreak/>
        <w:t>TENNIS COURT</w:t>
      </w:r>
    </w:p>
    <w:p w:rsidR="00DD7DA4" w:rsidRPr="00D64247" w:rsidRDefault="00DD7DA4" w:rsidP="00DD7DA4">
      <w:pPr>
        <w:pStyle w:val="NoSpacing"/>
        <w:rPr>
          <w:rFonts w:ascii="Times New Roman" w:hAnsi="Times New Roman" w:cs="Times New Roman"/>
          <w:b/>
        </w:rPr>
      </w:pPr>
      <w:r w:rsidRPr="00D64247">
        <w:rPr>
          <w:rFonts w:ascii="Times New Roman" w:eastAsia="Cambria" w:hAnsi="Times New Roman" w:cs="Times New Roman"/>
          <w:b/>
          <w:color w:val="000000" w:themeColor="text1"/>
        </w:rPr>
        <w:t>Features</w:t>
      </w:r>
      <w:r w:rsidRPr="00D64247">
        <w:rPr>
          <w:rFonts w:ascii="Times New Roman" w:eastAsia="Cambria" w:hAnsi="Times New Roman" w:cs="Times New Roman"/>
          <w:b/>
          <w:color w:val="243F60"/>
        </w:rPr>
        <w:t xml:space="preserve"> </w:t>
      </w:r>
    </w:p>
    <w:p w:rsidR="00DD7DA4" w:rsidRPr="00D64247" w:rsidRDefault="00D9381D" w:rsidP="00DD7DA4">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07424" behindDoc="0" locked="0" layoutInCell="1" allowOverlap="1" wp14:anchorId="6FFCA17B" wp14:editId="49CBEA89">
                <wp:simplePos x="0" y="0"/>
                <wp:positionH relativeFrom="column">
                  <wp:posOffset>3375025</wp:posOffset>
                </wp:positionH>
                <wp:positionV relativeFrom="paragraph">
                  <wp:posOffset>1751965</wp:posOffset>
                </wp:positionV>
                <wp:extent cx="2675890" cy="635"/>
                <wp:effectExtent l="0" t="0" r="0" b="0"/>
                <wp:wrapSquare wrapText="bothSides"/>
                <wp:docPr id="4607" name="Text Box 4607"/>
                <wp:cNvGraphicFramePr/>
                <a:graphic xmlns:a="http://schemas.openxmlformats.org/drawingml/2006/main">
                  <a:graphicData uri="http://schemas.microsoft.com/office/word/2010/wordprocessingShape">
                    <wps:wsp>
                      <wps:cNvSpPr txBox="1"/>
                      <wps:spPr>
                        <a:xfrm>
                          <a:off x="0" y="0"/>
                          <a:ext cx="2675890" cy="635"/>
                        </a:xfrm>
                        <a:prstGeom prst="rect">
                          <a:avLst/>
                        </a:prstGeom>
                        <a:solidFill>
                          <a:prstClr val="white"/>
                        </a:solidFill>
                        <a:ln>
                          <a:noFill/>
                        </a:ln>
                      </wps:spPr>
                      <wps:txbx>
                        <w:txbxContent>
                          <w:p w:rsidR="0068160B" w:rsidRPr="00D9381D" w:rsidRDefault="0068160B" w:rsidP="00D9381D">
                            <w:pPr>
                              <w:pStyle w:val="Caption"/>
                              <w:jc w:val="center"/>
                              <w:rPr>
                                <w:rFonts w:ascii="Times New Roman" w:hAnsi="Times New Roman" w:cs="Times New Roman"/>
                                <w:noProof/>
                                <w:color w:val="000000" w:themeColor="text1"/>
                                <w:sz w:val="24"/>
                              </w:rPr>
                            </w:pPr>
                            <w:bookmarkStart w:id="180" w:name="_Toc135646397"/>
                            <w:r w:rsidRPr="00D9381D">
                              <w:rPr>
                                <w:rFonts w:ascii="Times New Roman" w:hAnsi="Times New Roman" w:cs="Times New Roman"/>
                                <w:color w:val="000000" w:themeColor="text1"/>
                              </w:rPr>
                              <w:t xml:space="preserve">Figure </w:t>
                            </w:r>
                            <w:r w:rsidRPr="00D9381D">
                              <w:rPr>
                                <w:rFonts w:ascii="Times New Roman" w:hAnsi="Times New Roman" w:cs="Times New Roman"/>
                                <w:color w:val="000000" w:themeColor="text1"/>
                              </w:rPr>
                              <w:fldChar w:fldCharType="begin"/>
                            </w:r>
                            <w:r w:rsidRPr="00D9381D">
                              <w:rPr>
                                <w:rFonts w:ascii="Times New Roman" w:hAnsi="Times New Roman" w:cs="Times New Roman"/>
                                <w:color w:val="000000" w:themeColor="text1"/>
                              </w:rPr>
                              <w:instrText xml:space="preserve"> SEQ Figure \* ARABIC </w:instrText>
                            </w:r>
                            <w:r w:rsidRPr="00D9381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72</w:t>
                            </w:r>
                            <w:r w:rsidRPr="00D9381D">
                              <w:rPr>
                                <w:rFonts w:ascii="Times New Roman" w:hAnsi="Times New Roman" w:cs="Times New Roman"/>
                                <w:color w:val="000000" w:themeColor="text1"/>
                              </w:rPr>
                              <w:fldChar w:fldCharType="end"/>
                            </w:r>
                            <w:r w:rsidRPr="00D9381D">
                              <w:rPr>
                                <w:rFonts w:ascii="Times New Roman" w:hAnsi="Times New Roman" w:cs="Times New Roman"/>
                                <w:color w:val="000000" w:themeColor="text1"/>
                              </w:rPr>
                              <w:t xml:space="preserve"> Tennis Court</w:t>
                            </w:r>
                            <w:bookmarkEnd w:id="1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FCA17B" id="Text Box 4607" o:spid="_x0000_s1161" type="#_x0000_t202" style="position:absolute;left:0;text-align:left;margin-left:265.75pt;margin-top:137.95pt;width:210.7pt;height:.05pt;z-index:252007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" stroked="f">
                <v:textbox style="mso-fit-shape-to-text:t" inset="0,0,0,0">
                  <w:txbxContent>
                    <w:p w:rsidR="0068160B" w:rsidRPr="00D9381D" w:rsidRDefault="0068160B" w:rsidP="00D9381D">
                      <w:pPr>
                        <w:pStyle w:val="Caption"/>
                        <w:jc w:val="center"/>
                        <w:rPr>
                          <w:rFonts w:ascii="Times New Roman" w:hAnsi="Times New Roman" w:cs="Times New Roman"/>
                          <w:noProof/>
                          <w:color w:val="000000" w:themeColor="text1"/>
                          <w:sz w:val="24"/>
                        </w:rPr>
                      </w:pPr>
                      <w:bookmarkStart w:id="181" w:name="_Toc135646397"/>
                      <w:r w:rsidRPr="00D9381D">
                        <w:rPr>
                          <w:rFonts w:ascii="Times New Roman" w:hAnsi="Times New Roman" w:cs="Times New Roman"/>
                          <w:color w:val="000000" w:themeColor="text1"/>
                        </w:rPr>
                        <w:t xml:space="preserve">Figure </w:t>
                      </w:r>
                      <w:r w:rsidRPr="00D9381D">
                        <w:rPr>
                          <w:rFonts w:ascii="Times New Roman" w:hAnsi="Times New Roman" w:cs="Times New Roman"/>
                          <w:color w:val="000000" w:themeColor="text1"/>
                        </w:rPr>
                        <w:fldChar w:fldCharType="begin"/>
                      </w:r>
                      <w:r w:rsidRPr="00D9381D">
                        <w:rPr>
                          <w:rFonts w:ascii="Times New Roman" w:hAnsi="Times New Roman" w:cs="Times New Roman"/>
                          <w:color w:val="000000" w:themeColor="text1"/>
                        </w:rPr>
                        <w:instrText xml:space="preserve"> SEQ Figure \* ARABIC </w:instrText>
                      </w:r>
                      <w:r w:rsidRPr="00D9381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72</w:t>
                      </w:r>
                      <w:r w:rsidRPr="00D9381D">
                        <w:rPr>
                          <w:rFonts w:ascii="Times New Roman" w:hAnsi="Times New Roman" w:cs="Times New Roman"/>
                          <w:color w:val="000000" w:themeColor="text1"/>
                        </w:rPr>
                        <w:fldChar w:fldCharType="end"/>
                      </w:r>
                      <w:r w:rsidRPr="00D9381D">
                        <w:rPr>
                          <w:rFonts w:ascii="Times New Roman" w:hAnsi="Times New Roman" w:cs="Times New Roman"/>
                          <w:color w:val="000000" w:themeColor="text1"/>
                        </w:rPr>
                        <w:t xml:space="preserve"> Tennis Court</w:t>
                      </w:r>
                      <w:bookmarkEnd w:id="181"/>
                    </w:p>
                  </w:txbxContent>
                </v:textbox>
                <w10:wrap type="square"/>
              </v:shape>
            </w:pict>
          </mc:Fallback>
        </mc:AlternateContent>
      </w:r>
      <w:r w:rsidR="00DD7DA4" w:rsidRPr="00D64247">
        <w:rPr>
          <w:rFonts w:ascii="Times New Roman" w:hAnsi="Times New Roman" w:cs="Times New Roman"/>
          <w:noProof/>
          <w:lang w:bidi="ne-NP"/>
        </w:rPr>
        <w:drawing>
          <wp:anchor distT="0" distB="0" distL="114300" distR="114300" simplePos="0" relativeHeight="251881472" behindDoc="0" locked="0" layoutInCell="1" allowOverlap="0" wp14:anchorId="354E5FAD" wp14:editId="1AB936A8">
            <wp:simplePos x="0" y="0"/>
            <wp:positionH relativeFrom="column">
              <wp:posOffset>3375025</wp:posOffset>
            </wp:positionH>
            <wp:positionV relativeFrom="paragraph">
              <wp:posOffset>40005</wp:posOffset>
            </wp:positionV>
            <wp:extent cx="2676144" cy="1655064"/>
            <wp:effectExtent l="0" t="0" r="0" b="0"/>
            <wp:wrapSquare wrapText="bothSides"/>
            <wp:docPr id="10893" name="Picture 10893"/>
            <wp:cNvGraphicFramePr/>
            <a:graphic xmlns:a="http://schemas.openxmlformats.org/drawingml/2006/main">
              <a:graphicData uri="http://schemas.openxmlformats.org/drawingml/2006/picture">
                <pic:pic xmlns:pic="http://schemas.openxmlformats.org/drawingml/2006/picture">
                  <pic:nvPicPr>
                    <pic:cNvPr id="10893" name="Picture 10893"/>
                    <pic:cNvPicPr/>
                  </pic:nvPicPr>
                  <pic:blipFill>
                    <a:blip r:embed="rId306"/>
                    <a:stretch>
                      <a:fillRect/>
                    </a:stretch>
                  </pic:blipFill>
                  <pic:spPr>
                    <a:xfrm>
                      <a:off x="0" y="0"/>
                      <a:ext cx="2676144" cy="1655064"/>
                    </a:xfrm>
                    <a:prstGeom prst="rect">
                      <a:avLst/>
                    </a:prstGeom>
                  </pic:spPr>
                </pic:pic>
              </a:graphicData>
            </a:graphic>
          </wp:anchor>
        </w:drawing>
      </w:r>
      <w:r w:rsidR="00DD7DA4" w:rsidRPr="00D64247">
        <w:rPr>
          <w:rFonts w:ascii="Times New Roman" w:hAnsi="Times New Roman" w:cs="Times New Roman"/>
        </w:rPr>
        <w:t>Tennis court is located at the southern part of the swimming pool. The tennis court has only one entrance and it is at the northern side of the court. It occupies 1,650m</w:t>
      </w:r>
      <w:r w:rsidR="00DD7DA4" w:rsidRPr="00D64247">
        <w:rPr>
          <w:rFonts w:ascii="Times New Roman" w:hAnsi="Times New Roman" w:cs="Times New Roman"/>
          <w:vertAlign w:val="superscript"/>
        </w:rPr>
        <w:t>2</w:t>
      </w:r>
      <w:r w:rsidR="00DD7DA4" w:rsidRPr="00D64247">
        <w:rPr>
          <w:rFonts w:ascii="Times New Roman" w:hAnsi="Times New Roman" w:cs="Times New Roman"/>
        </w:rPr>
        <w:t xml:space="preserve"> area of the complex. There are 3 clay double courts with 3m clearance around the courts. There is a provision for viewing the tennis games. At the west side of the court, there is a raised parapet having capacity of 300 spectators. It is divided into two seating sections. It doesn’t have any provision of VIP or VVIP seating. </w:t>
      </w:r>
    </w:p>
    <w:p w:rsidR="00DD7DA4" w:rsidRPr="00D64247" w:rsidRDefault="00DD7DA4" w:rsidP="00DD7DA4">
      <w:pPr>
        <w:pStyle w:val="NoSpacing"/>
        <w:rPr>
          <w:rFonts w:ascii="Times New Roman" w:hAnsi="Times New Roman" w:cs="Times New Roman"/>
        </w:rPr>
      </w:pPr>
    </w:p>
    <w:p w:rsidR="00101C6A" w:rsidRDefault="00101C6A" w:rsidP="00DD7DA4">
      <w:pPr>
        <w:pStyle w:val="NoSpacing"/>
        <w:rPr>
          <w:rFonts w:ascii="Times New Roman" w:hAnsi="Times New Roman" w:cs="Times New Roman"/>
          <w:b/>
        </w:rPr>
      </w:pPr>
    </w:p>
    <w:p w:rsidR="00DD7DA4" w:rsidRPr="00D64247" w:rsidRDefault="00DD7DA4" w:rsidP="00DD7DA4">
      <w:pPr>
        <w:pStyle w:val="NoSpacing"/>
        <w:rPr>
          <w:rFonts w:ascii="Times New Roman" w:hAnsi="Times New Roman" w:cs="Times New Roman"/>
        </w:rPr>
      </w:pPr>
      <w:r w:rsidRPr="00D64247">
        <w:rPr>
          <w:rFonts w:ascii="Times New Roman" w:hAnsi="Times New Roman" w:cs="Times New Roman"/>
          <w:b/>
        </w:rPr>
        <w:t xml:space="preserve">Positive points: </w:t>
      </w:r>
    </w:p>
    <w:p w:rsidR="00DD7DA4" w:rsidRPr="00D64247" w:rsidRDefault="00DD7DA4" w:rsidP="009E41C6">
      <w:pPr>
        <w:pStyle w:val="NoSpacing"/>
        <w:numPr>
          <w:ilvl w:val="0"/>
          <w:numId w:val="39"/>
        </w:numPr>
        <w:rPr>
          <w:rFonts w:ascii="Times New Roman" w:hAnsi="Times New Roman" w:cs="Times New Roman"/>
        </w:rPr>
      </w:pPr>
      <w:r w:rsidRPr="00D64247">
        <w:rPr>
          <w:rFonts w:ascii="Times New Roman" w:hAnsi="Times New Roman" w:cs="Times New Roman"/>
        </w:rPr>
        <w:t xml:space="preserve">Appropriate for training purpose and national matches. </w:t>
      </w:r>
    </w:p>
    <w:p w:rsidR="00DD7DA4" w:rsidRPr="00D64247" w:rsidRDefault="00DD7DA4" w:rsidP="009E41C6">
      <w:pPr>
        <w:pStyle w:val="NoSpacing"/>
        <w:numPr>
          <w:ilvl w:val="0"/>
          <w:numId w:val="39"/>
        </w:numPr>
        <w:rPr>
          <w:rFonts w:ascii="Times New Roman" w:hAnsi="Times New Roman" w:cs="Times New Roman"/>
        </w:rPr>
      </w:pPr>
      <w:r w:rsidRPr="00D64247">
        <w:rPr>
          <w:rFonts w:ascii="Times New Roman" w:hAnsi="Times New Roman" w:cs="Times New Roman"/>
        </w:rPr>
        <w:t xml:space="preserve">Association office id attached with the court compound. </w:t>
      </w:r>
    </w:p>
    <w:p w:rsidR="00DD7DA4" w:rsidRPr="00D64247" w:rsidRDefault="00DD7DA4" w:rsidP="00DD7DA4">
      <w:pPr>
        <w:pStyle w:val="NoSpacing"/>
        <w:rPr>
          <w:rFonts w:ascii="Times New Roman" w:hAnsi="Times New Roman" w:cs="Times New Roman"/>
        </w:rPr>
      </w:pPr>
      <w:r w:rsidRPr="00D64247">
        <w:rPr>
          <w:rFonts w:ascii="Times New Roman" w:hAnsi="Times New Roman" w:cs="Times New Roman"/>
          <w:b/>
        </w:rPr>
        <w:t xml:space="preserve">Negative points: </w:t>
      </w:r>
    </w:p>
    <w:p w:rsidR="00DD7DA4" w:rsidRPr="00D64247" w:rsidRDefault="00DD7DA4" w:rsidP="009E41C6">
      <w:pPr>
        <w:pStyle w:val="NoSpacing"/>
        <w:numPr>
          <w:ilvl w:val="0"/>
          <w:numId w:val="38"/>
        </w:numPr>
        <w:rPr>
          <w:rFonts w:ascii="Times New Roman" w:hAnsi="Times New Roman" w:cs="Times New Roman"/>
        </w:rPr>
      </w:pPr>
      <w:r w:rsidRPr="00D64247">
        <w:rPr>
          <w:rFonts w:ascii="Times New Roman" w:hAnsi="Times New Roman" w:cs="Times New Roman"/>
        </w:rPr>
        <w:t xml:space="preserve">Lack of basic facilities for international matches, even for national matches also. </w:t>
      </w:r>
    </w:p>
    <w:p w:rsidR="00DD7DA4" w:rsidRPr="00D64247" w:rsidRDefault="00DD7DA4" w:rsidP="009E41C6">
      <w:pPr>
        <w:pStyle w:val="NoSpacing"/>
        <w:numPr>
          <w:ilvl w:val="0"/>
          <w:numId w:val="38"/>
        </w:numPr>
        <w:rPr>
          <w:rFonts w:ascii="Times New Roman" w:hAnsi="Times New Roman" w:cs="Times New Roman"/>
        </w:rPr>
      </w:pPr>
      <w:r w:rsidRPr="00D64247">
        <w:rPr>
          <w:rFonts w:ascii="Times New Roman" w:hAnsi="Times New Roman" w:cs="Times New Roman"/>
        </w:rPr>
        <w:t>The starting step of the parapet is around 6ft. High from the court ground but no safety railings are provided.</w:t>
      </w:r>
    </w:p>
    <w:p w:rsidR="00DD7DA4" w:rsidRPr="00D64247" w:rsidRDefault="00DD7DA4" w:rsidP="009E41C6">
      <w:pPr>
        <w:pStyle w:val="NoSpacing"/>
        <w:numPr>
          <w:ilvl w:val="0"/>
          <w:numId w:val="38"/>
        </w:numPr>
        <w:rPr>
          <w:rFonts w:ascii="Times New Roman" w:hAnsi="Times New Roman" w:cs="Times New Roman"/>
        </w:rPr>
      </w:pPr>
      <w:r w:rsidRPr="00D64247">
        <w:rPr>
          <w:rFonts w:ascii="Times New Roman" w:hAnsi="Times New Roman" w:cs="Times New Roman"/>
        </w:rPr>
        <w:t xml:space="preserve">No proper maintenance of court and parapet. </w:t>
      </w:r>
    </w:p>
    <w:p w:rsidR="00DD7DA4" w:rsidRPr="00D64247" w:rsidRDefault="00DD7DA4" w:rsidP="009E41C6">
      <w:pPr>
        <w:pStyle w:val="NoSpacing"/>
        <w:numPr>
          <w:ilvl w:val="0"/>
          <w:numId w:val="38"/>
        </w:numPr>
        <w:rPr>
          <w:rFonts w:ascii="Times New Roman" w:hAnsi="Times New Roman" w:cs="Times New Roman"/>
        </w:rPr>
      </w:pPr>
      <w:r w:rsidRPr="00D64247">
        <w:rPr>
          <w:rFonts w:ascii="Times New Roman" w:hAnsi="Times New Roman" w:cs="Times New Roman"/>
        </w:rPr>
        <w:t xml:space="preserve">Lack of changing facilities for players. </w:t>
      </w:r>
    </w:p>
    <w:p w:rsidR="00DD7DA4" w:rsidRPr="00D64247" w:rsidRDefault="00DD7DA4" w:rsidP="009E41C6">
      <w:pPr>
        <w:pStyle w:val="NoSpacing"/>
        <w:numPr>
          <w:ilvl w:val="0"/>
          <w:numId w:val="38"/>
        </w:numPr>
        <w:rPr>
          <w:rFonts w:ascii="Times New Roman" w:hAnsi="Times New Roman" w:cs="Times New Roman"/>
        </w:rPr>
      </w:pPr>
      <w:r w:rsidRPr="00D64247">
        <w:rPr>
          <w:rFonts w:ascii="Times New Roman" w:hAnsi="Times New Roman" w:cs="Times New Roman"/>
        </w:rPr>
        <w:t xml:space="preserve">Lack of toilet facilities. </w:t>
      </w:r>
    </w:p>
    <w:p w:rsidR="00DD7DA4" w:rsidRDefault="00DD7DA4" w:rsidP="002D20A5">
      <w:pPr>
        <w:pStyle w:val="Heading2"/>
        <w:rPr>
          <w:rFonts w:ascii="Times New Roman" w:hAnsi="Times New Roman" w:cs="Times New Roman"/>
        </w:rPr>
      </w:pPr>
    </w:p>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Default="00041249" w:rsidP="00041249"/>
    <w:p w:rsidR="00041249" w:rsidRPr="00041249" w:rsidRDefault="00041249" w:rsidP="00041249"/>
    <w:p w:rsidR="00130744" w:rsidRPr="00D64247" w:rsidRDefault="002F7E5F" w:rsidP="002D20A5">
      <w:pPr>
        <w:pStyle w:val="Heading2"/>
        <w:rPr>
          <w:rFonts w:ascii="Times New Roman" w:hAnsi="Times New Roman" w:cs="Times New Roman"/>
          <w:color w:val="000000" w:themeColor="text1"/>
          <w:sz w:val="28"/>
          <w:szCs w:val="28"/>
        </w:rPr>
      </w:pPr>
      <w:bookmarkStart w:id="182" w:name="_Toc135646309"/>
      <w:r w:rsidRPr="00D64247">
        <w:rPr>
          <w:rFonts w:ascii="Times New Roman" w:hAnsi="Times New Roman" w:cs="Times New Roman"/>
          <w:noProof/>
          <w:color w:val="000000" w:themeColor="text1"/>
          <w:sz w:val="28"/>
          <w:szCs w:val="28"/>
          <w:lang w:bidi="ne-NP"/>
        </w:rPr>
        <w:lastRenderedPageBreak/>
        <w:drawing>
          <wp:anchor distT="0" distB="0" distL="114300" distR="114300" simplePos="0" relativeHeight="251882496" behindDoc="1" locked="0" layoutInCell="1" allowOverlap="1">
            <wp:simplePos x="0" y="0"/>
            <wp:positionH relativeFrom="margin">
              <wp:posOffset>3504738</wp:posOffset>
            </wp:positionH>
            <wp:positionV relativeFrom="paragraph">
              <wp:posOffset>58</wp:posOffset>
            </wp:positionV>
            <wp:extent cx="2385060" cy="1814830"/>
            <wp:effectExtent l="0" t="0" r="0" b="0"/>
            <wp:wrapTight wrapText="bothSides">
              <wp:wrapPolygon edited="0">
                <wp:start x="0" y="0"/>
                <wp:lineTo x="0" y="21313"/>
                <wp:lineTo x="21393" y="21313"/>
                <wp:lineTo x="21393" y="0"/>
                <wp:lineTo x="0" y="0"/>
              </wp:wrapPolygon>
            </wp:wrapTight>
            <wp:docPr id="12937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pic:cNvPicPr>
                      <a:picLocks noChangeAspect="1"/>
                    </pic:cNvPicPr>
                  </pic:nvPicPr>
                  <pic:blipFill rotWithShape="1">
                    <a:blip r:embed="rId307" cstate="print">
                      <a:extLst>
                        <a:ext uri="{28A0092B-C50C-407E-A947-70E740481C1C}">
                          <a14:useLocalDpi xmlns:a14="http://schemas.microsoft.com/office/drawing/2010/main" val="0"/>
                        </a:ext>
                      </a:extLst>
                    </a:blip>
                    <a:srcRect l="13919" t="9476" r="8792" b="10421"/>
                    <a:stretch/>
                  </pic:blipFill>
                  <pic:spPr bwMode="auto">
                    <a:xfrm>
                      <a:off x="0" y="0"/>
                      <a:ext cx="2385060" cy="1814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0744" w:rsidRPr="00D64247">
        <w:rPr>
          <w:rFonts w:ascii="Times New Roman" w:hAnsi="Times New Roman" w:cs="Times New Roman"/>
          <w:color w:val="000000" w:themeColor="text1"/>
          <w:sz w:val="28"/>
          <w:szCs w:val="28"/>
        </w:rPr>
        <w:t>ANFA COMPLEX, SATDOBATO</w:t>
      </w:r>
      <w:bookmarkEnd w:id="182"/>
    </w:p>
    <w:p w:rsidR="00130744" w:rsidRPr="00D64247" w:rsidRDefault="00130744" w:rsidP="00130744">
      <w:pPr>
        <w:pStyle w:val="NoSpacing"/>
        <w:rPr>
          <w:rFonts w:ascii="Times New Roman" w:hAnsi="Times New Roman" w:cs="Times New Roman"/>
          <w:b/>
          <w:color w:val="000000" w:themeColor="text1"/>
        </w:rPr>
      </w:pPr>
    </w:p>
    <w:p w:rsidR="00130744" w:rsidRPr="00D64247" w:rsidRDefault="00130744" w:rsidP="00130744">
      <w:pPr>
        <w:rPr>
          <w:rFonts w:ascii="Times New Roman" w:hAnsi="Times New Roman" w:cs="Times New Roman"/>
          <w:b/>
        </w:rPr>
      </w:pPr>
      <w:r w:rsidRPr="00D64247">
        <w:rPr>
          <w:rFonts w:ascii="Times New Roman" w:hAnsi="Times New Roman" w:cs="Times New Roman"/>
          <w:b/>
        </w:rPr>
        <w:t>OVERVIEW</w:t>
      </w:r>
    </w:p>
    <w:p w:rsidR="00130744" w:rsidRPr="00D64247" w:rsidRDefault="00130744" w:rsidP="009E41C6">
      <w:pPr>
        <w:pStyle w:val="NoSpacing"/>
        <w:numPr>
          <w:ilvl w:val="0"/>
          <w:numId w:val="32"/>
        </w:numPr>
        <w:rPr>
          <w:rFonts w:ascii="Times New Roman" w:hAnsi="Times New Roman" w:cs="Times New Roman"/>
        </w:rPr>
      </w:pPr>
      <w:r w:rsidRPr="00D64247">
        <w:rPr>
          <w:rFonts w:ascii="Times New Roman" w:hAnsi="Times New Roman" w:cs="Times New Roman"/>
        </w:rPr>
        <w:t xml:space="preserve">Location: Satdobato, Lalitpur </w:t>
      </w:r>
    </w:p>
    <w:p w:rsidR="00130744" w:rsidRPr="00D64247" w:rsidRDefault="00130744" w:rsidP="009E41C6">
      <w:pPr>
        <w:pStyle w:val="NoSpacing"/>
        <w:numPr>
          <w:ilvl w:val="0"/>
          <w:numId w:val="32"/>
        </w:numPr>
        <w:rPr>
          <w:rFonts w:ascii="Times New Roman" w:hAnsi="Times New Roman" w:cs="Times New Roman"/>
        </w:rPr>
      </w:pPr>
      <w:r w:rsidRPr="00D64247">
        <w:rPr>
          <w:rFonts w:ascii="Times New Roman" w:hAnsi="Times New Roman" w:cs="Times New Roman"/>
        </w:rPr>
        <w:t>Area: 26.1 ropanis</w:t>
      </w:r>
    </w:p>
    <w:p w:rsidR="00130744" w:rsidRPr="00D64247" w:rsidRDefault="00130744" w:rsidP="009E41C6">
      <w:pPr>
        <w:pStyle w:val="NoSpacing"/>
        <w:numPr>
          <w:ilvl w:val="0"/>
          <w:numId w:val="32"/>
        </w:numPr>
        <w:rPr>
          <w:rFonts w:ascii="Times New Roman" w:hAnsi="Times New Roman" w:cs="Times New Roman"/>
        </w:rPr>
      </w:pPr>
      <w:r w:rsidRPr="00D64247">
        <w:rPr>
          <w:rFonts w:ascii="Times New Roman" w:hAnsi="Times New Roman" w:cs="Times New Roman"/>
        </w:rPr>
        <w:t>Inaugurated: 2007 AD</w:t>
      </w:r>
    </w:p>
    <w:p w:rsidR="00130744" w:rsidRPr="00D64247" w:rsidRDefault="00130744" w:rsidP="009E41C6">
      <w:pPr>
        <w:pStyle w:val="NoSpacing"/>
        <w:numPr>
          <w:ilvl w:val="0"/>
          <w:numId w:val="32"/>
        </w:numPr>
        <w:rPr>
          <w:rFonts w:ascii="Times New Roman" w:hAnsi="Times New Roman" w:cs="Times New Roman"/>
        </w:rPr>
      </w:pPr>
      <w:r w:rsidRPr="00D64247">
        <w:rPr>
          <w:rFonts w:ascii="Times New Roman" w:hAnsi="Times New Roman" w:cs="Times New Roman"/>
        </w:rPr>
        <w:t>Complex type: football academy</w:t>
      </w:r>
    </w:p>
    <w:p w:rsidR="00130744" w:rsidRPr="00D64247" w:rsidRDefault="00130744" w:rsidP="009E41C6">
      <w:pPr>
        <w:pStyle w:val="NoSpacing"/>
        <w:numPr>
          <w:ilvl w:val="0"/>
          <w:numId w:val="32"/>
        </w:numPr>
        <w:rPr>
          <w:rFonts w:ascii="Times New Roman" w:hAnsi="Times New Roman" w:cs="Times New Roman"/>
        </w:rPr>
      </w:pPr>
      <w:r w:rsidRPr="00D64247">
        <w:rPr>
          <w:rFonts w:ascii="Times New Roman" w:hAnsi="Times New Roman" w:cs="Times New Roman"/>
        </w:rPr>
        <w:t>Owned by: All Nepal Football Association</w:t>
      </w:r>
    </w:p>
    <w:p w:rsidR="002D20A5" w:rsidRPr="00D64247" w:rsidRDefault="002F7E5F" w:rsidP="008F6978">
      <w:pPr>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84544" behindDoc="1" locked="0" layoutInCell="1" allowOverlap="1" wp14:anchorId="3D4536FE" wp14:editId="235B8BA3">
                <wp:simplePos x="0" y="0"/>
                <wp:positionH relativeFrom="column">
                  <wp:posOffset>3484302</wp:posOffset>
                </wp:positionH>
                <wp:positionV relativeFrom="paragraph">
                  <wp:posOffset>124576</wp:posOffset>
                </wp:positionV>
                <wp:extent cx="2431415" cy="179705"/>
                <wp:effectExtent l="0" t="0" r="6985" b="0"/>
                <wp:wrapTight wrapText="bothSides">
                  <wp:wrapPolygon edited="0">
                    <wp:start x="0" y="0"/>
                    <wp:lineTo x="0" y="18318"/>
                    <wp:lineTo x="21493" y="18318"/>
                    <wp:lineTo x="21493" y="0"/>
                    <wp:lineTo x="0" y="0"/>
                  </wp:wrapPolygon>
                </wp:wrapTight>
                <wp:docPr id="129377" name="Text Box 129377"/>
                <wp:cNvGraphicFramePr/>
                <a:graphic xmlns:a="http://schemas.openxmlformats.org/drawingml/2006/main">
                  <a:graphicData uri="http://schemas.microsoft.com/office/word/2010/wordprocessingShape">
                    <wps:wsp>
                      <wps:cNvSpPr txBox="1"/>
                      <wps:spPr>
                        <a:xfrm>
                          <a:off x="0" y="0"/>
                          <a:ext cx="2431415" cy="179705"/>
                        </a:xfrm>
                        <a:prstGeom prst="rect">
                          <a:avLst/>
                        </a:prstGeom>
                        <a:solidFill>
                          <a:prstClr val="white"/>
                        </a:solidFill>
                        <a:ln>
                          <a:noFill/>
                        </a:ln>
                      </wps:spPr>
                      <wps:txbx>
                        <w:txbxContent>
                          <w:p w:rsidR="0068160B" w:rsidRPr="002F7E5F" w:rsidRDefault="0068160B" w:rsidP="008F11B1">
                            <w:pPr>
                              <w:pStyle w:val="Caption"/>
                              <w:jc w:val="center"/>
                              <w:rPr>
                                <w:rFonts w:ascii="Times New Roman" w:hAnsi="Times New Roman" w:cs="Times New Roman"/>
                                <w:b/>
                                <w:color w:val="000000" w:themeColor="text1"/>
                                <w:sz w:val="24"/>
                              </w:rPr>
                            </w:pPr>
                            <w:bookmarkStart w:id="183" w:name="_Toc135646398"/>
                            <w:r w:rsidRPr="002F7E5F">
                              <w:rPr>
                                <w:rFonts w:ascii="Times New Roman" w:hAnsi="Times New Roman" w:cs="Times New Roman"/>
                                <w:color w:val="000000" w:themeColor="text1"/>
                              </w:rPr>
                              <w:t xml:space="preserve">Figure </w:t>
                            </w:r>
                            <w:r w:rsidRPr="002F7E5F">
                              <w:rPr>
                                <w:rFonts w:ascii="Times New Roman" w:hAnsi="Times New Roman" w:cs="Times New Roman"/>
                                <w:color w:val="000000" w:themeColor="text1"/>
                              </w:rPr>
                              <w:fldChar w:fldCharType="begin"/>
                            </w:r>
                            <w:r w:rsidRPr="002F7E5F">
                              <w:rPr>
                                <w:rFonts w:ascii="Times New Roman" w:hAnsi="Times New Roman" w:cs="Times New Roman"/>
                                <w:color w:val="000000" w:themeColor="text1"/>
                              </w:rPr>
                              <w:instrText xml:space="preserve"> SEQ Figure \* ARABIC </w:instrText>
                            </w:r>
                            <w:r w:rsidRPr="002F7E5F">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73</w:t>
                            </w:r>
                            <w:r w:rsidRPr="002F7E5F">
                              <w:rPr>
                                <w:rFonts w:ascii="Times New Roman" w:hAnsi="Times New Roman" w:cs="Times New Roman"/>
                                <w:color w:val="000000" w:themeColor="text1"/>
                              </w:rPr>
                              <w:fldChar w:fldCharType="end"/>
                            </w:r>
                            <w:r w:rsidRPr="002F7E5F">
                              <w:rPr>
                                <w:rFonts w:ascii="Times New Roman" w:hAnsi="Times New Roman" w:cs="Times New Roman"/>
                                <w:color w:val="000000" w:themeColor="text1"/>
                              </w:rPr>
                              <w:t xml:space="preserve"> ANFA Complex</w:t>
                            </w:r>
                            <w:bookmarkEnd w:id="18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536FE" id="Text Box 129377" o:spid="_x0000_s1162" type="#_x0000_t202" style="position:absolute;left:0;text-align:left;margin-left:274.35pt;margin-top:9.8pt;width:191.45pt;height:14.15pt;z-index:-25143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" stroked="f">
                <v:textbox inset="0,0,0,0">
                  <w:txbxContent>
                    <w:p w:rsidR="0068160B" w:rsidRPr="002F7E5F" w:rsidRDefault="0068160B" w:rsidP="008F11B1">
                      <w:pPr>
                        <w:pStyle w:val="Caption"/>
                        <w:jc w:val="center"/>
                        <w:rPr>
                          <w:rFonts w:ascii="Times New Roman" w:hAnsi="Times New Roman" w:cs="Times New Roman"/>
                          <w:b/>
                          <w:color w:val="000000" w:themeColor="text1"/>
                          <w:sz w:val="24"/>
                        </w:rPr>
                      </w:pPr>
                      <w:bookmarkStart w:id="184" w:name="_Toc135646398"/>
                      <w:r w:rsidRPr="002F7E5F">
                        <w:rPr>
                          <w:rFonts w:ascii="Times New Roman" w:hAnsi="Times New Roman" w:cs="Times New Roman"/>
                          <w:color w:val="000000" w:themeColor="text1"/>
                        </w:rPr>
                        <w:t xml:space="preserve">Figure </w:t>
                      </w:r>
                      <w:r w:rsidRPr="002F7E5F">
                        <w:rPr>
                          <w:rFonts w:ascii="Times New Roman" w:hAnsi="Times New Roman" w:cs="Times New Roman"/>
                          <w:color w:val="000000" w:themeColor="text1"/>
                        </w:rPr>
                        <w:fldChar w:fldCharType="begin"/>
                      </w:r>
                      <w:r w:rsidRPr="002F7E5F">
                        <w:rPr>
                          <w:rFonts w:ascii="Times New Roman" w:hAnsi="Times New Roman" w:cs="Times New Roman"/>
                          <w:color w:val="000000" w:themeColor="text1"/>
                        </w:rPr>
                        <w:instrText xml:space="preserve"> SEQ Figure \* ARABIC </w:instrText>
                      </w:r>
                      <w:r w:rsidRPr="002F7E5F">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73</w:t>
                      </w:r>
                      <w:r w:rsidRPr="002F7E5F">
                        <w:rPr>
                          <w:rFonts w:ascii="Times New Roman" w:hAnsi="Times New Roman" w:cs="Times New Roman"/>
                          <w:color w:val="000000" w:themeColor="text1"/>
                        </w:rPr>
                        <w:fldChar w:fldCharType="end"/>
                      </w:r>
                      <w:r w:rsidRPr="002F7E5F">
                        <w:rPr>
                          <w:rFonts w:ascii="Times New Roman" w:hAnsi="Times New Roman" w:cs="Times New Roman"/>
                          <w:color w:val="000000" w:themeColor="text1"/>
                        </w:rPr>
                        <w:t xml:space="preserve"> ANFA Complex</w:t>
                      </w:r>
                      <w:bookmarkEnd w:id="184"/>
                    </w:p>
                  </w:txbxContent>
                </v:textbox>
                <w10:wrap type="tight"/>
              </v:shape>
            </w:pict>
          </mc:Fallback>
        </mc:AlternateContent>
      </w:r>
    </w:p>
    <w:p w:rsidR="008F6978" w:rsidRPr="00D64247" w:rsidRDefault="008F6978" w:rsidP="008F6978">
      <w:pPr>
        <w:ind w:left="0" w:firstLine="0"/>
        <w:rPr>
          <w:rFonts w:ascii="Times New Roman" w:hAnsi="Times New Roman" w:cs="Times New Roman"/>
        </w:rPr>
      </w:pPr>
      <w:r w:rsidRPr="00D64247">
        <w:rPr>
          <w:rFonts w:ascii="Times New Roman" w:hAnsi="Times New Roman" w:cs="Times New Roman"/>
          <w:b/>
        </w:rPr>
        <w:t>INTRODUCTION</w:t>
      </w:r>
    </w:p>
    <w:p w:rsidR="001F19D7" w:rsidRPr="00101C6A" w:rsidRDefault="008F6978" w:rsidP="008F6978">
      <w:pPr>
        <w:ind w:left="0" w:firstLine="0"/>
        <w:rPr>
          <w:rFonts w:ascii="Times New Roman" w:hAnsi="Times New Roman" w:cs="Times New Roman"/>
        </w:rPr>
      </w:pPr>
      <w:r w:rsidRPr="00D64247">
        <w:rPr>
          <w:rFonts w:ascii="Times New Roman" w:hAnsi="Times New Roman" w:cs="Times New Roman"/>
          <w:spacing w:val="-1"/>
        </w:rPr>
        <w:t>All</w:t>
      </w:r>
      <w:r w:rsidRPr="00D64247">
        <w:rPr>
          <w:rFonts w:ascii="Times New Roman" w:hAnsi="Times New Roman" w:cs="Times New Roman"/>
          <w:spacing w:val="-15"/>
        </w:rPr>
        <w:t xml:space="preserve"> </w:t>
      </w:r>
      <w:r w:rsidRPr="00D64247">
        <w:rPr>
          <w:rFonts w:ascii="Times New Roman" w:hAnsi="Times New Roman" w:cs="Times New Roman"/>
          <w:spacing w:val="-1"/>
        </w:rPr>
        <w:t>Nepal</w:t>
      </w:r>
      <w:r w:rsidRPr="00D64247">
        <w:rPr>
          <w:rFonts w:ascii="Times New Roman" w:hAnsi="Times New Roman" w:cs="Times New Roman"/>
          <w:spacing w:val="-13"/>
        </w:rPr>
        <w:t xml:space="preserve"> </w:t>
      </w:r>
      <w:r w:rsidRPr="00D64247">
        <w:rPr>
          <w:rFonts w:ascii="Times New Roman" w:hAnsi="Times New Roman" w:cs="Times New Roman"/>
          <w:spacing w:val="-1"/>
        </w:rPr>
        <w:t>Football</w:t>
      </w:r>
      <w:r w:rsidRPr="00D64247">
        <w:rPr>
          <w:rFonts w:ascii="Times New Roman" w:hAnsi="Times New Roman" w:cs="Times New Roman"/>
          <w:spacing w:val="-14"/>
        </w:rPr>
        <w:t xml:space="preserve"> </w:t>
      </w:r>
      <w:r w:rsidR="00AD02CB" w:rsidRPr="00D64247">
        <w:rPr>
          <w:rFonts w:ascii="Times New Roman" w:hAnsi="Times New Roman" w:cs="Times New Roman"/>
          <w:spacing w:val="-1"/>
        </w:rPr>
        <w:t>Association</w:t>
      </w:r>
      <w:r w:rsidRPr="00D64247">
        <w:rPr>
          <w:rFonts w:ascii="Times New Roman" w:hAnsi="Times New Roman" w:cs="Times New Roman"/>
          <w:spacing w:val="-16"/>
        </w:rPr>
        <w:t xml:space="preserve"> </w:t>
      </w:r>
      <w:r w:rsidRPr="00D64247">
        <w:rPr>
          <w:rFonts w:ascii="Times New Roman" w:hAnsi="Times New Roman" w:cs="Times New Roman"/>
        </w:rPr>
        <w:t>is</w:t>
      </w:r>
      <w:r w:rsidRPr="00D64247">
        <w:rPr>
          <w:rFonts w:ascii="Times New Roman" w:hAnsi="Times New Roman" w:cs="Times New Roman"/>
          <w:spacing w:val="-14"/>
        </w:rPr>
        <w:t xml:space="preserve"> </w:t>
      </w:r>
      <w:r w:rsidRPr="00D64247">
        <w:rPr>
          <w:rFonts w:ascii="Times New Roman" w:hAnsi="Times New Roman" w:cs="Times New Roman"/>
        </w:rPr>
        <w:t>the</w:t>
      </w:r>
      <w:r w:rsidRPr="00D64247">
        <w:rPr>
          <w:rFonts w:ascii="Times New Roman" w:hAnsi="Times New Roman" w:cs="Times New Roman"/>
          <w:spacing w:val="-16"/>
        </w:rPr>
        <w:t xml:space="preserve"> </w:t>
      </w:r>
      <w:r w:rsidRPr="00D64247">
        <w:rPr>
          <w:rFonts w:ascii="Times New Roman" w:hAnsi="Times New Roman" w:cs="Times New Roman"/>
        </w:rPr>
        <w:t>leading</w:t>
      </w:r>
      <w:r w:rsidRPr="00D64247">
        <w:rPr>
          <w:rFonts w:ascii="Times New Roman" w:hAnsi="Times New Roman" w:cs="Times New Roman"/>
          <w:spacing w:val="-15"/>
        </w:rPr>
        <w:t xml:space="preserve"> </w:t>
      </w:r>
      <w:r w:rsidRPr="00D64247">
        <w:rPr>
          <w:rFonts w:ascii="Times New Roman" w:hAnsi="Times New Roman" w:cs="Times New Roman"/>
          <w:spacing w:val="-1"/>
        </w:rPr>
        <w:t>governing</w:t>
      </w:r>
      <w:r w:rsidRPr="00D64247">
        <w:rPr>
          <w:rFonts w:ascii="Times New Roman" w:hAnsi="Times New Roman" w:cs="Times New Roman"/>
          <w:spacing w:val="-17"/>
        </w:rPr>
        <w:t xml:space="preserve"> </w:t>
      </w:r>
      <w:r w:rsidRPr="00D64247">
        <w:rPr>
          <w:rFonts w:ascii="Times New Roman" w:hAnsi="Times New Roman" w:cs="Times New Roman"/>
          <w:spacing w:val="1"/>
        </w:rPr>
        <w:t>body</w:t>
      </w:r>
      <w:r w:rsidRPr="00D64247">
        <w:rPr>
          <w:rFonts w:ascii="Times New Roman" w:hAnsi="Times New Roman" w:cs="Times New Roman"/>
          <w:spacing w:val="-19"/>
        </w:rPr>
        <w:t xml:space="preserve"> </w:t>
      </w:r>
      <w:r w:rsidRPr="00D64247">
        <w:rPr>
          <w:rFonts w:ascii="Times New Roman" w:hAnsi="Times New Roman" w:cs="Times New Roman"/>
          <w:spacing w:val="1"/>
        </w:rPr>
        <w:t>of</w:t>
      </w:r>
      <w:r w:rsidRPr="00D64247">
        <w:rPr>
          <w:rFonts w:ascii="Times New Roman" w:hAnsi="Times New Roman" w:cs="Times New Roman"/>
          <w:spacing w:val="-16"/>
        </w:rPr>
        <w:t xml:space="preserve"> </w:t>
      </w:r>
      <w:r w:rsidRPr="00D64247">
        <w:rPr>
          <w:rFonts w:ascii="Times New Roman" w:hAnsi="Times New Roman" w:cs="Times New Roman"/>
        </w:rPr>
        <w:t>football</w:t>
      </w:r>
      <w:r w:rsidRPr="00D64247">
        <w:rPr>
          <w:rFonts w:ascii="Times New Roman" w:hAnsi="Times New Roman" w:cs="Times New Roman"/>
          <w:spacing w:val="-15"/>
        </w:rPr>
        <w:t xml:space="preserve"> </w:t>
      </w:r>
      <w:r w:rsidRPr="00D64247">
        <w:rPr>
          <w:rFonts w:ascii="Times New Roman" w:hAnsi="Times New Roman" w:cs="Times New Roman"/>
        </w:rPr>
        <w:t>in</w:t>
      </w:r>
      <w:r w:rsidRPr="00D64247">
        <w:rPr>
          <w:rFonts w:ascii="Times New Roman" w:hAnsi="Times New Roman" w:cs="Times New Roman"/>
          <w:spacing w:val="-14"/>
        </w:rPr>
        <w:t xml:space="preserve"> </w:t>
      </w:r>
      <w:r w:rsidRPr="00D64247">
        <w:rPr>
          <w:rFonts w:ascii="Times New Roman" w:hAnsi="Times New Roman" w:cs="Times New Roman"/>
          <w:spacing w:val="-1"/>
        </w:rPr>
        <w:t>Nepal.</w:t>
      </w:r>
      <w:r w:rsidR="00AD02CB" w:rsidRPr="00D64247">
        <w:rPr>
          <w:rFonts w:ascii="Times New Roman" w:hAnsi="Times New Roman" w:cs="Times New Roman"/>
          <w:spacing w:val="-1"/>
        </w:rPr>
        <w:t xml:space="preserve"> In the </w:t>
      </w:r>
      <w:r w:rsidR="00AD02CB" w:rsidRPr="00D64247">
        <w:rPr>
          <w:rFonts w:ascii="Times New Roman" w:hAnsi="Times New Roman" w:cs="Times New Roman"/>
        </w:rPr>
        <w:t>year 1951 ANFA was founded solely for the love of football. Since it became affiliated with FIFA in 1972 and has actively been responsible for both the national team as well as club competitions.</w:t>
      </w:r>
    </w:p>
    <w:p w:rsidR="00101C6A" w:rsidRDefault="00101C6A" w:rsidP="008F6978">
      <w:pPr>
        <w:ind w:left="0" w:firstLine="0"/>
        <w:rPr>
          <w:rFonts w:ascii="Times New Roman" w:hAnsi="Times New Roman" w:cs="Times New Roman"/>
          <w:b/>
        </w:rPr>
      </w:pPr>
    </w:p>
    <w:p w:rsidR="00F04884" w:rsidRPr="00D64247" w:rsidRDefault="00AD02CB" w:rsidP="008F6978">
      <w:pPr>
        <w:ind w:left="0" w:firstLine="0"/>
        <w:rPr>
          <w:rFonts w:ascii="Times New Roman" w:hAnsi="Times New Roman" w:cs="Times New Roman"/>
          <w:b/>
        </w:rPr>
      </w:pPr>
      <w:r w:rsidRPr="00D64247">
        <w:rPr>
          <w:rFonts w:ascii="Times New Roman" w:hAnsi="Times New Roman" w:cs="Times New Roman"/>
          <w:b/>
        </w:rPr>
        <w:t>ANFA ACADEMY</w:t>
      </w:r>
      <w:r w:rsidR="002D20A5" w:rsidRPr="00D64247">
        <w:rPr>
          <w:rFonts w:ascii="Times New Roman" w:hAnsi="Times New Roman" w:cs="Times New Roman"/>
          <w:b/>
        </w:rPr>
        <w:t xml:space="preserve"> </w:t>
      </w:r>
    </w:p>
    <w:p w:rsidR="00101C6A" w:rsidRPr="00101C6A" w:rsidRDefault="00F04884" w:rsidP="00101C6A">
      <w:pPr>
        <w:ind w:left="0" w:firstLine="0"/>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1891712" behindDoc="1" locked="0" layoutInCell="1" allowOverlap="1" wp14:anchorId="07EC4128" wp14:editId="0D8C627E">
                <wp:simplePos x="0" y="0"/>
                <wp:positionH relativeFrom="column">
                  <wp:posOffset>3220720</wp:posOffset>
                </wp:positionH>
                <wp:positionV relativeFrom="paragraph">
                  <wp:posOffset>2880360</wp:posOffset>
                </wp:positionV>
                <wp:extent cx="3139440" cy="635"/>
                <wp:effectExtent l="0" t="0" r="3810" b="8255"/>
                <wp:wrapTight wrapText="bothSides">
                  <wp:wrapPolygon edited="0">
                    <wp:start x="0" y="0"/>
                    <wp:lineTo x="0" y="20698"/>
                    <wp:lineTo x="21495" y="20698"/>
                    <wp:lineTo x="21495" y="0"/>
                    <wp:lineTo x="0" y="0"/>
                  </wp:wrapPolygon>
                </wp:wrapTight>
                <wp:docPr id="129383" name="Text Box 129383"/>
                <wp:cNvGraphicFramePr/>
                <a:graphic xmlns:a="http://schemas.openxmlformats.org/drawingml/2006/main">
                  <a:graphicData uri="http://schemas.microsoft.com/office/word/2010/wordprocessingShape">
                    <wps:wsp>
                      <wps:cNvSpPr txBox="1"/>
                      <wps:spPr>
                        <a:xfrm>
                          <a:off x="0" y="0"/>
                          <a:ext cx="3139440" cy="635"/>
                        </a:xfrm>
                        <a:prstGeom prst="rect">
                          <a:avLst/>
                        </a:prstGeom>
                        <a:solidFill>
                          <a:prstClr val="white"/>
                        </a:solidFill>
                        <a:ln>
                          <a:noFill/>
                        </a:ln>
                      </wps:spPr>
                      <wps:txbx>
                        <w:txbxContent>
                          <w:p w:rsidR="0068160B" w:rsidRPr="008668D1" w:rsidRDefault="0068160B" w:rsidP="008668D1">
                            <w:pPr>
                              <w:pStyle w:val="Caption"/>
                              <w:jc w:val="center"/>
                              <w:rPr>
                                <w:rFonts w:ascii="Times New Roman" w:hAnsi="Times New Roman" w:cs="Times New Roman"/>
                                <w:b/>
                                <w:color w:val="000000" w:themeColor="text1"/>
                                <w:spacing w:val="-1"/>
                                <w:sz w:val="24"/>
                              </w:rPr>
                            </w:pPr>
                            <w:bookmarkStart w:id="185" w:name="_Toc135646399"/>
                            <w:r w:rsidRPr="008668D1">
                              <w:rPr>
                                <w:rFonts w:ascii="Times New Roman" w:hAnsi="Times New Roman" w:cs="Times New Roman"/>
                                <w:color w:val="000000" w:themeColor="text1"/>
                              </w:rPr>
                              <w:t xml:space="preserve">Figure </w:t>
                            </w:r>
                            <w:r w:rsidRPr="008668D1">
                              <w:rPr>
                                <w:rFonts w:ascii="Times New Roman" w:hAnsi="Times New Roman" w:cs="Times New Roman"/>
                                <w:color w:val="000000" w:themeColor="text1"/>
                              </w:rPr>
                              <w:fldChar w:fldCharType="begin"/>
                            </w:r>
                            <w:r w:rsidRPr="008668D1">
                              <w:rPr>
                                <w:rFonts w:ascii="Times New Roman" w:hAnsi="Times New Roman" w:cs="Times New Roman"/>
                                <w:color w:val="000000" w:themeColor="text1"/>
                              </w:rPr>
                              <w:instrText xml:space="preserve"> SEQ Figure \* ARABIC </w:instrText>
                            </w:r>
                            <w:r w:rsidRPr="008668D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74</w:t>
                            </w:r>
                            <w:r w:rsidRPr="008668D1">
                              <w:rPr>
                                <w:rFonts w:ascii="Times New Roman" w:hAnsi="Times New Roman" w:cs="Times New Roman"/>
                                <w:color w:val="000000" w:themeColor="text1"/>
                              </w:rPr>
                              <w:fldChar w:fldCharType="end"/>
                            </w:r>
                            <w:r w:rsidRPr="008668D1">
                              <w:rPr>
                                <w:rFonts w:ascii="Times New Roman" w:hAnsi="Times New Roman" w:cs="Times New Roman"/>
                                <w:color w:val="000000" w:themeColor="text1"/>
                              </w:rPr>
                              <w:t xml:space="preserve"> ANFA Academy Ground</w:t>
                            </w:r>
                            <w:bookmarkEnd w:id="1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EC4128" id="Text Box 129383" o:spid="_x0000_s1163" type="#_x0000_t202" style="position:absolute;left:0;text-align:left;margin-left:253.6pt;margin-top:226.8pt;width:247.2pt;height:.05pt;z-index:-251424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" stroked="f">
                <v:textbox style="mso-fit-shape-to-text:t" inset="0,0,0,0">
                  <w:txbxContent>
                    <w:p w:rsidR="0068160B" w:rsidRPr="008668D1" w:rsidRDefault="0068160B" w:rsidP="008668D1">
                      <w:pPr>
                        <w:pStyle w:val="Caption"/>
                        <w:jc w:val="center"/>
                        <w:rPr>
                          <w:rFonts w:ascii="Times New Roman" w:hAnsi="Times New Roman" w:cs="Times New Roman"/>
                          <w:b/>
                          <w:color w:val="000000" w:themeColor="text1"/>
                          <w:spacing w:val="-1"/>
                          <w:sz w:val="24"/>
                        </w:rPr>
                      </w:pPr>
                      <w:bookmarkStart w:id="186" w:name="_Toc135646399"/>
                      <w:r w:rsidRPr="008668D1">
                        <w:rPr>
                          <w:rFonts w:ascii="Times New Roman" w:hAnsi="Times New Roman" w:cs="Times New Roman"/>
                          <w:color w:val="000000" w:themeColor="text1"/>
                        </w:rPr>
                        <w:t xml:space="preserve">Figure </w:t>
                      </w:r>
                      <w:r w:rsidRPr="008668D1">
                        <w:rPr>
                          <w:rFonts w:ascii="Times New Roman" w:hAnsi="Times New Roman" w:cs="Times New Roman"/>
                          <w:color w:val="000000" w:themeColor="text1"/>
                        </w:rPr>
                        <w:fldChar w:fldCharType="begin"/>
                      </w:r>
                      <w:r w:rsidRPr="008668D1">
                        <w:rPr>
                          <w:rFonts w:ascii="Times New Roman" w:hAnsi="Times New Roman" w:cs="Times New Roman"/>
                          <w:color w:val="000000" w:themeColor="text1"/>
                        </w:rPr>
                        <w:instrText xml:space="preserve"> SEQ Figure \* ARABIC </w:instrText>
                      </w:r>
                      <w:r w:rsidRPr="008668D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74</w:t>
                      </w:r>
                      <w:r w:rsidRPr="008668D1">
                        <w:rPr>
                          <w:rFonts w:ascii="Times New Roman" w:hAnsi="Times New Roman" w:cs="Times New Roman"/>
                          <w:color w:val="000000" w:themeColor="text1"/>
                        </w:rPr>
                        <w:fldChar w:fldCharType="end"/>
                      </w:r>
                      <w:r w:rsidRPr="008668D1">
                        <w:rPr>
                          <w:rFonts w:ascii="Times New Roman" w:hAnsi="Times New Roman" w:cs="Times New Roman"/>
                          <w:color w:val="000000" w:themeColor="text1"/>
                        </w:rPr>
                        <w:t xml:space="preserve"> ANFA Academy Ground</w:t>
                      </w:r>
                      <w:bookmarkEnd w:id="186"/>
                    </w:p>
                  </w:txbxContent>
                </v:textbox>
                <w10:wrap type="tight"/>
              </v:shape>
            </w:pict>
          </mc:Fallback>
        </mc:AlternateContent>
      </w:r>
      <w:r w:rsidRPr="00D64247">
        <w:rPr>
          <w:rFonts w:ascii="Times New Roman" w:hAnsi="Times New Roman" w:cs="Times New Roman"/>
          <w:b/>
          <w:noProof/>
          <w:spacing w:val="-1"/>
          <w:lang w:bidi="ne-NP"/>
        </w:rPr>
        <w:drawing>
          <wp:anchor distT="0" distB="0" distL="114300" distR="114300" simplePos="0" relativeHeight="251889664" behindDoc="1" locked="0" layoutInCell="1" allowOverlap="1">
            <wp:simplePos x="0" y="0"/>
            <wp:positionH relativeFrom="column">
              <wp:posOffset>3187065</wp:posOffset>
            </wp:positionH>
            <wp:positionV relativeFrom="paragraph">
              <wp:posOffset>6350</wp:posOffset>
            </wp:positionV>
            <wp:extent cx="3111500" cy="2811780"/>
            <wp:effectExtent l="0" t="0" r="0" b="7620"/>
            <wp:wrapTight wrapText="bothSides">
              <wp:wrapPolygon edited="0">
                <wp:start x="0" y="0"/>
                <wp:lineTo x="0" y="21512"/>
                <wp:lineTo x="21424" y="21512"/>
                <wp:lineTo x="21424" y="0"/>
                <wp:lineTo x="0" y="0"/>
              </wp:wrapPolygon>
            </wp:wrapTight>
            <wp:docPr id="12938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pic:cNvPicPr>
                      <a:picLocks noChangeAspect="1"/>
                    </pic:cNvPicPr>
                  </pic:nvPicPr>
                  <pic:blipFill rotWithShape="1">
                    <a:blip r:embed="rId308">
                      <a:extLst>
                        <a:ext uri="{28A0092B-C50C-407E-A947-70E740481C1C}">
                          <a14:useLocalDpi xmlns:a14="http://schemas.microsoft.com/office/drawing/2010/main" val="0"/>
                        </a:ext>
                      </a:extLst>
                    </a:blip>
                    <a:srcRect l="18980" t="695" r="11990" b="5310"/>
                    <a:stretch/>
                  </pic:blipFill>
                  <pic:spPr bwMode="auto">
                    <a:xfrm>
                      <a:off x="0" y="0"/>
                      <a:ext cx="3111500" cy="28117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F6978" w:rsidRPr="00D64247">
        <w:rPr>
          <w:rFonts w:ascii="Times New Roman" w:hAnsi="Times New Roman" w:cs="Times New Roman"/>
          <w:spacing w:val="-1"/>
        </w:rPr>
        <w:t>Football</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Academy</w:t>
      </w:r>
      <w:r w:rsidR="008F6978" w:rsidRPr="00D64247">
        <w:rPr>
          <w:rFonts w:ascii="Times New Roman" w:hAnsi="Times New Roman" w:cs="Times New Roman"/>
          <w:spacing w:val="-1"/>
        </w:rPr>
        <w:t xml:space="preserve"> </w:t>
      </w:r>
      <w:r w:rsidR="008F6978" w:rsidRPr="00D64247">
        <w:rPr>
          <w:rFonts w:ascii="Times New Roman" w:hAnsi="Times New Roman" w:cs="Times New Roman"/>
        </w:rPr>
        <w:t>of</w:t>
      </w:r>
      <w:r w:rsidR="008F6978" w:rsidRPr="00D64247">
        <w:rPr>
          <w:rFonts w:ascii="Times New Roman" w:hAnsi="Times New Roman" w:cs="Times New Roman"/>
          <w:spacing w:val="5"/>
        </w:rPr>
        <w:t xml:space="preserve"> </w:t>
      </w:r>
      <w:r w:rsidR="008F6978" w:rsidRPr="00D64247">
        <w:rPr>
          <w:rFonts w:ascii="Times New Roman" w:hAnsi="Times New Roman" w:cs="Times New Roman"/>
          <w:spacing w:val="-1"/>
        </w:rPr>
        <w:t>ANFA</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is</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located</w:t>
      </w:r>
      <w:r w:rsidR="008F6978" w:rsidRPr="00D64247">
        <w:rPr>
          <w:rFonts w:ascii="Times New Roman" w:hAnsi="Times New Roman" w:cs="Times New Roman"/>
          <w:spacing w:val="6"/>
        </w:rPr>
        <w:t xml:space="preserve"> </w:t>
      </w:r>
      <w:r w:rsidR="008F6978" w:rsidRPr="00D64247">
        <w:rPr>
          <w:rFonts w:ascii="Times New Roman" w:hAnsi="Times New Roman" w:cs="Times New Roman"/>
          <w:spacing w:val="-1"/>
        </w:rPr>
        <w:t>at</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Satdobato</w:t>
      </w:r>
      <w:r w:rsidR="001F23D8" w:rsidRPr="00D64247">
        <w:rPr>
          <w:rFonts w:ascii="Times New Roman" w:hAnsi="Times New Roman" w:cs="Times New Roman"/>
          <w:spacing w:val="6"/>
        </w:rPr>
        <w:t xml:space="preserve">, </w:t>
      </w:r>
      <w:r w:rsidR="008F6978" w:rsidRPr="00D64247">
        <w:rPr>
          <w:rFonts w:ascii="Times New Roman" w:hAnsi="Times New Roman" w:cs="Times New Roman"/>
          <w:spacing w:val="-1"/>
        </w:rPr>
        <w:t>Lalitpur</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alongside</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head</w:t>
      </w:r>
      <w:r w:rsidR="008F6978" w:rsidRPr="00D64247">
        <w:rPr>
          <w:rFonts w:ascii="Times New Roman" w:hAnsi="Times New Roman" w:cs="Times New Roman"/>
          <w:spacing w:val="6"/>
        </w:rPr>
        <w:t xml:space="preserve"> </w:t>
      </w:r>
      <w:r w:rsidR="008F6978" w:rsidRPr="00D64247">
        <w:rPr>
          <w:rFonts w:ascii="Times New Roman" w:hAnsi="Times New Roman" w:cs="Times New Roman"/>
          <w:spacing w:val="-1"/>
        </w:rPr>
        <w:t>office</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of</w:t>
      </w:r>
      <w:r w:rsidR="008F6978" w:rsidRPr="00D64247">
        <w:rPr>
          <w:rFonts w:ascii="Times New Roman" w:hAnsi="Times New Roman" w:cs="Times New Roman"/>
          <w:spacing w:val="75"/>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ANFA</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itself.</w:t>
      </w:r>
      <w:r w:rsidR="008F6978" w:rsidRPr="00D64247">
        <w:rPr>
          <w:rFonts w:ascii="Times New Roman" w:hAnsi="Times New Roman" w:cs="Times New Roman"/>
          <w:spacing w:val="5"/>
        </w:rPr>
        <w:t xml:space="preserve"> </w:t>
      </w:r>
      <w:r w:rsidR="008F6978" w:rsidRPr="00D64247">
        <w:rPr>
          <w:rFonts w:ascii="Times New Roman" w:hAnsi="Times New Roman" w:cs="Times New Roman"/>
          <w:spacing w:val="-1"/>
        </w:rPr>
        <w:t>The</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academy</w:t>
      </w:r>
      <w:r w:rsidR="008F6978" w:rsidRPr="00D64247">
        <w:rPr>
          <w:rFonts w:ascii="Times New Roman" w:hAnsi="Times New Roman" w:cs="Times New Roman"/>
          <w:spacing w:val="-1"/>
        </w:rPr>
        <w:t xml:space="preserve"> was</w:t>
      </w:r>
      <w:r w:rsidR="008F6978" w:rsidRPr="00D64247">
        <w:rPr>
          <w:rFonts w:ascii="Times New Roman" w:hAnsi="Times New Roman" w:cs="Times New Roman"/>
          <w:spacing w:val="5"/>
        </w:rPr>
        <w:t xml:space="preserve"> </w:t>
      </w:r>
      <w:r w:rsidR="008F6978" w:rsidRPr="00D64247">
        <w:rPr>
          <w:rFonts w:ascii="Times New Roman" w:hAnsi="Times New Roman" w:cs="Times New Roman"/>
        </w:rPr>
        <w:t>opened</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about</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15</w:t>
      </w:r>
      <w:r w:rsidR="008F6978" w:rsidRPr="00D64247">
        <w:rPr>
          <w:rFonts w:ascii="Times New Roman" w:hAnsi="Times New Roman" w:cs="Times New Roman"/>
          <w:spacing w:val="7"/>
        </w:rPr>
        <w:t xml:space="preserve"> </w:t>
      </w:r>
      <w:r w:rsidR="008F6978" w:rsidRPr="00D64247">
        <w:rPr>
          <w:rFonts w:ascii="Times New Roman" w:hAnsi="Times New Roman" w:cs="Times New Roman"/>
        </w:rPr>
        <w:t>years</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ago</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under</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GOAL</w:t>
      </w:r>
      <w:r w:rsidR="008F6978" w:rsidRPr="00D64247">
        <w:rPr>
          <w:rFonts w:ascii="Times New Roman" w:hAnsi="Times New Roman" w:cs="Times New Roman"/>
          <w:spacing w:val="-1"/>
        </w:rPr>
        <w:t xml:space="preserve"> project</w:t>
      </w:r>
      <w:r w:rsidR="008F6978" w:rsidRPr="00D64247">
        <w:rPr>
          <w:rFonts w:ascii="Times New Roman" w:hAnsi="Times New Roman" w:cs="Times New Roman"/>
          <w:spacing w:val="5"/>
        </w:rPr>
        <w:t xml:space="preserve"> </w:t>
      </w:r>
      <w:r w:rsidR="008F6978" w:rsidRPr="00D64247">
        <w:rPr>
          <w:rFonts w:ascii="Times New Roman" w:hAnsi="Times New Roman" w:cs="Times New Roman"/>
        </w:rPr>
        <w:t>of</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FIFA</w:t>
      </w:r>
      <w:r w:rsidR="008F6978" w:rsidRPr="00D64247">
        <w:rPr>
          <w:rFonts w:ascii="Times New Roman" w:hAnsi="Times New Roman" w:cs="Times New Roman"/>
          <w:spacing w:val="61"/>
        </w:rPr>
        <w:t xml:space="preserve"> </w:t>
      </w:r>
      <w:r w:rsidR="008F6978" w:rsidRPr="00D64247">
        <w:rPr>
          <w:rFonts w:ascii="Times New Roman" w:hAnsi="Times New Roman" w:cs="Times New Roman"/>
          <w:spacing w:val="-1"/>
        </w:rPr>
        <w:t>itself.</w:t>
      </w:r>
      <w:r w:rsidR="008F6978" w:rsidRPr="00D64247">
        <w:rPr>
          <w:rFonts w:ascii="Times New Roman" w:hAnsi="Times New Roman" w:cs="Times New Roman"/>
          <w:spacing w:val="33"/>
        </w:rPr>
        <w:t xml:space="preserve"> </w:t>
      </w:r>
      <w:r w:rsidR="008F6978" w:rsidRPr="00D64247">
        <w:rPr>
          <w:rFonts w:ascii="Times New Roman" w:hAnsi="Times New Roman" w:cs="Times New Roman"/>
          <w:spacing w:val="-1"/>
        </w:rPr>
        <w:t>Initially</w:t>
      </w:r>
      <w:r w:rsidR="008F6978" w:rsidRPr="00D64247">
        <w:rPr>
          <w:rFonts w:ascii="Times New Roman" w:hAnsi="Times New Roman" w:cs="Times New Roman"/>
          <w:spacing w:val="26"/>
        </w:rPr>
        <w:t xml:space="preserve"> </w:t>
      </w:r>
      <w:r w:rsidR="008F6978" w:rsidRPr="00D64247">
        <w:rPr>
          <w:rFonts w:ascii="Times New Roman" w:hAnsi="Times New Roman" w:cs="Times New Roman"/>
        </w:rPr>
        <w:t>built</w:t>
      </w:r>
      <w:r w:rsidR="008F6978" w:rsidRPr="00D64247">
        <w:rPr>
          <w:rFonts w:ascii="Times New Roman" w:hAnsi="Times New Roman" w:cs="Times New Roman"/>
          <w:spacing w:val="31"/>
        </w:rPr>
        <w:t xml:space="preserve"> </w:t>
      </w:r>
      <w:r w:rsidR="008F6978" w:rsidRPr="00D64247">
        <w:rPr>
          <w:rFonts w:ascii="Times New Roman" w:hAnsi="Times New Roman" w:cs="Times New Roman"/>
          <w:spacing w:val="-1"/>
        </w:rPr>
        <w:t>as</w:t>
      </w:r>
      <w:r w:rsidR="008F6978" w:rsidRPr="00D64247">
        <w:rPr>
          <w:rFonts w:ascii="Times New Roman" w:hAnsi="Times New Roman" w:cs="Times New Roman"/>
          <w:spacing w:val="34"/>
        </w:rPr>
        <w:t xml:space="preserve"> </w:t>
      </w:r>
      <w:r w:rsidR="008F6978" w:rsidRPr="00D64247">
        <w:rPr>
          <w:rFonts w:ascii="Times New Roman" w:hAnsi="Times New Roman" w:cs="Times New Roman"/>
        </w:rPr>
        <w:t>an</w:t>
      </w:r>
      <w:r w:rsidR="008F6978" w:rsidRPr="00D64247">
        <w:rPr>
          <w:rFonts w:ascii="Times New Roman" w:hAnsi="Times New Roman" w:cs="Times New Roman"/>
          <w:spacing w:val="31"/>
        </w:rPr>
        <w:t xml:space="preserve"> </w:t>
      </w:r>
      <w:r w:rsidR="008F6978" w:rsidRPr="00D64247">
        <w:rPr>
          <w:rFonts w:ascii="Times New Roman" w:hAnsi="Times New Roman" w:cs="Times New Roman"/>
          <w:spacing w:val="-1"/>
        </w:rPr>
        <w:t>office</w:t>
      </w:r>
      <w:r w:rsidR="008F6978" w:rsidRPr="00D64247">
        <w:rPr>
          <w:rFonts w:ascii="Times New Roman" w:hAnsi="Times New Roman" w:cs="Times New Roman"/>
          <w:spacing w:val="29"/>
        </w:rPr>
        <w:t xml:space="preserve"> </w:t>
      </w:r>
      <w:r w:rsidR="008F6978" w:rsidRPr="00D64247">
        <w:rPr>
          <w:rFonts w:ascii="Times New Roman" w:hAnsi="Times New Roman" w:cs="Times New Roman"/>
          <w:spacing w:val="-1"/>
        </w:rPr>
        <w:t>and</w:t>
      </w:r>
      <w:r w:rsidR="008F6978" w:rsidRPr="00D64247">
        <w:rPr>
          <w:rFonts w:ascii="Times New Roman" w:hAnsi="Times New Roman" w:cs="Times New Roman"/>
          <w:spacing w:val="34"/>
        </w:rPr>
        <w:t xml:space="preserve"> </w:t>
      </w:r>
      <w:r w:rsidR="008F6978" w:rsidRPr="00D64247">
        <w:rPr>
          <w:rFonts w:ascii="Times New Roman" w:hAnsi="Times New Roman" w:cs="Times New Roman"/>
          <w:spacing w:val="-1"/>
        </w:rPr>
        <w:t>hostel</w:t>
      </w:r>
      <w:r w:rsidR="008F6978" w:rsidRPr="00D64247">
        <w:rPr>
          <w:rFonts w:ascii="Times New Roman" w:hAnsi="Times New Roman" w:cs="Times New Roman"/>
          <w:spacing w:val="31"/>
        </w:rPr>
        <w:t xml:space="preserve"> </w:t>
      </w:r>
      <w:r w:rsidR="008F6978" w:rsidRPr="00D64247">
        <w:rPr>
          <w:rFonts w:ascii="Times New Roman" w:hAnsi="Times New Roman" w:cs="Times New Roman"/>
        </w:rPr>
        <w:t>for</w:t>
      </w:r>
      <w:r w:rsidR="008F6978" w:rsidRPr="00D64247">
        <w:rPr>
          <w:rFonts w:ascii="Times New Roman" w:hAnsi="Times New Roman" w:cs="Times New Roman"/>
          <w:spacing w:val="33"/>
        </w:rPr>
        <w:t xml:space="preserve"> </w:t>
      </w:r>
      <w:r w:rsidR="008F6978" w:rsidRPr="00D64247">
        <w:rPr>
          <w:rFonts w:ascii="Times New Roman" w:hAnsi="Times New Roman" w:cs="Times New Roman"/>
          <w:spacing w:val="-1"/>
        </w:rPr>
        <w:t>youth-level</w:t>
      </w:r>
      <w:r w:rsidR="008F6978" w:rsidRPr="00D64247">
        <w:rPr>
          <w:rFonts w:ascii="Times New Roman" w:hAnsi="Times New Roman" w:cs="Times New Roman"/>
          <w:spacing w:val="31"/>
        </w:rPr>
        <w:t xml:space="preserve"> </w:t>
      </w:r>
      <w:r w:rsidR="008F6978" w:rsidRPr="00D64247">
        <w:rPr>
          <w:rFonts w:ascii="Times New Roman" w:hAnsi="Times New Roman" w:cs="Times New Roman"/>
          <w:spacing w:val="-1"/>
        </w:rPr>
        <w:t>players,</w:t>
      </w:r>
      <w:r w:rsidR="008F6978" w:rsidRPr="00D64247">
        <w:rPr>
          <w:rFonts w:ascii="Times New Roman" w:hAnsi="Times New Roman" w:cs="Times New Roman"/>
          <w:spacing w:val="31"/>
        </w:rPr>
        <w:t xml:space="preserve"> </w:t>
      </w:r>
      <w:r w:rsidR="008F6978" w:rsidRPr="00D64247">
        <w:rPr>
          <w:rFonts w:ascii="Times New Roman" w:hAnsi="Times New Roman" w:cs="Times New Roman"/>
        </w:rPr>
        <w:t>a</w:t>
      </w:r>
      <w:r w:rsidR="008F6978" w:rsidRPr="00D64247">
        <w:rPr>
          <w:rFonts w:ascii="Times New Roman" w:hAnsi="Times New Roman" w:cs="Times New Roman"/>
          <w:spacing w:val="35"/>
        </w:rPr>
        <w:t xml:space="preserve"> </w:t>
      </w:r>
      <w:r w:rsidR="008F6978" w:rsidRPr="00D64247">
        <w:rPr>
          <w:rFonts w:ascii="Times New Roman" w:hAnsi="Times New Roman" w:cs="Times New Roman"/>
          <w:spacing w:val="-1"/>
        </w:rPr>
        <w:t>ground</w:t>
      </w:r>
      <w:r w:rsidR="008F6978" w:rsidRPr="00D64247">
        <w:rPr>
          <w:rFonts w:ascii="Times New Roman" w:hAnsi="Times New Roman" w:cs="Times New Roman"/>
          <w:spacing w:val="30"/>
        </w:rPr>
        <w:t xml:space="preserve"> </w:t>
      </w:r>
      <w:r w:rsidR="008F6978" w:rsidRPr="00D64247">
        <w:rPr>
          <w:rFonts w:ascii="Times New Roman" w:hAnsi="Times New Roman" w:cs="Times New Roman"/>
          <w:spacing w:val="-1"/>
        </w:rPr>
        <w:t>was</w:t>
      </w:r>
      <w:r w:rsidR="008F6978" w:rsidRPr="00D64247">
        <w:rPr>
          <w:rFonts w:ascii="Times New Roman" w:hAnsi="Times New Roman" w:cs="Times New Roman"/>
          <w:spacing w:val="34"/>
        </w:rPr>
        <w:t xml:space="preserve"> </w:t>
      </w:r>
      <w:r w:rsidR="008F6978" w:rsidRPr="00D64247">
        <w:rPr>
          <w:rFonts w:ascii="Times New Roman" w:hAnsi="Times New Roman" w:cs="Times New Roman"/>
          <w:spacing w:val="-1"/>
        </w:rPr>
        <w:t>constructed</w:t>
      </w:r>
      <w:r w:rsidR="008F6978" w:rsidRPr="00D64247">
        <w:rPr>
          <w:rFonts w:ascii="Times New Roman" w:hAnsi="Times New Roman" w:cs="Times New Roman"/>
          <w:spacing w:val="103"/>
        </w:rPr>
        <w:t xml:space="preserve"> </w:t>
      </w:r>
      <w:r w:rsidR="008F6978" w:rsidRPr="00D64247">
        <w:rPr>
          <w:rFonts w:ascii="Times New Roman" w:hAnsi="Times New Roman" w:cs="Times New Roman"/>
          <w:spacing w:val="-1"/>
        </w:rPr>
        <w:t>alongside</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facility</w:t>
      </w:r>
      <w:r w:rsidR="008F6978" w:rsidRPr="00D64247">
        <w:rPr>
          <w:rFonts w:ascii="Times New Roman" w:hAnsi="Times New Roman" w:cs="Times New Roman"/>
          <w:spacing w:val="-1"/>
        </w:rPr>
        <w:t xml:space="preserve"> </w:t>
      </w:r>
      <w:r w:rsidR="008F6978" w:rsidRPr="00D64247">
        <w:rPr>
          <w:rFonts w:ascii="Times New Roman" w:hAnsi="Times New Roman" w:cs="Times New Roman"/>
        </w:rPr>
        <w:t>in</w:t>
      </w:r>
      <w:r w:rsidR="008F6978" w:rsidRPr="00D64247">
        <w:rPr>
          <w:rFonts w:ascii="Times New Roman" w:hAnsi="Times New Roman" w:cs="Times New Roman"/>
          <w:spacing w:val="5"/>
        </w:rPr>
        <w:t xml:space="preserve"> </w:t>
      </w:r>
      <w:r w:rsidR="008F6978" w:rsidRPr="00D64247">
        <w:rPr>
          <w:rFonts w:ascii="Times New Roman" w:hAnsi="Times New Roman" w:cs="Times New Roman"/>
          <w:spacing w:val="-1"/>
        </w:rPr>
        <w:t>order</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to</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train</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players</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on</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site.</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The</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ground</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was</w:t>
      </w:r>
      <w:r w:rsidR="008F6978" w:rsidRPr="00D64247">
        <w:rPr>
          <w:rFonts w:ascii="Times New Roman" w:hAnsi="Times New Roman" w:cs="Times New Roman"/>
          <w:spacing w:val="6"/>
        </w:rPr>
        <w:t xml:space="preserve"> </w:t>
      </w:r>
      <w:r w:rsidR="008F6978" w:rsidRPr="00D64247">
        <w:rPr>
          <w:rFonts w:ascii="Times New Roman" w:hAnsi="Times New Roman" w:cs="Times New Roman"/>
          <w:spacing w:val="-1"/>
        </w:rPr>
        <w:t>then</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later</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renovated</w:t>
      </w:r>
      <w:r w:rsidR="008F6978" w:rsidRPr="00D64247">
        <w:rPr>
          <w:rFonts w:ascii="Times New Roman" w:hAnsi="Times New Roman" w:cs="Times New Roman"/>
          <w:spacing w:val="5"/>
        </w:rPr>
        <w:t xml:space="preserve"> </w:t>
      </w:r>
      <w:r w:rsidR="008F6978" w:rsidRPr="00D64247">
        <w:rPr>
          <w:rFonts w:ascii="Times New Roman" w:hAnsi="Times New Roman" w:cs="Times New Roman"/>
        </w:rPr>
        <w:t>to</w:t>
      </w:r>
      <w:r w:rsidR="008F6978" w:rsidRPr="00D64247">
        <w:rPr>
          <w:rFonts w:ascii="Times New Roman" w:hAnsi="Times New Roman" w:cs="Times New Roman"/>
          <w:spacing w:val="71"/>
        </w:rPr>
        <w:t xml:space="preserve"> </w:t>
      </w:r>
      <w:r w:rsidR="008F6978" w:rsidRPr="00D64247">
        <w:rPr>
          <w:rFonts w:ascii="Times New Roman" w:hAnsi="Times New Roman" w:cs="Times New Roman"/>
          <w:spacing w:val="-1"/>
        </w:rPr>
        <w:t>include</w:t>
      </w:r>
      <w:r w:rsidR="008F6978" w:rsidRPr="00D64247">
        <w:rPr>
          <w:rFonts w:ascii="Times New Roman" w:hAnsi="Times New Roman" w:cs="Times New Roman"/>
          <w:spacing w:val="16"/>
        </w:rPr>
        <w:t xml:space="preserve"> </w:t>
      </w:r>
      <w:r w:rsidR="008F6978" w:rsidRPr="00D64247">
        <w:rPr>
          <w:rFonts w:ascii="Times New Roman" w:hAnsi="Times New Roman" w:cs="Times New Roman"/>
          <w:spacing w:val="-1"/>
        </w:rPr>
        <w:t>artificial</w:t>
      </w:r>
      <w:r w:rsidR="008F6978" w:rsidRPr="00D64247">
        <w:rPr>
          <w:rFonts w:ascii="Times New Roman" w:hAnsi="Times New Roman" w:cs="Times New Roman"/>
          <w:spacing w:val="19"/>
        </w:rPr>
        <w:t xml:space="preserve"> </w:t>
      </w:r>
      <w:r w:rsidR="008F6978" w:rsidRPr="00D64247">
        <w:rPr>
          <w:rFonts w:ascii="Times New Roman" w:hAnsi="Times New Roman" w:cs="Times New Roman"/>
          <w:spacing w:val="-1"/>
        </w:rPr>
        <w:t>turf</w:t>
      </w:r>
      <w:r w:rsidR="008F6978" w:rsidRPr="00D64247">
        <w:rPr>
          <w:rFonts w:ascii="Times New Roman" w:hAnsi="Times New Roman" w:cs="Times New Roman"/>
          <w:spacing w:val="16"/>
        </w:rPr>
        <w:t xml:space="preserve"> </w:t>
      </w:r>
      <w:r w:rsidR="008F6978" w:rsidRPr="00D64247">
        <w:rPr>
          <w:rFonts w:ascii="Times New Roman" w:hAnsi="Times New Roman" w:cs="Times New Roman"/>
        </w:rPr>
        <w:t>for</w:t>
      </w:r>
      <w:r w:rsidR="008F6978" w:rsidRPr="00D64247">
        <w:rPr>
          <w:rFonts w:ascii="Times New Roman" w:hAnsi="Times New Roman" w:cs="Times New Roman"/>
          <w:spacing w:val="17"/>
        </w:rPr>
        <w:t xml:space="preserve"> </w:t>
      </w:r>
      <w:r w:rsidR="008F6978" w:rsidRPr="00D64247">
        <w:rPr>
          <w:rFonts w:ascii="Times New Roman" w:hAnsi="Times New Roman" w:cs="Times New Roman"/>
          <w:spacing w:val="-1"/>
        </w:rPr>
        <w:t>pitch</w:t>
      </w:r>
      <w:r w:rsidR="008F6978" w:rsidRPr="00D64247">
        <w:rPr>
          <w:rFonts w:ascii="Times New Roman" w:hAnsi="Times New Roman" w:cs="Times New Roman"/>
          <w:spacing w:val="17"/>
        </w:rPr>
        <w:t xml:space="preserve"> </w:t>
      </w:r>
      <w:r w:rsidR="008F6978" w:rsidRPr="00D64247">
        <w:rPr>
          <w:rFonts w:ascii="Times New Roman" w:hAnsi="Times New Roman" w:cs="Times New Roman"/>
        </w:rPr>
        <w:t>durability</w:t>
      </w:r>
      <w:r w:rsidR="008F6978" w:rsidRPr="00D64247">
        <w:rPr>
          <w:rFonts w:ascii="Times New Roman" w:hAnsi="Times New Roman" w:cs="Times New Roman"/>
          <w:spacing w:val="11"/>
        </w:rPr>
        <w:t xml:space="preserve"> </w:t>
      </w:r>
      <w:r w:rsidR="008F6978" w:rsidRPr="00D64247">
        <w:rPr>
          <w:rFonts w:ascii="Times New Roman" w:hAnsi="Times New Roman" w:cs="Times New Roman"/>
        </w:rPr>
        <w:t>due</w:t>
      </w:r>
      <w:r w:rsidR="008F6978" w:rsidRPr="00D64247">
        <w:rPr>
          <w:rFonts w:ascii="Times New Roman" w:hAnsi="Times New Roman" w:cs="Times New Roman"/>
          <w:spacing w:val="20"/>
        </w:rPr>
        <w:t xml:space="preserve"> </w:t>
      </w:r>
      <w:r w:rsidR="008F6978" w:rsidRPr="00D64247">
        <w:rPr>
          <w:rFonts w:ascii="Times New Roman" w:hAnsi="Times New Roman" w:cs="Times New Roman"/>
        </w:rPr>
        <w:t>to</w:t>
      </w:r>
      <w:r w:rsidR="008F6978" w:rsidRPr="00D64247">
        <w:rPr>
          <w:rFonts w:ascii="Times New Roman" w:hAnsi="Times New Roman" w:cs="Times New Roman"/>
          <w:spacing w:val="17"/>
        </w:rPr>
        <w:t xml:space="preserve"> </w:t>
      </w:r>
      <w:r w:rsidR="008F6978" w:rsidRPr="00D64247">
        <w:rPr>
          <w:rFonts w:ascii="Times New Roman" w:hAnsi="Times New Roman" w:cs="Times New Roman"/>
          <w:spacing w:val="-1"/>
        </w:rPr>
        <w:t>Nepal's</w:t>
      </w:r>
      <w:r w:rsidR="008F6978" w:rsidRPr="00D64247">
        <w:rPr>
          <w:rFonts w:ascii="Times New Roman" w:hAnsi="Times New Roman" w:cs="Times New Roman"/>
          <w:spacing w:val="18"/>
        </w:rPr>
        <w:t xml:space="preserve"> </w:t>
      </w:r>
      <w:r w:rsidR="008F6978" w:rsidRPr="00D64247">
        <w:rPr>
          <w:rFonts w:ascii="Times New Roman" w:hAnsi="Times New Roman" w:cs="Times New Roman"/>
          <w:spacing w:val="-1"/>
        </w:rPr>
        <w:t>climate</w:t>
      </w:r>
      <w:r w:rsidR="008F6978" w:rsidRPr="00D64247">
        <w:rPr>
          <w:rFonts w:ascii="Times New Roman" w:hAnsi="Times New Roman" w:cs="Times New Roman"/>
          <w:spacing w:val="16"/>
        </w:rPr>
        <w:t xml:space="preserve"> </w:t>
      </w:r>
      <w:r w:rsidR="008F6978" w:rsidRPr="00D64247">
        <w:rPr>
          <w:rFonts w:ascii="Times New Roman" w:hAnsi="Times New Roman" w:cs="Times New Roman"/>
        </w:rPr>
        <w:t>requiring</w:t>
      </w:r>
      <w:r w:rsidR="008F6978" w:rsidRPr="00D64247">
        <w:rPr>
          <w:rFonts w:ascii="Times New Roman" w:hAnsi="Times New Roman" w:cs="Times New Roman"/>
          <w:spacing w:val="16"/>
        </w:rPr>
        <w:t xml:space="preserve"> </w:t>
      </w:r>
      <w:r w:rsidR="008F6978" w:rsidRPr="00D64247">
        <w:rPr>
          <w:rFonts w:ascii="Times New Roman" w:hAnsi="Times New Roman" w:cs="Times New Roman"/>
          <w:spacing w:val="-1"/>
        </w:rPr>
        <w:t>constant</w:t>
      </w:r>
      <w:r w:rsidR="008F6978" w:rsidRPr="00D64247">
        <w:rPr>
          <w:rFonts w:ascii="Times New Roman" w:hAnsi="Times New Roman" w:cs="Times New Roman"/>
          <w:spacing w:val="19"/>
        </w:rPr>
        <w:t xml:space="preserve"> </w:t>
      </w:r>
      <w:r w:rsidR="008F6978" w:rsidRPr="00D64247">
        <w:rPr>
          <w:rFonts w:ascii="Times New Roman" w:hAnsi="Times New Roman" w:cs="Times New Roman"/>
          <w:spacing w:val="-1"/>
        </w:rPr>
        <w:t>pitch</w:t>
      </w:r>
      <w:r w:rsidR="008F6978" w:rsidRPr="00D64247">
        <w:rPr>
          <w:rFonts w:ascii="Times New Roman" w:hAnsi="Times New Roman" w:cs="Times New Roman"/>
          <w:spacing w:val="77"/>
        </w:rPr>
        <w:t xml:space="preserve"> </w:t>
      </w:r>
      <w:r w:rsidR="008F6978" w:rsidRPr="00D64247">
        <w:rPr>
          <w:rFonts w:ascii="Times New Roman" w:hAnsi="Times New Roman" w:cs="Times New Roman"/>
          <w:spacing w:val="-1"/>
        </w:rPr>
        <w:t>maintenance.</w:t>
      </w:r>
      <w:r w:rsidR="008F6978" w:rsidRPr="00D64247">
        <w:rPr>
          <w:rFonts w:ascii="Times New Roman" w:hAnsi="Times New Roman" w:cs="Times New Roman"/>
          <w:spacing w:val="22"/>
        </w:rPr>
        <w:t xml:space="preserve"> </w:t>
      </w:r>
      <w:r w:rsidR="008F6978" w:rsidRPr="00D64247">
        <w:rPr>
          <w:rFonts w:ascii="Times New Roman" w:hAnsi="Times New Roman" w:cs="Times New Roman"/>
        </w:rPr>
        <w:t>In</w:t>
      </w:r>
      <w:r w:rsidR="008F6978" w:rsidRPr="00D64247">
        <w:rPr>
          <w:rFonts w:ascii="Times New Roman" w:hAnsi="Times New Roman" w:cs="Times New Roman"/>
          <w:spacing w:val="18"/>
        </w:rPr>
        <w:t xml:space="preserve"> </w:t>
      </w:r>
      <w:r w:rsidR="008F6978" w:rsidRPr="00D64247">
        <w:rPr>
          <w:rFonts w:ascii="Times New Roman" w:hAnsi="Times New Roman" w:cs="Times New Roman"/>
        </w:rPr>
        <w:t>2015,</w:t>
      </w:r>
      <w:r w:rsidR="008F6978" w:rsidRPr="00D64247">
        <w:rPr>
          <w:rFonts w:ascii="Times New Roman" w:hAnsi="Times New Roman" w:cs="Times New Roman"/>
          <w:spacing w:val="20"/>
        </w:rPr>
        <w:t xml:space="preserve"> </w:t>
      </w:r>
      <w:r w:rsidR="008F6978" w:rsidRPr="00D64247">
        <w:rPr>
          <w:rFonts w:ascii="Times New Roman" w:hAnsi="Times New Roman" w:cs="Times New Roman"/>
          <w:spacing w:val="-1"/>
        </w:rPr>
        <w:t>parapets</w:t>
      </w:r>
      <w:r w:rsidR="008F6978" w:rsidRPr="00D64247">
        <w:rPr>
          <w:rFonts w:ascii="Times New Roman" w:hAnsi="Times New Roman" w:cs="Times New Roman"/>
          <w:spacing w:val="21"/>
        </w:rPr>
        <w:t xml:space="preserve"> </w:t>
      </w:r>
      <w:r w:rsidR="008F6978" w:rsidRPr="00D64247">
        <w:rPr>
          <w:rFonts w:ascii="Times New Roman" w:hAnsi="Times New Roman" w:cs="Times New Roman"/>
          <w:spacing w:val="-1"/>
        </w:rPr>
        <w:t>were</w:t>
      </w:r>
      <w:r w:rsidR="008F6978" w:rsidRPr="00D64247">
        <w:rPr>
          <w:rFonts w:ascii="Times New Roman" w:hAnsi="Times New Roman" w:cs="Times New Roman"/>
          <w:spacing w:val="17"/>
        </w:rPr>
        <w:t xml:space="preserve"> </w:t>
      </w:r>
      <w:r w:rsidR="008F6978" w:rsidRPr="00D64247">
        <w:rPr>
          <w:rFonts w:ascii="Times New Roman" w:hAnsi="Times New Roman" w:cs="Times New Roman"/>
          <w:spacing w:val="-1"/>
        </w:rPr>
        <w:t>constructed</w:t>
      </w:r>
      <w:r w:rsidR="008F6978" w:rsidRPr="00D64247">
        <w:rPr>
          <w:rFonts w:ascii="Times New Roman" w:hAnsi="Times New Roman" w:cs="Times New Roman"/>
          <w:spacing w:val="20"/>
        </w:rPr>
        <w:t xml:space="preserve"> </w:t>
      </w:r>
      <w:r w:rsidR="008F6978" w:rsidRPr="00D64247">
        <w:rPr>
          <w:rFonts w:ascii="Times New Roman" w:hAnsi="Times New Roman" w:cs="Times New Roman"/>
          <w:spacing w:val="-1"/>
        </w:rPr>
        <w:t>and</w:t>
      </w:r>
      <w:r w:rsidR="008F6978" w:rsidRPr="00D64247">
        <w:rPr>
          <w:rFonts w:ascii="Times New Roman" w:hAnsi="Times New Roman" w:cs="Times New Roman"/>
          <w:spacing w:val="18"/>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20"/>
        </w:rPr>
        <w:t xml:space="preserve"> </w:t>
      </w:r>
      <w:r w:rsidR="008F6978" w:rsidRPr="00D64247">
        <w:rPr>
          <w:rFonts w:ascii="Times New Roman" w:hAnsi="Times New Roman" w:cs="Times New Roman"/>
          <w:spacing w:val="-1"/>
        </w:rPr>
        <w:t>ground</w:t>
      </w:r>
      <w:r w:rsidR="008F6978" w:rsidRPr="00D64247">
        <w:rPr>
          <w:rFonts w:ascii="Times New Roman" w:hAnsi="Times New Roman" w:cs="Times New Roman"/>
          <w:spacing w:val="17"/>
        </w:rPr>
        <w:t xml:space="preserve"> </w:t>
      </w:r>
      <w:r w:rsidR="008F6978" w:rsidRPr="00D64247">
        <w:rPr>
          <w:rFonts w:ascii="Times New Roman" w:hAnsi="Times New Roman" w:cs="Times New Roman"/>
        </w:rPr>
        <w:t>was</w:t>
      </w:r>
      <w:r w:rsidR="008F6978" w:rsidRPr="00D64247">
        <w:rPr>
          <w:rFonts w:ascii="Times New Roman" w:hAnsi="Times New Roman" w:cs="Times New Roman"/>
          <w:spacing w:val="18"/>
        </w:rPr>
        <w:t xml:space="preserve"> </w:t>
      </w:r>
      <w:r w:rsidR="008F6978" w:rsidRPr="00D64247">
        <w:rPr>
          <w:rFonts w:ascii="Times New Roman" w:hAnsi="Times New Roman" w:cs="Times New Roman"/>
          <w:spacing w:val="-1"/>
        </w:rPr>
        <w:t>inaugurated</w:t>
      </w:r>
      <w:r w:rsidR="008F6978" w:rsidRPr="00D64247">
        <w:rPr>
          <w:rFonts w:ascii="Times New Roman" w:hAnsi="Times New Roman" w:cs="Times New Roman"/>
          <w:spacing w:val="21"/>
        </w:rPr>
        <w:t xml:space="preserve"> </w:t>
      </w:r>
      <w:r w:rsidR="008F6978" w:rsidRPr="00D64247">
        <w:rPr>
          <w:rFonts w:ascii="Times New Roman" w:hAnsi="Times New Roman" w:cs="Times New Roman"/>
          <w:spacing w:val="-1"/>
        </w:rPr>
        <w:t>as</w:t>
      </w:r>
      <w:r w:rsidR="008F6978" w:rsidRPr="00D64247">
        <w:rPr>
          <w:rFonts w:ascii="Times New Roman" w:hAnsi="Times New Roman" w:cs="Times New Roman"/>
          <w:spacing w:val="17"/>
        </w:rPr>
        <w:t xml:space="preserve"> </w:t>
      </w:r>
      <w:r w:rsidR="008F6978" w:rsidRPr="00D64247">
        <w:rPr>
          <w:rFonts w:ascii="Times New Roman" w:hAnsi="Times New Roman" w:cs="Times New Roman"/>
        </w:rPr>
        <w:t>a</w:t>
      </w:r>
      <w:r w:rsidR="008F6978" w:rsidRPr="00D64247">
        <w:rPr>
          <w:rFonts w:ascii="Times New Roman" w:hAnsi="Times New Roman" w:cs="Times New Roman"/>
          <w:spacing w:val="17"/>
        </w:rPr>
        <w:t xml:space="preserve"> </w:t>
      </w:r>
      <w:r w:rsidR="008F6978" w:rsidRPr="00D64247">
        <w:rPr>
          <w:rFonts w:ascii="Times New Roman" w:hAnsi="Times New Roman" w:cs="Times New Roman"/>
        </w:rPr>
        <w:t>national</w:t>
      </w:r>
      <w:r w:rsidR="008F6978" w:rsidRPr="00D64247">
        <w:rPr>
          <w:rFonts w:ascii="Times New Roman" w:hAnsi="Times New Roman" w:cs="Times New Roman"/>
          <w:spacing w:val="83"/>
          <w:w w:val="99"/>
        </w:rPr>
        <w:t xml:space="preserve"> </w:t>
      </w:r>
      <w:r w:rsidR="008F6978" w:rsidRPr="00D64247">
        <w:rPr>
          <w:rFonts w:ascii="Times New Roman" w:hAnsi="Times New Roman" w:cs="Times New Roman"/>
          <w:spacing w:val="-1"/>
        </w:rPr>
        <w:t>stadium</w:t>
      </w:r>
      <w:r w:rsidR="008F6978" w:rsidRPr="00D64247">
        <w:rPr>
          <w:rFonts w:ascii="Times New Roman" w:hAnsi="Times New Roman" w:cs="Times New Roman"/>
          <w:spacing w:val="2"/>
        </w:rPr>
        <w:t xml:space="preserve"> </w:t>
      </w:r>
      <w:r w:rsidR="008F6978" w:rsidRPr="00D64247">
        <w:rPr>
          <w:rFonts w:ascii="Times New Roman" w:hAnsi="Times New Roman" w:cs="Times New Roman"/>
        </w:rPr>
        <w:t>in</w:t>
      </w:r>
      <w:r w:rsidR="008F6978" w:rsidRPr="00D64247">
        <w:rPr>
          <w:rFonts w:ascii="Times New Roman" w:hAnsi="Times New Roman" w:cs="Times New Roman"/>
          <w:spacing w:val="1"/>
        </w:rPr>
        <w:t xml:space="preserve"> </w:t>
      </w:r>
      <w:r w:rsidR="008F6978" w:rsidRPr="00D64247">
        <w:rPr>
          <w:rFonts w:ascii="Times New Roman" w:hAnsi="Times New Roman" w:cs="Times New Roman"/>
        </w:rPr>
        <w:t xml:space="preserve">time </w:t>
      </w:r>
      <w:r w:rsidR="008F6978" w:rsidRPr="00D64247">
        <w:rPr>
          <w:rFonts w:ascii="Times New Roman" w:hAnsi="Times New Roman" w:cs="Times New Roman"/>
          <w:spacing w:val="-1"/>
        </w:rPr>
        <w:t>for</w:t>
      </w:r>
      <w:r w:rsidR="008F6978" w:rsidRPr="00D64247">
        <w:rPr>
          <w:rFonts w:ascii="Times New Roman" w:hAnsi="Times New Roman" w:cs="Times New Roman"/>
          <w:spacing w:val="2"/>
        </w:rPr>
        <w:t xml:space="preserve"> </w:t>
      </w:r>
      <w:r w:rsidR="008F6978" w:rsidRPr="00D64247">
        <w:rPr>
          <w:rFonts w:ascii="Times New Roman" w:hAnsi="Times New Roman" w:cs="Times New Roman"/>
        </w:rPr>
        <w:t>the 2015</w:t>
      </w:r>
      <w:r w:rsidR="008F6978" w:rsidRPr="00D64247">
        <w:rPr>
          <w:rFonts w:ascii="Times New Roman" w:hAnsi="Times New Roman" w:cs="Times New Roman"/>
          <w:spacing w:val="1"/>
        </w:rPr>
        <w:t xml:space="preserve"> </w:t>
      </w:r>
      <w:r w:rsidR="008F6978" w:rsidRPr="00D64247">
        <w:rPr>
          <w:rFonts w:ascii="Times New Roman" w:hAnsi="Times New Roman" w:cs="Times New Roman"/>
          <w:spacing w:val="-1"/>
        </w:rPr>
        <w:t>SAFF</w:t>
      </w:r>
      <w:r w:rsidR="008F6978" w:rsidRPr="00D64247">
        <w:rPr>
          <w:rFonts w:ascii="Times New Roman" w:hAnsi="Times New Roman" w:cs="Times New Roman"/>
          <w:spacing w:val="1"/>
        </w:rPr>
        <w:t xml:space="preserve"> </w:t>
      </w:r>
      <w:r w:rsidR="008F6978" w:rsidRPr="00D64247">
        <w:rPr>
          <w:rFonts w:ascii="Times New Roman" w:hAnsi="Times New Roman" w:cs="Times New Roman"/>
        </w:rPr>
        <w:t>U-19</w:t>
      </w:r>
      <w:r w:rsidR="008F6978" w:rsidRPr="00D64247">
        <w:rPr>
          <w:rFonts w:ascii="Times New Roman" w:hAnsi="Times New Roman" w:cs="Times New Roman"/>
          <w:spacing w:val="1"/>
        </w:rPr>
        <w:t xml:space="preserve"> </w:t>
      </w:r>
      <w:r w:rsidR="008F6978" w:rsidRPr="00D64247">
        <w:rPr>
          <w:rFonts w:ascii="Times New Roman" w:hAnsi="Times New Roman" w:cs="Times New Roman"/>
          <w:spacing w:val="-1"/>
        </w:rPr>
        <w:t>Championship.</w:t>
      </w:r>
      <w:r w:rsidR="008F6978" w:rsidRPr="00D64247">
        <w:rPr>
          <w:rFonts w:ascii="Times New Roman" w:hAnsi="Times New Roman" w:cs="Times New Roman"/>
          <w:spacing w:val="1"/>
        </w:rPr>
        <w:t xml:space="preserve"> </w:t>
      </w:r>
      <w:r w:rsidR="008F6978" w:rsidRPr="00D64247">
        <w:rPr>
          <w:rFonts w:ascii="Times New Roman" w:hAnsi="Times New Roman" w:cs="Times New Roman"/>
          <w:spacing w:val="-1"/>
        </w:rPr>
        <w:t>Currently,</w:t>
      </w:r>
      <w:r w:rsidR="008F6978" w:rsidRPr="00D64247">
        <w:rPr>
          <w:rFonts w:ascii="Times New Roman" w:hAnsi="Times New Roman" w:cs="Times New Roman"/>
          <w:spacing w:val="2"/>
        </w:rPr>
        <w:t xml:space="preserve"> </w:t>
      </w:r>
      <w:r w:rsidR="008F6978" w:rsidRPr="00D64247">
        <w:rPr>
          <w:rFonts w:ascii="Times New Roman" w:hAnsi="Times New Roman" w:cs="Times New Roman"/>
        </w:rPr>
        <w:t>ANFA</w:t>
      </w:r>
      <w:r w:rsidR="008F6978" w:rsidRPr="00D64247">
        <w:rPr>
          <w:rFonts w:ascii="Times New Roman" w:hAnsi="Times New Roman" w:cs="Times New Roman"/>
          <w:spacing w:val="1"/>
        </w:rPr>
        <w:t xml:space="preserve"> </w:t>
      </w:r>
      <w:r w:rsidR="008F6978" w:rsidRPr="00D64247">
        <w:rPr>
          <w:rFonts w:ascii="Times New Roman" w:hAnsi="Times New Roman" w:cs="Times New Roman"/>
          <w:spacing w:val="-1"/>
        </w:rPr>
        <w:t>boasts</w:t>
      </w:r>
      <w:r w:rsidR="008F6978" w:rsidRPr="00D64247">
        <w:rPr>
          <w:rFonts w:ascii="Times New Roman" w:hAnsi="Times New Roman" w:cs="Times New Roman"/>
          <w:spacing w:val="2"/>
        </w:rPr>
        <w:t xml:space="preserve"> </w:t>
      </w:r>
      <w:r w:rsidR="008F6978" w:rsidRPr="00D64247">
        <w:rPr>
          <w:rFonts w:ascii="Times New Roman" w:hAnsi="Times New Roman" w:cs="Times New Roman"/>
        </w:rPr>
        <w:t>its</w:t>
      </w:r>
      <w:r w:rsidR="008F6978" w:rsidRPr="00D64247">
        <w:rPr>
          <w:rFonts w:ascii="Times New Roman" w:hAnsi="Times New Roman" w:cs="Times New Roman"/>
          <w:spacing w:val="2"/>
        </w:rPr>
        <w:t xml:space="preserve"> </w:t>
      </w:r>
      <w:r w:rsidR="008F6978" w:rsidRPr="00D64247">
        <w:rPr>
          <w:rFonts w:ascii="Times New Roman" w:hAnsi="Times New Roman" w:cs="Times New Roman"/>
          <w:spacing w:val="-1"/>
        </w:rPr>
        <w:t>five-storied</w:t>
      </w:r>
      <w:r w:rsidR="008F6978" w:rsidRPr="00D64247">
        <w:rPr>
          <w:rFonts w:ascii="Times New Roman" w:hAnsi="Times New Roman" w:cs="Times New Roman"/>
          <w:spacing w:val="75"/>
        </w:rPr>
        <w:t xml:space="preserve"> </w:t>
      </w:r>
      <w:r w:rsidR="008F6978" w:rsidRPr="00D64247">
        <w:rPr>
          <w:rFonts w:ascii="Times New Roman" w:hAnsi="Times New Roman" w:cs="Times New Roman"/>
          <w:spacing w:val="-1"/>
        </w:rPr>
        <w:t>hostel,</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ground and</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other</w:t>
      </w:r>
      <w:r w:rsidR="008F6978" w:rsidRPr="00D64247">
        <w:rPr>
          <w:rFonts w:ascii="Times New Roman" w:hAnsi="Times New Roman" w:cs="Times New Roman"/>
          <w:spacing w:val="-4"/>
        </w:rPr>
        <w:t xml:space="preserve"> </w:t>
      </w:r>
      <w:r w:rsidR="008F6978" w:rsidRPr="00D64247">
        <w:rPr>
          <w:rFonts w:ascii="Times New Roman" w:hAnsi="Times New Roman" w:cs="Times New Roman"/>
          <w:spacing w:val="-1"/>
        </w:rPr>
        <w:t>infrastructures</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proudly</w:t>
      </w:r>
      <w:r w:rsidR="008F6978" w:rsidRPr="00D64247">
        <w:rPr>
          <w:rFonts w:ascii="Times New Roman" w:hAnsi="Times New Roman" w:cs="Times New Roman"/>
          <w:spacing w:val="-6"/>
        </w:rPr>
        <w:t xml:space="preserve"> </w:t>
      </w:r>
      <w:r w:rsidR="008F6978" w:rsidRPr="00D64247">
        <w:rPr>
          <w:rFonts w:ascii="Times New Roman" w:hAnsi="Times New Roman" w:cs="Times New Roman"/>
          <w:spacing w:val="-1"/>
        </w:rPr>
        <w:t>as</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the</w:t>
      </w:r>
      <w:r w:rsidR="008F6978" w:rsidRPr="00D64247">
        <w:rPr>
          <w:rFonts w:ascii="Times New Roman" w:hAnsi="Times New Roman" w:cs="Times New Roman"/>
          <w:spacing w:val="-4"/>
        </w:rPr>
        <w:t xml:space="preserve"> </w:t>
      </w:r>
      <w:r w:rsidR="008F6978" w:rsidRPr="00D64247">
        <w:rPr>
          <w:rFonts w:ascii="Times New Roman" w:hAnsi="Times New Roman" w:cs="Times New Roman"/>
        </w:rPr>
        <w:t>best</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academy</w:t>
      </w:r>
      <w:r w:rsidR="008F6978" w:rsidRPr="00D64247">
        <w:rPr>
          <w:rFonts w:ascii="Times New Roman" w:hAnsi="Times New Roman" w:cs="Times New Roman"/>
          <w:spacing w:val="-7"/>
        </w:rPr>
        <w:t xml:space="preserve"> </w:t>
      </w:r>
      <w:r w:rsidR="008F6978" w:rsidRPr="00D64247">
        <w:rPr>
          <w:rFonts w:ascii="Times New Roman" w:hAnsi="Times New Roman" w:cs="Times New Roman"/>
        </w:rPr>
        <w:t>of</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football</w:t>
      </w:r>
      <w:r w:rsidR="008F6978" w:rsidRPr="00D64247">
        <w:rPr>
          <w:rFonts w:ascii="Times New Roman" w:hAnsi="Times New Roman" w:cs="Times New Roman"/>
          <w:spacing w:val="-3"/>
        </w:rPr>
        <w:t xml:space="preserve"> </w:t>
      </w:r>
      <w:r w:rsidR="008F6978" w:rsidRPr="00D64247">
        <w:rPr>
          <w:rFonts w:ascii="Times New Roman" w:hAnsi="Times New Roman" w:cs="Times New Roman"/>
        </w:rPr>
        <w:t>in</w:t>
      </w:r>
      <w:r w:rsidR="008F6978" w:rsidRPr="00D64247">
        <w:rPr>
          <w:rFonts w:ascii="Times New Roman" w:hAnsi="Times New Roman" w:cs="Times New Roman"/>
          <w:spacing w:val="-3"/>
        </w:rPr>
        <w:t xml:space="preserve"> </w:t>
      </w:r>
      <w:r w:rsidR="008F6978" w:rsidRPr="00D64247">
        <w:rPr>
          <w:rFonts w:ascii="Times New Roman" w:hAnsi="Times New Roman" w:cs="Times New Roman"/>
          <w:spacing w:val="-1"/>
        </w:rPr>
        <w:t>Nepal.</w:t>
      </w: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327D83" w:rsidRDefault="00327D83" w:rsidP="008668D1">
      <w:pPr>
        <w:pStyle w:val="NoSpacing"/>
        <w:ind w:left="0" w:firstLine="0"/>
        <w:rPr>
          <w:rFonts w:ascii="Times New Roman" w:hAnsi="Times New Roman" w:cs="Times New Roman"/>
          <w:b/>
          <w:spacing w:val="-1"/>
        </w:rPr>
      </w:pPr>
    </w:p>
    <w:p w:rsidR="008F6978" w:rsidRPr="00D64247" w:rsidRDefault="008F6978" w:rsidP="008668D1">
      <w:pPr>
        <w:pStyle w:val="NoSpacing"/>
        <w:ind w:left="0" w:firstLine="0"/>
        <w:rPr>
          <w:rFonts w:ascii="Times New Roman" w:eastAsia="Times New Roman" w:hAnsi="Times New Roman" w:cs="Times New Roman"/>
          <w:szCs w:val="24"/>
        </w:rPr>
      </w:pPr>
      <w:r w:rsidRPr="00D64247">
        <w:rPr>
          <w:rFonts w:ascii="Times New Roman" w:hAnsi="Times New Roman" w:cs="Times New Roman"/>
          <w:b/>
          <w:spacing w:val="-1"/>
        </w:rPr>
        <w:lastRenderedPageBreak/>
        <w:t>CONTEXT</w:t>
      </w:r>
    </w:p>
    <w:p w:rsidR="003E0D21" w:rsidRPr="00D64247" w:rsidRDefault="008F6978" w:rsidP="003E0D21">
      <w:pPr>
        <w:pStyle w:val="NoSpacing"/>
        <w:ind w:left="0" w:firstLine="0"/>
        <w:rPr>
          <w:rFonts w:ascii="Times New Roman" w:hAnsi="Times New Roman" w:cs="Times New Roman"/>
        </w:rPr>
      </w:pPr>
      <w:r w:rsidRPr="00D64247">
        <w:rPr>
          <w:rFonts w:ascii="Times New Roman" w:hAnsi="Times New Roman" w:cs="Times New Roman"/>
          <w:spacing w:val="-1"/>
        </w:rPr>
        <w:t>The</w:t>
      </w:r>
      <w:r w:rsidRPr="00D64247">
        <w:rPr>
          <w:rFonts w:ascii="Times New Roman" w:hAnsi="Times New Roman" w:cs="Times New Roman"/>
          <w:spacing w:val="22"/>
        </w:rPr>
        <w:t xml:space="preserve"> </w:t>
      </w:r>
      <w:r w:rsidRPr="00D64247">
        <w:rPr>
          <w:rFonts w:ascii="Times New Roman" w:hAnsi="Times New Roman" w:cs="Times New Roman"/>
        </w:rPr>
        <w:t>Academy</w:t>
      </w:r>
      <w:r w:rsidRPr="00D64247">
        <w:rPr>
          <w:rFonts w:ascii="Times New Roman" w:hAnsi="Times New Roman" w:cs="Times New Roman"/>
          <w:spacing w:val="19"/>
        </w:rPr>
        <w:t xml:space="preserve"> </w:t>
      </w:r>
      <w:r w:rsidRPr="00D64247">
        <w:rPr>
          <w:rFonts w:ascii="Times New Roman" w:hAnsi="Times New Roman" w:cs="Times New Roman"/>
        </w:rPr>
        <w:t>is</w:t>
      </w:r>
      <w:r w:rsidRPr="00D64247">
        <w:rPr>
          <w:rFonts w:ascii="Times New Roman" w:hAnsi="Times New Roman" w:cs="Times New Roman"/>
          <w:spacing w:val="24"/>
        </w:rPr>
        <w:t xml:space="preserve"> </w:t>
      </w:r>
      <w:r w:rsidRPr="00D64247">
        <w:rPr>
          <w:rFonts w:ascii="Times New Roman" w:hAnsi="Times New Roman" w:cs="Times New Roman"/>
          <w:spacing w:val="-1"/>
        </w:rPr>
        <w:t>located</w:t>
      </w:r>
      <w:r w:rsidRPr="00D64247">
        <w:rPr>
          <w:rFonts w:ascii="Times New Roman" w:hAnsi="Times New Roman" w:cs="Times New Roman"/>
          <w:spacing w:val="29"/>
          <w:w w:val="99"/>
        </w:rPr>
        <w:t xml:space="preserve"> </w:t>
      </w:r>
      <w:r w:rsidRPr="00D64247">
        <w:rPr>
          <w:rFonts w:ascii="Times New Roman" w:hAnsi="Times New Roman" w:cs="Times New Roman"/>
          <w:spacing w:val="-1"/>
        </w:rPr>
        <w:t>alongside</w:t>
      </w:r>
      <w:r w:rsidRPr="00D64247">
        <w:rPr>
          <w:rFonts w:ascii="Times New Roman" w:hAnsi="Times New Roman" w:cs="Times New Roman"/>
          <w:spacing w:val="53"/>
        </w:rPr>
        <w:t xml:space="preserve"> </w:t>
      </w:r>
      <w:r w:rsidRPr="00D64247">
        <w:rPr>
          <w:rFonts w:ascii="Times New Roman" w:hAnsi="Times New Roman" w:cs="Times New Roman"/>
        </w:rPr>
        <w:t>the</w:t>
      </w:r>
      <w:r w:rsidRPr="00D64247">
        <w:rPr>
          <w:rFonts w:ascii="Times New Roman" w:hAnsi="Times New Roman" w:cs="Times New Roman"/>
          <w:spacing w:val="53"/>
        </w:rPr>
        <w:t xml:space="preserve"> </w:t>
      </w:r>
      <w:r w:rsidRPr="00D64247">
        <w:rPr>
          <w:rFonts w:ascii="Times New Roman" w:hAnsi="Times New Roman" w:cs="Times New Roman"/>
        </w:rPr>
        <w:t>ring</w:t>
      </w:r>
      <w:r w:rsidRPr="00D64247">
        <w:rPr>
          <w:rFonts w:ascii="Times New Roman" w:hAnsi="Times New Roman" w:cs="Times New Roman"/>
          <w:spacing w:val="52"/>
        </w:rPr>
        <w:t xml:space="preserve"> </w:t>
      </w:r>
      <w:r w:rsidRPr="00D64247">
        <w:rPr>
          <w:rFonts w:ascii="Times New Roman" w:hAnsi="Times New Roman" w:cs="Times New Roman"/>
        </w:rPr>
        <w:t>road</w:t>
      </w:r>
      <w:r w:rsidRPr="00D64247">
        <w:rPr>
          <w:rFonts w:ascii="Times New Roman" w:hAnsi="Times New Roman" w:cs="Times New Roman"/>
          <w:spacing w:val="57"/>
        </w:rPr>
        <w:t xml:space="preserve"> </w:t>
      </w:r>
      <w:r w:rsidRPr="00D64247">
        <w:rPr>
          <w:rFonts w:ascii="Times New Roman" w:hAnsi="Times New Roman" w:cs="Times New Roman"/>
          <w:spacing w:val="-1"/>
        </w:rPr>
        <w:t>at</w:t>
      </w:r>
      <w:r w:rsidRPr="00D64247">
        <w:rPr>
          <w:rFonts w:ascii="Times New Roman" w:hAnsi="Times New Roman" w:cs="Times New Roman"/>
          <w:spacing w:val="56"/>
        </w:rPr>
        <w:t xml:space="preserve"> </w:t>
      </w:r>
      <w:r w:rsidRPr="00D64247">
        <w:rPr>
          <w:rFonts w:ascii="Times New Roman" w:hAnsi="Times New Roman" w:cs="Times New Roman"/>
        </w:rPr>
        <w:t>heavily</w:t>
      </w:r>
      <w:r w:rsidRPr="00D64247">
        <w:rPr>
          <w:rFonts w:ascii="Times New Roman" w:hAnsi="Times New Roman" w:cs="Times New Roman"/>
          <w:spacing w:val="27"/>
        </w:rPr>
        <w:t xml:space="preserve"> </w:t>
      </w:r>
      <w:r w:rsidRPr="00D64247">
        <w:rPr>
          <w:rFonts w:ascii="Times New Roman" w:hAnsi="Times New Roman" w:cs="Times New Roman"/>
          <w:spacing w:val="-1"/>
        </w:rPr>
        <w:t>crowded</w:t>
      </w:r>
      <w:r w:rsidRPr="00D64247">
        <w:rPr>
          <w:rFonts w:ascii="Times New Roman" w:hAnsi="Times New Roman" w:cs="Times New Roman"/>
          <w:spacing w:val="13"/>
        </w:rPr>
        <w:t xml:space="preserve"> </w:t>
      </w:r>
      <w:r w:rsidRPr="00D64247">
        <w:rPr>
          <w:rFonts w:ascii="Times New Roman" w:hAnsi="Times New Roman" w:cs="Times New Roman"/>
          <w:spacing w:val="-1"/>
        </w:rPr>
        <w:t>area</w:t>
      </w:r>
      <w:r w:rsidRPr="00D64247">
        <w:rPr>
          <w:rFonts w:ascii="Times New Roman" w:hAnsi="Times New Roman" w:cs="Times New Roman"/>
          <w:spacing w:val="12"/>
        </w:rPr>
        <w:t xml:space="preserve"> </w:t>
      </w:r>
      <w:r w:rsidRPr="00D64247">
        <w:rPr>
          <w:rFonts w:ascii="Times New Roman" w:hAnsi="Times New Roman" w:cs="Times New Roman"/>
        </w:rPr>
        <w:t>of</w:t>
      </w:r>
      <w:r w:rsidRPr="00D64247">
        <w:rPr>
          <w:rFonts w:ascii="Times New Roman" w:hAnsi="Times New Roman" w:cs="Times New Roman"/>
          <w:spacing w:val="13"/>
        </w:rPr>
        <w:t xml:space="preserve"> </w:t>
      </w:r>
      <w:r w:rsidRPr="00D64247">
        <w:rPr>
          <w:rFonts w:ascii="Times New Roman" w:hAnsi="Times New Roman" w:cs="Times New Roman"/>
        </w:rPr>
        <w:t>the</w:t>
      </w:r>
      <w:r w:rsidRPr="00D64247">
        <w:rPr>
          <w:rFonts w:ascii="Times New Roman" w:hAnsi="Times New Roman" w:cs="Times New Roman"/>
          <w:spacing w:val="14"/>
        </w:rPr>
        <w:t xml:space="preserve"> </w:t>
      </w:r>
      <w:r w:rsidRPr="00D64247">
        <w:rPr>
          <w:rFonts w:ascii="Times New Roman" w:hAnsi="Times New Roman" w:cs="Times New Roman"/>
          <w:spacing w:val="-1"/>
        </w:rPr>
        <w:t>city.</w:t>
      </w:r>
      <w:r w:rsidRPr="00D64247">
        <w:rPr>
          <w:rFonts w:ascii="Times New Roman" w:hAnsi="Times New Roman" w:cs="Times New Roman"/>
          <w:spacing w:val="13"/>
        </w:rPr>
        <w:t xml:space="preserve"> </w:t>
      </w:r>
      <w:r w:rsidRPr="00D64247">
        <w:rPr>
          <w:rFonts w:ascii="Times New Roman" w:hAnsi="Times New Roman" w:cs="Times New Roman"/>
          <w:spacing w:val="-1"/>
        </w:rPr>
        <w:t>The</w:t>
      </w:r>
      <w:r w:rsidRPr="00D64247">
        <w:rPr>
          <w:rFonts w:ascii="Times New Roman" w:hAnsi="Times New Roman" w:cs="Times New Roman"/>
          <w:spacing w:val="29"/>
          <w:w w:val="99"/>
        </w:rPr>
        <w:t xml:space="preserve"> </w:t>
      </w:r>
      <w:r w:rsidRPr="00D64247">
        <w:rPr>
          <w:rFonts w:ascii="Times New Roman" w:hAnsi="Times New Roman" w:cs="Times New Roman"/>
          <w:spacing w:val="-1"/>
        </w:rPr>
        <w:t>complex</w:t>
      </w:r>
      <w:r w:rsidRPr="00D64247">
        <w:rPr>
          <w:rFonts w:ascii="Times New Roman" w:hAnsi="Times New Roman" w:cs="Times New Roman"/>
          <w:spacing w:val="36"/>
        </w:rPr>
        <w:t xml:space="preserve"> </w:t>
      </w:r>
      <w:r w:rsidRPr="00D64247">
        <w:rPr>
          <w:rFonts w:ascii="Times New Roman" w:hAnsi="Times New Roman" w:cs="Times New Roman"/>
        </w:rPr>
        <w:t>is</w:t>
      </w:r>
      <w:r w:rsidRPr="00D64247">
        <w:rPr>
          <w:rFonts w:ascii="Times New Roman" w:hAnsi="Times New Roman" w:cs="Times New Roman"/>
          <w:spacing w:val="33"/>
        </w:rPr>
        <w:t xml:space="preserve"> </w:t>
      </w:r>
      <w:r w:rsidRPr="00D64247">
        <w:rPr>
          <w:rFonts w:ascii="Times New Roman" w:hAnsi="Times New Roman" w:cs="Times New Roman"/>
          <w:spacing w:val="-1"/>
        </w:rPr>
        <w:t>about</w:t>
      </w:r>
      <w:r w:rsidRPr="00D64247">
        <w:rPr>
          <w:rFonts w:ascii="Times New Roman" w:hAnsi="Times New Roman" w:cs="Times New Roman"/>
          <w:spacing w:val="35"/>
        </w:rPr>
        <w:t xml:space="preserve"> </w:t>
      </w:r>
      <w:r w:rsidRPr="00D64247">
        <w:rPr>
          <w:rFonts w:ascii="Times New Roman" w:hAnsi="Times New Roman" w:cs="Times New Roman"/>
        </w:rPr>
        <w:t>5</w:t>
      </w:r>
      <w:r w:rsidRPr="00D64247">
        <w:rPr>
          <w:rFonts w:ascii="Times New Roman" w:hAnsi="Times New Roman" w:cs="Times New Roman"/>
          <w:spacing w:val="35"/>
        </w:rPr>
        <w:t xml:space="preserve"> </w:t>
      </w:r>
      <w:r w:rsidRPr="00D64247">
        <w:rPr>
          <w:rFonts w:ascii="Times New Roman" w:hAnsi="Times New Roman" w:cs="Times New Roman"/>
        </w:rPr>
        <w:t>to</w:t>
      </w:r>
      <w:r w:rsidRPr="00D64247">
        <w:rPr>
          <w:rFonts w:ascii="Times New Roman" w:hAnsi="Times New Roman" w:cs="Times New Roman"/>
          <w:spacing w:val="33"/>
        </w:rPr>
        <w:t xml:space="preserve"> </w:t>
      </w:r>
      <w:r w:rsidRPr="00D64247">
        <w:rPr>
          <w:rFonts w:ascii="Times New Roman" w:hAnsi="Times New Roman" w:cs="Times New Roman"/>
          <w:spacing w:val="-2"/>
        </w:rPr>
        <w:t>10</w:t>
      </w:r>
      <w:r w:rsidRPr="00D64247">
        <w:rPr>
          <w:rFonts w:ascii="Times New Roman" w:hAnsi="Times New Roman" w:cs="Times New Roman"/>
          <w:spacing w:val="35"/>
        </w:rPr>
        <w:t xml:space="preserve"> </w:t>
      </w:r>
      <w:r w:rsidRPr="00D64247">
        <w:rPr>
          <w:rFonts w:ascii="Times New Roman" w:hAnsi="Times New Roman" w:cs="Times New Roman"/>
          <w:spacing w:val="-1"/>
        </w:rPr>
        <w:t>minutes’</w:t>
      </w:r>
      <w:r w:rsidRPr="00D64247">
        <w:rPr>
          <w:rFonts w:ascii="Times New Roman" w:hAnsi="Times New Roman" w:cs="Times New Roman"/>
          <w:spacing w:val="35"/>
        </w:rPr>
        <w:t xml:space="preserve"> </w:t>
      </w:r>
      <w:r w:rsidRPr="00D64247">
        <w:rPr>
          <w:rFonts w:ascii="Times New Roman" w:hAnsi="Times New Roman" w:cs="Times New Roman"/>
          <w:spacing w:val="-1"/>
        </w:rPr>
        <w:t>walk</w:t>
      </w:r>
      <w:r w:rsidRPr="00D64247">
        <w:rPr>
          <w:rFonts w:ascii="Times New Roman" w:hAnsi="Times New Roman" w:cs="Times New Roman"/>
          <w:spacing w:val="21"/>
        </w:rPr>
        <w:t xml:space="preserve"> </w:t>
      </w:r>
      <w:r w:rsidRPr="00D64247">
        <w:rPr>
          <w:rFonts w:ascii="Times New Roman" w:hAnsi="Times New Roman" w:cs="Times New Roman"/>
        </w:rPr>
        <w:t>away</w:t>
      </w:r>
      <w:r w:rsidRPr="00D64247">
        <w:rPr>
          <w:rFonts w:ascii="Times New Roman" w:hAnsi="Times New Roman" w:cs="Times New Roman"/>
          <w:spacing w:val="16"/>
        </w:rPr>
        <w:t xml:space="preserve"> </w:t>
      </w:r>
      <w:r w:rsidRPr="00D64247">
        <w:rPr>
          <w:rFonts w:ascii="Times New Roman" w:hAnsi="Times New Roman" w:cs="Times New Roman"/>
        </w:rPr>
        <w:t>from</w:t>
      </w:r>
      <w:r w:rsidRPr="00D64247">
        <w:rPr>
          <w:rFonts w:ascii="Times New Roman" w:hAnsi="Times New Roman" w:cs="Times New Roman"/>
          <w:spacing w:val="21"/>
        </w:rPr>
        <w:t xml:space="preserve"> </w:t>
      </w:r>
      <w:r w:rsidRPr="00D64247">
        <w:rPr>
          <w:rFonts w:ascii="Times New Roman" w:hAnsi="Times New Roman" w:cs="Times New Roman"/>
        </w:rPr>
        <w:t>Satdobato</w:t>
      </w:r>
      <w:r w:rsidRPr="00D64247">
        <w:rPr>
          <w:rFonts w:ascii="Times New Roman" w:hAnsi="Times New Roman" w:cs="Times New Roman"/>
          <w:spacing w:val="22"/>
        </w:rPr>
        <w:t xml:space="preserve"> </w:t>
      </w:r>
      <w:r w:rsidRPr="00D64247">
        <w:rPr>
          <w:rFonts w:ascii="Times New Roman" w:hAnsi="Times New Roman" w:cs="Times New Roman"/>
          <w:spacing w:val="-1"/>
        </w:rPr>
        <w:t>Chowk.</w:t>
      </w:r>
      <w:r w:rsidRPr="00D64247">
        <w:rPr>
          <w:rFonts w:ascii="Times New Roman" w:hAnsi="Times New Roman" w:cs="Times New Roman"/>
          <w:spacing w:val="20"/>
        </w:rPr>
        <w:t xml:space="preserve"> </w:t>
      </w:r>
      <w:r w:rsidRPr="00D64247">
        <w:rPr>
          <w:rFonts w:ascii="Times New Roman" w:hAnsi="Times New Roman" w:cs="Times New Roman"/>
          <w:spacing w:val="-1"/>
        </w:rPr>
        <w:t>National</w:t>
      </w:r>
      <w:r w:rsidRPr="00D64247">
        <w:rPr>
          <w:rFonts w:ascii="Times New Roman" w:hAnsi="Times New Roman" w:cs="Times New Roman"/>
          <w:spacing w:val="35"/>
        </w:rPr>
        <w:t xml:space="preserve"> </w:t>
      </w:r>
      <w:r w:rsidRPr="00D64247">
        <w:rPr>
          <w:rFonts w:ascii="Times New Roman" w:hAnsi="Times New Roman" w:cs="Times New Roman"/>
          <w:spacing w:val="-1"/>
        </w:rPr>
        <w:t>swimming</w:t>
      </w:r>
      <w:r w:rsidRPr="00D64247">
        <w:rPr>
          <w:rFonts w:ascii="Times New Roman" w:hAnsi="Times New Roman" w:cs="Times New Roman"/>
          <w:spacing w:val="32"/>
        </w:rPr>
        <w:t xml:space="preserve"> </w:t>
      </w:r>
      <w:r w:rsidRPr="00D64247">
        <w:rPr>
          <w:rFonts w:ascii="Times New Roman" w:hAnsi="Times New Roman" w:cs="Times New Roman"/>
          <w:spacing w:val="-1"/>
        </w:rPr>
        <w:t>complex</w:t>
      </w:r>
      <w:r w:rsidRPr="00D64247">
        <w:rPr>
          <w:rFonts w:ascii="Times New Roman" w:hAnsi="Times New Roman" w:cs="Times New Roman"/>
          <w:spacing w:val="38"/>
        </w:rPr>
        <w:t xml:space="preserve"> </w:t>
      </w:r>
      <w:r w:rsidRPr="00D64247">
        <w:rPr>
          <w:rFonts w:ascii="Times New Roman" w:hAnsi="Times New Roman" w:cs="Times New Roman"/>
          <w:spacing w:val="-1"/>
        </w:rPr>
        <w:t>and</w:t>
      </w:r>
      <w:r w:rsidRPr="00D64247">
        <w:rPr>
          <w:rFonts w:ascii="Times New Roman" w:hAnsi="Times New Roman" w:cs="Times New Roman"/>
          <w:spacing w:val="39"/>
        </w:rPr>
        <w:t xml:space="preserve"> </w:t>
      </w:r>
      <w:r w:rsidRPr="00D64247">
        <w:rPr>
          <w:rFonts w:ascii="Times New Roman" w:hAnsi="Times New Roman" w:cs="Times New Roman"/>
          <w:spacing w:val="-1"/>
        </w:rPr>
        <w:t>National</w:t>
      </w:r>
      <w:r w:rsidRPr="00D64247">
        <w:rPr>
          <w:rFonts w:ascii="Times New Roman" w:hAnsi="Times New Roman" w:cs="Times New Roman"/>
          <w:spacing w:val="-14"/>
        </w:rPr>
        <w:t xml:space="preserve"> </w:t>
      </w:r>
      <w:r w:rsidRPr="00D64247">
        <w:rPr>
          <w:rFonts w:ascii="Times New Roman" w:hAnsi="Times New Roman" w:cs="Times New Roman"/>
          <w:spacing w:val="-1"/>
        </w:rPr>
        <w:t>Sports</w:t>
      </w:r>
      <w:r w:rsidRPr="00D64247">
        <w:rPr>
          <w:rFonts w:ascii="Times New Roman" w:hAnsi="Times New Roman" w:cs="Times New Roman"/>
          <w:spacing w:val="-13"/>
        </w:rPr>
        <w:t xml:space="preserve"> </w:t>
      </w:r>
      <w:r w:rsidRPr="00D64247">
        <w:rPr>
          <w:rFonts w:ascii="Times New Roman" w:hAnsi="Times New Roman" w:cs="Times New Roman"/>
          <w:spacing w:val="-1"/>
        </w:rPr>
        <w:t>Council</w:t>
      </w:r>
      <w:r w:rsidRPr="00D64247">
        <w:rPr>
          <w:rFonts w:ascii="Times New Roman" w:hAnsi="Times New Roman" w:cs="Times New Roman"/>
          <w:spacing w:val="-13"/>
        </w:rPr>
        <w:t xml:space="preserve"> </w:t>
      </w:r>
      <w:r w:rsidRPr="00D64247">
        <w:rPr>
          <w:rFonts w:ascii="Times New Roman" w:hAnsi="Times New Roman" w:cs="Times New Roman"/>
          <w:spacing w:val="-1"/>
        </w:rPr>
        <w:t>Office</w:t>
      </w:r>
      <w:r w:rsidRPr="00D64247">
        <w:rPr>
          <w:rFonts w:ascii="Times New Roman" w:hAnsi="Times New Roman" w:cs="Times New Roman"/>
          <w:spacing w:val="-14"/>
        </w:rPr>
        <w:t xml:space="preserve"> </w:t>
      </w:r>
      <w:r w:rsidRPr="00D64247">
        <w:rPr>
          <w:rFonts w:ascii="Times New Roman" w:hAnsi="Times New Roman" w:cs="Times New Roman"/>
        </w:rPr>
        <w:t>lie</w:t>
      </w:r>
      <w:r w:rsidRPr="00D64247">
        <w:rPr>
          <w:rFonts w:ascii="Times New Roman" w:hAnsi="Times New Roman" w:cs="Times New Roman"/>
          <w:spacing w:val="-14"/>
        </w:rPr>
        <w:t xml:space="preserve"> </w:t>
      </w:r>
      <w:r w:rsidRPr="00D64247">
        <w:rPr>
          <w:rFonts w:ascii="Times New Roman" w:hAnsi="Times New Roman" w:cs="Times New Roman"/>
        </w:rPr>
        <w:t>in</w:t>
      </w:r>
      <w:r w:rsidRPr="00D64247">
        <w:rPr>
          <w:rFonts w:ascii="Times New Roman" w:hAnsi="Times New Roman" w:cs="Times New Roman"/>
          <w:spacing w:val="37"/>
          <w:w w:val="99"/>
        </w:rPr>
        <w:t xml:space="preserve"> </w:t>
      </w:r>
      <w:r w:rsidRPr="00D64247">
        <w:rPr>
          <w:rFonts w:ascii="Times New Roman" w:hAnsi="Times New Roman" w:cs="Times New Roman"/>
        </w:rPr>
        <w:t>the</w:t>
      </w:r>
      <w:r w:rsidRPr="00D64247">
        <w:rPr>
          <w:rFonts w:ascii="Times New Roman" w:hAnsi="Times New Roman" w:cs="Times New Roman"/>
          <w:spacing w:val="57"/>
        </w:rPr>
        <w:t xml:space="preserve"> </w:t>
      </w:r>
      <w:r w:rsidRPr="00D64247">
        <w:rPr>
          <w:rFonts w:ascii="Times New Roman" w:hAnsi="Times New Roman" w:cs="Times New Roman"/>
          <w:spacing w:val="-1"/>
        </w:rPr>
        <w:t>southern</w:t>
      </w:r>
      <w:r w:rsidRPr="00D64247">
        <w:rPr>
          <w:rFonts w:ascii="Times New Roman" w:hAnsi="Times New Roman" w:cs="Times New Roman"/>
          <w:spacing w:val="58"/>
        </w:rPr>
        <w:t xml:space="preserve"> </w:t>
      </w:r>
      <w:r w:rsidRPr="00D64247">
        <w:rPr>
          <w:rFonts w:ascii="Times New Roman" w:hAnsi="Times New Roman" w:cs="Times New Roman"/>
        </w:rPr>
        <w:t>side</w:t>
      </w:r>
      <w:r w:rsidRPr="00D64247">
        <w:rPr>
          <w:rFonts w:ascii="Times New Roman" w:hAnsi="Times New Roman" w:cs="Times New Roman"/>
          <w:spacing w:val="57"/>
        </w:rPr>
        <w:t xml:space="preserve"> </w:t>
      </w:r>
      <w:r w:rsidRPr="00D64247">
        <w:rPr>
          <w:rFonts w:ascii="Times New Roman" w:hAnsi="Times New Roman" w:cs="Times New Roman"/>
        </w:rPr>
        <w:t>of</w:t>
      </w:r>
      <w:r w:rsidRPr="00D64247">
        <w:rPr>
          <w:rFonts w:ascii="Times New Roman" w:hAnsi="Times New Roman" w:cs="Times New Roman"/>
          <w:spacing w:val="57"/>
        </w:rPr>
        <w:t xml:space="preserve"> </w:t>
      </w:r>
      <w:r w:rsidRPr="00D64247">
        <w:rPr>
          <w:rFonts w:ascii="Times New Roman" w:hAnsi="Times New Roman" w:cs="Times New Roman"/>
          <w:spacing w:val="-1"/>
        </w:rPr>
        <w:t>the</w:t>
      </w:r>
      <w:r w:rsidRPr="00D64247">
        <w:rPr>
          <w:rFonts w:ascii="Times New Roman" w:hAnsi="Times New Roman" w:cs="Times New Roman"/>
          <w:spacing w:val="58"/>
        </w:rPr>
        <w:t xml:space="preserve"> </w:t>
      </w:r>
      <w:r w:rsidRPr="00D64247">
        <w:rPr>
          <w:rFonts w:ascii="Times New Roman" w:hAnsi="Times New Roman" w:cs="Times New Roman"/>
        </w:rPr>
        <w:t>complex.</w:t>
      </w:r>
      <w:r w:rsidRPr="00D64247">
        <w:rPr>
          <w:rFonts w:ascii="Times New Roman" w:hAnsi="Times New Roman" w:cs="Times New Roman"/>
          <w:spacing w:val="26"/>
        </w:rPr>
        <w:t xml:space="preserve"> </w:t>
      </w:r>
      <w:r w:rsidRPr="00D64247">
        <w:rPr>
          <w:rFonts w:ascii="Times New Roman" w:hAnsi="Times New Roman" w:cs="Times New Roman"/>
          <w:spacing w:val="-1"/>
        </w:rPr>
        <w:t>Residential</w:t>
      </w:r>
      <w:r w:rsidRPr="00D64247">
        <w:rPr>
          <w:rFonts w:ascii="Times New Roman" w:hAnsi="Times New Roman" w:cs="Times New Roman"/>
          <w:spacing w:val="56"/>
        </w:rPr>
        <w:t xml:space="preserve"> </w:t>
      </w:r>
      <w:r w:rsidRPr="00D64247">
        <w:rPr>
          <w:rFonts w:ascii="Times New Roman" w:hAnsi="Times New Roman" w:cs="Times New Roman"/>
          <w:spacing w:val="-1"/>
        </w:rPr>
        <w:t>areas</w:t>
      </w:r>
      <w:r w:rsidRPr="00D64247">
        <w:rPr>
          <w:rFonts w:ascii="Times New Roman" w:hAnsi="Times New Roman" w:cs="Times New Roman"/>
          <w:spacing w:val="58"/>
        </w:rPr>
        <w:t xml:space="preserve"> </w:t>
      </w:r>
      <w:r w:rsidRPr="00D64247">
        <w:rPr>
          <w:rFonts w:ascii="Times New Roman" w:hAnsi="Times New Roman" w:cs="Times New Roman"/>
          <w:spacing w:val="-1"/>
        </w:rPr>
        <w:t>are</w:t>
      </w:r>
      <w:r w:rsidRPr="00D64247">
        <w:rPr>
          <w:rFonts w:ascii="Times New Roman" w:hAnsi="Times New Roman" w:cs="Times New Roman"/>
          <w:spacing w:val="56"/>
        </w:rPr>
        <w:t xml:space="preserve"> </w:t>
      </w:r>
      <w:r w:rsidRPr="00D64247">
        <w:rPr>
          <w:rFonts w:ascii="Times New Roman" w:hAnsi="Times New Roman" w:cs="Times New Roman"/>
          <w:spacing w:val="1"/>
        </w:rPr>
        <w:t>on</w:t>
      </w:r>
      <w:r w:rsidRPr="00D64247">
        <w:rPr>
          <w:rFonts w:ascii="Times New Roman" w:hAnsi="Times New Roman" w:cs="Times New Roman"/>
          <w:spacing w:val="56"/>
        </w:rPr>
        <w:t xml:space="preserve"> </w:t>
      </w:r>
      <w:r w:rsidRPr="00D64247">
        <w:rPr>
          <w:rFonts w:ascii="Times New Roman" w:hAnsi="Times New Roman" w:cs="Times New Roman"/>
        </w:rPr>
        <w:t>the</w:t>
      </w:r>
      <w:r w:rsidRPr="00D64247">
        <w:rPr>
          <w:rFonts w:ascii="Times New Roman" w:hAnsi="Times New Roman" w:cs="Times New Roman"/>
          <w:spacing w:val="56"/>
        </w:rPr>
        <w:t xml:space="preserve"> </w:t>
      </w:r>
      <w:r w:rsidRPr="00D64247">
        <w:rPr>
          <w:rFonts w:ascii="Times New Roman" w:hAnsi="Times New Roman" w:cs="Times New Roman"/>
          <w:spacing w:val="-1"/>
        </w:rPr>
        <w:t>other</w:t>
      </w:r>
      <w:r w:rsidRPr="00D64247">
        <w:rPr>
          <w:rFonts w:ascii="Times New Roman" w:hAnsi="Times New Roman" w:cs="Times New Roman"/>
          <w:spacing w:val="26"/>
          <w:w w:val="99"/>
        </w:rPr>
        <w:t xml:space="preserve"> </w:t>
      </w:r>
      <w:r w:rsidRPr="00D64247">
        <w:rPr>
          <w:rFonts w:ascii="Times New Roman" w:hAnsi="Times New Roman" w:cs="Times New Roman"/>
          <w:spacing w:val="-1"/>
        </w:rPr>
        <w:t>premises</w:t>
      </w:r>
      <w:r w:rsidRPr="00D64247">
        <w:rPr>
          <w:rFonts w:ascii="Times New Roman" w:hAnsi="Times New Roman" w:cs="Times New Roman"/>
          <w:spacing w:val="36"/>
        </w:rPr>
        <w:t xml:space="preserve"> </w:t>
      </w:r>
      <w:r w:rsidRPr="00D64247">
        <w:rPr>
          <w:rFonts w:ascii="Times New Roman" w:hAnsi="Times New Roman" w:cs="Times New Roman"/>
        </w:rPr>
        <w:t>of</w:t>
      </w:r>
      <w:r w:rsidRPr="00D64247">
        <w:rPr>
          <w:rFonts w:ascii="Times New Roman" w:hAnsi="Times New Roman" w:cs="Times New Roman"/>
          <w:spacing w:val="35"/>
        </w:rPr>
        <w:t xml:space="preserve"> </w:t>
      </w:r>
      <w:r w:rsidRPr="00D64247">
        <w:rPr>
          <w:rFonts w:ascii="Times New Roman" w:hAnsi="Times New Roman" w:cs="Times New Roman"/>
        </w:rPr>
        <w:t>the</w:t>
      </w:r>
      <w:r w:rsidRPr="00D64247">
        <w:rPr>
          <w:rFonts w:ascii="Times New Roman" w:hAnsi="Times New Roman" w:cs="Times New Roman"/>
          <w:spacing w:val="35"/>
        </w:rPr>
        <w:t xml:space="preserve"> </w:t>
      </w:r>
      <w:r w:rsidRPr="00D64247">
        <w:rPr>
          <w:rFonts w:ascii="Times New Roman" w:hAnsi="Times New Roman" w:cs="Times New Roman"/>
        </w:rPr>
        <w:t>complex.</w:t>
      </w:r>
      <w:r w:rsidRPr="00D64247">
        <w:rPr>
          <w:rFonts w:ascii="Times New Roman" w:hAnsi="Times New Roman" w:cs="Times New Roman"/>
          <w:spacing w:val="35"/>
        </w:rPr>
        <w:t xml:space="preserve"> </w:t>
      </w:r>
      <w:r w:rsidRPr="00D64247">
        <w:rPr>
          <w:rFonts w:ascii="Times New Roman" w:hAnsi="Times New Roman" w:cs="Times New Roman"/>
          <w:spacing w:val="-1"/>
        </w:rPr>
        <w:t>The</w:t>
      </w:r>
      <w:r w:rsidRPr="00D64247">
        <w:rPr>
          <w:rFonts w:ascii="Times New Roman" w:hAnsi="Times New Roman" w:cs="Times New Roman"/>
          <w:spacing w:val="22"/>
          <w:w w:val="99"/>
        </w:rPr>
        <w:t xml:space="preserve"> </w:t>
      </w:r>
      <w:r w:rsidRPr="00D64247">
        <w:rPr>
          <w:rFonts w:ascii="Times New Roman" w:hAnsi="Times New Roman" w:cs="Times New Roman"/>
          <w:spacing w:val="-1"/>
        </w:rPr>
        <w:t>crowded</w:t>
      </w:r>
      <w:r w:rsidRPr="00D64247">
        <w:rPr>
          <w:rFonts w:ascii="Times New Roman" w:hAnsi="Times New Roman" w:cs="Times New Roman"/>
          <w:spacing w:val="25"/>
        </w:rPr>
        <w:t xml:space="preserve"> </w:t>
      </w:r>
      <w:r w:rsidRPr="00D64247">
        <w:rPr>
          <w:rFonts w:ascii="Times New Roman" w:hAnsi="Times New Roman" w:cs="Times New Roman"/>
        </w:rPr>
        <w:t>city</w:t>
      </w:r>
      <w:r w:rsidRPr="00D64247">
        <w:rPr>
          <w:rFonts w:ascii="Times New Roman" w:hAnsi="Times New Roman" w:cs="Times New Roman"/>
          <w:spacing w:val="21"/>
        </w:rPr>
        <w:t xml:space="preserve"> </w:t>
      </w:r>
      <w:r w:rsidRPr="00D64247">
        <w:rPr>
          <w:rFonts w:ascii="Times New Roman" w:hAnsi="Times New Roman" w:cs="Times New Roman"/>
          <w:spacing w:val="-1"/>
        </w:rPr>
        <w:t>and</w:t>
      </w:r>
      <w:r w:rsidRPr="00D64247">
        <w:rPr>
          <w:rFonts w:ascii="Times New Roman" w:hAnsi="Times New Roman" w:cs="Times New Roman"/>
          <w:spacing w:val="24"/>
        </w:rPr>
        <w:t xml:space="preserve"> </w:t>
      </w:r>
      <w:r w:rsidRPr="00D64247">
        <w:rPr>
          <w:rFonts w:ascii="Times New Roman" w:hAnsi="Times New Roman" w:cs="Times New Roman"/>
        </w:rPr>
        <w:t>the</w:t>
      </w:r>
      <w:r w:rsidRPr="00D64247">
        <w:rPr>
          <w:rFonts w:ascii="Times New Roman" w:hAnsi="Times New Roman" w:cs="Times New Roman"/>
          <w:spacing w:val="24"/>
        </w:rPr>
        <w:t xml:space="preserve"> </w:t>
      </w:r>
      <w:r w:rsidRPr="00D64247">
        <w:rPr>
          <w:rFonts w:ascii="Times New Roman" w:hAnsi="Times New Roman" w:cs="Times New Roman"/>
        </w:rPr>
        <w:t>road</w:t>
      </w:r>
      <w:r w:rsidRPr="00D64247">
        <w:rPr>
          <w:rFonts w:ascii="Times New Roman" w:hAnsi="Times New Roman" w:cs="Times New Roman"/>
          <w:spacing w:val="23"/>
        </w:rPr>
        <w:t xml:space="preserve"> </w:t>
      </w:r>
      <w:r w:rsidRPr="00D64247">
        <w:rPr>
          <w:rFonts w:ascii="Times New Roman" w:hAnsi="Times New Roman" w:cs="Times New Roman"/>
          <w:spacing w:val="1"/>
        </w:rPr>
        <w:t>may</w:t>
      </w:r>
      <w:r w:rsidRPr="00D64247">
        <w:rPr>
          <w:rFonts w:ascii="Times New Roman" w:hAnsi="Times New Roman" w:cs="Times New Roman"/>
          <w:spacing w:val="19"/>
        </w:rPr>
        <w:t xml:space="preserve"> </w:t>
      </w:r>
      <w:r w:rsidRPr="00D64247">
        <w:rPr>
          <w:rFonts w:ascii="Times New Roman" w:hAnsi="Times New Roman" w:cs="Times New Roman"/>
        </w:rPr>
        <w:t>not</w:t>
      </w:r>
      <w:r w:rsidRPr="00D64247">
        <w:rPr>
          <w:rFonts w:ascii="Times New Roman" w:hAnsi="Times New Roman" w:cs="Times New Roman"/>
          <w:spacing w:val="26"/>
          <w:w w:val="99"/>
        </w:rPr>
        <w:t xml:space="preserve"> </w:t>
      </w:r>
      <w:r w:rsidRPr="00D64247">
        <w:rPr>
          <w:rFonts w:ascii="Times New Roman" w:hAnsi="Times New Roman" w:cs="Times New Roman"/>
        </w:rPr>
        <w:t>be</w:t>
      </w:r>
      <w:r w:rsidRPr="00D64247">
        <w:rPr>
          <w:rFonts w:ascii="Times New Roman" w:hAnsi="Times New Roman" w:cs="Times New Roman"/>
          <w:spacing w:val="-8"/>
        </w:rPr>
        <w:t xml:space="preserve"> </w:t>
      </w:r>
      <w:r w:rsidRPr="00D64247">
        <w:rPr>
          <w:rFonts w:ascii="Times New Roman" w:hAnsi="Times New Roman" w:cs="Times New Roman"/>
          <w:spacing w:val="-1"/>
        </w:rPr>
        <w:t>perfect</w:t>
      </w:r>
      <w:r w:rsidRPr="00D64247">
        <w:rPr>
          <w:rFonts w:ascii="Times New Roman" w:hAnsi="Times New Roman" w:cs="Times New Roman"/>
          <w:spacing w:val="-5"/>
        </w:rPr>
        <w:t xml:space="preserve"> </w:t>
      </w:r>
      <w:r w:rsidRPr="00D64247">
        <w:rPr>
          <w:rFonts w:ascii="Times New Roman" w:hAnsi="Times New Roman" w:cs="Times New Roman"/>
        </w:rPr>
        <w:t>setting</w:t>
      </w:r>
      <w:r w:rsidRPr="00D64247">
        <w:rPr>
          <w:rFonts w:ascii="Times New Roman" w:hAnsi="Times New Roman" w:cs="Times New Roman"/>
          <w:spacing w:val="-8"/>
        </w:rPr>
        <w:t xml:space="preserve"> </w:t>
      </w:r>
      <w:r w:rsidRPr="00D64247">
        <w:rPr>
          <w:rFonts w:ascii="Times New Roman" w:hAnsi="Times New Roman" w:cs="Times New Roman"/>
        </w:rPr>
        <w:t>for</w:t>
      </w:r>
      <w:r w:rsidRPr="00D64247">
        <w:rPr>
          <w:rFonts w:ascii="Times New Roman" w:hAnsi="Times New Roman" w:cs="Times New Roman"/>
          <w:spacing w:val="-7"/>
        </w:rPr>
        <w:t xml:space="preserve"> </w:t>
      </w:r>
      <w:r w:rsidRPr="00D64247">
        <w:rPr>
          <w:rFonts w:ascii="Times New Roman" w:hAnsi="Times New Roman" w:cs="Times New Roman"/>
        </w:rPr>
        <w:t>the</w:t>
      </w:r>
      <w:r w:rsidRPr="00D64247">
        <w:rPr>
          <w:rFonts w:ascii="Times New Roman" w:hAnsi="Times New Roman" w:cs="Times New Roman"/>
          <w:spacing w:val="-4"/>
        </w:rPr>
        <w:t xml:space="preserve"> </w:t>
      </w:r>
      <w:r w:rsidRPr="00D64247">
        <w:rPr>
          <w:rFonts w:ascii="Times New Roman" w:hAnsi="Times New Roman" w:cs="Times New Roman"/>
        </w:rPr>
        <w:t>academy</w:t>
      </w:r>
      <w:r w:rsidRPr="00D64247">
        <w:rPr>
          <w:rFonts w:ascii="Times New Roman" w:hAnsi="Times New Roman" w:cs="Times New Roman"/>
          <w:spacing w:val="-11"/>
        </w:rPr>
        <w:t xml:space="preserve"> </w:t>
      </w:r>
      <w:r w:rsidRPr="00D64247">
        <w:rPr>
          <w:rFonts w:ascii="Times New Roman" w:hAnsi="Times New Roman" w:cs="Times New Roman"/>
        </w:rPr>
        <w:t>to</w:t>
      </w:r>
      <w:r w:rsidR="003E0D21" w:rsidRPr="00D64247">
        <w:rPr>
          <w:rFonts w:ascii="Times New Roman" w:hAnsi="Times New Roman" w:cs="Times New Roman"/>
          <w:spacing w:val="-1"/>
        </w:rPr>
        <w:t xml:space="preserve"> run</w:t>
      </w:r>
      <w:r w:rsidR="003E0D21" w:rsidRPr="00D64247">
        <w:rPr>
          <w:rFonts w:ascii="Times New Roman" w:hAnsi="Times New Roman" w:cs="Times New Roman"/>
          <w:spacing w:val="-4"/>
        </w:rPr>
        <w:t xml:space="preserve"> </w:t>
      </w:r>
      <w:r w:rsidR="003E0D21" w:rsidRPr="00D64247">
        <w:rPr>
          <w:rFonts w:ascii="Times New Roman" w:hAnsi="Times New Roman" w:cs="Times New Roman"/>
          <w:spacing w:val="-1"/>
        </w:rPr>
        <w:t>however.</w:t>
      </w:r>
    </w:p>
    <w:p w:rsidR="00041249" w:rsidRDefault="00041249" w:rsidP="003E0D21">
      <w:pPr>
        <w:pStyle w:val="NoSpacing"/>
        <w:ind w:left="0" w:firstLine="0"/>
        <w:rPr>
          <w:rFonts w:ascii="Times New Roman" w:hAnsi="Times New Roman" w:cs="Times New Roman"/>
          <w:b/>
        </w:rPr>
      </w:pPr>
    </w:p>
    <w:p w:rsidR="00041249" w:rsidRDefault="00041249" w:rsidP="003E0D21">
      <w:pPr>
        <w:pStyle w:val="NoSpacing"/>
        <w:ind w:left="0" w:firstLine="0"/>
        <w:rPr>
          <w:rFonts w:ascii="Times New Roman" w:hAnsi="Times New Roman" w:cs="Times New Roman"/>
          <w:b/>
        </w:rPr>
      </w:pPr>
    </w:p>
    <w:p w:rsidR="008668D1" w:rsidRPr="00D64247" w:rsidRDefault="008668D1" w:rsidP="003E0D21">
      <w:pPr>
        <w:pStyle w:val="NoSpacing"/>
        <w:ind w:left="0" w:firstLine="0"/>
        <w:rPr>
          <w:rFonts w:ascii="Times New Roman" w:hAnsi="Times New Roman" w:cs="Times New Roman"/>
          <w:b/>
        </w:rPr>
      </w:pPr>
      <w:r w:rsidRPr="00D64247">
        <w:rPr>
          <w:rFonts w:ascii="Times New Roman" w:hAnsi="Times New Roman" w:cs="Times New Roman"/>
          <w:b/>
        </w:rPr>
        <w:t>ANFA HOUSE</w:t>
      </w:r>
    </w:p>
    <w:p w:rsidR="003E0D21" w:rsidRPr="00D64247" w:rsidRDefault="008668D1" w:rsidP="003E0D21">
      <w:pPr>
        <w:pStyle w:val="NoSpacing"/>
        <w:ind w:left="0" w:firstLine="0"/>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892736" behindDoc="1" locked="0" layoutInCell="1" allowOverlap="1">
            <wp:simplePos x="0" y="0"/>
            <wp:positionH relativeFrom="margin">
              <wp:posOffset>2699732</wp:posOffset>
            </wp:positionH>
            <wp:positionV relativeFrom="paragraph">
              <wp:posOffset>6350</wp:posOffset>
            </wp:positionV>
            <wp:extent cx="3690620" cy="2798445"/>
            <wp:effectExtent l="0" t="0" r="5080" b="1905"/>
            <wp:wrapTight wrapText="bothSides">
              <wp:wrapPolygon edited="0">
                <wp:start x="0" y="0"/>
                <wp:lineTo x="0" y="21468"/>
                <wp:lineTo x="21518" y="21468"/>
                <wp:lineTo x="21518" y="0"/>
                <wp:lineTo x="0" y="0"/>
              </wp:wrapPolygon>
            </wp:wrapTight>
            <wp:docPr id="12938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pic:cNvPicPr>
                      <a:picLocks noChangeAspect="1"/>
                    </pic:cNvPicPr>
                  </pic:nvPicPr>
                  <pic:blipFill rotWithShape="1">
                    <a:blip r:embed="rId309" cstate="print">
                      <a:extLst>
                        <a:ext uri="{28A0092B-C50C-407E-A947-70E740481C1C}">
                          <a14:useLocalDpi xmlns:a14="http://schemas.microsoft.com/office/drawing/2010/main" val="0"/>
                        </a:ext>
                      </a:extLst>
                    </a:blip>
                    <a:srcRect l="12847" r="12865"/>
                    <a:stretch/>
                  </pic:blipFill>
                  <pic:spPr bwMode="auto">
                    <a:xfrm>
                      <a:off x="0" y="0"/>
                      <a:ext cx="3690620" cy="27984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1894784" behindDoc="1" locked="0" layoutInCell="1" allowOverlap="1" wp14:anchorId="20AD82E4" wp14:editId="3B832963">
                <wp:simplePos x="0" y="0"/>
                <wp:positionH relativeFrom="column">
                  <wp:posOffset>2644775</wp:posOffset>
                </wp:positionH>
                <wp:positionV relativeFrom="paragraph">
                  <wp:posOffset>2861945</wp:posOffset>
                </wp:positionV>
                <wp:extent cx="3690620" cy="635"/>
                <wp:effectExtent l="0" t="0" r="0" b="0"/>
                <wp:wrapTight wrapText="bothSides">
                  <wp:wrapPolygon edited="0">
                    <wp:start x="0" y="0"/>
                    <wp:lineTo x="0" y="21600"/>
                    <wp:lineTo x="21600" y="21600"/>
                    <wp:lineTo x="21600" y="0"/>
                  </wp:wrapPolygon>
                </wp:wrapTight>
                <wp:docPr id="129385" name="Text Box 129385"/>
                <wp:cNvGraphicFramePr/>
                <a:graphic xmlns:a="http://schemas.openxmlformats.org/drawingml/2006/main">
                  <a:graphicData uri="http://schemas.microsoft.com/office/word/2010/wordprocessingShape">
                    <wps:wsp>
                      <wps:cNvSpPr txBox="1"/>
                      <wps:spPr>
                        <a:xfrm>
                          <a:off x="0" y="0"/>
                          <a:ext cx="3690620" cy="635"/>
                        </a:xfrm>
                        <a:prstGeom prst="rect">
                          <a:avLst/>
                        </a:prstGeom>
                        <a:solidFill>
                          <a:prstClr val="white"/>
                        </a:solidFill>
                        <a:ln>
                          <a:noFill/>
                        </a:ln>
                      </wps:spPr>
                      <wps:txbx>
                        <w:txbxContent>
                          <w:p w:rsidR="0068160B" w:rsidRPr="008668D1" w:rsidRDefault="0068160B" w:rsidP="008668D1">
                            <w:pPr>
                              <w:pStyle w:val="Caption"/>
                              <w:jc w:val="center"/>
                              <w:rPr>
                                <w:rFonts w:ascii="Times New Roman" w:hAnsi="Times New Roman" w:cs="Times New Roman"/>
                                <w:color w:val="000000" w:themeColor="text1"/>
                                <w:sz w:val="24"/>
                              </w:rPr>
                            </w:pPr>
                            <w:bookmarkStart w:id="187" w:name="_Toc135646400"/>
                            <w:r w:rsidRPr="008668D1">
                              <w:rPr>
                                <w:rFonts w:ascii="Times New Roman" w:hAnsi="Times New Roman" w:cs="Times New Roman"/>
                                <w:color w:val="000000" w:themeColor="text1"/>
                              </w:rPr>
                              <w:t xml:space="preserve">Figure </w:t>
                            </w:r>
                            <w:r w:rsidRPr="008668D1">
                              <w:rPr>
                                <w:rFonts w:ascii="Times New Roman" w:hAnsi="Times New Roman" w:cs="Times New Roman"/>
                                <w:color w:val="000000" w:themeColor="text1"/>
                              </w:rPr>
                              <w:fldChar w:fldCharType="begin"/>
                            </w:r>
                            <w:r w:rsidRPr="008668D1">
                              <w:rPr>
                                <w:rFonts w:ascii="Times New Roman" w:hAnsi="Times New Roman" w:cs="Times New Roman"/>
                                <w:color w:val="000000" w:themeColor="text1"/>
                              </w:rPr>
                              <w:instrText xml:space="preserve"> SEQ Figure \* ARABIC </w:instrText>
                            </w:r>
                            <w:r w:rsidRPr="008668D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75</w:t>
                            </w:r>
                            <w:r w:rsidRPr="008668D1">
                              <w:rPr>
                                <w:rFonts w:ascii="Times New Roman" w:hAnsi="Times New Roman" w:cs="Times New Roman"/>
                                <w:color w:val="000000" w:themeColor="text1"/>
                              </w:rPr>
                              <w:fldChar w:fldCharType="end"/>
                            </w:r>
                            <w:r w:rsidRPr="008668D1">
                              <w:rPr>
                                <w:rFonts w:ascii="Times New Roman" w:hAnsi="Times New Roman" w:cs="Times New Roman"/>
                                <w:color w:val="000000" w:themeColor="text1"/>
                              </w:rPr>
                              <w:t xml:space="preserve"> ANFA House</w:t>
                            </w:r>
                            <w:bookmarkEnd w:id="18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AD82E4" id="Text Box 129385" o:spid="_x0000_s1164" type="#_x0000_t202" style="position:absolute;left:0;text-align:left;margin-left:208.25pt;margin-top:225.35pt;width:290.6pt;height:.05pt;z-index:-251421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" stroked="f">
                <v:textbox style="mso-fit-shape-to-text:t" inset="0,0,0,0">
                  <w:txbxContent>
                    <w:p w:rsidR="0068160B" w:rsidRPr="008668D1" w:rsidRDefault="0068160B" w:rsidP="008668D1">
                      <w:pPr>
                        <w:pStyle w:val="Caption"/>
                        <w:jc w:val="center"/>
                        <w:rPr>
                          <w:rFonts w:ascii="Times New Roman" w:hAnsi="Times New Roman" w:cs="Times New Roman"/>
                          <w:color w:val="000000" w:themeColor="text1"/>
                          <w:sz w:val="24"/>
                        </w:rPr>
                      </w:pPr>
                      <w:bookmarkStart w:id="188" w:name="_Toc135646400"/>
                      <w:r w:rsidRPr="008668D1">
                        <w:rPr>
                          <w:rFonts w:ascii="Times New Roman" w:hAnsi="Times New Roman" w:cs="Times New Roman"/>
                          <w:color w:val="000000" w:themeColor="text1"/>
                        </w:rPr>
                        <w:t xml:space="preserve">Figure </w:t>
                      </w:r>
                      <w:r w:rsidRPr="008668D1">
                        <w:rPr>
                          <w:rFonts w:ascii="Times New Roman" w:hAnsi="Times New Roman" w:cs="Times New Roman"/>
                          <w:color w:val="000000" w:themeColor="text1"/>
                        </w:rPr>
                        <w:fldChar w:fldCharType="begin"/>
                      </w:r>
                      <w:r w:rsidRPr="008668D1">
                        <w:rPr>
                          <w:rFonts w:ascii="Times New Roman" w:hAnsi="Times New Roman" w:cs="Times New Roman"/>
                          <w:color w:val="000000" w:themeColor="text1"/>
                        </w:rPr>
                        <w:instrText xml:space="preserve"> SEQ Figure \* ARABIC </w:instrText>
                      </w:r>
                      <w:r w:rsidRPr="008668D1">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75</w:t>
                      </w:r>
                      <w:r w:rsidRPr="008668D1">
                        <w:rPr>
                          <w:rFonts w:ascii="Times New Roman" w:hAnsi="Times New Roman" w:cs="Times New Roman"/>
                          <w:color w:val="000000" w:themeColor="text1"/>
                        </w:rPr>
                        <w:fldChar w:fldCharType="end"/>
                      </w:r>
                      <w:r w:rsidRPr="008668D1">
                        <w:rPr>
                          <w:rFonts w:ascii="Times New Roman" w:hAnsi="Times New Roman" w:cs="Times New Roman"/>
                          <w:color w:val="000000" w:themeColor="text1"/>
                        </w:rPr>
                        <w:t xml:space="preserve"> ANFA House</w:t>
                      </w:r>
                      <w:bookmarkEnd w:id="188"/>
                    </w:p>
                  </w:txbxContent>
                </v:textbox>
                <w10:wrap type="tight"/>
              </v:shape>
            </w:pict>
          </mc:Fallback>
        </mc:AlternateContent>
      </w:r>
      <w:r w:rsidR="003E0D21" w:rsidRPr="00D64247">
        <w:rPr>
          <w:rFonts w:ascii="Times New Roman" w:hAnsi="Times New Roman" w:cs="Times New Roman"/>
        </w:rPr>
        <w:t>ANFA</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House</w:t>
      </w:r>
      <w:r w:rsidR="003E0D21" w:rsidRPr="00D64247">
        <w:rPr>
          <w:rFonts w:ascii="Times New Roman" w:hAnsi="Times New Roman" w:cs="Times New Roman"/>
          <w:spacing w:val="8"/>
        </w:rPr>
        <w:t xml:space="preserve"> </w:t>
      </w:r>
      <w:r w:rsidR="003E0D21" w:rsidRPr="00D64247">
        <w:rPr>
          <w:rFonts w:ascii="Times New Roman" w:hAnsi="Times New Roman" w:cs="Times New Roman"/>
          <w:spacing w:val="-2"/>
        </w:rPr>
        <w:t>Is</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National</w:t>
      </w:r>
      <w:r w:rsidR="003E0D21" w:rsidRPr="00D64247">
        <w:rPr>
          <w:rFonts w:ascii="Times New Roman" w:hAnsi="Times New Roman" w:cs="Times New Roman"/>
          <w:spacing w:val="5"/>
        </w:rPr>
        <w:t xml:space="preserve"> </w:t>
      </w:r>
      <w:r w:rsidR="003E0D21" w:rsidRPr="00D64247">
        <w:rPr>
          <w:rFonts w:ascii="Times New Roman" w:hAnsi="Times New Roman" w:cs="Times New Roman"/>
        </w:rPr>
        <w:t>Head</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Office</w:t>
      </w:r>
      <w:r w:rsidR="003E0D21" w:rsidRPr="00D64247">
        <w:rPr>
          <w:rFonts w:ascii="Times New Roman" w:hAnsi="Times New Roman" w:cs="Times New Roman"/>
          <w:spacing w:val="5"/>
        </w:rPr>
        <w:t xml:space="preserve"> </w:t>
      </w:r>
      <w:r w:rsidR="003E0D21" w:rsidRPr="00D64247">
        <w:rPr>
          <w:rFonts w:ascii="Times New Roman" w:hAnsi="Times New Roman" w:cs="Times New Roman"/>
        </w:rPr>
        <w:t>for</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A.N.F.A.</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Representatives</w:t>
      </w:r>
      <w:r w:rsidR="003E0D21" w:rsidRPr="00D64247">
        <w:rPr>
          <w:rFonts w:ascii="Times New Roman" w:hAnsi="Times New Roman" w:cs="Times New Roman"/>
          <w:spacing w:val="5"/>
        </w:rPr>
        <w:t xml:space="preserve"> </w:t>
      </w:r>
      <w:r w:rsidR="003E0D21" w:rsidRPr="00D64247">
        <w:rPr>
          <w:rFonts w:ascii="Times New Roman" w:hAnsi="Times New Roman" w:cs="Times New Roman"/>
        </w:rPr>
        <w:t>Around</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the</w:t>
      </w:r>
      <w:r w:rsidR="003E0D21" w:rsidRPr="00D64247">
        <w:rPr>
          <w:rFonts w:ascii="Times New Roman" w:hAnsi="Times New Roman" w:cs="Times New Roman"/>
          <w:spacing w:val="3"/>
        </w:rPr>
        <w:t xml:space="preserve"> </w:t>
      </w:r>
      <w:r w:rsidR="003E0D21" w:rsidRPr="00D64247">
        <w:rPr>
          <w:rFonts w:ascii="Times New Roman" w:hAnsi="Times New Roman" w:cs="Times New Roman"/>
        </w:rPr>
        <w:t>Country</w:t>
      </w:r>
      <w:r w:rsidR="003E0D21" w:rsidRPr="00D64247">
        <w:rPr>
          <w:rFonts w:ascii="Times New Roman" w:hAnsi="Times New Roman" w:cs="Times New Roman"/>
          <w:spacing w:val="73"/>
        </w:rPr>
        <w:t xml:space="preserve"> </w:t>
      </w:r>
      <w:r w:rsidR="003E0D21" w:rsidRPr="00D64247">
        <w:rPr>
          <w:rFonts w:ascii="Times New Roman" w:hAnsi="Times New Roman" w:cs="Times New Roman"/>
        </w:rPr>
        <w:t>From</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40</w:t>
      </w:r>
      <w:r w:rsidR="003E0D21" w:rsidRPr="00D64247">
        <w:rPr>
          <w:rFonts w:ascii="Times New Roman" w:hAnsi="Times New Roman" w:cs="Times New Roman"/>
          <w:spacing w:val="-3"/>
        </w:rPr>
        <w:t xml:space="preserve"> </w:t>
      </w:r>
      <w:r w:rsidR="003E0D21" w:rsidRPr="00D64247">
        <w:rPr>
          <w:rFonts w:ascii="Times New Roman" w:hAnsi="Times New Roman" w:cs="Times New Roman"/>
        </w:rPr>
        <w:t>Districts</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Elect</w:t>
      </w:r>
      <w:r w:rsidR="003E0D21" w:rsidRPr="00D64247">
        <w:rPr>
          <w:rFonts w:ascii="Times New Roman" w:hAnsi="Times New Roman" w:cs="Times New Roman"/>
          <w:spacing w:val="-3"/>
        </w:rPr>
        <w:t xml:space="preserve"> </w:t>
      </w:r>
      <w:r w:rsidR="003E0D21" w:rsidRPr="00D64247">
        <w:rPr>
          <w:rFonts w:ascii="Times New Roman" w:hAnsi="Times New Roman" w:cs="Times New Roman"/>
        </w:rPr>
        <w:t>Their</w:t>
      </w:r>
      <w:r w:rsidR="003E0D21" w:rsidRPr="00D64247">
        <w:rPr>
          <w:rFonts w:ascii="Times New Roman" w:hAnsi="Times New Roman" w:cs="Times New Roman"/>
          <w:spacing w:val="-7"/>
        </w:rPr>
        <w:t xml:space="preserve"> </w:t>
      </w:r>
      <w:r w:rsidR="003E0D21" w:rsidRPr="00D64247">
        <w:rPr>
          <w:rFonts w:ascii="Times New Roman" w:hAnsi="Times New Roman" w:cs="Times New Roman"/>
        </w:rPr>
        <w:t>Representatives</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to</w:t>
      </w:r>
      <w:r w:rsidR="003E0D21" w:rsidRPr="00D64247">
        <w:rPr>
          <w:rFonts w:ascii="Times New Roman" w:hAnsi="Times New Roman" w:cs="Times New Roman"/>
          <w:spacing w:val="-3"/>
        </w:rPr>
        <w:t xml:space="preserve"> </w:t>
      </w:r>
      <w:r w:rsidR="003E0D21" w:rsidRPr="00D64247">
        <w:rPr>
          <w:rFonts w:ascii="Times New Roman" w:hAnsi="Times New Roman" w:cs="Times New Roman"/>
        </w:rPr>
        <w:t>Run</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Governing</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Body</w:t>
      </w:r>
      <w:r w:rsidR="003E0D21" w:rsidRPr="00D64247">
        <w:rPr>
          <w:rFonts w:ascii="Times New Roman" w:hAnsi="Times New Roman" w:cs="Times New Roman"/>
          <w:spacing w:val="-8"/>
        </w:rPr>
        <w:t xml:space="preserve"> </w:t>
      </w:r>
      <w:r w:rsidR="003E0D21" w:rsidRPr="00D64247">
        <w:rPr>
          <w:rFonts w:ascii="Times New Roman" w:hAnsi="Times New Roman" w:cs="Times New Roman"/>
        </w:rPr>
        <w:t>of</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A.N.F.A.</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This</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Building</w:t>
      </w:r>
      <w:r w:rsidR="003E0D21" w:rsidRPr="00D64247">
        <w:rPr>
          <w:rFonts w:ascii="Times New Roman" w:hAnsi="Times New Roman" w:cs="Times New Roman"/>
          <w:spacing w:val="77"/>
        </w:rPr>
        <w:t xml:space="preserve"> </w:t>
      </w:r>
      <w:r w:rsidR="000C5847" w:rsidRPr="00D64247">
        <w:rPr>
          <w:rFonts w:ascii="Times New Roman" w:hAnsi="Times New Roman" w:cs="Times New Roman"/>
          <w:spacing w:val="-2"/>
        </w:rPr>
        <w:t>is a</w:t>
      </w:r>
      <w:r w:rsidR="003E0D21" w:rsidRPr="00D64247">
        <w:rPr>
          <w:rFonts w:ascii="Times New Roman" w:hAnsi="Times New Roman" w:cs="Times New Roman"/>
        </w:rPr>
        <w:t>pproached</w:t>
      </w:r>
      <w:r w:rsidR="003E0D21" w:rsidRPr="00D64247">
        <w:rPr>
          <w:rFonts w:ascii="Times New Roman" w:hAnsi="Times New Roman" w:cs="Times New Roman"/>
          <w:spacing w:val="-8"/>
        </w:rPr>
        <w:t xml:space="preserve"> </w:t>
      </w:r>
      <w:r w:rsidR="003E0D21" w:rsidRPr="00D64247">
        <w:rPr>
          <w:rFonts w:ascii="Times New Roman" w:hAnsi="Times New Roman" w:cs="Times New Roman"/>
        </w:rPr>
        <w:t>from</w:t>
      </w:r>
      <w:r w:rsidR="003E0D21" w:rsidRPr="00D64247">
        <w:rPr>
          <w:rFonts w:ascii="Times New Roman" w:hAnsi="Times New Roman" w:cs="Times New Roman"/>
          <w:spacing w:val="-8"/>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7"/>
        </w:rPr>
        <w:t xml:space="preserve"> </w:t>
      </w:r>
      <w:r w:rsidR="000C5847" w:rsidRPr="00D64247">
        <w:rPr>
          <w:rFonts w:ascii="Times New Roman" w:hAnsi="Times New Roman" w:cs="Times New Roman"/>
        </w:rPr>
        <w:t>entry via s</w:t>
      </w:r>
      <w:r w:rsidR="003E0D21" w:rsidRPr="00D64247">
        <w:rPr>
          <w:rFonts w:ascii="Times New Roman" w:hAnsi="Times New Roman" w:cs="Times New Roman"/>
        </w:rPr>
        <w:t>econdary</w:t>
      </w:r>
      <w:r w:rsidR="003E0D21" w:rsidRPr="00D64247">
        <w:rPr>
          <w:rFonts w:ascii="Times New Roman" w:hAnsi="Times New Roman" w:cs="Times New Roman"/>
          <w:spacing w:val="-13"/>
        </w:rPr>
        <w:t xml:space="preserve"> </w:t>
      </w:r>
      <w:r w:rsidR="000C5847" w:rsidRPr="00D64247">
        <w:rPr>
          <w:rFonts w:ascii="Times New Roman" w:hAnsi="Times New Roman" w:cs="Times New Roman"/>
        </w:rPr>
        <w:t>r</w:t>
      </w:r>
      <w:r w:rsidR="003E0D21" w:rsidRPr="00D64247">
        <w:rPr>
          <w:rFonts w:ascii="Times New Roman" w:hAnsi="Times New Roman" w:cs="Times New Roman"/>
        </w:rPr>
        <w:t>oad</w:t>
      </w:r>
      <w:r w:rsidR="003E0D21" w:rsidRPr="00D64247">
        <w:rPr>
          <w:rFonts w:ascii="Times New Roman" w:hAnsi="Times New Roman" w:cs="Times New Roman"/>
          <w:spacing w:val="-9"/>
        </w:rPr>
        <w:t xml:space="preserve"> </w:t>
      </w:r>
      <w:r w:rsidR="000C5847" w:rsidRPr="00D64247">
        <w:rPr>
          <w:rFonts w:ascii="Times New Roman" w:hAnsi="Times New Roman" w:cs="Times New Roman"/>
          <w:spacing w:val="-9"/>
        </w:rPr>
        <w:t>r</w:t>
      </w:r>
      <w:r w:rsidR="003E0D21" w:rsidRPr="00D64247">
        <w:rPr>
          <w:rFonts w:ascii="Times New Roman" w:hAnsi="Times New Roman" w:cs="Times New Roman"/>
        </w:rPr>
        <w:t>unning</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p</w:t>
      </w:r>
      <w:r w:rsidR="003E0D21" w:rsidRPr="00D64247">
        <w:rPr>
          <w:rFonts w:ascii="Times New Roman" w:hAnsi="Times New Roman" w:cs="Times New Roman"/>
        </w:rPr>
        <w:t>arallel</w:t>
      </w:r>
      <w:r w:rsidR="003E0D21" w:rsidRPr="00D64247">
        <w:rPr>
          <w:rFonts w:ascii="Times New Roman" w:hAnsi="Times New Roman" w:cs="Times New Roman"/>
          <w:spacing w:val="-8"/>
        </w:rPr>
        <w:t xml:space="preserve"> </w:t>
      </w:r>
      <w:r w:rsidR="003E0D21" w:rsidRPr="00D64247">
        <w:rPr>
          <w:rFonts w:ascii="Times New Roman" w:hAnsi="Times New Roman" w:cs="Times New Roman"/>
        </w:rPr>
        <w:t>to</w:t>
      </w:r>
      <w:r w:rsidR="003E0D21" w:rsidRPr="00D64247">
        <w:rPr>
          <w:rFonts w:ascii="Times New Roman" w:hAnsi="Times New Roman" w:cs="Times New Roman"/>
          <w:spacing w:val="-8"/>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9"/>
        </w:rPr>
        <w:t xml:space="preserve"> </w:t>
      </w:r>
      <w:r w:rsidR="000C5847" w:rsidRPr="00D64247">
        <w:rPr>
          <w:rFonts w:ascii="Times New Roman" w:hAnsi="Times New Roman" w:cs="Times New Roman"/>
        </w:rPr>
        <w:t>r</w:t>
      </w:r>
      <w:r w:rsidR="003E0D21" w:rsidRPr="00D64247">
        <w:rPr>
          <w:rFonts w:ascii="Times New Roman" w:hAnsi="Times New Roman" w:cs="Times New Roman"/>
        </w:rPr>
        <w:t>ing</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r</w:t>
      </w:r>
      <w:r w:rsidR="003E0D21" w:rsidRPr="00D64247">
        <w:rPr>
          <w:rFonts w:ascii="Times New Roman" w:hAnsi="Times New Roman" w:cs="Times New Roman"/>
        </w:rPr>
        <w:t>oad.</w:t>
      </w:r>
      <w:r w:rsidR="003E0D21" w:rsidRPr="00D64247">
        <w:rPr>
          <w:rFonts w:ascii="Times New Roman" w:hAnsi="Times New Roman" w:cs="Times New Roman"/>
          <w:spacing w:val="-8"/>
        </w:rPr>
        <w:t xml:space="preserve"> </w:t>
      </w:r>
      <w:r w:rsidR="003E0D21" w:rsidRPr="00D64247">
        <w:rPr>
          <w:rFonts w:ascii="Times New Roman" w:hAnsi="Times New Roman" w:cs="Times New Roman"/>
        </w:rPr>
        <w:t>Being</w:t>
      </w:r>
      <w:r w:rsidR="003E0D21" w:rsidRPr="00D64247">
        <w:rPr>
          <w:rFonts w:ascii="Times New Roman" w:hAnsi="Times New Roman" w:cs="Times New Roman"/>
          <w:spacing w:val="-9"/>
        </w:rPr>
        <w:t xml:space="preserve"> </w:t>
      </w:r>
      <w:r w:rsidR="003E0D21" w:rsidRPr="00D64247">
        <w:rPr>
          <w:rFonts w:ascii="Times New Roman" w:hAnsi="Times New Roman" w:cs="Times New Roman"/>
        </w:rPr>
        <w:t>an</w:t>
      </w:r>
      <w:r w:rsidR="003E0D21" w:rsidRPr="00D64247">
        <w:rPr>
          <w:rFonts w:ascii="Times New Roman" w:hAnsi="Times New Roman" w:cs="Times New Roman"/>
          <w:spacing w:val="66"/>
          <w:w w:val="99"/>
        </w:rPr>
        <w:t xml:space="preserve"> </w:t>
      </w:r>
      <w:r w:rsidR="003E0D21" w:rsidRPr="00D64247">
        <w:rPr>
          <w:rFonts w:ascii="Times New Roman" w:hAnsi="Times New Roman" w:cs="Times New Roman"/>
        </w:rPr>
        <w:t>Administrative</w:t>
      </w:r>
      <w:r w:rsidR="003E0D21" w:rsidRPr="00D64247">
        <w:rPr>
          <w:rFonts w:ascii="Times New Roman" w:hAnsi="Times New Roman" w:cs="Times New Roman"/>
          <w:spacing w:val="4"/>
        </w:rPr>
        <w:t xml:space="preserve"> </w:t>
      </w:r>
      <w:r w:rsidR="003E0D21" w:rsidRPr="00D64247">
        <w:rPr>
          <w:rFonts w:ascii="Times New Roman" w:hAnsi="Times New Roman" w:cs="Times New Roman"/>
        </w:rPr>
        <w:t>Building</w:t>
      </w:r>
      <w:r w:rsidR="003E0D21" w:rsidRPr="00D64247">
        <w:rPr>
          <w:rFonts w:ascii="Times New Roman" w:hAnsi="Times New Roman" w:cs="Times New Roman"/>
          <w:spacing w:val="6"/>
        </w:rPr>
        <w:t xml:space="preserve"> </w:t>
      </w:r>
      <w:r w:rsidR="003E0D21" w:rsidRPr="00D64247">
        <w:rPr>
          <w:rFonts w:ascii="Times New Roman" w:hAnsi="Times New Roman" w:cs="Times New Roman"/>
          <w:spacing w:val="-2"/>
        </w:rPr>
        <w:t>It</w:t>
      </w:r>
      <w:r w:rsidR="003E0D21" w:rsidRPr="00D64247">
        <w:rPr>
          <w:rFonts w:ascii="Times New Roman" w:hAnsi="Times New Roman" w:cs="Times New Roman"/>
          <w:spacing w:val="9"/>
        </w:rPr>
        <w:t xml:space="preserve"> </w:t>
      </w:r>
      <w:r w:rsidR="003E0D21" w:rsidRPr="00D64247">
        <w:rPr>
          <w:rFonts w:ascii="Times New Roman" w:hAnsi="Times New Roman" w:cs="Times New Roman"/>
          <w:spacing w:val="-2"/>
        </w:rPr>
        <w:t>Is</w:t>
      </w:r>
      <w:r w:rsidR="003E0D21" w:rsidRPr="00D64247">
        <w:rPr>
          <w:rFonts w:ascii="Times New Roman" w:hAnsi="Times New Roman" w:cs="Times New Roman"/>
          <w:spacing w:val="6"/>
        </w:rPr>
        <w:t xml:space="preserve"> </w:t>
      </w:r>
      <w:r w:rsidR="003E0D21" w:rsidRPr="00D64247">
        <w:rPr>
          <w:rFonts w:ascii="Times New Roman" w:hAnsi="Times New Roman" w:cs="Times New Roman"/>
        </w:rPr>
        <w:t>Placed</w:t>
      </w:r>
      <w:r w:rsidR="003E0D21" w:rsidRPr="00D64247">
        <w:rPr>
          <w:rFonts w:ascii="Times New Roman" w:hAnsi="Times New Roman" w:cs="Times New Roman"/>
          <w:spacing w:val="6"/>
        </w:rPr>
        <w:t xml:space="preserve"> </w:t>
      </w:r>
      <w:r w:rsidR="000C5847" w:rsidRPr="00D64247">
        <w:rPr>
          <w:rFonts w:ascii="Times New Roman" w:hAnsi="Times New Roman" w:cs="Times New Roman"/>
        </w:rPr>
        <w:t>c</w:t>
      </w:r>
      <w:r w:rsidR="003E0D21" w:rsidRPr="00D64247">
        <w:rPr>
          <w:rFonts w:ascii="Times New Roman" w:hAnsi="Times New Roman" w:cs="Times New Roman"/>
        </w:rPr>
        <w:t>lose</w:t>
      </w:r>
      <w:r w:rsidR="003E0D21" w:rsidRPr="00D64247">
        <w:rPr>
          <w:rFonts w:ascii="Times New Roman" w:hAnsi="Times New Roman" w:cs="Times New Roman"/>
          <w:spacing w:val="5"/>
        </w:rPr>
        <w:t xml:space="preserve"> </w:t>
      </w:r>
      <w:r w:rsidR="003E0D21" w:rsidRPr="00D64247">
        <w:rPr>
          <w:rFonts w:ascii="Times New Roman" w:hAnsi="Times New Roman" w:cs="Times New Roman"/>
        </w:rPr>
        <w:t>to</w:t>
      </w:r>
      <w:r w:rsidR="003E0D21" w:rsidRPr="00D64247">
        <w:rPr>
          <w:rFonts w:ascii="Times New Roman" w:hAnsi="Times New Roman" w:cs="Times New Roman"/>
          <w:spacing w:val="5"/>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8"/>
        </w:rPr>
        <w:t xml:space="preserve"> </w:t>
      </w:r>
      <w:r w:rsidR="000C5847" w:rsidRPr="00D64247">
        <w:rPr>
          <w:rFonts w:ascii="Times New Roman" w:hAnsi="Times New Roman" w:cs="Times New Roman"/>
        </w:rPr>
        <w:t>e</w:t>
      </w:r>
      <w:r w:rsidR="003E0D21" w:rsidRPr="00D64247">
        <w:rPr>
          <w:rFonts w:ascii="Times New Roman" w:hAnsi="Times New Roman" w:cs="Times New Roman"/>
        </w:rPr>
        <w:t>ntrance</w:t>
      </w:r>
      <w:r w:rsidR="003E0D21" w:rsidRPr="00D64247">
        <w:rPr>
          <w:rFonts w:ascii="Times New Roman" w:hAnsi="Times New Roman" w:cs="Times New Roman"/>
          <w:spacing w:val="8"/>
        </w:rPr>
        <w:t xml:space="preserve"> </w:t>
      </w:r>
      <w:r w:rsidR="003E0D21" w:rsidRPr="00D64247">
        <w:rPr>
          <w:rFonts w:ascii="Times New Roman" w:hAnsi="Times New Roman" w:cs="Times New Roman"/>
        </w:rPr>
        <w:t>and</w:t>
      </w:r>
      <w:r w:rsidR="003E0D21" w:rsidRPr="00D64247">
        <w:rPr>
          <w:rFonts w:ascii="Times New Roman" w:hAnsi="Times New Roman" w:cs="Times New Roman"/>
          <w:spacing w:val="6"/>
        </w:rPr>
        <w:t xml:space="preserve"> </w:t>
      </w:r>
      <w:r w:rsidR="000C5847" w:rsidRPr="00D64247">
        <w:rPr>
          <w:rFonts w:ascii="Times New Roman" w:hAnsi="Times New Roman" w:cs="Times New Roman"/>
        </w:rPr>
        <w:t>g</w:t>
      </w:r>
      <w:r w:rsidR="003E0D21" w:rsidRPr="00D64247">
        <w:rPr>
          <w:rFonts w:ascii="Times New Roman" w:hAnsi="Times New Roman" w:cs="Times New Roman"/>
        </w:rPr>
        <w:t>ives</w:t>
      </w:r>
      <w:r w:rsidR="003E0D21" w:rsidRPr="00D64247">
        <w:rPr>
          <w:rFonts w:ascii="Times New Roman" w:hAnsi="Times New Roman" w:cs="Times New Roman"/>
          <w:spacing w:val="6"/>
        </w:rPr>
        <w:t xml:space="preserve"> </w:t>
      </w:r>
      <w:r w:rsidR="000C5847" w:rsidRPr="00D64247">
        <w:rPr>
          <w:rFonts w:ascii="Times New Roman" w:hAnsi="Times New Roman" w:cs="Times New Roman"/>
        </w:rPr>
        <w:t>a</w:t>
      </w:r>
      <w:r w:rsidR="003E0D21" w:rsidRPr="00D64247">
        <w:rPr>
          <w:rFonts w:ascii="Times New Roman" w:hAnsi="Times New Roman" w:cs="Times New Roman"/>
        </w:rPr>
        <w:t>ccess</w:t>
      </w:r>
      <w:r w:rsidR="003E0D21" w:rsidRPr="00D64247">
        <w:rPr>
          <w:rFonts w:ascii="Times New Roman" w:hAnsi="Times New Roman" w:cs="Times New Roman"/>
          <w:spacing w:val="5"/>
        </w:rPr>
        <w:t xml:space="preserve"> </w:t>
      </w:r>
      <w:r w:rsidR="003E0D21" w:rsidRPr="00D64247">
        <w:rPr>
          <w:rFonts w:ascii="Times New Roman" w:hAnsi="Times New Roman" w:cs="Times New Roman"/>
        </w:rPr>
        <w:t>to</w:t>
      </w:r>
      <w:r w:rsidR="003E0D21" w:rsidRPr="00D64247">
        <w:rPr>
          <w:rFonts w:ascii="Times New Roman" w:hAnsi="Times New Roman" w:cs="Times New Roman"/>
          <w:spacing w:val="6"/>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5"/>
        </w:rPr>
        <w:t xml:space="preserve"> </w:t>
      </w:r>
      <w:r w:rsidR="000C5847" w:rsidRPr="00D64247">
        <w:rPr>
          <w:rFonts w:ascii="Times New Roman" w:hAnsi="Times New Roman" w:cs="Times New Roman"/>
        </w:rPr>
        <w:t>h</w:t>
      </w:r>
      <w:r w:rsidR="003E0D21" w:rsidRPr="00D64247">
        <w:rPr>
          <w:rFonts w:ascii="Times New Roman" w:hAnsi="Times New Roman" w:cs="Times New Roman"/>
        </w:rPr>
        <w:t>ostel</w:t>
      </w:r>
      <w:r w:rsidR="003E0D21" w:rsidRPr="00D64247">
        <w:rPr>
          <w:rFonts w:ascii="Times New Roman" w:hAnsi="Times New Roman" w:cs="Times New Roman"/>
          <w:spacing w:val="7"/>
        </w:rPr>
        <w:t xml:space="preserve"> </w:t>
      </w:r>
      <w:r w:rsidR="003E0D21" w:rsidRPr="00D64247">
        <w:rPr>
          <w:rFonts w:ascii="Times New Roman" w:hAnsi="Times New Roman" w:cs="Times New Roman"/>
        </w:rPr>
        <w:t>and</w:t>
      </w:r>
      <w:r w:rsidR="003E0D21" w:rsidRPr="00D64247">
        <w:rPr>
          <w:rFonts w:ascii="Times New Roman" w:hAnsi="Times New Roman" w:cs="Times New Roman"/>
          <w:spacing w:val="83"/>
        </w:rPr>
        <w:t xml:space="preserve"> </w:t>
      </w:r>
      <w:r w:rsidR="000C5847" w:rsidRPr="00D64247">
        <w:rPr>
          <w:rFonts w:ascii="Times New Roman" w:hAnsi="Times New Roman" w:cs="Times New Roman"/>
        </w:rPr>
        <w:t>p</w:t>
      </w:r>
      <w:r w:rsidR="003E0D21" w:rsidRPr="00D64247">
        <w:rPr>
          <w:rFonts w:ascii="Times New Roman" w:hAnsi="Times New Roman" w:cs="Times New Roman"/>
        </w:rPr>
        <w:t>lay</w:t>
      </w:r>
      <w:r w:rsidR="003E0D21" w:rsidRPr="00D64247">
        <w:rPr>
          <w:rFonts w:ascii="Times New Roman" w:hAnsi="Times New Roman" w:cs="Times New Roman"/>
          <w:spacing w:val="-15"/>
        </w:rPr>
        <w:t xml:space="preserve"> </w:t>
      </w:r>
      <w:r w:rsidR="000C5847" w:rsidRPr="00D64247">
        <w:rPr>
          <w:rFonts w:ascii="Times New Roman" w:hAnsi="Times New Roman" w:cs="Times New Roman"/>
        </w:rPr>
        <w:t>g</w:t>
      </w:r>
      <w:r w:rsidR="003E0D21" w:rsidRPr="00D64247">
        <w:rPr>
          <w:rFonts w:ascii="Times New Roman" w:hAnsi="Times New Roman" w:cs="Times New Roman"/>
        </w:rPr>
        <w:t>round.</w:t>
      </w:r>
      <w:r w:rsidR="003E0D21" w:rsidRPr="00D64247">
        <w:rPr>
          <w:rFonts w:ascii="Times New Roman" w:hAnsi="Times New Roman" w:cs="Times New Roman"/>
          <w:spacing w:val="-10"/>
        </w:rPr>
        <w:t xml:space="preserve"> </w:t>
      </w:r>
      <w:r w:rsidR="003E0D21" w:rsidRPr="00D64247">
        <w:rPr>
          <w:rFonts w:ascii="Times New Roman" w:hAnsi="Times New Roman" w:cs="Times New Roman"/>
        </w:rPr>
        <w:t>Stone</w:t>
      </w:r>
      <w:r w:rsidR="003E0D21" w:rsidRPr="00D64247">
        <w:rPr>
          <w:rFonts w:ascii="Times New Roman" w:hAnsi="Times New Roman" w:cs="Times New Roman"/>
          <w:spacing w:val="-12"/>
        </w:rPr>
        <w:t xml:space="preserve"> </w:t>
      </w:r>
      <w:r w:rsidR="000C5847" w:rsidRPr="00D64247">
        <w:rPr>
          <w:rFonts w:ascii="Times New Roman" w:hAnsi="Times New Roman" w:cs="Times New Roman"/>
        </w:rPr>
        <w:t>p</w:t>
      </w:r>
      <w:r w:rsidR="003E0D21" w:rsidRPr="00D64247">
        <w:rPr>
          <w:rFonts w:ascii="Times New Roman" w:hAnsi="Times New Roman" w:cs="Times New Roman"/>
        </w:rPr>
        <w:t>aved</w:t>
      </w:r>
      <w:r w:rsidR="003E0D21" w:rsidRPr="00D64247">
        <w:rPr>
          <w:rFonts w:ascii="Times New Roman" w:hAnsi="Times New Roman" w:cs="Times New Roman"/>
          <w:spacing w:val="-10"/>
        </w:rPr>
        <w:t xml:space="preserve"> </w:t>
      </w:r>
      <w:r w:rsidR="000C5847" w:rsidRPr="00D64247">
        <w:rPr>
          <w:rFonts w:ascii="Times New Roman" w:hAnsi="Times New Roman" w:cs="Times New Roman"/>
        </w:rPr>
        <w:t>c</w:t>
      </w:r>
      <w:r w:rsidR="003E0D21" w:rsidRPr="00D64247">
        <w:rPr>
          <w:rFonts w:ascii="Times New Roman" w:hAnsi="Times New Roman" w:cs="Times New Roman"/>
        </w:rPr>
        <w:t>ourt</w:t>
      </w:r>
      <w:r w:rsidR="003E0D21" w:rsidRPr="00D64247">
        <w:rPr>
          <w:rFonts w:ascii="Times New Roman" w:hAnsi="Times New Roman" w:cs="Times New Roman"/>
          <w:spacing w:val="-10"/>
        </w:rPr>
        <w:t xml:space="preserve"> </w:t>
      </w:r>
      <w:r w:rsidR="003E0D21" w:rsidRPr="00D64247">
        <w:rPr>
          <w:rFonts w:ascii="Times New Roman" w:hAnsi="Times New Roman" w:cs="Times New Roman"/>
        </w:rPr>
        <w:t>in</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f</w:t>
      </w:r>
      <w:r w:rsidR="003E0D21" w:rsidRPr="00D64247">
        <w:rPr>
          <w:rFonts w:ascii="Times New Roman" w:hAnsi="Times New Roman" w:cs="Times New Roman"/>
        </w:rPr>
        <w:t>ront</w:t>
      </w:r>
      <w:r w:rsidR="003E0D21" w:rsidRPr="00D64247">
        <w:rPr>
          <w:rFonts w:ascii="Times New Roman" w:hAnsi="Times New Roman" w:cs="Times New Roman"/>
          <w:spacing w:val="-9"/>
        </w:rPr>
        <w:t xml:space="preserve"> </w:t>
      </w:r>
      <w:r w:rsidR="003E0D21" w:rsidRPr="00D64247">
        <w:rPr>
          <w:rFonts w:ascii="Times New Roman" w:hAnsi="Times New Roman" w:cs="Times New Roman"/>
          <w:spacing w:val="1"/>
        </w:rPr>
        <w:t>of</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8"/>
        </w:rPr>
        <w:t xml:space="preserve"> </w:t>
      </w:r>
      <w:r w:rsidR="000C5847" w:rsidRPr="00D64247">
        <w:rPr>
          <w:rFonts w:ascii="Times New Roman" w:hAnsi="Times New Roman" w:cs="Times New Roman"/>
        </w:rPr>
        <w:t>b</w:t>
      </w:r>
      <w:r w:rsidR="003E0D21" w:rsidRPr="00D64247">
        <w:rPr>
          <w:rFonts w:ascii="Times New Roman" w:hAnsi="Times New Roman" w:cs="Times New Roman"/>
        </w:rPr>
        <w:t>uilding</w:t>
      </w:r>
      <w:r w:rsidR="003E0D21" w:rsidRPr="00D64247">
        <w:rPr>
          <w:rFonts w:ascii="Times New Roman" w:hAnsi="Times New Roman" w:cs="Times New Roman"/>
          <w:spacing w:val="-13"/>
        </w:rPr>
        <w:t xml:space="preserve"> </w:t>
      </w:r>
      <w:r w:rsidR="000C5847" w:rsidRPr="00D64247">
        <w:rPr>
          <w:rFonts w:ascii="Times New Roman" w:hAnsi="Times New Roman" w:cs="Times New Roman"/>
        </w:rPr>
        <w:t>p</w:t>
      </w:r>
      <w:r w:rsidR="003E0D21" w:rsidRPr="00D64247">
        <w:rPr>
          <w:rFonts w:ascii="Times New Roman" w:hAnsi="Times New Roman" w:cs="Times New Roman"/>
        </w:rPr>
        <w:t>rovide</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p</w:t>
      </w:r>
      <w:r w:rsidR="003E0D21" w:rsidRPr="00D64247">
        <w:rPr>
          <w:rFonts w:ascii="Times New Roman" w:hAnsi="Times New Roman" w:cs="Times New Roman"/>
        </w:rPr>
        <w:t>arking</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s</w:t>
      </w:r>
      <w:r w:rsidR="003E0D21" w:rsidRPr="00D64247">
        <w:rPr>
          <w:rFonts w:ascii="Times New Roman" w:hAnsi="Times New Roman" w:cs="Times New Roman"/>
        </w:rPr>
        <w:t>pace</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for</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9"/>
        </w:rPr>
        <w:t xml:space="preserve"> </w:t>
      </w:r>
      <w:r w:rsidR="000C5847" w:rsidRPr="00D64247">
        <w:rPr>
          <w:rFonts w:ascii="Times New Roman" w:hAnsi="Times New Roman" w:cs="Times New Roman"/>
        </w:rPr>
        <w:t>b</w:t>
      </w:r>
      <w:r w:rsidR="003E0D21" w:rsidRPr="00D64247">
        <w:rPr>
          <w:rFonts w:ascii="Times New Roman" w:hAnsi="Times New Roman" w:cs="Times New Roman"/>
        </w:rPr>
        <w:t>isitors.</w:t>
      </w:r>
      <w:r w:rsidR="003E0D21" w:rsidRPr="00D64247">
        <w:rPr>
          <w:rFonts w:ascii="Times New Roman" w:hAnsi="Times New Roman" w:cs="Times New Roman"/>
          <w:spacing w:val="57"/>
        </w:rPr>
        <w:t xml:space="preserve"> </w:t>
      </w:r>
      <w:r w:rsidR="003E0D21" w:rsidRPr="00D64247">
        <w:rPr>
          <w:rFonts w:ascii="Times New Roman" w:hAnsi="Times New Roman" w:cs="Times New Roman"/>
        </w:rPr>
        <w:t>The</w:t>
      </w:r>
      <w:r w:rsidR="003E0D21" w:rsidRPr="00D64247">
        <w:rPr>
          <w:rFonts w:ascii="Times New Roman" w:hAnsi="Times New Roman" w:cs="Times New Roman"/>
          <w:spacing w:val="-13"/>
        </w:rPr>
        <w:t xml:space="preserve"> </w:t>
      </w:r>
      <w:r w:rsidR="003E0D21" w:rsidRPr="00D64247">
        <w:rPr>
          <w:rFonts w:ascii="Times New Roman" w:hAnsi="Times New Roman" w:cs="Times New Roman"/>
        </w:rPr>
        <w:t>R.C.C</w:t>
      </w:r>
      <w:r w:rsidR="003E0D21" w:rsidRPr="00D64247">
        <w:rPr>
          <w:rFonts w:ascii="Times New Roman" w:hAnsi="Times New Roman" w:cs="Times New Roman"/>
          <w:spacing w:val="-10"/>
        </w:rPr>
        <w:t xml:space="preserve"> </w:t>
      </w:r>
      <w:r w:rsidR="000C5847" w:rsidRPr="00D64247">
        <w:rPr>
          <w:rFonts w:ascii="Times New Roman" w:hAnsi="Times New Roman" w:cs="Times New Roman"/>
        </w:rPr>
        <w:t>b</w:t>
      </w:r>
      <w:r w:rsidR="003E0D21" w:rsidRPr="00D64247">
        <w:rPr>
          <w:rFonts w:ascii="Times New Roman" w:hAnsi="Times New Roman" w:cs="Times New Roman"/>
        </w:rPr>
        <w:t>uilding</w:t>
      </w:r>
      <w:r w:rsidR="003E0D21" w:rsidRPr="00D64247">
        <w:rPr>
          <w:rFonts w:ascii="Times New Roman" w:hAnsi="Times New Roman" w:cs="Times New Roman"/>
          <w:spacing w:val="-13"/>
        </w:rPr>
        <w:t xml:space="preserve"> </w:t>
      </w:r>
      <w:r w:rsidR="000C5847" w:rsidRPr="00D64247">
        <w:rPr>
          <w:rFonts w:ascii="Times New Roman" w:hAnsi="Times New Roman" w:cs="Times New Roman"/>
        </w:rPr>
        <w:t>p</w:t>
      </w:r>
      <w:r w:rsidR="003E0D21" w:rsidRPr="00D64247">
        <w:rPr>
          <w:rFonts w:ascii="Times New Roman" w:hAnsi="Times New Roman" w:cs="Times New Roman"/>
        </w:rPr>
        <w:t>ainted</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p</w:t>
      </w:r>
      <w:r w:rsidR="003E0D21" w:rsidRPr="00D64247">
        <w:rPr>
          <w:rFonts w:ascii="Times New Roman" w:hAnsi="Times New Roman" w:cs="Times New Roman"/>
        </w:rPr>
        <w:t>hite</w:t>
      </w:r>
      <w:r w:rsidR="003E0D21" w:rsidRPr="00D64247">
        <w:rPr>
          <w:rFonts w:ascii="Times New Roman" w:hAnsi="Times New Roman" w:cs="Times New Roman"/>
          <w:spacing w:val="-13"/>
        </w:rPr>
        <w:t xml:space="preserve"> </w:t>
      </w:r>
      <w:r w:rsidR="003E0D21" w:rsidRPr="00D64247">
        <w:rPr>
          <w:rFonts w:ascii="Times New Roman" w:hAnsi="Times New Roman" w:cs="Times New Roman"/>
        </w:rPr>
        <w:t>and</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with</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G.I</w:t>
      </w:r>
      <w:r w:rsidR="003E0D21" w:rsidRPr="00D64247">
        <w:rPr>
          <w:rFonts w:ascii="Times New Roman" w:hAnsi="Times New Roman" w:cs="Times New Roman"/>
          <w:spacing w:val="-14"/>
        </w:rPr>
        <w:t xml:space="preserve"> </w:t>
      </w:r>
      <w:r w:rsidR="000C5847" w:rsidRPr="00D64247">
        <w:rPr>
          <w:rFonts w:ascii="Times New Roman" w:hAnsi="Times New Roman" w:cs="Times New Roman"/>
        </w:rPr>
        <w:t>s</w:t>
      </w:r>
      <w:r w:rsidR="003E0D21" w:rsidRPr="00D64247">
        <w:rPr>
          <w:rFonts w:ascii="Times New Roman" w:hAnsi="Times New Roman" w:cs="Times New Roman"/>
        </w:rPr>
        <w:t>heet</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r</w:t>
      </w:r>
      <w:r w:rsidR="003E0D21" w:rsidRPr="00D64247">
        <w:rPr>
          <w:rFonts w:ascii="Times New Roman" w:hAnsi="Times New Roman" w:cs="Times New Roman"/>
        </w:rPr>
        <w:t>oofing</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a</w:t>
      </w:r>
      <w:r w:rsidR="003E0D21" w:rsidRPr="00D64247">
        <w:rPr>
          <w:rFonts w:ascii="Times New Roman" w:hAnsi="Times New Roman" w:cs="Times New Roman"/>
        </w:rPr>
        <w:t>ppear</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to</w:t>
      </w:r>
      <w:r w:rsidR="003E0D21" w:rsidRPr="00D64247">
        <w:rPr>
          <w:rFonts w:ascii="Times New Roman" w:hAnsi="Times New Roman" w:cs="Times New Roman"/>
          <w:spacing w:val="-9"/>
        </w:rPr>
        <w:t xml:space="preserve"> </w:t>
      </w:r>
      <w:r w:rsidR="000C5847" w:rsidRPr="00D64247">
        <w:rPr>
          <w:rFonts w:ascii="Times New Roman" w:hAnsi="Times New Roman" w:cs="Times New Roman"/>
        </w:rPr>
        <w:t>g</w:t>
      </w:r>
      <w:r w:rsidR="003E0D21" w:rsidRPr="00D64247">
        <w:rPr>
          <w:rFonts w:ascii="Times New Roman" w:hAnsi="Times New Roman" w:cs="Times New Roman"/>
        </w:rPr>
        <w:t>lance</w:t>
      </w:r>
      <w:r w:rsidR="003E0D21" w:rsidRPr="00D64247">
        <w:rPr>
          <w:rFonts w:ascii="Times New Roman" w:hAnsi="Times New Roman" w:cs="Times New Roman"/>
          <w:spacing w:val="-12"/>
        </w:rPr>
        <w:t xml:space="preserve"> </w:t>
      </w:r>
      <w:r w:rsidR="000C5847" w:rsidRPr="00D64247">
        <w:rPr>
          <w:rFonts w:ascii="Times New Roman" w:hAnsi="Times New Roman" w:cs="Times New Roman"/>
        </w:rPr>
        <w:t>c</w:t>
      </w:r>
      <w:r w:rsidR="003E0D21" w:rsidRPr="00D64247">
        <w:rPr>
          <w:rFonts w:ascii="Times New Roman" w:hAnsi="Times New Roman" w:cs="Times New Roman"/>
        </w:rPr>
        <w:t>arefully</w:t>
      </w:r>
      <w:r w:rsidR="003E0D21" w:rsidRPr="00D64247">
        <w:rPr>
          <w:rFonts w:ascii="Times New Roman" w:hAnsi="Times New Roman" w:cs="Times New Roman"/>
          <w:spacing w:val="-15"/>
        </w:rPr>
        <w:t xml:space="preserve"> </w:t>
      </w:r>
      <w:r w:rsidR="003E0D21" w:rsidRPr="00D64247">
        <w:rPr>
          <w:rFonts w:ascii="Times New Roman" w:hAnsi="Times New Roman" w:cs="Times New Roman"/>
        </w:rPr>
        <w:t>to</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75"/>
          <w:w w:val="99"/>
        </w:rPr>
        <w:t xml:space="preserve"> </w:t>
      </w:r>
      <w:r w:rsidR="000C5847" w:rsidRPr="00D64247">
        <w:rPr>
          <w:rFonts w:ascii="Times New Roman" w:hAnsi="Times New Roman" w:cs="Times New Roman"/>
        </w:rPr>
        <w:t>p</w:t>
      </w:r>
      <w:r w:rsidR="003E0D21" w:rsidRPr="00D64247">
        <w:rPr>
          <w:rFonts w:ascii="Times New Roman" w:hAnsi="Times New Roman" w:cs="Times New Roman"/>
        </w:rPr>
        <w:t>layground</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with</w:t>
      </w:r>
      <w:r w:rsidR="003E0D21" w:rsidRPr="00D64247">
        <w:rPr>
          <w:rFonts w:ascii="Times New Roman" w:hAnsi="Times New Roman" w:cs="Times New Roman"/>
          <w:spacing w:val="-8"/>
        </w:rPr>
        <w:t xml:space="preserve"> </w:t>
      </w:r>
      <w:r w:rsidR="003E0D21" w:rsidRPr="00D64247">
        <w:rPr>
          <w:rFonts w:ascii="Times New Roman" w:hAnsi="Times New Roman" w:cs="Times New Roman"/>
          <w:spacing w:val="-2"/>
        </w:rPr>
        <w:t>Its</w:t>
      </w:r>
      <w:r w:rsidR="003E0D21" w:rsidRPr="00D64247">
        <w:rPr>
          <w:rFonts w:ascii="Times New Roman" w:hAnsi="Times New Roman" w:cs="Times New Roman"/>
          <w:spacing w:val="-9"/>
        </w:rPr>
        <w:t xml:space="preserve"> </w:t>
      </w:r>
      <w:r w:rsidR="000C5847" w:rsidRPr="00D64247">
        <w:rPr>
          <w:rFonts w:ascii="Times New Roman" w:hAnsi="Times New Roman" w:cs="Times New Roman"/>
        </w:rPr>
        <w:t>h</w:t>
      </w:r>
      <w:r w:rsidR="003E0D21" w:rsidRPr="00D64247">
        <w:rPr>
          <w:rFonts w:ascii="Times New Roman" w:hAnsi="Times New Roman" w:cs="Times New Roman"/>
        </w:rPr>
        <w:t>uge</w:t>
      </w:r>
      <w:r w:rsidR="003E0D21" w:rsidRPr="00D64247">
        <w:rPr>
          <w:rFonts w:ascii="Times New Roman" w:hAnsi="Times New Roman" w:cs="Times New Roman"/>
          <w:spacing w:val="-9"/>
        </w:rPr>
        <w:t xml:space="preserve"> </w:t>
      </w:r>
      <w:r w:rsidR="000C5847" w:rsidRPr="00D64247">
        <w:rPr>
          <w:rFonts w:ascii="Times New Roman" w:hAnsi="Times New Roman" w:cs="Times New Roman"/>
        </w:rPr>
        <w:t>c</w:t>
      </w:r>
      <w:r w:rsidR="003E0D21" w:rsidRPr="00D64247">
        <w:rPr>
          <w:rFonts w:ascii="Times New Roman" w:hAnsi="Times New Roman" w:cs="Times New Roman"/>
        </w:rPr>
        <w:t>antilevered</w:t>
      </w:r>
      <w:r w:rsidR="003E0D21" w:rsidRPr="00D64247">
        <w:rPr>
          <w:rFonts w:ascii="Times New Roman" w:hAnsi="Times New Roman" w:cs="Times New Roman"/>
          <w:spacing w:val="-10"/>
        </w:rPr>
        <w:t xml:space="preserve"> </w:t>
      </w:r>
      <w:r w:rsidR="000C5847" w:rsidRPr="00D64247">
        <w:rPr>
          <w:rFonts w:ascii="Times New Roman" w:hAnsi="Times New Roman" w:cs="Times New Roman"/>
        </w:rPr>
        <w:t>t</w:t>
      </w:r>
      <w:r w:rsidR="003E0D21" w:rsidRPr="00D64247">
        <w:rPr>
          <w:rFonts w:ascii="Times New Roman" w:hAnsi="Times New Roman" w:cs="Times New Roman"/>
        </w:rPr>
        <w:t>errace</w:t>
      </w:r>
      <w:r w:rsidR="003E0D21" w:rsidRPr="00D64247">
        <w:rPr>
          <w:rFonts w:ascii="Times New Roman" w:hAnsi="Times New Roman" w:cs="Times New Roman"/>
          <w:spacing w:val="-12"/>
        </w:rPr>
        <w:t xml:space="preserve"> </w:t>
      </w:r>
      <w:r w:rsidR="000C5847" w:rsidRPr="00D64247">
        <w:rPr>
          <w:rFonts w:ascii="Times New Roman" w:hAnsi="Times New Roman" w:cs="Times New Roman"/>
        </w:rPr>
        <w:t>s</w:t>
      </w:r>
      <w:r w:rsidR="003E0D21" w:rsidRPr="00D64247">
        <w:rPr>
          <w:rFonts w:ascii="Times New Roman" w:hAnsi="Times New Roman" w:cs="Times New Roman"/>
        </w:rPr>
        <w:t>pace</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in</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t</w:t>
      </w:r>
      <w:r w:rsidR="003E0D21" w:rsidRPr="00D64247">
        <w:rPr>
          <w:rFonts w:ascii="Times New Roman" w:hAnsi="Times New Roman" w:cs="Times New Roman"/>
        </w:rPr>
        <w:t>he</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South.</w:t>
      </w:r>
      <w:r w:rsidR="003E0D21" w:rsidRPr="00D64247">
        <w:rPr>
          <w:rFonts w:ascii="Times New Roman" w:hAnsi="Times New Roman" w:cs="Times New Roman"/>
          <w:spacing w:val="-11"/>
        </w:rPr>
        <w:t xml:space="preserve"> </w:t>
      </w:r>
      <w:r w:rsidR="003E0D21" w:rsidRPr="00D64247">
        <w:rPr>
          <w:rFonts w:ascii="Times New Roman" w:hAnsi="Times New Roman" w:cs="Times New Roman"/>
        </w:rPr>
        <w:t>The</w:t>
      </w:r>
      <w:r w:rsidR="003E0D21" w:rsidRPr="00D64247">
        <w:rPr>
          <w:rFonts w:ascii="Times New Roman" w:hAnsi="Times New Roman" w:cs="Times New Roman"/>
          <w:spacing w:val="-11"/>
        </w:rPr>
        <w:t xml:space="preserve"> </w:t>
      </w:r>
      <w:r w:rsidR="000C5847" w:rsidRPr="00D64247">
        <w:rPr>
          <w:rFonts w:ascii="Times New Roman" w:hAnsi="Times New Roman" w:cs="Times New Roman"/>
        </w:rPr>
        <w:t>t</w:t>
      </w:r>
      <w:r w:rsidR="003E0D21" w:rsidRPr="00D64247">
        <w:rPr>
          <w:rFonts w:ascii="Times New Roman" w:hAnsi="Times New Roman" w:cs="Times New Roman"/>
        </w:rPr>
        <w:t>otal</w:t>
      </w:r>
      <w:r w:rsidR="003E0D21" w:rsidRPr="00D64247">
        <w:rPr>
          <w:rFonts w:ascii="Times New Roman" w:hAnsi="Times New Roman" w:cs="Times New Roman"/>
          <w:spacing w:val="-10"/>
        </w:rPr>
        <w:t xml:space="preserve"> </w:t>
      </w:r>
      <w:r w:rsidR="000C5847" w:rsidRPr="00D64247">
        <w:rPr>
          <w:rFonts w:ascii="Times New Roman" w:hAnsi="Times New Roman" w:cs="Times New Roman"/>
        </w:rPr>
        <w:t>p</w:t>
      </w:r>
      <w:r w:rsidR="003E0D21" w:rsidRPr="00D64247">
        <w:rPr>
          <w:rFonts w:ascii="Times New Roman" w:hAnsi="Times New Roman" w:cs="Times New Roman"/>
        </w:rPr>
        <w:t>linth</w:t>
      </w:r>
      <w:r w:rsidR="003E0D21" w:rsidRPr="00D64247">
        <w:rPr>
          <w:rFonts w:ascii="Times New Roman" w:hAnsi="Times New Roman" w:cs="Times New Roman"/>
          <w:spacing w:val="-10"/>
        </w:rPr>
        <w:t xml:space="preserve"> </w:t>
      </w:r>
      <w:r w:rsidR="000C5847" w:rsidRPr="00D64247">
        <w:rPr>
          <w:rFonts w:ascii="Times New Roman" w:hAnsi="Times New Roman" w:cs="Times New Roman"/>
        </w:rPr>
        <w:t>a</w:t>
      </w:r>
      <w:r w:rsidR="003E0D21" w:rsidRPr="00D64247">
        <w:rPr>
          <w:rFonts w:ascii="Times New Roman" w:hAnsi="Times New Roman" w:cs="Times New Roman"/>
        </w:rPr>
        <w:t>rea</w:t>
      </w:r>
      <w:r w:rsidR="003E0D21" w:rsidRPr="00D64247">
        <w:rPr>
          <w:rFonts w:ascii="Times New Roman" w:hAnsi="Times New Roman" w:cs="Times New Roman"/>
          <w:spacing w:val="-12"/>
        </w:rPr>
        <w:t xml:space="preserve"> </w:t>
      </w:r>
      <w:r w:rsidR="003E0D21" w:rsidRPr="00D64247">
        <w:rPr>
          <w:rFonts w:ascii="Times New Roman" w:hAnsi="Times New Roman" w:cs="Times New Roman"/>
        </w:rPr>
        <w:t>is</w:t>
      </w:r>
      <w:r w:rsidR="003E0D21" w:rsidRPr="00D64247">
        <w:rPr>
          <w:rFonts w:ascii="Times New Roman" w:hAnsi="Times New Roman" w:cs="Times New Roman"/>
          <w:spacing w:val="-9"/>
        </w:rPr>
        <w:t xml:space="preserve"> </w:t>
      </w:r>
      <w:r w:rsidR="003E0D21" w:rsidRPr="00D64247">
        <w:rPr>
          <w:rFonts w:ascii="Times New Roman" w:hAnsi="Times New Roman" w:cs="Times New Roman"/>
        </w:rPr>
        <w:t>3270</w:t>
      </w:r>
      <w:r w:rsidR="003E0D21" w:rsidRPr="00D64247">
        <w:rPr>
          <w:rFonts w:ascii="Times New Roman" w:hAnsi="Times New Roman" w:cs="Times New Roman"/>
          <w:spacing w:val="57"/>
        </w:rPr>
        <w:t xml:space="preserve"> </w:t>
      </w:r>
      <w:r w:rsidR="000C5847" w:rsidRPr="00D64247">
        <w:rPr>
          <w:rFonts w:ascii="Times New Roman" w:hAnsi="Times New Roman" w:cs="Times New Roman"/>
        </w:rPr>
        <w:t>s</w:t>
      </w:r>
      <w:r w:rsidR="003E0D21" w:rsidRPr="00D64247">
        <w:rPr>
          <w:rFonts w:ascii="Times New Roman" w:hAnsi="Times New Roman" w:cs="Times New Roman"/>
        </w:rPr>
        <w:t>q.</w:t>
      </w:r>
      <w:r w:rsidR="000C5847" w:rsidRPr="00D64247">
        <w:rPr>
          <w:rFonts w:ascii="Times New Roman" w:hAnsi="Times New Roman" w:cs="Times New Roman"/>
        </w:rPr>
        <w:t xml:space="preserve"> f</w:t>
      </w:r>
      <w:r w:rsidR="003E0D21" w:rsidRPr="00D64247">
        <w:rPr>
          <w:rFonts w:ascii="Times New Roman" w:hAnsi="Times New Roman" w:cs="Times New Roman"/>
        </w:rPr>
        <w:t>t.</w:t>
      </w:r>
    </w:p>
    <w:p w:rsidR="008D45A5" w:rsidRPr="00D64247" w:rsidRDefault="008D45A5" w:rsidP="003E0D21">
      <w:pPr>
        <w:pStyle w:val="NoSpacing"/>
        <w:ind w:left="0" w:firstLine="0"/>
        <w:rPr>
          <w:rFonts w:ascii="Times New Roman" w:hAnsi="Times New Roman" w:cs="Times New Roman"/>
        </w:rPr>
      </w:pPr>
    </w:p>
    <w:p w:rsidR="002D63F6" w:rsidRPr="00D64247" w:rsidRDefault="002D63F6" w:rsidP="008668D1">
      <w:pPr>
        <w:pStyle w:val="NoSpacing"/>
        <w:ind w:left="0" w:firstLine="0"/>
        <w:rPr>
          <w:rFonts w:ascii="Times New Roman" w:hAnsi="Times New Roman" w:cs="Times New Roman"/>
          <w:b/>
          <w:spacing w:val="-2"/>
        </w:rPr>
      </w:pPr>
    </w:p>
    <w:p w:rsidR="008668D1" w:rsidRPr="00D64247" w:rsidRDefault="008D45A5" w:rsidP="008668D1">
      <w:pPr>
        <w:pStyle w:val="NoSpacing"/>
        <w:ind w:left="0" w:firstLine="0"/>
        <w:rPr>
          <w:rFonts w:ascii="Times New Roman" w:hAnsi="Times New Roman" w:cs="Times New Roman"/>
          <w:b/>
        </w:rPr>
      </w:pPr>
      <w:r w:rsidRPr="00D64247">
        <w:rPr>
          <w:rFonts w:ascii="Times New Roman" w:hAnsi="Times New Roman" w:cs="Times New Roman"/>
          <w:noProof/>
          <w:lang w:bidi="ne-NP"/>
        </w:rPr>
        <mc:AlternateContent>
          <mc:Choice Requires="wpg">
            <w:drawing>
              <wp:anchor distT="0" distB="0" distL="114300" distR="114300" simplePos="0" relativeHeight="252059648" behindDoc="1" locked="0" layoutInCell="1" allowOverlap="1">
                <wp:simplePos x="0" y="0"/>
                <wp:positionH relativeFrom="column">
                  <wp:posOffset>3254664</wp:posOffset>
                </wp:positionH>
                <wp:positionV relativeFrom="paragraph">
                  <wp:posOffset>-144260</wp:posOffset>
                </wp:positionV>
                <wp:extent cx="2947435" cy="4109836"/>
                <wp:effectExtent l="0" t="0" r="5715" b="5080"/>
                <wp:wrapNone/>
                <wp:docPr id="4688" name="Group 4688"/>
                <wp:cNvGraphicFramePr/>
                <a:graphic xmlns:a="http://schemas.openxmlformats.org/drawingml/2006/main">
                  <a:graphicData uri="http://schemas.microsoft.com/office/word/2010/wordprocessingGroup">
                    <wpg:wgp>
                      <wpg:cNvGrpSpPr/>
                      <wpg:grpSpPr>
                        <a:xfrm>
                          <a:off x="0" y="0"/>
                          <a:ext cx="2947435" cy="4109836"/>
                          <a:chOff x="13970" y="249555"/>
                          <a:chExt cx="2947435" cy="4109836"/>
                        </a:xfrm>
                      </wpg:grpSpPr>
                      <wpg:grpSp>
                        <wpg:cNvPr id="129379" name="Group 129379"/>
                        <wpg:cNvGrpSpPr>
                          <a:grpSpLocks/>
                        </wpg:cNvGrpSpPr>
                        <wpg:grpSpPr bwMode="auto">
                          <a:xfrm>
                            <a:off x="13970" y="249555"/>
                            <a:ext cx="2919730" cy="3962400"/>
                            <a:chOff x="6406" y="102"/>
                            <a:chExt cx="4598" cy="6240"/>
                          </a:xfrm>
                        </wpg:grpSpPr>
                        <pic:pic xmlns:pic="http://schemas.openxmlformats.org/drawingml/2006/picture">
                          <pic:nvPicPr>
                            <pic:cNvPr id="129380" name="Picture 3"/>
                            <pic:cNvPicPr>
                              <a:picLocks noChangeAspect="1" noChangeArrowheads="1"/>
                            </pic:cNvPicPr>
                          </pic:nvPicPr>
                          <pic:blipFill rotWithShape="1">
                            <a:blip r:embed="rId310">
                              <a:extLst>
                                <a:ext uri="{28A0092B-C50C-407E-A947-70E740481C1C}">
                                  <a14:useLocalDpi xmlns:a14="http://schemas.microsoft.com/office/drawing/2010/main" val="0"/>
                                </a:ext>
                              </a:extLst>
                            </a:blip>
                            <a:srcRect t="6078" b="3925"/>
                            <a:stretch/>
                          </pic:blipFill>
                          <pic:spPr bwMode="auto">
                            <a:xfrm>
                              <a:off x="6544" y="3113"/>
                              <a:ext cx="4460" cy="322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9381" name="Picture 4"/>
                            <pic:cNvPicPr>
                              <a:picLocks noChangeAspect="1" noChangeArrowheads="1"/>
                            </pic:cNvPicPr>
                          </pic:nvPicPr>
                          <pic:blipFill rotWithShape="1">
                            <a:blip r:embed="rId311">
                              <a:extLst>
                                <a:ext uri="{28A0092B-C50C-407E-A947-70E740481C1C}">
                                  <a14:useLocalDpi xmlns:a14="http://schemas.microsoft.com/office/drawing/2010/main" val="0"/>
                                </a:ext>
                              </a:extLst>
                            </a:blip>
                            <a:srcRect t="8032" r="14" b="3622"/>
                            <a:stretch/>
                          </pic:blipFill>
                          <pic:spPr bwMode="auto">
                            <a:xfrm>
                              <a:off x="6406" y="102"/>
                              <a:ext cx="4422" cy="3120"/>
                            </a:xfrm>
                            <a:prstGeom prst="rect">
                              <a:avLst/>
                            </a:prstGeom>
                            <a:noFill/>
                            <a:extLst>
                              <a:ext uri="{909E8E84-426E-40DD-AFC4-6F175D3DCCD1}">
                                <a14:hiddenFill xmlns:a14="http://schemas.microsoft.com/office/drawing/2010/main">
                                  <a:solidFill>
                                    <a:srgbClr val="FFFFFF"/>
                                  </a:solidFill>
                                </a14:hiddenFill>
                              </a:ext>
                            </a:extLst>
                          </pic:spPr>
                        </pic:pic>
                      </wpg:grpSp>
                      <wps:wsp>
                        <wps:cNvPr id="4687" name="Text Box 4687"/>
                        <wps:cNvSpPr txBox="1"/>
                        <wps:spPr>
                          <a:xfrm>
                            <a:off x="27705" y="4100946"/>
                            <a:ext cx="2933700" cy="258445"/>
                          </a:xfrm>
                          <a:prstGeom prst="rect">
                            <a:avLst/>
                          </a:prstGeom>
                          <a:solidFill>
                            <a:prstClr val="white"/>
                          </a:solidFill>
                          <a:ln>
                            <a:noFill/>
                          </a:ln>
                        </wps:spPr>
                        <wps:txbx>
                          <w:txbxContent>
                            <w:p w:rsidR="0068160B" w:rsidRPr="001F23D8" w:rsidRDefault="0068160B" w:rsidP="001F23D8">
                              <w:pPr>
                                <w:pStyle w:val="Caption"/>
                                <w:jc w:val="center"/>
                                <w:rPr>
                                  <w:rFonts w:ascii="Times New Roman" w:hAnsi="Times New Roman" w:cs="Times New Roman"/>
                                  <w:noProof/>
                                  <w:color w:val="000000" w:themeColor="text1"/>
                                  <w:sz w:val="24"/>
                                </w:rPr>
                              </w:pPr>
                              <w:bookmarkStart w:id="189" w:name="_Toc135646401"/>
                              <w:r w:rsidRPr="001F23D8">
                                <w:rPr>
                                  <w:rFonts w:ascii="Times New Roman" w:hAnsi="Times New Roman" w:cs="Times New Roman"/>
                                  <w:color w:val="000000" w:themeColor="text1"/>
                                </w:rPr>
                                <w:t xml:space="preserve">Figure </w:t>
                              </w:r>
                              <w:r w:rsidRPr="001F23D8">
                                <w:rPr>
                                  <w:rFonts w:ascii="Times New Roman" w:hAnsi="Times New Roman" w:cs="Times New Roman"/>
                                  <w:color w:val="000000" w:themeColor="text1"/>
                                </w:rPr>
                                <w:fldChar w:fldCharType="begin"/>
                              </w:r>
                              <w:r w:rsidRPr="001F23D8">
                                <w:rPr>
                                  <w:rFonts w:ascii="Times New Roman" w:hAnsi="Times New Roman" w:cs="Times New Roman"/>
                                  <w:color w:val="000000" w:themeColor="text1"/>
                                </w:rPr>
                                <w:instrText xml:space="preserve"> SEQ Figure \* ARABIC </w:instrText>
                              </w:r>
                              <w:r w:rsidRPr="001F23D8">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76</w:t>
                              </w:r>
                              <w:r w:rsidRPr="001F23D8">
                                <w:rPr>
                                  <w:rFonts w:ascii="Times New Roman" w:hAnsi="Times New Roman" w:cs="Times New Roman"/>
                                  <w:color w:val="000000" w:themeColor="text1"/>
                                </w:rPr>
                                <w:fldChar w:fldCharType="end"/>
                              </w:r>
                              <w:r w:rsidRPr="001F23D8">
                                <w:rPr>
                                  <w:rFonts w:ascii="Times New Roman" w:hAnsi="Times New Roman" w:cs="Times New Roman"/>
                                  <w:color w:val="000000" w:themeColor="text1"/>
                                </w:rPr>
                                <w:t xml:space="preserve"> </w:t>
                              </w:r>
                              <w:r>
                                <w:rPr>
                                  <w:rFonts w:ascii="Times New Roman" w:hAnsi="Times New Roman" w:cs="Times New Roman"/>
                                  <w:color w:val="000000" w:themeColor="text1"/>
                                </w:rPr>
                                <w:t>ANFA House f</w:t>
                              </w:r>
                              <w:r w:rsidRPr="001F23D8">
                                <w:rPr>
                                  <w:rFonts w:ascii="Times New Roman" w:hAnsi="Times New Roman" w:cs="Times New Roman"/>
                                  <w:color w:val="000000" w:themeColor="text1"/>
                                </w:rPr>
                                <w:t>loor plans</w:t>
                              </w:r>
                              <w:bookmarkEnd w:id="18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id="Group 4688" o:spid="_x0000_s1165" style="position:absolute;left:0;text-align:left;margin-left:256.25pt;margin-top:-11.35pt;width:232.1pt;height:323.6pt;z-index:-251256832;mso-width-relative:margin;mso-height-relative:margin" coordorigin="139,2495" coordsize="29474,410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">
                <v:group id="Group 129379" o:spid="_x0000_s1166" style="position:absolute;left:139;top:2495;width:29198;height:39624" coordorigin="6406,102" coordsize="4598,6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">
                  <v:shape id="Picture 3" o:spid="_x0000_s1167" type="#_x0000_t75" style="position:absolute;left:6544;top:3113;width:4460;height:3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">
                    <v:imagedata r:id="rId312" o:title="" croptop="3983f" cropbottom="2572f"/>
                  </v:shape>
                  <v:shape id="Picture 4" o:spid="_x0000_s1168" type="#_x0000_t75" style="position:absolute;left:6406;top:102;width:4422;height:3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">
                    <v:imagedata r:id="rId313" o:title="" croptop="5264f" cropbottom="2374f" cropright="9f"/>
                  </v:shape>
                </v:group>
                <v:shape id="Text Box 4687" o:spid="_x0000_s1169" type="#_x0000_t202" style="position:absolute;left:277;top:41009;width:29337;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" stroked="f">
                  <v:textbox style="mso-fit-shape-to-text:t" inset="0,0,0,0">
                    <w:txbxContent>
                      <w:p w:rsidR="0068160B" w:rsidRPr="001F23D8" w:rsidRDefault="0068160B" w:rsidP="001F23D8">
                        <w:pPr>
                          <w:pStyle w:val="Caption"/>
                          <w:jc w:val="center"/>
                          <w:rPr>
                            <w:rFonts w:ascii="Times New Roman" w:hAnsi="Times New Roman" w:cs="Times New Roman"/>
                            <w:noProof/>
                            <w:color w:val="000000" w:themeColor="text1"/>
                            <w:sz w:val="24"/>
                          </w:rPr>
                        </w:pPr>
                        <w:bookmarkStart w:id="190" w:name="_Toc135646401"/>
                        <w:r w:rsidRPr="001F23D8">
                          <w:rPr>
                            <w:rFonts w:ascii="Times New Roman" w:hAnsi="Times New Roman" w:cs="Times New Roman"/>
                            <w:color w:val="000000" w:themeColor="text1"/>
                          </w:rPr>
                          <w:t xml:space="preserve">Figure </w:t>
                        </w:r>
                        <w:r w:rsidRPr="001F23D8">
                          <w:rPr>
                            <w:rFonts w:ascii="Times New Roman" w:hAnsi="Times New Roman" w:cs="Times New Roman"/>
                            <w:color w:val="000000" w:themeColor="text1"/>
                          </w:rPr>
                          <w:fldChar w:fldCharType="begin"/>
                        </w:r>
                        <w:r w:rsidRPr="001F23D8">
                          <w:rPr>
                            <w:rFonts w:ascii="Times New Roman" w:hAnsi="Times New Roman" w:cs="Times New Roman"/>
                            <w:color w:val="000000" w:themeColor="text1"/>
                          </w:rPr>
                          <w:instrText xml:space="preserve"> SEQ Figure \* ARABIC </w:instrText>
                        </w:r>
                        <w:r w:rsidRPr="001F23D8">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76</w:t>
                        </w:r>
                        <w:r w:rsidRPr="001F23D8">
                          <w:rPr>
                            <w:rFonts w:ascii="Times New Roman" w:hAnsi="Times New Roman" w:cs="Times New Roman"/>
                            <w:color w:val="000000" w:themeColor="text1"/>
                          </w:rPr>
                          <w:fldChar w:fldCharType="end"/>
                        </w:r>
                        <w:r w:rsidRPr="001F23D8">
                          <w:rPr>
                            <w:rFonts w:ascii="Times New Roman" w:hAnsi="Times New Roman" w:cs="Times New Roman"/>
                            <w:color w:val="000000" w:themeColor="text1"/>
                          </w:rPr>
                          <w:t xml:space="preserve"> </w:t>
                        </w:r>
                        <w:r>
                          <w:rPr>
                            <w:rFonts w:ascii="Times New Roman" w:hAnsi="Times New Roman" w:cs="Times New Roman"/>
                            <w:color w:val="000000" w:themeColor="text1"/>
                          </w:rPr>
                          <w:t>ANFA House f</w:t>
                        </w:r>
                        <w:r w:rsidRPr="001F23D8">
                          <w:rPr>
                            <w:rFonts w:ascii="Times New Roman" w:hAnsi="Times New Roman" w:cs="Times New Roman"/>
                            <w:color w:val="000000" w:themeColor="text1"/>
                          </w:rPr>
                          <w:t>loor plans</w:t>
                        </w:r>
                        <w:bookmarkEnd w:id="190"/>
                      </w:p>
                    </w:txbxContent>
                  </v:textbox>
                </v:shape>
              </v:group>
            </w:pict>
          </mc:Fallback>
        </mc:AlternateContent>
      </w:r>
      <w:r w:rsidR="008668D1" w:rsidRPr="00D64247">
        <w:rPr>
          <w:rFonts w:ascii="Times New Roman" w:hAnsi="Times New Roman" w:cs="Times New Roman"/>
          <w:b/>
          <w:spacing w:val="-2"/>
        </w:rPr>
        <w:t xml:space="preserve">In </w:t>
      </w:r>
      <w:r w:rsidR="008668D1" w:rsidRPr="00D64247">
        <w:rPr>
          <w:rFonts w:ascii="Times New Roman" w:hAnsi="Times New Roman" w:cs="Times New Roman"/>
          <w:b/>
        </w:rPr>
        <w:t>the Ground</w:t>
      </w:r>
      <w:r w:rsidR="008668D1" w:rsidRPr="00D64247">
        <w:rPr>
          <w:rFonts w:ascii="Times New Roman" w:hAnsi="Times New Roman" w:cs="Times New Roman"/>
          <w:b/>
          <w:spacing w:val="1"/>
        </w:rPr>
        <w:t xml:space="preserve"> </w:t>
      </w:r>
      <w:r w:rsidR="008668D1" w:rsidRPr="00D64247">
        <w:rPr>
          <w:rFonts w:ascii="Times New Roman" w:hAnsi="Times New Roman" w:cs="Times New Roman"/>
          <w:b/>
        </w:rPr>
        <w:t>Floor</w:t>
      </w:r>
    </w:p>
    <w:p w:rsidR="008668D1" w:rsidRPr="00D64247" w:rsidRDefault="008668D1" w:rsidP="009E41C6">
      <w:pPr>
        <w:pStyle w:val="NoSpacing"/>
        <w:numPr>
          <w:ilvl w:val="0"/>
          <w:numId w:val="40"/>
        </w:numPr>
        <w:rPr>
          <w:rFonts w:ascii="Times New Roman" w:hAnsi="Times New Roman" w:cs="Times New Roman"/>
        </w:rPr>
      </w:pPr>
      <w:r w:rsidRPr="00D64247">
        <w:rPr>
          <w:rFonts w:ascii="Times New Roman" w:hAnsi="Times New Roman" w:cs="Times New Roman"/>
        </w:rPr>
        <w:t>Waiting</w:t>
      </w:r>
      <w:r w:rsidRPr="00D64247">
        <w:rPr>
          <w:rFonts w:ascii="Times New Roman" w:hAnsi="Times New Roman" w:cs="Times New Roman"/>
          <w:spacing w:val="-15"/>
        </w:rPr>
        <w:t xml:space="preserve"> </w:t>
      </w:r>
      <w:r w:rsidRPr="00D64247">
        <w:rPr>
          <w:rFonts w:ascii="Times New Roman" w:hAnsi="Times New Roman" w:cs="Times New Roman"/>
        </w:rPr>
        <w:t>Room.</w:t>
      </w:r>
    </w:p>
    <w:p w:rsidR="008668D1" w:rsidRPr="00D64247" w:rsidRDefault="008668D1" w:rsidP="009E41C6">
      <w:pPr>
        <w:pStyle w:val="NoSpacing"/>
        <w:numPr>
          <w:ilvl w:val="0"/>
          <w:numId w:val="40"/>
        </w:numPr>
        <w:rPr>
          <w:rFonts w:ascii="Times New Roman" w:hAnsi="Times New Roman" w:cs="Times New Roman"/>
        </w:rPr>
      </w:pPr>
      <w:r w:rsidRPr="00D64247">
        <w:rPr>
          <w:rFonts w:ascii="Times New Roman" w:hAnsi="Times New Roman" w:cs="Times New Roman"/>
        </w:rPr>
        <w:t>Women’s</w:t>
      </w:r>
      <w:r w:rsidRPr="00D64247">
        <w:rPr>
          <w:rFonts w:ascii="Times New Roman" w:hAnsi="Times New Roman" w:cs="Times New Roman"/>
          <w:spacing w:val="-10"/>
        </w:rPr>
        <w:t xml:space="preserve"> </w:t>
      </w:r>
      <w:r w:rsidRPr="00D64247">
        <w:rPr>
          <w:rFonts w:ascii="Times New Roman" w:hAnsi="Times New Roman" w:cs="Times New Roman"/>
        </w:rPr>
        <w:t>Football</w:t>
      </w:r>
      <w:r w:rsidRPr="00D64247">
        <w:rPr>
          <w:rFonts w:ascii="Times New Roman" w:hAnsi="Times New Roman" w:cs="Times New Roman"/>
          <w:spacing w:val="-9"/>
        </w:rPr>
        <w:t xml:space="preserve"> </w:t>
      </w:r>
      <w:r w:rsidRPr="00D64247">
        <w:rPr>
          <w:rFonts w:ascii="Times New Roman" w:hAnsi="Times New Roman" w:cs="Times New Roman"/>
        </w:rPr>
        <w:t>Committee.</w:t>
      </w:r>
    </w:p>
    <w:p w:rsidR="008668D1" w:rsidRPr="00D64247" w:rsidRDefault="008668D1" w:rsidP="009E41C6">
      <w:pPr>
        <w:pStyle w:val="NoSpacing"/>
        <w:numPr>
          <w:ilvl w:val="0"/>
          <w:numId w:val="40"/>
        </w:numPr>
        <w:rPr>
          <w:rFonts w:ascii="Times New Roman" w:hAnsi="Times New Roman" w:cs="Times New Roman"/>
        </w:rPr>
      </w:pPr>
      <w:r w:rsidRPr="00D64247">
        <w:rPr>
          <w:rFonts w:ascii="Times New Roman" w:hAnsi="Times New Roman" w:cs="Times New Roman"/>
        </w:rPr>
        <w:t>Rest</w:t>
      </w:r>
      <w:r w:rsidRPr="00D64247">
        <w:rPr>
          <w:rFonts w:ascii="Times New Roman" w:hAnsi="Times New Roman" w:cs="Times New Roman"/>
          <w:spacing w:val="-10"/>
        </w:rPr>
        <w:t xml:space="preserve"> </w:t>
      </w:r>
      <w:r w:rsidRPr="00D64247">
        <w:rPr>
          <w:rFonts w:ascii="Times New Roman" w:hAnsi="Times New Roman" w:cs="Times New Roman"/>
        </w:rPr>
        <w:t>Room.</w:t>
      </w:r>
    </w:p>
    <w:p w:rsidR="008668D1" w:rsidRPr="00D64247" w:rsidRDefault="008668D1" w:rsidP="009E41C6">
      <w:pPr>
        <w:pStyle w:val="NoSpacing"/>
        <w:numPr>
          <w:ilvl w:val="0"/>
          <w:numId w:val="40"/>
        </w:numPr>
        <w:rPr>
          <w:rFonts w:ascii="Times New Roman" w:hAnsi="Times New Roman" w:cs="Times New Roman"/>
        </w:rPr>
      </w:pPr>
      <w:r w:rsidRPr="00D64247">
        <w:rPr>
          <w:rFonts w:ascii="Times New Roman" w:hAnsi="Times New Roman" w:cs="Times New Roman"/>
        </w:rPr>
        <w:t>Reception.</w:t>
      </w:r>
    </w:p>
    <w:p w:rsidR="008668D1" w:rsidRPr="00D64247" w:rsidRDefault="008668D1" w:rsidP="009E41C6">
      <w:pPr>
        <w:pStyle w:val="NoSpacing"/>
        <w:numPr>
          <w:ilvl w:val="0"/>
          <w:numId w:val="40"/>
        </w:numPr>
        <w:rPr>
          <w:rFonts w:ascii="Times New Roman" w:hAnsi="Times New Roman" w:cs="Times New Roman"/>
        </w:rPr>
      </w:pPr>
      <w:r w:rsidRPr="00D64247">
        <w:rPr>
          <w:rFonts w:ascii="Times New Roman" w:hAnsi="Times New Roman" w:cs="Times New Roman"/>
        </w:rPr>
        <w:t>Meeting</w:t>
      </w:r>
      <w:r w:rsidRPr="00D64247">
        <w:rPr>
          <w:rFonts w:ascii="Times New Roman" w:hAnsi="Times New Roman" w:cs="Times New Roman"/>
          <w:spacing w:val="-8"/>
        </w:rPr>
        <w:t xml:space="preserve"> </w:t>
      </w:r>
      <w:r w:rsidRPr="00D64247">
        <w:rPr>
          <w:rFonts w:ascii="Times New Roman" w:hAnsi="Times New Roman" w:cs="Times New Roman"/>
        </w:rPr>
        <w:t>Hall</w:t>
      </w:r>
    </w:p>
    <w:p w:rsidR="008668D1" w:rsidRPr="00D64247" w:rsidRDefault="008668D1" w:rsidP="008668D1">
      <w:pPr>
        <w:pStyle w:val="NoSpacing"/>
        <w:rPr>
          <w:rFonts w:ascii="Times New Roman" w:hAnsi="Times New Roman" w:cs="Times New Roman"/>
        </w:rPr>
      </w:pPr>
    </w:p>
    <w:p w:rsidR="008668D1" w:rsidRPr="00D64247" w:rsidRDefault="008668D1" w:rsidP="008668D1">
      <w:pPr>
        <w:pStyle w:val="NoSpacing"/>
        <w:ind w:left="0" w:firstLine="0"/>
        <w:rPr>
          <w:rFonts w:ascii="Times New Roman" w:hAnsi="Times New Roman" w:cs="Times New Roman"/>
          <w:b/>
        </w:rPr>
      </w:pPr>
      <w:r w:rsidRPr="00D64247">
        <w:rPr>
          <w:rFonts w:ascii="Times New Roman" w:hAnsi="Times New Roman" w:cs="Times New Roman"/>
          <w:b/>
          <w:spacing w:val="-2"/>
        </w:rPr>
        <w:t xml:space="preserve">In </w:t>
      </w:r>
      <w:r w:rsidRPr="00D64247">
        <w:rPr>
          <w:rFonts w:ascii="Times New Roman" w:hAnsi="Times New Roman" w:cs="Times New Roman"/>
          <w:b/>
        </w:rPr>
        <w:t>the First</w:t>
      </w:r>
      <w:r w:rsidRPr="00D64247">
        <w:rPr>
          <w:rFonts w:ascii="Times New Roman" w:hAnsi="Times New Roman" w:cs="Times New Roman"/>
          <w:b/>
          <w:spacing w:val="1"/>
        </w:rPr>
        <w:t xml:space="preserve"> </w:t>
      </w:r>
      <w:r w:rsidRPr="00D64247">
        <w:rPr>
          <w:rFonts w:ascii="Times New Roman" w:hAnsi="Times New Roman" w:cs="Times New Roman"/>
          <w:b/>
        </w:rPr>
        <w:t>Floor</w:t>
      </w:r>
    </w:p>
    <w:p w:rsidR="008668D1" w:rsidRPr="00D64247" w:rsidRDefault="008668D1" w:rsidP="009E41C6">
      <w:pPr>
        <w:pStyle w:val="NoSpacing"/>
        <w:numPr>
          <w:ilvl w:val="0"/>
          <w:numId w:val="41"/>
        </w:numPr>
        <w:rPr>
          <w:rFonts w:ascii="Times New Roman" w:hAnsi="Times New Roman" w:cs="Times New Roman"/>
        </w:rPr>
      </w:pPr>
      <w:r w:rsidRPr="00D64247">
        <w:rPr>
          <w:rFonts w:ascii="Times New Roman" w:hAnsi="Times New Roman" w:cs="Times New Roman"/>
        </w:rPr>
        <w:t>Waiting</w:t>
      </w:r>
      <w:r w:rsidRPr="00D64247">
        <w:rPr>
          <w:rFonts w:ascii="Times New Roman" w:hAnsi="Times New Roman" w:cs="Times New Roman"/>
          <w:spacing w:val="-15"/>
        </w:rPr>
        <w:t xml:space="preserve"> </w:t>
      </w:r>
      <w:r w:rsidRPr="00D64247">
        <w:rPr>
          <w:rFonts w:ascii="Times New Roman" w:hAnsi="Times New Roman" w:cs="Times New Roman"/>
        </w:rPr>
        <w:t>Room.</w:t>
      </w:r>
    </w:p>
    <w:p w:rsidR="008668D1" w:rsidRPr="00D64247" w:rsidRDefault="008668D1" w:rsidP="009E41C6">
      <w:pPr>
        <w:pStyle w:val="NoSpacing"/>
        <w:numPr>
          <w:ilvl w:val="0"/>
          <w:numId w:val="41"/>
        </w:numPr>
        <w:rPr>
          <w:rFonts w:ascii="Times New Roman" w:hAnsi="Times New Roman" w:cs="Times New Roman"/>
        </w:rPr>
      </w:pPr>
      <w:r w:rsidRPr="00D64247">
        <w:rPr>
          <w:rFonts w:ascii="Times New Roman" w:hAnsi="Times New Roman" w:cs="Times New Roman"/>
        </w:rPr>
        <w:t>Rest</w:t>
      </w:r>
      <w:r w:rsidRPr="00D64247">
        <w:rPr>
          <w:rFonts w:ascii="Times New Roman" w:hAnsi="Times New Roman" w:cs="Times New Roman"/>
          <w:spacing w:val="-10"/>
        </w:rPr>
        <w:t xml:space="preserve"> </w:t>
      </w:r>
      <w:r w:rsidRPr="00D64247">
        <w:rPr>
          <w:rFonts w:ascii="Times New Roman" w:hAnsi="Times New Roman" w:cs="Times New Roman"/>
        </w:rPr>
        <w:t>Room.</w:t>
      </w:r>
    </w:p>
    <w:p w:rsidR="008668D1" w:rsidRPr="00D64247" w:rsidRDefault="008668D1" w:rsidP="009E41C6">
      <w:pPr>
        <w:pStyle w:val="NoSpacing"/>
        <w:numPr>
          <w:ilvl w:val="0"/>
          <w:numId w:val="41"/>
        </w:numPr>
        <w:rPr>
          <w:rFonts w:ascii="Times New Roman" w:hAnsi="Times New Roman" w:cs="Times New Roman"/>
        </w:rPr>
      </w:pPr>
      <w:r w:rsidRPr="00D64247">
        <w:rPr>
          <w:rFonts w:ascii="Times New Roman" w:hAnsi="Times New Roman" w:cs="Times New Roman"/>
        </w:rPr>
        <w:t>Reception.</w:t>
      </w:r>
    </w:p>
    <w:p w:rsidR="008668D1" w:rsidRPr="00D64247" w:rsidRDefault="008668D1" w:rsidP="009E41C6">
      <w:pPr>
        <w:pStyle w:val="NoSpacing"/>
        <w:numPr>
          <w:ilvl w:val="0"/>
          <w:numId w:val="41"/>
        </w:numPr>
        <w:rPr>
          <w:rFonts w:ascii="Times New Roman" w:hAnsi="Times New Roman" w:cs="Times New Roman"/>
        </w:rPr>
      </w:pPr>
      <w:r w:rsidRPr="00D64247">
        <w:rPr>
          <w:rFonts w:ascii="Times New Roman" w:hAnsi="Times New Roman" w:cs="Times New Roman"/>
        </w:rPr>
        <w:t>Meeting</w:t>
      </w:r>
      <w:r w:rsidRPr="00D64247">
        <w:rPr>
          <w:rFonts w:ascii="Times New Roman" w:hAnsi="Times New Roman" w:cs="Times New Roman"/>
          <w:spacing w:val="-8"/>
        </w:rPr>
        <w:t xml:space="preserve"> </w:t>
      </w:r>
      <w:r w:rsidRPr="00D64247">
        <w:rPr>
          <w:rFonts w:ascii="Times New Roman" w:hAnsi="Times New Roman" w:cs="Times New Roman"/>
        </w:rPr>
        <w:t>Hall.</w:t>
      </w:r>
    </w:p>
    <w:p w:rsidR="008668D1" w:rsidRPr="00D64247" w:rsidRDefault="008668D1" w:rsidP="009E41C6">
      <w:pPr>
        <w:pStyle w:val="NoSpacing"/>
        <w:numPr>
          <w:ilvl w:val="0"/>
          <w:numId w:val="41"/>
        </w:numPr>
        <w:rPr>
          <w:rFonts w:ascii="Times New Roman" w:hAnsi="Times New Roman" w:cs="Times New Roman"/>
        </w:rPr>
      </w:pPr>
      <w:r w:rsidRPr="00D64247">
        <w:rPr>
          <w:rFonts w:ascii="Times New Roman" w:hAnsi="Times New Roman" w:cs="Times New Roman"/>
        </w:rPr>
        <w:t>Computer</w:t>
      </w:r>
      <w:r w:rsidRPr="00D64247">
        <w:rPr>
          <w:rFonts w:ascii="Times New Roman" w:hAnsi="Times New Roman" w:cs="Times New Roman"/>
          <w:spacing w:val="-7"/>
        </w:rPr>
        <w:t xml:space="preserve"> </w:t>
      </w:r>
      <w:r w:rsidRPr="00D64247">
        <w:rPr>
          <w:rFonts w:ascii="Times New Roman" w:hAnsi="Times New Roman" w:cs="Times New Roman"/>
        </w:rPr>
        <w:t>and</w:t>
      </w:r>
      <w:r w:rsidRPr="00D64247">
        <w:rPr>
          <w:rFonts w:ascii="Times New Roman" w:hAnsi="Times New Roman" w:cs="Times New Roman"/>
          <w:spacing w:val="-5"/>
        </w:rPr>
        <w:t xml:space="preserve"> </w:t>
      </w:r>
      <w:r w:rsidRPr="00D64247">
        <w:rPr>
          <w:rFonts w:ascii="Times New Roman" w:hAnsi="Times New Roman" w:cs="Times New Roman"/>
        </w:rPr>
        <w:t>Printing</w:t>
      </w:r>
      <w:r w:rsidRPr="00D64247">
        <w:rPr>
          <w:rFonts w:ascii="Times New Roman" w:hAnsi="Times New Roman" w:cs="Times New Roman"/>
          <w:spacing w:val="-5"/>
        </w:rPr>
        <w:t xml:space="preserve"> </w:t>
      </w:r>
      <w:r w:rsidRPr="00D64247">
        <w:rPr>
          <w:rFonts w:ascii="Times New Roman" w:hAnsi="Times New Roman" w:cs="Times New Roman"/>
        </w:rPr>
        <w:t>Area.</w:t>
      </w:r>
    </w:p>
    <w:p w:rsidR="008668D1" w:rsidRPr="00D64247" w:rsidRDefault="008668D1" w:rsidP="009E41C6">
      <w:pPr>
        <w:pStyle w:val="NoSpacing"/>
        <w:numPr>
          <w:ilvl w:val="0"/>
          <w:numId w:val="41"/>
        </w:numPr>
        <w:rPr>
          <w:rFonts w:ascii="Times New Roman" w:hAnsi="Times New Roman" w:cs="Times New Roman"/>
          <w:spacing w:val="31"/>
        </w:rPr>
      </w:pPr>
      <w:r w:rsidRPr="00D64247">
        <w:rPr>
          <w:rFonts w:ascii="Times New Roman" w:hAnsi="Times New Roman" w:cs="Times New Roman"/>
        </w:rPr>
        <w:t>President’s</w:t>
      </w:r>
      <w:r w:rsidRPr="00D64247">
        <w:rPr>
          <w:rFonts w:ascii="Times New Roman" w:hAnsi="Times New Roman" w:cs="Times New Roman"/>
          <w:spacing w:val="-6"/>
        </w:rPr>
        <w:t xml:space="preserve"> </w:t>
      </w:r>
      <w:r w:rsidRPr="00D64247">
        <w:rPr>
          <w:rFonts w:ascii="Times New Roman" w:hAnsi="Times New Roman" w:cs="Times New Roman"/>
        </w:rPr>
        <w:t>and</w:t>
      </w:r>
      <w:r w:rsidRPr="00D64247">
        <w:rPr>
          <w:rFonts w:ascii="Times New Roman" w:hAnsi="Times New Roman" w:cs="Times New Roman"/>
          <w:spacing w:val="-6"/>
        </w:rPr>
        <w:t xml:space="preserve"> </w:t>
      </w:r>
      <w:r w:rsidRPr="00D64247">
        <w:rPr>
          <w:rFonts w:ascii="Times New Roman" w:hAnsi="Times New Roman" w:cs="Times New Roman"/>
        </w:rPr>
        <w:t>Another</w:t>
      </w:r>
      <w:r w:rsidRPr="00D64247">
        <w:rPr>
          <w:rFonts w:ascii="Times New Roman" w:hAnsi="Times New Roman" w:cs="Times New Roman"/>
          <w:spacing w:val="-6"/>
        </w:rPr>
        <w:t xml:space="preserve"> </w:t>
      </w:r>
      <w:r w:rsidRPr="00D64247">
        <w:rPr>
          <w:rFonts w:ascii="Times New Roman" w:hAnsi="Times New Roman" w:cs="Times New Roman"/>
        </w:rPr>
        <w:t>Official’s</w:t>
      </w:r>
      <w:r w:rsidRPr="00D64247">
        <w:rPr>
          <w:rFonts w:ascii="Times New Roman" w:hAnsi="Times New Roman" w:cs="Times New Roman"/>
          <w:spacing w:val="-6"/>
        </w:rPr>
        <w:t xml:space="preserve"> </w:t>
      </w:r>
      <w:r w:rsidRPr="00D64247">
        <w:rPr>
          <w:rFonts w:ascii="Times New Roman" w:hAnsi="Times New Roman" w:cs="Times New Roman"/>
        </w:rPr>
        <w:t>Room.</w:t>
      </w:r>
    </w:p>
    <w:p w:rsidR="008668D1" w:rsidRPr="00D64247" w:rsidRDefault="008668D1" w:rsidP="008668D1">
      <w:pPr>
        <w:pStyle w:val="NoSpacing"/>
        <w:rPr>
          <w:rFonts w:ascii="Times New Roman" w:hAnsi="Times New Roman" w:cs="Times New Roman"/>
          <w:spacing w:val="31"/>
        </w:rPr>
      </w:pPr>
    </w:p>
    <w:p w:rsidR="008668D1" w:rsidRPr="00D64247" w:rsidRDefault="008668D1" w:rsidP="008668D1">
      <w:pPr>
        <w:pStyle w:val="NoSpacing"/>
        <w:rPr>
          <w:rFonts w:ascii="Times New Roman" w:hAnsi="Times New Roman" w:cs="Times New Roman"/>
          <w:b/>
        </w:rPr>
      </w:pPr>
      <w:r w:rsidRPr="00D64247">
        <w:rPr>
          <w:rFonts w:ascii="Times New Roman" w:hAnsi="Times New Roman" w:cs="Times New Roman"/>
          <w:b/>
          <w:spacing w:val="-2"/>
        </w:rPr>
        <w:t xml:space="preserve">In </w:t>
      </w:r>
      <w:r w:rsidRPr="00D64247">
        <w:rPr>
          <w:rFonts w:ascii="Times New Roman" w:hAnsi="Times New Roman" w:cs="Times New Roman"/>
          <w:b/>
        </w:rPr>
        <w:t>the</w:t>
      </w:r>
      <w:r w:rsidRPr="00D64247">
        <w:rPr>
          <w:rFonts w:ascii="Times New Roman" w:hAnsi="Times New Roman" w:cs="Times New Roman"/>
          <w:b/>
          <w:spacing w:val="-3"/>
        </w:rPr>
        <w:t xml:space="preserve"> </w:t>
      </w:r>
      <w:r w:rsidRPr="00D64247">
        <w:rPr>
          <w:rFonts w:ascii="Times New Roman" w:hAnsi="Times New Roman" w:cs="Times New Roman"/>
          <w:b/>
        </w:rPr>
        <w:t>Second Floor</w:t>
      </w:r>
    </w:p>
    <w:p w:rsidR="008668D1" w:rsidRPr="00D64247" w:rsidRDefault="008668D1" w:rsidP="009E41C6">
      <w:pPr>
        <w:pStyle w:val="NoSpacing"/>
        <w:numPr>
          <w:ilvl w:val="0"/>
          <w:numId w:val="42"/>
        </w:numPr>
        <w:rPr>
          <w:rFonts w:ascii="Times New Roman" w:hAnsi="Times New Roman" w:cs="Times New Roman"/>
        </w:rPr>
      </w:pPr>
      <w:r w:rsidRPr="00D64247">
        <w:rPr>
          <w:rFonts w:ascii="Times New Roman" w:hAnsi="Times New Roman" w:cs="Times New Roman"/>
        </w:rPr>
        <w:t>Waiting</w:t>
      </w:r>
      <w:r w:rsidRPr="00D64247">
        <w:rPr>
          <w:rFonts w:ascii="Times New Roman" w:hAnsi="Times New Roman" w:cs="Times New Roman"/>
          <w:spacing w:val="-15"/>
        </w:rPr>
        <w:t xml:space="preserve"> </w:t>
      </w:r>
      <w:r w:rsidRPr="00D64247">
        <w:rPr>
          <w:rFonts w:ascii="Times New Roman" w:hAnsi="Times New Roman" w:cs="Times New Roman"/>
        </w:rPr>
        <w:t>Room.</w:t>
      </w:r>
    </w:p>
    <w:p w:rsidR="00D9381D" w:rsidRPr="007C3FAB" w:rsidRDefault="008668D1" w:rsidP="007C3FAB">
      <w:pPr>
        <w:pStyle w:val="NoSpacing"/>
        <w:numPr>
          <w:ilvl w:val="0"/>
          <w:numId w:val="42"/>
        </w:numPr>
        <w:rPr>
          <w:rFonts w:ascii="Times New Roman" w:hAnsi="Times New Roman" w:cs="Times New Roman"/>
        </w:rPr>
      </w:pPr>
      <w:r w:rsidRPr="00D64247">
        <w:rPr>
          <w:rFonts w:ascii="Times New Roman" w:hAnsi="Times New Roman" w:cs="Times New Roman"/>
        </w:rPr>
        <w:t>Auditorium</w:t>
      </w:r>
    </w:p>
    <w:p w:rsidR="001C4F9C" w:rsidRPr="00D64247" w:rsidRDefault="00101C6A" w:rsidP="003E0D21">
      <w:pPr>
        <w:pStyle w:val="NoSpacing"/>
        <w:ind w:left="0" w:firstLine="0"/>
        <w:rPr>
          <w:rFonts w:ascii="Times New Roman" w:hAnsi="Times New Roman" w:cs="Times New Roman"/>
          <w:b/>
        </w:rPr>
      </w:pPr>
      <w:r>
        <w:rPr>
          <w:rFonts w:ascii="Times New Roman" w:hAnsi="Times New Roman" w:cs="Times New Roman"/>
          <w:b/>
        </w:rPr>
        <w:lastRenderedPageBreak/>
        <w:t>HOSTEL BUILDING</w:t>
      </w:r>
    </w:p>
    <w:p w:rsidR="002F469F" w:rsidRPr="00D64247" w:rsidRDefault="001C4F9C" w:rsidP="003E0D21">
      <w:pPr>
        <w:pStyle w:val="NoSpacing"/>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899904" behindDoc="1" locked="0" layoutInCell="1" allowOverlap="1" wp14:anchorId="56772B79" wp14:editId="34CBB6D2">
                <wp:simplePos x="0" y="0"/>
                <wp:positionH relativeFrom="column">
                  <wp:posOffset>3282950</wp:posOffset>
                </wp:positionH>
                <wp:positionV relativeFrom="paragraph">
                  <wp:posOffset>2809240</wp:posOffset>
                </wp:positionV>
                <wp:extent cx="2833370" cy="635"/>
                <wp:effectExtent l="0" t="0" r="0" b="0"/>
                <wp:wrapTight wrapText="bothSides">
                  <wp:wrapPolygon edited="0">
                    <wp:start x="0" y="0"/>
                    <wp:lineTo x="0" y="21600"/>
                    <wp:lineTo x="21600" y="21600"/>
                    <wp:lineTo x="21600" y="0"/>
                  </wp:wrapPolygon>
                </wp:wrapTight>
                <wp:docPr id="129387" name="Text Box 129387"/>
                <wp:cNvGraphicFramePr/>
                <a:graphic xmlns:a="http://schemas.openxmlformats.org/drawingml/2006/main">
                  <a:graphicData uri="http://schemas.microsoft.com/office/word/2010/wordprocessingShape">
                    <wps:wsp>
                      <wps:cNvSpPr txBox="1"/>
                      <wps:spPr>
                        <a:xfrm>
                          <a:off x="0" y="0"/>
                          <a:ext cx="2833370" cy="635"/>
                        </a:xfrm>
                        <a:prstGeom prst="rect">
                          <a:avLst/>
                        </a:prstGeom>
                        <a:solidFill>
                          <a:prstClr val="white"/>
                        </a:solidFill>
                        <a:ln>
                          <a:noFill/>
                        </a:ln>
                      </wps:spPr>
                      <wps:txbx>
                        <w:txbxContent>
                          <w:p w:rsidR="0068160B" w:rsidRPr="001C4F9C" w:rsidRDefault="0068160B" w:rsidP="001C4F9C">
                            <w:pPr>
                              <w:pStyle w:val="Caption"/>
                              <w:jc w:val="center"/>
                              <w:rPr>
                                <w:rFonts w:ascii="Times New Roman" w:hAnsi="Times New Roman" w:cs="Times New Roman"/>
                                <w:color w:val="000000" w:themeColor="text1"/>
                                <w:sz w:val="24"/>
                              </w:rPr>
                            </w:pPr>
                            <w:bookmarkStart w:id="191" w:name="_Toc135646402"/>
                            <w:r w:rsidRPr="001C4F9C">
                              <w:rPr>
                                <w:rFonts w:ascii="Times New Roman" w:hAnsi="Times New Roman" w:cs="Times New Roman"/>
                                <w:color w:val="000000" w:themeColor="text1"/>
                              </w:rPr>
                              <w:t xml:space="preserve">Figure </w:t>
                            </w:r>
                            <w:r w:rsidRPr="001C4F9C">
                              <w:rPr>
                                <w:rFonts w:ascii="Times New Roman" w:hAnsi="Times New Roman" w:cs="Times New Roman"/>
                                <w:color w:val="000000" w:themeColor="text1"/>
                              </w:rPr>
                              <w:fldChar w:fldCharType="begin"/>
                            </w:r>
                            <w:r w:rsidRPr="001C4F9C">
                              <w:rPr>
                                <w:rFonts w:ascii="Times New Roman" w:hAnsi="Times New Roman" w:cs="Times New Roman"/>
                                <w:color w:val="000000" w:themeColor="text1"/>
                              </w:rPr>
                              <w:instrText xml:space="preserve"> SEQ Figure \* ARABIC </w:instrText>
                            </w:r>
                            <w:r w:rsidRPr="001C4F9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77</w:t>
                            </w:r>
                            <w:r w:rsidRPr="001C4F9C">
                              <w:rPr>
                                <w:rFonts w:ascii="Times New Roman" w:hAnsi="Times New Roman" w:cs="Times New Roman"/>
                                <w:color w:val="000000" w:themeColor="text1"/>
                              </w:rPr>
                              <w:fldChar w:fldCharType="end"/>
                            </w:r>
                            <w:r w:rsidRPr="001C4F9C">
                              <w:rPr>
                                <w:rFonts w:ascii="Times New Roman" w:hAnsi="Times New Roman" w:cs="Times New Roman"/>
                                <w:color w:val="000000" w:themeColor="text1"/>
                              </w:rPr>
                              <w:t xml:space="preserve"> ANFA hostel building</w:t>
                            </w:r>
                            <w:bookmarkEnd w:id="19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772B79" id="Text Box 129387" o:spid="_x0000_s1170" type="#_x0000_t202" style="position:absolute;left:0;text-align:left;margin-left:258.5pt;margin-top:221.2pt;width:223.1pt;height:.05pt;z-index:-251416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" stroked="f">
                <v:textbox style="mso-fit-shape-to-text:t" inset="0,0,0,0">
                  <w:txbxContent>
                    <w:p w:rsidR="0068160B" w:rsidRPr="001C4F9C" w:rsidRDefault="0068160B" w:rsidP="001C4F9C">
                      <w:pPr>
                        <w:pStyle w:val="Caption"/>
                        <w:jc w:val="center"/>
                        <w:rPr>
                          <w:rFonts w:ascii="Times New Roman" w:hAnsi="Times New Roman" w:cs="Times New Roman"/>
                          <w:color w:val="000000" w:themeColor="text1"/>
                          <w:sz w:val="24"/>
                        </w:rPr>
                      </w:pPr>
                      <w:bookmarkStart w:id="192" w:name="_Toc135646402"/>
                      <w:r w:rsidRPr="001C4F9C">
                        <w:rPr>
                          <w:rFonts w:ascii="Times New Roman" w:hAnsi="Times New Roman" w:cs="Times New Roman"/>
                          <w:color w:val="000000" w:themeColor="text1"/>
                        </w:rPr>
                        <w:t xml:space="preserve">Figure </w:t>
                      </w:r>
                      <w:r w:rsidRPr="001C4F9C">
                        <w:rPr>
                          <w:rFonts w:ascii="Times New Roman" w:hAnsi="Times New Roman" w:cs="Times New Roman"/>
                          <w:color w:val="000000" w:themeColor="text1"/>
                        </w:rPr>
                        <w:fldChar w:fldCharType="begin"/>
                      </w:r>
                      <w:r w:rsidRPr="001C4F9C">
                        <w:rPr>
                          <w:rFonts w:ascii="Times New Roman" w:hAnsi="Times New Roman" w:cs="Times New Roman"/>
                          <w:color w:val="000000" w:themeColor="text1"/>
                        </w:rPr>
                        <w:instrText xml:space="preserve"> SEQ Figure \* ARABIC </w:instrText>
                      </w:r>
                      <w:r w:rsidRPr="001C4F9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77</w:t>
                      </w:r>
                      <w:r w:rsidRPr="001C4F9C">
                        <w:rPr>
                          <w:rFonts w:ascii="Times New Roman" w:hAnsi="Times New Roman" w:cs="Times New Roman"/>
                          <w:color w:val="000000" w:themeColor="text1"/>
                        </w:rPr>
                        <w:fldChar w:fldCharType="end"/>
                      </w:r>
                      <w:r w:rsidRPr="001C4F9C">
                        <w:rPr>
                          <w:rFonts w:ascii="Times New Roman" w:hAnsi="Times New Roman" w:cs="Times New Roman"/>
                          <w:color w:val="000000" w:themeColor="text1"/>
                        </w:rPr>
                        <w:t xml:space="preserve"> ANFA hostel building</w:t>
                      </w:r>
                      <w:bookmarkEnd w:id="192"/>
                    </w:p>
                  </w:txbxContent>
                </v:textbox>
                <w10:wrap type="tight"/>
              </v:shape>
            </w:pict>
          </mc:Fallback>
        </mc:AlternateContent>
      </w:r>
      <w:r w:rsidR="002F469F" w:rsidRPr="00D64247">
        <w:rPr>
          <w:rFonts w:ascii="Times New Roman" w:hAnsi="Times New Roman" w:cs="Times New Roman"/>
          <w:noProof/>
          <w:lang w:bidi="ne-NP"/>
        </w:rPr>
        <w:drawing>
          <wp:anchor distT="0" distB="0" distL="114300" distR="114300" simplePos="0" relativeHeight="251897856" behindDoc="1" locked="0" layoutInCell="1" allowOverlap="1">
            <wp:simplePos x="0" y="0"/>
            <wp:positionH relativeFrom="margin">
              <wp:align>right</wp:align>
            </wp:positionH>
            <wp:positionV relativeFrom="paragraph">
              <wp:posOffset>8890</wp:posOffset>
            </wp:positionV>
            <wp:extent cx="2833370" cy="2743200"/>
            <wp:effectExtent l="0" t="0" r="5080" b="0"/>
            <wp:wrapTight wrapText="bothSides">
              <wp:wrapPolygon edited="0">
                <wp:start x="0" y="0"/>
                <wp:lineTo x="0" y="21450"/>
                <wp:lineTo x="21494" y="21450"/>
                <wp:lineTo x="21494" y="0"/>
                <wp:lineTo x="0" y="0"/>
              </wp:wrapPolygon>
            </wp:wrapTight>
            <wp:docPr id="12938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pic:cNvPicPr>
                      <a:picLocks noChangeAspect="1"/>
                    </pic:cNvPicPr>
                  </pic:nvPicPr>
                  <pic:blipFill rotWithShape="1">
                    <a:blip r:embed="rId314" cstate="print">
                      <a:extLst>
                        <a:ext uri="{28A0092B-C50C-407E-A947-70E740481C1C}">
                          <a14:useLocalDpi xmlns:a14="http://schemas.microsoft.com/office/drawing/2010/main" val="0"/>
                        </a:ext>
                      </a:extLst>
                    </a:blip>
                    <a:srcRect l="16725" t="2553" r="27985" b="-44"/>
                    <a:stretch/>
                  </pic:blipFill>
                  <pic:spPr>
                    <a:xfrm>
                      <a:off x="0" y="0"/>
                      <a:ext cx="2833370" cy="2743200"/>
                    </a:xfrm>
                    <a:prstGeom prst="rect">
                      <a:avLst/>
                    </a:prstGeom>
                  </pic:spPr>
                </pic:pic>
              </a:graphicData>
            </a:graphic>
            <wp14:sizeRelH relativeFrom="page">
              <wp14:pctWidth>0</wp14:pctWidth>
            </wp14:sizeRelH>
            <wp14:sizeRelV relativeFrom="page">
              <wp14:pctHeight>0</wp14:pctHeight>
            </wp14:sizeRelV>
          </wp:anchor>
        </w:drawing>
      </w:r>
      <w:r w:rsidR="00435DEB" w:rsidRPr="00D64247">
        <w:rPr>
          <w:rFonts w:ascii="Times New Roman" w:hAnsi="Times New Roman" w:cs="Times New Roman"/>
        </w:rPr>
        <w:t>Both national team players and many aspiring Nepalese footballers call the ANFA hostel building, which is next to the field, home. The five-story structure was constructed during two phases. First, a three-story hostel was constructed, and on October 4th, 2012, two additional storeys were erected to serve as VIP rooms for national players.</w:t>
      </w:r>
    </w:p>
    <w:p w:rsidR="002F469F" w:rsidRPr="00D64247" w:rsidRDefault="002F469F" w:rsidP="003E0D21">
      <w:pPr>
        <w:pStyle w:val="NoSpacing"/>
        <w:ind w:left="0" w:firstLine="0"/>
        <w:rPr>
          <w:rFonts w:ascii="Times New Roman" w:hAnsi="Times New Roman" w:cs="Times New Roman"/>
        </w:rPr>
      </w:pPr>
    </w:p>
    <w:p w:rsidR="002F469F" w:rsidRPr="00D64247" w:rsidRDefault="002F469F" w:rsidP="003E0D21">
      <w:pPr>
        <w:pStyle w:val="NoSpacing"/>
        <w:ind w:left="0" w:firstLine="0"/>
        <w:rPr>
          <w:rFonts w:ascii="Times New Roman" w:hAnsi="Times New Roman" w:cs="Times New Roman"/>
        </w:rPr>
      </w:pPr>
      <w:r w:rsidRPr="00D64247">
        <w:rPr>
          <w:rFonts w:ascii="Times New Roman" w:hAnsi="Times New Roman" w:cs="Times New Roman"/>
        </w:rPr>
        <w:t>The building's ground floor provides space for the academy's support services. As you enter the building, the office is on your left side. A TV room, medical room, dining room, study area, and kitchen are also available. The dining room is 31'*19', which appears spacious for the 30 individuals that are now residing there. The kitchen is close to the dining room.</w:t>
      </w:r>
    </w:p>
    <w:p w:rsidR="002F469F" w:rsidRPr="00D64247" w:rsidRDefault="002F469F" w:rsidP="003E0D21">
      <w:pPr>
        <w:pStyle w:val="NoSpacing"/>
        <w:ind w:left="0" w:firstLine="0"/>
        <w:rPr>
          <w:rFonts w:ascii="Times New Roman" w:hAnsi="Times New Roman" w:cs="Times New Roman"/>
        </w:rPr>
      </w:pPr>
    </w:p>
    <w:p w:rsidR="002D20A5" w:rsidRPr="00D64247" w:rsidRDefault="002F469F" w:rsidP="001C4F9C">
      <w:pPr>
        <w:pStyle w:val="NoSpacing"/>
        <w:ind w:left="0" w:firstLine="0"/>
        <w:rPr>
          <w:rFonts w:ascii="Times New Roman" w:hAnsi="Times New Roman" w:cs="Times New Roman"/>
        </w:rPr>
      </w:pPr>
      <w:r w:rsidRPr="00D64247">
        <w:rPr>
          <w:rFonts w:ascii="Times New Roman" w:hAnsi="Times New Roman" w:cs="Times New Roman"/>
        </w:rPr>
        <w:t>The academy's inhabitants in grades U-14 and U-16 have space on the first and second floors. Students live in and spend their time in 16 rooms that can accommodate 4 students each when they are not on the field. The room was 12' by 18'8 and featured four beds that were roughly 2'6" wide. The youngsters have access to a communal cupboard. There is a balcony on the room's southern side, where one may enjoy the view of the landscape. Along the 92-foot long corridor, rooms are arranged in a line. Each floor of the restrooms next to the stairs has 6 toilets</w:t>
      </w:r>
      <w:r w:rsidR="00041249">
        <w:rPr>
          <w:rFonts w:ascii="Times New Roman" w:hAnsi="Times New Roman" w:cs="Times New Roman"/>
        </w:rPr>
        <w:t xml:space="preserve">, 3 showers, and 2 wash basins. </w:t>
      </w:r>
      <w:r w:rsidRPr="00D64247">
        <w:rPr>
          <w:rFonts w:ascii="Times New Roman" w:hAnsi="Times New Roman" w:cs="Times New Roman"/>
        </w:rPr>
        <w:t>During their close camp, the National team players have exclusive use of the third and fourth floors. Three players occupy a room that is the same size as the rooms below. The participants are given access to a fridge, television, and attached bathroom. Additionally, each participant receives a shared closet of their own. On the top floor, there are additional conference rooms and meeting rooms available. There are 10 of these VIP rooms.</w:t>
      </w:r>
    </w:p>
    <w:p w:rsidR="00D87C27" w:rsidRPr="00D64247" w:rsidRDefault="00D87C27" w:rsidP="001C4F9C">
      <w:pPr>
        <w:pStyle w:val="NoSpacing"/>
        <w:ind w:left="0" w:firstLine="0"/>
        <w:rPr>
          <w:rFonts w:ascii="Times New Roman" w:hAnsi="Times New Roman" w:cs="Times New Roman"/>
        </w:rPr>
      </w:pPr>
    </w:p>
    <w:p w:rsidR="001C4F9C" w:rsidRPr="00D64247" w:rsidRDefault="00101C6A" w:rsidP="001C4F9C">
      <w:pPr>
        <w:pStyle w:val="NoSpacing"/>
        <w:ind w:left="0" w:firstLine="0"/>
        <w:rPr>
          <w:rFonts w:ascii="Times New Roman" w:hAnsi="Times New Roman" w:cs="Times New Roman"/>
          <w:b/>
        </w:rPr>
      </w:pPr>
      <w:r>
        <w:rPr>
          <w:rFonts w:ascii="Times New Roman" w:hAnsi="Times New Roman" w:cs="Times New Roman"/>
          <w:b/>
        </w:rPr>
        <w:t>PARAPETS</w:t>
      </w:r>
    </w:p>
    <w:p w:rsidR="001C4F9C" w:rsidRPr="00101C6A" w:rsidRDefault="007C3FAB" w:rsidP="00101C6A">
      <w:pPr>
        <w:pStyle w:val="NoSpacing"/>
        <w:ind w:left="0" w:firstLine="0"/>
        <w:rPr>
          <w:rFonts w:ascii="Times New Roman" w:hAnsi="Times New Roman" w:cs="Times New Roman"/>
        </w:rPr>
      </w:pPr>
      <w:r w:rsidRPr="00D64247">
        <w:rPr>
          <w:rFonts w:ascii="Times New Roman" w:hAnsi="Times New Roman" w:cs="Times New Roman"/>
          <w:noProof/>
          <w:szCs w:val="24"/>
          <w:lang w:bidi="ne-NP"/>
        </w:rPr>
        <w:drawing>
          <wp:anchor distT="0" distB="0" distL="114300" distR="114300" simplePos="0" relativeHeight="251901952" behindDoc="1" locked="0" layoutInCell="1" allowOverlap="1">
            <wp:simplePos x="0" y="0"/>
            <wp:positionH relativeFrom="margin">
              <wp:posOffset>-27940</wp:posOffset>
            </wp:positionH>
            <wp:positionV relativeFrom="paragraph">
              <wp:posOffset>745490</wp:posOffset>
            </wp:positionV>
            <wp:extent cx="3108325" cy="1579245"/>
            <wp:effectExtent l="0" t="0" r="0" b="1905"/>
            <wp:wrapTight wrapText="bothSides">
              <wp:wrapPolygon edited="0">
                <wp:start x="0" y="0"/>
                <wp:lineTo x="0" y="21366"/>
                <wp:lineTo x="21446" y="21366"/>
                <wp:lineTo x="21446" y="0"/>
                <wp:lineTo x="0" y="0"/>
              </wp:wrapPolygon>
            </wp:wrapTight>
            <wp:docPr id="1293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315" cstate="print">
                      <a:extLst>
                        <a:ext uri="{28A0092B-C50C-407E-A947-70E740481C1C}">
                          <a14:useLocalDpi xmlns:a14="http://schemas.microsoft.com/office/drawing/2010/main" val="0"/>
                        </a:ext>
                      </a:extLst>
                    </a:blip>
                    <a:srcRect t="1" b="32229"/>
                    <a:stretch/>
                  </pic:blipFill>
                  <pic:spPr bwMode="auto">
                    <a:xfrm>
                      <a:off x="0" y="0"/>
                      <a:ext cx="3108325" cy="15792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szCs w:val="24"/>
          <w:lang w:bidi="ne-NP"/>
        </w:rPr>
        <w:drawing>
          <wp:anchor distT="0" distB="0" distL="114300" distR="114300" simplePos="0" relativeHeight="251905024" behindDoc="1" locked="0" layoutInCell="1" allowOverlap="1">
            <wp:simplePos x="0" y="0"/>
            <wp:positionH relativeFrom="column">
              <wp:posOffset>3491230</wp:posOffset>
            </wp:positionH>
            <wp:positionV relativeFrom="paragraph">
              <wp:posOffset>718185</wp:posOffset>
            </wp:positionV>
            <wp:extent cx="2407285" cy="1600200"/>
            <wp:effectExtent l="0" t="0" r="0" b="0"/>
            <wp:wrapTight wrapText="bothSides">
              <wp:wrapPolygon edited="0">
                <wp:start x="0" y="0"/>
                <wp:lineTo x="0" y="21343"/>
                <wp:lineTo x="21366" y="21343"/>
                <wp:lineTo x="21366" y="0"/>
                <wp:lineTo x="0" y="0"/>
              </wp:wrapPolygon>
            </wp:wrapTight>
            <wp:docPr id="12939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7"/>
                    <pic:cNvPicPr>
                      <a:picLocks noChangeAspect="1"/>
                    </pic:cNvPicPr>
                  </pic:nvPicPr>
                  <pic:blipFill rotWithShape="1">
                    <a:blip r:embed="rId316" cstate="print">
                      <a:extLst>
                        <a:ext uri="{28A0092B-C50C-407E-A947-70E740481C1C}">
                          <a14:useLocalDpi xmlns:a14="http://schemas.microsoft.com/office/drawing/2010/main" val="0"/>
                        </a:ext>
                      </a:extLst>
                    </a:blip>
                    <a:srcRect l="33915" t="2718" r="5896" b="13388"/>
                    <a:stretch/>
                  </pic:blipFill>
                  <pic:spPr bwMode="auto">
                    <a:xfrm>
                      <a:off x="0" y="0"/>
                      <a:ext cx="2407285" cy="1600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1904000" behindDoc="1" locked="0" layoutInCell="1" allowOverlap="1" wp14:anchorId="1ACC2791" wp14:editId="2516A18C">
                <wp:simplePos x="0" y="0"/>
                <wp:positionH relativeFrom="margin">
                  <wp:align>center</wp:align>
                </wp:positionH>
                <wp:positionV relativeFrom="paragraph">
                  <wp:posOffset>2398857</wp:posOffset>
                </wp:positionV>
                <wp:extent cx="6102927" cy="221672"/>
                <wp:effectExtent l="0" t="0" r="0" b="6985"/>
                <wp:wrapTight wrapText="bothSides">
                  <wp:wrapPolygon edited="0">
                    <wp:start x="0" y="0"/>
                    <wp:lineTo x="0" y="20424"/>
                    <wp:lineTo x="21510" y="20424"/>
                    <wp:lineTo x="21510" y="0"/>
                    <wp:lineTo x="0" y="0"/>
                  </wp:wrapPolygon>
                </wp:wrapTight>
                <wp:docPr id="129390" name="Text Box 129390"/>
                <wp:cNvGraphicFramePr/>
                <a:graphic xmlns:a="http://schemas.openxmlformats.org/drawingml/2006/main">
                  <a:graphicData uri="http://schemas.microsoft.com/office/word/2010/wordprocessingShape">
                    <wps:wsp>
                      <wps:cNvSpPr txBox="1"/>
                      <wps:spPr>
                        <a:xfrm>
                          <a:off x="0" y="0"/>
                          <a:ext cx="6102927" cy="221672"/>
                        </a:xfrm>
                        <a:prstGeom prst="rect">
                          <a:avLst/>
                        </a:prstGeom>
                        <a:solidFill>
                          <a:prstClr val="white"/>
                        </a:solidFill>
                        <a:ln>
                          <a:noFill/>
                        </a:ln>
                      </wps:spPr>
                      <wps:txbx>
                        <w:txbxContent>
                          <w:p w:rsidR="0068160B" w:rsidRPr="001C4F9C" w:rsidRDefault="0068160B" w:rsidP="001C4F9C">
                            <w:pPr>
                              <w:pStyle w:val="Caption"/>
                              <w:jc w:val="center"/>
                              <w:rPr>
                                <w:rFonts w:ascii="Times New Roman" w:hAnsi="Times New Roman" w:cs="Times New Roman"/>
                                <w:color w:val="000000" w:themeColor="text1"/>
                                <w:sz w:val="24"/>
                                <w:szCs w:val="24"/>
                              </w:rPr>
                            </w:pPr>
                            <w:bookmarkStart w:id="193" w:name="_Toc135646403"/>
                            <w:r w:rsidRPr="001C4F9C">
                              <w:rPr>
                                <w:rFonts w:ascii="Times New Roman" w:hAnsi="Times New Roman" w:cs="Times New Roman"/>
                                <w:color w:val="000000" w:themeColor="text1"/>
                              </w:rPr>
                              <w:t xml:space="preserve">Figure </w:t>
                            </w:r>
                            <w:r w:rsidRPr="001C4F9C">
                              <w:rPr>
                                <w:rFonts w:ascii="Times New Roman" w:hAnsi="Times New Roman" w:cs="Times New Roman"/>
                                <w:color w:val="000000" w:themeColor="text1"/>
                              </w:rPr>
                              <w:fldChar w:fldCharType="begin"/>
                            </w:r>
                            <w:r w:rsidRPr="001C4F9C">
                              <w:rPr>
                                <w:rFonts w:ascii="Times New Roman" w:hAnsi="Times New Roman" w:cs="Times New Roman"/>
                                <w:color w:val="000000" w:themeColor="text1"/>
                              </w:rPr>
                              <w:instrText xml:space="preserve"> SEQ Figure \* ARABIC </w:instrText>
                            </w:r>
                            <w:r w:rsidRPr="001C4F9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78</w:t>
                            </w:r>
                            <w:r w:rsidRPr="001C4F9C">
                              <w:rPr>
                                <w:rFonts w:ascii="Times New Roman" w:hAnsi="Times New Roman" w:cs="Times New Roman"/>
                                <w:color w:val="000000" w:themeColor="text1"/>
                              </w:rPr>
                              <w:fldChar w:fldCharType="end"/>
                            </w:r>
                            <w:r w:rsidRPr="001C4F9C">
                              <w:rPr>
                                <w:rFonts w:ascii="Times New Roman" w:hAnsi="Times New Roman" w:cs="Times New Roman"/>
                                <w:color w:val="000000" w:themeColor="text1"/>
                              </w:rPr>
                              <w:t xml:space="preserve"> Parapets Normal &amp; VIP</w:t>
                            </w:r>
                            <w:bookmarkEnd w:id="19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CC2791" id="Text Box 129390" o:spid="_x0000_s1171" type="#_x0000_t202" style="position:absolute;left:0;text-align:left;margin-left:0;margin-top:188.9pt;width:480.55pt;height:17.45pt;z-index:-251412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" stroked="f">
                <v:textbox inset="0,0,0,0">
                  <w:txbxContent>
                    <w:p w:rsidR="0068160B" w:rsidRPr="001C4F9C" w:rsidRDefault="0068160B" w:rsidP="001C4F9C">
                      <w:pPr>
                        <w:pStyle w:val="Caption"/>
                        <w:jc w:val="center"/>
                        <w:rPr>
                          <w:rFonts w:ascii="Times New Roman" w:hAnsi="Times New Roman" w:cs="Times New Roman"/>
                          <w:color w:val="000000" w:themeColor="text1"/>
                          <w:sz w:val="24"/>
                          <w:szCs w:val="24"/>
                        </w:rPr>
                      </w:pPr>
                      <w:bookmarkStart w:id="194" w:name="_Toc135646403"/>
                      <w:r w:rsidRPr="001C4F9C">
                        <w:rPr>
                          <w:rFonts w:ascii="Times New Roman" w:hAnsi="Times New Roman" w:cs="Times New Roman"/>
                          <w:color w:val="000000" w:themeColor="text1"/>
                        </w:rPr>
                        <w:t xml:space="preserve">Figure </w:t>
                      </w:r>
                      <w:r w:rsidRPr="001C4F9C">
                        <w:rPr>
                          <w:rFonts w:ascii="Times New Roman" w:hAnsi="Times New Roman" w:cs="Times New Roman"/>
                          <w:color w:val="000000" w:themeColor="text1"/>
                        </w:rPr>
                        <w:fldChar w:fldCharType="begin"/>
                      </w:r>
                      <w:r w:rsidRPr="001C4F9C">
                        <w:rPr>
                          <w:rFonts w:ascii="Times New Roman" w:hAnsi="Times New Roman" w:cs="Times New Roman"/>
                          <w:color w:val="000000" w:themeColor="text1"/>
                        </w:rPr>
                        <w:instrText xml:space="preserve"> SEQ Figure \* ARABIC </w:instrText>
                      </w:r>
                      <w:r w:rsidRPr="001C4F9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78</w:t>
                      </w:r>
                      <w:r w:rsidRPr="001C4F9C">
                        <w:rPr>
                          <w:rFonts w:ascii="Times New Roman" w:hAnsi="Times New Roman" w:cs="Times New Roman"/>
                          <w:color w:val="000000" w:themeColor="text1"/>
                        </w:rPr>
                        <w:fldChar w:fldCharType="end"/>
                      </w:r>
                      <w:r w:rsidRPr="001C4F9C">
                        <w:rPr>
                          <w:rFonts w:ascii="Times New Roman" w:hAnsi="Times New Roman" w:cs="Times New Roman"/>
                          <w:color w:val="000000" w:themeColor="text1"/>
                        </w:rPr>
                        <w:t xml:space="preserve"> Parapets Normal &amp; VIP</w:t>
                      </w:r>
                      <w:bookmarkEnd w:id="194"/>
                    </w:p>
                  </w:txbxContent>
                </v:textbox>
                <w10:wrap type="tight" anchorx="margin"/>
              </v:shape>
            </w:pict>
          </mc:Fallback>
        </mc:AlternateContent>
      </w:r>
      <w:r w:rsidR="001C4F9C" w:rsidRPr="00D64247">
        <w:rPr>
          <w:rFonts w:ascii="Times New Roman" w:hAnsi="Times New Roman" w:cs="Times New Roman"/>
        </w:rPr>
        <w:t xml:space="preserve">The ground/filed is flanked by surrounded with parapets on the three sides. Eastern parapet stretching 54m are for the normal spectators made off RCC structure. The western parapet just front of the ANFA house, is of temporary steel structure of 30m stretch also for the normal </w:t>
      </w:r>
      <w:r w:rsidR="001C4F9C" w:rsidRPr="00D64247">
        <w:rPr>
          <w:rFonts w:ascii="Times New Roman" w:hAnsi="Times New Roman" w:cs="Times New Roman"/>
        </w:rPr>
        <w:lastRenderedPageBreak/>
        <w:t>spectators. Meanwhile the western parapets are provide with both VIP and normal spectators which stretches 50m. The complex can accommodate a total of 3,000 s</w:t>
      </w:r>
      <w:r w:rsidR="00101C6A">
        <w:rPr>
          <w:rFonts w:ascii="Times New Roman" w:hAnsi="Times New Roman" w:cs="Times New Roman"/>
        </w:rPr>
        <w:t>pectators at once.</w:t>
      </w:r>
    </w:p>
    <w:p w:rsidR="001C4F9C" w:rsidRPr="00D64247" w:rsidRDefault="00041249" w:rsidP="00041249">
      <w:pPr>
        <w:pStyle w:val="NoSpacing"/>
        <w:rPr>
          <w:rFonts w:ascii="Times New Roman" w:hAnsi="Times New Roman" w:cs="Times New Roman"/>
          <w:szCs w:val="24"/>
        </w:rPr>
      </w:pPr>
      <w:r w:rsidRPr="00D64247">
        <w:rPr>
          <w:rFonts w:ascii="Times New Roman" w:hAnsi="Times New Roman" w:cs="Times New Roman"/>
          <w:noProof/>
          <w:szCs w:val="24"/>
          <w:lang w:bidi="ne-NP"/>
        </w:rPr>
        <w:drawing>
          <wp:anchor distT="0" distB="0" distL="114300" distR="114300" simplePos="0" relativeHeight="251900928" behindDoc="1" locked="0" layoutInCell="1" allowOverlap="1">
            <wp:simplePos x="0" y="0"/>
            <wp:positionH relativeFrom="margin">
              <wp:posOffset>3228975</wp:posOffset>
            </wp:positionH>
            <wp:positionV relativeFrom="paragraph">
              <wp:posOffset>210820</wp:posOffset>
            </wp:positionV>
            <wp:extent cx="3193415" cy="1974215"/>
            <wp:effectExtent l="0" t="0" r="6985" b="6985"/>
            <wp:wrapTight wrapText="bothSides">
              <wp:wrapPolygon edited="0">
                <wp:start x="0" y="0"/>
                <wp:lineTo x="0" y="21468"/>
                <wp:lineTo x="21518" y="21468"/>
                <wp:lineTo x="21518" y="0"/>
                <wp:lineTo x="0" y="0"/>
              </wp:wrapPolygon>
            </wp:wrapTight>
            <wp:docPr id="129388"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pic:cNvPicPr>
                      <a:picLocks noChangeAspect="1"/>
                    </pic:cNvPicPr>
                  </pic:nvPicPr>
                  <pic:blipFill rotWithShape="1">
                    <a:blip r:embed="rId317" cstate="print">
                      <a:extLst>
                        <a:ext uri="{28A0092B-C50C-407E-A947-70E740481C1C}">
                          <a14:useLocalDpi xmlns:a14="http://schemas.microsoft.com/office/drawing/2010/main" val="0"/>
                        </a:ext>
                      </a:extLst>
                    </a:blip>
                    <a:srcRect l="6718" t="714" r="2193" b="-714"/>
                    <a:stretch/>
                  </pic:blipFill>
                  <pic:spPr bwMode="auto">
                    <a:xfrm>
                      <a:off x="0" y="0"/>
                      <a:ext cx="3193415" cy="19742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469F" w:rsidRPr="00D64247" w:rsidRDefault="002F469F" w:rsidP="001C4F9C">
      <w:pPr>
        <w:pStyle w:val="NoSpacing"/>
        <w:ind w:left="0" w:firstLine="0"/>
        <w:rPr>
          <w:rFonts w:ascii="Times New Roman" w:hAnsi="Times New Roman" w:cs="Times New Roman"/>
          <w:b/>
          <w:szCs w:val="24"/>
        </w:rPr>
      </w:pPr>
      <w:r w:rsidRPr="00D64247">
        <w:rPr>
          <w:rFonts w:ascii="Times New Roman" w:hAnsi="Times New Roman" w:cs="Times New Roman"/>
          <w:b/>
          <w:szCs w:val="24"/>
        </w:rPr>
        <w:t>THE</w:t>
      </w:r>
      <w:r w:rsidRPr="00D64247">
        <w:rPr>
          <w:rFonts w:ascii="Times New Roman" w:hAnsi="Times New Roman" w:cs="Times New Roman"/>
          <w:b/>
          <w:spacing w:val="-10"/>
          <w:szCs w:val="24"/>
        </w:rPr>
        <w:t xml:space="preserve"> </w:t>
      </w:r>
      <w:r w:rsidRPr="00D64247">
        <w:rPr>
          <w:rFonts w:ascii="Times New Roman" w:hAnsi="Times New Roman" w:cs="Times New Roman"/>
          <w:b/>
          <w:szCs w:val="24"/>
        </w:rPr>
        <w:t>FOOTBALL</w:t>
      </w:r>
      <w:r w:rsidRPr="00D64247">
        <w:rPr>
          <w:rFonts w:ascii="Times New Roman" w:hAnsi="Times New Roman" w:cs="Times New Roman"/>
          <w:b/>
          <w:spacing w:val="-9"/>
          <w:szCs w:val="24"/>
        </w:rPr>
        <w:t xml:space="preserve"> </w:t>
      </w:r>
      <w:r w:rsidRPr="00D64247">
        <w:rPr>
          <w:rFonts w:ascii="Times New Roman" w:hAnsi="Times New Roman" w:cs="Times New Roman"/>
          <w:b/>
          <w:szCs w:val="24"/>
        </w:rPr>
        <w:t>GROUND</w:t>
      </w:r>
    </w:p>
    <w:p w:rsidR="001C4F9C" w:rsidRPr="00D64247" w:rsidRDefault="001C4F9C" w:rsidP="001C4F9C">
      <w:pPr>
        <w:pStyle w:val="NoSpacing"/>
        <w:ind w:left="0" w:firstLine="0"/>
        <w:rPr>
          <w:rFonts w:ascii="Times New Roman" w:eastAsia="Times New Roman" w:hAnsi="Times New Roman" w:cs="Times New Roman"/>
          <w:szCs w:val="24"/>
        </w:rPr>
      </w:pPr>
    </w:p>
    <w:p w:rsidR="001F23D8" w:rsidRPr="00D64247" w:rsidRDefault="001C4F9C" w:rsidP="00FA42E3">
      <w:pPr>
        <w:pStyle w:val="NoSpacing"/>
        <w:ind w:left="0" w:firstLine="0"/>
        <w:rPr>
          <w:rFonts w:ascii="Times New Roman" w:hAnsi="Times New Roman" w:cs="Times New Roman"/>
          <w:szCs w:val="24"/>
        </w:rPr>
      </w:pPr>
      <w:r w:rsidRPr="00D64247">
        <w:rPr>
          <w:rFonts w:ascii="Times New Roman" w:hAnsi="Times New Roman" w:cs="Times New Roman"/>
          <w:noProof/>
          <w:lang w:bidi="ne-NP"/>
        </w:rPr>
        <mc:AlternateContent>
          <mc:Choice Requires="wps">
            <w:drawing>
              <wp:anchor distT="0" distB="0" distL="114300" distR="114300" simplePos="0" relativeHeight="251907072" behindDoc="1" locked="0" layoutInCell="1" allowOverlap="1" wp14:anchorId="35249895" wp14:editId="57FE6764">
                <wp:simplePos x="0" y="0"/>
                <wp:positionH relativeFrom="margin">
                  <wp:posOffset>3759835</wp:posOffset>
                </wp:positionH>
                <wp:positionV relativeFrom="paragraph">
                  <wp:posOffset>1631315</wp:posOffset>
                </wp:positionV>
                <wp:extent cx="2583815" cy="158750"/>
                <wp:effectExtent l="0" t="0" r="6985" b="0"/>
                <wp:wrapTight wrapText="bothSides">
                  <wp:wrapPolygon edited="0">
                    <wp:start x="0" y="0"/>
                    <wp:lineTo x="0" y="18144"/>
                    <wp:lineTo x="21499" y="18144"/>
                    <wp:lineTo x="21499" y="0"/>
                    <wp:lineTo x="0" y="0"/>
                  </wp:wrapPolygon>
                </wp:wrapTight>
                <wp:docPr id="129392" name="Text Box 129392"/>
                <wp:cNvGraphicFramePr/>
                <a:graphic xmlns:a="http://schemas.openxmlformats.org/drawingml/2006/main">
                  <a:graphicData uri="http://schemas.microsoft.com/office/word/2010/wordprocessingShape">
                    <wps:wsp>
                      <wps:cNvSpPr txBox="1"/>
                      <wps:spPr>
                        <a:xfrm>
                          <a:off x="0" y="0"/>
                          <a:ext cx="2583815" cy="158750"/>
                        </a:xfrm>
                        <a:prstGeom prst="rect">
                          <a:avLst/>
                        </a:prstGeom>
                        <a:solidFill>
                          <a:prstClr val="white"/>
                        </a:solidFill>
                        <a:ln>
                          <a:noFill/>
                        </a:ln>
                      </wps:spPr>
                      <wps:txbx>
                        <w:txbxContent>
                          <w:p w:rsidR="0068160B" w:rsidRPr="001C4F9C" w:rsidRDefault="0068160B" w:rsidP="001C4F9C">
                            <w:pPr>
                              <w:pStyle w:val="Caption"/>
                              <w:jc w:val="center"/>
                              <w:rPr>
                                <w:rFonts w:ascii="Times New Roman" w:hAnsi="Times New Roman" w:cs="Times New Roman"/>
                                <w:color w:val="000000" w:themeColor="text1"/>
                                <w:sz w:val="24"/>
                                <w:szCs w:val="24"/>
                              </w:rPr>
                            </w:pPr>
                            <w:bookmarkStart w:id="195" w:name="_Toc135646404"/>
                            <w:r w:rsidRPr="001C4F9C">
                              <w:rPr>
                                <w:rFonts w:ascii="Times New Roman" w:hAnsi="Times New Roman" w:cs="Times New Roman"/>
                                <w:color w:val="000000" w:themeColor="text1"/>
                              </w:rPr>
                              <w:t xml:space="preserve">Figure </w:t>
                            </w:r>
                            <w:r w:rsidRPr="001C4F9C">
                              <w:rPr>
                                <w:rFonts w:ascii="Times New Roman" w:hAnsi="Times New Roman" w:cs="Times New Roman"/>
                                <w:color w:val="000000" w:themeColor="text1"/>
                              </w:rPr>
                              <w:fldChar w:fldCharType="begin"/>
                            </w:r>
                            <w:r w:rsidRPr="001C4F9C">
                              <w:rPr>
                                <w:rFonts w:ascii="Times New Roman" w:hAnsi="Times New Roman" w:cs="Times New Roman"/>
                                <w:color w:val="000000" w:themeColor="text1"/>
                              </w:rPr>
                              <w:instrText xml:space="preserve"> SEQ Figure \* ARABIC </w:instrText>
                            </w:r>
                            <w:r w:rsidRPr="001C4F9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79</w:t>
                            </w:r>
                            <w:r w:rsidRPr="001C4F9C">
                              <w:rPr>
                                <w:rFonts w:ascii="Times New Roman" w:hAnsi="Times New Roman" w:cs="Times New Roman"/>
                                <w:color w:val="000000" w:themeColor="text1"/>
                              </w:rPr>
                              <w:fldChar w:fldCharType="end"/>
                            </w:r>
                            <w:r w:rsidRPr="001C4F9C">
                              <w:rPr>
                                <w:rFonts w:ascii="Times New Roman" w:hAnsi="Times New Roman" w:cs="Times New Roman"/>
                                <w:color w:val="000000" w:themeColor="text1"/>
                              </w:rPr>
                              <w:t xml:space="preserve"> artificial football pitch</w:t>
                            </w:r>
                            <w:bookmarkEnd w:id="1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49895" id="Text Box 129392" o:spid="_x0000_s1172" type="#_x0000_t202" style="position:absolute;left:0;text-align:left;margin-left:296.05pt;margin-top:128.45pt;width:203.45pt;height:12.5pt;z-index:-251409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" stroked="f">
                <v:textbox inset="0,0,0,0">
                  <w:txbxContent>
                    <w:p w:rsidR="0068160B" w:rsidRPr="001C4F9C" w:rsidRDefault="0068160B" w:rsidP="001C4F9C">
                      <w:pPr>
                        <w:pStyle w:val="Caption"/>
                        <w:jc w:val="center"/>
                        <w:rPr>
                          <w:rFonts w:ascii="Times New Roman" w:hAnsi="Times New Roman" w:cs="Times New Roman"/>
                          <w:color w:val="000000" w:themeColor="text1"/>
                          <w:sz w:val="24"/>
                          <w:szCs w:val="24"/>
                        </w:rPr>
                      </w:pPr>
                      <w:bookmarkStart w:id="196" w:name="_Toc135646404"/>
                      <w:r w:rsidRPr="001C4F9C">
                        <w:rPr>
                          <w:rFonts w:ascii="Times New Roman" w:hAnsi="Times New Roman" w:cs="Times New Roman"/>
                          <w:color w:val="000000" w:themeColor="text1"/>
                        </w:rPr>
                        <w:t xml:space="preserve">Figure </w:t>
                      </w:r>
                      <w:r w:rsidRPr="001C4F9C">
                        <w:rPr>
                          <w:rFonts w:ascii="Times New Roman" w:hAnsi="Times New Roman" w:cs="Times New Roman"/>
                          <w:color w:val="000000" w:themeColor="text1"/>
                        </w:rPr>
                        <w:fldChar w:fldCharType="begin"/>
                      </w:r>
                      <w:r w:rsidRPr="001C4F9C">
                        <w:rPr>
                          <w:rFonts w:ascii="Times New Roman" w:hAnsi="Times New Roman" w:cs="Times New Roman"/>
                          <w:color w:val="000000" w:themeColor="text1"/>
                        </w:rPr>
                        <w:instrText xml:space="preserve"> SEQ Figure \* ARABIC </w:instrText>
                      </w:r>
                      <w:r w:rsidRPr="001C4F9C">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79</w:t>
                      </w:r>
                      <w:r w:rsidRPr="001C4F9C">
                        <w:rPr>
                          <w:rFonts w:ascii="Times New Roman" w:hAnsi="Times New Roman" w:cs="Times New Roman"/>
                          <w:color w:val="000000" w:themeColor="text1"/>
                        </w:rPr>
                        <w:fldChar w:fldCharType="end"/>
                      </w:r>
                      <w:r w:rsidRPr="001C4F9C">
                        <w:rPr>
                          <w:rFonts w:ascii="Times New Roman" w:hAnsi="Times New Roman" w:cs="Times New Roman"/>
                          <w:color w:val="000000" w:themeColor="text1"/>
                        </w:rPr>
                        <w:t xml:space="preserve"> artificial football pitch</w:t>
                      </w:r>
                      <w:bookmarkEnd w:id="196"/>
                    </w:p>
                  </w:txbxContent>
                </v:textbox>
                <w10:wrap type="tight" anchorx="margin"/>
              </v:shape>
            </w:pict>
          </mc:Fallback>
        </mc:AlternateContent>
      </w:r>
      <w:r w:rsidR="002F469F" w:rsidRPr="00D64247">
        <w:rPr>
          <w:rFonts w:ascii="Times New Roman" w:hAnsi="Times New Roman" w:cs="Times New Roman"/>
          <w:szCs w:val="24"/>
        </w:rPr>
        <w:t>The</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playing</w:t>
      </w:r>
      <w:r w:rsidR="002F469F" w:rsidRPr="00D64247">
        <w:rPr>
          <w:rFonts w:ascii="Times New Roman" w:hAnsi="Times New Roman" w:cs="Times New Roman"/>
          <w:spacing w:val="17"/>
          <w:szCs w:val="24"/>
        </w:rPr>
        <w:t xml:space="preserve"> </w:t>
      </w:r>
      <w:r w:rsidR="002F469F" w:rsidRPr="00D64247">
        <w:rPr>
          <w:rFonts w:ascii="Times New Roman" w:hAnsi="Times New Roman" w:cs="Times New Roman"/>
          <w:szCs w:val="24"/>
        </w:rPr>
        <w:t>surface</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of</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9"/>
          <w:szCs w:val="24"/>
        </w:rPr>
        <w:t xml:space="preserve"> </w:t>
      </w:r>
      <w:r w:rsidR="002F469F" w:rsidRPr="00D64247">
        <w:rPr>
          <w:rFonts w:ascii="Times New Roman" w:hAnsi="Times New Roman" w:cs="Times New Roman"/>
          <w:szCs w:val="24"/>
        </w:rPr>
        <w:t>ANFA</w:t>
      </w:r>
      <w:r w:rsidR="002F469F" w:rsidRPr="00D64247">
        <w:rPr>
          <w:rFonts w:ascii="Times New Roman" w:hAnsi="Times New Roman" w:cs="Times New Roman"/>
          <w:spacing w:val="21"/>
          <w:szCs w:val="24"/>
        </w:rPr>
        <w:t xml:space="preserve"> </w:t>
      </w:r>
      <w:r w:rsidR="002F469F" w:rsidRPr="00D64247">
        <w:rPr>
          <w:rFonts w:ascii="Times New Roman" w:hAnsi="Times New Roman" w:cs="Times New Roman"/>
          <w:szCs w:val="24"/>
        </w:rPr>
        <w:t>ground</w:t>
      </w:r>
      <w:r w:rsidR="002F469F" w:rsidRPr="00D64247">
        <w:rPr>
          <w:rFonts w:ascii="Times New Roman" w:hAnsi="Times New Roman" w:cs="Times New Roman"/>
          <w:spacing w:val="19"/>
          <w:szCs w:val="24"/>
        </w:rPr>
        <w:t xml:space="preserve"> </w:t>
      </w:r>
      <w:r w:rsidR="002F469F" w:rsidRPr="00D64247">
        <w:rPr>
          <w:rFonts w:ascii="Times New Roman" w:hAnsi="Times New Roman" w:cs="Times New Roman"/>
          <w:szCs w:val="24"/>
        </w:rPr>
        <w:t>is</w:t>
      </w:r>
      <w:r w:rsidR="002F469F" w:rsidRPr="00D64247">
        <w:rPr>
          <w:rFonts w:ascii="Times New Roman" w:hAnsi="Times New Roman" w:cs="Times New Roman"/>
          <w:spacing w:val="19"/>
          <w:szCs w:val="24"/>
        </w:rPr>
        <w:t xml:space="preserve"> </w:t>
      </w:r>
      <w:r w:rsidR="002F469F" w:rsidRPr="00D64247">
        <w:rPr>
          <w:rFonts w:ascii="Times New Roman" w:hAnsi="Times New Roman" w:cs="Times New Roman"/>
          <w:szCs w:val="24"/>
        </w:rPr>
        <w:t>one</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of</w:t>
      </w:r>
      <w:r w:rsidR="002F469F" w:rsidRPr="00D64247">
        <w:rPr>
          <w:rFonts w:ascii="Times New Roman" w:hAnsi="Times New Roman" w:cs="Times New Roman"/>
          <w:spacing w:val="19"/>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kind.</w:t>
      </w:r>
      <w:r w:rsidR="002F469F" w:rsidRPr="00D64247">
        <w:rPr>
          <w:rFonts w:ascii="Times New Roman" w:hAnsi="Times New Roman" w:cs="Times New Roman"/>
          <w:spacing w:val="17"/>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ground</w:t>
      </w:r>
      <w:r w:rsidR="002F469F" w:rsidRPr="00D64247">
        <w:rPr>
          <w:rFonts w:ascii="Times New Roman" w:hAnsi="Times New Roman" w:cs="Times New Roman"/>
          <w:spacing w:val="22"/>
          <w:szCs w:val="24"/>
        </w:rPr>
        <w:t xml:space="preserve"> </w:t>
      </w:r>
      <w:r w:rsidR="002F469F" w:rsidRPr="00D64247">
        <w:rPr>
          <w:rFonts w:ascii="Times New Roman" w:hAnsi="Times New Roman" w:cs="Times New Roman"/>
          <w:szCs w:val="24"/>
        </w:rPr>
        <w:t>is</w:t>
      </w:r>
      <w:r w:rsidR="002F469F" w:rsidRPr="00D64247">
        <w:rPr>
          <w:rFonts w:ascii="Times New Roman" w:hAnsi="Times New Roman" w:cs="Times New Roman"/>
          <w:spacing w:val="20"/>
          <w:szCs w:val="24"/>
        </w:rPr>
        <w:t xml:space="preserve"> </w:t>
      </w:r>
      <w:r w:rsidR="002F469F" w:rsidRPr="00D64247">
        <w:rPr>
          <w:rFonts w:ascii="Times New Roman" w:hAnsi="Times New Roman" w:cs="Times New Roman"/>
          <w:szCs w:val="24"/>
        </w:rPr>
        <w:t>made</w:t>
      </w:r>
      <w:r w:rsidR="002F469F" w:rsidRPr="00D64247">
        <w:rPr>
          <w:rFonts w:ascii="Times New Roman" w:hAnsi="Times New Roman" w:cs="Times New Roman"/>
          <w:spacing w:val="18"/>
          <w:szCs w:val="24"/>
        </w:rPr>
        <w:t xml:space="preserve"> </w:t>
      </w:r>
      <w:r w:rsidR="002F469F" w:rsidRPr="00D64247">
        <w:rPr>
          <w:rFonts w:ascii="Times New Roman" w:hAnsi="Times New Roman" w:cs="Times New Roman"/>
          <w:szCs w:val="24"/>
        </w:rPr>
        <w:t>up</w:t>
      </w:r>
      <w:r w:rsidR="002F469F" w:rsidRPr="00D64247">
        <w:rPr>
          <w:rFonts w:ascii="Times New Roman" w:hAnsi="Times New Roman" w:cs="Times New Roman"/>
          <w:spacing w:val="17"/>
          <w:szCs w:val="24"/>
        </w:rPr>
        <w:t xml:space="preserve"> </w:t>
      </w:r>
      <w:r w:rsidR="002F469F" w:rsidRPr="00D64247">
        <w:rPr>
          <w:rFonts w:ascii="Times New Roman" w:hAnsi="Times New Roman" w:cs="Times New Roman"/>
          <w:szCs w:val="24"/>
        </w:rPr>
        <w:t>of</w:t>
      </w:r>
      <w:r w:rsidR="002F469F" w:rsidRPr="00D64247">
        <w:rPr>
          <w:rFonts w:ascii="Times New Roman" w:hAnsi="Times New Roman" w:cs="Times New Roman"/>
          <w:spacing w:val="43"/>
          <w:szCs w:val="24"/>
        </w:rPr>
        <w:t xml:space="preserve"> </w:t>
      </w:r>
      <w:r w:rsidR="002F469F" w:rsidRPr="00D64247">
        <w:rPr>
          <w:rFonts w:ascii="Times New Roman" w:hAnsi="Times New Roman" w:cs="Times New Roman"/>
          <w:szCs w:val="24"/>
        </w:rPr>
        <w:t>artificial</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turf</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to</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tackle</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adverse</w:t>
      </w:r>
      <w:r w:rsidR="002F469F" w:rsidRPr="00D64247">
        <w:rPr>
          <w:rFonts w:ascii="Times New Roman" w:hAnsi="Times New Roman" w:cs="Times New Roman"/>
          <w:spacing w:val="5"/>
          <w:szCs w:val="24"/>
        </w:rPr>
        <w:t xml:space="preserve"> </w:t>
      </w:r>
      <w:r w:rsidR="002F469F" w:rsidRPr="00D64247">
        <w:rPr>
          <w:rFonts w:ascii="Times New Roman" w:hAnsi="Times New Roman" w:cs="Times New Roman"/>
          <w:szCs w:val="24"/>
        </w:rPr>
        <w:t>effects</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of</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climate</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on</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grass</w:t>
      </w:r>
      <w:r w:rsidR="002F469F" w:rsidRPr="00D64247">
        <w:rPr>
          <w:rFonts w:ascii="Times New Roman" w:hAnsi="Times New Roman" w:cs="Times New Roman"/>
          <w:spacing w:val="5"/>
          <w:szCs w:val="24"/>
        </w:rPr>
        <w:t xml:space="preserve"> </w:t>
      </w:r>
      <w:r w:rsidR="002F469F" w:rsidRPr="00D64247">
        <w:rPr>
          <w:rFonts w:ascii="Times New Roman" w:hAnsi="Times New Roman" w:cs="Times New Roman"/>
          <w:szCs w:val="24"/>
        </w:rPr>
        <w:t>surface.</w:t>
      </w:r>
      <w:r w:rsidR="002F469F" w:rsidRPr="00D64247">
        <w:rPr>
          <w:rFonts w:ascii="Times New Roman" w:hAnsi="Times New Roman" w:cs="Times New Roman"/>
          <w:spacing w:val="4"/>
          <w:szCs w:val="24"/>
        </w:rPr>
        <w:t xml:space="preserve"> </w:t>
      </w:r>
      <w:r w:rsidR="002F469F" w:rsidRPr="00D64247">
        <w:rPr>
          <w:rFonts w:ascii="Times New Roman" w:hAnsi="Times New Roman" w:cs="Times New Roman"/>
          <w:szCs w:val="24"/>
        </w:rPr>
        <w:t>On</w:t>
      </w:r>
      <w:r w:rsidR="002F469F" w:rsidRPr="00D64247">
        <w:rPr>
          <w:rFonts w:ascii="Times New Roman" w:hAnsi="Times New Roman" w:cs="Times New Roman"/>
          <w:spacing w:val="6"/>
          <w:szCs w:val="24"/>
        </w:rPr>
        <w:t xml:space="preserve"> </w:t>
      </w:r>
      <w:r w:rsidR="002F469F" w:rsidRPr="00D64247">
        <w:rPr>
          <w:rFonts w:ascii="Times New Roman" w:hAnsi="Times New Roman" w:cs="Times New Roman"/>
          <w:szCs w:val="24"/>
        </w:rPr>
        <w:t>May 2014</w:t>
      </w:r>
      <w:r w:rsidR="002F469F" w:rsidRPr="00D64247">
        <w:rPr>
          <w:rFonts w:ascii="Times New Roman" w:hAnsi="Times New Roman" w:cs="Times New Roman"/>
          <w:spacing w:val="5"/>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artificial</w:t>
      </w:r>
      <w:r w:rsidR="002F469F" w:rsidRPr="00D64247">
        <w:rPr>
          <w:rFonts w:ascii="Times New Roman" w:hAnsi="Times New Roman" w:cs="Times New Roman"/>
          <w:spacing w:val="83"/>
          <w:w w:val="99"/>
          <w:szCs w:val="24"/>
        </w:rPr>
        <w:t xml:space="preserve"> </w:t>
      </w:r>
      <w:r w:rsidR="002F469F" w:rsidRPr="00D64247">
        <w:rPr>
          <w:rFonts w:ascii="Times New Roman" w:hAnsi="Times New Roman" w:cs="Times New Roman"/>
          <w:szCs w:val="24"/>
        </w:rPr>
        <w:t>turf</w:t>
      </w:r>
      <w:r w:rsidR="002F469F" w:rsidRPr="00D64247">
        <w:rPr>
          <w:rFonts w:ascii="Times New Roman" w:hAnsi="Times New Roman" w:cs="Times New Roman"/>
          <w:spacing w:val="-14"/>
          <w:szCs w:val="24"/>
        </w:rPr>
        <w:t xml:space="preserve"> </w:t>
      </w:r>
      <w:r w:rsidR="002F469F" w:rsidRPr="00D64247">
        <w:rPr>
          <w:rFonts w:ascii="Times New Roman" w:hAnsi="Times New Roman" w:cs="Times New Roman"/>
          <w:szCs w:val="24"/>
        </w:rPr>
        <w:t>was</w:t>
      </w:r>
      <w:r w:rsidR="002F469F" w:rsidRPr="00D64247">
        <w:rPr>
          <w:rFonts w:ascii="Times New Roman" w:hAnsi="Times New Roman" w:cs="Times New Roman"/>
          <w:spacing w:val="-13"/>
          <w:szCs w:val="24"/>
        </w:rPr>
        <w:t xml:space="preserve"> </w:t>
      </w:r>
      <w:r w:rsidR="002F469F" w:rsidRPr="00D64247">
        <w:rPr>
          <w:rFonts w:ascii="Times New Roman" w:hAnsi="Times New Roman" w:cs="Times New Roman"/>
          <w:szCs w:val="24"/>
        </w:rPr>
        <w:t>inaugurated</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with</w:t>
      </w:r>
      <w:r w:rsidR="002F469F" w:rsidRPr="00D64247">
        <w:rPr>
          <w:rFonts w:ascii="Times New Roman" w:hAnsi="Times New Roman" w:cs="Times New Roman"/>
          <w:spacing w:val="-13"/>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6"/>
          <w:szCs w:val="24"/>
        </w:rPr>
        <w:t xml:space="preserve"> </w:t>
      </w:r>
      <w:r w:rsidR="002F469F" w:rsidRPr="00D64247">
        <w:rPr>
          <w:rFonts w:ascii="Times New Roman" w:hAnsi="Times New Roman" w:cs="Times New Roman"/>
          <w:szCs w:val="24"/>
        </w:rPr>
        <w:t>game</w:t>
      </w:r>
      <w:r w:rsidR="002F469F" w:rsidRPr="00D64247">
        <w:rPr>
          <w:rFonts w:ascii="Times New Roman" w:hAnsi="Times New Roman" w:cs="Times New Roman"/>
          <w:spacing w:val="-13"/>
          <w:szCs w:val="24"/>
        </w:rPr>
        <w:t xml:space="preserve"> </w:t>
      </w:r>
      <w:r w:rsidR="002F469F" w:rsidRPr="00D64247">
        <w:rPr>
          <w:rFonts w:ascii="Times New Roman" w:hAnsi="Times New Roman" w:cs="Times New Roman"/>
          <w:szCs w:val="24"/>
        </w:rPr>
        <w:t>between</w:t>
      </w:r>
      <w:r w:rsidR="002F469F" w:rsidRPr="00D64247">
        <w:rPr>
          <w:rFonts w:ascii="Times New Roman" w:hAnsi="Times New Roman" w:cs="Times New Roman"/>
          <w:spacing w:val="-13"/>
          <w:szCs w:val="24"/>
        </w:rPr>
        <w:t xml:space="preserve"> </w:t>
      </w:r>
      <w:r w:rsidR="002F469F" w:rsidRPr="00D64247">
        <w:rPr>
          <w:rFonts w:ascii="Times New Roman" w:hAnsi="Times New Roman" w:cs="Times New Roman"/>
          <w:szCs w:val="24"/>
        </w:rPr>
        <w:t>ANFA</w:t>
      </w:r>
      <w:r w:rsidR="002F469F" w:rsidRPr="00D64247">
        <w:rPr>
          <w:rFonts w:ascii="Times New Roman" w:hAnsi="Times New Roman" w:cs="Times New Roman"/>
          <w:spacing w:val="-13"/>
          <w:szCs w:val="24"/>
        </w:rPr>
        <w:t xml:space="preserve"> </w:t>
      </w:r>
      <w:r w:rsidR="002F469F" w:rsidRPr="00D64247">
        <w:rPr>
          <w:rFonts w:ascii="Times New Roman" w:hAnsi="Times New Roman" w:cs="Times New Roman"/>
          <w:szCs w:val="24"/>
        </w:rPr>
        <w:t>and</w:t>
      </w:r>
      <w:r w:rsidR="002F469F" w:rsidRPr="00D64247">
        <w:rPr>
          <w:rFonts w:ascii="Times New Roman" w:hAnsi="Times New Roman" w:cs="Times New Roman"/>
          <w:spacing w:val="-13"/>
          <w:szCs w:val="24"/>
        </w:rPr>
        <w:t xml:space="preserve"> </w:t>
      </w:r>
      <w:r w:rsidR="002F469F" w:rsidRPr="00D64247">
        <w:rPr>
          <w:rFonts w:ascii="Times New Roman" w:hAnsi="Times New Roman" w:cs="Times New Roman"/>
          <w:szCs w:val="24"/>
        </w:rPr>
        <w:t>Nepal</w:t>
      </w:r>
      <w:r w:rsidR="002F469F" w:rsidRPr="00D64247">
        <w:rPr>
          <w:rFonts w:ascii="Times New Roman" w:hAnsi="Times New Roman" w:cs="Times New Roman"/>
          <w:spacing w:val="-15"/>
          <w:szCs w:val="24"/>
        </w:rPr>
        <w:t xml:space="preserve"> </w:t>
      </w:r>
      <w:r w:rsidR="002F469F" w:rsidRPr="00D64247">
        <w:rPr>
          <w:rFonts w:ascii="Times New Roman" w:hAnsi="Times New Roman" w:cs="Times New Roman"/>
          <w:szCs w:val="24"/>
        </w:rPr>
        <w:t>Sports</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Journalist</w:t>
      </w:r>
      <w:r w:rsidR="002F469F" w:rsidRPr="00D64247">
        <w:rPr>
          <w:rFonts w:ascii="Times New Roman" w:hAnsi="Times New Roman" w:cs="Times New Roman"/>
          <w:spacing w:val="-15"/>
          <w:szCs w:val="24"/>
        </w:rPr>
        <w:t xml:space="preserve"> </w:t>
      </w:r>
      <w:r w:rsidR="002F469F" w:rsidRPr="00D64247">
        <w:rPr>
          <w:rFonts w:ascii="Times New Roman" w:hAnsi="Times New Roman" w:cs="Times New Roman"/>
          <w:szCs w:val="24"/>
        </w:rPr>
        <w:t>Forum.</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6"/>
          <w:szCs w:val="24"/>
        </w:rPr>
        <w:t xml:space="preserve"> </w:t>
      </w:r>
      <w:r w:rsidR="002F469F" w:rsidRPr="00D64247">
        <w:rPr>
          <w:rFonts w:ascii="Times New Roman" w:hAnsi="Times New Roman" w:cs="Times New Roman"/>
          <w:szCs w:val="24"/>
        </w:rPr>
        <w:t>match</w:t>
      </w:r>
      <w:r w:rsidR="002F469F" w:rsidRPr="00D64247">
        <w:rPr>
          <w:rFonts w:ascii="Times New Roman" w:hAnsi="Times New Roman" w:cs="Times New Roman"/>
          <w:spacing w:val="81"/>
          <w:szCs w:val="24"/>
        </w:rPr>
        <w:t xml:space="preserve"> </w:t>
      </w:r>
      <w:r w:rsidR="002F469F" w:rsidRPr="00D64247">
        <w:rPr>
          <w:rFonts w:ascii="Times New Roman" w:hAnsi="Times New Roman" w:cs="Times New Roman"/>
          <w:szCs w:val="24"/>
        </w:rPr>
        <w:t>kicked</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off</w:t>
      </w:r>
      <w:r w:rsidR="002F469F" w:rsidRPr="00D64247">
        <w:rPr>
          <w:rFonts w:ascii="Times New Roman" w:hAnsi="Times New Roman" w:cs="Times New Roman"/>
          <w:spacing w:val="-9"/>
          <w:szCs w:val="24"/>
        </w:rPr>
        <w:t xml:space="preserve"> </w:t>
      </w:r>
      <w:r w:rsidR="002F469F" w:rsidRPr="00D64247">
        <w:rPr>
          <w:rFonts w:ascii="Times New Roman" w:hAnsi="Times New Roman" w:cs="Times New Roman"/>
          <w:szCs w:val="24"/>
        </w:rPr>
        <w:t>after</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Sports</w:t>
      </w:r>
      <w:r w:rsidR="002F469F" w:rsidRPr="00D64247">
        <w:rPr>
          <w:rFonts w:ascii="Times New Roman" w:hAnsi="Times New Roman" w:cs="Times New Roman"/>
          <w:spacing w:val="-10"/>
          <w:szCs w:val="24"/>
        </w:rPr>
        <w:t xml:space="preserve"> </w:t>
      </w:r>
      <w:r w:rsidR="002F469F" w:rsidRPr="00D64247">
        <w:rPr>
          <w:rFonts w:ascii="Times New Roman" w:hAnsi="Times New Roman" w:cs="Times New Roman"/>
          <w:szCs w:val="24"/>
        </w:rPr>
        <w:t>minister</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Purushottam</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Paudel</w:t>
      </w:r>
      <w:r w:rsidR="002F469F" w:rsidRPr="00D64247">
        <w:rPr>
          <w:rFonts w:ascii="Times New Roman" w:hAnsi="Times New Roman" w:cs="Times New Roman"/>
          <w:spacing w:val="-10"/>
          <w:szCs w:val="24"/>
        </w:rPr>
        <w:t xml:space="preserve"> </w:t>
      </w:r>
      <w:r w:rsidR="002F469F" w:rsidRPr="00D64247">
        <w:rPr>
          <w:rFonts w:ascii="Times New Roman" w:hAnsi="Times New Roman" w:cs="Times New Roman"/>
          <w:szCs w:val="24"/>
        </w:rPr>
        <w:t>handed</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over</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match</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ball</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to</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2"/>
          <w:szCs w:val="24"/>
        </w:rPr>
        <w:t xml:space="preserve"> </w:t>
      </w:r>
      <w:r w:rsidR="002F469F" w:rsidRPr="00D64247">
        <w:rPr>
          <w:rFonts w:ascii="Times New Roman" w:hAnsi="Times New Roman" w:cs="Times New Roman"/>
          <w:szCs w:val="24"/>
        </w:rPr>
        <w:t>referee.</w:t>
      </w:r>
      <w:r w:rsidR="002F469F" w:rsidRPr="00D64247">
        <w:rPr>
          <w:rFonts w:ascii="Times New Roman" w:hAnsi="Times New Roman" w:cs="Times New Roman"/>
          <w:spacing w:val="-11"/>
          <w:szCs w:val="24"/>
        </w:rPr>
        <w:t xml:space="preserve"> </w:t>
      </w:r>
      <w:r w:rsidR="002F469F" w:rsidRPr="00D64247">
        <w:rPr>
          <w:rFonts w:ascii="Times New Roman" w:hAnsi="Times New Roman" w:cs="Times New Roman"/>
          <w:szCs w:val="24"/>
        </w:rPr>
        <w:t>The</w:t>
      </w:r>
      <w:r w:rsidR="002F469F" w:rsidRPr="00D64247">
        <w:rPr>
          <w:rFonts w:ascii="Times New Roman" w:hAnsi="Times New Roman" w:cs="Times New Roman"/>
          <w:spacing w:val="101"/>
          <w:w w:val="99"/>
          <w:szCs w:val="24"/>
        </w:rPr>
        <w:t xml:space="preserve"> </w:t>
      </w:r>
      <w:r w:rsidR="002F469F" w:rsidRPr="00D64247">
        <w:rPr>
          <w:rFonts w:ascii="Times New Roman" w:hAnsi="Times New Roman" w:cs="Times New Roman"/>
          <w:szCs w:val="24"/>
        </w:rPr>
        <w:t>artificial</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turf</w:t>
      </w:r>
      <w:r w:rsidR="002F469F" w:rsidRPr="00D64247">
        <w:rPr>
          <w:rFonts w:ascii="Times New Roman" w:hAnsi="Times New Roman" w:cs="Times New Roman"/>
          <w:spacing w:val="-2"/>
          <w:szCs w:val="24"/>
        </w:rPr>
        <w:t xml:space="preserve"> </w:t>
      </w:r>
      <w:r w:rsidR="002F469F" w:rsidRPr="00D64247">
        <w:rPr>
          <w:rFonts w:ascii="Times New Roman" w:hAnsi="Times New Roman" w:cs="Times New Roman"/>
          <w:szCs w:val="24"/>
        </w:rPr>
        <w:t>at</w:t>
      </w:r>
      <w:r w:rsidR="002F469F" w:rsidRPr="00D64247">
        <w:rPr>
          <w:rFonts w:ascii="Times New Roman" w:hAnsi="Times New Roman" w:cs="Times New Roman"/>
          <w:spacing w:val="-2"/>
          <w:szCs w:val="24"/>
        </w:rPr>
        <w:t xml:space="preserve"> </w:t>
      </w:r>
      <w:r w:rsidR="002F469F" w:rsidRPr="00D64247">
        <w:rPr>
          <w:rFonts w:ascii="Times New Roman" w:hAnsi="Times New Roman" w:cs="Times New Roman"/>
          <w:szCs w:val="24"/>
        </w:rPr>
        <w:t>ANFA</w:t>
      </w:r>
      <w:r w:rsidR="002F469F" w:rsidRPr="00D64247">
        <w:rPr>
          <w:rFonts w:ascii="Times New Roman" w:hAnsi="Times New Roman" w:cs="Times New Roman"/>
          <w:spacing w:val="-2"/>
          <w:szCs w:val="24"/>
        </w:rPr>
        <w:t xml:space="preserve"> </w:t>
      </w:r>
      <w:r w:rsidR="002F469F" w:rsidRPr="00D64247">
        <w:rPr>
          <w:rFonts w:ascii="Times New Roman" w:hAnsi="Times New Roman" w:cs="Times New Roman"/>
          <w:szCs w:val="24"/>
        </w:rPr>
        <w:t>complex Satdobato</w:t>
      </w:r>
      <w:r w:rsidR="002F469F" w:rsidRPr="00D64247">
        <w:rPr>
          <w:rFonts w:ascii="Times New Roman" w:hAnsi="Times New Roman" w:cs="Times New Roman"/>
          <w:spacing w:val="-2"/>
          <w:szCs w:val="24"/>
        </w:rPr>
        <w:t xml:space="preserve"> </w:t>
      </w:r>
      <w:r w:rsidR="002F469F" w:rsidRPr="00D64247">
        <w:rPr>
          <w:rFonts w:ascii="Times New Roman" w:hAnsi="Times New Roman" w:cs="Times New Roman"/>
          <w:szCs w:val="24"/>
        </w:rPr>
        <w:t>is</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under</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third</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Goal</w:t>
      </w:r>
      <w:r w:rsidR="002F469F" w:rsidRPr="00D64247">
        <w:rPr>
          <w:rFonts w:ascii="Times New Roman" w:hAnsi="Times New Roman" w:cs="Times New Roman"/>
          <w:spacing w:val="-2"/>
          <w:szCs w:val="24"/>
        </w:rPr>
        <w:t xml:space="preserve"> </w:t>
      </w:r>
      <w:r w:rsidR="002F469F" w:rsidRPr="00D64247">
        <w:rPr>
          <w:rFonts w:ascii="Times New Roman" w:hAnsi="Times New Roman" w:cs="Times New Roman"/>
          <w:szCs w:val="24"/>
        </w:rPr>
        <w:t>Project</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pacing w:val="2"/>
          <w:szCs w:val="24"/>
        </w:rPr>
        <w:t>by</w:t>
      </w:r>
      <w:r w:rsidR="002F469F" w:rsidRPr="00D64247">
        <w:rPr>
          <w:rFonts w:ascii="Times New Roman" w:hAnsi="Times New Roman" w:cs="Times New Roman"/>
          <w:spacing w:val="-6"/>
          <w:szCs w:val="24"/>
        </w:rPr>
        <w:t xml:space="preserve"> </w:t>
      </w:r>
      <w:r w:rsidR="002F469F" w:rsidRPr="00D64247">
        <w:rPr>
          <w:rFonts w:ascii="Times New Roman" w:hAnsi="Times New Roman" w:cs="Times New Roman"/>
          <w:szCs w:val="24"/>
        </w:rPr>
        <w:t>FIFA</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in</w:t>
      </w:r>
      <w:r w:rsidR="002F469F" w:rsidRPr="00D64247">
        <w:rPr>
          <w:rFonts w:ascii="Times New Roman" w:hAnsi="Times New Roman" w:cs="Times New Roman"/>
          <w:spacing w:val="-3"/>
          <w:szCs w:val="24"/>
        </w:rPr>
        <w:t xml:space="preserve"> </w:t>
      </w:r>
      <w:r w:rsidR="002F469F" w:rsidRPr="00D64247">
        <w:rPr>
          <w:rFonts w:ascii="Times New Roman" w:hAnsi="Times New Roman" w:cs="Times New Roman"/>
          <w:szCs w:val="24"/>
        </w:rPr>
        <w:t>Nepal.</w:t>
      </w:r>
      <w:r w:rsidR="002F469F" w:rsidRPr="00D64247">
        <w:rPr>
          <w:rFonts w:ascii="Times New Roman" w:hAnsi="Times New Roman" w:cs="Times New Roman"/>
          <w:spacing w:val="-2"/>
          <w:szCs w:val="24"/>
        </w:rPr>
        <w:t xml:space="preserve"> </w:t>
      </w:r>
    </w:p>
    <w:p w:rsidR="001C4F9C" w:rsidRPr="00D64247" w:rsidRDefault="00041249" w:rsidP="001F23D8">
      <w:pPr>
        <w:pStyle w:val="NoSpacing"/>
        <w:rPr>
          <w:rFonts w:ascii="Times New Roman" w:hAnsi="Times New Roman" w:cs="Times New Roman"/>
          <w:szCs w:val="24"/>
        </w:rPr>
      </w:pPr>
      <w:r w:rsidRPr="00D64247">
        <w:rPr>
          <w:rFonts w:ascii="Times New Roman" w:hAnsi="Times New Roman" w:cs="Times New Roman"/>
          <w:noProof/>
          <w:lang w:bidi="ne-NP"/>
        </w:rPr>
        <w:drawing>
          <wp:anchor distT="0" distB="0" distL="114300" distR="114300" simplePos="0" relativeHeight="251908096" behindDoc="1" locked="0" layoutInCell="1" allowOverlap="1">
            <wp:simplePos x="0" y="0"/>
            <wp:positionH relativeFrom="page">
              <wp:posOffset>4731385</wp:posOffset>
            </wp:positionH>
            <wp:positionV relativeFrom="paragraph">
              <wp:posOffset>190500</wp:posOffset>
            </wp:positionV>
            <wp:extent cx="2407285" cy="1821815"/>
            <wp:effectExtent l="0" t="0" r="0" b="6985"/>
            <wp:wrapTight wrapText="bothSides">
              <wp:wrapPolygon edited="0">
                <wp:start x="0" y="0"/>
                <wp:lineTo x="0" y="21457"/>
                <wp:lineTo x="21366" y="21457"/>
                <wp:lineTo x="21366" y="0"/>
                <wp:lineTo x="0" y="0"/>
              </wp:wrapPolygon>
            </wp:wrapTight>
            <wp:docPr id="129393" name="Picture 129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18">
                      <a:extLst>
                        <a:ext uri="{28A0092B-C50C-407E-A947-70E740481C1C}">
                          <a14:useLocalDpi xmlns:a14="http://schemas.microsoft.com/office/drawing/2010/main" val="0"/>
                        </a:ext>
                      </a:extLst>
                    </a:blip>
                    <a:srcRect r="967"/>
                    <a:stretch/>
                  </pic:blipFill>
                  <pic:spPr bwMode="auto">
                    <a:xfrm>
                      <a:off x="0" y="0"/>
                      <a:ext cx="2407285" cy="18218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85908" w:rsidRPr="00D64247">
        <w:rPr>
          <w:rFonts w:ascii="Times New Roman" w:hAnsi="Times New Roman" w:cs="Times New Roman"/>
          <w:noProof/>
          <w:lang w:bidi="ne-NP"/>
        </w:rPr>
        <mc:AlternateContent>
          <mc:Choice Requires="wps">
            <w:drawing>
              <wp:anchor distT="0" distB="0" distL="114300" distR="114300" simplePos="0" relativeHeight="252085248" behindDoc="1" locked="0" layoutInCell="1" allowOverlap="1" wp14:anchorId="3003453C" wp14:editId="0883E27F">
                <wp:simplePos x="0" y="0"/>
                <wp:positionH relativeFrom="column">
                  <wp:posOffset>3814445</wp:posOffset>
                </wp:positionH>
                <wp:positionV relativeFrom="paragraph">
                  <wp:posOffset>1955800</wp:posOffset>
                </wp:positionV>
                <wp:extent cx="2430780" cy="635"/>
                <wp:effectExtent l="0" t="0" r="0" b="0"/>
                <wp:wrapTight wrapText="bothSides">
                  <wp:wrapPolygon edited="0">
                    <wp:start x="0" y="0"/>
                    <wp:lineTo x="0" y="21600"/>
                    <wp:lineTo x="21600" y="21600"/>
                    <wp:lineTo x="21600" y="0"/>
                  </wp:wrapPolygon>
                </wp:wrapTight>
                <wp:docPr id="4702" name="Text Box 4702"/>
                <wp:cNvGraphicFramePr/>
                <a:graphic xmlns:a="http://schemas.openxmlformats.org/drawingml/2006/main">
                  <a:graphicData uri="http://schemas.microsoft.com/office/word/2010/wordprocessingShape">
                    <wps:wsp>
                      <wps:cNvSpPr txBox="1"/>
                      <wps:spPr>
                        <a:xfrm>
                          <a:off x="0" y="0"/>
                          <a:ext cx="2430780" cy="635"/>
                        </a:xfrm>
                        <a:prstGeom prst="rect">
                          <a:avLst/>
                        </a:prstGeom>
                        <a:solidFill>
                          <a:prstClr val="white"/>
                        </a:solidFill>
                        <a:ln>
                          <a:noFill/>
                        </a:ln>
                      </wps:spPr>
                      <wps:txbx>
                        <w:txbxContent>
                          <w:p w:rsidR="0068160B" w:rsidRPr="00A85908" w:rsidRDefault="0068160B" w:rsidP="00A85908">
                            <w:pPr>
                              <w:pStyle w:val="Caption"/>
                              <w:jc w:val="center"/>
                              <w:rPr>
                                <w:rFonts w:ascii="Times New Roman" w:hAnsi="Times New Roman" w:cs="Times New Roman"/>
                                <w:noProof/>
                                <w:color w:val="000000" w:themeColor="text1"/>
                                <w:sz w:val="24"/>
                              </w:rPr>
                            </w:pPr>
                            <w:bookmarkStart w:id="197" w:name="_Toc135646405"/>
                            <w:r w:rsidRPr="00A85908">
                              <w:rPr>
                                <w:rFonts w:ascii="Times New Roman" w:hAnsi="Times New Roman" w:cs="Times New Roman"/>
                                <w:color w:val="000000" w:themeColor="text1"/>
                              </w:rPr>
                              <w:t xml:space="preserve">Figure </w:t>
                            </w:r>
                            <w:r w:rsidRPr="00A85908">
                              <w:rPr>
                                <w:rFonts w:ascii="Times New Roman" w:hAnsi="Times New Roman" w:cs="Times New Roman"/>
                                <w:color w:val="000000" w:themeColor="text1"/>
                              </w:rPr>
                              <w:fldChar w:fldCharType="begin"/>
                            </w:r>
                            <w:r w:rsidRPr="00A85908">
                              <w:rPr>
                                <w:rFonts w:ascii="Times New Roman" w:hAnsi="Times New Roman" w:cs="Times New Roman"/>
                                <w:color w:val="000000" w:themeColor="text1"/>
                              </w:rPr>
                              <w:instrText xml:space="preserve"> SEQ Figure \* ARABIC </w:instrText>
                            </w:r>
                            <w:r w:rsidRPr="00A85908">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80</w:t>
                            </w:r>
                            <w:r w:rsidRPr="00A85908">
                              <w:rPr>
                                <w:rFonts w:ascii="Times New Roman" w:hAnsi="Times New Roman" w:cs="Times New Roman"/>
                                <w:color w:val="000000" w:themeColor="text1"/>
                              </w:rPr>
                              <w:fldChar w:fldCharType="end"/>
                            </w:r>
                            <w:r w:rsidRPr="00A85908">
                              <w:rPr>
                                <w:rFonts w:ascii="Times New Roman" w:hAnsi="Times New Roman" w:cs="Times New Roman"/>
                                <w:color w:val="000000" w:themeColor="text1"/>
                              </w:rPr>
                              <w:t xml:space="preserve"> artificial turf of ANFA complex</w:t>
                            </w:r>
                            <w:bookmarkEnd w:id="1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03453C" id="Text Box 4702" o:spid="_x0000_s1173" type="#_x0000_t202" style="position:absolute;left:0;text-align:left;margin-left:300.35pt;margin-top:154pt;width:191.4pt;height:.05pt;z-index:-251231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" stroked="f">
                <v:textbox style="mso-fit-shape-to-text:t" inset="0,0,0,0">
                  <w:txbxContent>
                    <w:p w:rsidR="0068160B" w:rsidRPr="00A85908" w:rsidRDefault="0068160B" w:rsidP="00A85908">
                      <w:pPr>
                        <w:pStyle w:val="Caption"/>
                        <w:jc w:val="center"/>
                        <w:rPr>
                          <w:rFonts w:ascii="Times New Roman" w:hAnsi="Times New Roman" w:cs="Times New Roman"/>
                          <w:noProof/>
                          <w:color w:val="000000" w:themeColor="text1"/>
                          <w:sz w:val="24"/>
                        </w:rPr>
                      </w:pPr>
                      <w:bookmarkStart w:id="198" w:name="_Toc135646405"/>
                      <w:r w:rsidRPr="00A85908">
                        <w:rPr>
                          <w:rFonts w:ascii="Times New Roman" w:hAnsi="Times New Roman" w:cs="Times New Roman"/>
                          <w:color w:val="000000" w:themeColor="text1"/>
                        </w:rPr>
                        <w:t xml:space="preserve">Figure </w:t>
                      </w:r>
                      <w:r w:rsidRPr="00A85908">
                        <w:rPr>
                          <w:rFonts w:ascii="Times New Roman" w:hAnsi="Times New Roman" w:cs="Times New Roman"/>
                          <w:color w:val="000000" w:themeColor="text1"/>
                        </w:rPr>
                        <w:fldChar w:fldCharType="begin"/>
                      </w:r>
                      <w:r w:rsidRPr="00A85908">
                        <w:rPr>
                          <w:rFonts w:ascii="Times New Roman" w:hAnsi="Times New Roman" w:cs="Times New Roman"/>
                          <w:color w:val="000000" w:themeColor="text1"/>
                        </w:rPr>
                        <w:instrText xml:space="preserve"> SEQ Figure \* ARABIC </w:instrText>
                      </w:r>
                      <w:r w:rsidRPr="00A85908">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80</w:t>
                      </w:r>
                      <w:r w:rsidRPr="00A85908">
                        <w:rPr>
                          <w:rFonts w:ascii="Times New Roman" w:hAnsi="Times New Roman" w:cs="Times New Roman"/>
                          <w:color w:val="000000" w:themeColor="text1"/>
                        </w:rPr>
                        <w:fldChar w:fldCharType="end"/>
                      </w:r>
                      <w:r w:rsidRPr="00A85908">
                        <w:rPr>
                          <w:rFonts w:ascii="Times New Roman" w:hAnsi="Times New Roman" w:cs="Times New Roman"/>
                          <w:color w:val="000000" w:themeColor="text1"/>
                        </w:rPr>
                        <w:t xml:space="preserve"> artificial turf of ANFA complex</w:t>
                      </w:r>
                      <w:bookmarkEnd w:id="198"/>
                    </w:p>
                  </w:txbxContent>
                </v:textbox>
                <w10:wrap type="tight"/>
              </v:shape>
            </w:pict>
          </mc:Fallback>
        </mc:AlternateContent>
      </w:r>
      <w:r w:rsidR="002F469F" w:rsidRPr="00D64247">
        <w:rPr>
          <w:rFonts w:ascii="Times New Roman" w:hAnsi="Times New Roman" w:cs="Times New Roman"/>
          <w:szCs w:val="24"/>
        </w:rPr>
        <w:t>Similarly, Sports minister Purushottam Paudel also added the first brick for 3000 capacity parapets in the ground. The total budget of the project which will last for 8 months’ time frame will be over 4 crores, the then ANFA president Ganesh Thapa informed. (Dipendra, 2014). Parapets are constructed on southern and eastern side of the ground. Total capacity of the ground is up to 3-4 thousand in</w:t>
      </w:r>
      <w:r w:rsidR="001C4F9C" w:rsidRPr="00D64247">
        <w:rPr>
          <w:rFonts w:ascii="Times New Roman" w:hAnsi="Times New Roman" w:cs="Times New Roman"/>
          <w:szCs w:val="24"/>
        </w:rPr>
        <w:t xml:space="preserve"> total.</w:t>
      </w:r>
      <w:r w:rsidR="001C4F9C" w:rsidRPr="00D64247">
        <w:rPr>
          <w:rFonts w:ascii="Times New Roman" w:hAnsi="Times New Roman" w:cs="Times New Roman"/>
          <w:noProof/>
        </w:rPr>
        <w:t xml:space="preserve"> </w:t>
      </w:r>
    </w:p>
    <w:p w:rsidR="001C4F9C" w:rsidRPr="00D64247" w:rsidRDefault="001C4F9C" w:rsidP="001C4F9C">
      <w:pPr>
        <w:pStyle w:val="NoSpacing"/>
        <w:ind w:left="0" w:firstLine="0"/>
        <w:rPr>
          <w:rFonts w:ascii="Times New Roman" w:hAnsi="Times New Roman" w:cs="Times New Roman"/>
          <w:szCs w:val="24"/>
        </w:rPr>
      </w:pPr>
    </w:p>
    <w:p w:rsidR="001C4F9C" w:rsidRPr="00D64247" w:rsidRDefault="001C4F9C" w:rsidP="001C4F9C">
      <w:pPr>
        <w:pStyle w:val="NoSpacing"/>
        <w:ind w:left="0" w:firstLine="0"/>
        <w:rPr>
          <w:rFonts w:ascii="Times New Roman" w:hAnsi="Times New Roman" w:cs="Times New Roman"/>
        </w:rPr>
      </w:pPr>
      <w:r w:rsidRPr="00D64247">
        <w:rPr>
          <w:rFonts w:ascii="Times New Roman" w:hAnsi="Times New Roman" w:cs="Times New Roman"/>
        </w:rPr>
        <w:t>The ground</w:t>
      </w:r>
      <w:r w:rsidRPr="00D64247">
        <w:rPr>
          <w:rFonts w:ascii="Times New Roman" w:hAnsi="Times New Roman" w:cs="Times New Roman"/>
          <w:spacing w:val="24"/>
        </w:rPr>
        <w:t xml:space="preserve"> </w:t>
      </w:r>
      <w:r w:rsidRPr="00D64247">
        <w:rPr>
          <w:rFonts w:ascii="Times New Roman" w:hAnsi="Times New Roman" w:cs="Times New Roman"/>
        </w:rPr>
        <w:t>was</w:t>
      </w:r>
      <w:r w:rsidRPr="00D64247">
        <w:rPr>
          <w:rFonts w:ascii="Times New Roman" w:hAnsi="Times New Roman" w:cs="Times New Roman"/>
          <w:spacing w:val="22"/>
        </w:rPr>
        <w:t xml:space="preserve"> </w:t>
      </w:r>
      <w:r w:rsidRPr="00D64247">
        <w:rPr>
          <w:rFonts w:ascii="Times New Roman" w:hAnsi="Times New Roman" w:cs="Times New Roman"/>
        </w:rPr>
        <w:t>developed</w:t>
      </w:r>
      <w:r w:rsidRPr="00D64247">
        <w:rPr>
          <w:rFonts w:ascii="Times New Roman" w:hAnsi="Times New Roman" w:cs="Times New Roman"/>
          <w:spacing w:val="22"/>
        </w:rPr>
        <w:t xml:space="preserve"> </w:t>
      </w:r>
      <w:r w:rsidRPr="00D64247">
        <w:rPr>
          <w:rFonts w:ascii="Times New Roman" w:hAnsi="Times New Roman" w:cs="Times New Roman"/>
        </w:rPr>
        <w:t>as</w:t>
      </w:r>
      <w:r w:rsidRPr="00D64247">
        <w:rPr>
          <w:rFonts w:ascii="Times New Roman" w:hAnsi="Times New Roman" w:cs="Times New Roman"/>
          <w:spacing w:val="23"/>
        </w:rPr>
        <w:t xml:space="preserve"> </w:t>
      </w:r>
      <w:r w:rsidRPr="00D64247">
        <w:rPr>
          <w:rFonts w:ascii="Times New Roman" w:hAnsi="Times New Roman" w:cs="Times New Roman"/>
        </w:rPr>
        <w:t>mini</w:t>
      </w:r>
      <w:r w:rsidRPr="00D64247">
        <w:rPr>
          <w:rFonts w:ascii="Times New Roman" w:hAnsi="Times New Roman" w:cs="Times New Roman"/>
          <w:spacing w:val="22"/>
        </w:rPr>
        <w:t xml:space="preserve"> </w:t>
      </w:r>
      <w:r w:rsidRPr="00D64247">
        <w:rPr>
          <w:rFonts w:ascii="Times New Roman" w:hAnsi="Times New Roman" w:cs="Times New Roman"/>
        </w:rPr>
        <w:t>stadium</w:t>
      </w:r>
      <w:r w:rsidRPr="00D64247">
        <w:rPr>
          <w:rFonts w:ascii="Times New Roman" w:hAnsi="Times New Roman" w:cs="Times New Roman"/>
          <w:spacing w:val="37"/>
          <w:w w:val="99"/>
        </w:rPr>
        <w:t xml:space="preserve"> </w:t>
      </w:r>
      <w:r w:rsidRPr="00D64247">
        <w:rPr>
          <w:rFonts w:ascii="Times New Roman" w:hAnsi="Times New Roman" w:cs="Times New Roman"/>
        </w:rPr>
        <w:t>in</w:t>
      </w:r>
      <w:r w:rsidRPr="00D64247">
        <w:rPr>
          <w:rFonts w:ascii="Times New Roman" w:hAnsi="Times New Roman" w:cs="Times New Roman"/>
          <w:spacing w:val="59"/>
        </w:rPr>
        <w:t xml:space="preserve"> </w:t>
      </w:r>
      <w:r w:rsidRPr="00D64247">
        <w:rPr>
          <w:rFonts w:ascii="Times New Roman" w:hAnsi="Times New Roman" w:cs="Times New Roman"/>
        </w:rPr>
        <w:t>Aug</w:t>
      </w:r>
      <w:r w:rsidRPr="00D64247">
        <w:rPr>
          <w:rFonts w:ascii="Times New Roman" w:hAnsi="Times New Roman" w:cs="Times New Roman"/>
          <w:spacing w:val="58"/>
        </w:rPr>
        <w:t xml:space="preserve"> </w:t>
      </w:r>
      <w:r w:rsidRPr="00D64247">
        <w:rPr>
          <w:rFonts w:ascii="Times New Roman" w:hAnsi="Times New Roman" w:cs="Times New Roman"/>
        </w:rPr>
        <w:t>2015</w:t>
      </w:r>
      <w:r w:rsidRPr="00D64247">
        <w:rPr>
          <w:rFonts w:ascii="Times New Roman" w:hAnsi="Times New Roman" w:cs="Times New Roman"/>
          <w:spacing w:val="2"/>
        </w:rPr>
        <w:t xml:space="preserve"> </w:t>
      </w:r>
      <w:r w:rsidRPr="00D64247">
        <w:rPr>
          <w:rFonts w:ascii="Times New Roman" w:hAnsi="Times New Roman" w:cs="Times New Roman"/>
        </w:rPr>
        <w:t>as the</w:t>
      </w:r>
      <w:r w:rsidRPr="00D64247">
        <w:rPr>
          <w:rFonts w:ascii="Times New Roman" w:hAnsi="Times New Roman" w:cs="Times New Roman"/>
          <w:spacing w:val="59"/>
        </w:rPr>
        <w:t xml:space="preserve"> </w:t>
      </w:r>
      <w:r w:rsidRPr="00D64247">
        <w:rPr>
          <w:rFonts w:ascii="Times New Roman" w:hAnsi="Times New Roman" w:cs="Times New Roman"/>
        </w:rPr>
        <w:t>main stadium of</w:t>
      </w:r>
      <w:r w:rsidRPr="00D64247">
        <w:rPr>
          <w:rFonts w:ascii="Times New Roman" w:hAnsi="Times New Roman" w:cs="Times New Roman"/>
          <w:spacing w:val="20"/>
        </w:rPr>
        <w:t xml:space="preserve"> </w:t>
      </w:r>
      <w:r w:rsidRPr="00D64247">
        <w:rPr>
          <w:rFonts w:ascii="Times New Roman" w:hAnsi="Times New Roman" w:cs="Times New Roman"/>
        </w:rPr>
        <w:t>Nepal</w:t>
      </w:r>
      <w:r w:rsidRPr="00D64247">
        <w:rPr>
          <w:rFonts w:ascii="Times New Roman" w:hAnsi="Times New Roman" w:cs="Times New Roman"/>
          <w:spacing w:val="-7"/>
        </w:rPr>
        <w:t xml:space="preserve"> </w:t>
      </w:r>
      <w:r w:rsidRPr="00D64247">
        <w:rPr>
          <w:rFonts w:ascii="Times New Roman" w:hAnsi="Times New Roman" w:cs="Times New Roman"/>
        </w:rPr>
        <w:t>was</w:t>
      </w:r>
      <w:r w:rsidRPr="00D64247">
        <w:rPr>
          <w:rFonts w:ascii="Times New Roman" w:hAnsi="Times New Roman" w:cs="Times New Roman"/>
          <w:spacing w:val="-7"/>
        </w:rPr>
        <w:t xml:space="preserve"> </w:t>
      </w:r>
      <w:r w:rsidRPr="00D64247">
        <w:rPr>
          <w:rFonts w:ascii="Times New Roman" w:hAnsi="Times New Roman" w:cs="Times New Roman"/>
        </w:rPr>
        <w:t>destructed</w:t>
      </w:r>
      <w:r w:rsidRPr="00D64247">
        <w:rPr>
          <w:rFonts w:ascii="Times New Roman" w:hAnsi="Times New Roman" w:cs="Times New Roman"/>
          <w:spacing w:val="-4"/>
        </w:rPr>
        <w:t xml:space="preserve"> </w:t>
      </w:r>
      <w:r w:rsidRPr="00D64247">
        <w:rPr>
          <w:rFonts w:ascii="Times New Roman" w:hAnsi="Times New Roman" w:cs="Times New Roman"/>
        </w:rPr>
        <w:t>due</w:t>
      </w:r>
      <w:r w:rsidRPr="00D64247">
        <w:rPr>
          <w:rFonts w:ascii="Times New Roman" w:hAnsi="Times New Roman" w:cs="Times New Roman"/>
          <w:spacing w:val="-5"/>
        </w:rPr>
        <w:t xml:space="preserve"> </w:t>
      </w:r>
      <w:r w:rsidRPr="00D64247">
        <w:rPr>
          <w:rFonts w:ascii="Times New Roman" w:hAnsi="Times New Roman" w:cs="Times New Roman"/>
        </w:rPr>
        <w:t>to</w:t>
      </w:r>
      <w:r w:rsidRPr="00D64247">
        <w:rPr>
          <w:rFonts w:ascii="Times New Roman" w:hAnsi="Times New Roman" w:cs="Times New Roman"/>
          <w:spacing w:val="-7"/>
        </w:rPr>
        <w:t xml:space="preserve"> </w:t>
      </w:r>
      <w:r w:rsidRPr="00D64247">
        <w:rPr>
          <w:rFonts w:ascii="Times New Roman" w:hAnsi="Times New Roman" w:cs="Times New Roman"/>
        </w:rPr>
        <w:t>earthquake.</w:t>
      </w:r>
      <w:r w:rsidRPr="00D64247">
        <w:rPr>
          <w:rFonts w:ascii="Times New Roman" w:hAnsi="Times New Roman" w:cs="Times New Roman"/>
          <w:spacing w:val="37"/>
        </w:rPr>
        <w:t xml:space="preserve"> </w:t>
      </w:r>
      <w:r w:rsidRPr="00D64247">
        <w:rPr>
          <w:rFonts w:ascii="Times New Roman" w:hAnsi="Times New Roman" w:cs="Times New Roman"/>
        </w:rPr>
        <w:t>First</w:t>
      </w:r>
      <w:r w:rsidRPr="00D64247">
        <w:rPr>
          <w:rFonts w:ascii="Times New Roman" w:hAnsi="Times New Roman" w:cs="Times New Roman"/>
          <w:spacing w:val="38"/>
        </w:rPr>
        <w:t xml:space="preserve"> </w:t>
      </w:r>
      <w:r w:rsidRPr="00D64247">
        <w:rPr>
          <w:rFonts w:ascii="Times New Roman" w:hAnsi="Times New Roman" w:cs="Times New Roman"/>
        </w:rPr>
        <w:t>U-19</w:t>
      </w:r>
      <w:r w:rsidRPr="00D64247">
        <w:rPr>
          <w:rFonts w:ascii="Times New Roman" w:hAnsi="Times New Roman" w:cs="Times New Roman"/>
          <w:spacing w:val="37"/>
        </w:rPr>
        <w:t xml:space="preserve"> </w:t>
      </w:r>
      <w:r w:rsidRPr="00D64247">
        <w:rPr>
          <w:rFonts w:ascii="Times New Roman" w:hAnsi="Times New Roman" w:cs="Times New Roman"/>
        </w:rPr>
        <w:t>SAFF</w:t>
      </w:r>
      <w:r w:rsidRPr="00D64247">
        <w:rPr>
          <w:rFonts w:ascii="Times New Roman" w:hAnsi="Times New Roman" w:cs="Times New Roman"/>
          <w:spacing w:val="38"/>
        </w:rPr>
        <w:t xml:space="preserve"> </w:t>
      </w:r>
      <w:r w:rsidRPr="00D64247">
        <w:rPr>
          <w:rFonts w:ascii="Times New Roman" w:hAnsi="Times New Roman" w:cs="Times New Roman"/>
        </w:rPr>
        <w:t>championship</w:t>
      </w:r>
      <w:r w:rsidRPr="00D64247">
        <w:rPr>
          <w:rFonts w:ascii="Times New Roman" w:hAnsi="Times New Roman" w:cs="Times New Roman"/>
          <w:spacing w:val="37"/>
        </w:rPr>
        <w:t xml:space="preserve"> </w:t>
      </w:r>
      <w:r w:rsidRPr="00D64247">
        <w:rPr>
          <w:rFonts w:ascii="Times New Roman" w:hAnsi="Times New Roman" w:cs="Times New Roman"/>
        </w:rPr>
        <w:t>was</w:t>
      </w:r>
      <w:r w:rsidRPr="00D64247">
        <w:rPr>
          <w:rFonts w:ascii="Times New Roman" w:hAnsi="Times New Roman" w:cs="Times New Roman"/>
          <w:spacing w:val="29"/>
        </w:rPr>
        <w:t xml:space="preserve"> </w:t>
      </w:r>
      <w:r w:rsidRPr="00D64247">
        <w:rPr>
          <w:rFonts w:ascii="Times New Roman" w:hAnsi="Times New Roman" w:cs="Times New Roman"/>
        </w:rPr>
        <w:t>hosted</w:t>
      </w:r>
      <w:r w:rsidRPr="00D64247">
        <w:rPr>
          <w:rFonts w:ascii="Times New Roman" w:hAnsi="Times New Roman" w:cs="Times New Roman"/>
          <w:spacing w:val="-4"/>
        </w:rPr>
        <w:t xml:space="preserve"> </w:t>
      </w:r>
      <w:r w:rsidRPr="00D64247">
        <w:rPr>
          <w:rFonts w:ascii="Times New Roman" w:hAnsi="Times New Roman" w:cs="Times New Roman"/>
        </w:rPr>
        <w:t>on</w:t>
      </w:r>
      <w:r w:rsidRPr="00D64247">
        <w:rPr>
          <w:rFonts w:ascii="Times New Roman" w:hAnsi="Times New Roman" w:cs="Times New Roman"/>
          <w:spacing w:val="-3"/>
        </w:rPr>
        <w:t xml:space="preserve"> </w:t>
      </w:r>
      <w:r w:rsidRPr="00D64247">
        <w:rPr>
          <w:rFonts w:ascii="Times New Roman" w:hAnsi="Times New Roman" w:cs="Times New Roman"/>
        </w:rPr>
        <w:t>the</w:t>
      </w:r>
      <w:r w:rsidRPr="00D64247">
        <w:rPr>
          <w:rFonts w:ascii="Times New Roman" w:hAnsi="Times New Roman" w:cs="Times New Roman"/>
          <w:spacing w:val="-5"/>
        </w:rPr>
        <w:t xml:space="preserve"> </w:t>
      </w:r>
      <w:r w:rsidRPr="00D64247">
        <w:rPr>
          <w:rFonts w:ascii="Times New Roman" w:hAnsi="Times New Roman" w:cs="Times New Roman"/>
        </w:rPr>
        <w:t xml:space="preserve">venue. Changing </w:t>
      </w:r>
      <w:r w:rsidRPr="00D64247">
        <w:rPr>
          <w:rFonts w:ascii="Times New Roman" w:hAnsi="Times New Roman" w:cs="Times New Roman"/>
          <w:spacing w:val="30"/>
        </w:rPr>
        <w:t>rooms</w:t>
      </w:r>
      <w:r w:rsidRPr="00D64247">
        <w:rPr>
          <w:rFonts w:ascii="Times New Roman" w:hAnsi="Times New Roman" w:cs="Times New Roman"/>
        </w:rPr>
        <w:t xml:space="preserve"> </w:t>
      </w:r>
      <w:r w:rsidRPr="00D64247">
        <w:rPr>
          <w:rFonts w:ascii="Times New Roman" w:hAnsi="Times New Roman" w:cs="Times New Roman"/>
          <w:spacing w:val="33"/>
        </w:rPr>
        <w:t>are</w:t>
      </w:r>
      <w:r w:rsidRPr="00D64247">
        <w:rPr>
          <w:rFonts w:ascii="Times New Roman" w:hAnsi="Times New Roman" w:cs="Times New Roman"/>
        </w:rPr>
        <w:t xml:space="preserve"> provided</w:t>
      </w:r>
      <w:r w:rsidRPr="00D64247">
        <w:rPr>
          <w:rFonts w:ascii="Times New Roman" w:hAnsi="Times New Roman" w:cs="Times New Roman"/>
          <w:spacing w:val="23"/>
        </w:rPr>
        <w:t xml:space="preserve"> </w:t>
      </w:r>
      <w:r w:rsidRPr="00D64247">
        <w:rPr>
          <w:rFonts w:ascii="Times New Roman" w:hAnsi="Times New Roman" w:cs="Times New Roman"/>
        </w:rPr>
        <w:t>below</w:t>
      </w:r>
      <w:r w:rsidRPr="00D64247">
        <w:rPr>
          <w:rFonts w:ascii="Times New Roman" w:hAnsi="Times New Roman" w:cs="Times New Roman"/>
          <w:spacing w:val="-10"/>
        </w:rPr>
        <w:t xml:space="preserve"> </w:t>
      </w:r>
      <w:r w:rsidRPr="00D64247">
        <w:rPr>
          <w:rFonts w:ascii="Times New Roman" w:hAnsi="Times New Roman" w:cs="Times New Roman"/>
        </w:rPr>
        <w:t>the</w:t>
      </w:r>
      <w:r w:rsidRPr="00D64247">
        <w:rPr>
          <w:rFonts w:ascii="Times New Roman" w:hAnsi="Times New Roman" w:cs="Times New Roman"/>
          <w:spacing w:val="-9"/>
        </w:rPr>
        <w:t xml:space="preserve"> </w:t>
      </w:r>
      <w:r w:rsidRPr="00D64247">
        <w:rPr>
          <w:rFonts w:ascii="Times New Roman" w:hAnsi="Times New Roman" w:cs="Times New Roman"/>
        </w:rPr>
        <w:t>parapets</w:t>
      </w:r>
      <w:r w:rsidRPr="00D64247">
        <w:rPr>
          <w:rFonts w:ascii="Times New Roman" w:hAnsi="Times New Roman" w:cs="Times New Roman"/>
          <w:spacing w:val="-9"/>
        </w:rPr>
        <w:t xml:space="preserve"> </w:t>
      </w:r>
      <w:r w:rsidRPr="00D64247">
        <w:rPr>
          <w:rFonts w:ascii="Times New Roman" w:hAnsi="Times New Roman" w:cs="Times New Roman"/>
        </w:rPr>
        <w:t>of</w:t>
      </w:r>
      <w:r w:rsidRPr="00D64247">
        <w:rPr>
          <w:rFonts w:ascii="Times New Roman" w:hAnsi="Times New Roman" w:cs="Times New Roman"/>
          <w:spacing w:val="-7"/>
        </w:rPr>
        <w:t xml:space="preserve"> </w:t>
      </w:r>
      <w:r w:rsidRPr="00D64247">
        <w:rPr>
          <w:rFonts w:ascii="Times New Roman" w:hAnsi="Times New Roman" w:cs="Times New Roman"/>
        </w:rPr>
        <w:t>southern</w:t>
      </w:r>
      <w:r w:rsidRPr="00D64247">
        <w:rPr>
          <w:rFonts w:ascii="Times New Roman" w:hAnsi="Times New Roman" w:cs="Times New Roman"/>
          <w:spacing w:val="-8"/>
        </w:rPr>
        <w:t xml:space="preserve"> </w:t>
      </w:r>
      <w:r w:rsidRPr="00D64247">
        <w:rPr>
          <w:rFonts w:ascii="Times New Roman" w:hAnsi="Times New Roman" w:cs="Times New Roman"/>
        </w:rPr>
        <w:t>side.</w:t>
      </w:r>
      <w:r w:rsidRPr="00D64247">
        <w:rPr>
          <w:rFonts w:ascii="Times New Roman" w:hAnsi="Times New Roman" w:cs="Times New Roman"/>
          <w:spacing w:val="-9"/>
        </w:rPr>
        <w:t xml:space="preserve"> </w:t>
      </w:r>
      <w:r w:rsidRPr="00D64247">
        <w:rPr>
          <w:rFonts w:ascii="Times New Roman" w:hAnsi="Times New Roman" w:cs="Times New Roman"/>
        </w:rPr>
        <w:t>VIP</w:t>
      </w:r>
      <w:r w:rsidRPr="00D64247">
        <w:rPr>
          <w:rFonts w:ascii="Times New Roman" w:hAnsi="Times New Roman" w:cs="Times New Roman"/>
          <w:spacing w:val="41"/>
        </w:rPr>
        <w:t xml:space="preserve"> </w:t>
      </w:r>
      <w:r w:rsidRPr="00D64247">
        <w:rPr>
          <w:rFonts w:ascii="Times New Roman" w:hAnsi="Times New Roman" w:cs="Times New Roman"/>
        </w:rPr>
        <w:t>seating</w:t>
      </w:r>
      <w:r w:rsidRPr="00D64247">
        <w:rPr>
          <w:rFonts w:ascii="Times New Roman" w:hAnsi="Times New Roman" w:cs="Times New Roman"/>
          <w:spacing w:val="-7"/>
        </w:rPr>
        <w:t xml:space="preserve"> </w:t>
      </w:r>
      <w:r w:rsidRPr="00D64247">
        <w:rPr>
          <w:rFonts w:ascii="Times New Roman" w:hAnsi="Times New Roman" w:cs="Times New Roman"/>
        </w:rPr>
        <w:t>is</w:t>
      </w:r>
      <w:r w:rsidRPr="00D64247">
        <w:rPr>
          <w:rFonts w:ascii="Times New Roman" w:hAnsi="Times New Roman" w:cs="Times New Roman"/>
          <w:spacing w:val="-3"/>
        </w:rPr>
        <w:t xml:space="preserve"> </w:t>
      </w:r>
      <w:r w:rsidRPr="00D64247">
        <w:rPr>
          <w:rFonts w:ascii="Times New Roman" w:hAnsi="Times New Roman" w:cs="Times New Roman"/>
        </w:rPr>
        <w:t>provided</w:t>
      </w:r>
      <w:r w:rsidRPr="00D64247">
        <w:rPr>
          <w:rFonts w:ascii="Times New Roman" w:hAnsi="Times New Roman" w:cs="Times New Roman"/>
          <w:spacing w:val="-3"/>
        </w:rPr>
        <w:t xml:space="preserve"> </w:t>
      </w:r>
      <w:r w:rsidRPr="00D64247">
        <w:rPr>
          <w:rFonts w:ascii="Times New Roman" w:hAnsi="Times New Roman" w:cs="Times New Roman"/>
        </w:rPr>
        <w:t>on</w:t>
      </w:r>
      <w:r w:rsidRPr="00D64247">
        <w:rPr>
          <w:rFonts w:ascii="Times New Roman" w:hAnsi="Times New Roman" w:cs="Times New Roman"/>
          <w:spacing w:val="-3"/>
        </w:rPr>
        <w:t xml:space="preserve"> </w:t>
      </w:r>
      <w:r w:rsidRPr="00D64247">
        <w:rPr>
          <w:rFonts w:ascii="Times New Roman" w:hAnsi="Times New Roman" w:cs="Times New Roman"/>
        </w:rPr>
        <w:t>the</w:t>
      </w:r>
      <w:r w:rsidRPr="00D64247">
        <w:rPr>
          <w:rFonts w:ascii="Times New Roman" w:hAnsi="Times New Roman" w:cs="Times New Roman"/>
          <w:spacing w:val="-4"/>
        </w:rPr>
        <w:t xml:space="preserve"> </w:t>
      </w:r>
      <w:r w:rsidRPr="00D64247">
        <w:rPr>
          <w:rFonts w:ascii="Times New Roman" w:hAnsi="Times New Roman" w:cs="Times New Roman"/>
        </w:rPr>
        <w:t>southern</w:t>
      </w:r>
      <w:r w:rsidRPr="00D64247">
        <w:rPr>
          <w:rFonts w:ascii="Times New Roman" w:hAnsi="Times New Roman" w:cs="Times New Roman"/>
          <w:spacing w:val="-3"/>
        </w:rPr>
        <w:t xml:space="preserve"> </w:t>
      </w:r>
      <w:r w:rsidRPr="00D64247">
        <w:rPr>
          <w:rFonts w:ascii="Times New Roman" w:hAnsi="Times New Roman" w:cs="Times New Roman"/>
        </w:rPr>
        <w:t>side. According</w:t>
      </w:r>
      <w:r w:rsidRPr="00D64247">
        <w:rPr>
          <w:rFonts w:ascii="Times New Roman" w:hAnsi="Times New Roman" w:cs="Times New Roman"/>
          <w:spacing w:val="9"/>
        </w:rPr>
        <w:t xml:space="preserve"> </w:t>
      </w:r>
      <w:r w:rsidRPr="00D64247">
        <w:rPr>
          <w:rFonts w:ascii="Times New Roman" w:hAnsi="Times New Roman" w:cs="Times New Roman"/>
        </w:rPr>
        <w:t>to</w:t>
      </w:r>
      <w:r w:rsidRPr="00D64247">
        <w:rPr>
          <w:rFonts w:ascii="Times New Roman" w:hAnsi="Times New Roman" w:cs="Times New Roman"/>
          <w:spacing w:val="10"/>
        </w:rPr>
        <w:t xml:space="preserve"> </w:t>
      </w:r>
      <w:r w:rsidRPr="00D64247">
        <w:rPr>
          <w:rFonts w:ascii="Times New Roman" w:hAnsi="Times New Roman" w:cs="Times New Roman"/>
        </w:rPr>
        <w:t>the</w:t>
      </w:r>
      <w:r w:rsidRPr="00D64247">
        <w:rPr>
          <w:rFonts w:ascii="Times New Roman" w:hAnsi="Times New Roman" w:cs="Times New Roman"/>
          <w:spacing w:val="11"/>
        </w:rPr>
        <w:t xml:space="preserve"> </w:t>
      </w:r>
      <w:r w:rsidRPr="00D64247">
        <w:rPr>
          <w:rFonts w:ascii="Times New Roman" w:hAnsi="Times New Roman" w:cs="Times New Roman"/>
        </w:rPr>
        <w:t>ANFA</w:t>
      </w:r>
      <w:r w:rsidRPr="00D64247">
        <w:rPr>
          <w:rFonts w:ascii="Times New Roman" w:hAnsi="Times New Roman" w:cs="Times New Roman"/>
          <w:spacing w:val="11"/>
        </w:rPr>
        <w:t xml:space="preserve"> </w:t>
      </w:r>
      <w:r w:rsidRPr="00D64247">
        <w:rPr>
          <w:rFonts w:ascii="Times New Roman" w:hAnsi="Times New Roman" w:cs="Times New Roman"/>
        </w:rPr>
        <w:t>the</w:t>
      </w:r>
      <w:r w:rsidRPr="00D64247">
        <w:rPr>
          <w:rFonts w:ascii="Times New Roman" w:hAnsi="Times New Roman" w:cs="Times New Roman"/>
          <w:spacing w:val="9"/>
        </w:rPr>
        <w:t xml:space="preserve"> </w:t>
      </w:r>
      <w:r w:rsidRPr="00D64247">
        <w:rPr>
          <w:rFonts w:ascii="Times New Roman" w:hAnsi="Times New Roman" w:cs="Times New Roman"/>
        </w:rPr>
        <w:t>turf</w:t>
      </w:r>
      <w:r w:rsidRPr="00D64247">
        <w:rPr>
          <w:rFonts w:ascii="Times New Roman" w:hAnsi="Times New Roman" w:cs="Times New Roman"/>
          <w:spacing w:val="25"/>
        </w:rPr>
        <w:t xml:space="preserve"> </w:t>
      </w:r>
      <w:r w:rsidRPr="00D64247">
        <w:rPr>
          <w:rFonts w:ascii="Times New Roman" w:hAnsi="Times New Roman" w:cs="Times New Roman"/>
        </w:rPr>
        <w:t>is</w:t>
      </w:r>
      <w:r w:rsidRPr="00D64247">
        <w:rPr>
          <w:rFonts w:ascii="Times New Roman" w:hAnsi="Times New Roman" w:cs="Times New Roman"/>
          <w:spacing w:val="30"/>
        </w:rPr>
        <w:t xml:space="preserve"> </w:t>
      </w:r>
      <w:r w:rsidRPr="00D64247">
        <w:rPr>
          <w:rFonts w:ascii="Times New Roman" w:hAnsi="Times New Roman" w:cs="Times New Roman"/>
        </w:rPr>
        <w:t>exported</w:t>
      </w:r>
      <w:r w:rsidRPr="00D64247">
        <w:rPr>
          <w:rFonts w:ascii="Times New Roman" w:hAnsi="Times New Roman" w:cs="Times New Roman"/>
          <w:spacing w:val="31"/>
        </w:rPr>
        <w:t xml:space="preserve"> </w:t>
      </w:r>
      <w:r w:rsidRPr="00D64247">
        <w:rPr>
          <w:rFonts w:ascii="Times New Roman" w:hAnsi="Times New Roman" w:cs="Times New Roman"/>
        </w:rPr>
        <w:t>from</w:t>
      </w:r>
      <w:r w:rsidRPr="00D64247">
        <w:rPr>
          <w:rFonts w:ascii="Times New Roman" w:hAnsi="Times New Roman" w:cs="Times New Roman"/>
          <w:spacing w:val="34"/>
        </w:rPr>
        <w:t xml:space="preserve"> </w:t>
      </w:r>
      <w:r w:rsidRPr="00D64247">
        <w:rPr>
          <w:rFonts w:ascii="Times New Roman" w:hAnsi="Times New Roman" w:cs="Times New Roman"/>
          <w:spacing w:val="-2"/>
        </w:rPr>
        <w:t>Italy.</w:t>
      </w:r>
      <w:r w:rsidRPr="00D64247">
        <w:rPr>
          <w:rFonts w:ascii="Times New Roman" w:hAnsi="Times New Roman" w:cs="Times New Roman"/>
          <w:spacing w:val="33"/>
        </w:rPr>
        <w:t xml:space="preserve"> </w:t>
      </w:r>
      <w:r w:rsidRPr="00D64247">
        <w:rPr>
          <w:rFonts w:ascii="Times New Roman" w:hAnsi="Times New Roman" w:cs="Times New Roman"/>
        </w:rPr>
        <w:t>Average</w:t>
      </w:r>
      <w:r w:rsidRPr="00D64247">
        <w:rPr>
          <w:rFonts w:ascii="Times New Roman" w:hAnsi="Times New Roman" w:cs="Times New Roman"/>
          <w:spacing w:val="30"/>
        </w:rPr>
        <w:t xml:space="preserve"> </w:t>
      </w:r>
      <w:r w:rsidRPr="00D64247">
        <w:rPr>
          <w:rFonts w:ascii="Times New Roman" w:hAnsi="Times New Roman" w:cs="Times New Roman"/>
        </w:rPr>
        <w:t>age</w:t>
      </w:r>
      <w:r w:rsidRPr="00D64247">
        <w:rPr>
          <w:rFonts w:ascii="Times New Roman" w:hAnsi="Times New Roman" w:cs="Times New Roman"/>
          <w:spacing w:val="30"/>
        </w:rPr>
        <w:t xml:space="preserve"> </w:t>
      </w:r>
      <w:r w:rsidRPr="00D64247">
        <w:rPr>
          <w:rFonts w:ascii="Times New Roman" w:hAnsi="Times New Roman" w:cs="Times New Roman"/>
          <w:spacing w:val="1"/>
        </w:rPr>
        <w:t>of</w:t>
      </w:r>
      <w:r w:rsidRPr="00D64247">
        <w:rPr>
          <w:rFonts w:ascii="Times New Roman" w:hAnsi="Times New Roman" w:cs="Times New Roman"/>
          <w:spacing w:val="41"/>
        </w:rPr>
        <w:t xml:space="preserve"> </w:t>
      </w:r>
      <w:r w:rsidRPr="00D64247">
        <w:rPr>
          <w:rFonts w:ascii="Times New Roman" w:hAnsi="Times New Roman" w:cs="Times New Roman"/>
        </w:rPr>
        <w:t>the</w:t>
      </w:r>
      <w:r w:rsidRPr="00D64247">
        <w:rPr>
          <w:rFonts w:ascii="Times New Roman" w:hAnsi="Times New Roman" w:cs="Times New Roman"/>
          <w:spacing w:val="23"/>
        </w:rPr>
        <w:t xml:space="preserve"> </w:t>
      </w:r>
      <w:r w:rsidRPr="00D64247">
        <w:rPr>
          <w:rFonts w:ascii="Times New Roman" w:hAnsi="Times New Roman" w:cs="Times New Roman"/>
        </w:rPr>
        <w:t>turf</w:t>
      </w:r>
      <w:r w:rsidRPr="00D64247">
        <w:rPr>
          <w:rFonts w:ascii="Times New Roman" w:hAnsi="Times New Roman" w:cs="Times New Roman"/>
          <w:spacing w:val="23"/>
        </w:rPr>
        <w:t xml:space="preserve"> </w:t>
      </w:r>
      <w:r w:rsidRPr="00D64247">
        <w:rPr>
          <w:rFonts w:ascii="Times New Roman" w:hAnsi="Times New Roman" w:cs="Times New Roman"/>
        </w:rPr>
        <w:t>is</w:t>
      </w:r>
      <w:r w:rsidRPr="00D64247">
        <w:rPr>
          <w:rFonts w:ascii="Times New Roman" w:hAnsi="Times New Roman" w:cs="Times New Roman"/>
          <w:spacing w:val="24"/>
        </w:rPr>
        <w:t xml:space="preserve"> </w:t>
      </w:r>
      <w:r w:rsidRPr="00D64247">
        <w:rPr>
          <w:rFonts w:ascii="Times New Roman" w:hAnsi="Times New Roman" w:cs="Times New Roman"/>
        </w:rPr>
        <w:t>10</w:t>
      </w:r>
      <w:r w:rsidRPr="00D64247">
        <w:rPr>
          <w:rFonts w:ascii="Times New Roman" w:hAnsi="Times New Roman" w:cs="Times New Roman"/>
          <w:spacing w:val="28"/>
        </w:rPr>
        <w:t xml:space="preserve"> </w:t>
      </w:r>
      <w:r w:rsidRPr="00D64247">
        <w:rPr>
          <w:rFonts w:ascii="Times New Roman" w:hAnsi="Times New Roman" w:cs="Times New Roman"/>
          <w:spacing w:val="-2"/>
        </w:rPr>
        <w:t>years</w:t>
      </w:r>
      <w:r w:rsidRPr="00D64247">
        <w:rPr>
          <w:rFonts w:ascii="Times New Roman" w:hAnsi="Times New Roman" w:cs="Times New Roman"/>
          <w:spacing w:val="24"/>
        </w:rPr>
        <w:t xml:space="preserve"> </w:t>
      </w:r>
      <w:r w:rsidRPr="00D64247">
        <w:rPr>
          <w:rFonts w:ascii="Times New Roman" w:hAnsi="Times New Roman" w:cs="Times New Roman"/>
        </w:rPr>
        <w:t>subjected</w:t>
      </w:r>
      <w:r w:rsidRPr="00D64247">
        <w:rPr>
          <w:rFonts w:ascii="Times New Roman" w:hAnsi="Times New Roman" w:cs="Times New Roman"/>
          <w:spacing w:val="24"/>
        </w:rPr>
        <w:t xml:space="preserve"> </w:t>
      </w:r>
      <w:r w:rsidRPr="00D64247">
        <w:rPr>
          <w:rFonts w:ascii="Times New Roman" w:hAnsi="Times New Roman" w:cs="Times New Roman"/>
        </w:rPr>
        <w:t>to</w:t>
      </w:r>
      <w:r w:rsidRPr="00D64247">
        <w:rPr>
          <w:rFonts w:ascii="Times New Roman" w:hAnsi="Times New Roman" w:cs="Times New Roman"/>
          <w:spacing w:val="24"/>
        </w:rPr>
        <w:t xml:space="preserve"> </w:t>
      </w:r>
      <w:r w:rsidRPr="00D64247">
        <w:rPr>
          <w:rFonts w:ascii="Times New Roman" w:hAnsi="Times New Roman" w:cs="Times New Roman"/>
        </w:rPr>
        <w:t>proper</w:t>
      </w:r>
      <w:r w:rsidRPr="00D64247">
        <w:rPr>
          <w:rFonts w:ascii="Times New Roman" w:hAnsi="Times New Roman" w:cs="Times New Roman"/>
          <w:spacing w:val="31"/>
        </w:rPr>
        <w:t xml:space="preserve"> </w:t>
      </w:r>
      <w:r w:rsidRPr="00D64247">
        <w:rPr>
          <w:rFonts w:ascii="Times New Roman" w:hAnsi="Times New Roman" w:cs="Times New Roman"/>
        </w:rPr>
        <w:t xml:space="preserve">maintenance. Currently the turf is </w:t>
      </w:r>
      <w:r w:rsidR="00AB5FE5" w:rsidRPr="00D64247">
        <w:rPr>
          <w:rFonts w:ascii="Times New Roman" w:hAnsi="Times New Roman" w:cs="Times New Roman"/>
        </w:rPr>
        <w:t xml:space="preserve">10 </w:t>
      </w:r>
      <w:r w:rsidRPr="00D64247">
        <w:rPr>
          <w:rFonts w:ascii="Times New Roman" w:hAnsi="Times New Roman" w:cs="Times New Roman"/>
        </w:rPr>
        <w:t>year</w:t>
      </w:r>
      <w:r w:rsidR="00101C6A">
        <w:rPr>
          <w:rFonts w:ascii="Times New Roman" w:hAnsi="Times New Roman" w:cs="Times New Roman"/>
        </w:rPr>
        <w:t>s old and is in good condition.</w:t>
      </w:r>
    </w:p>
    <w:p w:rsidR="001C4F9C" w:rsidRPr="00D64247" w:rsidRDefault="001C4F9C" w:rsidP="001C4F9C">
      <w:pPr>
        <w:pStyle w:val="NoSpacing"/>
        <w:ind w:left="0" w:firstLine="0"/>
        <w:rPr>
          <w:rFonts w:ascii="Times New Roman" w:hAnsi="Times New Roman" w:cs="Times New Roman"/>
        </w:rPr>
      </w:pPr>
    </w:p>
    <w:p w:rsidR="00AB5FE5" w:rsidRPr="00D64247" w:rsidRDefault="00AB5FE5" w:rsidP="001C4F9C">
      <w:pPr>
        <w:pStyle w:val="NoSpacing"/>
        <w:ind w:left="0" w:firstLine="0"/>
        <w:rPr>
          <w:rFonts w:ascii="Times New Roman" w:hAnsi="Times New Roman" w:cs="Times New Roman"/>
          <w:b/>
        </w:rPr>
      </w:pPr>
      <w:r w:rsidRPr="00D64247">
        <w:rPr>
          <w:rFonts w:ascii="Times New Roman" w:hAnsi="Times New Roman" w:cs="Times New Roman"/>
          <w:b/>
        </w:rPr>
        <w:t>TRANSPORTATION</w:t>
      </w:r>
    </w:p>
    <w:p w:rsidR="00AB5FE5" w:rsidRPr="00D64247" w:rsidRDefault="00AB5FE5" w:rsidP="001C4F9C">
      <w:pPr>
        <w:pStyle w:val="NoSpacing"/>
        <w:ind w:left="0" w:firstLine="0"/>
        <w:rPr>
          <w:rFonts w:ascii="Times New Roman" w:hAnsi="Times New Roman" w:cs="Times New Roman"/>
          <w:b/>
        </w:rPr>
      </w:pPr>
    </w:p>
    <w:p w:rsidR="00AB5FE5" w:rsidRDefault="00AB5FE5" w:rsidP="00101C6A">
      <w:pPr>
        <w:pStyle w:val="NoSpacing"/>
        <w:ind w:left="0" w:firstLine="0"/>
        <w:rPr>
          <w:rFonts w:ascii="Times New Roman" w:hAnsi="Times New Roman" w:cs="Times New Roman"/>
        </w:rPr>
      </w:pPr>
      <w:r w:rsidRPr="00D64247">
        <w:rPr>
          <w:rFonts w:ascii="Times New Roman" w:hAnsi="Times New Roman" w:cs="Times New Roman"/>
        </w:rPr>
        <w:t>ANFA now has two buses for the purpose of transporting children to school. In addition, ANFA owns an ambulance for hospitals. The administrative buildings are close to parking facilities.</w:t>
      </w:r>
    </w:p>
    <w:p w:rsidR="00101C6A" w:rsidRDefault="00101C6A"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041249" w:rsidRDefault="00041249" w:rsidP="00101C6A">
      <w:pPr>
        <w:pStyle w:val="NoSpacing"/>
        <w:ind w:left="0" w:firstLine="0"/>
        <w:rPr>
          <w:rFonts w:ascii="Times New Roman" w:hAnsi="Times New Roman" w:cs="Times New Roman"/>
        </w:rPr>
      </w:pPr>
    </w:p>
    <w:p w:rsidR="00101C6A" w:rsidRPr="00D64247" w:rsidRDefault="00101C6A" w:rsidP="00101C6A">
      <w:pPr>
        <w:pStyle w:val="NoSpacing"/>
        <w:ind w:left="0" w:firstLine="0"/>
        <w:rPr>
          <w:rFonts w:ascii="Times New Roman" w:hAnsi="Times New Roman" w:cs="Times New Roman"/>
        </w:rPr>
      </w:pPr>
    </w:p>
    <w:p w:rsidR="00AB5FE5" w:rsidRPr="00D64247" w:rsidRDefault="002D20A5" w:rsidP="00F04884">
      <w:pPr>
        <w:pStyle w:val="Heading2"/>
        <w:rPr>
          <w:rFonts w:ascii="Times New Roman" w:hAnsi="Times New Roman" w:cs="Times New Roman"/>
        </w:rPr>
      </w:pPr>
      <w:bookmarkStart w:id="199" w:name="_Toc135646310"/>
      <w:r w:rsidRPr="00D64247">
        <w:rPr>
          <w:rFonts w:ascii="Times New Roman" w:hAnsi="Times New Roman" w:cs="Times New Roman"/>
        </w:rPr>
        <w:lastRenderedPageBreak/>
        <w:t>BIRENDRA SPORTS COMPLEX</w:t>
      </w:r>
      <w:bookmarkEnd w:id="199"/>
    </w:p>
    <w:p w:rsidR="00F04884" w:rsidRPr="00D64247" w:rsidRDefault="00F04884" w:rsidP="00F04884">
      <w:pPr>
        <w:pStyle w:val="NoSpacing"/>
        <w:ind w:left="0" w:firstLine="0"/>
        <w:rPr>
          <w:rFonts w:ascii="Times New Roman" w:hAnsi="Times New Roman" w:cs="Times New Roman"/>
        </w:rPr>
      </w:pPr>
    </w:p>
    <w:p w:rsidR="00041249" w:rsidRDefault="00041249" w:rsidP="00F04884">
      <w:pPr>
        <w:pStyle w:val="NoSpacing"/>
        <w:ind w:left="0" w:firstLine="0"/>
        <w:rPr>
          <w:rFonts w:ascii="Times New Roman" w:hAnsi="Times New Roman" w:cs="Times New Roman"/>
          <w:b/>
        </w:rPr>
      </w:pPr>
      <w:r>
        <w:rPr>
          <w:rFonts w:ascii="Times New Roman" w:hAnsi="Times New Roman" w:cs="Times New Roman"/>
          <w:b/>
        </w:rPr>
        <w:t>INTRODUCTION</w:t>
      </w:r>
    </w:p>
    <w:p w:rsidR="00F04884" w:rsidRPr="00041249" w:rsidRDefault="00327D83" w:rsidP="00F04884">
      <w:pPr>
        <w:pStyle w:val="NoSpacing"/>
        <w:ind w:left="0" w:firstLine="0"/>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1911168" behindDoc="1" locked="0" layoutInCell="1" allowOverlap="1" wp14:anchorId="4F5ADA70" wp14:editId="6B7ADA5E">
                <wp:simplePos x="0" y="0"/>
                <wp:positionH relativeFrom="margin">
                  <wp:posOffset>49530</wp:posOffset>
                </wp:positionH>
                <wp:positionV relativeFrom="paragraph">
                  <wp:posOffset>2795905</wp:posOffset>
                </wp:positionV>
                <wp:extent cx="6076950" cy="635"/>
                <wp:effectExtent l="0" t="0" r="0" b="8255"/>
                <wp:wrapTight wrapText="bothSides">
                  <wp:wrapPolygon edited="0">
                    <wp:start x="0" y="0"/>
                    <wp:lineTo x="0" y="20698"/>
                    <wp:lineTo x="21532" y="20698"/>
                    <wp:lineTo x="21532" y="0"/>
                    <wp:lineTo x="0" y="0"/>
                  </wp:wrapPolygon>
                </wp:wrapTight>
                <wp:docPr id="129395" name="Text Box 129395"/>
                <wp:cNvGraphicFramePr/>
                <a:graphic xmlns:a="http://schemas.openxmlformats.org/drawingml/2006/main">
                  <a:graphicData uri="http://schemas.microsoft.com/office/word/2010/wordprocessingShape">
                    <wps:wsp>
                      <wps:cNvSpPr txBox="1"/>
                      <wps:spPr>
                        <a:xfrm>
                          <a:off x="0" y="0"/>
                          <a:ext cx="6076950" cy="635"/>
                        </a:xfrm>
                        <a:prstGeom prst="rect">
                          <a:avLst/>
                        </a:prstGeom>
                        <a:solidFill>
                          <a:prstClr val="white"/>
                        </a:solidFill>
                        <a:ln>
                          <a:noFill/>
                        </a:ln>
                      </wps:spPr>
                      <wps:txbx>
                        <w:txbxContent>
                          <w:p w:rsidR="0068160B" w:rsidRPr="00F04884" w:rsidRDefault="0068160B" w:rsidP="00F04884">
                            <w:pPr>
                              <w:pStyle w:val="Caption"/>
                              <w:jc w:val="center"/>
                              <w:rPr>
                                <w:rFonts w:ascii="Times New Roman" w:eastAsia="Calibri" w:hAnsi="Times New Roman" w:cs="Times New Roman"/>
                                <w:noProof/>
                                <w:color w:val="000000" w:themeColor="text1"/>
                              </w:rPr>
                            </w:pPr>
                            <w:bookmarkStart w:id="200" w:name="_Toc135646406"/>
                            <w:r w:rsidRPr="00F04884">
                              <w:rPr>
                                <w:rFonts w:ascii="Times New Roman" w:hAnsi="Times New Roman" w:cs="Times New Roman"/>
                                <w:color w:val="000000" w:themeColor="text1"/>
                              </w:rPr>
                              <w:t xml:space="preserve">Figure </w:t>
                            </w:r>
                            <w:r w:rsidRPr="00F04884">
                              <w:rPr>
                                <w:rFonts w:ascii="Times New Roman" w:hAnsi="Times New Roman" w:cs="Times New Roman"/>
                                <w:color w:val="000000" w:themeColor="text1"/>
                              </w:rPr>
                              <w:fldChar w:fldCharType="begin"/>
                            </w:r>
                            <w:r w:rsidRPr="00F04884">
                              <w:rPr>
                                <w:rFonts w:ascii="Times New Roman" w:hAnsi="Times New Roman" w:cs="Times New Roman"/>
                                <w:color w:val="000000" w:themeColor="text1"/>
                              </w:rPr>
                              <w:instrText xml:space="preserve"> SEQ Figure \* ARABIC </w:instrText>
                            </w:r>
                            <w:r w:rsidRPr="00F0488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81</w:t>
                            </w:r>
                            <w:r w:rsidRPr="00F04884">
                              <w:rPr>
                                <w:rFonts w:ascii="Times New Roman" w:hAnsi="Times New Roman" w:cs="Times New Roman"/>
                                <w:color w:val="000000" w:themeColor="text1"/>
                              </w:rPr>
                              <w:fldChar w:fldCharType="end"/>
                            </w:r>
                            <w:r w:rsidRPr="00F04884">
                              <w:rPr>
                                <w:rFonts w:ascii="Times New Roman" w:hAnsi="Times New Roman" w:cs="Times New Roman"/>
                                <w:color w:val="000000" w:themeColor="text1"/>
                              </w:rPr>
                              <w:t xml:space="preserve"> Birendra sports complex S</w:t>
                            </w:r>
                            <w:r>
                              <w:rPr>
                                <w:rFonts w:ascii="Times New Roman" w:hAnsi="Times New Roman" w:cs="Times New Roman"/>
                                <w:color w:val="000000" w:themeColor="text1"/>
                              </w:rPr>
                              <w:t>a</w:t>
                            </w:r>
                            <w:r w:rsidRPr="00F04884">
                              <w:rPr>
                                <w:rFonts w:ascii="Times New Roman" w:hAnsi="Times New Roman" w:cs="Times New Roman"/>
                                <w:color w:val="000000" w:themeColor="text1"/>
                              </w:rPr>
                              <w:t>tdobato</w:t>
                            </w:r>
                            <w:bookmarkEnd w:id="2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5ADA70" id="Text Box 129395" o:spid="_x0000_s1174" type="#_x0000_t202" style="position:absolute;left:0;text-align:left;margin-left:3.9pt;margin-top:220.15pt;width:478.5pt;height:.05pt;z-index:-251405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" stroked="f">
                <v:textbox style="mso-fit-shape-to-text:t" inset="0,0,0,0">
                  <w:txbxContent>
                    <w:p w:rsidR="0068160B" w:rsidRPr="00F04884" w:rsidRDefault="0068160B" w:rsidP="00F04884">
                      <w:pPr>
                        <w:pStyle w:val="Caption"/>
                        <w:jc w:val="center"/>
                        <w:rPr>
                          <w:rFonts w:ascii="Times New Roman" w:eastAsia="Calibri" w:hAnsi="Times New Roman" w:cs="Times New Roman"/>
                          <w:noProof/>
                          <w:color w:val="000000" w:themeColor="text1"/>
                        </w:rPr>
                      </w:pPr>
                      <w:bookmarkStart w:id="201" w:name="_Toc135646406"/>
                      <w:r w:rsidRPr="00F04884">
                        <w:rPr>
                          <w:rFonts w:ascii="Times New Roman" w:hAnsi="Times New Roman" w:cs="Times New Roman"/>
                          <w:color w:val="000000" w:themeColor="text1"/>
                        </w:rPr>
                        <w:t xml:space="preserve">Figure </w:t>
                      </w:r>
                      <w:r w:rsidRPr="00F04884">
                        <w:rPr>
                          <w:rFonts w:ascii="Times New Roman" w:hAnsi="Times New Roman" w:cs="Times New Roman"/>
                          <w:color w:val="000000" w:themeColor="text1"/>
                        </w:rPr>
                        <w:fldChar w:fldCharType="begin"/>
                      </w:r>
                      <w:r w:rsidRPr="00F04884">
                        <w:rPr>
                          <w:rFonts w:ascii="Times New Roman" w:hAnsi="Times New Roman" w:cs="Times New Roman"/>
                          <w:color w:val="000000" w:themeColor="text1"/>
                        </w:rPr>
                        <w:instrText xml:space="preserve"> SEQ Figure \* ARABIC </w:instrText>
                      </w:r>
                      <w:r w:rsidRPr="00F0488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81</w:t>
                      </w:r>
                      <w:r w:rsidRPr="00F04884">
                        <w:rPr>
                          <w:rFonts w:ascii="Times New Roman" w:hAnsi="Times New Roman" w:cs="Times New Roman"/>
                          <w:color w:val="000000" w:themeColor="text1"/>
                        </w:rPr>
                        <w:fldChar w:fldCharType="end"/>
                      </w:r>
                      <w:r w:rsidRPr="00F04884">
                        <w:rPr>
                          <w:rFonts w:ascii="Times New Roman" w:hAnsi="Times New Roman" w:cs="Times New Roman"/>
                          <w:color w:val="000000" w:themeColor="text1"/>
                        </w:rPr>
                        <w:t xml:space="preserve"> Birendra sports complex S</w:t>
                      </w:r>
                      <w:r>
                        <w:rPr>
                          <w:rFonts w:ascii="Times New Roman" w:hAnsi="Times New Roman" w:cs="Times New Roman"/>
                          <w:color w:val="000000" w:themeColor="text1"/>
                        </w:rPr>
                        <w:t>a</w:t>
                      </w:r>
                      <w:r w:rsidRPr="00F04884">
                        <w:rPr>
                          <w:rFonts w:ascii="Times New Roman" w:hAnsi="Times New Roman" w:cs="Times New Roman"/>
                          <w:color w:val="000000" w:themeColor="text1"/>
                        </w:rPr>
                        <w:t>tdobato</w:t>
                      </w:r>
                      <w:bookmarkEnd w:id="201"/>
                    </w:p>
                  </w:txbxContent>
                </v:textbox>
                <w10:wrap type="tight" anchorx="margin"/>
              </v:shape>
            </w:pict>
          </mc:Fallback>
        </mc:AlternateContent>
      </w:r>
      <w:r w:rsidR="00041249" w:rsidRPr="00D64247">
        <w:rPr>
          <w:rFonts w:ascii="Times New Roman" w:eastAsia="Calibri" w:hAnsi="Times New Roman" w:cs="Times New Roman"/>
          <w:noProof/>
          <w:sz w:val="22"/>
          <w:lang w:bidi="ne-NP"/>
        </w:rPr>
        <mc:AlternateContent>
          <mc:Choice Requires="wpg">
            <w:drawing>
              <wp:anchor distT="0" distB="0" distL="114300" distR="114300" simplePos="0" relativeHeight="251909120" behindDoc="1" locked="0" layoutInCell="1" allowOverlap="1">
                <wp:simplePos x="0" y="0"/>
                <wp:positionH relativeFrom="margin">
                  <wp:align>center</wp:align>
                </wp:positionH>
                <wp:positionV relativeFrom="paragraph">
                  <wp:posOffset>1045723</wp:posOffset>
                </wp:positionV>
                <wp:extent cx="6076950" cy="1691640"/>
                <wp:effectExtent l="0" t="0" r="0" b="3810"/>
                <wp:wrapTight wrapText="bothSides">
                  <wp:wrapPolygon edited="0">
                    <wp:start x="0" y="0"/>
                    <wp:lineTo x="0" y="21405"/>
                    <wp:lineTo x="10360" y="21405"/>
                    <wp:lineTo x="21532" y="21405"/>
                    <wp:lineTo x="21532" y="0"/>
                    <wp:lineTo x="0" y="0"/>
                  </wp:wrapPolygon>
                </wp:wrapTight>
                <wp:docPr id="136103" name="Group 136103"/>
                <wp:cNvGraphicFramePr/>
                <a:graphic xmlns:a="http://schemas.openxmlformats.org/drawingml/2006/main">
                  <a:graphicData uri="http://schemas.microsoft.com/office/word/2010/wordprocessingGroup">
                    <wpg:wgp>
                      <wpg:cNvGrpSpPr/>
                      <wpg:grpSpPr>
                        <a:xfrm>
                          <a:off x="0" y="0"/>
                          <a:ext cx="6076950" cy="1691640"/>
                          <a:chOff x="0" y="0"/>
                          <a:chExt cx="5398009" cy="1502664"/>
                        </a:xfrm>
                      </wpg:grpSpPr>
                      <pic:pic xmlns:pic="http://schemas.openxmlformats.org/drawingml/2006/picture">
                        <pic:nvPicPr>
                          <pic:cNvPr id="11056" name="Picture 11056"/>
                          <pic:cNvPicPr/>
                        </pic:nvPicPr>
                        <pic:blipFill>
                          <a:blip r:embed="rId319"/>
                          <a:stretch>
                            <a:fillRect/>
                          </a:stretch>
                        </pic:blipFill>
                        <pic:spPr>
                          <a:xfrm>
                            <a:off x="2621280" y="6096"/>
                            <a:ext cx="2776728" cy="1496568"/>
                          </a:xfrm>
                          <a:prstGeom prst="rect">
                            <a:avLst/>
                          </a:prstGeom>
                        </pic:spPr>
                      </pic:pic>
                      <pic:pic xmlns:pic="http://schemas.openxmlformats.org/drawingml/2006/picture">
                        <pic:nvPicPr>
                          <pic:cNvPr id="11058" name="Picture 11058"/>
                          <pic:cNvPicPr/>
                        </pic:nvPicPr>
                        <pic:blipFill>
                          <a:blip r:embed="rId320"/>
                          <a:stretch>
                            <a:fillRect/>
                          </a:stretch>
                        </pic:blipFill>
                        <pic:spPr>
                          <a:xfrm>
                            <a:off x="0" y="0"/>
                            <a:ext cx="2788920" cy="149352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53C95B6F" id="Group 136103" o:spid="_x0000_s1026" style="position:absolute;margin-left:0;margin-top:82.35pt;width:478.5pt;height:133.2pt;z-index:-251407360;mso-position-horizontal:center;mso-position-horizontal-relative:margin" coordsize="53980,1502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">
                <v:shape id="Picture 11056" o:spid="_x0000_s1027" type="#_x0000_t75" style="position:absolute;left:26212;top:60;width:27768;height:14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">
                  <v:imagedata r:id="rId321" o:title=""/>
                </v:shape>
                <v:shape id="Picture 11058" o:spid="_x0000_s1028" type="#_x0000_t75" style="position:absolute;width:27889;height:14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">
                  <v:imagedata r:id="rId322" o:title=""/>
                </v:shape>
                <w10:wrap type="tight" anchorx="margin"/>
              </v:group>
            </w:pict>
          </mc:Fallback>
        </mc:AlternateContent>
      </w:r>
      <w:r w:rsidR="00041249">
        <w:rPr>
          <w:rFonts w:ascii="Times New Roman" w:hAnsi="Times New Roman" w:cs="Times New Roman"/>
        </w:rPr>
        <w:t>Located</w:t>
      </w:r>
      <w:r w:rsidR="002D20A5" w:rsidRPr="00D64247">
        <w:rPr>
          <w:rFonts w:ascii="Times New Roman" w:hAnsi="Times New Roman" w:cs="Times New Roman"/>
        </w:rPr>
        <w:t xml:space="preserve"> at Satdobato Lalitp</w:t>
      </w:r>
      <w:r w:rsidR="00041249">
        <w:rPr>
          <w:rFonts w:ascii="Times New Roman" w:hAnsi="Times New Roman" w:cs="Times New Roman"/>
        </w:rPr>
        <w:t>ur District of Kathmandu valley, t</w:t>
      </w:r>
      <w:r w:rsidR="002D20A5" w:rsidRPr="00D64247">
        <w:rPr>
          <w:rFonts w:ascii="Times New Roman" w:hAnsi="Times New Roman" w:cs="Times New Roman"/>
        </w:rPr>
        <w:t xml:space="preserve">he complex is attached with Kathmandu ring road and lies outside the ring road on the eastern side. Only 100m apart from the center line of the ring road, it covers around 138 Ropanis of area. In this complex they had planned to construct swimming, pool, shooting range and diving pool but the construction was done of swimming pool and shooting range only. </w:t>
      </w:r>
    </w:p>
    <w:p w:rsidR="00F04884" w:rsidRPr="00D64247" w:rsidRDefault="00F04884" w:rsidP="00F04884">
      <w:pPr>
        <w:pStyle w:val="NoSpacing"/>
        <w:ind w:left="0" w:firstLine="0"/>
        <w:rPr>
          <w:rFonts w:ascii="Times New Roman" w:hAnsi="Times New Roman" w:cs="Times New Roman"/>
        </w:rPr>
      </w:pPr>
      <w:r w:rsidRPr="00D64247">
        <w:rPr>
          <w:rFonts w:ascii="Times New Roman" w:hAnsi="Times New Roman" w:cs="Times New Roman"/>
          <w:b/>
        </w:rPr>
        <w:t>HISTORY &amp; BACKGROUND</w:t>
      </w:r>
    </w:p>
    <w:p w:rsidR="00F04884" w:rsidRPr="00D64247" w:rsidRDefault="00F04884" w:rsidP="00F04884">
      <w:pPr>
        <w:pStyle w:val="NoSpacing"/>
        <w:rPr>
          <w:rFonts w:ascii="Times New Roman" w:hAnsi="Times New Roman" w:cs="Times New Roman"/>
          <w:b/>
        </w:rPr>
      </w:pPr>
    </w:p>
    <w:p w:rsidR="001C4F9C" w:rsidRPr="00D64247" w:rsidRDefault="00F04884" w:rsidP="00F23F97">
      <w:pPr>
        <w:pStyle w:val="NoSpacing"/>
        <w:rPr>
          <w:rFonts w:ascii="Times New Roman" w:hAnsi="Times New Roman" w:cs="Times New Roman"/>
        </w:rPr>
      </w:pPr>
      <w:r w:rsidRPr="00D64247">
        <w:rPr>
          <w:rFonts w:ascii="Times New Roman" w:hAnsi="Times New Roman" w:cs="Times New Roman"/>
        </w:rPr>
        <w:t>This complex was built for the 5th SAG and started construction in 1 99 7 Al) and was completed in 1090 AD. This complex was constructed by a joint venture between the Government of Nepal and China South West Architectural Design and Research Institute, the company of China, responsible for organizing the shooting and swimming events for the 8th SAG.</w:t>
      </w:r>
    </w:p>
    <w:p w:rsidR="002D63F6" w:rsidRPr="00D64247" w:rsidRDefault="002D63F6" w:rsidP="00F23F97">
      <w:pPr>
        <w:pStyle w:val="NoSpacing"/>
        <w:rPr>
          <w:rFonts w:ascii="Times New Roman" w:hAnsi="Times New Roman" w:cs="Times New Roman"/>
        </w:rPr>
      </w:pPr>
    </w:p>
    <w:p w:rsidR="002D63F6" w:rsidRPr="00D64247" w:rsidRDefault="002D63F6" w:rsidP="002D63F6">
      <w:pPr>
        <w:ind w:left="0" w:firstLine="0"/>
        <w:rPr>
          <w:rFonts w:ascii="Times New Roman" w:hAnsi="Times New Roman" w:cs="Times New Roman"/>
          <w:b/>
          <w:sz w:val="28"/>
          <w:szCs w:val="28"/>
        </w:rPr>
      </w:pPr>
      <w:r w:rsidRPr="00D64247">
        <w:rPr>
          <w:rFonts w:ascii="Times New Roman" w:hAnsi="Times New Roman" w:cs="Times New Roman"/>
          <w:b/>
          <w:sz w:val="28"/>
          <w:szCs w:val="28"/>
        </w:rPr>
        <w:t>SWIMMING POOL</w:t>
      </w:r>
    </w:p>
    <w:p w:rsidR="002D63F6" w:rsidRPr="00D64247" w:rsidRDefault="002D63F6" w:rsidP="002D63F6">
      <w:pPr>
        <w:spacing w:after="219"/>
        <w:ind w:left="0" w:firstLine="0"/>
        <w:jc w:val="left"/>
        <w:rPr>
          <w:rFonts w:ascii="Times New Roman" w:hAnsi="Times New Roman" w:cs="Times New Roman"/>
        </w:rPr>
      </w:pPr>
      <w:r w:rsidRPr="00D64247">
        <w:rPr>
          <w:rFonts w:ascii="Times New Roman" w:hAnsi="Times New Roman" w:cs="Times New Roman"/>
        </w:rPr>
        <w:t>The international standard swimming pool was constructed for the 8th SAG held in Kathmandu in 1999 AD. Swimming pool is in modern design form located at the south-west part of the International Sports Compl</w:t>
      </w:r>
      <w:r w:rsidR="00B97774" w:rsidRPr="00D64247">
        <w:rPr>
          <w:rFonts w:ascii="Times New Roman" w:hAnsi="Times New Roman" w:cs="Times New Roman"/>
        </w:rPr>
        <w:t>ex and covers approximately 30 r</w:t>
      </w:r>
      <w:r w:rsidRPr="00D64247">
        <w:rPr>
          <w:rFonts w:ascii="Times New Roman" w:hAnsi="Times New Roman" w:cs="Times New Roman"/>
        </w:rPr>
        <w:t>opani</w:t>
      </w:r>
      <w:r w:rsidR="00B97774" w:rsidRPr="00D64247">
        <w:rPr>
          <w:rFonts w:ascii="Times New Roman" w:hAnsi="Times New Roman" w:cs="Times New Roman"/>
        </w:rPr>
        <w:t>e</w:t>
      </w:r>
      <w:r w:rsidRPr="00D64247">
        <w:rPr>
          <w:rFonts w:ascii="Times New Roman" w:hAnsi="Times New Roman" w:cs="Times New Roman"/>
        </w:rPr>
        <w:t>s of land. The swimming pool is at level of the first floor since the designer located it on the raised hump instead of leveling it off. This pool stand has symmetric front facade with triangular el</w:t>
      </w:r>
      <w:r w:rsidR="00041249">
        <w:rPr>
          <w:rFonts w:ascii="Times New Roman" w:hAnsi="Times New Roman" w:cs="Times New Roman"/>
        </w:rPr>
        <w:t>ements covered with blue glass.</w:t>
      </w:r>
    </w:p>
    <w:p w:rsidR="002D63F6" w:rsidRPr="00D64247" w:rsidRDefault="002D63F6" w:rsidP="002D63F6">
      <w:pPr>
        <w:spacing w:after="219"/>
        <w:ind w:left="0" w:firstLine="0"/>
        <w:jc w:val="left"/>
        <w:rPr>
          <w:rFonts w:ascii="Times New Roman" w:hAnsi="Times New Roman" w:cs="Times New Roman"/>
        </w:rPr>
      </w:pPr>
      <w:r w:rsidRPr="00D64247">
        <w:rPr>
          <w:rFonts w:ascii="Times New Roman" w:hAnsi="Times New Roman" w:cs="Times New Roman"/>
        </w:rPr>
        <w:t xml:space="preserve">This pool has a swimming pool of international competition standard size of 50mx25m with uniform depth of 6.5ft. The 50m pool is used to conduct the international and national matches. This pool has 8 competition lanes with floodlights at various points and one electric mono-digital score board.  </w:t>
      </w:r>
    </w:p>
    <w:p w:rsidR="002D63F6" w:rsidRPr="00D64247" w:rsidRDefault="002D63F6" w:rsidP="002D63F6">
      <w:pPr>
        <w:spacing w:after="228"/>
        <w:ind w:right="17"/>
        <w:rPr>
          <w:rFonts w:ascii="Times New Roman" w:hAnsi="Times New Roman" w:cs="Times New Roman"/>
        </w:rPr>
      </w:pPr>
      <w:r w:rsidRPr="00D64247">
        <w:rPr>
          <w:rFonts w:ascii="Times New Roman" w:hAnsi="Times New Roman" w:cs="Times New Roman"/>
        </w:rPr>
        <w:t xml:space="preserve">This pool is opened for public in day time when the twining, of the national and other swimming players are not practicing. This pool collects revenues from the public who conies to visit to enjoy the swimming. </w:t>
      </w:r>
    </w:p>
    <w:p w:rsidR="002D63F6" w:rsidRPr="00D64247" w:rsidRDefault="002D63F6" w:rsidP="00F23F97">
      <w:pPr>
        <w:pStyle w:val="NoSpacing"/>
        <w:rPr>
          <w:rFonts w:ascii="Times New Roman" w:hAnsi="Times New Roman" w:cs="Times New Roman"/>
        </w:rPr>
        <w:sectPr w:rsidR="002D63F6" w:rsidRPr="00D64247" w:rsidSect="002308FE">
          <w:footerReference w:type="default" r:id="rId323"/>
          <w:footerReference w:type="first" r:id="rId324"/>
          <w:pgSz w:w="12240" w:h="15840"/>
          <w:pgMar w:top="720" w:right="1440" w:bottom="1440" w:left="1440" w:header="720" w:footer="720" w:gutter="0"/>
          <w:pgNumType w:start="1"/>
          <w:cols w:space="720"/>
          <w:titlePg/>
          <w:docGrid w:linePitch="326"/>
        </w:sectPr>
      </w:pPr>
    </w:p>
    <w:p w:rsidR="008F6978" w:rsidRPr="00D64247" w:rsidRDefault="008F6978" w:rsidP="008668D1">
      <w:pPr>
        <w:pStyle w:val="NoSpacing"/>
        <w:ind w:left="0" w:firstLine="0"/>
        <w:rPr>
          <w:rFonts w:ascii="Times New Roman" w:eastAsia="Calibri" w:hAnsi="Times New Roman" w:cs="Times New Roman"/>
        </w:rPr>
        <w:sectPr w:rsidR="008F6978" w:rsidRPr="00D64247" w:rsidSect="002308FE">
          <w:type w:val="continuous"/>
          <w:pgSz w:w="12240" w:h="15840"/>
          <w:pgMar w:top="1400" w:right="1300" w:bottom="280" w:left="1300" w:header="720" w:footer="720" w:gutter="0"/>
          <w:cols w:num="2" w:space="720" w:equalWidth="0">
            <w:col w:w="1405" w:space="2634"/>
            <w:col w:w="5601"/>
          </w:cols>
        </w:sectPr>
      </w:pPr>
    </w:p>
    <w:p w:rsidR="00A94EF5" w:rsidRPr="00D64247" w:rsidRDefault="00A94EF5" w:rsidP="001F23D8">
      <w:pPr>
        <w:rPr>
          <w:rFonts w:ascii="Times New Roman" w:hAnsi="Times New Roman" w:cs="Times New Roman"/>
          <w:b/>
        </w:rPr>
      </w:pPr>
      <w:r w:rsidRPr="00D64247">
        <w:rPr>
          <w:rFonts w:ascii="Times New Roman" w:hAnsi="Times New Roman" w:cs="Times New Roman"/>
          <w:b/>
        </w:rPr>
        <w:lastRenderedPageBreak/>
        <w:t>THE SPECTATOR SEATINGS:</w:t>
      </w:r>
    </w:p>
    <w:p w:rsidR="00A94EF5" w:rsidRPr="00D64247" w:rsidRDefault="00A94EF5" w:rsidP="00A94EF5">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917312" behindDoc="1" locked="0" layoutInCell="1" allowOverlap="1" wp14:anchorId="1C77AFD4" wp14:editId="36A10858">
                <wp:simplePos x="0" y="0"/>
                <wp:positionH relativeFrom="margin">
                  <wp:align>center</wp:align>
                </wp:positionH>
                <wp:positionV relativeFrom="paragraph">
                  <wp:posOffset>3011170</wp:posOffset>
                </wp:positionV>
                <wp:extent cx="6096000" cy="635"/>
                <wp:effectExtent l="0" t="0" r="0" b="8255"/>
                <wp:wrapTight wrapText="bothSides">
                  <wp:wrapPolygon edited="0">
                    <wp:start x="0" y="0"/>
                    <wp:lineTo x="0" y="20698"/>
                    <wp:lineTo x="21533" y="20698"/>
                    <wp:lineTo x="21533" y="0"/>
                    <wp:lineTo x="0" y="0"/>
                  </wp:wrapPolygon>
                </wp:wrapTight>
                <wp:docPr id="129397" name="Text Box 129397"/>
                <wp:cNvGraphicFramePr/>
                <a:graphic xmlns:a="http://schemas.openxmlformats.org/drawingml/2006/main">
                  <a:graphicData uri="http://schemas.microsoft.com/office/word/2010/wordprocessingShape">
                    <wps:wsp>
                      <wps:cNvSpPr txBox="1"/>
                      <wps:spPr>
                        <a:xfrm>
                          <a:off x="0" y="0"/>
                          <a:ext cx="6096000" cy="635"/>
                        </a:xfrm>
                        <a:prstGeom prst="rect">
                          <a:avLst/>
                        </a:prstGeom>
                        <a:solidFill>
                          <a:prstClr val="white"/>
                        </a:solidFill>
                        <a:ln>
                          <a:noFill/>
                        </a:ln>
                      </wps:spPr>
                      <wps:txbx>
                        <w:txbxContent>
                          <w:p w:rsidR="0068160B" w:rsidRPr="00A94EF5" w:rsidRDefault="0068160B" w:rsidP="00A94EF5">
                            <w:pPr>
                              <w:pStyle w:val="Caption"/>
                              <w:jc w:val="center"/>
                              <w:rPr>
                                <w:rFonts w:ascii="Times New Roman" w:hAnsi="Times New Roman" w:cs="Times New Roman"/>
                                <w:noProof/>
                                <w:color w:val="000000" w:themeColor="text1"/>
                                <w:sz w:val="24"/>
                              </w:rPr>
                            </w:pPr>
                            <w:bookmarkStart w:id="202" w:name="_Toc135646407"/>
                            <w:r w:rsidRPr="00A94EF5">
                              <w:rPr>
                                <w:rFonts w:ascii="Times New Roman" w:hAnsi="Times New Roman" w:cs="Times New Roman"/>
                                <w:color w:val="000000" w:themeColor="text1"/>
                              </w:rPr>
                              <w:t xml:space="preserve">Figure </w:t>
                            </w:r>
                            <w:r w:rsidRPr="00A94EF5">
                              <w:rPr>
                                <w:rFonts w:ascii="Times New Roman" w:hAnsi="Times New Roman" w:cs="Times New Roman"/>
                                <w:color w:val="000000" w:themeColor="text1"/>
                              </w:rPr>
                              <w:fldChar w:fldCharType="begin"/>
                            </w:r>
                            <w:r w:rsidRPr="00A94EF5">
                              <w:rPr>
                                <w:rFonts w:ascii="Times New Roman" w:hAnsi="Times New Roman" w:cs="Times New Roman"/>
                                <w:color w:val="000000" w:themeColor="text1"/>
                              </w:rPr>
                              <w:instrText xml:space="preserve"> SEQ Figure \* ARABIC </w:instrText>
                            </w:r>
                            <w:r w:rsidRPr="00A94EF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83</w:t>
                            </w:r>
                            <w:r w:rsidRPr="00A94EF5">
                              <w:rPr>
                                <w:rFonts w:ascii="Times New Roman" w:hAnsi="Times New Roman" w:cs="Times New Roman"/>
                                <w:color w:val="000000" w:themeColor="text1"/>
                              </w:rPr>
                              <w:fldChar w:fldCharType="end"/>
                            </w:r>
                            <w:r w:rsidRPr="00A94EF5">
                              <w:rPr>
                                <w:rFonts w:ascii="Times New Roman" w:hAnsi="Times New Roman" w:cs="Times New Roman"/>
                                <w:color w:val="000000" w:themeColor="text1"/>
                              </w:rPr>
                              <w:t xml:space="preserve"> Spectator area</w:t>
                            </w:r>
                            <w:bookmarkEnd w:id="20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77AFD4" id="Text Box 129397" o:spid="_x0000_s1175" type="#_x0000_t202" style="position:absolute;left:0;text-align:left;margin-left:0;margin-top:237.1pt;width:480pt;height:.05pt;z-index:-25139916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" stroked="f">
                <v:textbox style="mso-fit-shape-to-text:t" inset="0,0,0,0">
                  <w:txbxContent>
                    <w:p w:rsidR="0068160B" w:rsidRPr="00A94EF5" w:rsidRDefault="0068160B" w:rsidP="00A94EF5">
                      <w:pPr>
                        <w:pStyle w:val="Caption"/>
                        <w:jc w:val="center"/>
                        <w:rPr>
                          <w:rFonts w:ascii="Times New Roman" w:hAnsi="Times New Roman" w:cs="Times New Roman"/>
                          <w:noProof/>
                          <w:color w:val="000000" w:themeColor="text1"/>
                          <w:sz w:val="24"/>
                        </w:rPr>
                      </w:pPr>
                      <w:bookmarkStart w:id="203" w:name="_Toc135646407"/>
                      <w:r w:rsidRPr="00A94EF5">
                        <w:rPr>
                          <w:rFonts w:ascii="Times New Roman" w:hAnsi="Times New Roman" w:cs="Times New Roman"/>
                          <w:color w:val="000000" w:themeColor="text1"/>
                        </w:rPr>
                        <w:t xml:space="preserve">Figure </w:t>
                      </w:r>
                      <w:r w:rsidRPr="00A94EF5">
                        <w:rPr>
                          <w:rFonts w:ascii="Times New Roman" w:hAnsi="Times New Roman" w:cs="Times New Roman"/>
                          <w:color w:val="000000" w:themeColor="text1"/>
                        </w:rPr>
                        <w:fldChar w:fldCharType="begin"/>
                      </w:r>
                      <w:r w:rsidRPr="00A94EF5">
                        <w:rPr>
                          <w:rFonts w:ascii="Times New Roman" w:hAnsi="Times New Roman" w:cs="Times New Roman"/>
                          <w:color w:val="000000" w:themeColor="text1"/>
                        </w:rPr>
                        <w:instrText xml:space="preserve"> SEQ Figure \* ARABIC </w:instrText>
                      </w:r>
                      <w:r w:rsidRPr="00A94EF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83</w:t>
                      </w:r>
                      <w:r w:rsidRPr="00A94EF5">
                        <w:rPr>
                          <w:rFonts w:ascii="Times New Roman" w:hAnsi="Times New Roman" w:cs="Times New Roman"/>
                          <w:color w:val="000000" w:themeColor="text1"/>
                        </w:rPr>
                        <w:fldChar w:fldCharType="end"/>
                      </w:r>
                      <w:r w:rsidRPr="00A94EF5">
                        <w:rPr>
                          <w:rFonts w:ascii="Times New Roman" w:hAnsi="Times New Roman" w:cs="Times New Roman"/>
                          <w:color w:val="000000" w:themeColor="text1"/>
                        </w:rPr>
                        <w:t xml:space="preserve"> Spectator area</w:t>
                      </w:r>
                      <w:bookmarkEnd w:id="203"/>
                    </w:p>
                  </w:txbxContent>
                </v:textbox>
                <w10:wrap type="tight" anchorx="margin"/>
              </v:shape>
            </w:pict>
          </mc:Fallback>
        </mc:AlternateContent>
      </w:r>
      <w:r w:rsidRPr="00D64247">
        <w:rPr>
          <w:rFonts w:ascii="Times New Roman" w:hAnsi="Times New Roman" w:cs="Times New Roman"/>
          <w:noProof/>
          <w:lang w:bidi="ne-NP"/>
        </w:rPr>
        <w:drawing>
          <wp:anchor distT="0" distB="0" distL="114300" distR="114300" simplePos="0" relativeHeight="251915264" behindDoc="1" locked="0" layoutInCell="1" allowOverlap="1">
            <wp:simplePos x="0" y="0"/>
            <wp:positionH relativeFrom="margin">
              <wp:align>center</wp:align>
            </wp:positionH>
            <wp:positionV relativeFrom="paragraph">
              <wp:posOffset>735330</wp:posOffset>
            </wp:positionV>
            <wp:extent cx="6096000" cy="2289810"/>
            <wp:effectExtent l="0" t="0" r="0" b="0"/>
            <wp:wrapTight wrapText="bothSides">
              <wp:wrapPolygon edited="0">
                <wp:start x="0" y="0"/>
                <wp:lineTo x="0" y="21384"/>
                <wp:lineTo x="21533" y="21384"/>
                <wp:lineTo x="21533" y="0"/>
                <wp:lineTo x="0" y="0"/>
              </wp:wrapPolygon>
            </wp:wrapTight>
            <wp:docPr id="11275" name="Picture 11275"/>
            <wp:cNvGraphicFramePr/>
            <a:graphic xmlns:a="http://schemas.openxmlformats.org/drawingml/2006/main">
              <a:graphicData uri="http://schemas.openxmlformats.org/drawingml/2006/picture">
                <pic:pic xmlns:pic="http://schemas.openxmlformats.org/drawingml/2006/picture">
                  <pic:nvPicPr>
                    <pic:cNvPr id="11275" name="Picture 11275"/>
                    <pic:cNvPicPr/>
                  </pic:nvPicPr>
                  <pic:blipFill>
                    <a:blip r:embed="rId325">
                      <a:extLst>
                        <a:ext uri="{28A0092B-C50C-407E-A947-70E740481C1C}">
                          <a14:useLocalDpi xmlns:a14="http://schemas.microsoft.com/office/drawing/2010/main" val="0"/>
                        </a:ext>
                      </a:extLst>
                    </a:blip>
                    <a:stretch>
                      <a:fillRect/>
                    </a:stretch>
                  </pic:blipFill>
                  <pic:spPr>
                    <a:xfrm>
                      <a:off x="0" y="0"/>
                      <a:ext cx="6096000" cy="2289810"/>
                    </a:xfrm>
                    <a:prstGeom prst="rect">
                      <a:avLst/>
                    </a:prstGeom>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rPr>
        <w:t>It has spectators viewing parapet of 1.000 seating capacity with VIP, VVIP seating. The spectators are separated into two sections by the mid VIP/VVIP seating section.  The general sections are accessed from two staircases from the ground of 3.76m and 1.64m width. These two sections have separate toilet facilities.</w:t>
      </w:r>
    </w:p>
    <w:p w:rsidR="00A94EF5" w:rsidRPr="00D64247" w:rsidRDefault="00A94EF5" w:rsidP="00A94EF5">
      <w:pPr>
        <w:pStyle w:val="NoSpacing"/>
        <w:rPr>
          <w:rFonts w:ascii="Times New Roman" w:hAnsi="Times New Roman" w:cs="Times New Roman"/>
          <w:b/>
        </w:rPr>
      </w:pPr>
      <w:r w:rsidRPr="00D64247">
        <w:rPr>
          <w:rFonts w:ascii="Times New Roman" w:hAnsi="Times New Roman" w:cs="Times New Roman"/>
          <w:b/>
        </w:rPr>
        <w:t>OTHER FACILITIES</w:t>
      </w:r>
    </w:p>
    <w:p w:rsidR="00A94EF5" w:rsidRPr="00D64247" w:rsidRDefault="00A94EF5" w:rsidP="00A94EF5">
      <w:pPr>
        <w:pStyle w:val="NoSpacing"/>
        <w:rPr>
          <w:rFonts w:ascii="Times New Roman" w:hAnsi="Times New Roman" w:cs="Times New Roman"/>
        </w:rPr>
      </w:pPr>
    </w:p>
    <w:p w:rsidR="00F9474B" w:rsidRPr="00D64247" w:rsidRDefault="00A94EF5" w:rsidP="00A94EF5">
      <w:pPr>
        <w:spacing w:after="233"/>
        <w:ind w:left="0" w:right="9" w:firstLine="0"/>
        <w:rPr>
          <w:rFonts w:ascii="Times New Roman" w:hAnsi="Times New Roman" w:cs="Times New Roman"/>
        </w:rPr>
      </w:pPr>
      <w:r w:rsidRPr="00D64247">
        <w:rPr>
          <w:rFonts w:ascii="Times New Roman" w:hAnsi="Times New Roman" w:cs="Times New Roman"/>
        </w:rPr>
        <w:t xml:space="preserve">Below the spectators seating there are different rooms occupied by Swimming Association, Nepal Sports Council and the pool water treatment plant. There is walking line at side of pool which is about 3.6 m wide and the around 13m space separates the pool and the canteen area. At the time of competition the canteen is used to as a dope control room. The swimming complex has 4 towers of floodlight and one floodlight is at top of the VIP/VVIP parapet roof. </w:t>
      </w:r>
    </w:p>
    <w:p w:rsidR="00F9474B" w:rsidRPr="00D64247" w:rsidRDefault="00A94EF5" w:rsidP="00A94EF5">
      <w:pPr>
        <w:spacing w:after="233"/>
        <w:ind w:left="0" w:right="9" w:firstLine="0"/>
        <w:rPr>
          <w:rFonts w:ascii="Times New Roman" w:hAnsi="Times New Roman" w:cs="Times New Roman"/>
        </w:rPr>
      </w:pPr>
      <w:r w:rsidRPr="00D64247">
        <w:rPr>
          <w:rFonts w:ascii="Times New Roman" w:hAnsi="Times New Roman" w:cs="Times New Roman"/>
        </w:rPr>
        <w:t>Each tower contains 8 halogen lights and each lamp is of 1000W capacity. The swimming pool has an electronic score board at southern side of the pool. And one ramp approximately 3m wide is provided from the eastern side of the pool as access for handicaps and for ambulance.</w:t>
      </w:r>
    </w:p>
    <w:p w:rsidR="00A94EF5" w:rsidRPr="00D64247" w:rsidRDefault="00A94EF5" w:rsidP="000D58EB">
      <w:pPr>
        <w:pStyle w:val="NoSpacing"/>
        <w:ind w:left="0" w:firstLine="0"/>
        <w:rPr>
          <w:rFonts w:ascii="Times New Roman" w:hAnsi="Times New Roman" w:cs="Times New Roman"/>
          <w:szCs w:val="24"/>
        </w:rPr>
      </w:pPr>
    </w:p>
    <w:tbl>
      <w:tblPr>
        <w:tblStyle w:val="TableGrid"/>
        <w:tblW w:w="9585" w:type="dxa"/>
        <w:tblInd w:w="-110" w:type="dxa"/>
        <w:tblCellMar>
          <w:top w:w="2" w:type="dxa"/>
          <w:left w:w="110" w:type="dxa"/>
          <w:right w:w="103" w:type="dxa"/>
        </w:tblCellMar>
        <w:tblLook w:val="04A0" w:firstRow="1" w:lastRow="0" w:firstColumn="1" w:lastColumn="0" w:noHBand="0" w:noVBand="1"/>
      </w:tblPr>
      <w:tblGrid>
        <w:gridCol w:w="701"/>
        <w:gridCol w:w="6464"/>
        <w:gridCol w:w="2420"/>
      </w:tblGrid>
      <w:tr w:rsidR="00A94EF5" w:rsidRPr="00D64247" w:rsidTr="0068476E">
        <w:trPr>
          <w:trHeight w:val="45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S.N.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Description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Area (Sq.m) </w:t>
            </w:r>
          </w:p>
        </w:tc>
      </w:tr>
      <w:tr w:rsidR="00A94EF5" w:rsidRPr="00D64247" w:rsidTr="0068476E">
        <w:trPr>
          <w:trHeight w:val="447"/>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A </w:t>
            </w:r>
          </w:p>
        </w:tc>
        <w:tc>
          <w:tcPr>
            <w:tcW w:w="6463" w:type="dxa"/>
            <w:tcBorders>
              <w:top w:val="single" w:sz="4" w:space="0" w:color="000000"/>
              <w:left w:val="single" w:sz="4" w:space="0" w:color="000000"/>
              <w:bottom w:val="single" w:sz="4" w:space="0" w:color="000000"/>
              <w:right w:val="nil"/>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Parapet </w:t>
            </w:r>
          </w:p>
        </w:tc>
        <w:tc>
          <w:tcPr>
            <w:tcW w:w="2420" w:type="dxa"/>
            <w:tcBorders>
              <w:top w:val="single" w:sz="4" w:space="0" w:color="000000"/>
              <w:left w:val="nil"/>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p>
        </w:tc>
      </w:tr>
      <w:tr w:rsidR="00A94EF5" w:rsidRPr="00D64247" w:rsidTr="00A94EF5">
        <w:trPr>
          <w:trHeight w:val="809"/>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Administration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President Room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Secretary Room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14.84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26.40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30.29 </w:t>
            </w:r>
          </w:p>
        </w:tc>
      </w:tr>
    </w:tbl>
    <w:p w:rsidR="00A94EF5" w:rsidRPr="00D64247" w:rsidRDefault="00A94EF5" w:rsidP="00A94EF5">
      <w:pPr>
        <w:pStyle w:val="NoSpacing"/>
        <w:rPr>
          <w:rFonts w:ascii="Times New Roman" w:hAnsi="Times New Roman" w:cs="Times New Roman"/>
          <w:szCs w:val="24"/>
        </w:rPr>
      </w:pPr>
    </w:p>
    <w:tbl>
      <w:tblPr>
        <w:tblStyle w:val="TableGrid"/>
        <w:tblW w:w="9585" w:type="dxa"/>
        <w:tblInd w:w="-110" w:type="dxa"/>
        <w:tblCellMar>
          <w:top w:w="2" w:type="dxa"/>
          <w:left w:w="110" w:type="dxa"/>
          <w:right w:w="115" w:type="dxa"/>
        </w:tblCellMar>
        <w:tblLook w:val="04A0" w:firstRow="1" w:lastRow="0" w:firstColumn="1" w:lastColumn="0" w:noHBand="0" w:noVBand="1"/>
      </w:tblPr>
      <w:tblGrid>
        <w:gridCol w:w="701"/>
        <w:gridCol w:w="6464"/>
        <w:gridCol w:w="2420"/>
      </w:tblGrid>
      <w:tr w:rsidR="00A94EF5" w:rsidRPr="00D64247" w:rsidTr="00A94EF5">
        <w:trPr>
          <w:trHeight w:val="854"/>
        </w:trPr>
        <w:tc>
          <w:tcPr>
            <w:tcW w:w="701" w:type="dxa"/>
            <w:tcBorders>
              <w:top w:val="single" w:sz="4" w:space="0" w:color="000000"/>
              <w:left w:val="single" w:sz="4" w:space="0" w:color="000000"/>
              <w:bottom w:val="single" w:sz="4" w:space="0" w:color="000000"/>
              <w:right w:val="single" w:sz="4" w:space="0" w:color="000000"/>
            </w:tcBorders>
            <w:vAlign w:val="bottom"/>
          </w:tcPr>
          <w:p w:rsidR="00A94EF5" w:rsidRPr="00D64247" w:rsidRDefault="00A94EF5" w:rsidP="00A94EF5">
            <w:pPr>
              <w:pStyle w:val="NoSpacing"/>
              <w:rPr>
                <w:rFonts w:ascii="Times New Roman" w:hAnsi="Times New Roman" w:cs="Times New Roman"/>
                <w:szCs w:val="24"/>
              </w:rPr>
            </w:pP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Meeting Room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Toilet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Office for training section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41.16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32.76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32,76 </w:t>
            </w:r>
          </w:p>
        </w:tc>
      </w:tr>
      <w:tr w:rsidR="00A94EF5" w:rsidRPr="00D64247" w:rsidTr="00A94EF5">
        <w:trPr>
          <w:trHeight w:val="34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Gym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44.34 </w:t>
            </w:r>
          </w:p>
        </w:tc>
      </w:tr>
      <w:tr w:rsidR="00A94EF5" w:rsidRPr="00D64247" w:rsidTr="00A94EF5">
        <w:trPr>
          <w:trHeight w:val="25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lastRenderedPageBreak/>
              <w:t xml:space="preserve">3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Table Tennis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41.34 </w:t>
            </w:r>
          </w:p>
        </w:tc>
      </w:tr>
      <w:tr w:rsidR="00A94EF5" w:rsidRPr="00D64247" w:rsidTr="00A94EF5">
        <w:trPr>
          <w:trHeight w:val="34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4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Filter Plant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220 </w:t>
            </w:r>
          </w:p>
        </w:tc>
      </w:tr>
      <w:tr w:rsidR="00A94EF5" w:rsidRPr="00D64247" w:rsidTr="00A94EF5">
        <w:trPr>
          <w:trHeight w:val="25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5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Chemical Room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10 </w:t>
            </w:r>
          </w:p>
        </w:tc>
      </w:tr>
      <w:tr w:rsidR="00A94EF5" w:rsidRPr="00D64247" w:rsidTr="00A94EF5">
        <w:trPr>
          <w:trHeight w:val="233"/>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6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Store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10 </w:t>
            </w:r>
          </w:p>
        </w:tc>
      </w:tr>
      <w:tr w:rsidR="00A94EF5" w:rsidRPr="00D64247" w:rsidTr="00F9474B">
        <w:trPr>
          <w:trHeight w:val="2042"/>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7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u w:val="single"/>
              </w:rPr>
            </w:pPr>
            <w:r w:rsidRPr="00D64247">
              <w:rPr>
                <w:rFonts w:ascii="Times New Roman" w:hAnsi="Times New Roman" w:cs="Times New Roman"/>
                <w:szCs w:val="24"/>
                <w:u w:val="single"/>
              </w:rPr>
              <w:t xml:space="preserve">VVIP/VIP Area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Lounge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Store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WC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VVIP Room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WC for VVIP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VIP Room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WC for VIPs</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79.50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28.80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2.42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30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1.2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40 27 </w:t>
            </w:r>
          </w:p>
        </w:tc>
      </w:tr>
      <w:tr w:rsidR="00A94EF5" w:rsidRPr="00D64247" w:rsidTr="00A94EF5">
        <w:trPr>
          <w:trHeight w:val="1115"/>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8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u w:val="single"/>
              </w:rPr>
            </w:pPr>
            <w:r w:rsidRPr="00D64247">
              <w:rPr>
                <w:rFonts w:ascii="Times New Roman" w:hAnsi="Times New Roman" w:cs="Times New Roman"/>
                <w:szCs w:val="24"/>
                <w:u w:val="single"/>
              </w:rPr>
              <w:t xml:space="preserve">Spectator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Spectator lobby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Gents toilet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Ladies toilet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100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33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33 </w:t>
            </w:r>
          </w:p>
        </w:tc>
      </w:tr>
      <w:tr w:rsidR="00A94EF5" w:rsidRPr="00D64247" w:rsidTr="00A94EF5">
        <w:trPr>
          <w:trHeight w:val="350"/>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B </w:t>
            </w:r>
          </w:p>
        </w:tc>
        <w:tc>
          <w:tcPr>
            <w:tcW w:w="8883" w:type="dxa"/>
            <w:gridSpan w:val="2"/>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Northern Block </w:t>
            </w:r>
          </w:p>
        </w:tc>
      </w:tr>
      <w:tr w:rsidR="00A94EF5" w:rsidRPr="00D64247" w:rsidTr="00A94EF5">
        <w:trPr>
          <w:trHeight w:val="260"/>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Canteen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100 </w:t>
            </w:r>
          </w:p>
        </w:tc>
      </w:tr>
      <w:tr w:rsidR="00A94EF5" w:rsidRPr="00D64247" w:rsidTr="00A94EF5">
        <w:trPr>
          <w:trHeight w:val="332"/>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Flood light control Room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20 </w:t>
            </w:r>
          </w:p>
        </w:tc>
      </w:tr>
      <w:tr w:rsidR="00A94EF5" w:rsidRPr="00D64247" w:rsidTr="00A94EF5">
        <w:trPr>
          <w:trHeight w:val="34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3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Generator Room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20 </w:t>
            </w:r>
          </w:p>
        </w:tc>
      </w:tr>
      <w:tr w:rsidR="00A94EF5" w:rsidRPr="00D64247" w:rsidTr="00A94EF5">
        <w:trPr>
          <w:trHeight w:val="269"/>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4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Chemical Room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20 </w:t>
            </w:r>
          </w:p>
        </w:tc>
      </w:tr>
      <w:tr w:rsidR="00A94EF5" w:rsidRPr="00D64247" w:rsidTr="00A94EF5">
        <w:trPr>
          <w:trHeight w:val="701"/>
        </w:trPr>
        <w:tc>
          <w:tcPr>
            <w:tcW w:w="701"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5 </w:t>
            </w:r>
          </w:p>
        </w:tc>
        <w:tc>
          <w:tcPr>
            <w:tcW w:w="6463"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Changing Room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Gents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Ladies </w:t>
            </w:r>
          </w:p>
        </w:tc>
        <w:tc>
          <w:tcPr>
            <w:tcW w:w="2420" w:type="dxa"/>
            <w:tcBorders>
              <w:top w:val="single" w:sz="4" w:space="0" w:color="000000"/>
              <w:left w:val="single" w:sz="4" w:space="0" w:color="000000"/>
              <w:bottom w:val="single" w:sz="4" w:space="0" w:color="000000"/>
              <w:right w:val="single" w:sz="4" w:space="0" w:color="000000"/>
            </w:tcBorders>
          </w:tcPr>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126.75 </w:t>
            </w:r>
          </w:p>
          <w:p w:rsidR="00A94EF5" w:rsidRPr="00D64247" w:rsidRDefault="00A94EF5" w:rsidP="00A94EF5">
            <w:pPr>
              <w:pStyle w:val="NoSpacing"/>
              <w:rPr>
                <w:rFonts w:ascii="Times New Roman" w:hAnsi="Times New Roman" w:cs="Times New Roman"/>
                <w:szCs w:val="24"/>
              </w:rPr>
            </w:pPr>
            <w:r w:rsidRPr="00D64247">
              <w:rPr>
                <w:rFonts w:ascii="Times New Roman" w:hAnsi="Times New Roman" w:cs="Times New Roman"/>
                <w:szCs w:val="24"/>
              </w:rPr>
              <w:t xml:space="preserve">126.75 </w:t>
            </w:r>
          </w:p>
        </w:tc>
      </w:tr>
    </w:tbl>
    <w:p w:rsidR="003A72F2" w:rsidRPr="00041249" w:rsidRDefault="003A72F2" w:rsidP="00041249">
      <w:pPr>
        <w:pStyle w:val="NoSpacing"/>
        <w:ind w:left="0" w:firstLine="0"/>
        <w:rPr>
          <w:rFonts w:ascii="Times New Roman" w:hAnsi="Times New Roman" w:cs="Times New Roman"/>
          <w:szCs w:val="24"/>
        </w:rPr>
      </w:pPr>
    </w:p>
    <w:p w:rsidR="00F9474B" w:rsidRPr="00D64247" w:rsidRDefault="00F9474B" w:rsidP="00A94EF5">
      <w:pPr>
        <w:pStyle w:val="NoSpacing"/>
        <w:ind w:left="0" w:firstLine="0"/>
        <w:rPr>
          <w:rFonts w:ascii="Times New Roman" w:hAnsi="Times New Roman" w:cs="Times New Roman"/>
          <w:b/>
        </w:rPr>
      </w:pPr>
    </w:p>
    <w:p w:rsidR="00A94EF5" w:rsidRPr="00D64247" w:rsidRDefault="00A94EF5" w:rsidP="00A94EF5">
      <w:pPr>
        <w:pStyle w:val="NoSpacing"/>
        <w:ind w:left="0" w:firstLine="0"/>
        <w:rPr>
          <w:rFonts w:ascii="Times New Roman" w:hAnsi="Times New Roman" w:cs="Times New Roman"/>
          <w:b/>
        </w:rPr>
      </w:pPr>
      <w:r w:rsidRPr="00D64247">
        <w:rPr>
          <w:rFonts w:ascii="Times New Roman" w:hAnsi="Times New Roman" w:cs="Times New Roman"/>
          <w:b/>
        </w:rPr>
        <w:t>CONCLUSION &amp; INFERENCE</w:t>
      </w:r>
      <w:r w:rsidR="00BF0DD7" w:rsidRPr="00D64247">
        <w:rPr>
          <w:rFonts w:ascii="Times New Roman" w:hAnsi="Times New Roman" w:cs="Times New Roman"/>
          <w:b/>
        </w:rPr>
        <w:t>S</w:t>
      </w:r>
    </w:p>
    <w:p w:rsidR="00A94EF5" w:rsidRPr="00D64247" w:rsidRDefault="00A94EF5" w:rsidP="00A94EF5">
      <w:pPr>
        <w:pStyle w:val="NoSpacing"/>
        <w:ind w:left="0" w:firstLine="0"/>
        <w:rPr>
          <w:rFonts w:ascii="Times New Roman" w:hAnsi="Times New Roman" w:cs="Times New Roman"/>
        </w:rPr>
      </w:pPr>
      <w:r w:rsidRPr="00D64247">
        <w:rPr>
          <w:rFonts w:ascii="Times New Roman" w:hAnsi="Times New Roman" w:cs="Times New Roman"/>
          <w:b/>
        </w:rPr>
        <w:t>Positive aspects:</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Only 100m distance apart from ring road.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Well maintained warm-up and competition pools.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Suitable for international swimming events.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Adequate seating facilities for VVIP, VIP.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Filtration plant is working properly.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Canteen facilities provided.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Sufficient changing and shower. Separate changing for male and female.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Staircases are adequately provided for spectators seating parapet.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Well-designed circulation. Spectators are prohibited from the swimming area during different swimming events.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Direct access from sports facilities rooms placed under the spectators seating area. But now, these rooms are being used by Nepal Sports Council as their office. During 8th SAG these were used as official space for swimming event.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Adequate parking facility provided.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Ramp from the road level to the pool level is provided for emergency treatment for players but it is normally kept closed.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lastRenderedPageBreak/>
        <w:t xml:space="preserve">Also open for public as well as recreational and training purposes.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Well-designed building forms.  </w:t>
      </w:r>
    </w:p>
    <w:p w:rsidR="00A94EF5" w:rsidRPr="00D64247" w:rsidRDefault="00A94EF5" w:rsidP="009E41C6">
      <w:pPr>
        <w:pStyle w:val="NoSpacing"/>
        <w:numPr>
          <w:ilvl w:val="0"/>
          <w:numId w:val="43"/>
        </w:numPr>
        <w:rPr>
          <w:rFonts w:ascii="Times New Roman" w:hAnsi="Times New Roman" w:cs="Times New Roman"/>
        </w:rPr>
      </w:pPr>
      <w:r w:rsidRPr="00D64247">
        <w:rPr>
          <w:rFonts w:ascii="Times New Roman" w:hAnsi="Times New Roman" w:cs="Times New Roman"/>
        </w:rPr>
        <w:t xml:space="preserve">Outlook of building is visually pleasing and aesthetically appealing. </w:t>
      </w:r>
    </w:p>
    <w:p w:rsidR="00A94EF5" w:rsidRPr="00D64247" w:rsidRDefault="00A94EF5" w:rsidP="00A94EF5">
      <w:pPr>
        <w:pStyle w:val="NoSpacing"/>
        <w:ind w:left="0" w:firstLine="0"/>
        <w:rPr>
          <w:rFonts w:ascii="Times New Roman" w:hAnsi="Times New Roman" w:cs="Times New Roman"/>
          <w:b/>
        </w:rPr>
      </w:pPr>
    </w:p>
    <w:p w:rsidR="00A94EF5" w:rsidRPr="00D64247" w:rsidRDefault="00A94EF5" w:rsidP="00A94EF5">
      <w:pPr>
        <w:pStyle w:val="NoSpacing"/>
        <w:ind w:left="0" w:firstLine="0"/>
        <w:rPr>
          <w:rFonts w:ascii="Times New Roman" w:hAnsi="Times New Roman" w:cs="Times New Roman"/>
        </w:rPr>
      </w:pPr>
      <w:r w:rsidRPr="00D64247">
        <w:rPr>
          <w:rFonts w:ascii="Times New Roman" w:hAnsi="Times New Roman" w:cs="Times New Roman"/>
          <w:b/>
        </w:rPr>
        <w:t>Negative aspects:</w:t>
      </w:r>
    </w:p>
    <w:p w:rsidR="00A94EF5" w:rsidRPr="00D64247" w:rsidRDefault="00A94EF5" w:rsidP="009E41C6">
      <w:pPr>
        <w:pStyle w:val="NoSpacing"/>
        <w:numPr>
          <w:ilvl w:val="0"/>
          <w:numId w:val="44"/>
        </w:numPr>
        <w:rPr>
          <w:rFonts w:ascii="Times New Roman" w:hAnsi="Times New Roman" w:cs="Times New Roman"/>
        </w:rPr>
      </w:pPr>
      <w:r w:rsidRPr="00D64247">
        <w:rPr>
          <w:rFonts w:ascii="Times New Roman" w:hAnsi="Times New Roman" w:cs="Times New Roman"/>
        </w:rPr>
        <w:t xml:space="preserve">Dope testing room is being used as a canteen. So no dope testing room for international competition. </w:t>
      </w:r>
    </w:p>
    <w:p w:rsidR="00A94EF5" w:rsidRPr="00D64247" w:rsidRDefault="00A94EF5" w:rsidP="009E41C6">
      <w:pPr>
        <w:pStyle w:val="NoSpacing"/>
        <w:numPr>
          <w:ilvl w:val="0"/>
          <w:numId w:val="44"/>
        </w:numPr>
        <w:rPr>
          <w:rFonts w:ascii="Times New Roman" w:hAnsi="Times New Roman" w:cs="Times New Roman"/>
        </w:rPr>
      </w:pPr>
      <w:r w:rsidRPr="00D64247">
        <w:rPr>
          <w:rFonts w:ascii="Times New Roman" w:hAnsi="Times New Roman" w:cs="Times New Roman"/>
        </w:rPr>
        <w:t xml:space="preserve">Uses of the electric score board is during swimming tournaments only.  </w:t>
      </w:r>
    </w:p>
    <w:p w:rsidR="00A94EF5" w:rsidRPr="00D64247" w:rsidRDefault="00A94EF5" w:rsidP="009E41C6">
      <w:pPr>
        <w:pStyle w:val="NoSpacing"/>
        <w:numPr>
          <w:ilvl w:val="0"/>
          <w:numId w:val="44"/>
        </w:numPr>
        <w:rPr>
          <w:rFonts w:ascii="Times New Roman" w:hAnsi="Times New Roman" w:cs="Times New Roman"/>
        </w:rPr>
      </w:pPr>
      <w:r w:rsidRPr="00D64247">
        <w:rPr>
          <w:rFonts w:ascii="Times New Roman" w:hAnsi="Times New Roman" w:cs="Times New Roman"/>
        </w:rPr>
        <w:t xml:space="preserve">Deep boring has stopped working.  </w:t>
      </w:r>
    </w:p>
    <w:p w:rsidR="00A94EF5" w:rsidRPr="00D64247" w:rsidRDefault="00A94EF5" w:rsidP="009E41C6">
      <w:pPr>
        <w:pStyle w:val="NoSpacing"/>
        <w:numPr>
          <w:ilvl w:val="0"/>
          <w:numId w:val="44"/>
        </w:numPr>
        <w:rPr>
          <w:rFonts w:ascii="Times New Roman" w:hAnsi="Times New Roman" w:cs="Times New Roman"/>
        </w:rPr>
      </w:pPr>
      <w:r w:rsidRPr="00D64247">
        <w:rPr>
          <w:rFonts w:ascii="Times New Roman" w:hAnsi="Times New Roman" w:cs="Times New Roman"/>
        </w:rPr>
        <w:t xml:space="preserve">Current condition of the adjacent facilities, not suitable for international swimming competition. </w:t>
      </w:r>
    </w:p>
    <w:p w:rsidR="00A94EF5" w:rsidRPr="00D64247" w:rsidRDefault="00A94EF5" w:rsidP="00524B71">
      <w:pPr>
        <w:pStyle w:val="Heading2"/>
        <w:ind w:left="0" w:firstLine="0"/>
        <w:rPr>
          <w:rFonts w:ascii="Times New Roman" w:hAnsi="Times New Roman" w:cs="Times New Roman"/>
        </w:rPr>
      </w:pPr>
    </w:p>
    <w:p w:rsidR="0068476E" w:rsidRPr="00D64247" w:rsidRDefault="0068476E" w:rsidP="00524B71">
      <w:pPr>
        <w:pStyle w:val="Heading2"/>
        <w:rPr>
          <w:rFonts w:ascii="Times New Roman" w:hAnsi="Times New Roman" w:cs="Times New Roman"/>
          <w:color w:val="000000" w:themeColor="text1"/>
        </w:rPr>
      </w:pPr>
      <w:bookmarkStart w:id="204" w:name="_Toc135646311"/>
      <w:r w:rsidRPr="00D64247">
        <w:rPr>
          <w:rFonts w:ascii="Times New Roman" w:hAnsi="Times New Roman" w:cs="Times New Roman"/>
          <w:noProof/>
          <w:lang w:bidi="ne-NP"/>
        </w:rPr>
        <mc:AlternateContent>
          <mc:Choice Requires="wps">
            <w:drawing>
              <wp:anchor distT="0" distB="0" distL="114300" distR="114300" simplePos="0" relativeHeight="251920384" behindDoc="1" locked="0" layoutInCell="1" allowOverlap="1" wp14:anchorId="20DE2A16" wp14:editId="060148F7">
                <wp:simplePos x="0" y="0"/>
                <wp:positionH relativeFrom="column">
                  <wp:posOffset>3215640</wp:posOffset>
                </wp:positionH>
                <wp:positionV relativeFrom="paragraph">
                  <wp:posOffset>2046605</wp:posOffset>
                </wp:positionV>
                <wp:extent cx="2987040" cy="635"/>
                <wp:effectExtent l="0" t="0" r="0" b="0"/>
                <wp:wrapTight wrapText="bothSides">
                  <wp:wrapPolygon edited="0">
                    <wp:start x="0" y="0"/>
                    <wp:lineTo x="0" y="21600"/>
                    <wp:lineTo x="21600" y="21600"/>
                    <wp:lineTo x="21600" y="0"/>
                  </wp:wrapPolygon>
                </wp:wrapTight>
                <wp:docPr id="129405" name="Text Box 129405"/>
                <wp:cNvGraphicFramePr/>
                <a:graphic xmlns:a="http://schemas.openxmlformats.org/drawingml/2006/main">
                  <a:graphicData uri="http://schemas.microsoft.com/office/word/2010/wordprocessingShape">
                    <wps:wsp>
                      <wps:cNvSpPr txBox="1"/>
                      <wps:spPr>
                        <a:xfrm>
                          <a:off x="0" y="0"/>
                          <a:ext cx="2987040" cy="635"/>
                        </a:xfrm>
                        <a:prstGeom prst="rect">
                          <a:avLst/>
                        </a:prstGeom>
                        <a:solidFill>
                          <a:prstClr val="white"/>
                        </a:solidFill>
                        <a:ln>
                          <a:noFill/>
                        </a:ln>
                      </wps:spPr>
                      <wps:txbx>
                        <w:txbxContent>
                          <w:p w:rsidR="0068160B" w:rsidRPr="0068476E" w:rsidRDefault="0068160B" w:rsidP="0068476E">
                            <w:pPr>
                              <w:pStyle w:val="Caption"/>
                              <w:jc w:val="center"/>
                              <w:rPr>
                                <w:rFonts w:ascii="Times New Roman" w:hAnsi="Times New Roman" w:cs="Times New Roman"/>
                                <w:color w:val="000000" w:themeColor="text1"/>
                                <w:sz w:val="24"/>
                              </w:rPr>
                            </w:pPr>
                            <w:bookmarkStart w:id="205" w:name="_Toc135646408"/>
                            <w:r w:rsidRPr="0068476E">
                              <w:rPr>
                                <w:rFonts w:ascii="Times New Roman" w:hAnsi="Times New Roman" w:cs="Times New Roman"/>
                                <w:color w:val="000000" w:themeColor="text1"/>
                              </w:rPr>
                              <w:t xml:space="preserve">Figure </w:t>
                            </w:r>
                            <w:r w:rsidRPr="0068476E">
                              <w:rPr>
                                <w:rFonts w:ascii="Times New Roman" w:hAnsi="Times New Roman" w:cs="Times New Roman"/>
                                <w:color w:val="000000" w:themeColor="text1"/>
                              </w:rPr>
                              <w:fldChar w:fldCharType="begin"/>
                            </w:r>
                            <w:r w:rsidRPr="0068476E">
                              <w:rPr>
                                <w:rFonts w:ascii="Times New Roman" w:hAnsi="Times New Roman" w:cs="Times New Roman"/>
                                <w:color w:val="000000" w:themeColor="text1"/>
                              </w:rPr>
                              <w:instrText xml:space="preserve"> SEQ Figure \* ARABIC </w:instrText>
                            </w:r>
                            <w:r w:rsidRPr="0068476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84</w:t>
                            </w:r>
                            <w:r w:rsidRPr="0068476E">
                              <w:rPr>
                                <w:rFonts w:ascii="Times New Roman" w:hAnsi="Times New Roman" w:cs="Times New Roman"/>
                                <w:color w:val="000000" w:themeColor="text1"/>
                              </w:rPr>
                              <w:fldChar w:fldCharType="end"/>
                            </w:r>
                            <w:r w:rsidRPr="0068476E">
                              <w:rPr>
                                <w:rFonts w:ascii="Times New Roman" w:hAnsi="Times New Roman" w:cs="Times New Roman"/>
                                <w:color w:val="000000" w:themeColor="text1"/>
                              </w:rPr>
                              <w:t xml:space="preserve"> Yamuna Sports Complex</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DE2A16" id="Text Box 129405" o:spid="_x0000_s1176" type="#_x0000_t202" style="position:absolute;left:0;text-align:left;margin-left:253.2pt;margin-top:161.15pt;width:235.2pt;height:.05pt;z-index:-251396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" stroked="f">
                <v:textbox style="mso-fit-shape-to-text:t" inset="0,0,0,0">
                  <w:txbxContent>
                    <w:p w:rsidR="0068160B" w:rsidRPr="0068476E" w:rsidRDefault="0068160B" w:rsidP="0068476E">
                      <w:pPr>
                        <w:pStyle w:val="Caption"/>
                        <w:jc w:val="center"/>
                        <w:rPr>
                          <w:rFonts w:ascii="Times New Roman" w:hAnsi="Times New Roman" w:cs="Times New Roman"/>
                          <w:color w:val="000000" w:themeColor="text1"/>
                          <w:sz w:val="24"/>
                        </w:rPr>
                      </w:pPr>
                      <w:bookmarkStart w:id="206" w:name="_Toc135646408"/>
                      <w:r w:rsidRPr="0068476E">
                        <w:rPr>
                          <w:rFonts w:ascii="Times New Roman" w:hAnsi="Times New Roman" w:cs="Times New Roman"/>
                          <w:color w:val="000000" w:themeColor="text1"/>
                        </w:rPr>
                        <w:t xml:space="preserve">Figure </w:t>
                      </w:r>
                      <w:r w:rsidRPr="0068476E">
                        <w:rPr>
                          <w:rFonts w:ascii="Times New Roman" w:hAnsi="Times New Roman" w:cs="Times New Roman"/>
                          <w:color w:val="000000" w:themeColor="text1"/>
                        </w:rPr>
                        <w:fldChar w:fldCharType="begin"/>
                      </w:r>
                      <w:r w:rsidRPr="0068476E">
                        <w:rPr>
                          <w:rFonts w:ascii="Times New Roman" w:hAnsi="Times New Roman" w:cs="Times New Roman"/>
                          <w:color w:val="000000" w:themeColor="text1"/>
                        </w:rPr>
                        <w:instrText xml:space="preserve"> SEQ Figure \* ARABIC </w:instrText>
                      </w:r>
                      <w:r w:rsidRPr="0068476E">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84</w:t>
                      </w:r>
                      <w:r w:rsidRPr="0068476E">
                        <w:rPr>
                          <w:rFonts w:ascii="Times New Roman" w:hAnsi="Times New Roman" w:cs="Times New Roman"/>
                          <w:color w:val="000000" w:themeColor="text1"/>
                        </w:rPr>
                        <w:fldChar w:fldCharType="end"/>
                      </w:r>
                      <w:r w:rsidRPr="0068476E">
                        <w:rPr>
                          <w:rFonts w:ascii="Times New Roman" w:hAnsi="Times New Roman" w:cs="Times New Roman"/>
                          <w:color w:val="000000" w:themeColor="text1"/>
                        </w:rPr>
                        <w:t xml:space="preserve"> Yamuna Sports Complex</w:t>
                      </w:r>
                      <w:bookmarkEnd w:id="206"/>
                    </w:p>
                  </w:txbxContent>
                </v:textbox>
                <w10:wrap type="tight"/>
              </v:shape>
            </w:pict>
          </mc:Fallback>
        </mc:AlternateContent>
      </w:r>
      <w:r w:rsidRPr="00D64247">
        <w:rPr>
          <w:rFonts w:ascii="Times New Roman" w:hAnsi="Times New Roman" w:cs="Times New Roman"/>
          <w:noProof/>
          <w:color w:val="000000" w:themeColor="text1"/>
          <w:lang w:bidi="ne-NP"/>
        </w:rPr>
        <w:drawing>
          <wp:anchor distT="0" distB="0" distL="114300" distR="114300" simplePos="0" relativeHeight="251918336" behindDoc="1" locked="0" layoutInCell="1" allowOverlap="1">
            <wp:simplePos x="0" y="0"/>
            <wp:positionH relativeFrom="column">
              <wp:posOffset>3215640</wp:posOffset>
            </wp:positionH>
            <wp:positionV relativeFrom="paragraph">
              <wp:posOffset>8890</wp:posOffset>
            </wp:positionV>
            <wp:extent cx="2987040" cy="1980565"/>
            <wp:effectExtent l="0" t="0" r="3810" b="635"/>
            <wp:wrapTight wrapText="bothSides">
              <wp:wrapPolygon edited="0">
                <wp:start x="0" y="0"/>
                <wp:lineTo x="0" y="21399"/>
                <wp:lineTo x="21490" y="21399"/>
                <wp:lineTo x="21490" y="0"/>
                <wp:lineTo x="0" y="0"/>
              </wp:wrapPolygon>
            </wp:wrapTight>
            <wp:docPr id="129404" name="Marcador de posición de imagen 9">
              <a:extLst xmlns:a="http://schemas.openxmlformats.org/drawingml/2006/main">
                <a:ext uri="{FF2B5EF4-FFF2-40B4-BE49-F238E27FC236}">
                  <a16:creationId xmlns:a16="http://schemas.microsoft.com/office/drawing/2014/main" id="{07AE3758-91E3-AD4B-BEC3-8ECDBD741F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Marcador de posición de imagen 9">
                      <a:extLst>
                        <a:ext uri="{FF2B5EF4-FFF2-40B4-BE49-F238E27FC236}">
                          <a16:creationId xmlns:a16="http://schemas.microsoft.com/office/drawing/2014/main" id="{07AE3758-91E3-AD4B-BEC3-8ECDBD741FC6}"/>
                        </a:ext>
                      </a:extLst>
                    </pic:cNvPr>
                    <pic:cNvPicPr>
                      <a:picLocks noChangeAspect="1"/>
                    </pic:cNvPicPr>
                  </pic:nvPicPr>
                  <pic:blipFill rotWithShape="1">
                    <a:blip r:embed="rId326" cstate="print">
                      <a:extLst>
                        <a:ext uri="{28A0092B-C50C-407E-A947-70E740481C1C}">
                          <a14:useLocalDpi xmlns:a14="http://schemas.microsoft.com/office/drawing/2010/main" val="0"/>
                        </a:ext>
                      </a:extLst>
                    </a:blip>
                    <a:srcRect l="3918" r="5007" b="10986"/>
                    <a:stretch/>
                  </pic:blipFill>
                  <pic:spPr bwMode="auto">
                    <a:xfrm>
                      <a:off x="0" y="0"/>
                      <a:ext cx="2987040" cy="19805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24B71" w:rsidRPr="00D64247">
        <w:rPr>
          <w:rFonts w:ascii="Times New Roman" w:eastAsia="Times New Roman" w:hAnsi="Times New Roman" w:cs="Times New Roman"/>
          <w:color w:val="000000" w:themeColor="text1"/>
        </w:rPr>
        <w:t xml:space="preserve">4.3 </w:t>
      </w:r>
      <w:r w:rsidRPr="00D64247">
        <w:rPr>
          <w:rFonts w:ascii="Times New Roman" w:eastAsia="Times New Roman" w:hAnsi="Times New Roman" w:cs="Times New Roman"/>
          <w:color w:val="000000" w:themeColor="text1"/>
        </w:rPr>
        <w:t>INTERNATIONAL</w:t>
      </w:r>
      <w:r w:rsidRPr="00D64247">
        <w:rPr>
          <w:rFonts w:ascii="Times New Roman" w:hAnsi="Times New Roman" w:cs="Times New Roman"/>
          <w:color w:val="000000" w:themeColor="text1"/>
        </w:rPr>
        <w:t xml:space="preserve"> CASE STUDIES</w:t>
      </w:r>
      <w:bookmarkEnd w:id="204"/>
      <w:r w:rsidRPr="00D64247">
        <w:rPr>
          <w:rFonts w:ascii="Times New Roman" w:hAnsi="Times New Roman" w:cs="Times New Roman"/>
          <w:color w:val="000000" w:themeColor="text1"/>
        </w:rPr>
        <w:t xml:space="preserve"> </w:t>
      </w:r>
    </w:p>
    <w:p w:rsidR="0068476E" w:rsidRPr="00D64247" w:rsidRDefault="0068476E" w:rsidP="00B953FF">
      <w:pPr>
        <w:pStyle w:val="NoSpacing"/>
        <w:rPr>
          <w:rFonts w:ascii="Times New Roman" w:hAnsi="Times New Roman" w:cs="Times New Roman"/>
          <w:color w:val="000000" w:themeColor="text1"/>
        </w:rPr>
      </w:pPr>
      <w:r w:rsidRPr="00D64247">
        <w:rPr>
          <w:rFonts w:ascii="Times New Roman" w:hAnsi="Times New Roman" w:cs="Times New Roman"/>
          <w:color w:val="000000" w:themeColor="text1"/>
        </w:rPr>
        <w:t>Yamuna S</w:t>
      </w:r>
      <w:r w:rsidR="00B953FF" w:rsidRPr="00D64247">
        <w:rPr>
          <w:rFonts w:ascii="Times New Roman" w:hAnsi="Times New Roman" w:cs="Times New Roman"/>
          <w:color w:val="000000" w:themeColor="text1"/>
        </w:rPr>
        <w:t>ports Complex, New Delhi, India</w:t>
      </w:r>
    </w:p>
    <w:p w:rsidR="00B953FF" w:rsidRPr="00D64247" w:rsidRDefault="00B953FF" w:rsidP="00B953FF">
      <w:pPr>
        <w:pStyle w:val="NoSpacing"/>
        <w:rPr>
          <w:rFonts w:ascii="Times New Roman" w:hAnsi="Times New Roman" w:cs="Times New Roman"/>
          <w:color w:val="000000" w:themeColor="text1"/>
        </w:rPr>
      </w:pPr>
    </w:p>
    <w:p w:rsidR="0068476E" w:rsidRPr="00D64247" w:rsidRDefault="0068476E" w:rsidP="00686161">
      <w:pPr>
        <w:pStyle w:val="Heading2"/>
        <w:rPr>
          <w:rFonts w:ascii="Times New Roman" w:hAnsi="Times New Roman" w:cs="Times New Roman"/>
          <w:sz w:val="24"/>
          <w:szCs w:val="24"/>
        </w:rPr>
      </w:pPr>
      <w:bookmarkStart w:id="207" w:name="_Toc135646312"/>
      <w:r w:rsidRPr="00D64247">
        <w:rPr>
          <w:rFonts w:ascii="Times New Roman" w:hAnsi="Times New Roman" w:cs="Times New Roman"/>
          <w:sz w:val="24"/>
          <w:szCs w:val="24"/>
        </w:rPr>
        <w:t>YAMUNA SPORTS COMPLEX</w:t>
      </w:r>
      <w:bookmarkEnd w:id="207"/>
    </w:p>
    <w:p w:rsidR="0068476E" w:rsidRPr="00D64247" w:rsidRDefault="0068476E" w:rsidP="009E41C6">
      <w:pPr>
        <w:pStyle w:val="NoSpacing"/>
        <w:numPr>
          <w:ilvl w:val="0"/>
          <w:numId w:val="45"/>
        </w:numPr>
        <w:rPr>
          <w:rFonts w:ascii="Times New Roman" w:hAnsi="Times New Roman" w:cs="Times New Roman"/>
          <w:color w:val="000000" w:themeColor="text1"/>
        </w:rPr>
      </w:pPr>
      <w:r w:rsidRPr="00D64247">
        <w:rPr>
          <w:rFonts w:ascii="Times New Roman" w:hAnsi="Times New Roman" w:cs="Times New Roman"/>
          <w:bCs/>
          <w:color w:val="000000" w:themeColor="text1"/>
        </w:rPr>
        <w:t>Location</w:t>
      </w:r>
      <w:r w:rsidRPr="00D64247">
        <w:rPr>
          <w:rFonts w:ascii="Times New Roman" w:hAnsi="Times New Roman" w:cs="Times New Roman"/>
          <w:color w:val="000000" w:themeColor="text1"/>
        </w:rPr>
        <w:t xml:space="preserve"> –Ananda Vihar, New Delhi, East Zone</w:t>
      </w:r>
    </w:p>
    <w:p w:rsidR="0068476E" w:rsidRPr="00D64247" w:rsidRDefault="0068476E" w:rsidP="009E41C6">
      <w:pPr>
        <w:pStyle w:val="NoSpacing"/>
        <w:numPr>
          <w:ilvl w:val="0"/>
          <w:numId w:val="45"/>
        </w:numPr>
        <w:rPr>
          <w:rFonts w:ascii="Times New Roman" w:hAnsi="Times New Roman" w:cs="Times New Roman"/>
          <w:color w:val="000000" w:themeColor="text1"/>
        </w:rPr>
      </w:pPr>
      <w:r w:rsidRPr="00D64247">
        <w:rPr>
          <w:rFonts w:ascii="Times New Roman" w:hAnsi="Times New Roman" w:cs="Times New Roman"/>
          <w:bCs/>
          <w:color w:val="000000" w:themeColor="text1"/>
        </w:rPr>
        <w:t>Site</w:t>
      </w:r>
      <w:r w:rsidRPr="00D64247">
        <w:rPr>
          <w:rFonts w:ascii="Times New Roman" w:hAnsi="Times New Roman" w:cs="Times New Roman"/>
          <w:color w:val="000000" w:themeColor="text1"/>
        </w:rPr>
        <w:t xml:space="preserve"> – 62.7 acres</w:t>
      </w:r>
    </w:p>
    <w:p w:rsidR="00496FCA" w:rsidRPr="00D64247" w:rsidRDefault="00496FCA" w:rsidP="009E41C6">
      <w:pPr>
        <w:pStyle w:val="NoSpacing"/>
        <w:numPr>
          <w:ilvl w:val="0"/>
          <w:numId w:val="45"/>
        </w:numPr>
        <w:rPr>
          <w:rFonts w:ascii="Times New Roman" w:hAnsi="Times New Roman" w:cs="Times New Roman"/>
          <w:color w:val="000000" w:themeColor="text1"/>
        </w:rPr>
      </w:pPr>
      <w:r w:rsidRPr="00D64247">
        <w:rPr>
          <w:rFonts w:ascii="Times New Roman" w:hAnsi="Times New Roman" w:cs="Times New Roman"/>
          <w:color w:val="000000" w:themeColor="text1"/>
        </w:rPr>
        <w:t>Plinth Area- 43765 sq. m.</w:t>
      </w:r>
    </w:p>
    <w:p w:rsidR="0068476E" w:rsidRPr="00D64247" w:rsidRDefault="0068476E" w:rsidP="009E41C6">
      <w:pPr>
        <w:pStyle w:val="NoSpacing"/>
        <w:numPr>
          <w:ilvl w:val="0"/>
          <w:numId w:val="45"/>
        </w:numPr>
        <w:rPr>
          <w:rFonts w:ascii="Times New Roman" w:hAnsi="Times New Roman" w:cs="Times New Roman"/>
          <w:color w:val="000000" w:themeColor="text1"/>
        </w:rPr>
      </w:pPr>
      <w:r w:rsidRPr="00D64247">
        <w:rPr>
          <w:rFonts w:ascii="Times New Roman" w:hAnsi="Times New Roman" w:cs="Times New Roman"/>
          <w:bCs/>
          <w:color w:val="000000" w:themeColor="text1"/>
        </w:rPr>
        <w:t xml:space="preserve">Inaugurated </w:t>
      </w:r>
      <w:r w:rsidRPr="00D64247">
        <w:rPr>
          <w:rFonts w:ascii="Times New Roman" w:hAnsi="Times New Roman" w:cs="Times New Roman"/>
          <w:color w:val="000000" w:themeColor="text1"/>
        </w:rPr>
        <w:t>in 1999</w:t>
      </w:r>
      <w:r w:rsidRPr="00D64247">
        <w:rPr>
          <w:rFonts w:ascii="Times New Roman" w:hAnsi="Times New Roman" w:cs="Times New Roman"/>
          <w:noProof/>
        </w:rPr>
        <w:t xml:space="preserve"> </w:t>
      </w:r>
    </w:p>
    <w:p w:rsidR="0068476E" w:rsidRPr="00D64247" w:rsidRDefault="0068476E" w:rsidP="009E41C6">
      <w:pPr>
        <w:pStyle w:val="NoSpacing"/>
        <w:numPr>
          <w:ilvl w:val="0"/>
          <w:numId w:val="45"/>
        </w:numPr>
        <w:rPr>
          <w:rFonts w:ascii="Times New Roman" w:hAnsi="Times New Roman" w:cs="Times New Roman"/>
          <w:color w:val="000000" w:themeColor="text1"/>
        </w:rPr>
      </w:pPr>
      <w:r w:rsidRPr="00D64247">
        <w:rPr>
          <w:rFonts w:ascii="Times New Roman" w:hAnsi="Times New Roman" w:cs="Times New Roman"/>
          <w:bCs/>
          <w:color w:val="000000" w:themeColor="text1"/>
        </w:rPr>
        <w:t xml:space="preserve">Designed by </w:t>
      </w:r>
      <w:r w:rsidRPr="00D64247">
        <w:rPr>
          <w:rFonts w:ascii="Times New Roman" w:hAnsi="Times New Roman" w:cs="Times New Roman"/>
          <w:color w:val="000000" w:themeColor="text1"/>
        </w:rPr>
        <w:t>Peddle Thorp</w:t>
      </w:r>
    </w:p>
    <w:p w:rsidR="0068476E" w:rsidRPr="00D64247" w:rsidRDefault="0068476E" w:rsidP="009E41C6">
      <w:pPr>
        <w:pStyle w:val="NoSpacing"/>
        <w:numPr>
          <w:ilvl w:val="0"/>
          <w:numId w:val="45"/>
        </w:numPr>
        <w:rPr>
          <w:rFonts w:ascii="Times New Roman" w:hAnsi="Times New Roman" w:cs="Times New Roman"/>
          <w:color w:val="000000" w:themeColor="text1"/>
        </w:rPr>
      </w:pPr>
      <w:r w:rsidRPr="00D64247">
        <w:rPr>
          <w:rFonts w:ascii="Times New Roman" w:hAnsi="Times New Roman" w:cs="Times New Roman"/>
          <w:bCs/>
          <w:color w:val="000000" w:themeColor="text1"/>
        </w:rPr>
        <w:t xml:space="preserve">Owned by </w:t>
      </w:r>
      <w:r w:rsidRPr="00D64247">
        <w:rPr>
          <w:rFonts w:ascii="Times New Roman" w:hAnsi="Times New Roman" w:cs="Times New Roman"/>
          <w:color w:val="000000" w:themeColor="text1"/>
        </w:rPr>
        <w:t>Delhi Development Authority</w:t>
      </w:r>
    </w:p>
    <w:p w:rsidR="00041249" w:rsidRDefault="00041249" w:rsidP="00524B71">
      <w:pPr>
        <w:ind w:left="0" w:firstLine="0"/>
        <w:rPr>
          <w:rFonts w:ascii="Times New Roman" w:hAnsi="Times New Roman" w:cs="Times New Roman"/>
          <w:b/>
        </w:rPr>
      </w:pPr>
    </w:p>
    <w:p w:rsidR="0068476E" w:rsidRPr="00D64247" w:rsidRDefault="008E7D48" w:rsidP="00524B71">
      <w:pPr>
        <w:ind w:left="0" w:firstLine="0"/>
        <w:rPr>
          <w:rFonts w:ascii="Times New Roman" w:hAnsi="Times New Roman" w:cs="Times New Roman"/>
          <w:b/>
        </w:rPr>
      </w:pPr>
      <w:r w:rsidRPr="00D64247">
        <w:rPr>
          <w:rFonts w:ascii="Times New Roman" w:hAnsi="Times New Roman" w:cs="Times New Roman"/>
          <w:b/>
          <w:noProof/>
          <w:lang w:bidi="ne-NP"/>
        </w:rPr>
        <w:drawing>
          <wp:anchor distT="0" distB="0" distL="114300" distR="114300" simplePos="0" relativeHeight="251922432" behindDoc="0" locked="0" layoutInCell="1" allowOverlap="0" wp14:anchorId="4A631341" wp14:editId="55E66EF1">
            <wp:simplePos x="0" y="0"/>
            <wp:positionH relativeFrom="margin">
              <wp:align>right</wp:align>
            </wp:positionH>
            <wp:positionV relativeFrom="paragraph">
              <wp:posOffset>178435</wp:posOffset>
            </wp:positionV>
            <wp:extent cx="3009900" cy="2583180"/>
            <wp:effectExtent l="0" t="0" r="0" b="7620"/>
            <wp:wrapSquare wrapText="bothSides"/>
            <wp:docPr id="12435" name="Picture 12435"/>
            <wp:cNvGraphicFramePr/>
            <a:graphic xmlns:a="http://schemas.openxmlformats.org/drawingml/2006/main">
              <a:graphicData uri="http://schemas.openxmlformats.org/drawingml/2006/picture">
                <pic:pic xmlns:pic="http://schemas.openxmlformats.org/drawingml/2006/picture">
                  <pic:nvPicPr>
                    <pic:cNvPr id="12435" name="Picture 12435"/>
                    <pic:cNvPicPr/>
                  </pic:nvPicPr>
                  <pic:blipFill rotWithShape="1">
                    <a:blip r:embed="rId327"/>
                    <a:srcRect t="5827" b="15152"/>
                    <a:stretch/>
                  </pic:blipFill>
                  <pic:spPr bwMode="auto">
                    <a:xfrm>
                      <a:off x="0" y="0"/>
                      <a:ext cx="3009900" cy="25831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8476E" w:rsidRPr="00D64247">
        <w:rPr>
          <w:rFonts w:ascii="Times New Roman" w:hAnsi="Times New Roman" w:cs="Times New Roman"/>
          <w:b/>
        </w:rPr>
        <w:t>OVERVIEW</w:t>
      </w:r>
    </w:p>
    <w:p w:rsidR="0068476E" w:rsidRPr="00D64247" w:rsidRDefault="0068476E" w:rsidP="0068476E">
      <w:pPr>
        <w:pStyle w:val="NoSpacing"/>
        <w:rPr>
          <w:rFonts w:ascii="Times New Roman" w:hAnsi="Times New Roman" w:cs="Times New Roman"/>
          <w:b/>
        </w:rPr>
      </w:pPr>
      <w:r w:rsidRPr="00D64247">
        <w:rPr>
          <w:rFonts w:ascii="Times New Roman" w:hAnsi="Times New Roman" w:cs="Times New Roman"/>
          <w:b/>
        </w:rPr>
        <w:t>INTRODUCTION</w:t>
      </w:r>
    </w:p>
    <w:p w:rsidR="0068476E" w:rsidRPr="00D64247" w:rsidRDefault="0068476E" w:rsidP="0068476E">
      <w:pPr>
        <w:pStyle w:val="NoSpacing"/>
        <w:rPr>
          <w:rFonts w:ascii="Times New Roman" w:hAnsi="Times New Roman" w:cs="Times New Roman"/>
        </w:rPr>
      </w:pPr>
      <w:r w:rsidRPr="00D64247">
        <w:rPr>
          <w:rFonts w:ascii="Times New Roman" w:hAnsi="Times New Roman" w:cs="Times New Roman"/>
        </w:rPr>
        <w:t xml:space="preserve">The Yamuna Sports Complex is a sports complex located in New Delhi, India. Inaugurated in </w:t>
      </w:r>
    </w:p>
    <w:p w:rsidR="0068476E" w:rsidRPr="00D64247" w:rsidRDefault="0068476E" w:rsidP="0068476E">
      <w:pPr>
        <w:pStyle w:val="NoSpacing"/>
        <w:rPr>
          <w:rFonts w:ascii="Times New Roman" w:hAnsi="Times New Roman" w:cs="Times New Roman"/>
        </w:rPr>
      </w:pPr>
      <w:r w:rsidRPr="00D64247">
        <w:rPr>
          <w:rFonts w:ascii="Times New Roman" w:hAnsi="Times New Roman" w:cs="Times New Roman"/>
        </w:rPr>
        <w:t>1999, it hosts table tennis, Rugby 7's, Boxing, Wrestling. It is owned by the Delhi Development Authority and was a venue for the 2010 Commonwealth Games.</w:t>
      </w:r>
    </w:p>
    <w:p w:rsidR="00B953FF" w:rsidRPr="00D64247" w:rsidRDefault="00B953FF" w:rsidP="00496FCA">
      <w:pPr>
        <w:pStyle w:val="NoSpacing"/>
        <w:ind w:left="0" w:firstLine="0"/>
        <w:rPr>
          <w:rFonts w:ascii="Times New Roman" w:hAnsi="Times New Roman" w:cs="Times New Roman"/>
        </w:rPr>
      </w:pPr>
    </w:p>
    <w:p w:rsidR="00A94EF5" w:rsidRPr="00D64247" w:rsidRDefault="00496FCA" w:rsidP="00496FCA">
      <w:pPr>
        <w:pStyle w:val="NoSpacing"/>
        <w:ind w:left="0" w:firstLine="0"/>
        <w:rPr>
          <w:rFonts w:ascii="Times New Roman" w:hAnsi="Times New Roman" w:cs="Times New Roman"/>
        </w:rPr>
      </w:pPr>
      <w:r w:rsidRPr="00D64247">
        <w:rPr>
          <w:rFonts w:ascii="Times New Roman" w:hAnsi="Times New Roman" w:cs="Times New Roman"/>
        </w:rPr>
        <w:t xml:space="preserve">This complex is widely known all over India because of it Archery filed. The very archery ground has produced lots of gold medalist Indian Archers. Yamuna sports complex is located near the posh </w:t>
      </w:r>
      <w:r w:rsidR="0068476E" w:rsidRPr="00D64247">
        <w:rPr>
          <w:rFonts w:ascii="Times New Roman" w:hAnsi="Times New Roman" w:cs="Times New Roman"/>
        </w:rPr>
        <w:t>locality of Yojana Vihar, near</w:t>
      </w:r>
      <w:hyperlink r:id="rId328"/>
      <w:r w:rsidRPr="00D64247">
        <w:rPr>
          <w:rFonts w:ascii="Times New Roman" w:hAnsi="Times New Roman" w:cs="Times New Roman"/>
        </w:rPr>
        <w:t xml:space="preserve"> Vivek Vihar &amp; Shahdara</w:t>
      </w:r>
      <w:hyperlink r:id="rId329">
        <w:r w:rsidR="0068476E" w:rsidRPr="00D64247">
          <w:rPr>
            <w:rFonts w:ascii="Times New Roman" w:hAnsi="Times New Roman" w:cs="Times New Roman"/>
          </w:rPr>
          <w:t xml:space="preserve"> </w:t>
        </w:r>
      </w:hyperlink>
      <w:r w:rsidR="0068476E" w:rsidRPr="00D64247">
        <w:rPr>
          <w:rFonts w:ascii="Times New Roman" w:hAnsi="Times New Roman" w:cs="Times New Roman"/>
        </w:rPr>
        <w:t>localities.</w:t>
      </w:r>
    </w:p>
    <w:p w:rsidR="00B953FF" w:rsidRPr="00D64247" w:rsidRDefault="00B953FF" w:rsidP="00496FCA">
      <w:pPr>
        <w:pStyle w:val="NoSpacing"/>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924480" behindDoc="0" locked="0" layoutInCell="1" allowOverlap="1" wp14:anchorId="7E297AFA" wp14:editId="185FBC70">
                <wp:simplePos x="0" y="0"/>
                <wp:positionH relativeFrom="margin">
                  <wp:posOffset>3584575</wp:posOffset>
                </wp:positionH>
                <wp:positionV relativeFrom="paragraph">
                  <wp:posOffset>64135</wp:posOffset>
                </wp:positionV>
                <wp:extent cx="2743200" cy="635"/>
                <wp:effectExtent l="0" t="0" r="0" b="8255"/>
                <wp:wrapSquare wrapText="bothSides"/>
                <wp:docPr id="129406" name="Text Box 129406"/>
                <wp:cNvGraphicFramePr/>
                <a:graphic xmlns:a="http://schemas.openxmlformats.org/drawingml/2006/main">
                  <a:graphicData uri="http://schemas.microsoft.com/office/word/2010/wordprocessingShape">
                    <wps:wsp>
                      <wps:cNvSpPr txBox="1"/>
                      <wps:spPr>
                        <a:xfrm>
                          <a:off x="0" y="0"/>
                          <a:ext cx="2743200" cy="635"/>
                        </a:xfrm>
                        <a:prstGeom prst="rect">
                          <a:avLst/>
                        </a:prstGeom>
                        <a:solidFill>
                          <a:prstClr val="white"/>
                        </a:solidFill>
                        <a:ln>
                          <a:noFill/>
                        </a:ln>
                      </wps:spPr>
                      <wps:txbx>
                        <w:txbxContent>
                          <w:p w:rsidR="0068160B" w:rsidRPr="00496FCA" w:rsidRDefault="0068160B" w:rsidP="00B953FF">
                            <w:pPr>
                              <w:pStyle w:val="Caption"/>
                              <w:ind w:left="0" w:firstLine="0"/>
                              <w:rPr>
                                <w:rFonts w:ascii="Times New Roman" w:hAnsi="Times New Roman" w:cs="Times New Roman"/>
                                <w:b/>
                                <w:noProof/>
                                <w:color w:val="000000" w:themeColor="text1"/>
                                <w:sz w:val="24"/>
                              </w:rPr>
                            </w:pPr>
                            <w:bookmarkStart w:id="208" w:name="_Toc135646409"/>
                            <w:r w:rsidRPr="00496FCA">
                              <w:rPr>
                                <w:rFonts w:ascii="Times New Roman" w:hAnsi="Times New Roman" w:cs="Times New Roman"/>
                                <w:color w:val="000000" w:themeColor="text1"/>
                              </w:rPr>
                              <w:t xml:space="preserve">Figure </w:t>
                            </w:r>
                            <w:r w:rsidRPr="00496FCA">
                              <w:rPr>
                                <w:rFonts w:ascii="Times New Roman" w:hAnsi="Times New Roman" w:cs="Times New Roman"/>
                                <w:color w:val="000000" w:themeColor="text1"/>
                              </w:rPr>
                              <w:fldChar w:fldCharType="begin"/>
                            </w:r>
                            <w:r w:rsidRPr="00496FCA">
                              <w:rPr>
                                <w:rFonts w:ascii="Times New Roman" w:hAnsi="Times New Roman" w:cs="Times New Roman"/>
                                <w:color w:val="000000" w:themeColor="text1"/>
                              </w:rPr>
                              <w:instrText xml:space="preserve"> SEQ Figure \* ARABIC </w:instrText>
                            </w:r>
                            <w:r w:rsidRPr="00496FCA">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85</w:t>
                            </w:r>
                            <w:r w:rsidRPr="00496FCA">
                              <w:rPr>
                                <w:rFonts w:ascii="Times New Roman" w:hAnsi="Times New Roman" w:cs="Times New Roman"/>
                                <w:color w:val="000000" w:themeColor="text1"/>
                              </w:rPr>
                              <w:fldChar w:fldCharType="end"/>
                            </w:r>
                            <w:r w:rsidRPr="00496FCA">
                              <w:rPr>
                                <w:rFonts w:ascii="Times New Roman" w:hAnsi="Times New Roman" w:cs="Times New Roman"/>
                                <w:color w:val="000000" w:themeColor="text1"/>
                              </w:rPr>
                              <w:t xml:space="preserve"> Master Pl</w:t>
                            </w:r>
                            <w:r>
                              <w:rPr>
                                <w:rFonts w:ascii="Times New Roman" w:hAnsi="Times New Roman" w:cs="Times New Roman"/>
                                <w:color w:val="000000" w:themeColor="text1"/>
                              </w:rPr>
                              <w:t>an of Yamuna Sports Complex</w:t>
                            </w:r>
                            <w:bookmarkEnd w:id="20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297AFA" id="Text Box 129406" o:spid="_x0000_s1177" type="#_x0000_t202" style="position:absolute;left:0;text-align:left;margin-left:282.25pt;margin-top:5.05pt;width:3in;height:.05pt;z-index:2519244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" stroked="f">
                <v:textbox style="mso-fit-shape-to-text:t" inset="0,0,0,0">
                  <w:txbxContent>
                    <w:p w:rsidR="0068160B" w:rsidRPr="00496FCA" w:rsidRDefault="0068160B" w:rsidP="00B953FF">
                      <w:pPr>
                        <w:pStyle w:val="Caption"/>
                        <w:ind w:left="0" w:firstLine="0"/>
                        <w:rPr>
                          <w:rFonts w:ascii="Times New Roman" w:hAnsi="Times New Roman" w:cs="Times New Roman"/>
                          <w:b/>
                          <w:noProof/>
                          <w:color w:val="000000" w:themeColor="text1"/>
                          <w:sz w:val="24"/>
                        </w:rPr>
                      </w:pPr>
                      <w:bookmarkStart w:id="209" w:name="_Toc135646409"/>
                      <w:r w:rsidRPr="00496FCA">
                        <w:rPr>
                          <w:rFonts w:ascii="Times New Roman" w:hAnsi="Times New Roman" w:cs="Times New Roman"/>
                          <w:color w:val="000000" w:themeColor="text1"/>
                        </w:rPr>
                        <w:t xml:space="preserve">Figure </w:t>
                      </w:r>
                      <w:r w:rsidRPr="00496FCA">
                        <w:rPr>
                          <w:rFonts w:ascii="Times New Roman" w:hAnsi="Times New Roman" w:cs="Times New Roman"/>
                          <w:color w:val="000000" w:themeColor="text1"/>
                        </w:rPr>
                        <w:fldChar w:fldCharType="begin"/>
                      </w:r>
                      <w:r w:rsidRPr="00496FCA">
                        <w:rPr>
                          <w:rFonts w:ascii="Times New Roman" w:hAnsi="Times New Roman" w:cs="Times New Roman"/>
                          <w:color w:val="000000" w:themeColor="text1"/>
                        </w:rPr>
                        <w:instrText xml:space="preserve"> SEQ Figure \* ARABIC </w:instrText>
                      </w:r>
                      <w:r w:rsidRPr="00496FCA">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85</w:t>
                      </w:r>
                      <w:r w:rsidRPr="00496FCA">
                        <w:rPr>
                          <w:rFonts w:ascii="Times New Roman" w:hAnsi="Times New Roman" w:cs="Times New Roman"/>
                          <w:color w:val="000000" w:themeColor="text1"/>
                        </w:rPr>
                        <w:fldChar w:fldCharType="end"/>
                      </w:r>
                      <w:r w:rsidRPr="00496FCA">
                        <w:rPr>
                          <w:rFonts w:ascii="Times New Roman" w:hAnsi="Times New Roman" w:cs="Times New Roman"/>
                          <w:color w:val="000000" w:themeColor="text1"/>
                        </w:rPr>
                        <w:t xml:space="preserve"> Master Pl</w:t>
                      </w:r>
                      <w:r>
                        <w:rPr>
                          <w:rFonts w:ascii="Times New Roman" w:hAnsi="Times New Roman" w:cs="Times New Roman"/>
                          <w:color w:val="000000" w:themeColor="text1"/>
                        </w:rPr>
                        <w:t>an of Yamuna Sports Complex</w:t>
                      </w:r>
                      <w:bookmarkEnd w:id="209"/>
                    </w:p>
                  </w:txbxContent>
                </v:textbox>
                <w10:wrap type="square" anchorx="margin"/>
              </v:shape>
            </w:pict>
          </mc:Fallback>
        </mc:AlternateContent>
      </w:r>
    </w:p>
    <w:p w:rsidR="00B953FF" w:rsidRDefault="00B953FF" w:rsidP="00B953FF">
      <w:pPr>
        <w:pStyle w:val="NoSpacing"/>
        <w:ind w:left="0" w:firstLine="0"/>
        <w:rPr>
          <w:rFonts w:ascii="Times New Roman" w:hAnsi="Times New Roman" w:cs="Times New Roman"/>
        </w:rPr>
      </w:pPr>
    </w:p>
    <w:p w:rsidR="007C3FAB" w:rsidRPr="00D64247" w:rsidRDefault="007C3FAB" w:rsidP="00B953FF">
      <w:pPr>
        <w:pStyle w:val="NoSpacing"/>
        <w:ind w:left="0" w:firstLine="0"/>
        <w:rPr>
          <w:rFonts w:ascii="Times New Roman" w:hAnsi="Times New Roman" w:cs="Times New Roman"/>
        </w:rPr>
      </w:pPr>
    </w:p>
    <w:p w:rsidR="00B953FF" w:rsidRPr="00D64247" w:rsidRDefault="006D4098" w:rsidP="00B953FF">
      <w:pPr>
        <w:pStyle w:val="NoSpacing"/>
        <w:ind w:left="0" w:firstLine="0"/>
        <w:rPr>
          <w:rFonts w:ascii="Times New Roman" w:hAnsi="Times New Roman" w:cs="Times New Roman"/>
          <w:b/>
        </w:rPr>
      </w:pPr>
      <w:r w:rsidRPr="00D64247">
        <w:rPr>
          <w:rFonts w:ascii="Times New Roman" w:hAnsi="Times New Roman" w:cs="Times New Roman"/>
          <w:b/>
        </w:rPr>
        <w:lastRenderedPageBreak/>
        <w:t>ORIENTATION</w:t>
      </w:r>
      <w:r w:rsidR="00B953FF" w:rsidRPr="00D64247">
        <w:rPr>
          <w:rFonts w:ascii="Times New Roman" w:hAnsi="Times New Roman" w:cs="Times New Roman"/>
          <w:b/>
        </w:rPr>
        <w:t xml:space="preserve">: </w:t>
      </w:r>
    </w:p>
    <w:p w:rsidR="00B953FF" w:rsidRPr="00D64247" w:rsidRDefault="00B953FF" w:rsidP="00B953FF">
      <w:pPr>
        <w:pStyle w:val="NoSpacing"/>
        <w:rPr>
          <w:rFonts w:ascii="Times New Roman" w:hAnsi="Times New Roman" w:cs="Times New Roman"/>
        </w:rPr>
      </w:pPr>
      <w:r w:rsidRPr="00D64247">
        <w:rPr>
          <w:rFonts w:ascii="Times New Roman" w:hAnsi="Times New Roman" w:cs="Times New Roman"/>
        </w:rPr>
        <w:t xml:space="preserve">The football fields and the hockey fields are oriented in E-W direction. </w:t>
      </w:r>
    </w:p>
    <w:p w:rsidR="00B953FF" w:rsidRPr="00D64247" w:rsidRDefault="00B953FF" w:rsidP="00B953FF">
      <w:pPr>
        <w:pStyle w:val="NoSpacing"/>
        <w:rPr>
          <w:rFonts w:ascii="Times New Roman" w:hAnsi="Times New Roman" w:cs="Times New Roman"/>
        </w:rPr>
      </w:pPr>
      <w:r w:rsidRPr="00D64247">
        <w:rPr>
          <w:rFonts w:ascii="Times New Roman" w:hAnsi="Times New Roman" w:cs="Times New Roman"/>
        </w:rPr>
        <w:t xml:space="preserve"> </w:t>
      </w:r>
    </w:p>
    <w:p w:rsidR="00B953FF" w:rsidRPr="00D64247" w:rsidRDefault="006D4098" w:rsidP="00B953FF">
      <w:pPr>
        <w:pStyle w:val="NoSpacing"/>
        <w:rPr>
          <w:rFonts w:ascii="Times New Roman" w:hAnsi="Times New Roman" w:cs="Times New Roman"/>
        </w:rPr>
      </w:pPr>
      <w:r w:rsidRPr="00D64247">
        <w:rPr>
          <w:rFonts w:ascii="Times New Roman" w:hAnsi="Times New Roman" w:cs="Times New Roman"/>
          <w:b/>
        </w:rPr>
        <w:t>ENTRY</w:t>
      </w:r>
      <w:r w:rsidR="00B953FF" w:rsidRPr="00D64247">
        <w:rPr>
          <w:rFonts w:ascii="Times New Roman" w:hAnsi="Times New Roman" w:cs="Times New Roman"/>
          <w:b/>
        </w:rPr>
        <w:t>:</w:t>
      </w:r>
      <w:r w:rsidR="00B953FF" w:rsidRPr="00D64247">
        <w:rPr>
          <w:rFonts w:ascii="Times New Roman" w:hAnsi="Times New Roman" w:cs="Times New Roman"/>
        </w:rPr>
        <w:t xml:space="preserve">  </w:t>
      </w:r>
    </w:p>
    <w:p w:rsidR="00B953FF" w:rsidRPr="00D64247" w:rsidRDefault="00B953FF" w:rsidP="00B953FF">
      <w:pPr>
        <w:pStyle w:val="NoSpacing"/>
        <w:rPr>
          <w:rFonts w:ascii="Times New Roman" w:hAnsi="Times New Roman" w:cs="Times New Roman"/>
        </w:rPr>
      </w:pPr>
      <w:r w:rsidRPr="00D64247">
        <w:rPr>
          <w:rFonts w:ascii="Times New Roman" w:hAnsi="Times New Roman" w:cs="Times New Roman"/>
        </w:rPr>
        <w:t xml:space="preserve">The main entry is through the Southern gate which is the Gate No. 1. There are other four entrances on the sides of the complex. To get inside the one needs to get the tickets or be a member of the complex. </w:t>
      </w:r>
    </w:p>
    <w:p w:rsidR="00B953FF" w:rsidRPr="00D64247" w:rsidRDefault="00B953FF" w:rsidP="00B953FF">
      <w:pPr>
        <w:pStyle w:val="NoSpacing"/>
        <w:rPr>
          <w:rFonts w:ascii="Times New Roman" w:hAnsi="Times New Roman" w:cs="Times New Roman"/>
        </w:rPr>
      </w:pPr>
      <w:r w:rsidRPr="00D64247">
        <w:rPr>
          <w:rFonts w:ascii="Times New Roman" w:hAnsi="Times New Roman" w:cs="Times New Roman"/>
          <w:b/>
        </w:rPr>
        <w:t xml:space="preserve"> </w:t>
      </w:r>
    </w:p>
    <w:p w:rsidR="00B953FF" w:rsidRPr="00D64247" w:rsidRDefault="00B953FF" w:rsidP="00B953FF">
      <w:pPr>
        <w:pStyle w:val="NoSpacing"/>
        <w:rPr>
          <w:rFonts w:ascii="Times New Roman" w:hAnsi="Times New Roman" w:cs="Times New Roman"/>
          <w:b/>
        </w:rPr>
      </w:pPr>
      <w:r w:rsidRPr="00D64247">
        <w:rPr>
          <w:rFonts w:ascii="Times New Roman" w:hAnsi="Times New Roman" w:cs="Times New Roman"/>
          <w:b/>
        </w:rPr>
        <w:t>O</w:t>
      </w:r>
      <w:r w:rsidR="006D4098" w:rsidRPr="00D64247">
        <w:rPr>
          <w:rFonts w:ascii="Times New Roman" w:hAnsi="Times New Roman" w:cs="Times New Roman"/>
          <w:b/>
        </w:rPr>
        <w:t>FFICE SPACES</w:t>
      </w:r>
      <w:r w:rsidRPr="00D64247">
        <w:rPr>
          <w:rFonts w:ascii="Times New Roman" w:hAnsi="Times New Roman" w:cs="Times New Roman"/>
          <w:b/>
        </w:rPr>
        <w:t xml:space="preserve">: </w:t>
      </w:r>
    </w:p>
    <w:p w:rsidR="00B953FF" w:rsidRPr="00D64247" w:rsidRDefault="00B953FF" w:rsidP="00B953FF">
      <w:pPr>
        <w:pStyle w:val="NoSpacing"/>
        <w:rPr>
          <w:rFonts w:ascii="Times New Roman" w:hAnsi="Times New Roman" w:cs="Times New Roman"/>
        </w:rPr>
      </w:pPr>
      <w:r w:rsidRPr="00D64247">
        <w:rPr>
          <w:rFonts w:ascii="Times New Roman" w:hAnsi="Times New Roman" w:cs="Times New Roman"/>
        </w:rPr>
        <w:t xml:space="preserve">The office spaces are located in the main Administration building. The Administration Building is located on the southern side of the complex which is near the main entrance. </w:t>
      </w:r>
    </w:p>
    <w:p w:rsidR="00B953FF" w:rsidRPr="00D64247" w:rsidRDefault="00B953FF" w:rsidP="00B953FF">
      <w:pPr>
        <w:pStyle w:val="NoSpacing"/>
        <w:rPr>
          <w:rFonts w:ascii="Times New Roman" w:hAnsi="Times New Roman" w:cs="Times New Roman"/>
        </w:rPr>
      </w:pPr>
      <w:r w:rsidRPr="00D64247">
        <w:rPr>
          <w:rFonts w:ascii="Times New Roman" w:hAnsi="Times New Roman" w:cs="Times New Roman"/>
        </w:rPr>
        <w:t xml:space="preserve">The Administration block contains: </w:t>
      </w:r>
    </w:p>
    <w:p w:rsidR="00B953FF" w:rsidRPr="00D64247" w:rsidRDefault="00B953FF" w:rsidP="009E41C6">
      <w:pPr>
        <w:pStyle w:val="NoSpacing"/>
        <w:numPr>
          <w:ilvl w:val="0"/>
          <w:numId w:val="46"/>
        </w:numPr>
        <w:rPr>
          <w:rFonts w:ascii="Times New Roman" w:hAnsi="Times New Roman" w:cs="Times New Roman"/>
        </w:rPr>
      </w:pPr>
      <w:r w:rsidRPr="00D64247">
        <w:rPr>
          <w:rFonts w:ascii="Times New Roman" w:hAnsi="Times New Roman" w:cs="Times New Roman"/>
        </w:rPr>
        <w:t xml:space="preserve">Reception                        </w:t>
      </w:r>
    </w:p>
    <w:p w:rsidR="00B953FF" w:rsidRPr="00D64247" w:rsidRDefault="00B953FF" w:rsidP="009E41C6">
      <w:pPr>
        <w:pStyle w:val="NoSpacing"/>
        <w:numPr>
          <w:ilvl w:val="0"/>
          <w:numId w:val="46"/>
        </w:numPr>
        <w:rPr>
          <w:rFonts w:ascii="Times New Roman" w:hAnsi="Times New Roman" w:cs="Times New Roman"/>
        </w:rPr>
      </w:pPr>
      <w:r w:rsidRPr="00D64247">
        <w:rPr>
          <w:rFonts w:ascii="Times New Roman" w:hAnsi="Times New Roman" w:cs="Times New Roman"/>
        </w:rPr>
        <w:t xml:space="preserve">Lounge </w:t>
      </w:r>
    </w:p>
    <w:p w:rsidR="00B953FF" w:rsidRPr="00D64247" w:rsidRDefault="00B953FF" w:rsidP="009E41C6">
      <w:pPr>
        <w:pStyle w:val="NoSpacing"/>
        <w:numPr>
          <w:ilvl w:val="0"/>
          <w:numId w:val="46"/>
        </w:numPr>
        <w:rPr>
          <w:rFonts w:ascii="Times New Roman" w:hAnsi="Times New Roman" w:cs="Times New Roman"/>
        </w:rPr>
      </w:pPr>
      <w:r w:rsidRPr="00D64247">
        <w:rPr>
          <w:rFonts w:ascii="Times New Roman" w:hAnsi="Times New Roman" w:cs="Times New Roman"/>
        </w:rPr>
        <w:t xml:space="preserve">Manager’s office </w:t>
      </w:r>
    </w:p>
    <w:p w:rsidR="00B953FF" w:rsidRPr="00D64247" w:rsidRDefault="00B953FF" w:rsidP="009E41C6">
      <w:pPr>
        <w:pStyle w:val="NoSpacing"/>
        <w:numPr>
          <w:ilvl w:val="0"/>
          <w:numId w:val="46"/>
        </w:numPr>
        <w:rPr>
          <w:rFonts w:ascii="Times New Roman" w:hAnsi="Times New Roman" w:cs="Times New Roman"/>
        </w:rPr>
      </w:pPr>
      <w:r w:rsidRPr="00D64247">
        <w:rPr>
          <w:rFonts w:ascii="Times New Roman" w:hAnsi="Times New Roman" w:cs="Times New Roman"/>
        </w:rPr>
        <w:t xml:space="preserve">Secretary office </w:t>
      </w:r>
    </w:p>
    <w:p w:rsidR="00B953FF" w:rsidRPr="00D64247" w:rsidRDefault="00B953FF" w:rsidP="009E41C6">
      <w:pPr>
        <w:pStyle w:val="NoSpacing"/>
        <w:numPr>
          <w:ilvl w:val="0"/>
          <w:numId w:val="46"/>
        </w:numPr>
        <w:rPr>
          <w:rFonts w:ascii="Times New Roman" w:hAnsi="Times New Roman" w:cs="Times New Roman"/>
        </w:rPr>
      </w:pPr>
      <w:r w:rsidRPr="00D64247">
        <w:rPr>
          <w:rFonts w:ascii="Times New Roman" w:hAnsi="Times New Roman" w:cs="Times New Roman"/>
        </w:rPr>
        <w:t xml:space="preserve">Other office spaces </w:t>
      </w:r>
    </w:p>
    <w:p w:rsidR="00B953FF" w:rsidRPr="00D64247" w:rsidRDefault="00B953FF" w:rsidP="00F9474B">
      <w:pPr>
        <w:pStyle w:val="NoSpacing"/>
        <w:numPr>
          <w:ilvl w:val="0"/>
          <w:numId w:val="46"/>
        </w:numPr>
        <w:rPr>
          <w:rFonts w:ascii="Times New Roman" w:hAnsi="Times New Roman" w:cs="Times New Roman"/>
        </w:rPr>
      </w:pPr>
      <w:r w:rsidRPr="00D64247">
        <w:rPr>
          <w:rFonts w:ascii="Times New Roman" w:hAnsi="Times New Roman" w:cs="Times New Roman"/>
        </w:rPr>
        <w:t xml:space="preserve">Security block </w:t>
      </w:r>
    </w:p>
    <w:p w:rsidR="00F9474B" w:rsidRPr="00D64247" w:rsidRDefault="00F9474B" w:rsidP="00F9474B">
      <w:pPr>
        <w:pStyle w:val="NoSpacing"/>
        <w:rPr>
          <w:rFonts w:ascii="Times New Roman" w:hAnsi="Times New Roman" w:cs="Times New Roman"/>
        </w:rPr>
      </w:pPr>
    </w:p>
    <w:p w:rsidR="00F9474B" w:rsidRPr="00D64247" w:rsidRDefault="00F9474B" w:rsidP="00F9474B">
      <w:pPr>
        <w:pStyle w:val="NoSpacing"/>
        <w:rPr>
          <w:rFonts w:ascii="Times New Roman" w:hAnsi="Times New Roman" w:cs="Times New Roman"/>
        </w:rPr>
      </w:pPr>
    </w:p>
    <w:p w:rsidR="00F9474B" w:rsidRPr="00D64247" w:rsidRDefault="006D4098" w:rsidP="00F9474B">
      <w:pPr>
        <w:pStyle w:val="NoSpacing"/>
        <w:rPr>
          <w:rFonts w:ascii="Times New Roman" w:hAnsi="Times New Roman" w:cs="Times New Roman"/>
          <w:b/>
        </w:rPr>
      </w:pPr>
      <w:r w:rsidRPr="00D64247">
        <w:rPr>
          <w:rFonts w:ascii="Times New Roman" w:hAnsi="Times New Roman" w:cs="Times New Roman"/>
          <w:b/>
        </w:rPr>
        <w:t>TRANSPORT ACCESS:</w:t>
      </w:r>
    </w:p>
    <w:p w:rsidR="00041249" w:rsidRDefault="00F9474B" w:rsidP="00041249">
      <w:pPr>
        <w:pStyle w:val="NoSpacing"/>
        <w:rPr>
          <w:rFonts w:ascii="Times New Roman" w:hAnsi="Times New Roman" w:cs="Times New Roman"/>
        </w:rPr>
      </w:pPr>
      <w:r w:rsidRPr="00D64247">
        <w:rPr>
          <w:rFonts w:ascii="Times New Roman" w:hAnsi="Times New Roman" w:cs="Times New Roman"/>
        </w:rPr>
        <w:t>The complex can be easily accessed by the public transport. Public transport may be in the form of buses, rickshaw, taxis and the metro. The nearest metro station to the complex</w:t>
      </w:r>
      <w:r w:rsidR="00041249">
        <w:rPr>
          <w:rFonts w:ascii="Times New Roman" w:hAnsi="Times New Roman" w:cs="Times New Roman"/>
        </w:rPr>
        <w:t xml:space="preserve"> is the Jhilmil Metro Station. </w:t>
      </w:r>
    </w:p>
    <w:p w:rsidR="00041249" w:rsidRDefault="00041249" w:rsidP="00041249">
      <w:pPr>
        <w:pStyle w:val="NoSpacing"/>
        <w:rPr>
          <w:rFonts w:ascii="Times New Roman" w:hAnsi="Times New Roman" w:cs="Times New Roman"/>
        </w:rPr>
      </w:pPr>
    </w:p>
    <w:p w:rsidR="00041249" w:rsidRPr="00D64247" w:rsidRDefault="00041249" w:rsidP="00041249">
      <w:pPr>
        <w:spacing w:after="233"/>
        <w:ind w:left="0" w:firstLine="0"/>
        <w:jc w:val="left"/>
        <w:rPr>
          <w:rFonts w:ascii="Times New Roman" w:hAnsi="Times New Roman" w:cs="Times New Roman"/>
        </w:rPr>
      </w:pPr>
      <w:r w:rsidRPr="00D64247">
        <w:rPr>
          <w:rFonts w:ascii="Times New Roman" w:hAnsi="Times New Roman" w:cs="Times New Roman"/>
          <w:b/>
          <w:noProof/>
          <w:lang w:bidi="ne-NP"/>
        </w:rPr>
        <w:drawing>
          <wp:anchor distT="0" distB="0" distL="114300" distR="114300" simplePos="0" relativeHeight="252521472" behindDoc="1" locked="0" layoutInCell="1" allowOverlap="1" wp14:anchorId="144FFC29" wp14:editId="5B89609F">
            <wp:simplePos x="0" y="0"/>
            <wp:positionH relativeFrom="column">
              <wp:posOffset>3228340</wp:posOffset>
            </wp:positionH>
            <wp:positionV relativeFrom="paragraph">
              <wp:posOffset>3175</wp:posOffset>
            </wp:positionV>
            <wp:extent cx="3227705" cy="1554480"/>
            <wp:effectExtent l="0" t="0" r="0" b="7620"/>
            <wp:wrapTight wrapText="bothSides">
              <wp:wrapPolygon edited="0">
                <wp:start x="0" y="0"/>
                <wp:lineTo x="0" y="21441"/>
                <wp:lineTo x="21417" y="21441"/>
                <wp:lineTo x="21417" y="0"/>
                <wp:lineTo x="0" y="0"/>
              </wp:wrapPolygon>
            </wp:wrapTight>
            <wp:docPr id="12719" name="Picture 12719"/>
            <wp:cNvGraphicFramePr/>
            <a:graphic xmlns:a="http://schemas.openxmlformats.org/drawingml/2006/main">
              <a:graphicData uri="http://schemas.openxmlformats.org/drawingml/2006/picture">
                <pic:pic xmlns:pic="http://schemas.openxmlformats.org/drawingml/2006/picture">
                  <pic:nvPicPr>
                    <pic:cNvPr id="12719" name="Picture 12719"/>
                    <pic:cNvPicPr/>
                  </pic:nvPicPr>
                  <pic:blipFill rotWithShape="1">
                    <a:blip r:embed="rId330">
                      <a:extLst>
                        <a:ext uri="{28A0092B-C50C-407E-A947-70E740481C1C}">
                          <a14:useLocalDpi xmlns:a14="http://schemas.microsoft.com/office/drawing/2010/main" val="0"/>
                        </a:ext>
                      </a:extLst>
                    </a:blip>
                    <a:srcRect l="-236" t="3145" r="236" b="32701"/>
                    <a:stretch/>
                  </pic:blipFill>
                  <pic:spPr bwMode="auto">
                    <a:xfrm>
                      <a:off x="0" y="0"/>
                      <a:ext cx="3227705" cy="1554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b/>
        </w:rPr>
        <w:t>PARKING:</w:t>
      </w:r>
    </w:p>
    <w:p w:rsidR="00041249" w:rsidRDefault="00041249" w:rsidP="00041249">
      <w:pPr>
        <w:pStyle w:val="NoSpacing"/>
        <w:rPr>
          <w:rFonts w:ascii="Times New Roman" w:hAnsi="Times New Roman" w:cs="Times New Roman"/>
        </w:rPr>
      </w:pPr>
      <w:r w:rsidRPr="00D64247">
        <w:rPr>
          <w:rFonts w:ascii="Times New Roman" w:hAnsi="Times New Roman" w:cs="Times New Roman"/>
        </w:rPr>
        <w:t>The parking facility in the complex had been decentralized. It does not have all the parking in one place. It has distributed the parking facility according to the need and requirement of the sports facility available in a place. It has th</w:t>
      </w:r>
      <w:r>
        <w:rPr>
          <w:rFonts w:ascii="Times New Roman" w:hAnsi="Times New Roman" w:cs="Times New Roman"/>
        </w:rPr>
        <w:t xml:space="preserve">e capacity of 500 car parking. </w:t>
      </w:r>
    </w:p>
    <w:p w:rsidR="00041249" w:rsidRDefault="00041249" w:rsidP="00041249">
      <w:pPr>
        <w:pStyle w:val="NoSpacing"/>
        <w:ind w:left="0" w:firstLine="0"/>
        <w:rPr>
          <w:rFonts w:ascii="Times New Roman" w:hAnsi="Times New Roman" w:cs="Times New Roman"/>
        </w:rPr>
      </w:pPr>
    </w:p>
    <w:p w:rsidR="00041249" w:rsidRPr="00D64247" w:rsidRDefault="00041249" w:rsidP="00041249">
      <w:pPr>
        <w:pStyle w:val="NoSpacing"/>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2523520" behindDoc="1" locked="0" layoutInCell="1" allowOverlap="1" wp14:anchorId="3ED401A9" wp14:editId="66509698">
                <wp:simplePos x="0" y="0"/>
                <wp:positionH relativeFrom="column">
                  <wp:posOffset>3212522</wp:posOffset>
                </wp:positionH>
                <wp:positionV relativeFrom="paragraph">
                  <wp:posOffset>4156</wp:posOffset>
                </wp:positionV>
                <wp:extent cx="3276600" cy="172720"/>
                <wp:effectExtent l="0" t="0" r="0" b="0"/>
                <wp:wrapTight wrapText="bothSides">
                  <wp:wrapPolygon edited="0">
                    <wp:start x="0" y="0"/>
                    <wp:lineTo x="0" y="19059"/>
                    <wp:lineTo x="21474" y="19059"/>
                    <wp:lineTo x="21474" y="0"/>
                    <wp:lineTo x="0" y="0"/>
                  </wp:wrapPolygon>
                </wp:wrapTight>
                <wp:docPr id="4544" name="Text Box 4544"/>
                <wp:cNvGraphicFramePr/>
                <a:graphic xmlns:a="http://schemas.openxmlformats.org/drawingml/2006/main">
                  <a:graphicData uri="http://schemas.microsoft.com/office/word/2010/wordprocessingShape">
                    <wps:wsp>
                      <wps:cNvSpPr txBox="1"/>
                      <wps:spPr>
                        <a:xfrm>
                          <a:off x="0" y="0"/>
                          <a:ext cx="3276600" cy="172720"/>
                        </a:xfrm>
                        <a:prstGeom prst="rect">
                          <a:avLst/>
                        </a:prstGeom>
                        <a:solidFill>
                          <a:prstClr val="white"/>
                        </a:solidFill>
                        <a:ln>
                          <a:noFill/>
                        </a:ln>
                      </wps:spPr>
                      <wps:txbx>
                        <w:txbxContent>
                          <w:p w:rsidR="0068160B" w:rsidRPr="00B953FF" w:rsidRDefault="0068160B" w:rsidP="00041249">
                            <w:pPr>
                              <w:pStyle w:val="Caption"/>
                              <w:jc w:val="center"/>
                              <w:rPr>
                                <w:rFonts w:ascii="Times New Roman" w:hAnsi="Times New Roman" w:cs="Times New Roman"/>
                                <w:b/>
                                <w:noProof/>
                                <w:color w:val="000000" w:themeColor="text1"/>
                                <w:sz w:val="24"/>
                              </w:rPr>
                            </w:pPr>
                            <w:bookmarkStart w:id="210" w:name="_Toc135646410"/>
                            <w:r w:rsidRPr="00B953FF">
                              <w:rPr>
                                <w:rFonts w:ascii="Times New Roman" w:hAnsi="Times New Roman" w:cs="Times New Roman"/>
                                <w:color w:val="000000" w:themeColor="text1"/>
                              </w:rPr>
                              <w:t xml:space="preserve">Figure </w:t>
                            </w:r>
                            <w:r w:rsidRPr="00B953FF">
                              <w:rPr>
                                <w:rFonts w:ascii="Times New Roman" w:hAnsi="Times New Roman" w:cs="Times New Roman"/>
                                <w:color w:val="000000" w:themeColor="text1"/>
                              </w:rPr>
                              <w:fldChar w:fldCharType="begin"/>
                            </w:r>
                            <w:r w:rsidRPr="00B953FF">
                              <w:rPr>
                                <w:rFonts w:ascii="Times New Roman" w:hAnsi="Times New Roman" w:cs="Times New Roman"/>
                                <w:color w:val="000000" w:themeColor="text1"/>
                              </w:rPr>
                              <w:instrText xml:space="preserve"> SEQ Figure \* ARABIC </w:instrText>
                            </w:r>
                            <w:r w:rsidRPr="00B953FF">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86</w:t>
                            </w:r>
                            <w:r w:rsidRPr="00B953FF">
                              <w:rPr>
                                <w:rFonts w:ascii="Times New Roman" w:hAnsi="Times New Roman" w:cs="Times New Roman"/>
                                <w:color w:val="000000" w:themeColor="text1"/>
                              </w:rPr>
                              <w:fldChar w:fldCharType="end"/>
                            </w:r>
                            <w:r w:rsidRPr="00B953FF">
                              <w:rPr>
                                <w:rFonts w:ascii="Times New Roman" w:hAnsi="Times New Roman" w:cs="Times New Roman"/>
                                <w:color w:val="000000" w:themeColor="text1"/>
                              </w:rPr>
                              <w:t xml:space="preserve"> Parking of Yamuna Sports Complex</w:t>
                            </w:r>
                            <w:bookmarkEnd w:id="2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401A9" id="Text Box 4544" o:spid="_x0000_s1178" type="#_x0000_t202" style="position:absolute;left:0;text-align:left;margin-left:252.95pt;margin-top:.35pt;width:258pt;height:13.6pt;z-index:-25079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" stroked="f">
                <v:textbox inset="0,0,0,0">
                  <w:txbxContent>
                    <w:p w:rsidR="0068160B" w:rsidRPr="00B953FF" w:rsidRDefault="0068160B" w:rsidP="00041249">
                      <w:pPr>
                        <w:pStyle w:val="Caption"/>
                        <w:jc w:val="center"/>
                        <w:rPr>
                          <w:rFonts w:ascii="Times New Roman" w:hAnsi="Times New Roman" w:cs="Times New Roman"/>
                          <w:b/>
                          <w:noProof/>
                          <w:color w:val="000000" w:themeColor="text1"/>
                          <w:sz w:val="24"/>
                        </w:rPr>
                      </w:pPr>
                      <w:bookmarkStart w:id="211" w:name="_Toc135646410"/>
                      <w:r w:rsidRPr="00B953FF">
                        <w:rPr>
                          <w:rFonts w:ascii="Times New Roman" w:hAnsi="Times New Roman" w:cs="Times New Roman"/>
                          <w:color w:val="000000" w:themeColor="text1"/>
                        </w:rPr>
                        <w:t xml:space="preserve">Figure </w:t>
                      </w:r>
                      <w:r w:rsidRPr="00B953FF">
                        <w:rPr>
                          <w:rFonts w:ascii="Times New Roman" w:hAnsi="Times New Roman" w:cs="Times New Roman"/>
                          <w:color w:val="000000" w:themeColor="text1"/>
                        </w:rPr>
                        <w:fldChar w:fldCharType="begin"/>
                      </w:r>
                      <w:r w:rsidRPr="00B953FF">
                        <w:rPr>
                          <w:rFonts w:ascii="Times New Roman" w:hAnsi="Times New Roman" w:cs="Times New Roman"/>
                          <w:color w:val="000000" w:themeColor="text1"/>
                        </w:rPr>
                        <w:instrText xml:space="preserve"> SEQ Figure \* ARABIC </w:instrText>
                      </w:r>
                      <w:r w:rsidRPr="00B953FF">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86</w:t>
                      </w:r>
                      <w:r w:rsidRPr="00B953FF">
                        <w:rPr>
                          <w:rFonts w:ascii="Times New Roman" w:hAnsi="Times New Roman" w:cs="Times New Roman"/>
                          <w:color w:val="000000" w:themeColor="text1"/>
                        </w:rPr>
                        <w:fldChar w:fldCharType="end"/>
                      </w:r>
                      <w:r w:rsidRPr="00B953FF">
                        <w:rPr>
                          <w:rFonts w:ascii="Times New Roman" w:hAnsi="Times New Roman" w:cs="Times New Roman"/>
                          <w:color w:val="000000" w:themeColor="text1"/>
                        </w:rPr>
                        <w:t xml:space="preserve"> Parking of Yamuna Sports Complex</w:t>
                      </w:r>
                      <w:bookmarkEnd w:id="211"/>
                    </w:p>
                  </w:txbxContent>
                </v:textbox>
                <w10:wrap type="tight"/>
              </v:shape>
            </w:pict>
          </mc:Fallback>
        </mc:AlternateContent>
      </w:r>
      <w:r w:rsidRPr="00D64247">
        <w:rPr>
          <w:rFonts w:ascii="Times New Roman" w:hAnsi="Times New Roman" w:cs="Times New Roman"/>
          <w:b/>
        </w:rPr>
        <w:t xml:space="preserve">PLAYING FACILITY: </w:t>
      </w:r>
    </w:p>
    <w:p w:rsidR="00041249" w:rsidRPr="00D64247" w:rsidRDefault="00041249" w:rsidP="00041249">
      <w:pPr>
        <w:pStyle w:val="NoSpacing"/>
        <w:rPr>
          <w:rFonts w:ascii="Times New Roman" w:hAnsi="Times New Roman" w:cs="Times New Roman"/>
        </w:rPr>
      </w:pPr>
      <w:r w:rsidRPr="00D64247">
        <w:rPr>
          <w:rFonts w:ascii="Times New Roman" w:hAnsi="Times New Roman" w:cs="Times New Roman"/>
        </w:rPr>
        <w:t xml:space="preserve">The complex provides the facility for the following sports: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Tennis, Synthetic Tennis Courts(2), Clay-5, Cement-3,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Tennis Practice Wall,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Table Tennis,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Badminton,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Fitness Centre, Ladies Gym.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Carrom, Chess,  Billiards / Snooker / Pool,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Basket Ball,  Volley Ball,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Gymnastics Hall,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Skating,  Aerobics,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lastRenderedPageBreak/>
        <w:t xml:space="preserve">Taekwondo,  Jogging Track,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Artificial Climbing Wall,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Cricket Practice Pitches,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Football, Hockey,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Squash, including one glass back wall court,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Olympic size Swimming Pool,  </w:t>
      </w:r>
    </w:p>
    <w:p w:rsidR="00041249" w:rsidRPr="00D64247"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 xml:space="preserve">Toddlers Pool, </w:t>
      </w:r>
    </w:p>
    <w:p w:rsidR="00041249" w:rsidRPr="00041249" w:rsidRDefault="00041249" w:rsidP="00041249">
      <w:pPr>
        <w:pStyle w:val="NoSpacing"/>
        <w:numPr>
          <w:ilvl w:val="0"/>
          <w:numId w:val="47"/>
        </w:numPr>
        <w:rPr>
          <w:rFonts w:ascii="Times New Roman" w:hAnsi="Times New Roman" w:cs="Times New Roman"/>
        </w:rPr>
      </w:pPr>
      <w:r w:rsidRPr="00D64247">
        <w:rPr>
          <w:rFonts w:ascii="Times New Roman" w:hAnsi="Times New Roman" w:cs="Times New Roman"/>
        </w:rPr>
        <w:t>Sports Shop &amp; Snack Bar</w:t>
      </w:r>
    </w:p>
    <w:p w:rsidR="007C3FAB" w:rsidRDefault="007C3FAB" w:rsidP="00041249">
      <w:pPr>
        <w:pStyle w:val="NoSpacing"/>
        <w:ind w:left="0" w:firstLine="0"/>
        <w:rPr>
          <w:rFonts w:ascii="Times New Roman" w:hAnsi="Times New Roman" w:cs="Times New Roman"/>
          <w:b/>
        </w:rPr>
      </w:pPr>
    </w:p>
    <w:p w:rsidR="00041249" w:rsidRPr="00D64247" w:rsidRDefault="00041249" w:rsidP="00041249">
      <w:pPr>
        <w:pStyle w:val="NoSpacing"/>
        <w:ind w:left="0" w:firstLine="0"/>
        <w:rPr>
          <w:rFonts w:ascii="Times New Roman" w:hAnsi="Times New Roman" w:cs="Times New Roman"/>
          <w:b/>
        </w:rPr>
      </w:pPr>
      <w:r w:rsidRPr="00D64247">
        <w:rPr>
          <w:rFonts w:ascii="Times New Roman" w:hAnsi="Times New Roman" w:cs="Times New Roman"/>
          <w:b/>
        </w:rPr>
        <w:t>SPECIAL FEATURES OF THE COMPLEX</w:t>
      </w:r>
    </w:p>
    <w:p w:rsidR="00041249" w:rsidRDefault="00041249" w:rsidP="00041249">
      <w:pPr>
        <w:pStyle w:val="NoSpacing"/>
        <w:rPr>
          <w:rFonts w:ascii="Times New Roman" w:hAnsi="Times New Roman" w:cs="Times New Roman"/>
        </w:rPr>
      </w:pPr>
      <w:r w:rsidRPr="00D64247">
        <w:rPr>
          <w:rFonts w:ascii="Times New Roman" w:hAnsi="Times New Roman" w:cs="Times New Roman"/>
        </w:rPr>
        <w:t>The complex as a whole has a sporting environment. All the streets and paths inside the complex are used as the jogging track. To get the entry to the complex one must be a member of the complex and for non-members they must get a ticket which is available counte</w:t>
      </w:r>
      <w:r>
        <w:rPr>
          <w:rFonts w:ascii="Times New Roman" w:hAnsi="Times New Roman" w:cs="Times New Roman"/>
        </w:rPr>
        <w:t>r at the administration block.</w:t>
      </w:r>
    </w:p>
    <w:p w:rsidR="00041249" w:rsidRPr="00041249" w:rsidRDefault="00041249" w:rsidP="00041249">
      <w:pPr>
        <w:pStyle w:val="NoSpacing"/>
        <w:rPr>
          <w:rFonts w:ascii="Times New Roman" w:hAnsi="Times New Roman" w:cs="Times New Roman"/>
        </w:rPr>
      </w:pPr>
    </w:p>
    <w:p w:rsidR="00041249" w:rsidRPr="00D64247" w:rsidRDefault="00041249" w:rsidP="00041249">
      <w:pPr>
        <w:pStyle w:val="NoSpacing"/>
        <w:rPr>
          <w:rFonts w:ascii="Times New Roman" w:hAnsi="Times New Roman" w:cs="Times New Roman"/>
          <w:b/>
          <w:color w:val="000000" w:themeColor="text1"/>
        </w:rPr>
      </w:pPr>
      <w:r w:rsidRPr="00D64247">
        <w:rPr>
          <w:rFonts w:ascii="Times New Roman" w:hAnsi="Times New Roman" w:cs="Times New Roman"/>
          <w:b/>
          <w:color w:val="000000" w:themeColor="text1"/>
          <w:sz w:val="22"/>
        </w:rPr>
        <w:t xml:space="preserve">Green Initiatives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Orientation – North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noProof/>
          <w:lang w:bidi="ne-NP"/>
        </w:rPr>
        <mc:AlternateContent>
          <mc:Choice Requires="wpg">
            <w:drawing>
              <wp:anchor distT="0" distB="0" distL="114300" distR="114300" simplePos="0" relativeHeight="251933696" behindDoc="0" locked="0" layoutInCell="1" allowOverlap="1">
                <wp:simplePos x="0" y="0"/>
                <wp:positionH relativeFrom="page">
                  <wp:posOffset>3688080</wp:posOffset>
                </wp:positionH>
                <wp:positionV relativeFrom="paragraph">
                  <wp:posOffset>26035</wp:posOffset>
                </wp:positionV>
                <wp:extent cx="3810000" cy="2468880"/>
                <wp:effectExtent l="0" t="0" r="0" b="7620"/>
                <wp:wrapTight wrapText="bothSides">
                  <wp:wrapPolygon edited="0">
                    <wp:start x="11124" y="0"/>
                    <wp:lineTo x="0" y="0"/>
                    <wp:lineTo x="0" y="21500"/>
                    <wp:lineTo x="11016" y="21500"/>
                    <wp:lineTo x="21492" y="21500"/>
                    <wp:lineTo x="21492" y="11333"/>
                    <wp:lineTo x="10800" y="10667"/>
                    <wp:lineTo x="21492" y="10667"/>
                    <wp:lineTo x="21492" y="0"/>
                    <wp:lineTo x="11124" y="0"/>
                  </wp:wrapPolygon>
                </wp:wrapTight>
                <wp:docPr id="4555" name="Group 4555"/>
                <wp:cNvGraphicFramePr/>
                <a:graphic xmlns:a="http://schemas.openxmlformats.org/drawingml/2006/main">
                  <a:graphicData uri="http://schemas.microsoft.com/office/word/2010/wordprocessingGroup">
                    <wpg:wgp>
                      <wpg:cNvGrpSpPr/>
                      <wpg:grpSpPr>
                        <a:xfrm>
                          <a:off x="0" y="0"/>
                          <a:ext cx="3810000" cy="2468880"/>
                          <a:chOff x="0" y="0"/>
                          <a:chExt cx="5486400" cy="3277870"/>
                        </a:xfrm>
                      </wpg:grpSpPr>
                      <pic:pic xmlns:pic="http://schemas.openxmlformats.org/drawingml/2006/picture">
                        <pic:nvPicPr>
                          <pic:cNvPr id="4549" name="Picture 38"/>
                          <pic:cNvPicPr>
                            <a:picLocks noChangeAspect="1"/>
                          </pic:cNvPicPr>
                        </pic:nvPicPr>
                        <pic:blipFill rotWithShape="1">
                          <a:blip r:embed="rId331" cstate="print">
                            <a:extLst>
                              <a:ext uri="{28A0092B-C50C-407E-A947-70E740481C1C}">
                                <a14:useLocalDpi xmlns:a14="http://schemas.microsoft.com/office/drawing/2010/main" val="0"/>
                              </a:ext>
                            </a:extLst>
                          </a:blip>
                          <a:srcRect l="47446" r="-1" b="51914"/>
                          <a:stretch/>
                        </pic:blipFill>
                        <pic:spPr>
                          <a:xfrm>
                            <a:off x="0" y="15240"/>
                            <a:ext cx="2727960" cy="1478280"/>
                          </a:xfrm>
                          <a:prstGeom prst="rect">
                            <a:avLst/>
                          </a:prstGeom>
                        </pic:spPr>
                      </pic:pic>
                      <pic:pic xmlns:pic="http://schemas.openxmlformats.org/drawingml/2006/picture">
                        <pic:nvPicPr>
                          <pic:cNvPr id="4550" name="Picture 1"/>
                          <pic:cNvPicPr>
                            <a:picLocks noChangeAspect="1"/>
                          </pic:cNvPicPr>
                        </pic:nvPicPr>
                        <pic:blipFill rotWithShape="1">
                          <a:blip r:embed="rId332" cstate="print">
                            <a:extLst>
                              <a:ext uri="{28A0092B-C50C-407E-A947-70E740481C1C}">
                                <a14:useLocalDpi xmlns:a14="http://schemas.microsoft.com/office/drawing/2010/main" val="0"/>
                              </a:ext>
                            </a:extLst>
                          </a:blip>
                          <a:srcRect r="54857" b="52043"/>
                          <a:stretch/>
                        </pic:blipFill>
                        <pic:spPr>
                          <a:xfrm>
                            <a:off x="0" y="1554480"/>
                            <a:ext cx="2726055" cy="1715770"/>
                          </a:xfrm>
                          <a:prstGeom prst="rect">
                            <a:avLst/>
                          </a:prstGeom>
                        </pic:spPr>
                      </pic:pic>
                      <pic:pic xmlns:pic="http://schemas.openxmlformats.org/drawingml/2006/picture">
                        <pic:nvPicPr>
                          <pic:cNvPr id="4553" name="Picture 39"/>
                          <pic:cNvPicPr>
                            <a:picLocks noChangeAspect="1"/>
                          </pic:cNvPicPr>
                        </pic:nvPicPr>
                        <pic:blipFill rotWithShape="1">
                          <a:blip r:embed="rId332" cstate="print">
                            <a:extLst>
                              <a:ext uri="{28A0092B-C50C-407E-A947-70E740481C1C}">
                                <a14:useLocalDpi xmlns:a14="http://schemas.microsoft.com/office/drawing/2010/main" val="0"/>
                              </a:ext>
                            </a:extLst>
                          </a:blip>
                          <a:srcRect l="901" t="51898" r="54468" b="1175"/>
                          <a:stretch/>
                        </pic:blipFill>
                        <pic:spPr>
                          <a:xfrm>
                            <a:off x="2872740" y="0"/>
                            <a:ext cx="2606040" cy="1622425"/>
                          </a:xfrm>
                          <a:prstGeom prst="rect">
                            <a:avLst/>
                          </a:prstGeom>
                        </pic:spPr>
                      </pic:pic>
                      <pic:pic xmlns:pic="http://schemas.openxmlformats.org/drawingml/2006/picture">
                        <pic:nvPicPr>
                          <pic:cNvPr id="4554" name="Picture 40"/>
                          <pic:cNvPicPr>
                            <a:picLocks noChangeAspect="1"/>
                          </pic:cNvPicPr>
                        </pic:nvPicPr>
                        <pic:blipFill rotWithShape="1">
                          <a:blip r:embed="rId333" cstate="print">
                            <a:extLst>
                              <a:ext uri="{28A0092B-C50C-407E-A947-70E740481C1C}">
                                <a14:useLocalDpi xmlns:a14="http://schemas.microsoft.com/office/drawing/2010/main" val="0"/>
                              </a:ext>
                            </a:extLst>
                          </a:blip>
                          <a:srcRect l="47280" t="49387" r="3930" b="2353"/>
                          <a:stretch/>
                        </pic:blipFill>
                        <pic:spPr>
                          <a:xfrm>
                            <a:off x="2857500" y="1737360"/>
                            <a:ext cx="2628900" cy="15405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1F7D09F" id="Group 4555" o:spid="_x0000_s1026" style="position:absolute;margin-left:290.4pt;margin-top:2.05pt;width:300pt;height:194.4pt;z-index:251933696;mso-position-horizontal-relative:page;mso-width-relative:margin;mso-height-relative:margin" coordsize="54864,327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">
                <v:shape id="Picture 38" o:spid="_x0000_s1027" type="#_x0000_t75" style="position:absolute;top:152;width:27279;height:14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">
                  <v:imagedata r:id="rId334" o:title="" cropbottom="34022f" cropleft="31094f" cropright="-1f"/>
                  <v:path arrowok="t"/>
                </v:shape>
                <v:shape id="Picture 1" o:spid="_x0000_s1028" type="#_x0000_t75" style="position:absolute;top:15544;width:27260;height:17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">
                  <v:imagedata r:id="rId335" o:title="" cropbottom="34107f" cropright="35951f"/>
                  <v:path arrowok="t"/>
                </v:shape>
                <v:shape id="Picture 39" o:spid="_x0000_s1029" type="#_x0000_t75" style="position:absolute;left:28727;width:26060;height:16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">
                  <v:imagedata r:id="rId335" o:title="" croptop="34012f" cropbottom="770f" cropleft="590f" cropright="35696f"/>
                  <v:path arrowok="t"/>
                </v:shape>
                <v:shape id="Picture 40" o:spid="_x0000_s1030" type="#_x0000_t75" style="position:absolute;left:28575;top:17373;width:26289;height:154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">
                  <v:imagedata r:id="rId336" o:title="" croptop="32366f" cropbottom="1542f" cropleft="30985f" cropright="2576f"/>
                  <v:path arrowok="t"/>
                </v:shape>
                <w10:wrap type="tight" anchorx="page"/>
              </v:group>
            </w:pict>
          </mc:Fallback>
        </mc:AlternateContent>
      </w:r>
      <w:r w:rsidRPr="00D64247">
        <w:rPr>
          <w:rFonts w:ascii="Times New Roman" w:hAnsi="Times New Roman" w:cs="Times New Roman"/>
        </w:rPr>
        <w:t xml:space="preserve">Rain water harvesting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Effluent treatment plant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CFL lighting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Solar tubes are used for inside illumination of galleries, etc.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Solar cells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Fly ash bricks are using to disposed the powerhouse fly ash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Heat Insulation through: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Walls with hollow concrete blocks/cavity walls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Glazing with double Insulated glass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Thermal insulation on roof and wall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935744" behindDoc="1" locked="0" layoutInCell="1" allowOverlap="1" wp14:anchorId="0851D8C6" wp14:editId="46F5CB1E">
                <wp:simplePos x="0" y="0"/>
                <wp:positionH relativeFrom="page">
                  <wp:posOffset>3844290</wp:posOffset>
                </wp:positionH>
                <wp:positionV relativeFrom="paragraph">
                  <wp:posOffset>133985</wp:posOffset>
                </wp:positionV>
                <wp:extent cx="3672840" cy="289560"/>
                <wp:effectExtent l="0" t="0" r="3810" b="0"/>
                <wp:wrapTight wrapText="bothSides">
                  <wp:wrapPolygon edited="0">
                    <wp:start x="0" y="0"/>
                    <wp:lineTo x="0" y="19895"/>
                    <wp:lineTo x="21510" y="19895"/>
                    <wp:lineTo x="21510" y="0"/>
                    <wp:lineTo x="0" y="0"/>
                  </wp:wrapPolygon>
                </wp:wrapTight>
                <wp:docPr id="4556" name="Text Box 4556"/>
                <wp:cNvGraphicFramePr/>
                <a:graphic xmlns:a="http://schemas.openxmlformats.org/drawingml/2006/main">
                  <a:graphicData uri="http://schemas.microsoft.com/office/word/2010/wordprocessingShape">
                    <wps:wsp>
                      <wps:cNvSpPr txBox="1"/>
                      <wps:spPr>
                        <a:xfrm>
                          <a:off x="0" y="0"/>
                          <a:ext cx="3672840" cy="289560"/>
                        </a:xfrm>
                        <a:prstGeom prst="rect">
                          <a:avLst/>
                        </a:prstGeom>
                        <a:solidFill>
                          <a:prstClr val="white"/>
                        </a:solidFill>
                        <a:ln>
                          <a:noFill/>
                        </a:ln>
                      </wps:spPr>
                      <wps:txbx>
                        <w:txbxContent>
                          <w:p w:rsidR="0068160B" w:rsidRPr="004F0925" w:rsidRDefault="0068160B" w:rsidP="004F0925">
                            <w:pPr>
                              <w:pStyle w:val="Caption"/>
                              <w:jc w:val="center"/>
                              <w:rPr>
                                <w:rFonts w:ascii="Times New Roman" w:hAnsi="Times New Roman" w:cs="Times New Roman"/>
                                <w:noProof/>
                                <w:color w:val="000000" w:themeColor="text1"/>
                                <w:sz w:val="24"/>
                              </w:rPr>
                            </w:pPr>
                            <w:bookmarkStart w:id="212" w:name="_Toc135646411"/>
                            <w:r w:rsidRPr="004F0925">
                              <w:rPr>
                                <w:rFonts w:ascii="Times New Roman" w:hAnsi="Times New Roman" w:cs="Times New Roman"/>
                                <w:color w:val="000000" w:themeColor="text1"/>
                              </w:rPr>
                              <w:t xml:space="preserve">Figure </w:t>
                            </w:r>
                            <w:r w:rsidRPr="004F0925">
                              <w:rPr>
                                <w:rFonts w:ascii="Times New Roman" w:hAnsi="Times New Roman" w:cs="Times New Roman"/>
                                <w:color w:val="000000" w:themeColor="text1"/>
                              </w:rPr>
                              <w:fldChar w:fldCharType="begin"/>
                            </w:r>
                            <w:r w:rsidRPr="004F0925">
                              <w:rPr>
                                <w:rFonts w:ascii="Times New Roman" w:hAnsi="Times New Roman" w:cs="Times New Roman"/>
                                <w:color w:val="000000" w:themeColor="text1"/>
                              </w:rPr>
                              <w:instrText xml:space="preserve"> SEQ Figure \* ARABIC </w:instrText>
                            </w:r>
                            <w:r w:rsidRPr="004F092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87</w:t>
                            </w:r>
                            <w:r w:rsidRPr="004F0925">
                              <w:rPr>
                                <w:rFonts w:ascii="Times New Roman" w:hAnsi="Times New Roman" w:cs="Times New Roman"/>
                                <w:color w:val="000000" w:themeColor="text1"/>
                              </w:rPr>
                              <w:fldChar w:fldCharType="end"/>
                            </w:r>
                            <w:r w:rsidRPr="004F0925">
                              <w:rPr>
                                <w:rFonts w:ascii="Times New Roman" w:hAnsi="Times New Roman" w:cs="Times New Roman"/>
                                <w:color w:val="000000" w:themeColor="text1"/>
                              </w:rPr>
                              <w:t xml:space="preserve"> Green &amp; sustainable approaches</w:t>
                            </w:r>
                            <w:bookmarkEnd w:id="21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1D8C6" id="Text Box 4556" o:spid="_x0000_s1179" type="#_x0000_t202" style="position:absolute;left:0;text-align:left;margin-left:302.7pt;margin-top:10.55pt;width:289.2pt;height:22.8pt;z-index:-251380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" stroked="f">
                <v:textbox inset="0,0,0,0">
                  <w:txbxContent>
                    <w:p w:rsidR="0068160B" w:rsidRPr="004F0925" w:rsidRDefault="0068160B" w:rsidP="004F0925">
                      <w:pPr>
                        <w:pStyle w:val="Caption"/>
                        <w:jc w:val="center"/>
                        <w:rPr>
                          <w:rFonts w:ascii="Times New Roman" w:hAnsi="Times New Roman" w:cs="Times New Roman"/>
                          <w:noProof/>
                          <w:color w:val="000000" w:themeColor="text1"/>
                          <w:sz w:val="24"/>
                        </w:rPr>
                      </w:pPr>
                      <w:bookmarkStart w:id="213" w:name="_Toc135646411"/>
                      <w:r w:rsidRPr="004F0925">
                        <w:rPr>
                          <w:rFonts w:ascii="Times New Roman" w:hAnsi="Times New Roman" w:cs="Times New Roman"/>
                          <w:color w:val="000000" w:themeColor="text1"/>
                        </w:rPr>
                        <w:t xml:space="preserve">Figure </w:t>
                      </w:r>
                      <w:r w:rsidRPr="004F0925">
                        <w:rPr>
                          <w:rFonts w:ascii="Times New Roman" w:hAnsi="Times New Roman" w:cs="Times New Roman"/>
                          <w:color w:val="000000" w:themeColor="text1"/>
                        </w:rPr>
                        <w:fldChar w:fldCharType="begin"/>
                      </w:r>
                      <w:r w:rsidRPr="004F0925">
                        <w:rPr>
                          <w:rFonts w:ascii="Times New Roman" w:hAnsi="Times New Roman" w:cs="Times New Roman"/>
                          <w:color w:val="000000" w:themeColor="text1"/>
                        </w:rPr>
                        <w:instrText xml:space="preserve"> SEQ Figure \* ARABIC </w:instrText>
                      </w:r>
                      <w:r w:rsidRPr="004F0925">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87</w:t>
                      </w:r>
                      <w:r w:rsidRPr="004F0925">
                        <w:rPr>
                          <w:rFonts w:ascii="Times New Roman" w:hAnsi="Times New Roman" w:cs="Times New Roman"/>
                          <w:color w:val="000000" w:themeColor="text1"/>
                        </w:rPr>
                        <w:fldChar w:fldCharType="end"/>
                      </w:r>
                      <w:r w:rsidRPr="004F0925">
                        <w:rPr>
                          <w:rFonts w:ascii="Times New Roman" w:hAnsi="Times New Roman" w:cs="Times New Roman"/>
                          <w:color w:val="000000" w:themeColor="text1"/>
                        </w:rPr>
                        <w:t xml:space="preserve"> Green &amp; sustainable approaches</w:t>
                      </w:r>
                      <w:bookmarkEnd w:id="213"/>
                    </w:p>
                  </w:txbxContent>
                </v:textbox>
                <w10:wrap type="tight" anchorx="page"/>
              </v:shape>
            </w:pict>
          </mc:Fallback>
        </mc:AlternateContent>
      </w:r>
      <w:r w:rsidRPr="00D64247">
        <w:rPr>
          <w:rFonts w:ascii="Times New Roman" w:hAnsi="Times New Roman" w:cs="Times New Roman"/>
        </w:rPr>
        <w:t xml:space="preserve">Conservation of water through: Use of recycled water for flushing and horticulture </w:t>
      </w:r>
    </w:p>
    <w:p w:rsidR="00041249" w:rsidRPr="00D64247" w:rsidRDefault="00041249" w:rsidP="00041249">
      <w:pPr>
        <w:pStyle w:val="NoSpacing"/>
        <w:numPr>
          <w:ilvl w:val="0"/>
          <w:numId w:val="48"/>
        </w:numPr>
        <w:rPr>
          <w:rFonts w:ascii="Times New Roman" w:hAnsi="Times New Roman" w:cs="Times New Roman"/>
        </w:rPr>
      </w:pPr>
      <w:r w:rsidRPr="00D64247">
        <w:rPr>
          <w:rFonts w:ascii="Times New Roman" w:hAnsi="Times New Roman" w:cs="Times New Roman"/>
        </w:rPr>
        <w:t xml:space="preserve">Dual knob flushing cisterns </w:t>
      </w:r>
    </w:p>
    <w:p w:rsidR="00041249" w:rsidRPr="00D64247" w:rsidRDefault="00041249" w:rsidP="00041249">
      <w:pPr>
        <w:pStyle w:val="NoSpacing"/>
        <w:rPr>
          <w:rFonts w:ascii="Times New Roman" w:hAnsi="Times New Roman" w:cs="Times New Roman"/>
        </w:rPr>
      </w:pPr>
      <w:r w:rsidRPr="00D64247">
        <w:rPr>
          <w:rFonts w:ascii="Times New Roman" w:hAnsi="Times New Roman" w:cs="Times New Roman"/>
        </w:rPr>
        <w:t xml:space="preserve"> </w:t>
      </w:r>
    </w:p>
    <w:p w:rsidR="00041249" w:rsidRPr="00D64247" w:rsidRDefault="00041249" w:rsidP="00041249">
      <w:pPr>
        <w:pStyle w:val="NoSpacing"/>
        <w:rPr>
          <w:rFonts w:ascii="Times New Roman" w:hAnsi="Times New Roman" w:cs="Times New Roman"/>
          <w:b/>
        </w:rPr>
      </w:pPr>
      <w:r w:rsidRPr="00D64247">
        <w:rPr>
          <w:rFonts w:ascii="Times New Roman" w:hAnsi="Times New Roman" w:cs="Times New Roman"/>
          <w:b/>
        </w:rPr>
        <w:t xml:space="preserve">CONCLUSION &amp; INFERENCES </w:t>
      </w:r>
      <w:r w:rsidRPr="00D64247">
        <w:rPr>
          <w:rFonts w:ascii="Times New Roman" w:hAnsi="Times New Roman" w:cs="Times New Roman"/>
          <w:b/>
        </w:rPr>
        <w:tab/>
        <w:t xml:space="preserve"> </w:t>
      </w:r>
    </w:p>
    <w:p w:rsidR="00041249" w:rsidRPr="00D64247" w:rsidRDefault="00041249" w:rsidP="00041249">
      <w:pPr>
        <w:pStyle w:val="NoSpacing"/>
        <w:rPr>
          <w:rFonts w:ascii="Times New Roman" w:hAnsi="Times New Roman" w:cs="Times New Roman"/>
        </w:rPr>
      </w:pPr>
      <w:r w:rsidRPr="00D64247">
        <w:rPr>
          <w:rFonts w:ascii="Times New Roman" w:hAnsi="Times New Roman" w:cs="Times New Roman"/>
          <w:b/>
        </w:rPr>
        <w:t xml:space="preserve"> </w:t>
      </w:r>
    </w:p>
    <w:p w:rsidR="00041249" w:rsidRPr="00D64247" w:rsidRDefault="00041249" w:rsidP="00041249">
      <w:pPr>
        <w:pStyle w:val="NoSpacing"/>
        <w:rPr>
          <w:rFonts w:ascii="Times New Roman" w:hAnsi="Times New Roman" w:cs="Times New Roman"/>
        </w:rPr>
      </w:pPr>
      <w:r w:rsidRPr="00D64247">
        <w:rPr>
          <w:rFonts w:ascii="Times New Roman" w:hAnsi="Times New Roman" w:cs="Times New Roman"/>
          <w:b/>
        </w:rPr>
        <w:t xml:space="preserve">Positive aspects: </w:t>
      </w:r>
    </w:p>
    <w:p w:rsidR="00041249" w:rsidRPr="00D64247" w:rsidRDefault="00041249" w:rsidP="00041249">
      <w:pPr>
        <w:pStyle w:val="NoSpacing"/>
        <w:numPr>
          <w:ilvl w:val="0"/>
          <w:numId w:val="49"/>
        </w:numPr>
        <w:rPr>
          <w:rFonts w:ascii="Times New Roman" w:hAnsi="Times New Roman" w:cs="Times New Roman"/>
        </w:rPr>
      </w:pPr>
      <w:r w:rsidRPr="00D64247">
        <w:rPr>
          <w:rFonts w:ascii="Times New Roman" w:hAnsi="Times New Roman" w:cs="Times New Roman"/>
        </w:rPr>
        <w:t xml:space="preserve">Proper ramps provided </w:t>
      </w:r>
    </w:p>
    <w:p w:rsidR="00041249" w:rsidRPr="00D64247" w:rsidRDefault="00041249" w:rsidP="00041249">
      <w:pPr>
        <w:pStyle w:val="NoSpacing"/>
        <w:numPr>
          <w:ilvl w:val="0"/>
          <w:numId w:val="49"/>
        </w:numPr>
        <w:rPr>
          <w:rFonts w:ascii="Times New Roman" w:hAnsi="Times New Roman" w:cs="Times New Roman"/>
        </w:rPr>
      </w:pPr>
      <w:r w:rsidRPr="00D64247">
        <w:rPr>
          <w:rFonts w:ascii="Times New Roman" w:hAnsi="Times New Roman" w:cs="Times New Roman"/>
        </w:rPr>
        <w:t xml:space="preserve">Sprinklers and fire detectors provided </w:t>
      </w:r>
    </w:p>
    <w:p w:rsidR="00041249" w:rsidRPr="00D64247" w:rsidRDefault="00041249" w:rsidP="00041249">
      <w:pPr>
        <w:pStyle w:val="NoSpacing"/>
        <w:numPr>
          <w:ilvl w:val="0"/>
          <w:numId w:val="49"/>
        </w:numPr>
        <w:rPr>
          <w:rFonts w:ascii="Times New Roman" w:hAnsi="Times New Roman" w:cs="Times New Roman"/>
        </w:rPr>
      </w:pPr>
      <w:r w:rsidRPr="00D64247">
        <w:rPr>
          <w:rFonts w:ascii="Times New Roman" w:hAnsi="Times New Roman" w:cs="Times New Roman"/>
        </w:rPr>
        <w:t xml:space="preserve">Special provision made for physically challenged people-Stadiums with retractable seating.  </w:t>
      </w:r>
    </w:p>
    <w:p w:rsidR="00041249" w:rsidRPr="00D64247" w:rsidRDefault="00041249" w:rsidP="00041249">
      <w:pPr>
        <w:pStyle w:val="NoSpacing"/>
        <w:numPr>
          <w:ilvl w:val="0"/>
          <w:numId w:val="49"/>
        </w:numPr>
        <w:rPr>
          <w:rFonts w:ascii="Times New Roman" w:hAnsi="Times New Roman" w:cs="Times New Roman"/>
        </w:rPr>
      </w:pPr>
      <w:r w:rsidRPr="00D64247">
        <w:rPr>
          <w:rFonts w:ascii="Times New Roman" w:hAnsi="Times New Roman" w:cs="Times New Roman"/>
        </w:rPr>
        <w:t xml:space="preserve">Sufficient parking space. </w:t>
      </w:r>
    </w:p>
    <w:p w:rsidR="00041249" w:rsidRPr="00D64247" w:rsidRDefault="00041249" w:rsidP="00041249">
      <w:pPr>
        <w:pStyle w:val="NoSpacing"/>
        <w:numPr>
          <w:ilvl w:val="0"/>
          <w:numId w:val="49"/>
        </w:numPr>
        <w:rPr>
          <w:rFonts w:ascii="Times New Roman" w:hAnsi="Times New Roman" w:cs="Times New Roman"/>
        </w:rPr>
      </w:pPr>
      <w:r w:rsidRPr="00D64247">
        <w:rPr>
          <w:rFonts w:ascii="Times New Roman" w:hAnsi="Times New Roman" w:cs="Times New Roman"/>
        </w:rPr>
        <w:t xml:space="preserve">Battery operated cars to move inside the premises of sports complex. </w:t>
      </w:r>
    </w:p>
    <w:p w:rsidR="00041249" w:rsidRPr="00D64247" w:rsidRDefault="00041249" w:rsidP="00041249">
      <w:pPr>
        <w:pStyle w:val="NoSpacing"/>
        <w:rPr>
          <w:rFonts w:ascii="Times New Roman" w:hAnsi="Times New Roman" w:cs="Times New Roman"/>
        </w:rPr>
      </w:pPr>
      <w:r w:rsidRPr="00D64247">
        <w:rPr>
          <w:rFonts w:ascii="Times New Roman" w:hAnsi="Times New Roman" w:cs="Times New Roman"/>
        </w:rPr>
        <w:t xml:space="preserve"> </w:t>
      </w:r>
    </w:p>
    <w:p w:rsidR="007C3FAB" w:rsidRDefault="007C3FAB" w:rsidP="00041249">
      <w:pPr>
        <w:pStyle w:val="NoSpacing"/>
        <w:ind w:left="0" w:firstLine="0"/>
        <w:rPr>
          <w:rFonts w:ascii="Times New Roman" w:hAnsi="Times New Roman" w:cs="Times New Roman"/>
          <w:b/>
        </w:rPr>
      </w:pPr>
    </w:p>
    <w:p w:rsidR="007C3FAB" w:rsidRDefault="007C3FAB" w:rsidP="00041249">
      <w:pPr>
        <w:pStyle w:val="NoSpacing"/>
        <w:ind w:left="0" w:firstLine="0"/>
        <w:rPr>
          <w:rFonts w:ascii="Times New Roman" w:hAnsi="Times New Roman" w:cs="Times New Roman"/>
          <w:b/>
        </w:rPr>
      </w:pPr>
    </w:p>
    <w:p w:rsidR="00041249" w:rsidRPr="00D64247" w:rsidRDefault="00041249" w:rsidP="00041249">
      <w:pPr>
        <w:pStyle w:val="NoSpacing"/>
        <w:ind w:left="0" w:firstLine="0"/>
        <w:rPr>
          <w:rFonts w:ascii="Times New Roman" w:hAnsi="Times New Roman" w:cs="Times New Roman"/>
        </w:rPr>
      </w:pPr>
      <w:r w:rsidRPr="00D64247">
        <w:rPr>
          <w:rFonts w:ascii="Times New Roman" w:hAnsi="Times New Roman" w:cs="Times New Roman"/>
          <w:b/>
        </w:rPr>
        <w:lastRenderedPageBreak/>
        <w:t xml:space="preserve">Negative aspects: </w:t>
      </w:r>
    </w:p>
    <w:p w:rsidR="00041249" w:rsidRPr="00D64247" w:rsidRDefault="00041249" w:rsidP="00041249">
      <w:pPr>
        <w:pStyle w:val="NoSpacing"/>
        <w:numPr>
          <w:ilvl w:val="0"/>
          <w:numId w:val="50"/>
        </w:numPr>
        <w:rPr>
          <w:rFonts w:ascii="Times New Roman" w:hAnsi="Times New Roman" w:cs="Times New Roman"/>
        </w:rPr>
      </w:pPr>
      <w:r w:rsidRPr="00D64247">
        <w:rPr>
          <w:rFonts w:ascii="Times New Roman" w:hAnsi="Times New Roman" w:cs="Times New Roman"/>
        </w:rPr>
        <w:t xml:space="preserve">Only one basketball court </w:t>
      </w:r>
    </w:p>
    <w:p w:rsidR="00041249" w:rsidRPr="00D64247" w:rsidRDefault="00041249" w:rsidP="00041249">
      <w:pPr>
        <w:pStyle w:val="NoSpacing"/>
        <w:numPr>
          <w:ilvl w:val="0"/>
          <w:numId w:val="50"/>
        </w:numPr>
        <w:rPr>
          <w:rFonts w:ascii="Times New Roman" w:hAnsi="Times New Roman" w:cs="Times New Roman"/>
        </w:rPr>
      </w:pPr>
      <w:r w:rsidRPr="00D64247">
        <w:rPr>
          <w:rFonts w:ascii="Times New Roman" w:hAnsi="Times New Roman" w:cs="Times New Roman"/>
        </w:rPr>
        <w:t xml:space="preserve">Parking far from venues </w:t>
      </w:r>
    </w:p>
    <w:p w:rsidR="00041249" w:rsidRPr="00041249" w:rsidRDefault="007C3FAB" w:rsidP="00041249">
      <w:pPr>
        <w:pStyle w:val="NoSpacing"/>
        <w:numPr>
          <w:ilvl w:val="0"/>
          <w:numId w:val="50"/>
        </w:numPr>
        <w:rPr>
          <w:rFonts w:ascii="Times New Roman" w:hAnsi="Times New Roman" w:cs="Times New Roman"/>
        </w:rPr>
        <w:sectPr w:rsidR="00041249" w:rsidRPr="00041249" w:rsidSect="002308FE">
          <w:pgSz w:w="12240" w:h="15840"/>
          <w:pgMar w:top="979" w:right="1195" w:bottom="1195" w:left="1296" w:header="749" w:footer="1008" w:gutter="0"/>
          <w:cols w:space="720"/>
        </w:sectPr>
      </w:pPr>
      <w:r w:rsidRPr="00D64247">
        <w:rPr>
          <w:rFonts w:ascii="Times New Roman" w:eastAsia="Times New Roman" w:hAnsi="Times New Roman" w:cs="Times New Roman"/>
          <w:b/>
          <w:noProof/>
          <w:szCs w:val="24"/>
          <w:lang w:bidi="ne-NP"/>
        </w:rPr>
        <mc:AlternateContent>
          <mc:Choice Requires="wpg">
            <w:drawing>
              <wp:anchor distT="0" distB="0" distL="114300" distR="114300" simplePos="0" relativeHeight="251944960" behindDoc="0" locked="0" layoutInCell="1" allowOverlap="1">
                <wp:simplePos x="0" y="0"/>
                <wp:positionH relativeFrom="page">
                  <wp:posOffset>1193800</wp:posOffset>
                </wp:positionH>
                <wp:positionV relativeFrom="paragraph">
                  <wp:posOffset>3759200</wp:posOffset>
                </wp:positionV>
                <wp:extent cx="5232400" cy="3709634"/>
                <wp:effectExtent l="0" t="0" r="0" b="5715"/>
                <wp:wrapNone/>
                <wp:docPr id="4562" name="Group 4562"/>
                <wp:cNvGraphicFramePr/>
                <a:graphic xmlns:a="http://schemas.openxmlformats.org/drawingml/2006/main">
                  <a:graphicData uri="http://schemas.microsoft.com/office/word/2010/wordprocessingGroup">
                    <wpg:wgp>
                      <wpg:cNvGrpSpPr/>
                      <wpg:grpSpPr>
                        <a:xfrm>
                          <a:off x="0" y="0"/>
                          <a:ext cx="5232400" cy="3709634"/>
                          <a:chOff x="0" y="0"/>
                          <a:chExt cx="6400800" cy="4493409"/>
                        </a:xfrm>
                      </wpg:grpSpPr>
                      <pic:pic xmlns:pic="http://schemas.openxmlformats.org/drawingml/2006/picture">
                        <pic:nvPicPr>
                          <pic:cNvPr id="47" name="Picture 46"/>
                          <pic:cNvPicPr/>
                        </pic:nvPicPr>
                        <pic:blipFill rotWithShape="1">
                          <a:blip r:embed="rId337">
                            <a:extLst>
                              <a:ext uri="{28A0092B-C50C-407E-A947-70E740481C1C}">
                                <a14:useLocalDpi xmlns:a14="http://schemas.microsoft.com/office/drawing/2010/main" val="0"/>
                              </a:ext>
                            </a:extLst>
                          </a:blip>
                          <a:srcRect b="27533"/>
                          <a:stretch/>
                        </pic:blipFill>
                        <pic:spPr bwMode="auto">
                          <a:xfrm>
                            <a:off x="0" y="0"/>
                            <a:ext cx="5979795" cy="4122420"/>
                          </a:xfrm>
                          <a:prstGeom prst="rect">
                            <a:avLst/>
                          </a:prstGeom>
                          <a:ln>
                            <a:noFill/>
                          </a:ln>
                          <a:extLst>
                            <a:ext uri="{53640926-AAD7-44D8-BBD7-CCE9431645EC}">
                              <a14:shadowObscured xmlns:a14="http://schemas.microsoft.com/office/drawing/2010/main"/>
                            </a:ext>
                          </a:extLst>
                        </pic:spPr>
                      </pic:pic>
                      <wps:wsp>
                        <wps:cNvPr id="4557" name="Rectangle 4557"/>
                        <wps:cNvSpPr/>
                        <wps:spPr>
                          <a:xfrm>
                            <a:off x="4206240" y="563880"/>
                            <a:ext cx="327660" cy="26670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58" name="Rectangle 4558"/>
                        <wps:cNvSpPr/>
                        <wps:spPr>
                          <a:xfrm>
                            <a:off x="4213860" y="937260"/>
                            <a:ext cx="327660" cy="26670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59" name="Text Box 2"/>
                        <wps:cNvSpPr txBox="1">
                          <a:spLocks noChangeArrowheads="1"/>
                        </wps:cNvSpPr>
                        <wps:spPr bwMode="auto">
                          <a:xfrm>
                            <a:off x="4617720" y="579120"/>
                            <a:ext cx="1783080" cy="681990"/>
                          </a:xfrm>
                          <a:prstGeom prst="rect">
                            <a:avLst/>
                          </a:prstGeom>
                          <a:noFill/>
                          <a:ln w="9525">
                            <a:noFill/>
                            <a:miter lim="800000"/>
                            <a:headEnd/>
                            <a:tailEnd/>
                          </a:ln>
                        </wps:spPr>
                        <wps:txbx>
                          <w:txbxContent>
                            <w:p w:rsidR="0068160B" w:rsidRPr="00BF0DD7" w:rsidRDefault="0068160B">
                              <w:pPr>
                                <w:rPr>
                                  <w:rFonts w:ascii="Times New Roman" w:hAnsi="Times New Roman" w:cs="Times New Roman"/>
                                  <w:b/>
                                  <w:color w:val="FFFFFF" w:themeColor="background1"/>
                                </w:rPr>
                              </w:pPr>
                              <w:r w:rsidRPr="00BF0DD7">
                                <w:rPr>
                                  <w:rFonts w:ascii="Times New Roman" w:hAnsi="Times New Roman" w:cs="Times New Roman"/>
                                  <w:b/>
                                  <w:color w:val="FFFFFF" w:themeColor="background1"/>
                                </w:rPr>
                                <w:t>VECHILE</w:t>
                              </w:r>
                            </w:p>
                            <w:p w:rsidR="0068160B" w:rsidRPr="00BF0DD7" w:rsidRDefault="0068160B">
                              <w:pPr>
                                <w:rPr>
                                  <w:rFonts w:ascii="Times New Roman" w:hAnsi="Times New Roman" w:cs="Times New Roman"/>
                                  <w:b/>
                                  <w:color w:val="FFFFFF" w:themeColor="background1"/>
                                </w:rPr>
                              </w:pPr>
                              <w:r w:rsidRPr="00BF0DD7">
                                <w:rPr>
                                  <w:rFonts w:ascii="Times New Roman" w:hAnsi="Times New Roman" w:cs="Times New Roman"/>
                                  <w:b/>
                                  <w:color w:val="FFFFFF" w:themeColor="background1"/>
                                </w:rPr>
                                <w:t>PEDESTERIAN</w:t>
                              </w:r>
                            </w:p>
                          </w:txbxContent>
                        </wps:txbx>
                        <wps:bodyPr rot="0" vert="horz" wrap="square" lIns="91440" tIns="45720" rIns="91440" bIns="45720" anchor="t" anchorCtr="0">
                          <a:noAutofit/>
                        </wps:bodyPr>
                      </wps:wsp>
                      <wps:wsp>
                        <wps:cNvPr id="4560" name="Text Box 4560"/>
                        <wps:cNvSpPr txBox="1"/>
                        <wps:spPr>
                          <a:xfrm>
                            <a:off x="243794" y="4234964"/>
                            <a:ext cx="6050280" cy="258445"/>
                          </a:xfrm>
                          <a:prstGeom prst="rect">
                            <a:avLst/>
                          </a:prstGeom>
                          <a:solidFill>
                            <a:prstClr val="white"/>
                          </a:solidFill>
                          <a:ln>
                            <a:noFill/>
                          </a:ln>
                        </wps:spPr>
                        <wps:txbx>
                          <w:txbxContent>
                            <w:p w:rsidR="0068160B" w:rsidRPr="00BF0DD7" w:rsidRDefault="0068160B" w:rsidP="00BF0DD7">
                              <w:pPr>
                                <w:pStyle w:val="Caption"/>
                                <w:jc w:val="center"/>
                                <w:rPr>
                                  <w:rFonts w:ascii="Times New Roman" w:eastAsia="Times New Roman" w:hAnsi="Times New Roman" w:cs="Times New Roman"/>
                                  <w:b/>
                                  <w:noProof/>
                                  <w:color w:val="000000"/>
                                  <w:sz w:val="24"/>
                                  <w:szCs w:val="24"/>
                                </w:rPr>
                              </w:pPr>
                              <w:bookmarkStart w:id="214" w:name="_Toc135646412"/>
                              <w:r w:rsidRPr="00BF0DD7">
                                <w:rPr>
                                  <w:rFonts w:ascii="Times New Roman" w:hAnsi="Times New Roman" w:cs="Times New Roman"/>
                                </w:rPr>
                                <w:t xml:space="preserve">Figure </w:t>
                              </w:r>
                              <w:r w:rsidRPr="00BF0DD7">
                                <w:rPr>
                                  <w:rFonts w:ascii="Times New Roman" w:hAnsi="Times New Roman" w:cs="Times New Roman"/>
                                </w:rPr>
                                <w:fldChar w:fldCharType="begin"/>
                              </w:r>
                              <w:r w:rsidRPr="00BF0DD7">
                                <w:rPr>
                                  <w:rFonts w:ascii="Times New Roman" w:hAnsi="Times New Roman" w:cs="Times New Roman"/>
                                </w:rPr>
                                <w:instrText xml:space="preserve"> SEQ Figure \* ARABIC </w:instrText>
                              </w:r>
                              <w:r w:rsidRPr="00BF0DD7">
                                <w:rPr>
                                  <w:rFonts w:ascii="Times New Roman" w:hAnsi="Times New Roman" w:cs="Times New Roman"/>
                                </w:rPr>
                                <w:fldChar w:fldCharType="separate"/>
                              </w:r>
                              <w:r>
                                <w:rPr>
                                  <w:rFonts w:ascii="Times New Roman" w:hAnsi="Times New Roman" w:cs="Times New Roman"/>
                                  <w:noProof/>
                                </w:rPr>
                                <w:t>88</w:t>
                              </w:r>
                              <w:r w:rsidRPr="00BF0DD7">
                                <w:rPr>
                                  <w:rFonts w:ascii="Times New Roman" w:hAnsi="Times New Roman" w:cs="Times New Roman"/>
                                </w:rPr>
                                <w:fldChar w:fldCharType="end"/>
                              </w:r>
                              <w:r w:rsidRPr="00BF0DD7">
                                <w:rPr>
                                  <w:rFonts w:ascii="Times New Roman" w:hAnsi="Times New Roman" w:cs="Times New Roman"/>
                                </w:rPr>
                                <w:t xml:space="preserve"> Vehicular &amp; pedestrian flow</w:t>
                              </w:r>
                              <w:bookmarkEnd w:id="2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562" o:spid="_x0000_s1180" style="position:absolute;left:0;text-align:left;margin-left:94pt;margin-top:296pt;width:412pt;height:292.1pt;z-index:251944960;mso-position-horizontal-relative:page;mso-width-relative:margin;mso-height-relative:margin" coordsize="64008,4493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">
                <v:shape id="Picture 46" o:spid="_x0000_s1181" type="#_x0000_t75" style="position:absolute;width:59797;height:41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">
                  <v:imagedata r:id="rId338" o:title="" cropbottom="18044f"/>
                </v:shape>
                <v:rect id="Rectangle 4557" o:spid="_x0000_s1182" style="position:absolute;left:42062;top:5638;width:3277;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" fillcolor="red" stroked="f" strokeweight="1pt"/>
                <v:rect id="Rectangle 4558" o:spid="_x0000_s1183" style="position:absolute;left:42138;top:9372;width:3277;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" fillcolor="yellow" stroked="f" strokeweight="1pt"/>
                <v:shape id="_x0000_s1184" type="#_x0000_t202" style="position:absolute;left:46177;top:5791;width:17831;height:6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" filled="f" stroked="f">
                  <v:textbox>
                    <w:txbxContent>
                      <w:p w:rsidR="0068160B" w:rsidRPr="00BF0DD7" w:rsidRDefault="0068160B">
                        <w:pPr>
                          <w:rPr>
                            <w:rFonts w:ascii="Times New Roman" w:hAnsi="Times New Roman" w:cs="Times New Roman"/>
                            <w:b/>
                            <w:color w:val="FFFFFF" w:themeColor="background1"/>
                          </w:rPr>
                        </w:pPr>
                        <w:r w:rsidRPr="00BF0DD7">
                          <w:rPr>
                            <w:rFonts w:ascii="Times New Roman" w:hAnsi="Times New Roman" w:cs="Times New Roman"/>
                            <w:b/>
                            <w:color w:val="FFFFFF" w:themeColor="background1"/>
                          </w:rPr>
                          <w:t>VECHILE</w:t>
                        </w:r>
                      </w:p>
                      <w:p w:rsidR="0068160B" w:rsidRPr="00BF0DD7" w:rsidRDefault="0068160B">
                        <w:pPr>
                          <w:rPr>
                            <w:rFonts w:ascii="Times New Roman" w:hAnsi="Times New Roman" w:cs="Times New Roman"/>
                            <w:b/>
                            <w:color w:val="FFFFFF" w:themeColor="background1"/>
                          </w:rPr>
                        </w:pPr>
                        <w:r w:rsidRPr="00BF0DD7">
                          <w:rPr>
                            <w:rFonts w:ascii="Times New Roman" w:hAnsi="Times New Roman" w:cs="Times New Roman"/>
                            <w:b/>
                            <w:color w:val="FFFFFF" w:themeColor="background1"/>
                          </w:rPr>
                          <w:t>PEDESTERIAN</w:t>
                        </w:r>
                      </w:p>
                    </w:txbxContent>
                  </v:textbox>
                </v:shape>
                <v:shape id="Text Box 4560" o:spid="_x0000_s1185" type="#_x0000_t202" style="position:absolute;left:2437;top:42349;width:60503;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" stroked="f">
                  <v:textbox inset="0,0,0,0">
                    <w:txbxContent>
                      <w:p w:rsidR="0068160B" w:rsidRPr="00BF0DD7" w:rsidRDefault="0068160B" w:rsidP="00BF0DD7">
                        <w:pPr>
                          <w:pStyle w:val="Caption"/>
                          <w:jc w:val="center"/>
                          <w:rPr>
                            <w:rFonts w:ascii="Times New Roman" w:eastAsia="Times New Roman" w:hAnsi="Times New Roman" w:cs="Times New Roman"/>
                            <w:b/>
                            <w:noProof/>
                            <w:color w:val="000000"/>
                            <w:sz w:val="24"/>
                            <w:szCs w:val="24"/>
                          </w:rPr>
                        </w:pPr>
                        <w:bookmarkStart w:id="215" w:name="_Toc135646412"/>
                        <w:r w:rsidRPr="00BF0DD7">
                          <w:rPr>
                            <w:rFonts w:ascii="Times New Roman" w:hAnsi="Times New Roman" w:cs="Times New Roman"/>
                          </w:rPr>
                          <w:t xml:space="preserve">Figure </w:t>
                        </w:r>
                        <w:r w:rsidRPr="00BF0DD7">
                          <w:rPr>
                            <w:rFonts w:ascii="Times New Roman" w:hAnsi="Times New Roman" w:cs="Times New Roman"/>
                          </w:rPr>
                          <w:fldChar w:fldCharType="begin"/>
                        </w:r>
                        <w:r w:rsidRPr="00BF0DD7">
                          <w:rPr>
                            <w:rFonts w:ascii="Times New Roman" w:hAnsi="Times New Roman" w:cs="Times New Roman"/>
                          </w:rPr>
                          <w:instrText xml:space="preserve"> SEQ Figure \* ARABIC </w:instrText>
                        </w:r>
                        <w:r w:rsidRPr="00BF0DD7">
                          <w:rPr>
                            <w:rFonts w:ascii="Times New Roman" w:hAnsi="Times New Roman" w:cs="Times New Roman"/>
                          </w:rPr>
                          <w:fldChar w:fldCharType="separate"/>
                        </w:r>
                        <w:r>
                          <w:rPr>
                            <w:rFonts w:ascii="Times New Roman" w:hAnsi="Times New Roman" w:cs="Times New Roman"/>
                            <w:noProof/>
                          </w:rPr>
                          <w:t>88</w:t>
                        </w:r>
                        <w:r w:rsidRPr="00BF0DD7">
                          <w:rPr>
                            <w:rFonts w:ascii="Times New Roman" w:hAnsi="Times New Roman" w:cs="Times New Roman"/>
                          </w:rPr>
                          <w:fldChar w:fldCharType="end"/>
                        </w:r>
                        <w:r w:rsidRPr="00BF0DD7">
                          <w:rPr>
                            <w:rFonts w:ascii="Times New Roman" w:hAnsi="Times New Roman" w:cs="Times New Roman"/>
                          </w:rPr>
                          <w:t xml:space="preserve"> Vehicular &amp; pedestrian flow</w:t>
                        </w:r>
                        <w:bookmarkEnd w:id="215"/>
                      </w:p>
                    </w:txbxContent>
                  </v:textbox>
                </v:shape>
                <w10:wrap anchorx="page"/>
              </v:group>
            </w:pict>
          </mc:Fallback>
        </mc:AlternateContent>
      </w:r>
      <w:r w:rsidRPr="00D64247">
        <w:rPr>
          <w:rFonts w:ascii="Times New Roman" w:hAnsi="Times New Roman" w:cs="Times New Roman"/>
          <w:noProof/>
          <w:lang w:bidi="ne-NP"/>
        </w:rPr>
        <w:drawing>
          <wp:anchor distT="0" distB="0" distL="114300" distR="114300" simplePos="0" relativeHeight="251925504" behindDoc="1" locked="0" layoutInCell="1" allowOverlap="1">
            <wp:simplePos x="0" y="0"/>
            <wp:positionH relativeFrom="page">
              <wp:posOffset>1181100</wp:posOffset>
            </wp:positionH>
            <wp:positionV relativeFrom="paragraph">
              <wp:posOffset>445770</wp:posOffset>
            </wp:positionV>
            <wp:extent cx="4914900" cy="3252470"/>
            <wp:effectExtent l="0" t="0" r="0" b="5080"/>
            <wp:wrapTight wrapText="bothSides">
              <wp:wrapPolygon edited="0">
                <wp:start x="0" y="0"/>
                <wp:lineTo x="0" y="21507"/>
                <wp:lineTo x="21516" y="21507"/>
                <wp:lineTo x="21516" y="0"/>
                <wp:lineTo x="0" y="0"/>
              </wp:wrapPolygon>
            </wp:wrapTight>
            <wp:docPr id="12577" name="Picture 12577"/>
            <wp:cNvGraphicFramePr/>
            <a:graphic xmlns:a="http://schemas.openxmlformats.org/drawingml/2006/main">
              <a:graphicData uri="http://schemas.openxmlformats.org/drawingml/2006/picture">
                <pic:pic xmlns:pic="http://schemas.openxmlformats.org/drawingml/2006/picture">
                  <pic:nvPicPr>
                    <pic:cNvPr id="12577" name="Picture 12577"/>
                    <pic:cNvPicPr/>
                  </pic:nvPicPr>
                  <pic:blipFill>
                    <a:blip r:embed="rId339" cstate="print">
                      <a:extLst>
                        <a:ext uri="{28A0092B-C50C-407E-A947-70E740481C1C}">
                          <a14:useLocalDpi xmlns:a14="http://schemas.microsoft.com/office/drawing/2010/main" val="0"/>
                        </a:ext>
                      </a:extLst>
                    </a:blip>
                    <a:stretch>
                      <a:fillRect/>
                    </a:stretch>
                  </pic:blipFill>
                  <pic:spPr>
                    <a:xfrm>
                      <a:off x="0" y="0"/>
                      <a:ext cx="4914900" cy="3252470"/>
                    </a:xfrm>
                    <a:prstGeom prst="rect">
                      <a:avLst/>
                    </a:prstGeom>
                  </pic:spPr>
                </pic:pic>
              </a:graphicData>
            </a:graphic>
            <wp14:sizeRelH relativeFrom="page">
              <wp14:pctWidth>0</wp14:pctWidth>
            </wp14:sizeRelH>
            <wp14:sizeRelV relativeFrom="page">
              <wp14:pctHeight>0</wp14:pctHeight>
            </wp14:sizeRelV>
          </wp:anchor>
        </w:drawing>
      </w:r>
      <w:r w:rsidR="00041249" w:rsidRPr="00D64247">
        <w:rPr>
          <w:rFonts w:ascii="Times New Roman" w:hAnsi="Times New Roman" w:cs="Times New Roman"/>
        </w:rPr>
        <w:t xml:space="preserve">Distance </w:t>
      </w:r>
      <w:r>
        <w:rPr>
          <w:rFonts w:ascii="Times New Roman" w:hAnsi="Times New Roman" w:cs="Times New Roman"/>
        </w:rPr>
        <w:t>between two stadiums was lar</w:t>
      </w:r>
    </w:p>
    <w:p w:rsidR="008A297E" w:rsidRPr="007C3FAB" w:rsidRDefault="00041249" w:rsidP="007C3FAB">
      <w:pPr>
        <w:ind w:left="0" w:firstLine="0"/>
      </w:pPr>
      <w:r w:rsidRPr="00D64247">
        <w:rPr>
          <w:rFonts w:ascii="Times New Roman" w:hAnsi="Times New Roman" w:cs="Times New Roman"/>
          <w:noProof/>
          <w:lang w:bidi="ne-NP"/>
        </w:rPr>
        <w:lastRenderedPageBreak/>
        <mc:AlternateContent>
          <mc:Choice Requires="wps">
            <w:drawing>
              <wp:anchor distT="0" distB="0" distL="114300" distR="114300" simplePos="0" relativeHeight="251947008" behindDoc="1" locked="0" layoutInCell="1" allowOverlap="1" wp14:anchorId="31C6BA0D" wp14:editId="2FDC5E57">
                <wp:simplePos x="0" y="0"/>
                <wp:positionH relativeFrom="margin">
                  <wp:align>left</wp:align>
                </wp:positionH>
                <wp:positionV relativeFrom="paragraph">
                  <wp:posOffset>3728720</wp:posOffset>
                </wp:positionV>
                <wp:extent cx="5995035" cy="172720"/>
                <wp:effectExtent l="0" t="0" r="5715" b="0"/>
                <wp:wrapTight wrapText="bothSides">
                  <wp:wrapPolygon edited="0">
                    <wp:start x="0" y="0"/>
                    <wp:lineTo x="0" y="19059"/>
                    <wp:lineTo x="21552" y="19059"/>
                    <wp:lineTo x="21552" y="0"/>
                    <wp:lineTo x="0" y="0"/>
                  </wp:wrapPolygon>
                </wp:wrapTight>
                <wp:docPr id="4561" name="Text Box 4561"/>
                <wp:cNvGraphicFramePr/>
                <a:graphic xmlns:a="http://schemas.openxmlformats.org/drawingml/2006/main">
                  <a:graphicData uri="http://schemas.microsoft.com/office/word/2010/wordprocessingShape">
                    <wps:wsp>
                      <wps:cNvSpPr txBox="1"/>
                      <wps:spPr>
                        <a:xfrm>
                          <a:off x="0" y="0"/>
                          <a:ext cx="5995035" cy="172720"/>
                        </a:xfrm>
                        <a:prstGeom prst="rect">
                          <a:avLst/>
                        </a:prstGeom>
                        <a:solidFill>
                          <a:prstClr val="white"/>
                        </a:solidFill>
                        <a:ln>
                          <a:noFill/>
                        </a:ln>
                      </wps:spPr>
                      <wps:txbx>
                        <w:txbxContent>
                          <w:p w:rsidR="0068160B" w:rsidRPr="00BF0DD7" w:rsidRDefault="0068160B" w:rsidP="00BF0DD7">
                            <w:pPr>
                              <w:pStyle w:val="Caption"/>
                              <w:jc w:val="center"/>
                              <w:rPr>
                                <w:rFonts w:ascii="Times New Roman" w:hAnsi="Times New Roman" w:cs="Times New Roman"/>
                                <w:noProof/>
                                <w:color w:val="000000"/>
                                <w:sz w:val="24"/>
                              </w:rPr>
                            </w:pPr>
                            <w:bookmarkStart w:id="216" w:name="_Toc135646413"/>
                            <w:r w:rsidRPr="00BF0DD7">
                              <w:rPr>
                                <w:rFonts w:ascii="Times New Roman" w:hAnsi="Times New Roman" w:cs="Times New Roman"/>
                              </w:rPr>
                              <w:t xml:space="preserve">Figure </w:t>
                            </w:r>
                            <w:r w:rsidRPr="00BF0DD7">
                              <w:rPr>
                                <w:rFonts w:ascii="Times New Roman" w:hAnsi="Times New Roman" w:cs="Times New Roman"/>
                              </w:rPr>
                              <w:fldChar w:fldCharType="begin"/>
                            </w:r>
                            <w:r w:rsidRPr="00BF0DD7">
                              <w:rPr>
                                <w:rFonts w:ascii="Times New Roman" w:hAnsi="Times New Roman" w:cs="Times New Roman"/>
                              </w:rPr>
                              <w:instrText xml:space="preserve"> SEQ Figure \* ARABIC </w:instrText>
                            </w:r>
                            <w:r w:rsidRPr="00BF0DD7">
                              <w:rPr>
                                <w:rFonts w:ascii="Times New Roman" w:hAnsi="Times New Roman" w:cs="Times New Roman"/>
                              </w:rPr>
                              <w:fldChar w:fldCharType="separate"/>
                            </w:r>
                            <w:r>
                              <w:rPr>
                                <w:rFonts w:ascii="Times New Roman" w:hAnsi="Times New Roman" w:cs="Times New Roman"/>
                                <w:noProof/>
                              </w:rPr>
                              <w:t>89</w:t>
                            </w:r>
                            <w:r w:rsidRPr="00BF0DD7">
                              <w:rPr>
                                <w:rFonts w:ascii="Times New Roman" w:hAnsi="Times New Roman" w:cs="Times New Roman"/>
                              </w:rPr>
                              <w:fldChar w:fldCharType="end"/>
                            </w:r>
                            <w:r w:rsidRPr="00BF0DD7">
                              <w:rPr>
                                <w:rFonts w:ascii="Times New Roman" w:hAnsi="Times New Roman" w:cs="Times New Roman"/>
                              </w:rPr>
                              <w:t xml:space="preserve"> Masterplan of Yamuna Sports Complex</w:t>
                            </w:r>
                            <w:bookmarkEnd w:id="2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C6BA0D" id="Text Box 4561" o:spid="_x0000_s1186" type="#_x0000_t202" style="position:absolute;left:0;text-align:left;margin-left:0;margin-top:293.6pt;width:472.05pt;height:13.6pt;z-index:-25136947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" stroked="f">
                <v:textbox inset="0,0,0,0">
                  <w:txbxContent>
                    <w:p w:rsidR="0068160B" w:rsidRPr="00BF0DD7" w:rsidRDefault="0068160B" w:rsidP="00BF0DD7">
                      <w:pPr>
                        <w:pStyle w:val="Caption"/>
                        <w:jc w:val="center"/>
                        <w:rPr>
                          <w:rFonts w:ascii="Times New Roman" w:hAnsi="Times New Roman" w:cs="Times New Roman"/>
                          <w:noProof/>
                          <w:color w:val="000000"/>
                          <w:sz w:val="24"/>
                        </w:rPr>
                      </w:pPr>
                      <w:bookmarkStart w:id="217" w:name="_Toc135646413"/>
                      <w:r w:rsidRPr="00BF0DD7">
                        <w:rPr>
                          <w:rFonts w:ascii="Times New Roman" w:hAnsi="Times New Roman" w:cs="Times New Roman"/>
                        </w:rPr>
                        <w:t xml:space="preserve">Figure </w:t>
                      </w:r>
                      <w:r w:rsidRPr="00BF0DD7">
                        <w:rPr>
                          <w:rFonts w:ascii="Times New Roman" w:hAnsi="Times New Roman" w:cs="Times New Roman"/>
                        </w:rPr>
                        <w:fldChar w:fldCharType="begin"/>
                      </w:r>
                      <w:r w:rsidRPr="00BF0DD7">
                        <w:rPr>
                          <w:rFonts w:ascii="Times New Roman" w:hAnsi="Times New Roman" w:cs="Times New Roman"/>
                        </w:rPr>
                        <w:instrText xml:space="preserve"> SEQ Figure \* ARABIC </w:instrText>
                      </w:r>
                      <w:r w:rsidRPr="00BF0DD7">
                        <w:rPr>
                          <w:rFonts w:ascii="Times New Roman" w:hAnsi="Times New Roman" w:cs="Times New Roman"/>
                        </w:rPr>
                        <w:fldChar w:fldCharType="separate"/>
                      </w:r>
                      <w:r>
                        <w:rPr>
                          <w:rFonts w:ascii="Times New Roman" w:hAnsi="Times New Roman" w:cs="Times New Roman"/>
                          <w:noProof/>
                        </w:rPr>
                        <w:t>89</w:t>
                      </w:r>
                      <w:r w:rsidRPr="00BF0DD7">
                        <w:rPr>
                          <w:rFonts w:ascii="Times New Roman" w:hAnsi="Times New Roman" w:cs="Times New Roman"/>
                        </w:rPr>
                        <w:fldChar w:fldCharType="end"/>
                      </w:r>
                      <w:r w:rsidRPr="00BF0DD7">
                        <w:rPr>
                          <w:rFonts w:ascii="Times New Roman" w:hAnsi="Times New Roman" w:cs="Times New Roman"/>
                        </w:rPr>
                        <w:t xml:space="preserve"> Masterplan of Yamuna Sports Complex</w:t>
                      </w:r>
                      <w:bookmarkEnd w:id="217"/>
                    </w:p>
                  </w:txbxContent>
                </v:textbox>
                <w10:wrap type="tight" anchorx="margin"/>
              </v:shape>
            </w:pict>
          </mc:Fallback>
        </mc:AlternateContent>
      </w:r>
    </w:p>
    <w:p w:rsidR="004117B0" w:rsidRPr="00041249" w:rsidRDefault="00FD2EDF" w:rsidP="007C3FAB">
      <w:pPr>
        <w:ind w:left="0" w:firstLine="0"/>
        <w:rPr>
          <w:rFonts w:ascii="Times New Roman" w:hAnsi="Times New Roman" w:cs="Times New Roman"/>
          <w:b/>
        </w:rPr>
      </w:pPr>
      <w:r w:rsidRPr="00D64247">
        <w:rPr>
          <w:rFonts w:ascii="Times New Roman" w:hAnsi="Times New Roman" w:cs="Times New Roman"/>
          <w:noProof/>
          <w:lang w:bidi="ne-NP"/>
        </w:rPr>
        <w:drawing>
          <wp:anchor distT="0" distB="0" distL="114300" distR="114300" simplePos="0" relativeHeight="252081152" behindDoc="1" locked="0" layoutInCell="1" allowOverlap="1" wp14:anchorId="441B67B4" wp14:editId="6A6645B8">
            <wp:simplePos x="0" y="0"/>
            <wp:positionH relativeFrom="margin">
              <wp:posOffset>3147060</wp:posOffset>
            </wp:positionH>
            <wp:positionV relativeFrom="paragraph">
              <wp:posOffset>5225415</wp:posOffset>
            </wp:positionV>
            <wp:extent cx="2929255" cy="2438400"/>
            <wp:effectExtent l="0" t="0" r="4445" b="0"/>
            <wp:wrapTight wrapText="bothSides">
              <wp:wrapPolygon edited="0">
                <wp:start x="0" y="0"/>
                <wp:lineTo x="0" y="21431"/>
                <wp:lineTo x="21492" y="21431"/>
                <wp:lineTo x="21492" y="0"/>
                <wp:lineTo x="0" y="0"/>
              </wp:wrapPolygon>
            </wp:wrapTight>
            <wp:docPr id="4699" name="Picture 4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 name="Screenshot 2022-09-16 094322.png"/>
                    <pic:cNvPicPr/>
                  </pic:nvPicPr>
                  <pic:blipFill rotWithShape="1">
                    <a:blip r:embed="rId340">
                      <a:extLst>
                        <a:ext uri="{28A0092B-C50C-407E-A947-70E740481C1C}">
                          <a14:useLocalDpi xmlns:a14="http://schemas.microsoft.com/office/drawing/2010/main" val="0"/>
                        </a:ext>
                      </a:extLst>
                    </a:blip>
                    <a:srcRect l="34773" t="63363" r="38589" b="308"/>
                    <a:stretch/>
                  </pic:blipFill>
                  <pic:spPr bwMode="auto">
                    <a:xfrm>
                      <a:off x="0" y="0"/>
                      <a:ext cx="2929255" cy="2438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079104" behindDoc="1" locked="0" layoutInCell="1" allowOverlap="1" wp14:anchorId="0F3DFFA9" wp14:editId="5885B2A3">
            <wp:simplePos x="0" y="0"/>
            <wp:positionH relativeFrom="margin">
              <wp:align>left</wp:align>
            </wp:positionH>
            <wp:positionV relativeFrom="paragraph">
              <wp:posOffset>5224145</wp:posOffset>
            </wp:positionV>
            <wp:extent cx="2889250" cy="2557780"/>
            <wp:effectExtent l="0" t="0" r="6350" b="0"/>
            <wp:wrapTight wrapText="bothSides">
              <wp:wrapPolygon edited="0">
                <wp:start x="0" y="0"/>
                <wp:lineTo x="0" y="21396"/>
                <wp:lineTo x="21505" y="21396"/>
                <wp:lineTo x="21505" y="0"/>
                <wp:lineTo x="0" y="0"/>
              </wp:wrapPolygon>
            </wp:wrapTight>
            <wp:docPr id="4698" name="Picture 4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 name="Screenshot 2022-09-16 094322.png"/>
                    <pic:cNvPicPr/>
                  </pic:nvPicPr>
                  <pic:blipFill rotWithShape="1">
                    <a:blip r:embed="rId340">
                      <a:extLst>
                        <a:ext uri="{28A0092B-C50C-407E-A947-70E740481C1C}">
                          <a14:useLocalDpi xmlns:a14="http://schemas.microsoft.com/office/drawing/2010/main" val="0"/>
                        </a:ext>
                      </a:extLst>
                    </a:blip>
                    <a:srcRect l="47497" t="33552" r="31850" b="36473"/>
                    <a:stretch/>
                  </pic:blipFill>
                  <pic:spPr bwMode="auto">
                    <a:xfrm>
                      <a:off x="0" y="0"/>
                      <a:ext cx="2889250" cy="25577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077056" behindDoc="1" locked="0" layoutInCell="1" allowOverlap="1" wp14:anchorId="4D733EC3" wp14:editId="593BAF02">
            <wp:simplePos x="0" y="0"/>
            <wp:positionH relativeFrom="margin">
              <wp:posOffset>2990850</wp:posOffset>
            </wp:positionH>
            <wp:positionV relativeFrom="paragraph">
              <wp:posOffset>2689860</wp:posOffset>
            </wp:positionV>
            <wp:extent cx="3035300" cy="2387600"/>
            <wp:effectExtent l="0" t="0" r="0" b="0"/>
            <wp:wrapTight wrapText="bothSides">
              <wp:wrapPolygon edited="0">
                <wp:start x="0" y="0"/>
                <wp:lineTo x="0" y="21370"/>
                <wp:lineTo x="21419" y="21370"/>
                <wp:lineTo x="21419" y="0"/>
                <wp:lineTo x="0" y="0"/>
              </wp:wrapPolygon>
            </wp:wrapTight>
            <wp:docPr id="4697" name="Picture 4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 name="Screenshot 2022-09-16 094322.png"/>
                    <pic:cNvPicPr/>
                  </pic:nvPicPr>
                  <pic:blipFill rotWithShape="1">
                    <a:blip r:embed="rId340">
                      <a:extLst>
                        <a:ext uri="{28A0092B-C50C-407E-A947-70E740481C1C}">
                          <a14:useLocalDpi xmlns:a14="http://schemas.microsoft.com/office/drawing/2010/main" val="0"/>
                        </a:ext>
                      </a:extLst>
                    </a:blip>
                    <a:srcRect l="50688" t="445" r="24608" b="67702"/>
                    <a:stretch/>
                  </pic:blipFill>
                  <pic:spPr bwMode="auto">
                    <a:xfrm>
                      <a:off x="0" y="0"/>
                      <a:ext cx="3035300" cy="2387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075008" behindDoc="1" locked="0" layoutInCell="1" allowOverlap="1" wp14:anchorId="4D733EC3" wp14:editId="593BAF02">
            <wp:simplePos x="0" y="0"/>
            <wp:positionH relativeFrom="margin">
              <wp:posOffset>-250190</wp:posOffset>
            </wp:positionH>
            <wp:positionV relativeFrom="paragraph">
              <wp:posOffset>2632710</wp:posOffset>
            </wp:positionV>
            <wp:extent cx="3323590" cy="2622550"/>
            <wp:effectExtent l="0" t="0" r="0" b="6350"/>
            <wp:wrapTight wrapText="bothSides">
              <wp:wrapPolygon edited="0">
                <wp:start x="0" y="0"/>
                <wp:lineTo x="0" y="21495"/>
                <wp:lineTo x="21418" y="21495"/>
                <wp:lineTo x="21418" y="0"/>
                <wp:lineTo x="0" y="0"/>
              </wp:wrapPolygon>
            </wp:wrapTight>
            <wp:docPr id="4696" name="Picture 4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 name="Screenshot 2022-09-16 094322.png"/>
                    <pic:cNvPicPr/>
                  </pic:nvPicPr>
                  <pic:blipFill rotWithShape="1">
                    <a:blip r:embed="rId340">
                      <a:extLst>
                        <a:ext uri="{28A0092B-C50C-407E-A947-70E740481C1C}">
                          <a14:useLocalDpi xmlns:a14="http://schemas.microsoft.com/office/drawing/2010/main" val="0"/>
                        </a:ext>
                      </a:extLst>
                    </a:blip>
                    <a:srcRect l="23501" t="33020" r="53325" b="37005"/>
                    <a:stretch/>
                  </pic:blipFill>
                  <pic:spPr bwMode="auto">
                    <a:xfrm>
                      <a:off x="0" y="0"/>
                      <a:ext cx="3323590" cy="2622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072960" behindDoc="1" locked="0" layoutInCell="1" allowOverlap="1" wp14:anchorId="4D733EC3" wp14:editId="593BAF02">
            <wp:simplePos x="0" y="0"/>
            <wp:positionH relativeFrom="margin">
              <wp:posOffset>3073400</wp:posOffset>
            </wp:positionH>
            <wp:positionV relativeFrom="paragraph">
              <wp:posOffset>308610</wp:posOffset>
            </wp:positionV>
            <wp:extent cx="3035300" cy="2317750"/>
            <wp:effectExtent l="0" t="0" r="0" b="6350"/>
            <wp:wrapTight wrapText="bothSides">
              <wp:wrapPolygon edited="0">
                <wp:start x="0" y="0"/>
                <wp:lineTo x="0" y="21482"/>
                <wp:lineTo x="21419" y="21482"/>
                <wp:lineTo x="21419" y="0"/>
                <wp:lineTo x="0" y="0"/>
              </wp:wrapPolygon>
            </wp:wrapTight>
            <wp:docPr id="4695" name="Picture 4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 name="Screenshot 2022-09-16 094322.png"/>
                    <pic:cNvPicPr/>
                  </pic:nvPicPr>
                  <pic:blipFill rotWithShape="1">
                    <a:blip r:embed="rId340">
                      <a:extLst>
                        <a:ext uri="{28A0092B-C50C-407E-A947-70E740481C1C}">
                          <a14:useLocalDpi xmlns:a14="http://schemas.microsoft.com/office/drawing/2010/main" val="0"/>
                        </a:ext>
                      </a:extLst>
                    </a:blip>
                    <a:srcRect l="23608" r="50450" b="67524"/>
                    <a:stretch/>
                  </pic:blipFill>
                  <pic:spPr bwMode="auto">
                    <a:xfrm>
                      <a:off x="0" y="0"/>
                      <a:ext cx="3035300" cy="2317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070912" behindDoc="1" locked="0" layoutInCell="1" allowOverlap="1">
            <wp:simplePos x="0" y="0"/>
            <wp:positionH relativeFrom="margin">
              <wp:align>left</wp:align>
            </wp:positionH>
            <wp:positionV relativeFrom="paragraph">
              <wp:posOffset>251460</wp:posOffset>
            </wp:positionV>
            <wp:extent cx="2862580" cy="2400300"/>
            <wp:effectExtent l="0" t="0" r="0" b="0"/>
            <wp:wrapTight wrapText="bothSides">
              <wp:wrapPolygon edited="0">
                <wp:start x="0" y="0"/>
                <wp:lineTo x="0" y="21429"/>
                <wp:lineTo x="21418" y="21429"/>
                <wp:lineTo x="21418" y="0"/>
                <wp:lineTo x="0" y="0"/>
              </wp:wrapPolygon>
            </wp:wrapTight>
            <wp:docPr id="4694" name="Picture 4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 name="Screenshot 2022-09-16 094322.png"/>
                    <pic:cNvPicPr/>
                  </pic:nvPicPr>
                  <pic:blipFill rotWithShape="1">
                    <a:blip r:embed="rId340">
                      <a:extLst>
                        <a:ext uri="{28A0092B-C50C-407E-A947-70E740481C1C}">
                          <a14:useLocalDpi xmlns:a14="http://schemas.microsoft.com/office/drawing/2010/main" val="0"/>
                        </a:ext>
                      </a:extLst>
                    </a:blip>
                    <a:srcRect r="76826" b="68147"/>
                    <a:stretch/>
                  </pic:blipFill>
                  <pic:spPr bwMode="auto">
                    <a:xfrm>
                      <a:off x="0" y="0"/>
                      <a:ext cx="2862580" cy="2400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b/>
        </w:rPr>
        <w:t>COMPLEX PHOTOGRAPHS:</w:t>
      </w:r>
    </w:p>
    <w:p w:rsidR="00864B56" w:rsidRDefault="00A90DD4" w:rsidP="00FD2EDF">
      <w:pPr>
        <w:pStyle w:val="Heading2"/>
        <w:ind w:left="0" w:firstLine="0"/>
        <w:rPr>
          <w:rFonts w:ascii="Times New Roman" w:hAnsi="Times New Roman" w:cs="Times New Roman"/>
          <w:sz w:val="28"/>
          <w:szCs w:val="28"/>
        </w:rPr>
      </w:pPr>
      <w:bookmarkStart w:id="218" w:name="_Toc135646313"/>
      <w:r w:rsidRPr="00D64247">
        <w:rPr>
          <w:rFonts w:ascii="Times New Roman" w:hAnsi="Times New Roman" w:cs="Times New Roman"/>
          <w:noProof/>
          <w:sz w:val="28"/>
          <w:szCs w:val="28"/>
          <w:lang w:bidi="ne-NP"/>
        </w:rPr>
        <w:lastRenderedPageBreak/>
        <w:drawing>
          <wp:anchor distT="0" distB="0" distL="114300" distR="114300" simplePos="0" relativeHeight="251949056" behindDoc="1" locked="0" layoutInCell="1" allowOverlap="1">
            <wp:simplePos x="0" y="0"/>
            <wp:positionH relativeFrom="column">
              <wp:posOffset>3464560</wp:posOffset>
            </wp:positionH>
            <wp:positionV relativeFrom="paragraph">
              <wp:posOffset>91440</wp:posOffset>
            </wp:positionV>
            <wp:extent cx="2301240" cy="1988820"/>
            <wp:effectExtent l="0" t="0" r="3810" b="0"/>
            <wp:wrapTight wrapText="bothSides">
              <wp:wrapPolygon edited="0">
                <wp:start x="0" y="0"/>
                <wp:lineTo x="0" y="21310"/>
                <wp:lineTo x="21457" y="21310"/>
                <wp:lineTo x="21457" y="0"/>
                <wp:lineTo x="0" y="0"/>
              </wp:wrapPolygon>
            </wp:wrapTight>
            <wp:docPr id="4568" name="Picture 17"/>
            <wp:cNvGraphicFramePr/>
            <a:graphic xmlns:a="http://schemas.openxmlformats.org/drawingml/2006/main">
              <a:graphicData uri="http://schemas.openxmlformats.org/drawingml/2006/picture">
                <pic:pic xmlns:pic="http://schemas.openxmlformats.org/drawingml/2006/picture">
                  <pic:nvPicPr>
                    <pic:cNvPr id="18" name="Picture 17"/>
                    <pic:cNvPicPr/>
                  </pic:nvPicPr>
                  <pic:blipFill>
                    <a:blip r:embed="rId341" cstate="print">
                      <a:extLst>
                        <a:ext uri="{28A0092B-C50C-407E-A947-70E740481C1C}">
                          <a14:useLocalDpi xmlns:a14="http://schemas.microsoft.com/office/drawing/2010/main" val="0"/>
                        </a:ext>
                      </a:extLst>
                    </a:blip>
                    <a:stretch>
                      <a:fillRect/>
                    </a:stretch>
                  </pic:blipFill>
                  <pic:spPr>
                    <a:xfrm>
                      <a:off x="0" y="0"/>
                      <a:ext cx="2301240" cy="1988820"/>
                    </a:xfrm>
                    <a:prstGeom prst="rect">
                      <a:avLst/>
                    </a:prstGeom>
                  </pic:spPr>
                </pic:pic>
              </a:graphicData>
            </a:graphic>
            <wp14:sizeRelH relativeFrom="page">
              <wp14:pctWidth>0</wp14:pctWidth>
            </wp14:sizeRelH>
            <wp14:sizeRelV relativeFrom="page">
              <wp14:pctHeight>0</wp14:pctHeight>
            </wp14:sizeRelV>
          </wp:anchor>
        </w:drawing>
      </w:r>
      <w:r w:rsidR="003B6D07" w:rsidRPr="00D64247">
        <w:rPr>
          <w:rFonts w:ascii="Times New Roman" w:hAnsi="Times New Roman" w:cs="Times New Roman"/>
          <w:sz w:val="28"/>
          <w:szCs w:val="28"/>
        </w:rPr>
        <w:t>MONTGOMERY TOWNSHIP</w:t>
      </w:r>
      <w:bookmarkEnd w:id="218"/>
      <w:r w:rsidR="003B6D07" w:rsidRPr="00D64247">
        <w:rPr>
          <w:rFonts w:ascii="Times New Roman" w:hAnsi="Times New Roman" w:cs="Times New Roman"/>
          <w:sz w:val="28"/>
          <w:szCs w:val="28"/>
        </w:rPr>
        <w:t xml:space="preserve"> </w:t>
      </w:r>
    </w:p>
    <w:p w:rsidR="00864B56" w:rsidRDefault="00864B56" w:rsidP="00FD2EDF">
      <w:pPr>
        <w:pStyle w:val="Heading2"/>
        <w:ind w:left="0" w:firstLine="0"/>
        <w:rPr>
          <w:rFonts w:ascii="Times New Roman" w:hAnsi="Times New Roman" w:cs="Times New Roman"/>
          <w:sz w:val="28"/>
          <w:szCs w:val="28"/>
        </w:rPr>
      </w:pPr>
    </w:p>
    <w:p w:rsidR="003B6D07" w:rsidRPr="00D64247" w:rsidRDefault="00D5676A" w:rsidP="00FD2EDF">
      <w:pPr>
        <w:pStyle w:val="Heading2"/>
        <w:ind w:left="0" w:firstLine="0"/>
        <w:rPr>
          <w:rFonts w:ascii="Times New Roman" w:hAnsi="Times New Roman" w:cs="Times New Roman"/>
          <w:sz w:val="28"/>
          <w:szCs w:val="28"/>
        </w:rPr>
      </w:pPr>
      <w:bookmarkStart w:id="219" w:name="_Toc135646314"/>
      <w:r w:rsidRPr="00D64247">
        <w:rPr>
          <w:rFonts w:ascii="Times New Roman" w:hAnsi="Times New Roman" w:cs="Times New Roman"/>
          <w:sz w:val="28"/>
          <w:szCs w:val="28"/>
        </w:rPr>
        <w:t xml:space="preserve">COMMUNITY &amp; </w:t>
      </w:r>
      <w:r w:rsidR="003B6D07" w:rsidRPr="00D64247">
        <w:rPr>
          <w:rFonts w:ascii="Times New Roman" w:hAnsi="Times New Roman" w:cs="Times New Roman"/>
          <w:sz w:val="28"/>
          <w:szCs w:val="28"/>
        </w:rPr>
        <w:t>RECREATION CENTER</w:t>
      </w:r>
      <w:bookmarkEnd w:id="219"/>
    </w:p>
    <w:p w:rsidR="003B6D07" w:rsidRPr="00D64247" w:rsidRDefault="003B6D07" w:rsidP="003B6D07">
      <w:pPr>
        <w:pStyle w:val="NoSpacing"/>
        <w:ind w:left="0" w:firstLine="0"/>
        <w:rPr>
          <w:rFonts w:ascii="Times New Roman" w:hAnsi="Times New Roman" w:cs="Times New Roman"/>
          <w:b/>
          <w:color w:val="000000" w:themeColor="text1"/>
        </w:rPr>
      </w:pPr>
    </w:p>
    <w:p w:rsidR="00D5676A" w:rsidRPr="00D64247" w:rsidRDefault="00D5676A" w:rsidP="003B6D07">
      <w:pPr>
        <w:pStyle w:val="NoSpacing"/>
        <w:ind w:left="0" w:firstLine="0"/>
        <w:rPr>
          <w:rFonts w:ascii="Times New Roman" w:hAnsi="Times New Roman" w:cs="Times New Roman"/>
          <w:b/>
          <w:color w:val="000000" w:themeColor="text1"/>
        </w:rPr>
      </w:pPr>
      <w:r w:rsidRPr="00D64247">
        <w:rPr>
          <w:rFonts w:ascii="Times New Roman" w:hAnsi="Times New Roman" w:cs="Times New Roman"/>
          <w:b/>
          <w:color w:val="000000" w:themeColor="text1"/>
        </w:rPr>
        <w:t>OVERVIEW</w:t>
      </w:r>
    </w:p>
    <w:p w:rsidR="00D5676A" w:rsidRPr="00D64247" w:rsidRDefault="00D5676A" w:rsidP="003B6D07">
      <w:pPr>
        <w:pStyle w:val="NoSpacing"/>
        <w:ind w:left="0" w:firstLine="0"/>
        <w:rPr>
          <w:rFonts w:ascii="Times New Roman" w:hAnsi="Times New Roman" w:cs="Times New Roman"/>
          <w:b/>
          <w:color w:val="000000" w:themeColor="text1"/>
        </w:rPr>
      </w:pPr>
    </w:p>
    <w:p w:rsidR="00152AA8" w:rsidRPr="00D64247" w:rsidRDefault="00152AA8" w:rsidP="009E41C6">
      <w:pPr>
        <w:pStyle w:val="NoSpacing"/>
        <w:numPr>
          <w:ilvl w:val="0"/>
          <w:numId w:val="51"/>
        </w:numPr>
        <w:rPr>
          <w:rFonts w:ascii="Times New Roman" w:hAnsi="Times New Roman" w:cs="Times New Roman"/>
        </w:rPr>
      </w:pPr>
      <w:r w:rsidRPr="00D64247">
        <w:rPr>
          <w:rFonts w:ascii="Times New Roman" w:hAnsi="Times New Roman" w:cs="Times New Roman"/>
          <w:b/>
        </w:rPr>
        <w:t>Location</w:t>
      </w:r>
      <w:r w:rsidRPr="00D64247">
        <w:rPr>
          <w:rFonts w:ascii="Times New Roman" w:hAnsi="Times New Roman" w:cs="Times New Roman"/>
        </w:rPr>
        <w:t xml:space="preserve"> –Horsham Rd, Montgomeryville</w:t>
      </w:r>
    </w:p>
    <w:p w:rsidR="00152AA8" w:rsidRPr="00D64247" w:rsidRDefault="00152AA8" w:rsidP="009E41C6">
      <w:pPr>
        <w:pStyle w:val="NoSpacing"/>
        <w:numPr>
          <w:ilvl w:val="0"/>
          <w:numId w:val="51"/>
        </w:numPr>
        <w:rPr>
          <w:rFonts w:ascii="Times New Roman" w:hAnsi="Times New Roman" w:cs="Times New Roman"/>
        </w:rPr>
      </w:pPr>
      <w:r w:rsidRPr="00D64247">
        <w:rPr>
          <w:rFonts w:ascii="Times New Roman" w:hAnsi="Times New Roman" w:cs="Times New Roman"/>
          <w:b/>
        </w:rPr>
        <w:t>Site</w:t>
      </w:r>
      <w:r w:rsidRPr="00D64247">
        <w:rPr>
          <w:rFonts w:ascii="Times New Roman" w:hAnsi="Times New Roman" w:cs="Times New Roman"/>
        </w:rPr>
        <w:t xml:space="preserve"> – approx. 40,000 sq.ft</w:t>
      </w:r>
      <w:r w:rsidR="00D5676A" w:rsidRPr="00D64247">
        <w:rPr>
          <w:rFonts w:ascii="Times New Roman" w:hAnsi="Times New Roman" w:cs="Times New Roman"/>
          <w:noProof/>
        </w:rPr>
        <w:t xml:space="preserve"> </w:t>
      </w:r>
    </w:p>
    <w:p w:rsidR="00152AA8" w:rsidRPr="00D64247" w:rsidRDefault="00152AA8" w:rsidP="009E41C6">
      <w:pPr>
        <w:pStyle w:val="NoSpacing"/>
        <w:numPr>
          <w:ilvl w:val="0"/>
          <w:numId w:val="51"/>
        </w:numPr>
        <w:rPr>
          <w:rFonts w:ascii="Times New Roman" w:hAnsi="Times New Roman" w:cs="Times New Roman"/>
        </w:rPr>
      </w:pPr>
      <w:r w:rsidRPr="00D64247">
        <w:rPr>
          <w:rFonts w:ascii="Times New Roman" w:hAnsi="Times New Roman" w:cs="Times New Roman"/>
          <w:b/>
        </w:rPr>
        <w:t xml:space="preserve">Commenced on - </w:t>
      </w:r>
      <w:r w:rsidRPr="00D64247">
        <w:rPr>
          <w:rFonts w:ascii="Times New Roman" w:hAnsi="Times New Roman" w:cs="Times New Roman"/>
        </w:rPr>
        <w:t xml:space="preserve">July 8,2013AD </w:t>
      </w:r>
    </w:p>
    <w:p w:rsidR="00152AA8" w:rsidRPr="00D64247" w:rsidRDefault="00152AA8" w:rsidP="009E41C6">
      <w:pPr>
        <w:pStyle w:val="NoSpacing"/>
        <w:numPr>
          <w:ilvl w:val="0"/>
          <w:numId w:val="51"/>
        </w:numPr>
        <w:rPr>
          <w:rFonts w:ascii="Times New Roman" w:hAnsi="Times New Roman" w:cs="Times New Roman"/>
        </w:rPr>
      </w:pPr>
      <w:r w:rsidRPr="00D64247">
        <w:rPr>
          <w:rFonts w:ascii="Times New Roman" w:hAnsi="Times New Roman" w:cs="Times New Roman"/>
          <w:b/>
        </w:rPr>
        <w:t xml:space="preserve">Designed by </w:t>
      </w:r>
      <w:r w:rsidRPr="00D64247">
        <w:rPr>
          <w:rFonts w:ascii="Times New Roman" w:hAnsi="Times New Roman" w:cs="Times New Roman"/>
        </w:rPr>
        <w:t>Kimmel Bogrette</w:t>
      </w:r>
    </w:p>
    <w:p w:rsidR="00152AA8" w:rsidRPr="00D64247" w:rsidRDefault="00152AA8" w:rsidP="009E41C6">
      <w:pPr>
        <w:pStyle w:val="NoSpacing"/>
        <w:numPr>
          <w:ilvl w:val="0"/>
          <w:numId w:val="51"/>
        </w:numPr>
        <w:rPr>
          <w:rFonts w:ascii="Times New Roman" w:hAnsi="Times New Roman" w:cs="Times New Roman"/>
        </w:rPr>
      </w:pPr>
      <w:r w:rsidRPr="00D64247">
        <w:rPr>
          <w:rFonts w:ascii="Times New Roman" w:hAnsi="Times New Roman" w:cs="Times New Roman"/>
          <w:b/>
        </w:rPr>
        <w:t>Owned by</w:t>
      </w:r>
      <w:r w:rsidR="003B6D07" w:rsidRPr="00D64247">
        <w:rPr>
          <w:rFonts w:ascii="Times New Roman" w:hAnsi="Times New Roman" w:cs="Times New Roman"/>
          <w:b/>
        </w:rPr>
        <w:t>-</w:t>
      </w:r>
      <w:r w:rsidRPr="00D64247">
        <w:rPr>
          <w:rFonts w:ascii="Times New Roman" w:hAnsi="Times New Roman" w:cs="Times New Roman"/>
          <w:b/>
        </w:rPr>
        <w:t xml:space="preserve"> </w:t>
      </w:r>
      <w:r w:rsidR="003B6D07" w:rsidRPr="00D64247">
        <w:rPr>
          <w:rFonts w:ascii="Times New Roman" w:hAnsi="Times New Roman" w:cs="Times New Roman"/>
        </w:rPr>
        <w:t>Mon</w:t>
      </w:r>
      <w:r w:rsidR="00D40D96" w:rsidRPr="00D64247">
        <w:rPr>
          <w:rFonts w:ascii="Times New Roman" w:hAnsi="Times New Roman" w:cs="Times New Roman"/>
        </w:rPr>
        <w:t>t</w:t>
      </w:r>
      <w:r w:rsidR="003B6D07" w:rsidRPr="00D64247">
        <w:rPr>
          <w:rFonts w:ascii="Times New Roman" w:hAnsi="Times New Roman" w:cs="Times New Roman"/>
        </w:rPr>
        <w:t>gomery</w:t>
      </w:r>
      <w:r w:rsidR="00D5676A" w:rsidRPr="00D64247">
        <w:rPr>
          <w:rFonts w:ascii="Times New Roman" w:hAnsi="Times New Roman" w:cs="Times New Roman"/>
        </w:rPr>
        <w:t xml:space="preserve"> township</w:t>
      </w:r>
    </w:p>
    <w:p w:rsidR="00D5676A" w:rsidRPr="00D64247" w:rsidRDefault="00A90DD4" w:rsidP="003B6D07">
      <w:pPr>
        <w:rPr>
          <w:rFonts w:ascii="Times New Roman" w:hAnsi="Times New Roman" w:cs="Times New Roman"/>
          <w:b/>
        </w:rPr>
      </w:pPr>
      <w:r w:rsidRPr="00D64247">
        <w:rPr>
          <w:rFonts w:ascii="Times New Roman" w:hAnsi="Times New Roman" w:cs="Times New Roman"/>
          <w:noProof/>
          <w:lang w:bidi="ne-NP"/>
        </w:rPr>
        <mc:AlternateContent>
          <mc:Choice Requires="wps">
            <w:drawing>
              <wp:anchor distT="0" distB="0" distL="114300" distR="114300" simplePos="0" relativeHeight="251951104" behindDoc="1" locked="0" layoutInCell="1" allowOverlap="1" wp14:anchorId="2B71D1D8" wp14:editId="488C26A8">
                <wp:simplePos x="0" y="0"/>
                <wp:positionH relativeFrom="column">
                  <wp:posOffset>3449320</wp:posOffset>
                </wp:positionH>
                <wp:positionV relativeFrom="paragraph">
                  <wp:posOffset>292735</wp:posOffset>
                </wp:positionV>
                <wp:extent cx="2301240" cy="635"/>
                <wp:effectExtent l="0" t="0" r="0" b="0"/>
                <wp:wrapTight wrapText="bothSides">
                  <wp:wrapPolygon edited="0">
                    <wp:start x="0" y="0"/>
                    <wp:lineTo x="0" y="21600"/>
                    <wp:lineTo x="21600" y="21600"/>
                    <wp:lineTo x="21600" y="0"/>
                  </wp:wrapPolygon>
                </wp:wrapTight>
                <wp:docPr id="4570" name="Text Box 4570"/>
                <wp:cNvGraphicFramePr/>
                <a:graphic xmlns:a="http://schemas.openxmlformats.org/drawingml/2006/main">
                  <a:graphicData uri="http://schemas.microsoft.com/office/word/2010/wordprocessingShape">
                    <wps:wsp>
                      <wps:cNvSpPr txBox="1"/>
                      <wps:spPr>
                        <a:xfrm>
                          <a:off x="0" y="0"/>
                          <a:ext cx="2301240" cy="635"/>
                        </a:xfrm>
                        <a:prstGeom prst="rect">
                          <a:avLst/>
                        </a:prstGeom>
                        <a:solidFill>
                          <a:prstClr val="white"/>
                        </a:solidFill>
                        <a:ln>
                          <a:noFill/>
                        </a:ln>
                      </wps:spPr>
                      <wps:txbx>
                        <w:txbxContent>
                          <w:p w:rsidR="0068160B" w:rsidRPr="00D5676A" w:rsidRDefault="0068160B" w:rsidP="00D5676A">
                            <w:pPr>
                              <w:pStyle w:val="Caption"/>
                              <w:jc w:val="center"/>
                              <w:rPr>
                                <w:rFonts w:ascii="Times New Roman" w:hAnsi="Times New Roman" w:cs="Times New Roman"/>
                                <w:color w:val="000000" w:themeColor="text1"/>
                                <w:sz w:val="24"/>
                              </w:rPr>
                            </w:pPr>
                            <w:bookmarkStart w:id="220" w:name="_Toc135646414"/>
                            <w:r w:rsidRPr="00D5676A">
                              <w:rPr>
                                <w:rFonts w:ascii="Times New Roman" w:hAnsi="Times New Roman" w:cs="Times New Roman"/>
                                <w:color w:val="000000" w:themeColor="text1"/>
                              </w:rPr>
                              <w:t xml:space="preserve">Figure </w:t>
                            </w:r>
                            <w:r w:rsidRPr="00D5676A">
                              <w:rPr>
                                <w:rFonts w:ascii="Times New Roman" w:hAnsi="Times New Roman" w:cs="Times New Roman"/>
                                <w:color w:val="000000" w:themeColor="text1"/>
                              </w:rPr>
                              <w:fldChar w:fldCharType="begin"/>
                            </w:r>
                            <w:r w:rsidRPr="00D5676A">
                              <w:rPr>
                                <w:rFonts w:ascii="Times New Roman" w:hAnsi="Times New Roman" w:cs="Times New Roman"/>
                                <w:color w:val="000000" w:themeColor="text1"/>
                              </w:rPr>
                              <w:instrText xml:space="preserve"> SEQ Figure \* ARABIC </w:instrText>
                            </w:r>
                            <w:r w:rsidRPr="00D5676A">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90</w:t>
                            </w:r>
                            <w:r w:rsidRPr="00D5676A">
                              <w:rPr>
                                <w:rFonts w:ascii="Times New Roman" w:hAnsi="Times New Roman" w:cs="Times New Roman"/>
                                <w:color w:val="000000" w:themeColor="text1"/>
                              </w:rPr>
                              <w:fldChar w:fldCharType="end"/>
                            </w:r>
                            <w:r w:rsidRPr="00D5676A">
                              <w:rPr>
                                <w:rFonts w:ascii="Times New Roman" w:hAnsi="Times New Roman" w:cs="Times New Roman"/>
                                <w:color w:val="000000" w:themeColor="text1"/>
                              </w:rPr>
                              <w:t xml:space="preserve"> Montgomery site before construction</w:t>
                            </w:r>
                            <w:bookmarkEnd w:id="2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71D1D8" id="Text Box 4570" o:spid="_x0000_s1187" type="#_x0000_t202" style="position:absolute;left:0;text-align:left;margin-left:271.6pt;margin-top:23.05pt;width:181.2pt;height:.05pt;z-index:-251365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" stroked="f">
                <v:textbox style="mso-fit-shape-to-text:t" inset="0,0,0,0">
                  <w:txbxContent>
                    <w:p w:rsidR="0068160B" w:rsidRPr="00D5676A" w:rsidRDefault="0068160B" w:rsidP="00D5676A">
                      <w:pPr>
                        <w:pStyle w:val="Caption"/>
                        <w:jc w:val="center"/>
                        <w:rPr>
                          <w:rFonts w:ascii="Times New Roman" w:hAnsi="Times New Roman" w:cs="Times New Roman"/>
                          <w:color w:val="000000" w:themeColor="text1"/>
                          <w:sz w:val="24"/>
                        </w:rPr>
                      </w:pPr>
                      <w:bookmarkStart w:id="221" w:name="_Toc135646414"/>
                      <w:r w:rsidRPr="00D5676A">
                        <w:rPr>
                          <w:rFonts w:ascii="Times New Roman" w:hAnsi="Times New Roman" w:cs="Times New Roman"/>
                          <w:color w:val="000000" w:themeColor="text1"/>
                        </w:rPr>
                        <w:t xml:space="preserve">Figure </w:t>
                      </w:r>
                      <w:r w:rsidRPr="00D5676A">
                        <w:rPr>
                          <w:rFonts w:ascii="Times New Roman" w:hAnsi="Times New Roman" w:cs="Times New Roman"/>
                          <w:color w:val="000000" w:themeColor="text1"/>
                        </w:rPr>
                        <w:fldChar w:fldCharType="begin"/>
                      </w:r>
                      <w:r w:rsidRPr="00D5676A">
                        <w:rPr>
                          <w:rFonts w:ascii="Times New Roman" w:hAnsi="Times New Roman" w:cs="Times New Roman"/>
                          <w:color w:val="000000" w:themeColor="text1"/>
                        </w:rPr>
                        <w:instrText xml:space="preserve"> SEQ Figure \* ARABIC </w:instrText>
                      </w:r>
                      <w:r w:rsidRPr="00D5676A">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90</w:t>
                      </w:r>
                      <w:r w:rsidRPr="00D5676A">
                        <w:rPr>
                          <w:rFonts w:ascii="Times New Roman" w:hAnsi="Times New Roman" w:cs="Times New Roman"/>
                          <w:color w:val="000000" w:themeColor="text1"/>
                        </w:rPr>
                        <w:fldChar w:fldCharType="end"/>
                      </w:r>
                      <w:r w:rsidRPr="00D5676A">
                        <w:rPr>
                          <w:rFonts w:ascii="Times New Roman" w:hAnsi="Times New Roman" w:cs="Times New Roman"/>
                          <w:color w:val="000000" w:themeColor="text1"/>
                        </w:rPr>
                        <w:t xml:space="preserve"> Montgomery site before construction</w:t>
                      </w:r>
                      <w:bookmarkEnd w:id="221"/>
                    </w:p>
                  </w:txbxContent>
                </v:textbox>
                <w10:wrap type="tight"/>
              </v:shape>
            </w:pict>
          </mc:Fallback>
        </mc:AlternateContent>
      </w:r>
    </w:p>
    <w:p w:rsidR="003B6D07" w:rsidRPr="00D64247" w:rsidRDefault="003B6D07" w:rsidP="003B6D07">
      <w:pPr>
        <w:pStyle w:val="NoSpacing"/>
        <w:rPr>
          <w:rFonts w:ascii="Times New Roman" w:hAnsi="Times New Roman" w:cs="Times New Roman"/>
          <w:b/>
        </w:rPr>
      </w:pPr>
      <w:r w:rsidRPr="00D64247">
        <w:rPr>
          <w:rFonts w:ascii="Times New Roman" w:hAnsi="Times New Roman" w:cs="Times New Roman"/>
          <w:b/>
        </w:rPr>
        <w:t>INTRODUCTION</w:t>
      </w:r>
    </w:p>
    <w:p w:rsidR="00B953FF" w:rsidRPr="00D64247" w:rsidRDefault="00B953FF" w:rsidP="00D5676A">
      <w:pPr>
        <w:pStyle w:val="NoSpacing"/>
        <w:rPr>
          <w:rFonts w:ascii="Times New Roman" w:hAnsi="Times New Roman" w:cs="Times New Roman"/>
        </w:rPr>
      </w:pPr>
    </w:p>
    <w:p w:rsidR="00D5676A" w:rsidRPr="00D64247" w:rsidRDefault="00305737" w:rsidP="00D5676A">
      <w:pPr>
        <w:pStyle w:val="NoSpacing"/>
        <w:rPr>
          <w:rFonts w:ascii="Times New Roman" w:hAnsi="Times New Roman" w:cs="Times New Roman"/>
        </w:rPr>
      </w:pPr>
      <w:r w:rsidRPr="00D64247">
        <w:rPr>
          <w:rFonts w:ascii="Times New Roman" w:hAnsi="Times New Roman" w:cs="Times New Roman"/>
        </w:rPr>
        <w:t>Montgomery</w:t>
      </w:r>
      <w:r w:rsidR="005C7550" w:rsidRPr="00D64247">
        <w:rPr>
          <w:rFonts w:ascii="Times New Roman" w:hAnsi="Times New Roman" w:cs="Times New Roman"/>
        </w:rPr>
        <w:t xml:space="preserve"> recreation center</w:t>
      </w:r>
      <w:r w:rsidRPr="00D64247">
        <w:rPr>
          <w:rFonts w:ascii="Times New Roman" w:hAnsi="Times New Roman" w:cs="Times New Roman"/>
        </w:rPr>
        <w:t xml:space="preserve"> is a community based recreation center based in Pennsylvania, USA. It was built with the motive of providing the recreational facilities to the people of Montgomery area. Catering the every age groups of people, Montgomery has become a hub for a children, adults, teens, youths &amp; even seniors to hang out and learn fitness lessons.</w:t>
      </w:r>
    </w:p>
    <w:p w:rsidR="00D5676A" w:rsidRPr="00D64247" w:rsidRDefault="00D5676A" w:rsidP="00D5676A">
      <w:pPr>
        <w:pStyle w:val="NoSpacing"/>
        <w:rPr>
          <w:rFonts w:ascii="Times New Roman" w:hAnsi="Times New Roman" w:cs="Times New Roman"/>
        </w:rPr>
      </w:pPr>
    </w:p>
    <w:p w:rsidR="00D5676A" w:rsidRPr="00D64247" w:rsidRDefault="00A90DD4" w:rsidP="00D5676A">
      <w:pPr>
        <w:pStyle w:val="NoSpacing"/>
        <w:rPr>
          <w:rFonts w:ascii="Times New Roman" w:hAnsi="Times New Roman" w:cs="Times New Roman"/>
          <w:b/>
        </w:rPr>
      </w:pPr>
      <w:r w:rsidRPr="00D64247">
        <w:rPr>
          <w:rFonts w:ascii="Times New Roman" w:hAnsi="Times New Roman" w:cs="Times New Roman"/>
          <w:b/>
        </w:rPr>
        <w:t>REQUIREMENTS &amp; AMENTIES APPROACH</w:t>
      </w:r>
    </w:p>
    <w:p w:rsidR="00A90DD4" w:rsidRPr="00D64247" w:rsidRDefault="00A90DD4" w:rsidP="00D5676A">
      <w:pPr>
        <w:pStyle w:val="NoSpacing"/>
        <w:rPr>
          <w:rFonts w:ascii="Times New Roman" w:hAnsi="Times New Roman" w:cs="Times New Roman"/>
          <w:b/>
        </w:rPr>
      </w:pPr>
    </w:p>
    <w:p w:rsidR="00A90DD4" w:rsidRPr="00D64247" w:rsidRDefault="00A90DD4" w:rsidP="00D5676A">
      <w:pPr>
        <w:pStyle w:val="NoSpacing"/>
        <w:rPr>
          <w:rFonts w:ascii="Times New Roman" w:hAnsi="Times New Roman" w:cs="Times New Roman"/>
        </w:rPr>
      </w:pPr>
      <w:r w:rsidRPr="00D64247">
        <w:rPr>
          <w:rFonts w:ascii="Times New Roman" w:hAnsi="Times New Roman" w:cs="Times New Roman"/>
        </w:rPr>
        <w:t>Montgomery center was made with the suggestions of the people of that community where series of public talks were made to know the actual need and necessity for the people.</w:t>
      </w:r>
    </w:p>
    <w:p w:rsidR="00A90DD4" w:rsidRPr="00D64247" w:rsidRDefault="00A90DD4" w:rsidP="00D5676A">
      <w:pPr>
        <w:pStyle w:val="NoSpacing"/>
        <w:rPr>
          <w:rFonts w:ascii="Times New Roman" w:hAnsi="Times New Roman" w:cs="Times New Roman"/>
          <w:b/>
        </w:rPr>
      </w:pPr>
    </w:p>
    <w:p w:rsidR="00A90DD4" w:rsidRPr="00D64247" w:rsidRDefault="00A90DD4" w:rsidP="00A90DD4">
      <w:pPr>
        <w:spacing w:after="0" w:line="276" w:lineRule="auto"/>
        <w:ind w:left="0" w:firstLine="0"/>
        <w:rPr>
          <w:rFonts w:ascii="Times New Roman" w:hAnsi="Times New Roman" w:cs="Times New Roman"/>
          <w:b/>
        </w:rPr>
      </w:pPr>
      <w:r w:rsidRPr="00D64247">
        <w:rPr>
          <w:rFonts w:ascii="Times New Roman" w:hAnsi="Times New Roman" w:cs="Times New Roman"/>
          <w:b/>
        </w:rPr>
        <w:t xml:space="preserve">First Step – Public Input </w:t>
      </w:r>
    </w:p>
    <w:p w:rsidR="00A90DD4" w:rsidRPr="00D64247" w:rsidRDefault="00A90DD4" w:rsidP="00A90DD4">
      <w:pPr>
        <w:spacing w:after="0" w:line="276" w:lineRule="auto"/>
        <w:ind w:left="0" w:firstLine="0"/>
        <w:rPr>
          <w:rFonts w:ascii="Times New Roman" w:hAnsi="Times New Roman" w:cs="Times New Roman"/>
        </w:rPr>
      </w:pPr>
      <w:r w:rsidRPr="00D64247">
        <w:rPr>
          <w:rFonts w:ascii="Times New Roman" w:hAnsi="Times New Roman" w:cs="Times New Roman"/>
        </w:rPr>
        <w:t>What do the residents want in their new community center? Public Meeting held July 11</w:t>
      </w:r>
    </w:p>
    <w:p w:rsidR="00A90DD4" w:rsidRPr="00D64247" w:rsidRDefault="00A90DD4" w:rsidP="00A90DD4">
      <w:pPr>
        <w:spacing w:after="0" w:line="276" w:lineRule="auto"/>
        <w:ind w:left="0" w:firstLine="0"/>
        <w:rPr>
          <w:rFonts w:ascii="Times New Roman" w:hAnsi="Times New Roman" w:cs="Times New Roman"/>
        </w:rPr>
      </w:pPr>
      <w:r w:rsidRPr="00D64247">
        <w:rPr>
          <w:rFonts w:ascii="Times New Roman" w:hAnsi="Times New Roman" w:cs="Times New Roman"/>
        </w:rPr>
        <w:t xml:space="preserve">• Residents voiced their opinions on community center amenities. </w:t>
      </w:r>
    </w:p>
    <w:p w:rsidR="00A90DD4" w:rsidRPr="00D64247" w:rsidRDefault="00A90DD4" w:rsidP="00A90DD4">
      <w:pPr>
        <w:spacing w:after="0" w:line="276" w:lineRule="auto"/>
        <w:ind w:left="0" w:firstLine="0"/>
        <w:rPr>
          <w:rFonts w:ascii="Times New Roman" w:hAnsi="Times New Roman" w:cs="Times New Roman"/>
        </w:rPr>
      </w:pPr>
    </w:p>
    <w:p w:rsidR="00A90DD4" w:rsidRPr="00D64247" w:rsidRDefault="00041249" w:rsidP="00A90DD4">
      <w:pPr>
        <w:spacing w:after="0" w:line="276" w:lineRule="auto"/>
        <w:ind w:left="0" w:firstLine="0"/>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1967488" behindDoc="1" locked="0" layoutInCell="1" allowOverlap="1" wp14:anchorId="6C415481" wp14:editId="2153CD01">
            <wp:simplePos x="0" y="0"/>
            <wp:positionH relativeFrom="margin">
              <wp:posOffset>3108960</wp:posOffset>
            </wp:positionH>
            <wp:positionV relativeFrom="paragraph">
              <wp:posOffset>74295</wp:posOffset>
            </wp:positionV>
            <wp:extent cx="3261360" cy="2573655"/>
            <wp:effectExtent l="0" t="0" r="0" b="0"/>
            <wp:wrapTight wrapText="bothSides">
              <wp:wrapPolygon edited="0">
                <wp:start x="0" y="0"/>
                <wp:lineTo x="0" y="21424"/>
                <wp:lineTo x="21449" y="21424"/>
                <wp:lineTo x="21449" y="0"/>
                <wp:lineTo x="0" y="0"/>
              </wp:wrapPolygon>
            </wp:wrapTight>
            <wp:docPr id="45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342" cstate="print">
                      <a:extLst>
                        <a:ext uri="{28A0092B-C50C-407E-A947-70E740481C1C}">
                          <a14:useLocalDpi xmlns:a14="http://schemas.microsoft.com/office/drawing/2010/main" val="0"/>
                        </a:ext>
                      </a:extLst>
                    </a:blip>
                    <a:srcRect l="2258" t="11814" r="13963" b="-1"/>
                    <a:stretch/>
                  </pic:blipFill>
                  <pic:spPr bwMode="auto">
                    <a:xfrm>
                      <a:off x="0" y="0"/>
                      <a:ext cx="3261360" cy="2573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90DD4" w:rsidRPr="00D64247">
        <w:rPr>
          <w:rFonts w:ascii="Times New Roman" w:hAnsi="Times New Roman" w:cs="Times New Roman"/>
        </w:rPr>
        <w:t xml:space="preserve">Many ideas were expressed including: </w:t>
      </w:r>
    </w:p>
    <w:p w:rsidR="00A90DD4" w:rsidRPr="00D64247" w:rsidRDefault="00A90DD4" w:rsidP="00A90DD4">
      <w:pPr>
        <w:spacing w:after="0" w:line="276" w:lineRule="auto"/>
        <w:ind w:left="0" w:firstLine="0"/>
        <w:rPr>
          <w:rFonts w:ascii="Times New Roman" w:hAnsi="Times New Roman" w:cs="Times New Roman"/>
        </w:rPr>
      </w:pPr>
      <w:r w:rsidRPr="00D64247">
        <w:rPr>
          <w:rFonts w:ascii="Times New Roman" w:hAnsi="Times New Roman" w:cs="Times New Roman"/>
        </w:rPr>
        <w:t xml:space="preserve">• Indoor Basketball </w:t>
      </w:r>
      <w:r w:rsidR="003F6D88" w:rsidRPr="00D64247">
        <w:rPr>
          <w:rFonts w:ascii="Times New Roman" w:hAnsi="Times New Roman" w:cs="Times New Roman"/>
        </w:rPr>
        <w:t xml:space="preserve">Courts, </w:t>
      </w:r>
      <w:r w:rsidRPr="00D64247">
        <w:rPr>
          <w:rFonts w:ascii="Times New Roman" w:hAnsi="Times New Roman" w:cs="Times New Roman"/>
        </w:rPr>
        <w:t xml:space="preserve">Community </w:t>
      </w:r>
      <w:r w:rsidR="00D40D96" w:rsidRPr="00D64247">
        <w:rPr>
          <w:rFonts w:ascii="Times New Roman" w:hAnsi="Times New Roman" w:cs="Times New Roman"/>
        </w:rPr>
        <w:t>Rooms, Multi</w:t>
      </w:r>
      <w:r w:rsidRPr="00D64247">
        <w:rPr>
          <w:rFonts w:ascii="Times New Roman" w:hAnsi="Times New Roman" w:cs="Times New Roman"/>
        </w:rPr>
        <w:t>-Purpose Rooms</w:t>
      </w:r>
    </w:p>
    <w:p w:rsidR="00A90DD4" w:rsidRPr="00D64247" w:rsidRDefault="003F6D88" w:rsidP="00A90DD4">
      <w:pPr>
        <w:spacing w:after="0" w:line="276" w:lineRule="auto"/>
        <w:ind w:left="0" w:firstLine="0"/>
        <w:rPr>
          <w:rFonts w:ascii="Times New Roman" w:hAnsi="Times New Roman" w:cs="Times New Roman"/>
        </w:rPr>
      </w:pPr>
      <w:r w:rsidRPr="00D64247">
        <w:rPr>
          <w:rFonts w:ascii="Times New Roman" w:hAnsi="Times New Roman" w:cs="Times New Roman"/>
        </w:rPr>
        <w:t>• Running Track,</w:t>
      </w:r>
      <w:r w:rsidR="00A90DD4" w:rsidRPr="00D64247">
        <w:rPr>
          <w:rFonts w:ascii="Times New Roman" w:hAnsi="Times New Roman" w:cs="Times New Roman"/>
        </w:rPr>
        <w:t xml:space="preserve"> Indoor </w:t>
      </w:r>
      <w:r w:rsidRPr="00D64247">
        <w:rPr>
          <w:rFonts w:ascii="Times New Roman" w:hAnsi="Times New Roman" w:cs="Times New Roman"/>
        </w:rPr>
        <w:t xml:space="preserve">Pool, </w:t>
      </w:r>
      <w:r w:rsidR="00A90DD4" w:rsidRPr="00D64247">
        <w:rPr>
          <w:rFonts w:ascii="Times New Roman" w:hAnsi="Times New Roman" w:cs="Times New Roman"/>
        </w:rPr>
        <w:t xml:space="preserve">Skate Park </w:t>
      </w:r>
    </w:p>
    <w:p w:rsidR="00A90DD4" w:rsidRPr="00D64247" w:rsidRDefault="00A90DD4" w:rsidP="00A90DD4">
      <w:pPr>
        <w:spacing w:after="0" w:line="276" w:lineRule="auto"/>
        <w:ind w:left="0" w:firstLine="0"/>
        <w:rPr>
          <w:rFonts w:ascii="Times New Roman" w:hAnsi="Times New Roman" w:cs="Times New Roman"/>
        </w:rPr>
      </w:pPr>
      <w:r w:rsidRPr="00D64247">
        <w:rPr>
          <w:rFonts w:ascii="Times New Roman" w:hAnsi="Times New Roman" w:cs="Times New Roman"/>
        </w:rPr>
        <w:t xml:space="preserve">• Teen </w:t>
      </w:r>
      <w:r w:rsidR="003F6D88" w:rsidRPr="00D64247">
        <w:rPr>
          <w:rFonts w:ascii="Times New Roman" w:hAnsi="Times New Roman" w:cs="Times New Roman"/>
        </w:rPr>
        <w:t xml:space="preserve">Center, </w:t>
      </w:r>
      <w:r w:rsidRPr="00D64247">
        <w:rPr>
          <w:rFonts w:ascii="Times New Roman" w:hAnsi="Times New Roman" w:cs="Times New Roman"/>
        </w:rPr>
        <w:t>Library</w:t>
      </w:r>
      <w:r w:rsidR="003F6D88" w:rsidRPr="00D64247">
        <w:rPr>
          <w:rFonts w:ascii="Times New Roman" w:hAnsi="Times New Roman" w:cs="Times New Roman"/>
        </w:rPr>
        <w:t xml:space="preserve">, </w:t>
      </w:r>
      <w:r w:rsidRPr="00D64247">
        <w:rPr>
          <w:rFonts w:ascii="Times New Roman" w:hAnsi="Times New Roman" w:cs="Times New Roman"/>
        </w:rPr>
        <w:t xml:space="preserve">Multi-Purpose </w:t>
      </w:r>
      <w:r w:rsidR="003F6D88" w:rsidRPr="00D64247">
        <w:rPr>
          <w:rFonts w:ascii="Times New Roman" w:hAnsi="Times New Roman" w:cs="Times New Roman"/>
        </w:rPr>
        <w:t>Fields, Kitchen</w:t>
      </w:r>
    </w:p>
    <w:p w:rsidR="00A90DD4" w:rsidRPr="00D64247" w:rsidRDefault="003F6D88" w:rsidP="00A90DD4">
      <w:pPr>
        <w:spacing w:after="0" w:line="276" w:lineRule="auto"/>
        <w:ind w:left="0" w:firstLine="0"/>
        <w:rPr>
          <w:rFonts w:ascii="Times New Roman" w:hAnsi="Times New Roman" w:cs="Times New Roman"/>
        </w:rPr>
      </w:pPr>
      <w:r w:rsidRPr="00D64247">
        <w:rPr>
          <w:rFonts w:ascii="Times New Roman" w:hAnsi="Times New Roman" w:cs="Times New Roman"/>
        </w:rPr>
        <w:t xml:space="preserve">• Weight and Exercise Rooms, </w:t>
      </w:r>
      <w:r w:rsidR="00A90DD4" w:rsidRPr="00D64247">
        <w:rPr>
          <w:rFonts w:ascii="Times New Roman" w:hAnsi="Times New Roman" w:cs="Times New Roman"/>
        </w:rPr>
        <w:t>Stage</w:t>
      </w:r>
    </w:p>
    <w:p w:rsidR="003F6D88" w:rsidRPr="00D64247" w:rsidRDefault="003F6D88" w:rsidP="003F6D88">
      <w:pPr>
        <w:spacing w:after="0" w:line="276" w:lineRule="auto"/>
        <w:ind w:left="0" w:firstLine="0"/>
        <w:rPr>
          <w:rFonts w:ascii="Times New Roman" w:hAnsi="Times New Roman" w:cs="Times New Roman"/>
        </w:rPr>
      </w:pPr>
    </w:p>
    <w:p w:rsidR="003F6D88" w:rsidRPr="00D64247" w:rsidRDefault="003F6D88" w:rsidP="009E41C6">
      <w:pPr>
        <w:pStyle w:val="ListParagraph"/>
        <w:numPr>
          <w:ilvl w:val="0"/>
          <w:numId w:val="58"/>
        </w:numPr>
        <w:spacing w:after="0" w:line="276" w:lineRule="auto"/>
        <w:rPr>
          <w:rFonts w:ascii="Times New Roman" w:hAnsi="Times New Roman" w:cs="Times New Roman"/>
        </w:rPr>
      </w:pPr>
      <w:r w:rsidRPr="00D64247">
        <w:rPr>
          <w:rFonts w:ascii="Times New Roman" w:hAnsi="Times New Roman" w:cs="Times New Roman"/>
        </w:rPr>
        <w:t xml:space="preserve">The residents also expressed general thoughts and concerns </w:t>
      </w:r>
    </w:p>
    <w:p w:rsidR="003F6D88" w:rsidRPr="00D64247" w:rsidRDefault="00041249" w:rsidP="009E41C6">
      <w:pPr>
        <w:pStyle w:val="ListParagraph"/>
        <w:numPr>
          <w:ilvl w:val="0"/>
          <w:numId w:val="58"/>
        </w:numPr>
        <w:spacing w:after="0" w:line="276" w:lineRule="auto"/>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972608" behindDoc="1" locked="0" layoutInCell="1" allowOverlap="1" wp14:anchorId="3BFB1C1B" wp14:editId="2B720DE7">
                <wp:simplePos x="0" y="0"/>
                <wp:positionH relativeFrom="margin">
                  <wp:posOffset>3421380</wp:posOffset>
                </wp:positionH>
                <wp:positionV relativeFrom="paragraph">
                  <wp:posOffset>670560</wp:posOffset>
                </wp:positionV>
                <wp:extent cx="2816860" cy="635"/>
                <wp:effectExtent l="0" t="0" r="2540" b="8255"/>
                <wp:wrapTight wrapText="bothSides">
                  <wp:wrapPolygon edited="0">
                    <wp:start x="0" y="0"/>
                    <wp:lineTo x="0" y="20698"/>
                    <wp:lineTo x="21473" y="20698"/>
                    <wp:lineTo x="21473" y="0"/>
                    <wp:lineTo x="0" y="0"/>
                  </wp:wrapPolygon>
                </wp:wrapTight>
                <wp:docPr id="4583" name="Text Box 4583"/>
                <wp:cNvGraphicFramePr/>
                <a:graphic xmlns:a="http://schemas.openxmlformats.org/drawingml/2006/main">
                  <a:graphicData uri="http://schemas.microsoft.com/office/word/2010/wordprocessingShape">
                    <wps:wsp>
                      <wps:cNvSpPr txBox="1"/>
                      <wps:spPr>
                        <a:xfrm>
                          <a:off x="0" y="0"/>
                          <a:ext cx="2816860" cy="635"/>
                        </a:xfrm>
                        <a:prstGeom prst="rect">
                          <a:avLst/>
                        </a:prstGeom>
                        <a:solidFill>
                          <a:prstClr val="white"/>
                        </a:solidFill>
                        <a:ln>
                          <a:noFill/>
                        </a:ln>
                      </wps:spPr>
                      <wps:txbx>
                        <w:txbxContent>
                          <w:p w:rsidR="0068160B" w:rsidRPr="00A81BE4" w:rsidRDefault="0068160B" w:rsidP="00A81BE4">
                            <w:pPr>
                              <w:pStyle w:val="Caption"/>
                              <w:jc w:val="center"/>
                              <w:rPr>
                                <w:rFonts w:ascii="Times New Roman" w:hAnsi="Times New Roman" w:cs="Times New Roman"/>
                                <w:color w:val="000000" w:themeColor="text1"/>
                                <w:sz w:val="24"/>
                              </w:rPr>
                            </w:pPr>
                            <w:bookmarkStart w:id="222" w:name="_Toc135646415"/>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91</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Montgomery front premises</w:t>
                            </w:r>
                            <w:bookmarkEnd w:id="2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FB1C1B" id="Text Box 4583" o:spid="_x0000_s1188" type="#_x0000_t202" style="position:absolute;left:0;text-align:left;margin-left:269.4pt;margin-top:52.8pt;width:221.8pt;height:.05pt;z-index:-2513438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" stroked="f">
                <v:textbox style="mso-fit-shape-to-text:t" inset="0,0,0,0">
                  <w:txbxContent>
                    <w:p w:rsidR="0068160B" w:rsidRPr="00A81BE4" w:rsidRDefault="0068160B" w:rsidP="00A81BE4">
                      <w:pPr>
                        <w:pStyle w:val="Caption"/>
                        <w:jc w:val="center"/>
                        <w:rPr>
                          <w:rFonts w:ascii="Times New Roman" w:hAnsi="Times New Roman" w:cs="Times New Roman"/>
                          <w:color w:val="000000" w:themeColor="text1"/>
                          <w:sz w:val="24"/>
                        </w:rPr>
                      </w:pPr>
                      <w:bookmarkStart w:id="223" w:name="_Toc135646415"/>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91</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Montgomery front premises</w:t>
                      </w:r>
                      <w:bookmarkEnd w:id="223"/>
                    </w:p>
                  </w:txbxContent>
                </v:textbox>
                <w10:wrap type="tight" anchorx="margin"/>
              </v:shape>
            </w:pict>
          </mc:Fallback>
        </mc:AlternateContent>
      </w:r>
      <w:r w:rsidR="003F6D88" w:rsidRPr="00D64247">
        <w:rPr>
          <w:rFonts w:ascii="Times New Roman" w:hAnsi="Times New Roman" w:cs="Times New Roman"/>
        </w:rPr>
        <w:t>The new building should be as “Green” as possible to be a good steward of the environment</w:t>
      </w:r>
    </w:p>
    <w:p w:rsidR="003F6D88" w:rsidRPr="00D64247" w:rsidRDefault="003F6D88" w:rsidP="009E41C6">
      <w:pPr>
        <w:pStyle w:val="ListParagraph"/>
        <w:numPr>
          <w:ilvl w:val="0"/>
          <w:numId w:val="58"/>
        </w:numPr>
        <w:spacing w:after="0" w:line="276" w:lineRule="auto"/>
        <w:rPr>
          <w:rFonts w:ascii="Times New Roman" w:hAnsi="Times New Roman" w:cs="Times New Roman"/>
        </w:rPr>
      </w:pPr>
      <w:r w:rsidRPr="00D64247">
        <w:rPr>
          <w:rFonts w:ascii="Times New Roman" w:hAnsi="Times New Roman" w:cs="Times New Roman"/>
        </w:rPr>
        <w:t xml:space="preserve">The new building should be as flexible as possible to allow for all types of activities. </w:t>
      </w:r>
    </w:p>
    <w:p w:rsidR="003F6D88" w:rsidRPr="00D64247" w:rsidRDefault="003F6D88" w:rsidP="009E41C6">
      <w:pPr>
        <w:pStyle w:val="ListParagraph"/>
        <w:numPr>
          <w:ilvl w:val="0"/>
          <w:numId w:val="58"/>
        </w:numPr>
        <w:spacing w:after="0" w:line="276" w:lineRule="auto"/>
        <w:rPr>
          <w:rFonts w:ascii="Times New Roman" w:hAnsi="Times New Roman" w:cs="Times New Roman"/>
        </w:rPr>
      </w:pPr>
      <w:r w:rsidRPr="00D64247">
        <w:rPr>
          <w:rFonts w:ascii="Times New Roman" w:hAnsi="Times New Roman" w:cs="Times New Roman"/>
        </w:rPr>
        <w:lastRenderedPageBreak/>
        <w:t xml:space="preserve">The new building should serve all ages and interests. </w:t>
      </w:r>
    </w:p>
    <w:p w:rsidR="00D5676A" w:rsidRPr="00041249" w:rsidRDefault="003F6D88" w:rsidP="00041249">
      <w:pPr>
        <w:pStyle w:val="ListParagraph"/>
        <w:numPr>
          <w:ilvl w:val="0"/>
          <w:numId w:val="58"/>
        </w:numPr>
        <w:spacing w:after="0" w:line="276" w:lineRule="auto"/>
        <w:rPr>
          <w:rFonts w:ascii="Times New Roman" w:eastAsia="Times New Roman" w:hAnsi="Times New Roman" w:cs="Times New Roman"/>
          <w:b/>
          <w:szCs w:val="24"/>
        </w:rPr>
      </w:pPr>
      <w:r w:rsidRPr="00D64247">
        <w:rPr>
          <w:rFonts w:ascii="Times New Roman" w:hAnsi="Times New Roman" w:cs="Times New Roman"/>
        </w:rPr>
        <w:t>The Township should have a firm understanding of operations and financial cost of running a community center</w:t>
      </w:r>
    </w:p>
    <w:p w:rsidR="00041249" w:rsidRDefault="00041249" w:rsidP="00EA3D3F">
      <w:pPr>
        <w:pStyle w:val="NoSpacing"/>
        <w:ind w:left="0" w:firstLine="0"/>
        <w:rPr>
          <w:rFonts w:ascii="Times New Roman" w:eastAsia="Times New Roman" w:hAnsi="Times New Roman" w:cs="Times New Roman"/>
          <w:b/>
          <w:szCs w:val="24"/>
        </w:rPr>
      </w:pPr>
    </w:p>
    <w:p w:rsidR="000401A8" w:rsidRPr="00D64247" w:rsidRDefault="000401A8" w:rsidP="00EA3D3F">
      <w:pPr>
        <w:pStyle w:val="NoSpacing"/>
        <w:ind w:left="0" w:firstLine="0"/>
        <w:rPr>
          <w:rFonts w:ascii="Times New Roman" w:eastAsia="Times New Roman" w:hAnsi="Times New Roman" w:cs="Times New Roman"/>
          <w:b/>
          <w:szCs w:val="24"/>
        </w:rPr>
      </w:pPr>
      <w:r w:rsidRPr="00D64247">
        <w:rPr>
          <w:rFonts w:ascii="Times New Roman" w:eastAsia="Times New Roman" w:hAnsi="Times New Roman" w:cs="Times New Roman"/>
          <w:b/>
          <w:szCs w:val="24"/>
        </w:rPr>
        <w:t>The building program</w:t>
      </w:r>
    </w:p>
    <w:p w:rsidR="000401A8" w:rsidRPr="00D64247" w:rsidRDefault="000401A8" w:rsidP="00EA3D3F">
      <w:pPr>
        <w:pStyle w:val="NoSpacing"/>
        <w:ind w:left="0" w:firstLine="0"/>
        <w:rPr>
          <w:rFonts w:ascii="Times New Roman" w:eastAsia="Times New Roman" w:hAnsi="Times New Roman" w:cs="Times New Roman"/>
          <w:b/>
          <w:szCs w:val="24"/>
        </w:rPr>
      </w:pPr>
    </w:p>
    <w:p w:rsidR="00041249" w:rsidRDefault="000401A8" w:rsidP="001C4F9C">
      <w:pPr>
        <w:spacing w:after="0" w:line="276" w:lineRule="auto"/>
        <w:ind w:left="0" w:firstLine="0"/>
        <w:rPr>
          <w:rFonts w:ascii="Times New Roman" w:hAnsi="Times New Roman" w:cs="Times New Roman"/>
        </w:rPr>
      </w:pPr>
      <w:r w:rsidRPr="00D64247">
        <w:rPr>
          <w:rFonts w:ascii="Times New Roman" w:hAnsi="Times New Roman" w:cs="Times New Roman"/>
        </w:rPr>
        <w:t>Based on the public input, Township requests, market study and focus groups KBA developed 3 possible building programs for what the</w:t>
      </w:r>
      <w:r w:rsidR="00041249">
        <w:rPr>
          <w:rFonts w:ascii="Times New Roman" w:hAnsi="Times New Roman" w:cs="Times New Roman"/>
        </w:rPr>
        <w:t xml:space="preserve"> new community center could be.</w:t>
      </w:r>
    </w:p>
    <w:p w:rsidR="00041249" w:rsidRDefault="00041249" w:rsidP="001C4F9C">
      <w:pPr>
        <w:spacing w:after="0" w:line="276" w:lineRule="auto"/>
        <w:ind w:left="0" w:firstLine="0"/>
        <w:rPr>
          <w:rFonts w:ascii="Times New Roman" w:hAnsi="Times New Roman" w:cs="Times New Roman"/>
        </w:rPr>
      </w:pPr>
    </w:p>
    <w:p w:rsidR="00864B56" w:rsidRDefault="00327D83" w:rsidP="00456BD3">
      <w:pPr>
        <w:spacing w:after="0" w:line="276" w:lineRule="auto"/>
        <w:ind w:left="0" w:firstLine="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1965440" behindDoc="0" locked="0" layoutInCell="1" allowOverlap="1" wp14:anchorId="72FE046F" wp14:editId="15FD0F09">
                <wp:simplePos x="0" y="0"/>
                <wp:positionH relativeFrom="margin">
                  <wp:align>left</wp:align>
                </wp:positionH>
                <wp:positionV relativeFrom="paragraph">
                  <wp:posOffset>2574925</wp:posOffset>
                </wp:positionV>
                <wp:extent cx="2026920" cy="1074420"/>
                <wp:effectExtent l="0" t="0" r="0" b="0"/>
                <wp:wrapNone/>
                <wp:docPr id="45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6920" cy="1074420"/>
                        </a:xfrm>
                        <a:prstGeom prst="rect">
                          <a:avLst/>
                        </a:prstGeom>
                        <a:noFill/>
                        <a:ln w="9525">
                          <a:noFill/>
                          <a:miter lim="800000"/>
                          <a:headEnd/>
                          <a:tailEnd/>
                        </a:ln>
                      </wps:spPr>
                      <wps:txbx>
                        <w:txbxContent>
                          <w:p w:rsidR="0068160B" w:rsidRPr="005C7550" w:rsidRDefault="0068160B" w:rsidP="005C7550">
                            <w:pPr>
                              <w:spacing w:after="0" w:line="276" w:lineRule="auto"/>
                              <w:ind w:left="0" w:firstLine="0"/>
                              <w:rPr>
                                <w:rFonts w:ascii="Times New Roman" w:eastAsia="Times New Roman" w:hAnsi="Times New Roman" w:cs="Times New Roman"/>
                                <w:b/>
                                <w:szCs w:val="24"/>
                              </w:rPr>
                            </w:pPr>
                            <w:r>
                              <w:rPr>
                                <w:rFonts w:ascii="Times New Roman" w:eastAsia="Times New Roman" w:hAnsi="Times New Roman" w:cs="Times New Roman"/>
                                <w:b/>
                                <w:szCs w:val="24"/>
                              </w:rPr>
                              <w:t>Events</w:t>
                            </w:r>
                          </w:p>
                          <w:p w:rsidR="0068160B" w:rsidRPr="005C7550" w:rsidRDefault="0068160B" w:rsidP="009E41C6">
                            <w:pPr>
                              <w:pStyle w:val="ListParagraph"/>
                              <w:numPr>
                                <w:ilvl w:val="0"/>
                                <w:numId w:val="57"/>
                              </w:numPr>
                              <w:jc w:val="left"/>
                              <w:rPr>
                                <w:rFonts w:ascii="Times New Roman" w:eastAsia="Times New Roman" w:hAnsi="Times New Roman" w:cs="Times New Roman"/>
                                <w:color w:val="auto"/>
                              </w:rPr>
                            </w:pPr>
                            <w:r w:rsidRPr="005C7550">
                              <w:rPr>
                                <w:rFonts w:ascii="Times New Roman" w:eastAsia="Times New Roman" w:hAnsi="Times New Roman" w:cs="Times New Roman"/>
                                <w:color w:val="auto"/>
                              </w:rPr>
                              <w:t>Annual autumn festival</w:t>
                            </w:r>
                          </w:p>
                          <w:p w:rsidR="0068160B" w:rsidRPr="005C7550" w:rsidRDefault="0068160B" w:rsidP="009E41C6">
                            <w:pPr>
                              <w:pStyle w:val="ListParagraph"/>
                              <w:numPr>
                                <w:ilvl w:val="0"/>
                                <w:numId w:val="57"/>
                              </w:numPr>
                              <w:jc w:val="left"/>
                              <w:rPr>
                                <w:rFonts w:ascii="Times New Roman" w:eastAsia="Times New Roman" w:hAnsi="Times New Roman" w:cs="Times New Roman"/>
                                <w:color w:val="auto"/>
                              </w:rPr>
                            </w:pPr>
                            <w:r w:rsidRPr="005C7550">
                              <w:rPr>
                                <w:rFonts w:ascii="Times New Roman" w:eastAsia="Times New Roman" w:hAnsi="Times New Roman" w:cs="Times New Roman"/>
                                <w:color w:val="auto"/>
                              </w:rPr>
                              <w:t>Community forestry workshop</w:t>
                            </w:r>
                          </w:p>
                          <w:p w:rsidR="0068160B" w:rsidRDefault="0068160B" w:rsidP="005C755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FE046F" id="_x0000_s1189" type="#_x0000_t202" style="position:absolute;left:0;text-align:left;margin-left:0;margin-top:202.75pt;width:159.6pt;height:84.6pt;z-index:251965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" filled="f" stroked="f">
                <v:textbox>
                  <w:txbxContent>
                    <w:p w:rsidR="0068160B" w:rsidRPr="005C7550" w:rsidRDefault="0068160B" w:rsidP="005C7550">
                      <w:pPr>
                        <w:spacing w:after="0" w:line="276" w:lineRule="auto"/>
                        <w:ind w:left="0" w:firstLine="0"/>
                        <w:rPr>
                          <w:rFonts w:ascii="Times New Roman" w:eastAsia="Times New Roman" w:hAnsi="Times New Roman" w:cs="Times New Roman"/>
                          <w:b/>
                          <w:szCs w:val="24"/>
                        </w:rPr>
                      </w:pPr>
                      <w:r>
                        <w:rPr>
                          <w:rFonts w:ascii="Times New Roman" w:eastAsia="Times New Roman" w:hAnsi="Times New Roman" w:cs="Times New Roman"/>
                          <w:b/>
                          <w:szCs w:val="24"/>
                        </w:rPr>
                        <w:t>Events</w:t>
                      </w:r>
                    </w:p>
                    <w:p w:rsidR="0068160B" w:rsidRPr="005C7550" w:rsidRDefault="0068160B" w:rsidP="009E41C6">
                      <w:pPr>
                        <w:pStyle w:val="ListParagraph"/>
                        <w:numPr>
                          <w:ilvl w:val="0"/>
                          <w:numId w:val="57"/>
                        </w:numPr>
                        <w:jc w:val="left"/>
                        <w:rPr>
                          <w:rFonts w:ascii="Times New Roman" w:eastAsia="Times New Roman" w:hAnsi="Times New Roman" w:cs="Times New Roman"/>
                          <w:color w:val="auto"/>
                        </w:rPr>
                      </w:pPr>
                      <w:r w:rsidRPr="005C7550">
                        <w:rPr>
                          <w:rFonts w:ascii="Times New Roman" w:eastAsia="Times New Roman" w:hAnsi="Times New Roman" w:cs="Times New Roman"/>
                          <w:color w:val="auto"/>
                        </w:rPr>
                        <w:t>Annual autumn festival</w:t>
                      </w:r>
                    </w:p>
                    <w:p w:rsidR="0068160B" w:rsidRPr="005C7550" w:rsidRDefault="0068160B" w:rsidP="009E41C6">
                      <w:pPr>
                        <w:pStyle w:val="ListParagraph"/>
                        <w:numPr>
                          <w:ilvl w:val="0"/>
                          <w:numId w:val="57"/>
                        </w:numPr>
                        <w:jc w:val="left"/>
                        <w:rPr>
                          <w:rFonts w:ascii="Times New Roman" w:eastAsia="Times New Roman" w:hAnsi="Times New Roman" w:cs="Times New Roman"/>
                          <w:color w:val="auto"/>
                        </w:rPr>
                      </w:pPr>
                      <w:r w:rsidRPr="005C7550">
                        <w:rPr>
                          <w:rFonts w:ascii="Times New Roman" w:eastAsia="Times New Roman" w:hAnsi="Times New Roman" w:cs="Times New Roman"/>
                          <w:color w:val="auto"/>
                        </w:rPr>
                        <w:t>Community forestry workshop</w:t>
                      </w:r>
                    </w:p>
                    <w:p w:rsidR="0068160B" w:rsidRDefault="0068160B" w:rsidP="005C7550"/>
                  </w:txbxContent>
                </v:textbox>
                <w10:wrap anchorx="margin"/>
              </v:shape>
            </w:pict>
          </mc:Fallback>
        </mc:AlternateContent>
      </w:r>
      <w:r w:rsidR="00041249" w:rsidRPr="00D64247">
        <w:rPr>
          <w:rFonts w:ascii="Times New Roman" w:eastAsia="Times New Roman" w:hAnsi="Times New Roman" w:cs="Times New Roman"/>
          <w:b/>
          <w:noProof/>
          <w:szCs w:val="24"/>
          <w:lang w:bidi="ne-NP"/>
        </w:rPr>
        <mc:AlternateContent>
          <mc:Choice Requires="wpg">
            <w:drawing>
              <wp:anchor distT="0" distB="0" distL="114300" distR="114300" simplePos="0" relativeHeight="251958272" behindDoc="0" locked="0" layoutInCell="1" allowOverlap="1">
                <wp:simplePos x="0" y="0"/>
                <wp:positionH relativeFrom="page">
                  <wp:posOffset>815340</wp:posOffset>
                </wp:positionH>
                <wp:positionV relativeFrom="paragraph">
                  <wp:posOffset>227965</wp:posOffset>
                </wp:positionV>
                <wp:extent cx="6347460" cy="3787140"/>
                <wp:effectExtent l="0" t="0" r="0" b="3810"/>
                <wp:wrapSquare wrapText="bothSides"/>
                <wp:docPr id="4574" name="Group 4574"/>
                <wp:cNvGraphicFramePr/>
                <a:graphic xmlns:a="http://schemas.openxmlformats.org/drawingml/2006/main">
                  <a:graphicData uri="http://schemas.microsoft.com/office/word/2010/wordprocessingGroup">
                    <wpg:wgp>
                      <wpg:cNvGrpSpPr/>
                      <wpg:grpSpPr>
                        <a:xfrm>
                          <a:off x="0" y="0"/>
                          <a:ext cx="6347460" cy="3787140"/>
                          <a:chOff x="152400" y="15240"/>
                          <a:chExt cx="6348094" cy="3787140"/>
                        </a:xfrm>
                      </wpg:grpSpPr>
                      <wps:wsp>
                        <wps:cNvPr id="4571" name="Text Box 2"/>
                        <wps:cNvSpPr txBox="1">
                          <a:spLocks noChangeArrowheads="1"/>
                        </wps:cNvSpPr>
                        <wps:spPr bwMode="auto">
                          <a:xfrm>
                            <a:off x="2049780" y="22860"/>
                            <a:ext cx="2400300" cy="3779520"/>
                          </a:xfrm>
                          <a:prstGeom prst="rect">
                            <a:avLst/>
                          </a:prstGeom>
                          <a:noFill/>
                          <a:ln w="9525">
                            <a:noFill/>
                            <a:miter lim="800000"/>
                            <a:headEnd/>
                            <a:tailEnd/>
                          </a:ln>
                        </wps:spPr>
                        <wps:txbx>
                          <w:txbxContent>
                            <w:p w:rsidR="0068160B" w:rsidRPr="00152AA8" w:rsidRDefault="0068160B" w:rsidP="00152AA8">
                              <w:pPr>
                                <w:pStyle w:val="NoSpacing"/>
                                <w:ind w:left="0" w:firstLine="0"/>
                                <w:rPr>
                                  <w:rFonts w:ascii="Times New Roman" w:hAnsi="Times New Roman" w:cs="Times New Roman"/>
                                  <w:b/>
                                  <w:shd w:val="clear" w:color="auto" w:fill="FFFFFF"/>
                                </w:rPr>
                              </w:pPr>
                              <w:r w:rsidRPr="00152AA8">
                                <w:rPr>
                                  <w:rFonts w:ascii="Times New Roman" w:hAnsi="Times New Roman" w:cs="Times New Roman"/>
                                  <w:b/>
                                  <w:shd w:val="clear" w:color="auto" w:fill="FFFFFF"/>
                                </w:rPr>
                                <w:t>Youth</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Arena flag football league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Basketball skills and drills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Color with cop</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InDi Studios (pottery, clay, jewelry, design and more)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Kids night out</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Kids Yoga</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Mad science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Paint Party</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Safe Sitter Course with CPR</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Soccer skills and drills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Story time with North Wales Library</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Super star sports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Young Rembrandts</w:t>
                              </w:r>
                            </w:p>
                            <w:p w:rsidR="0068160B" w:rsidRPr="00152AA8"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Tennis program with fundamental tennis</w:t>
                              </w:r>
                            </w:p>
                            <w:p w:rsidR="0068160B" w:rsidRPr="00152AA8" w:rsidRDefault="0068160B" w:rsidP="00152AA8">
                              <w:pPr>
                                <w:pStyle w:val="NoSpacing"/>
                                <w:rPr>
                                  <w:rFonts w:ascii="Times New Roman" w:eastAsia="Times New Roman" w:hAnsi="Times New Roman" w:cs="Times New Roman"/>
                                  <w:b/>
                                  <w:szCs w:val="24"/>
                                </w:rPr>
                              </w:pPr>
                            </w:p>
                            <w:p w:rsidR="0068160B" w:rsidRDefault="0068160B"/>
                          </w:txbxContent>
                        </wps:txbx>
                        <wps:bodyPr rot="0" vert="horz" wrap="square" lIns="91440" tIns="45720" rIns="91440" bIns="45720" anchor="t" anchorCtr="0">
                          <a:noAutofit/>
                        </wps:bodyPr>
                      </wps:wsp>
                      <wps:wsp>
                        <wps:cNvPr id="4572" name="Text Box 2"/>
                        <wps:cNvSpPr txBox="1">
                          <a:spLocks noChangeArrowheads="1"/>
                        </wps:cNvSpPr>
                        <wps:spPr bwMode="auto">
                          <a:xfrm>
                            <a:off x="152400" y="38100"/>
                            <a:ext cx="2118360" cy="2203450"/>
                          </a:xfrm>
                          <a:prstGeom prst="rect">
                            <a:avLst/>
                          </a:prstGeom>
                          <a:noFill/>
                          <a:ln w="9525">
                            <a:noFill/>
                            <a:miter lim="800000"/>
                            <a:headEnd/>
                            <a:tailEnd/>
                          </a:ln>
                        </wps:spPr>
                        <wps:txbx>
                          <w:txbxContent>
                            <w:p w:rsidR="0068160B" w:rsidRPr="00152AA8" w:rsidRDefault="0068160B" w:rsidP="00152AA8">
                              <w:pPr>
                                <w:spacing w:after="0" w:line="276" w:lineRule="auto"/>
                                <w:ind w:left="0" w:firstLine="0"/>
                                <w:rPr>
                                  <w:rFonts w:ascii="Times New Roman" w:eastAsia="Times New Roman" w:hAnsi="Times New Roman" w:cs="Times New Roman"/>
                                  <w:b/>
                                  <w:szCs w:val="24"/>
                                </w:rPr>
                              </w:pPr>
                              <w:r w:rsidRPr="00152AA8">
                                <w:rPr>
                                  <w:rFonts w:ascii="Times New Roman" w:eastAsia="Times New Roman" w:hAnsi="Times New Roman" w:cs="Times New Roman"/>
                                  <w:b/>
                                  <w:szCs w:val="24"/>
                                </w:rPr>
                                <w:t>Pre School</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Color with cop</w:t>
                              </w:r>
                            </w:p>
                            <w:p w:rsidR="0068160B"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 xml:space="preserve">Get up &amp; move toddler </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Kids Yoga</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Messy Art</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Story time with North Wales library</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Superstar Sports</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Young Rembrandts</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Soccer shots</w:t>
                              </w:r>
                            </w:p>
                          </w:txbxContent>
                        </wps:txbx>
                        <wps:bodyPr rot="0" vert="horz" wrap="square" lIns="91440" tIns="45720" rIns="91440" bIns="45720" anchor="t" anchorCtr="0">
                          <a:spAutoFit/>
                        </wps:bodyPr>
                      </wps:wsp>
                      <wps:wsp>
                        <wps:cNvPr id="4573" name="Text Box 2"/>
                        <wps:cNvSpPr txBox="1">
                          <a:spLocks noChangeArrowheads="1"/>
                        </wps:cNvSpPr>
                        <wps:spPr bwMode="auto">
                          <a:xfrm>
                            <a:off x="4297680" y="15240"/>
                            <a:ext cx="2202814" cy="2754629"/>
                          </a:xfrm>
                          <a:prstGeom prst="rect">
                            <a:avLst/>
                          </a:prstGeom>
                          <a:noFill/>
                          <a:ln w="9525">
                            <a:noFill/>
                            <a:miter lim="800000"/>
                            <a:headEnd/>
                            <a:tailEnd/>
                          </a:ln>
                        </wps:spPr>
                        <wps:txbx>
                          <w:txbxContent>
                            <w:p w:rsidR="0068160B" w:rsidRPr="00152AA8" w:rsidRDefault="0068160B" w:rsidP="00152AA8">
                              <w:pPr>
                                <w:pStyle w:val="NoSpacing"/>
                                <w:ind w:left="0" w:firstLine="0"/>
                                <w:rPr>
                                  <w:rFonts w:ascii="Times New Roman" w:hAnsi="Times New Roman" w:cs="Times New Roman"/>
                                  <w:b/>
                                  <w:shd w:val="clear" w:color="auto" w:fill="FFFFFF"/>
                                </w:rPr>
                              </w:pPr>
                              <w:r>
                                <w:rPr>
                                  <w:rFonts w:ascii="Times New Roman" w:hAnsi="Times New Roman" w:cs="Times New Roman"/>
                                  <w:b/>
                                  <w:shd w:val="clear" w:color="auto" w:fill="FFFFFF"/>
                                </w:rPr>
                                <w:t>Teen</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Fitness class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InDi Studios (pottery, clay, jewelry, design and more)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Paint Party</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Safe Sitter Course with CPR</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Young Rembrandts</w:t>
                              </w:r>
                            </w:p>
                            <w:p w:rsidR="0068160B" w:rsidRPr="005C7550"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CPR certification classes</w:t>
                              </w:r>
                            </w:p>
                            <w:p w:rsidR="0068160B" w:rsidRPr="00152AA8"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Tennis program with fundamental tennis</w:t>
                              </w:r>
                            </w:p>
                            <w:p w:rsidR="0068160B" w:rsidRPr="00152AA8" w:rsidRDefault="0068160B" w:rsidP="00152AA8">
                              <w:pPr>
                                <w:pStyle w:val="NoSpacing"/>
                                <w:rPr>
                                  <w:rFonts w:ascii="Times New Roman" w:eastAsia="Times New Roman" w:hAnsi="Times New Roman" w:cs="Times New Roman"/>
                                  <w:b/>
                                  <w:szCs w:val="24"/>
                                </w:rPr>
                              </w:pPr>
                            </w:p>
                            <w:p w:rsidR="0068160B" w:rsidRDefault="0068160B" w:rsidP="00152AA8"/>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Group 4574" o:spid="_x0000_s1190" style="position:absolute;left:0;text-align:left;margin-left:64.2pt;margin-top:17.95pt;width:499.8pt;height:298.2pt;z-index:251958272;mso-position-horizontal-relative:page;mso-width-relative:margin;mso-height-relative:margin" coordorigin="1524,152" coordsize="63480,378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">
                <v:shape id="_x0000_s1191" type="#_x0000_t202" style="position:absolute;left:20497;top:228;width:24003;height:37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" filled="f" stroked="f">
                  <v:textbox>
                    <w:txbxContent>
                      <w:p w:rsidR="0068160B" w:rsidRPr="00152AA8" w:rsidRDefault="0068160B" w:rsidP="00152AA8">
                        <w:pPr>
                          <w:pStyle w:val="NoSpacing"/>
                          <w:ind w:left="0" w:firstLine="0"/>
                          <w:rPr>
                            <w:rFonts w:ascii="Times New Roman" w:hAnsi="Times New Roman" w:cs="Times New Roman"/>
                            <w:b/>
                            <w:shd w:val="clear" w:color="auto" w:fill="FFFFFF"/>
                          </w:rPr>
                        </w:pPr>
                        <w:r w:rsidRPr="00152AA8">
                          <w:rPr>
                            <w:rFonts w:ascii="Times New Roman" w:hAnsi="Times New Roman" w:cs="Times New Roman"/>
                            <w:b/>
                            <w:shd w:val="clear" w:color="auto" w:fill="FFFFFF"/>
                          </w:rPr>
                          <w:t>Youth</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Arena flag football league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Basketball skills and drills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Color with cop</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InDi Studios (pottery, clay, jewelry, design and more)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Kids night out</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Kids Yoga</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Mad science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Paint Party</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Safe Sitter Course with CPR</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Soccer skills and drills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Story time with North Wales Library</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Super star sports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Young Rembrandts</w:t>
                        </w:r>
                      </w:p>
                      <w:p w:rsidR="0068160B" w:rsidRPr="00152AA8"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Tennis program with fundamental tennis</w:t>
                        </w:r>
                      </w:p>
                      <w:p w:rsidR="0068160B" w:rsidRPr="00152AA8" w:rsidRDefault="0068160B" w:rsidP="00152AA8">
                        <w:pPr>
                          <w:pStyle w:val="NoSpacing"/>
                          <w:rPr>
                            <w:rFonts w:ascii="Times New Roman" w:eastAsia="Times New Roman" w:hAnsi="Times New Roman" w:cs="Times New Roman"/>
                            <w:b/>
                            <w:szCs w:val="24"/>
                          </w:rPr>
                        </w:pPr>
                      </w:p>
                      <w:p w:rsidR="0068160B" w:rsidRDefault="0068160B"/>
                    </w:txbxContent>
                  </v:textbox>
                </v:shape>
                <v:shape id="_x0000_s1192" type="#_x0000_t202" style="position:absolute;left:1524;top:381;width:21183;height:22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" filled="f" stroked="f">
                  <v:textbox style="mso-fit-shape-to-text:t">
                    <w:txbxContent>
                      <w:p w:rsidR="0068160B" w:rsidRPr="00152AA8" w:rsidRDefault="0068160B" w:rsidP="00152AA8">
                        <w:pPr>
                          <w:spacing w:after="0" w:line="276" w:lineRule="auto"/>
                          <w:ind w:left="0" w:firstLine="0"/>
                          <w:rPr>
                            <w:rFonts w:ascii="Times New Roman" w:eastAsia="Times New Roman" w:hAnsi="Times New Roman" w:cs="Times New Roman"/>
                            <w:b/>
                            <w:szCs w:val="24"/>
                          </w:rPr>
                        </w:pPr>
                        <w:r w:rsidRPr="00152AA8">
                          <w:rPr>
                            <w:rFonts w:ascii="Times New Roman" w:eastAsia="Times New Roman" w:hAnsi="Times New Roman" w:cs="Times New Roman"/>
                            <w:b/>
                            <w:szCs w:val="24"/>
                          </w:rPr>
                          <w:t>Pre School</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Color with cop</w:t>
                        </w:r>
                      </w:p>
                      <w:p w:rsidR="0068160B"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 xml:space="preserve">Get up &amp; move toddler </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Kids Yoga</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Messy Art</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Story time with North Wales library</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Superstar Sports</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Young Rembrandts</w:t>
                        </w:r>
                      </w:p>
                      <w:p w:rsidR="0068160B" w:rsidRPr="00152AA8" w:rsidRDefault="0068160B" w:rsidP="009E41C6">
                        <w:pPr>
                          <w:pStyle w:val="ListParagraph"/>
                          <w:numPr>
                            <w:ilvl w:val="0"/>
                            <w:numId w:val="53"/>
                          </w:numPr>
                          <w:spacing w:after="0" w:line="276" w:lineRule="auto"/>
                          <w:rPr>
                            <w:rFonts w:ascii="Times New Roman" w:eastAsia="Times New Roman" w:hAnsi="Times New Roman" w:cs="Times New Roman"/>
                            <w:szCs w:val="24"/>
                          </w:rPr>
                        </w:pPr>
                        <w:r w:rsidRPr="00152AA8">
                          <w:rPr>
                            <w:rFonts w:ascii="Times New Roman" w:eastAsia="Times New Roman" w:hAnsi="Times New Roman" w:cs="Times New Roman"/>
                            <w:szCs w:val="24"/>
                          </w:rPr>
                          <w:t>Soccer shots</w:t>
                        </w:r>
                      </w:p>
                    </w:txbxContent>
                  </v:textbox>
                </v:shape>
                <v:shape id="_x0000_s1193" type="#_x0000_t202" style="position:absolute;left:42976;top:152;width:22028;height:27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" filled="f" stroked="f">
                  <v:textbox style="mso-fit-shape-to-text:t">
                    <w:txbxContent>
                      <w:p w:rsidR="0068160B" w:rsidRPr="00152AA8" w:rsidRDefault="0068160B" w:rsidP="00152AA8">
                        <w:pPr>
                          <w:pStyle w:val="NoSpacing"/>
                          <w:ind w:left="0" w:firstLine="0"/>
                          <w:rPr>
                            <w:rFonts w:ascii="Times New Roman" w:hAnsi="Times New Roman" w:cs="Times New Roman"/>
                            <w:b/>
                            <w:shd w:val="clear" w:color="auto" w:fill="FFFFFF"/>
                          </w:rPr>
                        </w:pPr>
                        <w:r>
                          <w:rPr>
                            <w:rFonts w:ascii="Times New Roman" w:hAnsi="Times New Roman" w:cs="Times New Roman"/>
                            <w:b/>
                            <w:shd w:val="clear" w:color="auto" w:fill="FFFFFF"/>
                          </w:rPr>
                          <w:t>Teen</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Fitness class</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InDi Studios (pottery, clay, jewelry, design and more)</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Paint Party</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Safe Sitter Course with CPR</w:t>
                        </w:r>
                      </w:p>
                      <w:p w:rsidR="0068160B"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Young Rembrandts</w:t>
                        </w:r>
                      </w:p>
                      <w:p w:rsidR="0068160B" w:rsidRPr="005C7550"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CPR certification classes</w:t>
                        </w:r>
                      </w:p>
                      <w:p w:rsidR="0068160B" w:rsidRPr="00152AA8" w:rsidRDefault="0068160B" w:rsidP="009E41C6">
                        <w:pPr>
                          <w:pStyle w:val="NoSpacing"/>
                          <w:numPr>
                            <w:ilvl w:val="0"/>
                            <w:numId w:val="54"/>
                          </w:numPr>
                          <w:rPr>
                            <w:rFonts w:ascii="Times New Roman" w:hAnsi="Times New Roman" w:cs="Times New Roman"/>
                            <w:shd w:val="clear" w:color="auto" w:fill="FFFFFF"/>
                          </w:rPr>
                        </w:pPr>
                        <w:r>
                          <w:rPr>
                            <w:rFonts w:ascii="Times New Roman" w:hAnsi="Times New Roman" w:cs="Times New Roman"/>
                            <w:shd w:val="clear" w:color="auto" w:fill="FFFFFF"/>
                          </w:rPr>
                          <w:t>Tennis program with fundamental tennis</w:t>
                        </w:r>
                      </w:p>
                      <w:p w:rsidR="0068160B" w:rsidRPr="00152AA8" w:rsidRDefault="0068160B" w:rsidP="00152AA8">
                        <w:pPr>
                          <w:pStyle w:val="NoSpacing"/>
                          <w:rPr>
                            <w:rFonts w:ascii="Times New Roman" w:eastAsia="Times New Roman" w:hAnsi="Times New Roman" w:cs="Times New Roman"/>
                            <w:b/>
                            <w:szCs w:val="24"/>
                          </w:rPr>
                        </w:pPr>
                      </w:p>
                      <w:p w:rsidR="0068160B" w:rsidRDefault="0068160B" w:rsidP="00152AA8"/>
                    </w:txbxContent>
                  </v:textbox>
                </v:shape>
                <w10:wrap type="square" anchorx="page"/>
              </v:group>
            </w:pict>
          </mc:Fallback>
        </mc:AlternateContent>
      </w:r>
      <w:r w:rsidR="00D5676A" w:rsidRPr="00D64247">
        <w:rPr>
          <w:rFonts w:ascii="Times New Roman" w:eastAsia="Times New Roman" w:hAnsi="Times New Roman" w:cs="Times New Roman"/>
          <w:b/>
          <w:szCs w:val="24"/>
        </w:rPr>
        <w:t>PROGRAMS</w:t>
      </w:r>
    </w:p>
    <w:p w:rsidR="000401A8" w:rsidRPr="00864B56" w:rsidRDefault="000401A8" w:rsidP="00456BD3">
      <w:pPr>
        <w:spacing w:after="0" w:line="276" w:lineRule="auto"/>
        <w:ind w:left="0" w:firstLine="0"/>
        <w:rPr>
          <w:rFonts w:ascii="Times New Roman" w:hAnsi="Times New Roman" w:cs="Times New Roman"/>
        </w:rPr>
      </w:pPr>
      <w:r w:rsidRPr="00D64247">
        <w:rPr>
          <w:rFonts w:ascii="Times New Roman" w:hAnsi="Times New Roman" w:cs="Times New Roman"/>
          <w:b/>
        </w:rPr>
        <w:t>Facilities available</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a gymnasium with 2 basketball courts</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suspended running track</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cardio / weight room</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exercise studios</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community room, seniors / classroom</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youth lounge</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catering kitchen</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child watch</w:t>
      </w:r>
    </w:p>
    <w:p w:rsidR="000401A8" w:rsidRPr="00D64247" w:rsidRDefault="00F6302F" w:rsidP="009E41C6">
      <w:pPr>
        <w:pStyle w:val="NoSpacing"/>
        <w:numPr>
          <w:ilvl w:val="0"/>
          <w:numId w:val="52"/>
        </w:numPr>
        <w:rPr>
          <w:rFonts w:ascii="Times New Roman" w:hAnsi="Times New Roman" w:cs="Times New Roman"/>
        </w:rPr>
      </w:pPr>
      <w:r w:rsidRPr="00D64247">
        <w:rPr>
          <w:rFonts w:ascii="Times New Roman" w:hAnsi="Times New Roman" w:cs="Times New Roman"/>
        </w:rPr>
        <w:t>Administration</w:t>
      </w:r>
      <w:r w:rsidR="000401A8" w:rsidRPr="00D64247">
        <w:rPr>
          <w:rFonts w:ascii="Times New Roman" w:hAnsi="Times New Roman" w:cs="Times New Roman"/>
        </w:rPr>
        <w:t xml:space="preserve"> suite. </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Suspended running track</w:t>
      </w:r>
    </w:p>
    <w:p w:rsidR="000401A8" w:rsidRPr="00D64247" w:rsidRDefault="000401A8" w:rsidP="009E41C6">
      <w:pPr>
        <w:pStyle w:val="NoSpacing"/>
        <w:numPr>
          <w:ilvl w:val="0"/>
          <w:numId w:val="52"/>
        </w:numPr>
        <w:rPr>
          <w:rFonts w:ascii="Times New Roman" w:hAnsi="Times New Roman" w:cs="Times New Roman"/>
        </w:rPr>
      </w:pPr>
      <w:r w:rsidRPr="00D64247">
        <w:rPr>
          <w:rFonts w:ascii="Times New Roman" w:hAnsi="Times New Roman" w:cs="Times New Roman"/>
        </w:rPr>
        <w:t>Lounge</w:t>
      </w:r>
    </w:p>
    <w:p w:rsidR="00327D83" w:rsidRPr="00864B56" w:rsidRDefault="000401A8" w:rsidP="00864B56">
      <w:pPr>
        <w:pStyle w:val="NoSpacing"/>
        <w:numPr>
          <w:ilvl w:val="0"/>
          <w:numId w:val="52"/>
        </w:numPr>
        <w:rPr>
          <w:rFonts w:ascii="Times New Roman" w:hAnsi="Times New Roman" w:cs="Times New Roman"/>
        </w:rPr>
      </w:pPr>
      <w:r w:rsidRPr="00D64247">
        <w:rPr>
          <w:rFonts w:ascii="Times New Roman" w:hAnsi="Times New Roman" w:cs="Times New Roman"/>
        </w:rPr>
        <w:t>Studio/Multipurpose</w:t>
      </w:r>
      <w:r w:rsidR="00864B56">
        <w:rPr>
          <w:rFonts w:ascii="Times New Roman" w:hAnsi="Times New Roman" w:cs="Times New Roman"/>
        </w:rPr>
        <w:t xml:space="preserve">, </w:t>
      </w:r>
      <w:r w:rsidR="00864B56" w:rsidRPr="00D64247">
        <w:rPr>
          <w:rFonts w:ascii="Times New Roman" w:hAnsi="Times New Roman" w:cs="Times New Roman"/>
        </w:rPr>
        <w:t>Cardio/weight room</w:t>
      </w:r>
    </w:p>
    <w:p w:rsidR="00152AA8" w:rsidRDefault="00152AA8" w:rsidP="00152AA8">
      <w:pPr>
        <w:shd w:val="clear" w:color="auto" w:fill="FFFFFF"/>
        <w:ind w:left="0" w:firstLine="0"/>
        <w:jc w:val="left"/>
        <w:textAlignment w:val="top"/>
        <w:rPr>
          <w:rFonts w:ascii="Times New Roman" w:hAnsi="Times New Roman" w:cs="Times New Roman"/>
          <w:b/>
          <w:bCs/>
          <w:sz w:val="21"/>
          <w:szCs w:val="21"/>
        </w:rPr>
      </w:pPr>
    </w:p>
    <w:p w:rsidR="00864B56" w:rsidRDefault="00864B56" w:rsidP="00152AA8">
      <w:pPr>
        <w:shd w:val="clear" w:color="auto" w:fill="FFFFFF"/>
        <w:ind w:left="0" w:firstLine="0"/>
        <w:jc w:val="left"/>
        <w:textAlignment w:val="top"/>
        <w:rPr>
          <w:rFonts w:ascii="Times New Roman" w:hAnsi="Times New Roman" w:cs="Times New Roman"/>
          <w:b/>
          <w:bCs/>
          <w:sz w:val="21"/>
          <w:szCs w:val="21"/>
        </w:rPr>
      </w:pPr>
      <w:r w:rsidRPr="00D64247">
        <w:rPr>
          <w:rFonts w:ascii="Times New Roman" w:eastAsia="Times New Roman" w:hAnsi="Times New Roman" w:cs="Times New Roman"/>
          <w:b/>
          <w:noProof/>
          <w:szCs w:val="24"/>
          <w:lang w:bidi="ne-NP"/>
        </w:rPr>
        <w:lastRenderedPageBreak/>
        <w:drawing>
          <wp:anchor distT="0" distB="0" distL="114300" distR="114300" simplePos="0" relativeHeight="252528640" behindDoc="1" locked="0" layoutInCell="1" allowOverlap="1" wp14:anchorId="5AD4DF82" wp14:editId="338F6F5F">
            <wp:simplePos x="0" y="0"/>
            <wp:positionH relativeFrom="margin">
              <wp:align>center</wp:align>
            </wp:positionH>
            <wp:positionV relativeFrom="paragraph">
              <wp:posOffset>266700</wp:posOffset>
            </wp:positionV>
            <wp:extent cx="6235700" cy="3813810"/>
            <wp:effectExtent l="0" t="0" r="0" b="0"/>
            <wp:wrapTight wrapText="bothSides">
              <wp:wrapPolygon edited="0">
                <wp:start x="0" y="0"/>
                <wp:lineTo x="0" y="21471"/>
                <wp:lineTo x="21512" y="21471"/>
                <wp:lineTo x="21512" y="0"/>
                <wp:lineTo x="0" y="0"/>
              </wp:wrapPolygon>
            </wp:wrapTight>
            <wp:docPr id="4580" name="Picture 18"/>
            <wp:cNvGraphicFramePr/>
            <a:graphic xmlns:a="http://schemas.openxmlformats.org/drawingml/2006/main">
              <a:graphicData uri="http://schemas.openxmlformats.org/drawingml/2006/picture">
                <pic:pic xmlns:pic="http://schemas.openxmlformats.org/drawingml/2006/picture">
                  <pic:nvPicPr>
                    <pic:cNvPr id="19" name="Picture 18"/>
                    <pic:cNvPicPr/>
                  </pic:nvPicPr>
                  <pic:blipFill rotWithShape="1">
                    <a:blip r:embed="rId343" cstate="print">
                      <a:extLst>
                        <a:ext uri="{28A0092B-C50C-407E-A947-70E740481C1C}">
                          <a14:useLocalDpi xmlns:a14="http://schemas.microsoft.com/office/drawing/2010/main" val="0"/>
                        </a:ext>
                      </a:extLst>
                    </a:blip>
                    <a:srcRect t="7655" r="2313"/>
                    <a:stretch/>
                  </pic:blipFill>
                  <pic:spPr>
                    <a:xfrm>
                      <a:off x="0" y="0"/>
                      <a:ext cx="6235700" cy="3813810"/>
                    </a:xfrm>
                    <a:prstGeom prst="rect">
                      <a:avLst/>
                    </a:prstGeom>
                  </pic:spPr>
                </pic:pic>
              </a:graphicData>
            </a:graphic>
            <wp14:sizeRelH relativeFrom="page">
              <wp14:pctWidth>0</wp14:pctWidth>
            </wp14:sizeRelH>
            <wp14:sizeRelV relativeFrom="page">
              <wp14:pctHeight>0</wp14:pctHeight>
            </wp14:sizeRelV>
          </wp:anchor>
        </w:drawing>
      </w:r>
    </w:p>
    <w:p w:rsidR="00864B56" w:rsidRDefault="00864B56" w:rsidP="00152AA8">
      <w:pPr>
        <w:shd w:val="clear" w:color="auto" w:fill="FFFFFF"/>
        <w:ind w:left="0" w:firstLine="0"/>
        <w:jc w:val="left"/>
        <w:textAlignment w:val="top"/>
        <w:rPr>
          <w:rFonts w:ascii="Times New Roman" w:hAnsi="Times New Roman" w:cs="Times New Roman"/>
          <w:b/>
          <w:bCs/>
          <w:sz w:val="21"/>
          <w:szCs w:val="21"/>
        </w:rPr>
      </w:pPr>
      <w:r w:rsidRPr="00D64247">
        <w:rPr>
          <w:rFonts w:ascii="Times New Roman" w:hAnsi="Times New Roman" w:cs="Times New Roman"/>
          <w:noProof/>
          <w:lang w:bidi="ne-NP"/>
        </w:rPr>
        <mc:AlternateContent>
          <mc:Choice Requires="wps">
            <w:drawing>
              <wp:anchor distT="0" distB="0" distL="114300" distR="114300" simplePos="0" relativeHeight="252529664" behindDoc="1" locked="0" layoutInCell="1" allowOverlap="1" wp14:anchorId="269EE338" wp14:editId="387FAAFE">
                <wp:simplePos x="0" y="0"/>
                <wp:positionH relativeFrom="margin">
                  <wp:align>left</wp:align>
                </wp:positionH>
                <wp:positionV relativeFrom="paragraph">
                  <wp:posOffset>3763645</wp:posOffset>
                </wp:positionV>
                <wp:extent cx="6235700" cy="635"/>
                <wp:effectExtent l="0" t="0" r="0" b="8255"/>
                <wp:wrapTight wrapText="bothSides">
                  <wp:wrapPolygon edited="0">
                    <wp:start x="0" y="0"/>
                    <wp:lineTo x="0" y="20698"/>
                    <wp:lineTo x="21512" y="20698"/>
                    <wp:lineTo x="21512" y="0"/>
                    <wp:lineTo x="0" y="0"/>
                  </wp:wrapPolygon>
                </wp:wrapTight>
                <wp:docPr id="4584" name="Text Box 4584"/>
                <wp:cNvGraphicFramePr/>
                <a:graphic xmlns:a="http://schemas.openxmlformats.org/drawingml/2006/main">
                  <a:graphicData uri="http://schemas.microsoft.com/office/word/2010/wordprocessingShape">
                    <wps:wsp>
                      <wps:cNvSpPr txBox="1"/>
                      <wps:spPr>
                        <a:xfrm>
                          <a:off x="0" y="0"/>
                          <a:ext cx="6235700" cy="635"/>
                        </a:xfrm>
                        <a:prstGeom prst="rect">
                          <a:avLst/>
                        </a:prstGeom>
                        <a:solidFill>
                          <a:prstClr val="white"/>
                        </a:solidFill>
                        <a:ln>
                          <a:noFill/>
                        </a:ln>
                      </wps:spPr>
                      <wps:txbx>
                        <w:txbxContent>
                          <w:p w:rsidR="0068160B" w:rsidRPr="00A81BE4" w:rsidRDefault="0068160B" w:rsidP="00864B56">
                            <w:pPr>
                              <w:pStyle w:val="Caption"/>
                              <w:jc w:val="center"/>
                              <w:rPr>
                                <w:rFonts w:ascii="Times New Roman" w:eastAsia="Times New Roman" w:hAnsi="Times New Roman" w:cs="Times New Roman"/>
                                <w:b/>
                                <w:color w:val="000000" w:themeColor="text1"/>
                                <w:sz w:val="24"/>
                                <w:szCs w:val="24"/>
                              </w:rPr>
                            </w:pPr>
                            <w:bookmarkStart w:id="224" w:name="_Toc135646416"/>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92</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Montgomery master plan with site</w:t>
                            </w:r>
                            <w:bookmarkEnd w:id="2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9EE338" id="Text Box 4584" o:spid="_x0000_s1194" type="#_x0000_t202" style="position:absolute;margin-left:0;margin-top:296.35pt;width:491pt;height:.05pt;z-index:-25078681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" stroked="f">
                <v:textbox style="mso-fit-shape-to-text:t" inset="0,0,0,0">
                  <w:txbxContent>
                    <w:p w:rsidR="0068160B" w:rsidRPr="00A81BE4" w:rsidRDefault="0068160B" w:rsidP="00864B56">
                      <w:pPr>
                        <w:pStyle w:val="Caption"/>
                        <w:jc w:val="center"/>
                        <w:rPr>
                          <w:rFonts w:ascii="Times New Roman" w:eastAsia="Times New Roman" w:hAnsi="Times New Roman" w:cs="Times New Roman"/>
                          <w:b/>
                          <w:color w:val="000000" w:themeColor="text1"/>
                          <w:sz w:val="24"/>
                          <w:szCs w:val="24"/>
                        </w:rPr>
                      </w:pPr>
                      <w:bookmarkStart w:id="225" w:name="_Toc135646416"/>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92</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Montgomery master plan with site</w:t>
                      </w:r>
                      <w:bookmarkEnd w:id="225"/>
                    </w:p>
                  </w:txbxContent>
                </v:textbox>
                <w10:wrap type="tight" anchorx="margin"/>
              </v:shape>
            </w:pict>
          </mc:Fallback>
        </mc:AlternateContent>
      </w:r>
    </w:p>
    <w:p w:rsidR="00864B56" w:rsidRDefault="00864B56" w:rsidP="00152AA8">
      <w:pPr>
        <w:shd w:val="clear" w:color="auto" w:fill="FFFFFF"/>
        <w:ind w:left="0" w:firstLine="0"/>
        <w:jc w:val="left"/>
        <w:textAlignment w:val="top"/>
        <w:rPr>
          <w:rFonts w:ascii="Times New Roman" w:hAnsi="Times New Roman" w:cs="Times New Roman"/>
          <w:b/>
          <w:bCs/>
          <w:sz w:val="21"/>
          <w:szCs w:val="21"/>
        </w:rPr>
      </w:pPr>
      <w:r w:rsidRPr="00D64247">
        <w:rPr>
          <w:rFonts w:ascii="Times New Roman" w:hAnsi="Times New Roman" w:cs="Times New Roman"/>
          <w:noProof/>
          <w:lang w:bidi="ne-NP"/>
        </w:rPr>
        <w:drawing>
          <wp:anchor distT="0" distB="0" distL="114300" distR="114300" simplePos="0" relativeHeight="251970560" behindDoc="1" locked="0" layoutInCell="1" allowOverlap="1">
            <wp:simplePos x="0" y="0"/>
            <wp:positionH relativeFrom="margin">
              <wp:posOffset>3466465</wp:posOffset>
            </wp:positionH>
            <wp:positionV relativeFrom="paragraph">
              <wp:posOffset>224790</wp:posOffset>
            </wp:positionV>
            <wp:extent cx="2788285" cy="2727960"/>
            <wp:effectExtent l="0" t="0" r="0" b="0"/>
            <wp:wrapTight wrapText="bothSides">
              <wp:wrapPolygon edited="0">
                <wp:start x="0" y="0"/>
                <wp:lineTo x="0" y="21419"/>
                <wp:lineTo x="21398" y="21419"/>
                <wp:lineTo x="21398" y="0"/>
                <wp:lineTo x="0" y="0"/>
              </wp:wrapPolygon>
            </wp:wrapTight>
            <wp:docPr id="4582" name="Picture 31"/>
            <wp:cNvGraphicFramePr/>
            <a:graphic xmlns:a="http://schemas.openxmlformats.org/drawingml/2006/main">
              <a:graphicData uri="http://schemas.openxmlformats.org/drawingml/2006/picture">
                <pic:pic xmlns:pic="http://schemas.openxmlformats.org/drawingml/2006/picture">
                  <pic:nvPicPr>
                    <pic:cNvPr id="32" name="Picture 31"/>
                    <pic:cNvPicPr/>
                  </pic:nvPicPr>
                  <pic:blipFill rotWithShape="1">
                    <a:blip r:embed="rId344" cstate="print">
                      <a:extLst>
                        <a:ext uri="{28A0092B-C50C-407E-A947-70E740481C1C}">
                          <a14:useLocalDpi xmlns:a14="http://schemas.microsoft.com/office/drawing/2010/main" val="0"/>
                        </a:ext>
                      </a:extLst>
                    </a:blip>
                    <a:srcRect t="7451" r="9010" b="9522"/>
                    <a:stretch/>
                  </pic:blipFill>
                  <pic:spPr>
                    <a:xfrm>
                      <a:off x="0" y="0"/>
                      <a:ext cx="2788285" cy="2727960"/>
                    </a:xfrm>
                    <a:prstGeom prst="rect">
                      <a:avLst/>
                    </a:prstGeom>
                  </pic:spPr>
                </pic:pic>
              </a:graphicData>
            </a:graphic>
            <wp14:sizeRelH relativeFrom="page">
              <wp14:pctWidth>0</wp14:pctWidth>
            </wp14:sizeRelH>
            <wp14:sizeRelV relativeFrom="page">
              <wp14:pctHeight>0</wp14:pctHeight>
            </wp14:sizeRelV>
          </wp:anchor>
        </w:drawing>
      </w:r>
      <w:r w:rsidRPr="00D64247">
        <w:rPr>
          <w:rFonts w:ascii="Times New Roman" w:eastAsia="Times New Roman" w:hAnsi="Times New Roman" w:cs="Times New Roman"/>
          <w:b/>
          <w:noProof/>
          <w:szCs w:val="24"/>
          <w:lang w:bidi="ne-NP"/>
        </w:rPr>
        <w:drawing>
          <wp:anchor distT="0" distB="0" distL="114300" distR="114300" simplePos="0" relativeHeight="251969536" behindDoc="1" locked="0" layoutInCell="1" allowOverlap="1">
            <wp:simplePos x="0" y="0"/>
            <wp:positionH relativeFrom="margin">
              <wp:align>left</wp:align>
            </wp:positionH>
            <wp:positionV relativeFrom="paragraph">
              <wp:posOffset>207645</wp:posOffset>
            </wp:positionV>
            <wp:extent cx="3500120" cy="2743200"/>
            <wp:effectExtent l="0" t="0" r="5080" b="0"/>
            <wp:wrapTight wrapText="bothSides">
              <wp:wrapPolygon edited="0">
                <wp:start x="0" y="0"/>
                <wp:lineTo x="0" y="21450"/>
                <wp:lineTo x="21514" y="21450"/>
                <wp:lineTo x="21514" y="0"/>
                <wp:lineTo x="0" y="0"/>
              </wp:wrapPolygon>
            </wp:wrapTight>
            <wp:docPr id="4581" name="Picture 29"/>
            <wp:cNvGraphicFramePr/>
            <a:graphic xmlns:a="http://schemas.openxmlformats.org/drawingml/2006/main">
              <a:graphicData uri="http://schemas.openxmlformats.org/drawingml/2006/picture">
                <pic:pic xmlns:pic="http://schemas.openxmlformats.org/drawingml/2006/picture">
                  <pic:nvPicPr>
                    <pic:cNvPr id="30" name="Picture 29"/>
                    <pic:cNvPicPr/>
                  </pic:nvPicPr>
                  <pic:blipFill rotWithShape="1">
                    <a:blip r:embed="rId345" cstate="print">
                      <a:extLst>
                        <a:ext uri="{28A0092B-C50C-407E-A947-70E740481C1C}">
                          <a14:useLocalDpi xmlns:a14="http://schemas.microsoft.com/office/drawing/2010/main" val="0"/>
                        </a:ext>
                      </a:extLst>
                    </a:blip>
                    <a:srcRect b="3821"/>
                    <a:stretch/>
                  </pic:blipFill>
                  <pic:spPr>
                    <a:xfrm>
                      <a:off x="0" y="0"/>
                      <a:ext cx="3500120" cy="2743200"/>
                    </a:xfrm>
                    <a:prstGeom prst="rect">
                      <a:avLst/>
                    </a:prstGeom>
                  </pic:spPr>
                </pic:pic>
              </a:graphicData>
            </a:graphic>
            <wp14:sizeRelH relativeFrom="page">
              <wp14:pctWidth>0</wp14:pctWidth>
            </wp14:sizeRelH>
            <wp14:sizeRelV relativeFrom="page">
              <wp14:pctHeight>0</wp14:pctHeight>
            </wp14:sizeRelV>
          </wp:anchor>
        </w:drawing>
      </w:r>
    </w:p>
    <w:p w:rsidR="00864B56" w:rsidRDefault="00864B56" w:rsidP="00152AA8">
      <w:pPr>
        <w:shd w:val="clear" w:color="auto" w:fill="FFFFFF"/>
        <w:ind w:left="0" w:firstLine="0"/>
        <w:jc w:val="left"/>
        <w:textAlignment w:val="top"/>
        <w:rPr>
          <w:rFonts w:ascii="Times New Roman" w:hAnsi="Times New Roman" w:cs="Times New Roman"/>
          <w:b/>
          <w:bCs/>
          <w:sz w:val="21"/>
          <w:szCs w:val="21"/>
        </w:rPr>
      </w:pPr>
      <w:r w:rsidRPr="00D64247">
        <w:rPr>
          <w:rFonts w:ascii="Times New Roman" w:hAnsi="Times New Roman" w:cs="Times New Roman"/>
          <w:noProof/>
          <w:lang w:bidi="ne-NP"/>
        </w:rPr>
        <mc:AlternateContent>
          <mc:Choice Requires="wps">
            <w:drawing>
              <wp:anchor distT="0" distB="0" distL="114300" distR="114300" simplePos="0" relativeHeight="251978752" behindDoc="1" locked="0" layoutInCell="1" allowOverlap="1" wp14:anchorId="63E9B228" wp14:editId="17648DD6">
                <wp:simplePos x="0" y="0"/>
                <wp:positionH relativeFrom="margin">
                  <wp:posOffset>3440430</wp:posOffset>
                </wp:positionH>
                <wp:positionV relativeFrom="paragraph">
                  <wp:posOffset>2923540</wp:posOffset>
                </wp:positionV>
                <wp:extent cx="2720340" cy="635"/>
                <wp:effectExtent l="0" t="0" r="3810" b="8255"/>
                <wp:wrapTight wrapText="bothSides">
                  <wp:wrapPolygon edited="0">
                    <wp:start x="0" y="0"/>
                    <wp:lineTo x="0" y="20698"/>
                    <wp:lineTo x="21479" y="20698"/>
                    <wp:lineTo x="21479" y="0"/>
                    <wp:lineTo x="0" y="0"/>
                  </wp:wrapPolygon>
                </wp:wrapTight>
                <wp:docPr id="4586" name="Text Box 4586"/>
                <wp:cNvGraphicFramePr/>
                <a:graphic xmlns:a="http://schemas.openxmlformats.org/drawingml/2006/main">
                  <a:graphicData uri="http://schemas.microsoft.com/office/word/2010/wordprocessingShape">
                    <wps:wsp>
                      <wps:cNvSpPr txBox="1"/>
                      <wps:spPr>
                        <a:xfrm>
                          <a:off x="0" y="0"/>
                          <a:ext cx="2720340" cy="635"/>
                        </a:xfrm>
                        <a:prstGeom prst="rect">
                          <a:avLst/>
                        </a:prstGeom>
                        <a:solidFill>
                          <a:prstClr val="white"/>
                        </a:solidFill>
                        <a:ln>
                          <a:noFill/>
                        </a:ln>
                      </wps:spPr>
                      <wps:txbx>
                        <w:txbxContent>
                          <w:p w:rsidR="0068160B" w:rsidRPr="00A81BE4" w:rsidRDefault="0068160B" w:rsidP="00A81BE4">
                            <w:pPr>
                              <w:pStyle w:val="Caption"/>
                              <w:jc w:val="center"/>
                              <w:rPr>
                                <w:rFonts w:ascii="Times New Roman" w:hAnsi="Times New Roman" w:cs="Times New Roman"/>
                                <w:color w:val="000000" w:themeColor="text1"/>
                                <w:sz w:val="24"/>
                              </w:rPr>
                            </w:pPr>
                            <w:bookmarkStart w:id="226" w:name="_Toc135646417"/>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93</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First floor plan</w:t>
                            </w:r>
                            <w:bookmarkEnd w:id="2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E9B228" id="Text Box 4586" o:spid="_x0000_s1195" type="#_x0000_t202" style="position:absolute;margin-left:270.9pt;margin-top:230.2pt;width:214.2pt;height:.05pt;z-index:-2513377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" stroked="f">
                <v:textbox style="mso-fit-shape-to-text:t" inset="0,0,0,0">
                  <w:txbxContent>
                    <w:p w:rsidR="0068160B" w:rsidRPr="00A81BE4" w:rsidRDefault="0068160B" w:rsidP="00A81BE4">
                      <w:pPr>
                        <w:pStyle w:val="Caption"/>
                        <w:jc w:val="center"/>
                        <w:rPr>
                          <w:rFonts w:ascii="Times New Roman" w:hAnsi="Times New Roman" w:cs="Times New Roman"/>
                          <w:color w:val="000000" w:themeColor="text1"/>
                          <w:sz w:val="24"/>
                        </w:rPr>
                      </w:pPr>
                      <w:bookmarkStart w:id="227" w:name="_Toc135646417"/>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93</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First floor plan</w:t>
                      </w:r>
                      <w:bookmarkEnd w:id="227"/>
                    </w:p>
                  </w:txbxContent>
                </v:textbox>
                <w10:wrap type="tight" anchorx="margin"/>
              </v:shape>
            </w:pict>
          </mc:Fallback>
        </mc:AlternateContent>
      </w:r>
      <w:r w:rsidRPr="00D64247">
        <w:rPr>
          <w:rFonts w:ascii="Times New Roman" w:hAnsi="Times New Roman" w:cs="Times New Roman"/>
          <w:noProof/>
          <w:lang w:bidi="ne-NP"/>
        </w:rPr>
        <mc:AlternateContent>
          <mc:Choice Requires="wps">
            <w:drawing>
              <wp:anchor distT="0" distB="0" distL="114300" distR="114300" simplePos="0" relativeHeight="251976704" behindDoc="1" locked="0" layoutInCell="1" allowOverlap="1" wp14:anchorId="35B29254" wp14:editId="1EA46B12">
                <wp:simplePos x="0" y="0"/>
                <wp:positionH relativeFrom="page">
                  <wp:posOffset>617220</wp:posOffset>
                </wp:positionH>
                <wp:positionV relativeFrom="paragraph">
                  <wp:posOffset>2947035</wp:posOffset>
                </wp:positionV>
                <wp:extent cx="3352800" cy="635"/>
                <wp:effectExtent l="0" t="0" r="0" b="8255"/>
                <wp:wrapTight wrapText="bothSides">
                  <wp:wrapPolygon edited="0">
                    <wp:start x="0" y="0"/>
                    <wp:lineTo x="0" y="20698"/>
                    <wp:lineTo x="21477" y="20698"/>
                    <wp:lineTo x="21477" y="0"/>
                    <wp:lineTo x="0" y="0"/>
                  </wp:wrapPolygon>
                </wp:wrapTight>
                <wp:docPr id="4585" name="Text Box 4585"/>
                <wp:cNvGraphicFramePr/>
                <a:graphic xmlns:a="http://schemas.openxmlformats.org/drawingml/2006/main">
                  <a:graphicData uri="http://schemas.microsoft.com/office/word/2010/wordprocessingShape">
                    <wps:wsp>
                      <wps:cNvSpPr txBox="1"/>
                      <wps:spPr>
                        <a:xfrm>
                          <a:off x="0" y="0"/>
                          <a:ext cx="3352800" cy="635"/>
                        </a:xfrm>
                        <a:prstGeom prst="rect">
                          <a:avLst/>
                        </a:prstGeom>
                        <a:solidFill>
                          <a:prstClr val="white"/>
                        </a:solidFill>
                        <a:ln>
                          <a:noFill/>
                        </a:ln>
                      </wps:spPr>
                      <wps:txbx>
                        <w:txbxContent>
                          <w:p w:rsidR="0068160B" w:rsidRPr="00A81BE4" w:rsidRDefault="0068160B" w:rsidP="00A81BE4">
                            <w:pPr>
                              <w:pStyle w:val="Caption"/>
                              <w:jc w:val="center"/>
                              <w:rPr>
                                <w:rFonts w:ascii="Times New Roman" w:eastAsia="Times New Roman" w:hAnsi="Times New Roman" w:cs="Times New Roman"/>
                                <w:b/>
                                <w:color w:val="000000" w:themeColor="text1"/>
                                <w:sz w:val="24"/>
                                <w:szCs w:val="24"/>
                              </w:rPr>
                            </w:pPr>
                            <w:bookmarkStart w:id="228" w:name="_Toc135646418"/>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94</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Ground floor plan</w:t>
                            </w:r>
                            <w:bookmarkEnd w:id="2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5B29254" id="Text Box 4585" o:spid="_x0000_s1196" type="#_x0000_t202" style="position:absolute;margin-left:48.6pt;margin-top:232.05pt;width:264pt;height:.05pt;z-index:-25133977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" stroked="f">
                <v:textbox style="mso-fit-shape-to-text:t" inset="0,0,0,0">
                  <w:txbxContent>
                    <w:p w:rsidR="0068160B" w:rsidRPr="00A81BE4" w:rsidRDefault="0068160B" w:rsidP="00A81BE4">
                      <w:pPr>
                        <w:pStyle w:val="Caption"/>
                        <w:jc w:val="center"/>
                        <w:rPr>
                          <w:rFonts w:ascii="Times New Roman" w:eastAsia="Times New Roman" w:hAnsi="Times New Roman" w:cs="Times New Roman"/>
                          <w:b/>
                          <w:color w:val="000000" w:themeColor="text1"/>
                          <w:sz w:val="24"/>
                          <w:szCs w:val="24"/>
                        </w:rPr>
                      </w:pPr>
                      <w:bookmarkStart w:id="229" w:name="_Toc135646418"/>
                      <w:r w:rsidRPr="00A81BE4">
                        <w:rPr>
                          <w:rFonts w:ascii="Times New Roman" w:hAnsi="Times New Roman" w:cs="Times New Roman"/>
                          <w:color w:val="000000" w:themeColor="text1"/>
                        </w:rPr>
                        <w:t xml:space="preserve">Figure </w:t>
                      </w:r>
                      <w:r w:rsidRPr="00A81BE4">
                        <w:rPr>
                          <w:rFonts w:ascii="Times New Roman" w:hAnsi="Times New Roman" w:cs="Times New Roman"/>
                          <w:color w:val="000000" w:themeColor="text1"/>
                        </w:rPr>
                        <w:fldChar w:fldCharType="begin"/>
                      </w:r>
                      <w:r w:rsidRPr="00A81BE4">
                        <w:rPr>
                          <w:rFonts w:ascii="Times New Roman" w:hAnsi="Times New Roman" w:cs="Times New Roman"/>
                          <w:color w:val="000000" w:themeColor="text1"/>
                        </w:rPr>
                        <w:instrText xml:space="preserve"> SEQ Figure \* ARABIC </w:instrText>
                      </w:r>
                      <w:r w:rsidRPr="00A81BE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94</w:t>
                      </w:r>
                      <w:r w:rsidRPr="00A81BE4">
                        <w:rPr>
                          <w:rFonts w:ascii="Times New Roman" w:hAnsi="Times New Roman" w:cs="Times New Roman"/>
                          <w:color w:val="000000" w:themeColor="text1"/>
                        </w:rPr>
                        <w:fldChar w:fldCharType="end"/>
                      </w:r>
                      <w:r w:rsidRPr="00A81BE4">
                        <w:rPr>
                          <w:rFonts w:ascii="Times New Roman" w:hAnsi="Times New Roman" w:cs="Times New Roman"/>
                          <w:color w:val="000000" w:themeColor="text1"/>
                        </w:rPr>
                        <w:t xml:space="preserve"> Ground floor plan</w:t>
                      </w:r>
                      <w:bookmarkEnd w:id="229"/>
                    </w:p>
                  </w:txbxContent>
                </v:textbox>
                <w10:wrap type="tight" anchorx="page"/>
              </v:shape>
            </w:pict>
          </mc:Fallback>
        </mc:AlternateContent>
      </w:r>
    </w:p>
    <w:p w:rsidR="00864B56" w:rsidRDefault="00864B56" w:rsidP="00152AA8">
      <w:pPr>
        <w:shd w:val="clear" w:color="auto" w:fill="FFFFFF"/>
        <w:ind w:left="0" w:firstLine="0"/>
        <w:jc w:val="left"/>
        <w:textAlignment w:val="top"/>
        <w:rPr>
          <w:rFonts w:ascii="Times New Roman" w:hAnsi="Times New Roman" w:cs="Times New Roman"/>
          <w:b/>
          <w:bCs/>
          <w:sz w:val="21"/>
          <w:szCs w:val="21"/>
        </w:rPr>
      </w:pPr>
    </w:p>
    <w:p w:rsidR="00864B56" w:rsidRPr="00D64247" w:rsidRDefault="00864B56" w:rsidP="00864B56">
      <w:pPr>
        <w:spacing w:after="0" w:line="276" w:lineRule="auto"/>
        <w:ind w:left="0" w:firstLine="0"/>
        <w:rPr>
          <w:rFonts w:ascii="Times New Roman" w:eastAsia="Times New Roman" w:hAnsi="Times New Roman" w:cs="Times New Roman"/>
          <w:b/>
          <w:szCs w:val="24"/>
        </w:rPr>
      </w:pPr>
      <w:r w:rsidRPr="00D64247">
        <w:rPr>
          <w:rFonts w:ascii="Times New Roman" w:eastAsia="Times New Roman" w:hAnsi="Times New Roman" w:cs="Times New Roman"/>
          <w:b/>
          <w:szCs w:val="24"/>
        </w:rPr>
        <w:lastRenderedPageBreak/>
        <w:t>CONCLUSION &amp; INFERENCES</w:t>
      </w:r>
    </w:p>
    <w:p w:rsidR="00864B56" w:rsidRPr="00D64247" w:rsidRDefault="00864B56" w:rsidP="00864B56">
      <w:pPr>
        <w:spacing w:after="0" w:line="276" w:lineRule="auto"/>
        <w:ind w:left="0" w:firstLine="0"/>
        <w:rPr>
          <w:rFonts w:ascii="Times New Roman" w:eastAsia="Times New Roman" w:hAnsi="Times New Roman" w:cs="Times New Roman"/>
          <w:b/>
          <w:szCs w:val="24"/>
        </w:rPr>
      </w:pPr>
      <w:r w:rsidRPr="00D64247">
        <w:rPr>
          <w:rFonts w:ascii="Times New Roman" w:eastAsia="Times New Roman" w:hAnsi="Times New Roman" w:cs="Times New Roman"/>
          <w:b/>
          <w:szCs w:val="24"/>
        </w:rPr>
        <w:t>Positive aspects</w:t>
      </w:r>
    </w:p>
    <w:p w:rsidR="00864B56" w:rsidRPr="00D64247" w:rsidRDefault="00864B56" w:rsidP="00864B56">
      <w:pPr>
        <w:numPr>
          <w:ilvl w:val="0"/>
          <w:numId w:val="59"/>
        </w:numPr>
        <w:spacing w:after="0" w:line="276" w:lineRule="auto"/>
        <w:rPr>
          <w:rFonts w:ascii="Times New Roman" w:eastAsia="Times New Roman" w:hAnsi="Times New Roman" w:cs="Times New Roman"/>
          <w:color w:val="000000" w:themeColor="text1"/>
          <w:szCs w:val="24"/>
        </w:rPr>
      </w:pPr>
      <w:r w:rsidRPr="00D64247">
        <w:rPr>
          <w:rFonts w:ascii="Times New Roman" w:eastAsia="Times New Roman" w:hAnsi="Times New Roman" w:cs="Times New Roman"/>
          <w:color w:val="000000" w:themeColor="text1"/>
          <w:szCs w:val="24"/>
        </w:rPr>
        <w:t>Inclusive design i.e. from child too young to adult to old</w:t>
      </w:r>
    </w:p>
    <w:p w:rsidR="00864B56" w:rsidRPr="00D64247" w:rsidRDefault="00864B56" w:rsidP="00864B56">
      <w:pPr>
        <w:numPr>
          <w:ilvl w:val="0"/>
          <w:numId w:val="59"/>
        </w:numPr>
        <w:spacing w:after="0" w:line="276" w:lineRule="auto"/>
        <w:rPr>
          <w:rFonts w:ascii="Times New Roman" w:eastAsia="Times New Roman" w:hAnsi="Times New Roman" w:cs="Times New Roman"/>
          <w:color w:val="000000" w:themeColor="text1"/>
          <w:szCs w:val="24"/>
        </w:rPr>
      </w:pPr>
      <w:r w:rsidRPr="00D64247">
        <w:rPr>
          <w:rFonts w:ascii="Times New Roman" w:eastAsia="Times New Roman" w:hAnsi="Times New Roman" w:cs="Times New Roman"/>
          <w:color w:val="000000" w:themeColor="text1"/>
          <w:szCs w:val="24"/>
        </w:rPr>
        <w:t>Multiple use of spaces (viability)</w:t>
      </w:r>
    </w:p>
    <w:p w:rsidR="00864B56" w:rsidRPr="00D64247" w:rsidRDefault="00864B56" w:rsidP="00864B56">
      <w:pPr>
        <w:numPr>
          <w:ilvl w:val="0"/>
          <w:numId w:val="59"/>
        </w:numPr>
        <w:spacing w:after="0" w:line="276" w:lineRule="auto"/>
        <w:rPr>
          <w:rFonts w:ascii="Times New Roman" w:eastAsia="Times New Roman" w:hAnsi="Times New Roman" w:cs="Times New Roman"/>
          <w:color w:val="000000" w:themeColor="text1"/>
          <w:szCs w:val="24"/>
        </w:rPr>
      </w:pPr>
      <w:r w:rsidRPr="00D64247">
        <w:rPr>
          <w:rFonts w:ascii="Times New Roman" w:eastAsia="Times New Roman" w:hAnsi="Times New Roman" w:cs="Times New Roman"/>
          <w:color w:val="000000" w:themeColor="text1"/>
          <w:szCs w:val="24"/>
        </w:rPr>
        <w:t>Integration of facilities under a single unit</w:t>
      </w:r>
    </w:p>
    <w:p w:rsidR="00C70D42" w:rsidRDefault="00C70D42" w:rsidP="00041249">
      <w:pPr>
        <w:spacing w:after="0" w:line="276" w:lineRule="auto"/>
        <w:ind w:left="0" w:firstLine="0"/>
        <w:rPr>
          <w:rFonts w:ascii="Times New Roman" w:eastAsia="Times New Roman" w:hAnsi="Times New Roman" w:cs="Times New Roman"/>
          <w:b/>
          <w:szCs w:val="24"/>
        </w:rPr>
      </w:pPr>
    </w:p>
    <w:p w:rsidR="00041249" w:rsidRPr="00C70D42" w:rsidRDefault="00864B56" w:rsidP="00041249">
      <w:pPr>
        <w:spacing w:after="0" w:line="276" w:lineRule="auto"/>
        <w:ind w:left="0" w:firstLine="0"/>
        <w:rPr>
          <w:rFonts w:ascii="Times New Roman" w:hAnsi="Times New Roman" w:cs="Times New Roman"/>
        </w:rPr>
      </w:pPr>
      <w:r w:rsidRPr="00D64247">
        <w:rPr>
          <w:rFonts w:ascii="Times New Roman" w:eastAsia="Times New Roman" w:hAnsi="Times New Roman" w:cs="Times New Roman"/>
          <w:b/>
          <w:noProof/>
          <w:szCs w:val="24"/>
          <w:lang w:bidi="ne-NP"/>
        </w:rPr>
        <w:drawing>
          <wp:anchor distT="0" distB="0" distL="114300" distR="114300" simplePos="0" relativeHeight="251983872" behindDoc="1" locked="0" layoutInCell="1" allowOverlap="1">
            <wp:simplePos x="0" y="0"/>
            <wp:positionH relativeFrom="column">
              <wp:posOffset>3398520</wp:posOffset>
            </wp:positionH>
            <wp:positionV relativeFrom="paragraph">
              <wp:posOffset>2520950</wp:posOffset>
            </wp:positionV>
            <wp:extent cx="2941320" cy="4363720"/>
            <wp:effectExtent l="0" t="0" r="0" b="0"/>
            <wp:wrapTight wrapText="bothSides">
              <wp:wrapPolygon edited="0">
                <wp:start x="0" y="0"/>
                <wp:lineTo x="0" y="21499"/>
                <wp:lineTo x="21404" y="21499"/>
                <wp:lineTo x="21404" y="0"/>
                <wp:lineTo x="0" y="0"/>
              </wp:wrapPolygon>
            </wp:wrapTight>
            <wp:docPr id="459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pic:cNvPicPr>
                      <a:picLocks noChangeAspect="1"/>
                    </pic:cNvPicPr>
                  </pic:nvPicPr>
                  <pic:blipFill rotWithShape="1">
                    <a:blip r:embed="rId346" cstate="print">
                      <a:extLst>
                        <a:ext uri="{28A0092B-C50C-407E-A947-70E740481C1C}">
                          <a14:useLocalDpi xmlns:a14="http://schemas.microsoft.com/office/drawing/2010/main" val="0"/>
                        </a:ext>
                      </a:extLst>
                    </a:blip>
                    <a:srcRect l="14851" t="15505" r="18401" b="5300"/>
                    <a:stretch/>
                  </pic:blipFill>
                  <pic:spPr bwMode="auto">
                    <a:xfrm>
                      <a:off x="0" y="0"/>
                      <a:ext cx="2941320" cy="43637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eastAsia="Times New Roman" w:hAnsi="Times New Roman" w:cs="Times New Roman"/>
          <w:b/>
          <w:noProof/>
          <w:szCs w:val="24"/>
          <w:lang w:bidi="ne-NP"/>
        </w:rPr>
        <w:drawing>
          <wp:anchor distT="0" distB="0" distL="114300" distR="114300" simplePos="0" relativeHeight="251980800" behindDoc="1" locked="0" layoutInCell="1" allowOverlap="1">
            <wp:simplePos x="0" y="0"/>
            <wp:positionH relativeFrom="margin">
              <wp:align>left</wp:align>
            </wp:positionH>
            <wp:positionV relativeFrom="paragraph">
              <wp:posOffset>2444750</wp:posOffset>
            </wp:positionV>
            <wp:extent cx="3159760" cy="1978660"/>
            <wp:effectExtent l="0" t="0" r="2540" b="2540"/>
            <wp:wrapTight wrapText="bothSides">
              <wp:wrapPolygon edited="0">
                <wp:start x="0" y="0"/>
                <wp:lineTo x="0" y="21420"/>
                <wp:lineTo x="21487" y="21420"/>
                <wp:lineTo x="21487" y="0"/>
                <wp:lineTo x="0" y="0"/>
              </wp:wrapPolygon>
            </wp:wrapTight>
            <wp:docPr id="459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pic:cNvPicPr>
                      <a:picLocks noChangeAspect="1"/>
                    </pic:cNvPicPr>
                  </pic:nvPicPr>
                  <pic:blipFill rotWithShape="1">
                    <a:blip r:embed="rId347" cstate="print">
                      <a:extLst>
                        <a:ext uri="{28A0092B-C50C-407E-A947-70E740481C1C}">
                          <a14:useLocalDpi xmlns:a14="http://schemas.microsoft.com/office/drawing/2010/main" val="0"/>
                        </a:ext>
                      </a:extLst>
                    </a:blip>
                    <a:srcRect t="16506" b="-1"/>
                    <a:stretch/>
                  </pic:blipFill>
                  <pic:spPr bwMode="auto">
                    <a:xfrm>
                      <a:off x="0" y="0"/>
                      <a:ext cx="3159760" cy="1978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64247">
        <w:rPr>
          <w:rFonts w:ascii="Times New Roman" w:eastAsia="Times New Roman" w:hAnsi="Times New Roman" w:cs="Times New Roman"/>
          <w:b/>
          <w:noProof/>
          <w:szCs w:val="24"/>
          <w:lang w:bidi="ne-NP"/>
        </w:rPr>
        <mc:AlternateContent>
          <mc:Choice Requires="wps">
            <w:drawing>
              <wp:anchor distT="0" distB="0" distL="114300" distR="114300" simplePos="0" relativeHeight="251987968" behindDoc="0" locked="0" layoutInCell="1" allowOverlap="1" wp14:anchorId="14F5EF3B" wp14:editId="39E762DB">
                <wp:simplePos x="0" y="0"/>
                <wp:positionH relativeFrom="page">
                  <wp:posOffset>5273675</wp:posOffset>
                </wp:positionH>
                <wp:positionV relativeFrom="paragraph">
                  <wp:posOffset>2115185</wp:posOffset>
                </wp:positionV>
                <wp:extent cx="1478280" cy="259080"/>
                <wp:effectExtent l="0" t="0" r="0" b="7620"/>
                <wp:wrapNone/>
                <wp:docPr id="4597" name="Subtit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8280" cy="259080"/>
                        </a:xfrm>
                        <a:prstGeom prst="rect">
                          <a:avLst/>
                        </a:prstGeom>
                        <a:noFill/>
                        <a:ln>
                          <a:noFill/>
                        </a:ln>
                      </wps:spPr>
                      <wps:txb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GAMING ZONE</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w14:anchorId="14F5EF3B" id="Subtitle 2" o:spid="_x0000_s1197" type="#_x0000_t202" style="position:absolute;left:0;text-align:left;margin-left:415.25pt;margin-top:166.55pt;width:116.4pt;height:20.4pt;z-index:25198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" filled="f" stroked="f">
                <v:path arrowok="t"/>
                <v:textbo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GAMING ZONE</w:t>
                      </w:r>
                    </w:p>
                  </w:txbxContent>
                </v:textbox>
                <w10:wrap anchorx="page"/>
              </v:shape>
            </w:pict>
          </mc:Fallback>
        </mc:AlternateContent>
      </w:r>
      <w:r w:rsidRPr="00D64247">
        <w:rPr>
          <w:rFonts w:ascii="Times New Roman" w:eastAsia="Times New Roman" w:hAnsi="Times New Roman" w:cs="Times New Roman"/>
          <w:b/>
          <w:noProof/>
          <w:szCs w:val="24"/>
          <w:lang w:bidi="ne-NP"/>
        </w:rPr>
        <mc:AlternateContent>
          <mc:Choice Requires="wps">
            <w:drawing>
              <wp:anchor distT="0" distB="0" distL="114300" distR="114300" simplePos="0" relativeHeight="251985920" behindDoc="0" locked="0" layoutInCell="1" allowOverlap="1" wp14:anchorId="42194052" wp14:editId="7C7D841F">
                <wp:simplePos x="0" y="0"/>
                <wp:positionH relativeFrom="page">
                  <wp:posOffset>1839595</wp:posOffset>
                </wp:positionH>
                <wp:positionV relativeFrom="paragraph">
                  <wp:posOffset>2149475</wp:posOffset>
                </wp:positionV>
                <wp:extent cx="1478280" cy="259080"/>
                <wp:effectExtent l="0" t="0" r="0" b="7620"/>
                <wp:wrapNone/>
                <wp:docPr id="4596" name="Subtit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8280" cy="259080"/>
                        </a:xfrm>
                        <a:prstGeom prst="rect">
                          <a:avLst/>
                        </a:prstGeom>
                        <a:noFill/>
                        <a:ln>
                          <a:noFill/>
                        </a:ln>
                      </wps:spPr>
                      <wps:txbx>
                        <w:txbxContent>
                          <w:p w:rsidR="0068160B" w:rsidRPr="005C4408" w:rsidRDefault="0068160B" w:rsidP="00A81BE4">
                            <w:pPr>
                              <w:pStyle w:val="NormalWeb"/>
                              <w:spacing w:before="0" w:beforeAutospacing="0" w:after="0" w:afterAutospacing="0"/>
                              <w:rPr>
                                <w:sz w:val="20"/>
                                <w:szCs w:val="20"/>
                              </w:rPr>
                            </w:pPr>
                            <w:r w:rsidRPr="005C4408">
                              <w:rPr>
                                <w:color w:val="000000" w:themeColor="text1"/>
                                <w:kern w:val="24"/>
                                <w:sz w:val="20"/>
                                <w:szCs w:val="20"/>
                              </w:rPr>
                              <w:t>COMPLEX FRONT</w:t>
                            </w:r>
                          </w:p>
                          <w:p w:rsidR="0068160B" w:rsidRDefault="0068160B"/>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w14:anchorId="42194052" id="_x0000_s1198" type="#_x0000_t202" style="position:absolute;left:0;text-align:left;margin-left:144.85pt;margin-top:169.25pt;width:116.4pt;height:20.4pt;z-index:25198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" filled="f" stroked="f">
                <v:path arrowok="t"/>
                <v:textbox>
                  <w:txbxContent>
                    <w:p w:rsidR="0068160B" w:rsidRPr="005C4408" w:rsidRDefault="0068160B" w:rsidP="00A81BE4">
                      <w:pPr>
                        <w:pStyle w:val="NormalWeb"/>
                        <w:spacing w:before="0" w:beforeAutospacing="0" w:after="0" w:afterAutospacing="0"/>
                        <w:rPr>
                          <w:sz w:val="20"/>
                          <w:szCs w:val="20"/>
                        </w:rPr>
                      </w:pPr>
                      <w:r w:rsidRPr="005C4408">
                        <w:rPr>
                          <w:color w:val="000000" w:themeColor="text1"/>
                          <w:kern w:val="24"/>
                          <w:sz w:val="20"/>
                          <w:szCs w:val="20"/>
                        </w:rPr>
                        <w:t>COMPLEX FRONT</w:t>
                      </w:r>
                    </w:p>
                    <w:p w:rsidR="0068160B" w:rsidRDefault="0068160B"/>
                  </w:txbxContent>
                </v:textbox>
                <w10:wrap anchorx="page"/>
              </v:shape>
            </w:pict>
          </mc:Fallback>
        </mc:AlternateContent>
      </w:r>
      <w:r w:rsidR="00C70D42" w:rsidRPr="00D64247">
        <w:rPr>
          <w:rFonts w:ascii="Times New Roman" w:eastAsia="Times New Roman" w:hAnsi="Times New Roman" w:cs="Times New Roman"/>
          <w:b/>
          <w:szCs w:val="24"/>
        </w:rPr>
        <w:t>COMPLEX PHOTOGRAPHS</w:t>
      </w:r>
      <w:r w:rsidR="00C70D42" w:rsidRPr="00D64247">
        <w:rPr>
          <w:rFonts w:ascii="Times New Roman" w:hAnsi="Times New Roman" w:cs="Times New Roman"/>
          <w:noProof/>
        </w:rPr>
        <w:t>:</w:t>
      </w:r>
      <w:r w:rsidR="00C70D42" w:rsidRPr="00D64247">
        <w:rPr>
          <w:rFonts w:ascii="Times New Roman" w:eastAsia="Times New Roman" w:hAnsi="Times New Roman" w:cs="Times New Roman"/>
          <w:b/>
          <w:noProof/>
          <w:szCs w:val="24"/>
          <w:lang w:bidi="ne-NP"/>
        </w:rPr>
        <w:drawing>
          <wp:anchor distT="0" distB="0" distL="114300" distR="114300" simplePos="0" relativeHeight="251982848" behindDoc="1" locked="0" layoutInCell="1" allowOverlap="1">
            <wp:simplePos x="0" y="0"/>
            <wp:positionH relativeFrom="margin">
              <wp:posOffset>3437890</wp:posOffset>
            </wp:positionH>
            <wp:positionV relativeFrom="paragraph">
              <wp:posOffset>268605</wp:posOffset>
            </wp:positionV>
            <wp:extent cx="2919095" cy="2118360"/>
            <wp:effectExtent l="0" t="0" r="0" b="0"/>
            <wp:wrapTight wrapText="bothSides">
              <wp:wrapPolygon edited="0">
                <wp:start x="0" y="0"/>
                <wp:lineTo x="0" y="21367"/>
                <wp:lineTo x="21426" y="21367"/>
                <wp:lineTo x="21426" y="0"/>
                <wp:lineTo x="0" y="0"/>
              </wp:wrapPolygon>
            </wp:wrapTight>
            <wp:docPr id="459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pic:cNvPicPr>
                      <a:picLocks noChangeAspect="1"/>
                    </pic:cNvPicPr>
                  </pic:nvPicPr>
                  <pic:blipFill rotWithShape="1">
                    <a:blip r:embed="rId348" cstate="print">
                      <a:extLst>
                        <a:ext uri="{28A0092B-C50C-407E-A947-70E740481C1C}">
                          <a14:useLocalDpi xmlns:a14="http://schemas.microsoft.com/office/drawing/2010/main" val="0"/>
                        </a:ext>
                      </a:extLst>
                    </a:blip>
                    <a:srcRect l="-1" t="4290" r="1068"/>
                    <a:stretch/>
                  </pic:blipFill>
                  <pic:spPr bwMode="auto">
                    <a:xfrm>
                      <a:off x="0" y="0"/>
                      <a:ext cx="2919095" cy="21183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70D42" w:rsidRPr="00D64247">
        <w:rPr>
          <w:rFonts w:ascii="Times New Roman" w:eastAsia="Times New Roman" w:hAnsi="Times New Roman" w:cs="Times New Roman"/>
          <w:b/>
          <w:noProof/>
          <w:szCs w:val="24"/>
          <w:lang w:bidi="ne-NP"/>
        </w:rPr>
        <w:drawing>
          <wp:anchor distT="0" distB="0" distL="114300" distR="114300" simplePos="0" relativeHeight="251979776" behindDoc="1" locked="0" layoutInCell="1" allowOverlap="1">
            <wp:simplePos x="0" y="0"/>
            <wp:positionH relativeFrom="margin">
              <wp:posOffset>0</wp:posOffset>
            </wp:positionH>
            <wp:positionV relativeFrom="paragraph">
              <wp:posOffset>319405</wp:posOffset>
            </wp:positionV>
            <wp:extent cx="3159125" cy="2042160"/>
            <wp:effectExtent l="0" t="0" r="3175" b="0"/>
            <wp:wrapTight wrapText="bothSides">
              <wp:wrapPolygon edited="0">
                <wp:start x="0" y="0"/>
                <wp:lineTo x="0" y="21358"/>
                <wp:lineTo x="21491" y="21358"/>
                <wp:lineTo x="21491" y="0"/>
                <wp:lineTo x="0" y="0"/>
              </wp:wrapPolygon>
            </wp:wrapTight>
            <wp:docPr id="4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349" cstate="print">
                      <a:extLst>
                        <a:ext uri="{28A0092B-C50C-407E-A947-70E740481C1C}">
                          <a14:useLocalDpi xmlns:a14="http://schemas.microsoft.com/office/drawing/2010/main" val="0"/>
                        </a:ext>
                      </a:extLst>
                    </a:blip>
                    <a:srcRect b="3672"/>
                    <a:stretch/>
                  </pic:blipFill>
                  <pic:spPr>
                    <a:xfrm>
                      <a:off x="0" y="0"/>
                      <a:ext cx="3159125" cy="2042160"/>
                    </a:xfrm>
                    <a:prstGeom prst="rect">
                      <a:avLst/>
                    </a:prstGeom>
                  </pic:spPr>
                </pic:pic>
              </a:graphicData>
            </a:graphic>
            <wp14:sizeRelH relativeFrom="page">
              <wp14:pctWidth>0</wp14:pctWidth>
            </wp14:sizeRelH>
            <wp14:sizeRelV relativeFrom="page">
              <wp14:pctHeight>0</wp14:pctHeight>
            </wp14:sizeRelV>
          </wp:anchor>
        </w:drawing>
      </w:r>
    </w:p>
    <w:p w:rsidR="00864B56" w:rsidRPr="00864B56" w:rsidRDefault="00864B56" w:rsidP="00864B56">
      <w:pPr>
        <w:spacing w:after="0" w:line="276" w:lineRule="auto"/>
        <w:ind w:left="0" w:firstLine="0"/>
        <w:rPr>
          <w:rFonts w:ascii="Times New Roman" w:eastAsia="Times New Roman" w:hAnsi="Times New Roman" w:cs="Times New Roman"/>
          <w:b/>
          <w:szCs w:val="24"/>
        </w:rPr>
      </w:pPr>
      <w:r w:rsidRPr="00D64247">
        <w:rPr>
          <w:rFonts w:ascii="Times New Roman" w:eastAsia="Times New Roman" w:hAnsi="Times New Roman" w:cs="Times New Roman"/>
          <w:b/>
          <w:noProof/>
          <w:szCs w:val="24"/>
          <w:lang w:bidi="ne-NP"/>
        </w:rPr>
        <mc:AlternateContent>
          <mc:Choice Requires="wps">
            <w:drawing>
              <wp:anchor distT="0" distB="0" distL="114300" distR="114300" simplePos="0" relativeHeight="251994112" behindDoc="1" locked="0" layoutInCell="1" allowOverlap="1" wp14:anchorId="1808B2A5" wp14:editId="20BA1060">
                <wp:simplePos x="0" y="0"/>
                <wp:positionH relativeFrom="page">
                  <wp:posOffset>5367020</wp:posOffset>
                </wp:positionH>
                <wp:positionV relativeFrom="paragraph">
                  <wp:posOffset>6689090</wp:posOffset>
                </wp:positionV>
                <wp:extent cx="1379220" cy="259080"/>
                <wp:effectExtent l="0" t="0" r="0" b="7620"/>
                <wp:wrapTight wrapText="bothSides">
                  <wp:wrapPolygon edited="0">
                    <wp:start x="597" y="0"/>
                    <wp:lineTo x="597" y="20647"/>
                    <wp:lineTo x="20586" y="20647"/>
                    <wp:lineTo x="20586" y="0"/>
                    <wp:lineTo x="597" y="0"/>
                  </wp:wrapPolygon>
                </wp:wrapTight>
                <wp:docPr id="4600" name="Subtit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9220" cy="259080"/>
                        </a:xfrm>
                        <a:prstGeom prst="rect">
                          <a:avLst/>
                        </a:prstGeom>
                        <a:noFill/>
                        <a:ln>
                          <a:noFill/>
                        </a:ln>
                      </wps:spPr>
                      <wps:txb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YOGA CLASS</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w14:anchorId="1808B2A5" id="_x0000_s1199" type="#_x0000_t202" style="position:absolute;left:0;text-align:left;margin-left:422.6pt;margin-top:526.7pt;width:108.6pt;height:20.4pt;z-index:-251322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" filled="f" stroked="f">
                <v:path arrowok="t"/>
                <v:textbo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YOGA CLASS</w:t>
                      </w:r>
                    </w:p>
                  </w:txbxContent>
                </v:textbox>
                <w10:wrap type="tight" anchorx="page"/>
              </v:shape>
            </w:pict>
          </mc:Fallback>
        </mc:AlternateContent>
      </w:r>
      <w:r w:rsidRPr="00D64247">
        <w:rPr>
          <w:rFonts w:ascii="Times New Roman" w:eastAsia="Times New Roman" w:hAnsi="Times New Roman" w:cs="Times New Roman"/>
          <w:b/>
          <w:noProof/>
          <w:szCs w:val="24"/>
          <w:lang w:bidi="ne-NP"/>
        </w:rPr>
        <mc:AlternateContent>
          <mc:Choice Requires="wps">
            <w:drawing>
              <wp:anchor distT="0" distB="0" distL="114300" distR="114300" simplePos="0" relativeHeight="251990016" behindDoc="0" locked="0" layoutInCell="1" allowOverlap="1" wp14:anchorId="14F5EF3B" wp14:editId="39E762DB">
                <wp:simplePos x="0" y="0"/>
                <wp:positionH relativeFrom="page">
                  <wp:posOffset>1742440</wp:posOffset>
                </wp:positionH>
                <wp:positionV relativeFrom="paragraph">
                  <wp:posOffset>4220845</wp:posOffset>
                </wp:positionV>
                <wp:extent cx="1676400" cy="259080"/>
                <wp:effectExtent l="0" t="0" r="0" b="7620"/>
                <wp:wrapNone/>
                <wp:docPr id="4598" name="Subtit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0" cy="259080"/>
                        </a:xfrm>
                        <a:prstGeom prst="rect">
                          <a:avLst/>
                        </a:prstGeom>
                        <a:noFill/>
                        <a:ln>
                          <a:noFill/>
                        </a:ln>
                      </wps:spPr>
                      <wps:txb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SPRAY PARK/GROUND</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w14:anchorId="14F5EF3B" id="_x0000_s1200" type="#_x0000_t202" style="position:absolute;left:0;text-align:left;margin-left:137.2pt;margin-top:332.35pt;width:132pt;height:20.4pt;z-index:25199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" filled="f" stroked="f">
                <v:path arrowok="t"/>
                <v:textbo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SPRAY PARK/GROUND</w:t>
                      </w:r>
                    </w:p>
                  </w:txbxContent>
                </v:textbox>
                <w10:wrap anchorx="page"/>
              </v:shape>
            </w:pict>
          </mc:Fallback>
        </mc:AlternateContent>
      </w:r>
      <w:r w:rsidRPr="00D64247">
        <w:rPr>
          <w:rFonts w:ascii="Times New Roman" w:eastAsia="Times New Roman" w:hAnsi="Times New Roman" w:cs="Times New Roman"/>
          <w:b/>
          <w:noProof/>
          <w:szCs w:val="24"/>
          <w:lang w:bidi="ne-NP"/>
        </w:rPr>
        <w:drawing>
          <wp:anchor distT="0" distB="0" distL="114300" distR="114300" simplePos="0" relativeHeight="251981824" behindDoc="1" locked="0" layoutInCell="1" allowOverlap="1">
            <wp:simplePos x="0" y="0"/>
            <wp:positionH relativeFrom="margin">
              <wp:align>left</wp:align>
            </wp:positionH>
            <wp:positionV relativeFrom="paragraph">
              <wp:posOffset>4460240</wp:posOffset>
            </wp:positionV>
            <wp:extent cx="3169920" cy="2222500"/>
            <wp:effectExtent l="0" t="0" r="0" b="6350"/>
            <wp:wrapTight wrapText="bothSides">
              <wp:wrapPolygon edited="0">
                <wp:start x="0" y="0"/>
                <wp:lineTo x="0" y="21477"/>
                <wp:lineTo x="21418" y="21477"/>
                <wp:lineTo x="21418" y="0"/>
                <wp:lineTo x="0" y="0"/>
              </wp:wrapPolygon>
            </wp:wrapTight>
            <wp:docPr id="459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pic:cNvPicPr>
                      <a:picLocks noChangeAspect="1"/>
                    </pic:cNvPicPr>
                  </pic:nvPicPr>
                  <pic:blipFill rotWithShape="1">
                    <a:blip r:embed="rId350" cstate="print">
                      <a:extLst>
                        <a:ext uri="{28A0092B-C50C-407E-A947-70E740481C1C}">
                          <a14:useLocalDpi xmlns:a14="http://schemas.microsoft.com/office/drawing/2010/main" val="0"/>
                        </a:ext>
                      </a:extLst>
                    </a:blip>
                    <a:srcRect l="11177" t="23492" r="7255" b="240"/>
                    <a:stretch/>
                  </pic:blipFill>
                  <pic:spPr bwMode="auto">
                    <a:xfrm>
                      <a:off x="0" y="0"/>
                      <a:ext cx="3169920" cy="2222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B5F80" w:rsidRPr="00D64247">
        <w:rPr>
          <w:rFonts w:ascii="Times New Roman" w:eastAsia="Times New Roman" w:hAnsi="Times New Roman" w:cs="Times New Roman"/>
          <w:b/>
          <w:noProof/>
          <w:szCs w:val="24"/>
          <w:lang w:bidi="ne-NP"/>
        </w:rPr>
        <mc:AlternateContent>
          <mc:Choice Requires="wps">
            <w:drawing>
              <wp:anchor distT="0" distB="0" distL="114300" distR="114300" simplePos="0" relativeHeight="251992064" behindDoc="1" locked="0" layoutInCell="1" allowOverlap="1" wp14:anchorId="14F5EF3B" wp14:editId="39E762DB">
                <wp:simplePos x="0" y="0"/>
                <wp:positionH relativeFrom="page">
                  <wp:posOffset>1495252</wp:posOffset>
                </wp:positionH>
                <wp:positionV relativeFrom="paragraph">
                  <wp:posOffset>7172209</wp:posOffset>
                </wp:positionV>
                <wp:extent cx="1729740" cy="259080"/>
                <wp:effectExtent l="0" t="0" r="0" b="7620"/>
                <wp:wrapTight wrapText="bothSides">
                  <wp:wrapPolygon edited="0">
                    <wp:start x="476" y="0"/>
                    <wp:lineTo x="476" y="20647"/>
                    <wp:lineTo x="20696" y="20647"/>
                    <wp:lineTo x="20696" y="0"/>
                    <wp:lineTo x="476" y="0"/>
                  </wp:wrapPolygon>
                </wp:wrapTight>
                <wp:docPr id="4599" name="Subtit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9740" cy="259080"/>
                        </a:xfrm>
                        <a:prstGeom prst="rect">
                          <a:avLst/>
                        </a:prstGeom>
                        <a:noFill/>
                        <a:ln>
                          <a:noFill/>
                        </a:ln>
                      </wps:spPr>
                      <wps:txb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CPR TRANNING CLASS</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w14:anchorId="14F5EF3B" id="_x0000_s1201" type="#_x0000_t202" style="position:absolute;left:0;text-align:left;margin-left:117.75pt;margin-top:564.75pt;width:136.2pt;height:20.4pt;z-index:-251324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" filled="f" stroked="f">
                <v:path arrowok="t"/>
                <v:textbox>
                  <w:txbxContent>
                    <w:p w:rsidR="0068160B" w:rsidRPr="005C4408" w:rsidRDefault="0068160B" w:rsidP="005C4408">
                      <w:pPr>
                        <w:pStyle w:val="NormalWeb"/>
                        <w:spacing w:before="0" w:beforeAutospacing="0" w:after="0" w:afterAutospacing="0"/>
                        <w:rPr>
                          <w:sz w:val="20"/>
                          <w:szCs w:val="20"/>
                        </w:rPr>
                      </w:pPr>
                      <w:r>
                        <w:rPr>
                          <w:color w:val="000000" w:themeColor="text1"/>
                          <w:kern w:val="24"/>
                          <w:sz w:val="20"/>
                          <w:szCs w:val="20"/>
                        </w:rPr>
                        <w:t>CPR TRANNING CLASS</w:t>
                      </w:r>
                    </w:p>
                  </w:txbxContent>
                </v:textbox>
                <w10:wrap type="tight" anchorx="page"/>
              </v:shape>
            </w:pict>
          </mc:Fallback>
        </mc:AlternateContent>
      </w:r>
    </w:p>
    <w:p w:rsidR="00A213FE" w:rsidRPr="00D64247" w:rsidRDefault="00B14E0F" w:rsidP="00B14E0F">
      <w:pPr>
        <w:pStyle w:val="Heading1"/>
        <w:rPr>
          <w:rFonts w:ascii="Times New Roman" w:hAnsi="Times New Roman" w:cs="Times New Roman"/>
        </w:rPr>
      </w:pPr>
      <w:bookmarkStart w:id="230" w:name="_Toc135646315"/>
      <w:r w:rsidRPr="00D64247">
        <w:rPr>
          <w:rFonts w:ascii="Times New Roman" w:hAnsi="Times New Roman" w:cs="Times New Roman"/>
        </w:rPr>
        <w:lastRenderedPageBreak/>
        <w:t>CHAPTER- FIVE</w:t>
      </w:r>
      <w:bookmarkEnd w:id="230"/>
      <w:r w:rsidR="00A213FE" w:rsidRPr="00D64247">
        <w:rPr>
          <w:rFonts w:ascii="Times New Roman" w:hAnsi="Times New Roman" w:cs="Times New Roman"/>
        </w:rPr>
        <w:t xml:space="preserve"> </w:t>
      </w:r>
    </w:p>
    <w:p w:rsidR="001C4F9C" w:rsidRPr="00D64247" w:rsidRDefault="00B14E0F" w:rsidP="00760622">
      <w:pPr>
        <w:pStyle w:val="Heading1"/>
        <w:rPr>
          <w:rFonts w:ascii="Times New Roman" w:hAnsi="Times New Roman" w:cs="Times New Roman"/>
        </w:rPr>
      </w:pPr>
      <w:bookmarkStart w:id="231" w:name="_Toc135646316"/>
      <w:r w:rsidRPr="00D64247">
        <w:rPr>
          <w:rFonts w:ascii="Times New Roman" w:hAnsi="Times New Roman" w:cs="Times New Roman"/>
        </w:rPr>
        <w:t>5</w:t>
      </w:r>
      <w:r w:rsidR="000D1155" w:rsidRPr="00D64247">
        <w:rPr>
          <w:rFonts w:ascii="Times New Roman" w:hAnsi="Times New Roman" w:cs="Times New Roman"/>
        </w:rPr>
        <w:t xml:space="preserve">.1 </w:t>
      </w:r>
      <w:r w:rsidR="00A213FE" w:rsidRPr="00D64247">
        <w:rPr>
          <w:rFonts w:ascii="Times New Roman" w:hAnsi="Times New Roman" w:cs="Times New Roman"/>
        </w:rPr>
        <w:t>SITE ANALYSIS</w:t>
      </w:r>
      <w:bookmarkEnd w:id="231"/>
    </w:p>
    <w:p w:rsidR="00A213FE" w:rsidRPr="00D64247" w:rsidRDefault="00A213FE" w:rsidP="00A213FE">
      <w:pPr>
        <w:pStyle w:val="NoSpacing"/>
        <w:ind w:left="0" w:firstLine="0"/>
        <w:rPr>
          <w:rFonts w:ascii="Times New Roman" w:hAnsi="Times New Roman" w:cs="Times New Roman"/>
        </w:rPr>
      </w:pPr>
      <w:r w:rsidRPr="00D64247">
        <w:rPr>
          <w:rFonts w:ascii="Times New Roman" w:hAnsi="Times New Roman" w:cs="Times New Roman"/>
        </w:rPr>
        <w:t xml:space="preserve">The proposed site for the </w:t>
      </w:r>
      <w:r w:rsidR="00456BD3" w:rsidRPr="00D64247">
        <w:rPr>
          <w:rFonts w:ascii="Times New Roman" w:hAnsi="Times New Roman" w:cs="Times New Roman"/>
        </w:rPr>
        <w:t>proposed</w:t>
      </w:r>
      <w:r w:rsidRPr="00D64247">
        <w:rPr>
          <w:rFonts w:ascii="Times New Roman" w:hAnsi="Times New Roman" w:cs="Times New Roman"/>
        </w:rPr>
        <w:t xml:space="preserve"> thesis is located in the sub urban area of Simara, Bara. The main behind the selection of this site is the prime location it stands, just near the domestic airport. Also far from the urban fabric, the site is itself a sustaining sports venue of one of the most successful football tournament named “Jeetpur Simara Gold Cup”.</w:t>
      </w:r>
    </w:p>
    <w:p w:rsidR="00A213FE" w:rsidRPr="00D64247" w:rsidRDefault="00A213FE" w:rsidP="00A213FE">
      <w:pPr>
        <w:pStyle w:val="NoSpacing"/>
        <w:ind w:left="0" w:firstLine="0"/>
        <w:rPr>
          <w:rFonts w:ascii="Times New Roman" w:hAnsi="Times New Roman" w:cs="Times New Roman"/>
        </w:rPr>
      </w:pPr>
    </w:p>
    <w:p w:rsidR="00A213FE" w:rsidRPr="00D64247" w:rsidRDefault="00A213FE" w:rsidP="00A213FE">
      <w:pPr>
        <w:pStyle w:val="NoSpacing"/>
        <w:ind w:left="0" w:firstLine="0"/>
        <w:rPr>
          <w:rFonts w:ascii="Times New Roman" w:hAnsi="Times New Roman" w:cs="Times New Roman"/>
        </w:rPr>
      </w:pPr>
      <w:r w:rsidRPr="00D64247">
        <w:rPr>
          <w:rFonts w:ascii="Times New Roman" w:hAnsi="Times New Roman" w:cs="Times New Roman"/>
        </w:rPr>
        <w:t>The sports enthusiast people around the site also demands a better facilita</w:t>
      </w:r>
      <w:r w:rsidR="003A4FE2">
        <w:rPr>
          <w:rFonts w:ascii="Times New Roman" w:hAnsi="Times New Roman" w:cs="Times New Roman"/>
        </w:rPr>
        <w:t>ted sports &amp; recreation center.</w:t>
      </w:r>
      <w:r w:rsidR="00FC7201" w:rsidRPr="00FC7201">
        <w:rPr>
          <w:rFonts w:ascii="Times New Roman" w:hAnsi="Times New Roman" w:cs="Times New Roman"/>
          <w:noProof/>
          <w:lang w:bidi="ne-NP"/>
        </w:rPr>
        <w:drawing>
          <wp:anchor distT="0" distB="0" distL="114300" distR="114300" simplePos="0" relativeHeight="252299264" behindDoc="1" locked="0" layoutInCell="1" allowOverlap="1">
            <wp:simplePos x="0" y="0"/>
            <wp:positionH relativeFrom="margin">
              <wp:posOffset>3408680</wp:posOffset>
            </wp:positionH>
            <wp:positionV relativeFrom="paragraph">
              <wp:posOffset>66040</wp:posOffset>
            </wp:positionV>
            <wp:extent cx="2827020" cy="1950085"/>
            <wp:effectExtent l="0" t="0" r="0" b="0"/>
            <wp:wrapTight wrapText="bothSides">
              <wp:wrapPolygon edited="0">
                <wp:start x="12663" y="1266"/>
                <wp:lineTo x="12518" y="5064"/>
                <wp:lineTo x="2620" y="5697"/>
                <wp:lineTo x="1456" y="5908"/>
                <wp:lineTo x="1456" y="8440"/>
                <wp:lineTo x="873" y="10550"/>
                <wp:lineTo x="873" y="11605"/>
                <wp:lineTo x="5240" y="15192"/>
                <wp:lineTo x="5822" y="15614"/>
                <wp:lineTo x="10916" y="18569"/>
                <wp:lineTo x="14555" y="19835"/>
                <wp:lineTo x="16739" y="19835"/>
                <wp:lineTo x="17030" y="15192"/>
                <wp:lineTo x="20232" y="11816"/>
                <wp:lineTo x="20232" y="1266"/>
                <wp:lineTo x="12663" y="1266"/>
              </wp:wrapPolygon>
            </wp:wrapTight>
            <wp:docPr id="8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rotWithShape="1">
                    <a:blip r:embed="rId351">
                      <a:extLst>
                        <a:ext uri="{28A0092B-C50C-407E-A947-70E740481C1C}">
                          <a14:useLocalDpi xmlns:a14="http://schemas.microsoft.com/office/drawing/2010/main" val="0"/>
                        </a:ext>
                      </a:extLst>
                    </a:blip>
                    <a:srcRect r="23967"/>
                    <a:stretch/>
                  </pic:blipFill>
                  <pic:spPr>
                    <a:xfrm>
                      <a:off x="0" y="0"/>
                      <a:ext cx="2827020" cy="1950085"/>
                    </a:xfrm>
                    <a:prstGeom prst="rect">
                      <a:avLst/>
                    </a:prstGeom>
                  </pic:spPr>
                </pic:pic>
              </a:graphicData>
            </a:graphic>
            <wp14:sizeRelH relativeFrom="page">
              <wp14:pctWidth>0</wp14:pctWidth>
            </wp14:sizeRelH>
            <wp14:sizeRelV relativeFrom="page">
              <wp14:pctHeight>0</wp14:pctHeight>
            </wp14:sizeRelV>
          </wp:anchor>
        </w:drawing>
      </w:r>
      <w:r w:rsidR="003A4FE2">
        <w:rPr>
          <w:rFonts w:ascii="Times New Roman" w:hAnsi="Times New Roman" w:cs="Times New Roman"/>
        </w:rPr>
        <w:t xml:space="preserve"> </w:t>
      </w:r>
      <w:r w:rsidRPr="00D64247">
        <w:rPr>
          <w:rFonts w:ascii="Times New Roman" w:hAnsi="Times New Roman" w:cs="Times New Roman"/>
        </w:rPr>
        <w:t>The site thus makes it viable for hosting games &amp; make interested players engaged in their respective sports to pursue their dream of representing Nepal in international stage.</w:t>
      </w:r>
    </w:p>
    <w:p w:rsidR="00A213FE" w:rsidRPr="00D64247" w:rsidRDefault="00A213FE" w:rsidP="00A213FE">
      <w:pPr>
        <w:pStyle w:val="NoSpacing"/>
        <w:ind w:left="0" w:firstLine="0"/>
        <w:rPr>
          <w:rFonts w:ascii="Times New Roman" w:hAnsi="Times New Roman" w:cs="Times New Roman"/>
        </w:rPr>
      </w:pPr>
      <w:r w:rsidRPr="00D64247">
        <w:rPr>
          <w:rFonts w:ascii="Times New Roman" w:hAnsi="Times New Roman" w:cs="Times New Roman"/>
          <w:b/>
          <w:sz w:val="28"/>
        </w:rPr>
        <w:t xml:space="preserve"> </w:t>
      </w:r>
      <w:r w:rsidRPr="00D64247">
        <w:rPr>
          <w:rFonts w:ascii="Times New Roman" w:hAnsi="Times New Roman" w:cs="Times New Roman"/>
          <w:b/>
        </w:rPr>
        <w:t xml:space="preserve"> </w:t>
      </w:r>
    </w:p>
    <w:p w:rsidR="00A213FE" w:rsidRPr="00D64247" w:rsidRDefault="00A213FE" w:rsidP="00A213FE">
      <w:pPr>
        <w:pStyle w:val="NoSpacing"/>
        <w:rPr>
          <w:rFonts w:ascii="Times New Roman" w:hAnsi="Times New Roman" w:cs="Times New Roman"/>
        </w:rPr>
      </w:pPr>
      <w:r w:rsidRPr="00D64247">
        <w:rPr>
          <w:rFonts w:ascii="Times New Roman" w:hAnsi="Times New Roman" w:cs="Times New Roman"/>
          <w:b/>
        </w:rPr>
        <w:t>Project:</w:t>
      </w:r>
      <w:r w:rsidRPr="00D64247">
        <w:rPr>
          <w:rFonts w:ascii="Times New Roman" w:hAnsi="Times New Roman" w:cs="Times New Roman"/>
        </w:rPr>
        <w:t xml:space="preserve"> Jeetpur-Simara Sports &amp; Recreation Center</w:t>
      </w:r>
    </w:p>
    <w:p w:rsidR="00A213FE" w:rsidRPr="00D64247" w:rsidRDefault="00A213FE" w:rsidP="00A213FE">
      <w:pPr>
        <w:pStyle w:val="NoSpacing"/>
        <w:rPr>
          <w:rFonts w:ascii="Times New Roman" w:hAnsi="Times New Roman" w:cs="Times New Roman"/>
        </w:rPr>
      </w:pPr>
      <w:r w:rsidRPr="00D64247">
        <w:rPr>
          <w:rFonts w:ascii="Times New Roman" w:hAnsi="Times New Roman" w:cs="Times New Roman"/>
          <w:b/>
        </w:rPr>
        <w:t>Site location:</w:t>
      </w:r>
      <w:r w:rsidRPr="00D64247">
        <w:rPr>
          <w:rFonts w:ascii="Times New Roman" w:hAnsi="Times New Roman" w:cs="Times New Roman"/>
        </w:rPr>
        <w:t xml:space="preserve"> Simara Bara</w:t>
      </w:r>
    </w:p>
    <w:p w:rsidR="00A213FE" w:rsidRPr="00D64247" w:rsidRDefault="00A213FE" w:rsidP="00A213FE">
      <w:pPr>
        <w:pStyle w:val="NoSpacing"/>
        <w:rPr>
          <w:rFonts w:ascii="Times New Roman" w:hAnsi="Times New Roman" w:cs="Times New Roman"/>
        </w:rPr>
      </w:pPr>
      <w:r w:rsidRPr="00D64247">
        <w:rPr>
          <w:rFonts w:ascii="Times New Roman" w:hAnsi="Times New Roman" w:cs="Times New Roman"/>
          <w:b/>
        </w:rPr>
        <w:t>Site Area:</w:t>
      </w:r>
      <w:r w:rsidRPr="00D64247">
        <w:rPr>
          <w:rFonts w:ascii="Times New Roman" w:hAnsi="Times New Roman" w:cs="Times New Roman"/>
        </w:rPr>
        <w:t xml:space="preserve"> 118 ropanies/60,410 sq.m</w:t>
      </w:r>
    </w:p>
    <w:p w:rsidR="00A213FE" w:rsidRPr="00D64247" w:rsidRDefault="00A213FE" w:rsidP="00A213FE">
      <w:pPr>
        <w:pStyle w:val="NoSpacing"/>
        <w:rPr>
          <w:rFonts w:ascii="Times New Roman" w:hAnsi="Times New Roman" w:cs="Times New Roman"/>
        </w:rPr>
      </w:pPr>
      <w:r w:rsidRPr="00D64247">
        <w:rPr>
          <w:rFonts w:ascii="Times New Roman" w:hAnsi="Times New Roman" w:cs="Times New Roman"/>
          <w:b/>
        </w:rPr>
        <w:t>Land owned by:</w:t>
      </w:r>
      <w:r w:rsidRPr="00D64247">
        <w:rPr>
          <w:rFonts w:ascii="Times New Roman" w:hAnsi="Times New Roman" w:cs="Times New Roman"/>
        </w:rPr>
        <w:t xml:space="preserve"> NJJYC</w:t>
      </w:r>
    </w:p>
    <w:p w:rsidR="00A213FE" w:rsidRPr="00D64247" w:rsidRDefault="00A213FE" w:rsidP="00A213FE">
      <w:pPr>
        <w:pStyle w:val="NoSpacing"/>
        <w:ind w:left="0" w:firstLine="0"/>
        <w:rPr>
          <w:rFonts w:ascii="Times New Roman" w:hAnsi="Times New Roman" w:cs="Times New Roman"/>
        </w:rPr>
      </w:pPr>
      <w:r w:rsidRPr="00D64247">
        <w:rPr>
          <w:rFonts w:ascii="Times New Roman" w:hAnsi="Times New Roman" w:cs="Times New Roman"/>
          <w:b/>
        </w:rPr>
        <w:t>Terrain:</w:t>
      </w:r>
      <w:r w:rsidRPr="00D64247">
        <w:rPr>
          <w:rFonts w:ascii="Times New Roman" w:hAnsi="Times New Roman" w:cs="Times New Roman"/>
        </w:rPr>
        <w:t xml:space="preserve"> Flatland, Terai</w:t>
      </w:r>
    </w:p>
    <w:p w:rsidR="00A213FE" w:rsidRPr="00D64247" w:rsidRDefault="00A213FE" w:rsidP="00A213FE">
      <w:pPr>
        <w:pStyle w:val="NoSpacing"/>
        <w:rPr>
          <w:rFonts w:ascii="Times New Roman" w:hAnsi="Times New Roman" w:cs="Times New Roman"/>
        </w:rPr>
      </w:pPr>
      <w:r w:rsidRPr="00D64247">
        <w:rPr>
          <w:rFonts w:ascii="Times New Roman" w:hAnsi="Times New Roman" w:cs="Times New Roman"/>
          <w:b/>
        </w:rPr>
        <w:t>Latitude:</w:t>
      </w:r>
      <w:r w:rsidRPr="00D64247">
        <w:rPr>
          <w:rFonts w:ascii="Times New Roman" w:hAnsi="Times New Roman" w:cs="Times New Roman"/>
        </w:rPr>
        <w:t xml:space="preserve"> 27</w:t>
      </w:r>
      <w:r w:rsidRPr="00D64247">
        <w:rPr>
          <w:rFonts w:ascii="Times New Roman" w:hAnsi="Times New Roman" w:cs="Times New Roman"/>
          <w:vertAlign w:val="superscript"/>
        </w:rPr>
        <w:t>o</w:t>
      </w:r>
      <w:r w:rsidRPr="00D64247">
        <w:rPr>
          <w:rFonts w:ascii="Times New Roman" w:hAnsi="Times New Roman" w:cs="Times New Roman"/>
          <w:sz w:val="16"/>
        </w:rPr>
        <w:t xml:space="preserve"> </w:t>
      </w:r>
      <w:r w:rsidRPr="00D64247">
        <w:rPr>
          <w:rFonts w:ascii="Times New Roman" w:hAnsi="Times New Roman" w:cs="Times New Roman"/>
        </w:rPr>
        <w:t xml:space="preserve">09’55” N </w:t>
      </w:r>
    </w:p>
    <w:p w:rsidR="00A213FE" w:rsidRPr="00D64247" w:rsidRDefault="00D57662" w:rsidP="00A213FE">
      <w:pPr>
        <w:pStyle w:val="NoSpacing"/>
        <w:rPr>
          <w:rFonts w:ascii="Times New Roman" w:hAnsi="Times New Roman" w:cs="Times New Roman"/>
        </w:rPr>
      </w:pPr>
      <w:r w:rsidRPr="00D64247">
        <w:rPr>
          <w:rFonts w:ascii="Times New Roman" w:hAnsi="Times New Roman" w:cs="Times New Roman"/>
          <w:b/>
        </w:rPr>
        <w:t>Longitude</w:t>
      </w:r>
      <w:r w:rsidR="00A213FE" w:rsidRPr="00D64247">
        <w:rPr>
          <w:rFonts w:ascii="Times New Roman" w:hAnsi="Times New Roman" w:cs="Times New Roman"/>
          <w:b/>
        </w:rPr>
        <w:t>:</w:t>
      </w:r>
      <w:r w:rsidR="00A213FE" w:rsidRPr="00D64247">
        <w:rPr>
          <w:rFonts w:ascii="Times New Roman" w:hAnsi="Times New Roman" w:cs="Times New Roman"/>
        </w:rPr>
        <w:t xml:space="preserve"> 84</w:t>
      </w:r>
      <w:r w:rsidR="00A213FE" w:rsidRPr="00D64247">
        <w:rPr>
          <w:rFonts w:ascii="Times New Roman" w:hAnsi="Times New Roman" w:cs="Times New Roman"/>
          <w:vertAlign w:val="superscript"/>
        </w:rPr>
        <w:t>o</w:t>
      </w:r>
      <w:r w:rsidR="00A213FE" w:rsidRPr="00D64247">
        <w:rPr>
          <w:rFonts w:ascii="Times New Roman" w:hAnsi="Times New Roman" w:cs="Times New Roman"/>
          <w:sz w:val="16"/>
        </w:rPr>
        <w:t xml:space="preserve"> </w:t>
      </w:r>
      <w:r w:rsidR="00A213FE" w:rsidRPr="00D64247">
        <w:rPr>
          <w:rFonts w:ascii="Times New Roman" w:hAnsi="Times New Roman" w:cs="Times New Roman"/>
        </w:rPr>
        <w:t>59’1” E</w:t>
      </w:r>
    </w:p>
    <w:p w:rsidR="00D57662" w:rsidRPr="00D64247" w:rsidRDefault="00A213FE" w:rsidP="00C70D42">
      <w:pPr>
        <w:pStyle w:val="NoSpacing"/>
        <w:rPr>
          <w:rFonts w:ascii="Times New Roman" w:hAnsi="Times New Roman" w:cs="Times New Roman"/>
        </w:rPr>
      </w:pPr>
      <w:r w:rsidRPr="00D64247">
        <w:rPr>
          <w:rFonts w:ascii="Times New Roman" w:hAnsi="Times New Roman" w:cs="Times New Roman"/>
          <w:b/>
        </w:rPr>
        <w:t>Altitude:</w:t>
      </w:r>
      <w:r w:rsidRPr="00D64247">
        <w:rPr>
          <w:rFonts w:ascii="Times New Roman" w:hAnsi="Times New Roman" w:cs="Times New Roman"/>
        </w:rPr>
        <w:t xml:space="preserve"> 450 feet (137m) above the sea level</w:t>
      </w:r>
    </w:p>
    <w:p w:rsidR="00D57662" w:rsidRPr="00D64247" w:rsidRDefault="00D57662" w:rsidP="00D57662">
      <w:pPr>
        <w:pStyle w:val="NoSpacing"/>
        <w:ind w:left="0" w:firstLine="0"/>
        <w:rPr>
          <w:rFonts w:ascii="Times New Roman" w:hAnsi="Times New Roman" w:cs="Times New Roman"/>
          <w:b/>
          <w:bCs/>
          <w:sz w:val="28"/>
          <w:szCs w:val="28"/>
          <w:vertAlign w:val="superscript"/>
        </w:rPr>
      </w:pPr>
    </w:p>
    <w:p w:rsidR="00D57662" w:rsidRPr="00D64247" w:rsidRDefault="00D5445C" w:rsidP="00D57662">
      <w:pPr>
        <w:pStyle w:val="NoSpacing"/>
        <w:rPr>
          <w:rFonts w:ascii="Times New Roman" w:hAnsi="Times New Roman" w:cs="Times New Roman"/>
          <w:b/>
        </w:rPr>
      </w:pPr>
      <w:r w:rsidRPr="00D64247">
        <w:rPr>
          <w:rFonts w:ascii="Times New Roman" w:hAnsi="Times New Roman" w:cs="Times New Roman"/>
          <w:b/>
          <w:bCs/>
          <w:noProof/>
          <w:sz w:val="28"/>
          <w:szCs w:val="28"/>
          <w:vertAlign w:val="superscript"/>
          <w:lang w:bidi="ne-NP"/>
        </w:rPr>
        <w:drawing>
          <wp:anchor distT="0" distB="0" distL="114300" distR="114300" simplePos="0" relativeHeight="251998208" behindDoc="1" locked="0" layoutInCell="1" allowOverlap="1">
            <wp:simplePos x="0" y="0"/>
            <wp:positionH relativeFrom="margin">
              <wp:posOffset>3837940</wp:posOffset>
            </wp:positionH>
            <wp:positionV relativeFrom="paragraph">
              <wp:posOffset>10795</wp:posOffset>
            </wp:positionV>
            <wp:extent cx="2263140" cy="2159000"/>
            <wp:effectExtent l="0" t="0" r="3810" b="0"/>
            <wp:wrapTight wrapText="bothSides">
              <wp:wrapPolygon edited="0">
                <wp:start x="0" y="0"/>
                <wp:lineTo x="0" y="21346"/>
                <wp:lineTo x="21455" y="21346"/>
                <wp:lineTo x="21455" y="0"/>
                <wp:lineTo x="0" y="0"/>
              </wp:wrapPolygon>
            </wp:wrapTight>
            <wp:docPr id="460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pic:cNvPicPr>
                      <a:picLocks noChangeAspect="1"/>
                    </pic:cNvPicPr>
                  </pic:nvPicPr>
                  <pic:blipFill rotWithShape="1">
                    <a:blip r:embed="rId352" cstate="print">
                      <a:extLst>
                        <a:ext uri="{28A0092B-C50C-407E-A947-70E740481C1C}">
                          <a14:useLocalDpi xmlns:a14="http://schemas.microsoft.com/office/drawing/2010/main" val="0"/>
                        </a:ext>
                      </a:extLst>
                    </a:blip>
                    <a:srcRect l="21380" t="1625" r="32189" b="-74"/>
                    <a:stretch/>
                  </pic:blipFill>
                  <pic:spPr>
                    <a:xfrm>
                      <a:off x="0" y="0"/>
                      <a:ext cx="2263140" cy="2159000"/>
                    </a:xfrm>
                    <a:prstGeom prst="rect">
                      <a:avLst/>
                    </a:prstGeom>
                  </pic:spPr>
                </pic:pic>
              </a:graphicData>
            </a:graphic>
            <wp14:sizeRelH relativeFrom="page">
              <wp14:pctWidth>0</wp14:pctWidth>
            </wp14:sizeRelH>
            <wp14:sizeRelV relativeFrom="page">
              <wp14:pctHeight>0</wp14:pctHeight>
            </wp14:sizeRelV>
          </wp:anchor>
        </w:drawing>
      </w:r>
      <w:r w:rsidR="00D57662" w:rsidRPr="00D64247">
        <w:rPr>
          <w:rFonts w:ascii="Times New Roman" w:hAnsi="Times New Roman" w:cs="Times New Roman"/>
          <w:b/>
        </w:rPr>
        <w:t xml:space="preserve">Access and Approaches </w:t>
      </w:r>
    </w:p>
    <w:p w:rsidR="00D57662" w:rsidRPr="00D64247" w:rsidRDefault="00D57662" w:rsidP="00D57662">
      <w:pPr>
        <w:pStyle w:val="NoSpacing"/>
        <w:rPr>
          <w:rFonts w:ascii="Times New Roman" w:hAnsi="Times New Roman" w:cs="Times New Roman"/>
        </w:rPr>
      </w:pPr>
      <w:r w:rsidRPr="00D64247">
        <w:rPr>
          <w:rFonts w:ascii="Times New Roman" w:hAnsi="Times New Roman" w:cs="Times New Roman"/>
        </w:rPr>
        <w:t>The major approach road to the site is from the Simara-Birgunj industrial corridor. A secondary road leads us to towards the site from the Simara Chowk to the east. The major route is about 10 m wide</w:t>
      </w:r>
      <w:r w:rsidR="009565E3" w:rsidRPr="00D64247">
        <w:rPr>
          <w:rFonts w:ascii="Times New Roman" w:hAnsi="Times New Roman" w:cs="Times New Roman"/>
        </w:rPr>
        <w:t xml:space="preserve"> and has black topped surface</w:t>
      </w:r>
      <w:r w:rsidRPr="00D64247">
        <w:rPr>
          <w:rFonts w:ascii="Times New Roman" w:hAnsi="Times New Roman" w:cs="Times New Roman"/>
        </w:rPr>
        <w:t xml:space="preserve"> </w:t>
      </w:r>
    </w:p>
    <w:p w:rsidR="00D57662" w:rsidRPr="00D64247" w:rsidRDefault="00D57662" w:rsidP="00D57662">
      <w:pPr>
        <w:pStyle w:val="NoSpacing"/>
        <w:rPr>
          <w:rFonts w:ascii="Times New Roman" w:hAnsi="Times New Roman" w:cs="Times New Roman"/>
        </w:rPr>
      </w:pPr>
    </w:p>
    <w:p w:rsidR="00073B38" w:rsidRDefault="009565E3" w:rsidP="00073B38">
      <w:pPr>
        <w:pStyle w:val="NoSpacing"/>
        <w:rPr>
          <w:rFonts w:ascii="Times New Roman" w:hAnsi="Times New Roman" w:cs="Times New Roman"/>
        </w:rPr>
      </w:pPr>
      <w:r w:rsidRPr="00D64247">
        <w:rPr>
          <w:rFonts w:ascii="Times New Roman" w:hAnsi="Times New Roman" w:cs="Times New Roman"/>
        </w:rPr>
        <w:t>The main access of the site will be taken from the primary approach i.e. the Simara-Birgunj road connecting the airport road. Also the site has access from the north via 5m wide road.</w:t>
      </w:r>
    </w:p>
    <w:p w:rsidR="00073B38" w:rsidRDefault="00073B38" w:rsidP="00073B38">
      <w:pPr>
        <w:pStyle w:val="NoSpacing"/>
        <w:rPr>
          <w:rFonts w:ascii="Times New Roman" w:hAnsi="Times New Roman" w:cs="Times New Roman"/>
        </w:rPr>
      </w:pPr>
    </w:p>
    <w:p w:rsidR="003A4FE2" w:rsidRPr="00073B38" w:rsidRDefault="003A4FE2" w:rsidP="00073B38">
      <w:pPr>
        <w:pStyle w:val="NoSpacing"/>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61696" behindDoc="1" locked="0" layoutInCell="1" allowOverlap="1" wp14:anchorId="2CB3F68E" wp14:editId="0F0666ED">
                <wp:simplePos x="0" y="0"/>
                <wp:positionH relativeFrom="column">
                  <wp:posOffset>3558540</wp:posOffset>
                </wp:positionH>
                <wp:positionV relativeFrom="paragraph">
                  <wp:posOffset>90170</wp:posOffset>
                </wp:positionV>
                <wp:extent cx="2926080" cy="635"/>
                <wp:effectExtent l="0" t="0" r="7620" b="8255"/>
                <wp:wrapTight wrapText="bothSides">
                  <wp:wrapPolygon edited="0">
                    <wp:start x="0" y="0"/>
                    <wp:lineTo x="0" y="20698"/>
                    <wp:lineTo x="21516" y="20698"/>
                    <wp:lineTo x="21516" y="0"/>
                    <wp:lineTo x="0" y="0"/>
                  </wp:wrapPolygon>
                </wp:wrapTight>
                <wp:docPr id="51" name="Text Box 51"/>
                <wp:cNvGraphicFramePr/>
                <a:graphic xmlns:a="http://schemas.openxmlformats.org/drawingml/2006/main">
                  <a:graphicData uri="http://schemas.microsoft.com/office/word/2010/wordprocessingShape">
                    <wps:wsp>
                      <wps:cNvSpPr txBox="1"/>
                      <wps:spPr>
                        <a:xfrm>
                          <a:off x="0" y="0"/>
                          <a:ext cx="2926080" cy="635"/>
                        </a:xfrm>
                        <a:prstGeom prst="rect">
                          <a:avLst/>
                        </a:prstGeom>
                        <a:solidFill>
                          <a:prstClr val="white"/>
                        </a:solidFill>
                        <a:ln>
                          <a:noFill/>
                        </a:ln>
                      </wps:spPr>
                      <wps:txbx>
                        <w:txbxContent>
                          <w:p w:rsidR="0068160B" w:rsidRPr="007F5712" w:rsidRDefault="0068160B" w:rsidP="007F5712">
                            <w:pPr>
                              <w:pStyle w:val="Caption"/>
                              <w:jc w:val="center"/>
                              <w:rPr>
                                <w:rFonts w:ascii="Times New Roman" w:hAnsi="Times New Roman" w:cs="Times New Roman"/>
                                <w:b/>
                                <w:bCs/>
                                <w:noProof/>
                                <w:color w:val="000000" w:themeColor="text1"/>
                                <w:sz w:val="28"/>
                                <w:szCs w:val="28"/>
                                <w:vertAlign w:val="superscript"/>
                              </w:rPr>
                            </w:pPr>
                            <w:bookmarkStart w:id="232" w:name="_Toc135646419"/>
                            <w:r>
                              <w:rPr>
                                <w:rFonts w:ascii="Times New Roman" w:hAnsi="Times New Roman" w:cs="Times New Roman"/>
                                <w:color w:val="000000" w:themeColor="text1"/>
                              </w:rPr>
                              <w:t>Fig,</w:t>
                            </w:r>
                            <w:r w:rsidRPr="007F5712">
                              <w:rPr>
                                <w:rFonts w:ascii="Times New Roman" w:hAnsi="Times New Roman" w:cs="Times New Roman"/>
                                <w:color w:val="000000" w:themeColor="text1"/>
                              </w:rPr>
                              <w:t xml:space="preserve"> </w:t>
                            </w:r>
                            <w:r w:rsidRPr="007F5712">
                              <w:rPr>
                                <w:rFonts w:ascii="Times New Roman" w:hAnsi="Times New Roman" w:cs="Times New Roman"/>
                                <w:color w:val="000000" w:themeColor="text1"/>
                              </w:rPr>
                              <w:fldChar w:fldCharType="begin"/>
                            </w:r>
                            <w:r w:rsidRPr="007F5712">
                              <w:rPr>
                                <w:rFonts w:ascii="Times New Roman" w:hAnsi="Times New Roman" w:cs="Times New Roman"/>
                                <w:color w:val="000000" w:themeColor="text1"/>
                              </w:rPr>
                              <w:instrText xml:space="preserve"> SEQ Figure \* ARABIC </w:instrText>
                            </w:r>
                            <w:r w:rsidRPr="007F5712">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95</w:t>
                            </w:r>
                            <w:r w:rsidRPr="007F5712">
                              <w:rPr>
                                <w:rFonts w:ascii="Times New Roman" w:hAnsi="Times New Roman" w:cs="Times New Roman"/>
                                <w:color w:val="000000" w:themeColor="text1"/>
                              </w:rPr>
                              <w:fldChar w:fldCharType="end"/>
                            </w:r>
                            <w:r w:rsidRPr="007F5712">
                              <w:rPr>
                                <w:rFonts w:ascii="Times New Roman" w:hAnsi="Times New Roman" w:cs="Times New Roman"/>
                                <w:color w:val="000000" w:themeColor="text1"/>
                              </w:rPr>
                              <w:t xml:space="preserve"> Auraha Chowk just ahead of the site entrance</w:t>
                            </w:r>
                            <w:bookmarkEnd w:id="2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CB3F68E" id="Text Box 51" o:spid="_x0000_s1202" type="#_x0000_t202" style="position:absolute;left:0;text-align:left;margin-left:280.2pt;margin-top:7.1pt;width:230.4pt;height:.05pt;z-index:-251254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" stroked="f">
                <v:textbox style="mso-fit-shape-to-text:t" inset="0,0,0,0">
                  <w:txbxContent>
                    <w:p w:rsidR="0068160B" w:rsidRPr="007F5712" w:rsidRDefault="0068160B" w:rsidP="007F5712">
                      <w:pPr>
                        <w:pStyle w:val="Caption"/>
                        <w:jc w:val="center"/>
                        <w:rPr>
                          <w:rFonts w:ascii="Times New Roman" w:hAnsi="Times New Roman" w:cs="Times New Roman"/>
                          <w:b/>
                          <w:bCs/>
                          <w:noProof/>
                          <w:color w:val="000000" w:themeColor="text1"/>
                          <w:sz w:val="28"/>
                          <w:szCs w:val="28"/>
                          <w:vertAlign w:val="superscript"/>
                        </w:rPr>
                      </w:pPr>
                      <w:bookmarkStart w:id="233" w:name="_Toc135646419"/>
                      <w:r>
                        <w:rPr>
                          <w:rFonts w:ascii="Times New Roman" w:hAnsi="Times New Roman" w:cs="Times New Roman"/>
                          <w:color w:val="000000" w:themeColor="text1"/>
                        </w:rPr>
                        <w:t>Fig,</w:t>
                      </w:r>
                      <w:r w:rsidRPr="007F5712">
                        <w:rPr>
                          <w:rFonts w:ascii="Times New Roman" w:hAnsi="Times New Roman" w:cs="Times New Roman"/>
                          <w:color w:val="000000" w:themeColor="text1"/>
                        </w:rPr>
                        <w:t xml:space="preserve"> </w:t>
                      </w:r>
                      <w:r w:rsidRPr="007F5712">
                        <w:rPr>
                          <w:rFonts w:ascii="Times New Roman" w:hAnsi="Times New Roman" w:cs="Times New Roman"/>
                          <w:color w:val="000000" w:themeColor="text1"/>
                        </w:rPr>
                        <w:fldChar w:fldCharType="begin"/>
                      </w:r>
                      <w:r w:rsidRPr="007F5712">
                        <w:rPr>
                          <w:rFonts w:ascii="Times New Roman" w:hAnsi="Times New Roman" w:cs="Times New Roman"/>
                          <w:color w:val="000000" w:themeColor="text1"/>
                        </w:rPr>
                        <w:instrText xml:space="preserve"> SEQ Figure \* ARABIC </w:instrText>
                      </w:r>
                      <w:r w:rsidRPr="007F5712">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95</w:t>
                      </w:r>
                      <w:r w:rsidRPr="007F5712">
                        <w:rPr>
                          <w:rFonts w:ascii="Times New Roman" w:hAnsi="Times New Roman" w:cs="Times New Roman"/>
                          <w:color w:val="000000" w:themeColor="text1"/>
                        </w:rPr>
                        <w:fldChar w:fldCharType="end"/>
                      </w:r>
                      <w:r w:rsidRPr="007F5712">
                        <w:rPr>
                          <w:rFonts w:ascii="Times New Roman" w:hAnsi="Times New Roman" w:cs="Times New Roman"/>
                          <w:color w:val="000000" w:themeColor="text1"/>
                        </w:rPr>
                        <w:t xml:space="preserve"> Auraha Chowk just ahead of the site entrance</w:t>
                      </w:r>
                      <w:bookmarkEnd w:id="233"/>
                    </w:p>
                  </w:txbxContent>
                </v:textbox>
                <w10:wrap type="tight"/>
              </v:shape>
            </w:pict>
          </mc:Fallback>
        </mc:AlternateContent>
      </w:r>
    </w:p>
    <w:p w:rsidR="00D57662" w:rsidRPr="003A4FE2" w:rsidRDefault="00D57662" w:rsidP="003A4FE2">
      <w:pPr>
        <w:pStyle w:val="NoSpacing"/>
        <w:rPr>
          <w:rFonts w:ascii="Times New Roman" w:hAnsi="Times New Roman" w:cs="Times New Roman"/>
        </w:rPr>
      </w:pPr>
      <w:r w:rsidRPr="00D64247">
        <w:rPr>
          <w:rFonts w:ascii="Times New Roman" w:hAnsi="Times New Roman" w:cs="Times New Roman"/>
          <w:b/>
          <w:szCs w:val="24"/>
        </w:rPr>
        <w:t>Features of site</w:t>
      </w:r>
      <w:r w:rsidRPr="00D64247">
        <w:rPr>
          <w:rFonts w:ascii="Times New Roman" w:hAnsi="Times New Roman" w:cs="Times New Roman"/>
          <w:szCs w:val="24"/>
        </w:rPr>
        <w:t xml:space="preserve">: </w:t>
      </w:r>
    </w:p>
    <w:p w:rsidR="00D57662" w:rsidRPr="00D64247" w:rsidRDefault="00D57662" w:rsidP="009E41C6">
      <w:pPr>
        <w:pStyle w:val="NoSpacing"/>
        <w:numPr>
          <w:ilvl w:val="0"/>
          <w:numId w:val="64"/>
        </w:numPr>
        <w:rPr>
          <w:rFonts w:ascii="Times New Roman" w:hAnsi="Times New Roman" w:cs="Times New Roman"/>
        </w:rPr>
      </w:pPr>
      <w:r w:rsidRPr="00D64247">
        <w:rPr>
          <w:rFonts w:ascii="Times New Roman" w:hAnsi="Times New Roman" w:cs="Times New Roman"/>
        </w:rPr>
        <w:t xml:space="preserve">Prime location connected to the ringroad  university area with green belt  </w:t>
      </w:r>
    </w:p>
    <w:p w:rsidR="00D57662" w:rsidRPr="00D64247" w:rsidRDefault="00D57662" w:rsidP="009E41C6">
      <w:pPr>
        <w:pStyle w:val="NoSpacing"/>
        <w:numPr>
          <w:ilvl w:val="0"/>
          <w:numId w:val="64"/>
        </w:numPr>
        <w:rPr>
          <w:rFonts w:ascii="Times New Roman" w:hAnsi="Times New Roman" w:cs="Times New Roman"/>
        </w:rPr>
      </w:pPr>
      <w:r w:rsidRPr="00D64247">
        <w:rPr>
          <w:rFonts w:ascii="Times New Roman" w:hAnsi="Times New Roman" w:cs="Times New Roman"/>
        </w:rPr>
        <w:t xml:space="preserve">Sloping land </w:t>
      </w:r>
    </w:p>
    <w:p w:rsidR="00321DC3" w:rsidRPr="00D64247" w:rsidRDefault="00D57662" w:rsidP="0080568E">
      <w:pPr>
        <w:pStyle w:val="NoSpacing"/>
        <w:numPr>
          <w:ilvl w:val="0"/>
          <w:numId w:val="64"/>
        </w:numPr>
        <w:rPr>
          <w:rFonts w:ascii="Times New Roman" w:hAnsi="Times New Roman" w:cs="Times New Roman"/>
        </w:rPr>
      </w:pPr>
      <w:r w:rsidRPr="00D64247">
        <w:rPr>
          <w:rFonts w:ascii="Times New Roman" w:hAnsi="Times New Roman" w:cs="Times New Roman"/>
        </w:rPr>
        <w:t xml:space="preserve">Paranomic mountain view from the site </w:t>
      </w:r>
    </w:p>
    <w:p w:rsidR="003A4FE2" w:rsidRDefault="003A4FE2" w:rsidP="00D57662">
      <w:pPr>
        <w:spacing w:after="34" w:line="443" w:lineRule="auto"/>
        <w:ind w:left="0" w:right="9307" w:firstLine="0"/>
        <w:jc w:val="left"/>
        <w:rPr>
          <w:rFonts w:ascii="Times New Roman" w:hAnsi="Times New Roman" w:cs="Times New Roman"/>
        </w:rPr>
      </w:pPr>
    </w:p>
    <w:p w:rsidR="00073B38" w:rsidRDefault="00073B38" w:rsidP="003A4FE2">
      <w:pPr>
        <w:pStyle w:val="NoSpacing"/>
        <w:rPr>
          <w:rFonts w:ascii="Times New Roman" w:hAnsi="Times New Roman" w:cs="Times New Roman"/>
          <w:b/>
          <w:sz w:val="32"/>
          <w:szCs w:val="32"/>
        </w:rPr>
      </w:pPr>
    </w:p>
    <w:p w:rsidR="00073B38" w:rsidRDefault="00073B38" w:rsidP="003A4FE2">
      <w:pPr>
        <w:pStyle w:val="NoSpacing"/>
        <w:rPr>
          <w:rFonts w:ascii="Times New Roman" w:hAnsi="Times New Roman" w:cs="Times New Roman"/>
          <w:b/>
          <w:sz w:val="32"/>
          <w:szCs w:val="32"/>
        </w:rPr>
      </w:pPr>
    </w:p>
    <w:p w:rsidR="00073B38" w:rsidRDefault="00073B38" w:rsidP="003A4FE2">
      <w:pPr>
        <w:pStyle w:val="NoSpacing"/>
        <w:rPr>
          <w:rFonts w:ascii="Times New Roman" w:hAnsi="Times New Roman" w:cs="Times New Roman"/>
          <w:b/>
          <w:sz w:val="32"/>
          <w:szCs w:val="32"/>
        </w:rPr>
      </w:pPr>
    </w:p>
    <w:p w:rsidR="00073B38" w:rsidRDefault="00073B38" w:rsidP="003A4FE2">
      <w:pPr>
        <w:pStyle w:val="NoSpacing"/>
        <w:rPr>
          <w:rFonts w:ascii="Times New Roman" w:hAnsi="Times New Roman" w:cs="Times New Roman"/>
          <w:b/>
          <w:sz w:val="32"/>
          <w:szCs w:val="32"/>
        </w:rPr>
      </w:pPr>
    </w:p>
    <w:p w:rsidR="003A4FE2" w:rsidRDefault="003A4FE2" w:rsidP="003A4FE2">
      <w:pPr>
        <w:pStyle w:val="NoSpacing"/>
        <w:rPr>
          <w:rFonts w:ascii="Times New Roman" w:hAnsi="Times New Roman" w:cs="Times New Roman"/>
          <w:b/>
          <w:sz w:val="32"/>
          <w:szCs w:val="32"/>
        </w:rPr>
      </w:pPr>
    </w:p>
    <w:p w:rsidR="003A4FE2" w:rsidRPr="003A4FE2" w:rsidRDefault="003A4FE2" w:rsidP="003A4FE2">
      <w:pPr>
        <w:pStyle w:val="NoSpacing"/>
        <w:ind w:left="0" w:firstLine="0"/>
        <w:rPr>
          <w:rFonts w:ascii="Times New Roman" w:hAnsi="Times New Roman" w:cs="Times New Roman"/>
          <w:szCs w:val="24"/>
        </w:rPr>
      </w:pPr>
      <w:r w:rsidRPr="003A4FE2">
        <w:rPr>
          <w:rFonts w:ascii="Times New Roman" w:hAnsi="Times New Roman" w:cs="Times New Roman"/>
          <w:b/>
          <w:szCs w:val="24"/>
        </w:rPr>
        <w:t>Site Surroundings:</w:t>
      </w:r>
    </w:p>
    <w:p w:rsidR="0080568E" w:rsidRPr="003A4FE2" w:rsidRDefault="003A4FE2" w:rsidP="003A4FE2">
      <w:pPr>
        <w:pStyle w:val="NoSpacing"/>
        <w:rPr>
          <w:rFonts w:ascii="Times New Roman" w:hAnsi="Times New Roman" w:cs="Times New Roman"/>
          <w:szCs w:val="24"/>
        </w:rPr>
      </w:pPr>
      <w:r w:rsidRPr="00D64247">
        <w:rPr>
          <w:rFonts w:ascii="Times New Roman" w:hAnsi="Times New Roman" w:cs="Times New Roman"/>
          <w:noProof/>
          <w:lang w:bidi="ne-NP"/>
        </w:rPr>
        <w:drawing>
          <wp:anchor distT="0" distB="0" distL="114300" distR="114300" simplePos="0" relativeHeight="252097536" behindDoc="0" locked="0" layoutInCell="1" allowOverlap="1" wp14:anchorId="5FF618FA" wp14:editId="438D39AB">
            <wp:simplePos x="0" y="0"/>
            <wp:positionH relativeFrom="margin">
              <wp:posOffset>-319405</wp:posOffset>
            </wp:positionH>
            <wp:positionV relativeFrom="paragraph">
              <wp:posOffset>217170</wp:posOffset>
            </wp:positionV>
            <wp:extent cx="2743200" cy="2966085"/>
            <wp:effectExtent l="0" t="0" r="0" b="5715"/>
            <wp:wrapNone/>
            <wp:docPr id="47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31">
                      <a:extLst>
                        <a:ext uri="{28A0092B-C50C-407E-A947-70E740481C1C}">
                          <a14:useLocalDpi xmlns:a14="http://schemas.microsoft.com/office/drawing/2010/main" val="0"/>
                        </a:ext>
                      </a:extLst>
                    </a:blip>
                    <a:srcRect l="12614" r="19875"/>
                    <a:stretch/>
                  </pic:blipFill>
                  <pic:spPr bwMode="auto">
                    <a:xfrm>
                      <a:off x="0" y="0"/>
                      <a:ext cx="2743200" cy="2966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b/>
        </w:rPr>
        <w:t>North:</w:t>
      </w:r>
      <w:r w:rsidRPr="00D64247">
        <w:rPr>
          <w:rFonts w:ascii="Times New Roman" w:hAnsi="Times New Roman" w:cs="Times New Roman"/>
        </w:rPr>
        <w:t xml:space="preserve"> Residential area</w:t>
      </w:r>
      <w:r>
        <w:rPr>
          <w:rFonts w:ascii="Times New Roman" w:hAnsi="Times New Roman" w:cs="Times New Roman"/>
        </w:rPr>
        <w:t xml:space="preserve">, </w:t>
      </w:r>
      <w:r w:rsidRPr="003A4FE2">
        <w:rPr>
          <w:rFonts w:ascii="Times New Roman" w:hAnsi="Times New Roman" w:cs="Times New Roman"/>
          <w:b/>
          <w:bCs/>
          <w:szCs w:val="24"/>
        </w:rPr>
        <w:t>South</w:t>
      </w:r>
      <w:r w:rsidRPr="003A4FE2">
        <w:rPr>
          <w:rFonts w:ascii="Times New Roman" w:hAnsi="Times New Roman" w:cs="Times New Roman"/>
          <w:b/>
          <w:bCs/>
        </w:rPr>
        <w:t xml:space="preserve">: </w:t>
      </w:r>
      <w:r w:rsidRPr="00D64247">
        <w:rPr>
          <w:rFonts w:ascii="Times New Roman" w:hAnsi="Times New Roman" w:cs="Times New Roman"/>
        </w:rPr>
        <w:t>Simara Airport</w:t>
      </w:r>
      <w:r>
        <w:rPr>
          <w:rFonts w:ascii="Times New Roman" w:hAnsi="Times New Roman" w:cs="Times New Roman"/>
          <w:szCs w:val="24"/>
        </w:rPr>
        <w:t xml:space="preserve">, </w:t>
      </w:r>
      <w:r w:rsidRPr="003A4FE2">
        <w:rPr>
          <w:rFonts w:ascii="Times New Roman" w:hAnsi="Times New Roman" w:cs="Times New Roman"/>
          <w:b/>
          <w:bCs/>
          <w:szCs w:val="24"/>
        </w:rPr>
        <w:t>East</w:t>
      </w:r>
      <w:r w:rsidRPr="003A4FE2">
        <w:rPr>
          <w:rFonts w:ascii="Times New Roman" w:hAnsi="Times New Roman" w:cs="Times New Roman"/>
          <w:b/>
          <w:bCs/>
        </w:rPr>
        <w:t>:</w:t>
      </w:r>
      <w:r w:rsidRPr="00D64247">
        <w:rPr>
          <w:rFonts w:ascii="Times New Roman" w:hAnsi="Times New Roman" w:cs="Times New Roman"/>
        </w:rPr>
        <w:t xml:space="preserve"> Thanimai Forest</w:t>
      </w:r>
      <w:r>
        <w:rPr>
          <w:rFonts w:ascii="Times New Roman" w:hAnsi="Times New Roman" w:cs="Times New Roman"/>
        </w:rPr>
        <w:t>, West</w:t>
      </w:r>
      <w:r w:rsidRPr="00D64247">
        <w:rPr>
          <w:rFonts w:ascii="Times New Roman" w:hAnsi="Times New Roman" w:cs="Times New Roman"/>
          <w:b/>
        </w:rPr>
        <w:t>:</w:t>
      </w:r>
      <w:r w:rsidRPr="00D64247">
        <w:rPr>
          <w:rFonts w:ascii="Times New Roman" w:hAnsi="Times New Roman" w:cs="Times New Roman"/>
        </w:rPr>
        <w:t xml:space="preserve"> Agricultural land</w:t>
      </w:r>
      <w:r w:rsidRPr="00D64247">
        <w:rPr>
          <w:rFonts w:ascii="Times New Roman" w:hAnsi="Times New Roman" w:cs="Times New Roman"/>
          <w:b/>
        </w:rPr>
        <w:t xml:space="preserve">                                                                          </w:t>
      </w:r>
      <w:r w:rsidRPr="00D64247">
        <w:rPr>
          <w:rFonts w:ascii="Times New Roman" w:hAnsi="Times New Roman" w:cs="Times New Roman"/>
        </w:rPr>
        <w:t xml:space="preserve"> </w:t>
      </w:r>
    </w:p>
    <w:p w:rsidR="0080568E" w:rsidRPr="00D64247" w:rsidRDefault="00073B38" w:rsidP="00D57662">
      <w:pPr>
        <w:spacing w:after="34" w:line="443" w:lineRule="auto"/>
        <w:ind w:left="0" w:right="9307" w:firstLine="0"/>
        <w:jc w:val="left"/>
        <w:rPr>
          <w:rFonts w:ascii="Times New Roman" w:hAnsi="Times New Roman" w:cs="Times New Roman"/>
        </w:rPr>
      </w:pPr>
      <w:r w:rsidRPr="00D64247">
        <w:rPr>
          <w:rFonts w:ascii="Times New Roman" w:hAnsi="Times New Roman" w:cs="Times New Roman"/>
          <w:b/>
          <w:noProof/>
          <w:szCs w:val="24"/>
          <w:lang w:bidi="ne-NP"/>
        </w:rPr>
        <mc:AlternateContent>
          <mc:Choice Requires="wpg">
            <w:drawing>
              <wp:anchor distT="0" distB="0" distL="114300" distR="114300" simplePos="0" relativeHeight="252083200" behindDoc="0" locked="0" layoutInCell="1" allowOverlap="1">
                <wp:simplePos x="0" y="0"/>
                <wp:positionH relativeFrom="column">
                  <wp:posOffset>2504440</wp:posOffset>
                </wp:positionH>
                <wp:positionV relativeFrom="paragraph">
                  <wp:posOffset>78740</wp:posOffset>
                </wp:positionV>
                <wp:extent cx="4099560" cy="2926080"/>
                <wp:effectExtent l="0" t="0" r="0" b="7620"/>
                <wp:wrapTight wrapText="bothSides">
                  <wp:wrapPolygon edited="0">
                    <wp:start x="0" y="0"/>
                    <wp:lineTo x="0" y="21516"/>
                    <wp:lineTo x="21480" y="21516"/>
                    <wp:lineTo x="21480" y="0"/>
                    <wp:lineTo x="0" y="0"/>
                  </wp:wrapPolygon>
                </wp:wrapTight>
                <wp:docPr id="4701" name="Group 4701"/>
                <wp:cNvGraphicFramePr/>
                <a:graphic xmlns:a="http://schemas.openxmlformats.org/drawingml/2006/main">
                  <a:graphicData uri="http://schemas.microsoft.com/office/word/2010/wordprocessingGroup">
                    <wpg:wgp>
                      <wpg:cNvGrpSpPr/>
                      <wpg:grpSpPr>
                        <a:xfrm>
                          <a:off x="0" y="0"/>
                          <a:ext cx="4099560" cy="2926080"/>
                          <a:chOff x="800100" y="72504"/>
                          <a:chExt cx="4099560" cy="2781072"/>
                        </a:xfrm>
                      </wpg:grpSpPr>
                      <pic:pic xmlns:pic="http://schemas.openxmlformats.org/drawingml/2006/picture">
                        <pic:nvPicPr>
                          <pic:cNvPr id="15299" name="Picture 15299"/>
                          <pic:cNvPicPr/>
                        </pic:nvPicPr>
                        <pic:blipFill>
                          <a:blip r:embed="rId353" cstate="print">
                            <a:extLst>
                              <a:ext uri="{28A0092B-C50C-407E-A947-70E740481C1C}">
                                <a14:useLocalDpi xmlns:a14="http://schemas.microsoft.com/office/drawing/2010/main" val="0"/>
                              </a:ext>
                            </a:extLst>
                          </a:blip>
                          <a:stretch>
                            <a:fillRect/>
                          </a:stretch>
                        </pic:blipFill>
                        <pic:spPr bwMode="auto">
                          <a:xfrm>
                            <a:off x="800100" y="72504"/>
                            <a:ext cx="4099560" cy="2781072"/>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700" name="Picture 4700"/>
                          <pic:cNvPicPr>
                            <a:picLocks noChangeAspect="1"/>
                          </pic:cNvPicPr>
                        </pic:nvPicPr>
                        <pic:blipFill>
                          <a:blip r:embed="rId354" cstate="print">
                            <a:extLst>
                              <a:ext uri="{28A0092B-C50C-407E-A947-70E740481C1C}">
                                <a14:useLocalDpi xmlns:a14="http://schemas.microsoft.com/office/drawing/2010/main" val="0"/>
                              </a:ext>
                            </a:extLst>
                          </a:blip>
                          <a:stretch>
                            <a:fillRect/>
                          </a:stretch>
                        </pic:blipFill>
                        <pic:spPr>
                          <a:xfrm rot="3570384">
                            <a:off x="2210578" y="1417527"/>
                            <a:ext cx="323652" cy="394805"/>
                          </a:xfrm>
                          <a:prstGeom prst="rect">
                            <a:avLst/>
                          </a:prstGeom>
                          <a:effectLst>
                            <a:innerShdw blurRad="63500" dist="50800" dir="16200000">
                              <a:prstClr val="black">
                                <a:alpha val="50000"/>
                              </a:prstClr>
                            </a:innerShdw>
                          </a:effectLst>
                        </pic:spPr>
                      </pic:pic>
                    </wpg:wgp>
                  </a:graphicData>
                </a:graphic>
                <wp14:sizeRelH relativeFrom="margin">
                  <wp14:pctWidth>0</wp14:pctWidth>
                </wp14:sizeRelH>
                <wp14:sizeRelV relativeFrom="margin">
                  <wp14:pctHeight>0</wp14:pctHeight>
                </wp14:sizeRelV>
              </wp:anchor>
            </w:drawing>
          </mc:Choice>
          <mc:Fallback>
            <w:pict>
              <v:group w14:anchorId="4D09F3A1" id="Group 4701" o:spid="_x0000_s1026" style="position:absolute;margin-left:197.2pt;margin-top:6.2pt;width:322.8pt;height:230.4pt;z-index:252083200;mso-width-relative:margin;mso-height-relative:margin" coordorigin="8001,725" coordsize="40995,278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">
                <v:shape id="Picture 15299" o:spid="_x0000_s1027" type="#_x0000_t75" style="position:absolute;left:8001;top:725;width:40995;height:2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">
                  <v:imagedata r:id="rId355" o:title=""/>
                </v:shape>
                <v:shape id="Picture 4700" o:spid="_x0000_s1028" type="#_x0000_t75" style="position:absolute;left:22106;top:14175;width:3236;height:3948;rotation:3899811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">
                  <v:imagedata r:id="rId356" o:title=""/>
                  <v:path arrowok="t"/>
                </v:shape>
                <w10:wrap type="tight"/>
              </v:group>
            </w:pict>
          </mc:Fallback>
        </mc:AlternateContent>
      </w:r>
    </w:p>
    <w:p w:rsidR="0080568E" w:rsidRPr="00D64247" w:rsidRDefault="00456BD3" w:rsidP="00D57662">
      <w:pPr>
        <w:spacing w:after="34" w:line="443" w:lineRule="auto"/>
        <w:ind w:left="0" w:right="9307" w:firstLine="0"/>
        <w:jc w:val="left"/>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2102656" behindDoc="0" locked="0" layoutInCell="1" allowOverlap="1" wp14:anchorId="2B332212" wp14:editId="63AECA21">
            <wp:simplePos x="0" y="0"/>
            <wp:positionH relativeFrom="column">
              <wp:posOffset>1198245</wp:posOffset>
            </wp:positionH>
            <wp:positionV relativeFrom="paragraph">
              <wp:posOffset>149225</wp:posOffset>
            </wp:positionV>
            <wp:extent cx="537846" cy="537846"/>
            <wp:effectExtent l="0" t="0" r="0" b="0"/>
            <wp:wrapNone/>
            <wp:docPr id="47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357" cstate="print">
                      <a:extLst>
                        <a:ext uri="{28A0092B-C50C-407E-A947-70E740481C1C}">
                          <a14:useLocalDpi xmlns:a14="http://schemas.microsoft.com/office/drawing/2010/main" val="0"/>
                        </a:ext>
                      </a:extLst>
                    </a:blip>
                    <a:stretch>
                      <a:fillRect/>
                    </a:stretch>
                  </pic:blipFill>
                  <pic:spPr>
                    <a:xfrm>
                      <a:off x="0" y="0"/>
                      <a:ext cx="537846" cy="537846"/>
                    </a:xfrm>
                    <a:prstGeom prst="rect">
                      <a:avLst/>
                    </a:prstGeom>
                  </pic:spPr>
                </pic:pic>
              </a:graphicData>
            </a:graphic>
            <wp14:sizeRelH relativeFrom="margin">
              <wp14:pctWidth>0</wp14:pctWidth>
            </wp14:sizeRelH>
            <wp14:sizeRelV relativeFrom="margin">
              <wp14:pctHeight>0</wp14:pctHeight>
            </wp14:sizeRelV>
          </wp:anchor>
        </w:drawing>
      </w:r>
    </w:p>
    <w:p w:rsidR="0080568E" w:rsidRPr="00D64247" w:rsidRDefault="00456BD3" w:rsidP="00D57662">
      <w:pPr>
        <w:spacing w:after="34" w:line="443" w:lineRule="auto"/>
        <w:ind w:left="0" w:right="9307" w:firstLine="0"/>
        <w:jc w:val="left"/>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2103680" behindDoc="1" locked="0" layoutInCell="1" allowOverlap="1">
            <wp:simplePos x="0" y="0"/>
            <wp:positionH relativeFrom="column">
              <wp:posOffset>401320</wp:posOffset>
            </wp:positionH>
            <wp:positionV relativeFrom="paragraph">
              <wp:posOffset>280670</wp:posOffset>
            </wp:positionV>
            <wp:extent cx="495300" cy="506095"/>
            <wp:effectExtent l="0" t="0" r="0" b="8255"/>
            <wp:wrapTight wrapText="bothSides">
              <wp:wrapPolygon edited="0">
                <wp:start x="7477" y="0"/>
                <wp:lineTo x="831" y="9757"/>
                <wp:lineTo x="831" y="11383"/>
                <wp:lineTo x="6646" y="13009"/>
                <wp:lineTo x="4154" y="20326"/>
                <wp:lineTo x="4985" y="21139"/>
                <wp:lineTo x="10800" y="21139"/>
                <wp:lineTo x="19108" y="21139"/>
                <wp:lineTo x="19938" y="19513"/>
                <wp:lineTo x="17446" y="7317"/>
                <wp:lineTo x="13292" y="0"/>
                <wp:lineTo x="7477" y="0"/>
              </wp:wrapPolygon>
            </wp:wrapTight>
            <wp:docPr id="47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358" cstate="print">
                      <a:extLst>
                        <a:ext uri="{28A0092B-C50C-407E-A947-70E740481C1C}">
                          <a14:useLocalDpi xmlns:a14="http://schemas.microsoft.com/office/drawing/2010/main" val="0"/>
                        </a:ext>
                      </a:extLst>
                    </a:blip>
                    <a:stretch>
                      <a:fillRect/>
                    </a:stretch>
                  </pic:blipFill>
                  <pic:spPr>
                    <a:xfrm>
                      <a:off x="0" y="0"/>
                      <a:ext cx="495300" cy="506095"/>
                    </a:xfrm>
                    <a:prstGeom prst="rect">
                      <a:avLst/>
                    </a:prstGeom>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noProof/>
          <w:lang w:bidi="ne-NP"/>
        </w:rPr>
        <w:drawing>
          <wp:anchor distT="0" distB="0" distL="114300" distR="114300" simplePos="0" relativeHeight="252099584" behindDoc="0" locked="0" layoutInCell="1" allowOverlap="1" wp14:anchorId="017F4126" wp14:editId="7F24670C">
            <wp:simplePos x="0" y="0"/>
            <wp:positionH relativeFrom="column">
              <wp:posOffset>720090</wp:posOffset>
            </wp:positionH>
            <wp:positionV relativeFrom="paragraph">
              <wp:posOffset>146685</wp:posOffset>
            </wp:positionV>
            <wp:extent cx="297180" cy="297180"/>
            <wp:effectExtent l="0" t="0" r="0" b="7620"/>
            <wp:wrapNone/>
            <wp:docPr id="47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359" cstate="print">
                      <a:extLst>
                        <a:ext uri="{28A0092B-C50C-407E-A947-70E740481C1C}">
                          <a14:useLocalDpi xmlns:a14="http://schemas.microsoft.com/office/drawing/2010/main" val="0"/>
                        </a:ext>
                      </a:extLst>
                    </a:blip>
                    <a:stretch>
                      <a:fillRect/>
                    </a:stretch>
                  </pic:blipFill>
                  <pic:spPr>
                    <a:xfrm>
                      <a:off x="0" y="0"/>
                      <a:ext cx="297180" cy="297180"/>
                    </a:xfrm>
                    <a:prstGeom prst="rect">
                      <a:avLst/>
                    </a:prstGeom>
                  </pic:spPr>
                </pic:pic>
              </a:graphicData>
            </a:graphic>
            <wp14:sizeRelH relativeFrom="margin">
              <wp14:pctWidth>0</wp14:pctWidth>
            </wp14:sizeRelH>
            <wp14:sizeRelV relativeFrom="margin">
              <wp14:pctHeight>0</wp14:pctHeight>
            </wp14:sizeRelV>
          </wp:anchor>
        </w:drawing>
      </w:r>
      <w:r w:rsidRPr="00D64247">
        <w:rPr>
          <w:rFonts w:ascii="Times New Roman" w:hAnsi="Times New Roman" w:cs="Times New Roman"/>
          <w:noProof/>
          <w:lang w:bidi="ne-NP"/>
        </w:rPr>
        <mc:AlternateContent>
          <mc:Choice Requires="wps">
            <w:drawing>
              <wp:anchor distT="0" distB="0" distL="114300" distR="114300" simplePos="0" relativeHeight="252098560" behindDoc="0" locked="0" layoutInCell="1" allowOverlap="1" wp14:anchorId="50F05FD8" wp14:editId="1BEA1B42">
                <wp:simplePos x="0" y="0"/>
                <wp:positionH relativeFrom="column">
                  <wp:posOffset>956310</wp:posOffset>
                </wp:positionH>
                <wp:positionV relativeFrom="paragraph">
                  <wp:posOffset>260985</wp:posOffset>
                </wp:positionV>
                <wp:extent cx="499110" cy="811530"/>
                <wp:effectExtent l="19050" t="19050" r="34290" b="64770"/>
                <wp:wrapNone/>
                <wp:docPr id="4714" name="Freeform 3"/>
                <wp:cNvGraphicFramePr/>
                <a:graphic xmlns:a="http://schemas.openxmlformats.org/drawingml/2006/main">
                  <a:graphicData uri="http://schemas.microsoft.com/office/word/2010/wordprocessingShape">
                    <wps:wsp>
                      <wps:cNvSpPr/>
                      <wps:spPr>
                        <a:xfrm>
                          <a:off x="0" y="0"/>
                          <a:ext cx="499110" cy="811530"/>
                        </a:xfrm>
                        <a:custGeom>
                          <a:avLst/>
                          <a:gdLst>
                            <a:gd name="connsiteX0" fmla="*/ 0 w 1391920"/>
                            <a:gd name="connsiteY0" fmla="*/ 111760 h 2184400"/>
                            <a:gd name="connsiteX1" fmla="*/ 30480 w 1391920"/>
                            <a:gd name="connsiteY1" fmla="*/ 2184400 h 2184400"/>
                            <a:gd name="connsiteX2" fmla="*/ 1391920 w 1391920"/>
                            <a:gd name="connsiteY2" fmla="*/ 0 h 2184400"/>
                            <a:gd name="connsiteX3" fmla="*/ 0 w 1391920"/>
                            <a:gd name="connsiteY3" fmla="*/ 111760 h 2184400"/>
                          </a:gdLst>
                          <a:ahLst/>
                          <a:cxnLst>
                            <a:cxn ang="0">
                              <a:pos x="connsiteX0" y="connsiteY0"/>
                            </a:cxn>
                            <a:cxn ang="0">
                              <a:pos x="connsiteX1" y="connsiteY1"/>
                            </a:cxn>
                            <a:cxn ang="0">
                              <a:pos x="connsiteX2" y="connsiteY2"/>
                            </a:cxn>
                            <a:cxn ang="0">
                              <a:pos x="connsiteX3" y="connsiteY3"/>
                            </a:cxn>
                          </a:cxnLst>
                          <a:rect l="l" t="t" r="r" b="b"/>
                          <a:pathLst>
                            <a:path w="1391920" h="2184400">
                              <a:moveTo>
                                <a:pt x="0" y="111760"/>
                              </a:moveTo>
                              <a:lnTo>
                                <a:pt x="30480" y="2184400"/>
                              </a:lnTo>
                              <a:lnTo>
                                <a:pt x="1391920" y="0"/>
                              </a:lnTo>
                              <a:lnTo>
                                <a:pt x="0" y="111760"/>
                              </a:lnTo>
                              <a:close/>
                            </a:path>
                          </a:pathLst>
                        </a:custGeom>
                        <a:blipFill dpi="0" rotWithShape="1">
                          <a:blip r:embed="rId124">
                            <a:alphaModFix amt="42000"/>
                          </a:blip>
                          <a:srcRect/>
                          <a:tile tx="0" ty="0" sx="100000" sy="100000" flip="none" algn="tl"/>
                        </a:blip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1BB8B035" id="Freeform 3" o:spid="_x0000_s1026" style="position:absolute;margin-left:75.3pt;margin-top:20.55pt;width:39.3pt;height:63.9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91920,21844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" path="m,111760l30480,2184400,1391920,,,111760xe" strokecolor="#1f4d78 [1604]" strokeweight="1.5pt">
                <v:fill r:id="rId360" o:title="" opacity="27525f" recolor="t" rotate="t" type="tile"/>
                <v:stroke joinstyle="miter"/>
                <v:path arrowok="t" o:connecttype="custom" o:connectlocs="0,41520;10929,811530;499110,0;0,41520" o:connectangles="0,0,0,0"/>
              </v:shape>
            </w:pict>
          </mc:Fallback>
        </mc:AlternateContent>
      </w:r>
    </w:p>
    <w:p w:rsidR="0080568E" w:rsidRPr="00D64247" w:rsidRDefault="003A4FE2" w:rsidP="00D57662">
      <w:pPr>
        <w:spacing w:after="34" w:line="443" w:lineRule="auto"/>
        <w:ind w:left="0" w:right="9307" w:firstLine="0"/>
        <w:jc w:val="left"/>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2101632" behindDoc="0" locked="0" layoutInCell="1" allowOverlap="1" wp14:anchorId="45D726F2" wp14:editId="2FCBF13A">
            <wp:simplePos x="0" y="0"/>
            <wp:positionH relativeFrom="column">
              <wp:posOffset>824865</wp:posOffset>
            </wp:positionH>
            <wp:positionV relativeFrom="paragraph">
              <wp:posOffset>292735</wp:posOffset>
            </wp:positionV>
            <wp:extent cx="488410" cy="712574"/>
            <wp:effectExtent l="38100" t="0" r="45085" b="3048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488410" cy="712574"/>
                    </a:xfrm>
                    <a:prstGeom prst="rect">
                      <a:avLst/>
                    </a:prstGeom>
                    <a:effectLst>
                      <a:outerShdw blurRad="50800" dist="50800" dir="5400000" algn="ctr" rotWithShape="0">
                        <a:srgbClr val="000000">
                          <a:alpha val="0"/>
                        </a:srgbClr>
                      </a:outerShdw>
                    </a:effectLst>
                  </pic:spPr>
                </pic:pic>
              </a:graphicData>
            </a:graphic>
            <wp14:sizeRelH relativeFrom="margin">
              <wp14:pctWidth>0</wp14:pctWidth>
            </wp14:sizeRelH>
            <wp14:sizeRelV relativeFrom="margin">
              <wp14:pctHeight>0</wp14:pctHeight>
            </wp14:sizeRelV>
          </wp:anchor>
        </w:drawing>
      </w:r>
    </w:p>
    <w:p w:rsidR="0080568E" w:rsidRPr="00D64247" w:rsidRDefault="0080568E" w:rsidP="00D57662">
      <w:pPr>
        <w:spacing w:after="34" w:line="443" w:lineRule="auto"/>
        <w:ind w:left="0" w:right="9307" w:firstLine="0"/>
        <w:jc w:val="left"/>
        <w:rPr>
          <w:rFonts w:ascii="Times New Roman" w:hAnsi="Times New Roman" w:cs="Times New Roman"/>
        </w:rPr>
      </w:pPr>
    </w:p>
    <w:p w:rsidR="0080568E" w:rsidRPr="00D64247" w:rsidRDefault="0080568E" w:rsidP="00D57662">
      <w:pPr>
        <w:spacing w:after="34" w:line="443" w:lineRule="auto"/>
        <w:ind w:left="0" w:right="9307" w:firstLine="0"/>
        <w:jc w:val="left"/>
        <w:rPr>
          <w:rFonts w:ascii="Times New Roman" w:hAnsi="Times New Roman" w:cs="Times New Roman"/>
        </w:rPr>
      </w:pPr>
    </w:p>
    <w:p w:rsidR="0080568E" w:rsidRDefault="0080568E" w:rsidP="00D57662">
      <w:pPr>
        <w:spacing w:after="34" w:line="443" w:lineRule="auto"/>
        <w:ind w:left="0" w:right="9307" w:firstLine="0"/>
        <w:jc w:val="left"/>
        <w:rPr>
          <w:rFonts w:ascii="Times New Roman" w:hAnsi="Times New Roman" w:cs="Times New Roman"/>
        </w:rPr>
      </w:pPr>
    </w:p>
    <w:p w:rsidR="00456BD3" w:rsidRPr="00D64247" w:rsidRDefault="00456BD3" w:rsidP="00D57662">
      <w:pPr>
        <w:spacing w:after="34" w:line="443" w:lineRule="auto"/>
        <w:ind w:left="0" w:right="9307" w:firstLine="0"/>
        <w:jc w:val="left"/>
        <w:rPr>
          <w:rFonts w:ascii="Times New Roman" w:hAnsi="Times New Roman" w:cs="Times New Roman"/>
        </w:rPr>
      </w:pPr>
    </w:p>
    <w:p w:rsidR="003A4FE2" w:rsidRDefault="003A4FE2" w:rsidP="003A4FE2">
      <w:pPr>
        <w:pStyle w:val="NoSpacing"/>
        <w:ind w:left="0" w:firstLine="0"/>
        <w:rPr>
          <w:rFonts w:ascii="Times New Roman" w:hAnsi="Times New Roman" w:cs="Times New Roman"/>
          <w:b/>
          <w:szCs w:val="28"/>
        </w:rPr>
      </w:pPr>
    </w:p>
    <w:p w:rsidR="00073B38" w:rsidRDefault="00073B38" w:rsidP="00FC6897">
      <w:pPr>
        <w:pStyle w:val="NoSpacing"/>
        <w:rPr>
          <w:rFonts w:ascii="Times New Roman" w:hAnsi="Times New Roman" w:cs="Times New Roman"/>
          <w:b/>
          <w:szCs w:val="28"/>
        </w:rPr>
      </w:pPr>
      <w:r w:rsidRPr="00D64247">
        <w:rPr>
          <w:rFonts w:ascii="Times New Roman" w:hAnsi="Times New Roman" w:cs="Times New Roman"/>
          <w:noProof/>
          <w:lang w:bidi="ne-NP"/>
        </w:rPr>
        <mc:AlternateContent>
          <mc:Choice Requires="wps">
            <w:drawing>
              <wp:anchor distT="0" distB="0" distL="114300" distR="114300" simplePos="0" relativeHeight="252105728" behindDoc="1" locked="0" layoutInCell="1" allowOverlap="1" wp14:anchorId="320C3940" wp14:editId="19FD1FB9">
                <wp:simplePos x="0" y="0"/>
                <wp:positionH relativeFrom="column">
                  <wp:posOffset>3368675</wp:posOffset>
                </wp:positionH>
                <wp:positionV relativeFrom="paragraph">
                  <wp:posOffset>182880</wp:posOffset>
                </wp:positionV>
                <wp:extent cx="2647950" cy="635"/>
                <wp:effectExtent l="0" t="0" r="0" b="8255"/>
                <wp:wrapTight wrapText="bothSides">
                  <wp:wrapPolygon edited="0">
                    <wp:start x="0" y="0"/>
                    <wp:lineTo x="0" y="20698"/>
                    <wp:lineTo x="21445" y="20698"/>
                    <wp:lineTo x="21445" y="0"/>
                    <wp:lineTo x="0" y="0"/>
                  </wp:wrapPolygon>
                </wp:wrapTight>
                <wp:docPr id="4719" name="Text Box 4719"/>
                <wp:cNvGraphicFramePr/>
                <a:graphic xmlns:a="http://schemas.openxmlformats.org/drawingml/2006/main">
                  <a:graphicData uri="http://schemas.microsoft.com/office/word/2010/wordprocessingShape">
                    <wps:wsp>
                      <wps:cNvSpPr txBox="1"/>
                      <wps:spPr>
                        <a:xfrm>
                          <a:off x="0" y="0"/>
                          <a:ext cx="2647950" cy="635"/>
                        </a:xfrm>
                        <a:prstGeom prst="rect">
                          <a:avLst/>
                        </a:prstGeom>
                        <a:solidFill>
                          <a:prstClr val="white"/>
                        </a:solidFill>
                        <a:ln>
                          <a:noFill/>
                        </a:ln>
                      </wps:spPr>
                      <wps:txbx>
                        <w:txbxContent>
                          <w:p w:rsidR="0068160B" w:rsidRPr="007F5712" w:rsidRDefault="0068160B" w:rsidP="0080568E">
                            <w:pPr>
                              <w:pStyle w:val="Caption"/>
                              <w:jc w:val="center"/>
                              <w:rPr>
                                <w:rFonts w:ascii="Times New Roman" w:hAnsi="Times New Roman" w:cs="Times New Roman"/>
                                <w:b/>
                                <w:bCs/>
                                <w:noProof/>
                                <w:color w:val="000000" w:themeColor="text1"/>
                                <w:sz w:val="28"/>
                                <w:szCs w:val="28"/>
                                <w:vertAlign w:val="superscript"/>
                              </w:rPr>
                            </w:pPr>
                            <w:r w:rsidRPr="007F5712">
                              <w:rPr>
                                <w:rFonts w:ascii="Times New Roman" w:hAnsi="Times New Roman" w:cs="Times New Roman"/>
                                <w:color w:val="000000" w:themeColor="text1"/>
                              </w:rPr>
                              <w:t xml:space="preserve">Figure  </w:t>
                            </w:r>
                            <w:r>
                              <w:rPr>
                                <w:rFonts w:ascii="Times New Roman" w:hAnsi="Times New Roman" w:cs="Times New Roman"/>
                                <w:color w:val="000000" w:themeColor="text1"/>
                              </w:rPr>
                              <w:t>site surroundings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20C3940" id="Text Box 4719" o:spid="_x0000_s1203" type="#_x0000_t202" style="position:absolute;left:0;text-align:left;margin-left:265.25pt;margin-top:14.4pt;width:208.5pt;height:.05pt;z-index:-251210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" stroked="f">
                <v:textbox style="mso-fit-shape-to-text:t" inset="0,0,0,0">
                  <w:txbxContent>
                    <w:p w:rsidR="0068160B" w:rsidRPr="007F5712" w:rsidRDefault="0068160B" w:rsidP="0080568E">
                      <w:pPr>
                        <w:pStyle w:val="Caption"/>
                        <w:jc w:val="center"/>
                        <w:rPr>
                          <w:rFonts w:ascii="Times New Roman" w:hAnsi="Times New Roman" w:cs="Times New Roman"/>
                          <w:b/>
                          <w:bCs/>
                          <w:noProof/>
                          <w:color w:val="000000" w:themeColor="text1"/>
                          <w:sz w:val="28"/>
                          <w:szCs w:val="28"/>
                          <w:vertAlign w:val="superscript"/>
                        </w:rPr>
                      </w:pPr>
                      <w:r w:rsidRPr="007F5712">
                        <w:rPr>
                          <w:rFonts w:ascii="Times New Roman" w:hAnsi="Times New Roman" w:cs="Times New Roman"/>
                          <w:color w:val="000000" w:themeColor="text1"/>
                        </w:rPr>
                        <w:t xml:space="preserve">Figure  </w:t>
                      </w:r>
                      <w:r>
                        <w:rPr>
                          <w:rFonts w:ascii="Times New Roman" w:hAnsi="Times New Roman" w:cs="Times New Roman"/>
                          <w:color w:val="000000" w:themeColor="text1"/>
                        </w:rPr>
                        <w:t>site surroundings</w:t>
                      </w:r>
                    </w:p>
                  </w:txbxContent>
                </v:textbox>
                <w10:wrap type="tight"/>
              </v:shape>
            </w:pict>
          </mc:Fallback>
        </mc:AlternateContent>
      </w:r>
    </w:p>
    <w:p w:rsidR="00073B38" w:rsidRDefault="00073B38" w:rsidP="00FC6897">
      <w:pPr>
        <w:pStyle w:val="NoSpacing"/>
        <w:rPr>
          <w:rFonts w:ascii="Times New Roman" w:hAnsi="Times New Roman" w:cs="Times New Roman"/>
          <w:b/>
          <w:szCs w:val="28"/>
        </w:rPr>
      </w:pPr>
      <w:r w:rsidRPr="00D64247">
        <w:rPr>
          <w:rFonts w:ascii="Times New Roman" w:hAnsi="Times New Roman" w:cs="Times New Roman"/>
          <w:noProof/>
          <w:lang w:bidi="ne-NP"/>
        </w:rPr>
        <mc:AlternateContent>
          <mc:Choice Requires="wps">
            <w:drawing>
              <wp:anchor distT="0" distB="0" distL="114300" distR="114300" simplePos="0" relativeHeight="252107776" behindDoc="1" locked="0" layoutInCell="1" allowOverlap="1" wp14:anchorId="1C1A2E09" wp14:editId="3364CD03">
                <wp:simplePos x="0" y="0"/>
                <wp:positionH relativeFrom="margin">
                  <wp:posOffset>-60960</wp:posOffset>
                </wp:positionH>
                <wp:positionV relativeFrom="paragraph">
                  <wp:posOffset>56515</wp:posOffset>
                </wp:positionV>
                <wp:extent cx="2647950" cy="635"/>
                <wp:effectExtent l="0" t="0" r="0" b="8255"/>
                <wp:wrapTight wrapText="bothSides">
                  <wp:wrapPolygon edited="0">
                    <wp:start x="0" y="0"/>
                    <wp:lineTo x="0" y="20698"/>
                    <wp:lineTo x="21445" y="20698"/>
                    <wp:lineTo x="21445" y="0"/>
                    <wp:lineTo x="0" y="0"/>
                  </wp:wrapPolygon>
                </wp:wrapTight>
                <wp:docPr id="4720" name="Text Box 4720"/>
                <wp:cNvGraphicFramePr/>
                <a:graphic xmlns:a="http://schemas.openxmlformats.org/drawingml/2006/main">
                  <a:graphicData uri="http://schemas.microsoft.com/office/word/2010/wordprocessingShape">
                    <wps:wsp>
                      <wps:cNvSpPr txBox="1"/>
                      <wps:spPr>
                        <a:xfrm>
                          <a:off x="0" y="0"/>
                          <a:ext cx="2647950" cy="635"/>
                        </a:xfrm>
                        <a:prstGeom prst="rect">
                          <a:avLst/>
                        </a:prstGeom>
                        <a:solidFill>
                          <a:prstClr val="white"/>
                        </a:solidFill>
                        <a:ln>
                          <a:noFill/>
                        </a:ln>
                      </wps:spPr>
                      <wps:txbx>
                        <w:txbxContent>
                          <w:p w:rsidR="0068160B" w:rsidRPr="007F5712" w:rsidRDefault="0068160B" w:rsidP="0080568E">
                            <w:pPr>
                              <w:pStyle w:val="Caption"/>
                              <w:jc w:val="center"/>
                              <w:rPr>
                                <w:rFonts w:ascii="Times New Roman" w:hAnsi="Times New Roman" w:cs="Times New Roman"/>
                                <w:b/>
                                <w:bCs/>
                                <w:noProof/>
                                <w:color w:val="000000" w:themeColor="text1"/>
                                <w:sz w:val="28"/>
                                <w:szCs w:val="28"/>
                                <w:vertAlign w:val="superscript"/>
                              </w:rPr>
                            </w:pPr>
                            <w:r w:rsidRPr="007F5712">
                              <w:rPr>
                                <w:rFonts w:ascii="Times New Roman" w:hAnsi="Times New Roman" w:cs="Times New Roman"/>
                                <w:color w:val="000000" w:themeColor="text1"/>
                              </w:rPr>
                              <w:t xml:space="preserve">Figure  </w:t>
                            </w:r>
                            <w:r>
                              <w:rPr>
                                <w:rFonts w:ascii="Times New Roman" w:hAnsi="Times New Roman" w:cs="Times New Roman"/>
                                <w:color w:val="000000" w:themeColor="text1"/>
                              </w:rPr>
                              <w:t>Bara District Map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C1A2E09" id="Text Box 4720" o:spid="_x0000_s1204" type="#_x0000_t202" style="position:absolute;left:0;text-align:left;margin-left:-4.8pt;margin-top:4.45pt;width:208.5pt;height:.05pt;z-index:-2512087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" stroked="f">
                <v:textbox style="mso-fit-shape-to-text:t" inset="0,0,0,0">
                  <w:txbxContent>
                    <w:p w:rsidR="0068160B" w:rsidRPr="007F5712" w:rsidRDefault="0068160B" w:rsidP="0080568E">
                      <w:pPr>
                        <w:pStyle w:val="Caption"/>
                        <w:jc w:val="center"/>
                        <w:rPr>
                          <w:rFonts w:ascii="Times New Roman" w:hAnsi="Times New Roman" w:cs="Times New Roman"/>
                          <w:b/>
                          <w:bCs/>
                          <w:noProof/>
                          <w:color w:val="000000" w:themeColor="text1"/>
                          <w:sz w:val="28"/>
                          <w:szCs w:val="28"/>
                          <w:vertAlign w:val="superscript"/>
                        </w:rPr>
                      </w:pPr>
                      <w:r w:rsidRPr="007F5712">
                        <w:rPr>
                          <w:rFonts w:ascii="Times New Roman" w:hAnsi="Times New Roman" w:cs="Times New Roman"/>
                          <w:color w:val="000000" w:themeColor="text1"/>
                        </w:rPr>
                        <w:t xml:space="preserve">Figure  </w:t>
                      </w:r>
                      <w:r>
                        <w:rPr>
                          <w:rFonts w:ascii="Times New Roman" w:hAnsi="Times New Roman" w:cs="Times New Roman"/>
                          <w:color w:val="000000" w:themeColor="text1"/>
                        </w:rPr>
                        <w:t>Bara District Map</w:t>
                      </w:r>
                    </w:p>
                  </w:txbxContent>
                </v:textbox>
                <w10:wrap type="tight" anchorx="margin"/>
              </v:shape>
            </w:pict>
          </mc:Fallback>
        </mc:AlternateContent>
      </w:r>
    </w:p>
    <w:p w:rsidR="00073B38" w:rsidRDefault="00073B38" w:rsidP="00FC6897">
      <w:pPr>
        <w:pStyle w:val="NoSpacing"/>
        <w:rPr>
          <w:rFonts w:ascii="Times New Roman" w:hAnsi="Times New Roman" w:cs="Times New Roman"/>
          <w:b/>
          <w:szCs w:val="28"/>
        </w:rPr>
      </w:pPr>
    </w:p>
    <w:p w:rsidR="00073B38" w:rsidRDefault="00073B38" w:rsidP="00FC6897">
      <w:pPr>
        <w:pStyle w:val="NoSpacing"/>
        <w:rPr>
          <w:rFonts w:ascii="Times New Roman" w:hAnsi="Times New Roman" w:cs="Times New Roman"/>
          <w:b/>
          <w:szCs w:val="28"/>
        </w:rPr>
      </w:pPr>
    </w:p>
    <w:p w:rsidR="00D57662" w:rsidRPr="00D64247" w:rsidRDefault="00D57662" w:rsidP="00FC6897">
      <w:pPr>
        <w:pStyle w:val="NoSpacing"/>
        <w:rPr>
          <w:rFonts w:ascii="Times New Roman" w:hAnsi="Times New Roman" w:cs="Times New Roman"/>
          <w:b/>
          <w:szCs w:val="28"/>
        </w:rPr>
      </w:pPr>
      <w:r w:rsidRPr="00D64247">
        <w:rPr>
          <w:rFonts w:ascii="Times New Roman" w:hAnsi="Times New Roman" w:cs="Times New Roman"/>
          <w:b/>
          <w:szCs w:val="28"/>
        </w:rPr>
        <w:t xml:space="preserve">CHARACTERISTICS </w:t>
      </w:r>
    </w:p>
    <w:p w:rsidR="00D57662" w:rsidRPr="00D64247" w:rsidRDefault="00B1331E" w:rsidP="00FC6897">
      <w:pPr>
        <w:pStyle w:val="NoSpacing"/>
        <w:rPr>
          <w:rFonts w:ascii="Times New Roman" w:hAnsi="Times New Roman" w:cs="Times New Roman"/>
        </w:rPr>
      </w:pPr>
      <w:r w:rsidRPr="00D64247">
        <w:rPr>
          <w:rFonts w:ascii="Times New Roman" w:hAnsi="Times New Roman" w:cs="Times New Roman"/>
        </w:rPr>
        <w:t>Topography:</w:t>
      </w:r>
      <w:r w:rsidR="00D57662" w:rsidRPr="00D64247">
        <w:rPr>
          <w:rFonts w:ascii="Times New Roman" w:hAnsi="Times New Roman" w:cs="Times New Roman"/>
        </w:rPr>
        <w:t xml:space="preserve"> Flat </w:t>
      </w:r>
    </w:p>
    <w:p w:rsidR="003A4FE2" w:rsidRDefault="00B1331E" w:rsidP="003A4FE2">
      <w:pPr>
        <w:pStyle w:val="NoSpacing"/>
        <w:rPr>
          <w:rFonts w:ascii="Times New Roman" w:hAnsi="Times New Roman" w:cs="Times New Roman"/>
        </w:rPr>
      </w:pPr>
      <w:r w:rsidRPr="00D64247">
        <w:rPr>
          <w:rFonts w:ascii="Times New Roman" w:hAnsi="Times New Roman" w:cs="Times New Roman"/>
        </w:rPr>
        <w:t>Climate: Hot &amp; humid</w:t>
      </w:r>
      <w:r w:rsidR="000B4AAC" w:rsidRPr="00D64247">
        <w:rPr>
          <w:rFonts w:ascii="Times New Roman" w:hAnsi="Times New Roman" w:cs="Times New Roman"/>
        </w:rPr>
        <w:t xml:space="preserve"> </w:t>
      </w:r>
    </w:p>
    <w:p w:rsidR="003A4FE2" w:rsidRPr="003A4FE2" w:rsidRDefault="003A4FE2" w:rsidP="003A4FE2">
      <w:pPr>
        <w:pStyle w:val="NoSpacing"/>
        <w:rPr>
          <w:rFonts w:ascii="Times New Roman" w:hAnsi="Times New Roman" w:cs="Times New Roman"/>
        </w:rPr>
      </w:pPr>
    </w:p>
    <w:p w:rsidR="00D57662" w:rsidRPr="00D64247" w:rsidRDefault="00073B38" w:rsidP="00D5445C">
      <w:pPr>
        <w:pStyle w:val="NoSpacing"/>
        <w:rPr>
          <w:rFonts w:ascii="Times New Roman" w:hAnsi="Times New Roman" w:cs="Times New Roman"/>
          <w:b/>
          <w:szCs w:val="24"/>
        </w:rPr>
      </w:pPr>
      <w:r w:rsidRPr="00D64247">
        <w:rPr>
          <w:rFonts w:ascii="Times New Roman" w:hAnsi="Times New Roman" w:cs="Times New Roman"/>
          <w:noProof/>
          <w:szCs w:val="24"/>
          <w:lang w:bidi="ne-NP"/>
        </w:rPr>
        <w:drawing>
          <wp:anchor distT="0" distB="0" distL="114300" distR="114300" simplePos="0" relativeHeight="251999232" behindDoc="1" locked="0" layoutInCell="1" allowOverlap="1">
            <wp:simplePos x="0" y="0"/>
            <wp:positionH relativeFrom="column">
              <wp:posOffset>3388360</wp:posOffset>
            </wp:positionH>
            <wp:positionV relativeFrom="paragraph">
              <wp:posOffset>6350</wp:posOffset>
            </wp:positionV>
            <wp:extent cx="2924810" cy="2217420"/>
            <wp:effectExtent l="0" t="0" r="8890" b="0"/>
            <wp:wrapTight wrapText="bothSides">
              <wp:wrapPolygon edited="0">
                <wp:start x="0" y="0"/>
                <wp:lineTo x="0" y="21340"/>
                <wp:lineTo x="21525" y="21340"/>
                <wp:lineTo x="21525" y="0"/>
                <wp:lineTo x="0" y="0"/>
              </wp:wrapPolygon>
            </wp:wrapTight>
            <wp:docPr id="460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pic:cNvPicPr>
                      <a:picLocks noChangeAspect="1"/>
                    </pic:cNvPicPr>
                  </pic:nvPicPr>
                  <pic:blipFill rotWithShape="1">
                    <a:blip r:embed="rId361" cstate="print">
                      <a:extLst>
                        <a:ext uri="{28A0092B-C50C-407E-A947-70E740481C1C}">
                          <a14:useLocalDpi xmlns:a14="http://schemas.microsoft.com/office/drawing/2010/main" val="0"/>
                        </a:ext>
                      </a:extLst>
                    </a:blip>
                    <a:srcRect l="17525" t="7065" r="4227" b="13858"/>
                    <a:stretch/>
                  </pic:blipFill>
                  <pic:spPr bwMode="auto">
                    <a:xfrm>
                      <a:off x="0" y="0"/>
                      <a:ext cx="2924810" cy="22174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F5712" w:rsidRPr="00D64247">
        <w:rPr>
          <w:rFonts w:ascii="Times New Roman" w:hAnsi="Times New Roman" w:cs="Times New Roman"/>
          <w:noProof/>
          <w:lang w:bidi="ne-NP"/>
        </w:rPr>
        <mc:AlternateContent>
          <mc:Choice Requires="wps">
            <w:drawing>
              <wp:anchor distT="0" distB="0" distL="114300" distR="114300" simplePos="0" relativeHeight="252063744" behindDoc="1" locked="0" layoutInCell="1" allowOverlap="1" wp14:anchorId="5E45544F" wp14:editId="24C03EBB">
                <wp:simplePos x="0" y="0"/>
                <wp:positionH relativeFrom="column">
                  <wp:posOffset>3395980</wp:posOffset>
                </wp:positionH>
                <wp:positionV relativeFrom="paragraph">
                  <wp:posOffset>2280920</wp:posOffset>
                </wp:positionV>
                <wp:extent cx="2924810" cy="635"/>
                <wp:effectExtent l="0" t="0" r="0" b="0"/>
                <wp:wrapTight wrapText="bothSides">
                  <wp:wrapPolygon edited="0">
                    <wp:start x="0" y="0"/>
                    <wp:lineTo x="0" y="21600"/>
                    <wp:lineTo x="21600" y="21600"/>
                    <wp:lineTo x="21600" y="0"/>
                  </wp:wrapPolygon>
                </wp:wrapTight>
                <wp:docPr id="4679" name="Text Box 4679"/>
                <wp:cNvGraphicFramePr/>
                <a:graphic xmlns:a="http://schemas.openxmlformats.org/drawingml/2006/main">
                  <a:graphicData uri="http://schemas.microsoft.com/office/word/2010/wordprocessingShape">
                    <wps:wsp>
                      <wps:cNvSpPr txBox="1"/>
                      <wps:spPr>
                        <a:xfrm>
                          <a:off x="0" y="0"/>
                          <a:ext cx="2924810" cy="635"/>
                        </a:xfrm>
                        <a:prstGeom prst="rect">
                          <a:avLst/>
                        </a:prstGeom>
                        <a:solidFill>
                          <a:prstClr val="white"/>
                        </a:solidFill>
                        <a:ln>
                          <a:noFill/>
                        </a:ln>
                      </wps:spPr>
                      <wps:txbx>
                        <w:txbxContent>
                          <w:p w:rsidR="0068160B" w:rsidRPr="007F5712" w:rsidRDefault="0068160B" w:rsidP="007F5712">
                            <w:pPr>
                              <w:pStyle w:val="Caption"/>
                              <w:jc w:val="center"/>
                              <w:rPr>
                                <w:rFonts w:ascii="Times New Roman" w:hAnsi="Times New Roman" w:cs="Times New Roman"/>
                                <w:noProof/>
                                <w:color w:val="000000" w:themeColor="text1"/>
                                <w:sz w:val="24"/>
                                <w:szCs w:val="24"/>
                              </w:rPr>
                            </w:pPr>
                            <w:bookmarkStart w:id="234" w:name="_Toc135646420"/>
                            <w:r w:rsidRPr="007F5712">
                              <w:rPr>
                                <w:rFonts w:ascii="Times New Roman" w:hAnsi="Times New Roman" w:cs="Times New Roman"/>
                                <w:color w:val="000000" w:themeColor="text1"/>
                              </w:rPr>
                              <w:t xml:space="preserve">Figure </w:t>
                            </w:r>
                            <w:r w:rsidRPr="007F5712">
                              <w:rPr>
                                <w:rFonts w:ascii="Times New Roman" w:hAnsi="Times New Roman" w:cs="Times New Roman"/>
                                <w:color w:val="000000" w:themeColor="text1"/>
                              </w:rPr>
                              <w:fldChar w:fldCharType="begin"/>
                            </w:r>
                            <w:r w:rsidRPr="007F5712">
                              <w:rPr>
                                <w:rFonts w:ascii="Times New Roman" w:hAnsi="Times New Roman" w:cs="Times New Roman"/>
                                <w:color w:val="000000" w:themeColor="text1"/>
                              </w:rPr>
                              <w:instrText xml:space="preserve"> SEQ Figure \* ARABIC </w:instrText>
                            </w:r>
                            <w:r w:rsidRPr="007F5712">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97</w:t>
                            </w:r>
                            <w:r w:rsidRPr="007F5712">
                              <w:rPr>
                                <w:rFonts w:ascii="Times New Roman" w:hAnsi="Times New Roman" w:cs="Times New Roman"/>
                                <w:color w:val="000000" w:themeColor="text1"/>
                              </w:rPr>
                              <w:fldChar w:fldCharType="end"/>
                            </w:r>
                            <w:r w:rsidRPr="007F5712">
                              <w:rPr>
                                <w:rFonts w:ascii="Times New Roman" w:hAnsi="Times New Roman" w:cs="Times New Roman"/>
                                <w:color w:val="000000" w:themeColor="text1"/>
                              </w:rPr>
                              <w:t xml:space="preserve"> Existing underconstructon Simara ground</w:t>
                            </w:r>
                            <w:bookmarkEnd w:id="2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45544F" id="Text Box 4679" o:spid="_x0000_s1205" type="#_x0000_t202" style="position:absolute;left:0;text-align:left;margin-left:267.4pt;margin-top:179.6pt;width:230.3pt;height:.05pt;z-index:-251252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" stroked="f">
                <v:textbox style="mso-fit-shape-to-text:t" inset="0,0,0,0">
                  <w:txbxContent>
                    <w:p w:rsidR="0068160B" w:rsidRPr="007F5712" w:rsidRDefault="0068160B" w:rsidP="007F5712">
                      <w:pPr>
                        <w:pStyle w:val="Caption"/>
                        <w:jc w:val="center"/>
                        <w:rPr>
                          <w:rFonts w:ascii="Times New Roman" w:hAnsi="Times New Roman" w:cs="Times New Roman"/>
                          <w:noProof/>
                          <w:color w:val="000000" w:themeColor="text1"/>
                          <w:sz w:val="24"/>
                          <w:szCs w:val="24"/>
                        </w:rPr>
                      </w:pPr>
                      <w:bookmarkStart w:id="235" w:name="_Toc135646420"/>
                      <w:r w:rsidRPr="007F5712">
                        <w:rPr>
                          <w:rFonts w:ascii="Times New Roman" w:hAnsi="Times New Roman" w:cs="Times New Roman"/>
                          <w:color w:val="000000" w:themeColor="text1"/>
                        </w:rPr>
                        <w:t xml:space="preserve">Figure </w:t>
                      </w:r>
                      <w:r w:rsidRPr="007F5712">
                        <w:rPr>
                          <w:rFonts w:ascii="Times New Roman" w:hAnsi="Times New Roman" w:cs="Times New Roman"/>
                          <w:color w:val="000000" w:themeColor="text1"/>
                        </w:rPr>
                        <w:fldChar w:fldCharType="begin"/>
                      </w:r>
                      <w:r w:rsidRPr="007F5712">
                        <w:rPr>
                          <w:rFonts w:ascii="Times New Roman" w:hAnsi="Times New Roman" w:cs="Times New Roman"/>
                          <w:color w:val="000000" w:themeColor="text1"/>
                        </w:rPr>
                        <w:instrText xml:space="preserve"> SEQ Figure \* ARABIC </w:instrText>
                      </w:r>
                      <w:r w:rsidRPr="007F5712">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97</w:t>
                      </w:r>
                      <w:r w:rsidRPr="007F5712">
                        <w:rPr>
                          <w:rFonts w:ascii="Times New Roman" w:hAnsi="Times New Roman" w:cs="Times New Roman"/>
                          <w:color w:val="000000" w:themeColor="text1"/>
                        </w:rPr>
                        <w:fldChar w:fldCharType="end"/>
                      </w:r>
                      <w:r w:rsidRPr="007F5712">
                        <w:rPr>
                          <w:rFonts w:ascii="Times New Roman" w:hAnsi="Times New Roman" w:cs="Times New Roman"/>
                          <w:color w:val="000000" w:themeColor="text1"/>
                        </w:rPr>
                        <w:t xml:space="preserve"> Existing underconstructon Simara ground</w:t>
                      </w:r>
                      <w:bookmarkEnd w:id="235"/>
                    </w:p>
                  </w:txbxContent>
                </v:textbox>
                <w10:wrap type="tight"/>
              </v:shape>
            </w:pict>
          </mc:Fallback>
        </mc:AlternateContent>
      </w:r>
      <w:r w:rsidR="00D57662" w:rsidRPr="00D64247">
        <w:rPr>
          <w:rFonts w:ascii="Times New Roman" w:hAnsi="Times New Roman" w:cs="Times New Roman"/>
          <w:b/>
          <w:szCs w:val="24"/>
        </w:rPr>
        <w:t xml:space="preserve">SOCIO-CULTURAL ASPECTS </w:t>
      </w:r>
    </w:p>
    <w:p w:rsidR="002B1A4D" w:rsidRPr="00D64247" w:rsidRDefault="00D57662" w:rsidP="003B5F80">
      <w:pPr>
        <w:spacing w:after="233"/>
        <w:ind w:left="-5"/>
        <w:rPr>
          <w:rFonts w:ascii="Times New Roman" w:hAnsi="Times New Roman" w:cs="Times New Roman"/>
        </w:rPr>
      </w:pPr>
      <w:r w:rsidRPr="00D64247">
        <w:rPr>
          <w:rFonts w:ascii="Times New Roman" w:hAnsi="Times New Roman" w:cs="Times New Roman"/>
        </w:rPr>
        <w:t>The site is located</w:t>
      </w:r>
      <w:r w:rsidR="003B2871" w:rsidRPr="00D64247">
        <w:rPr>
          <w:rFonts w:ascii="Times New Roman" w:hAnsi="Times New Roman" w:cs="Times New Roman"/>
        </w:rPr>
        <w:t xml:space="preserve"> just adjacent to the residential area. Though Simara is an industrial area, the site is quite far from </w:t>
      </w:r>
      <w:r w:rsidR="002655E1" w:rsidRPr="00D64247">
        <w:rPr>
          <w:rFonts w:ascii="Times New Roman" w:hAnsi="Times New Roman" w:cs="Times New Roman"/>
        </w:rPr>
        <w:t>the zone with its own environment adjacent to the forest gre</w:t>
      </w:r>
      <w:r w:rsidR="003B5F80" w:rsidRPr="00D64247">
        <w:rPr>
          <w:rFonts w:ascii="Times New Roman" w:hAnsi="Times New Roman" w:cs="Times New Roman"/>
        </w:rPr>
        <w:t xml:space="preserve">enery. </w:t>
      </w:r>
      <w:r w:rsidR="002655E1" w:rsidRPr="00D64247">
        <w:rPr>
          <w:rFonts w:ascii="Times New Roman" w:hAnsi="Times New Roman" w:cs="Times New Roman"/>
        </w:rPr>
        <w:t xml:space="preserve">Also the hospital is just </w:t>
      </w:r>
      <w:r w:rsidR="002B1A4D" w:rsidRPr="00D64247">
        <w:rPr>
          <w:rFonts w:ascii="Times New Roman" w:hAnsi="Times New Roman" w:cs="Times New Roman"/>
        </w:rPr>
        <w:t>within 1km from the site which is a good distance for the sports center.</w:t>
      </w:r>
    </w:p>
    <w:p w:rsidR="00A0106D" w:rsidRPr="00D64247" w:rsidRDefault="00440C50" w:rsidP="00A0106D">
      <w:pPr>
        <w:pStyle w:val="NoSpacing"/>
        <w:rPr>
          <w:rFonts w:ascii="Times New Roman" w:hAnsi="Times New Roman" w:cs="Times New Roman"/>
          <w:b/>
        </w:rPr>
      </w:pPr>
      <w:r w:rsidRPr="00D64247">
        <w:rPr>
          <w:rFonts w:ascii="Times New Roman" w:hAnsi="Times New Roman" w:cs="Times New Roman"/>
          <w:b/>
        </w:rPr>
        <w:t>PHYSICAL ASPECTS</w:t>
      </w:r>
    </w:p>
    <w:p w:rsidR="00D57662" w:rsidRPr="004E10D5" w:rsidRDefault="00D57662" w:rsidP="00440C50">
      <w:pPr>
        <w:pStyle w:val="NoSpacing"/>
        <w:rPr>
          <w:rFonts w:ascii="Times New Roman" w:hAnsi="Times New Roman" w:cs="Times New Roman"/>
          <w:szCs w:val="24"/>
        </w:rPr>
      </w:pPr>
      <w:r w:rsidRPr="004E10D5">
        <w:rPr>
          <w:rFonts w:ascii="Times New Roman" w:hAnsi="Times New Roman" w:cs="Times New Roman"/>
          <w:b/>
          <w:szCs w:val="24"/>
        </w:rPr>
        <w:t>Landscape Scenario:</w:t>
      </w:r>
      <w:r w:rsidRPr="004E10D5">
        <w:rPr>
          <w:rFonts w:ascii="Times New Roman" w:hAnsi="Times New Roman" w:cs="Times New Roman"/>
          <w:szCs w:val="24"/>
        </w:rPr>
        <w:t xml:space="preserve"> Flatland </w:t>
      </w:r>
    </w:p>
    <w:p w:rsidR="00D57662" w:rsidRPr="004E10D5" w:rsidRDefault="00D57662" w:rsidP="002B1A4D">
      <w:pPr>
        <w:pStyle w:val="NoSpacing"/>
        <w:rPr>
          <w:rFonts w:ascii="Times New Roman" w:hAnsi="Times New Roman" w:cs="Times New Roman"/>
          <w:szCs w:val="24"/>
        </w:rPr>
      </w:pPr>
      <w:r w:rsidRPr="004E10D5">
        <w:rPr>
          <w:rFonts w:ascii="Times New Roman" w:hAnsi="Times New Roman" w:cs="Times New Roman"/>
          <w:b/>
          <w:szCs w:val="24"/>
        </w:rPr>
        <w:t xml:space="preserve">Street </w:t>
      </w:r>
      <w:r w:rsidR="003B2871" w:rsidRPr="004E10D5">
        <w:rPr>
          <w:rFonts w:ascii="Times New Roman" w:hAnsi="Times New Roman" w:cs="Times New Roman"/>
          <w:b/>
          <w:szCs w:val="24"/>
        </w:rPr>
        <w:t>Scape:</w:t>
      </w:r>
      <w:r w:rsidRPr="004E10D5">
        <w:rPr>
          <w:rFonts w:ascii="Times New Roman" w:hAnsi="Times New Roman" w:cs="Times New Roman"/>
          <w:szCs w:val="24"/>
        </w:rPr>
        <w:t xml:space="preserve"> </w:t>
      </w:r>
      <w:r w:rsidR="002B1A4D" w:rsidRPr="004E10D5">
        <w:rPr>
          <w:rFonts w:ascii="Times New Roman" w:hAnsi="Times New Roman" w:cs="Times New Roman"/>
          <w:szCs w:val="24"/>
        </w:rPr>
        <w:t xml:space="preserve">Airport road stretching in </w:t>
      </w:r>
      <w:r w:rsidR="003B2871" w:rsidRPr="004E10D5">
        <w:rPr>
          <w:rFonts w:ascii="Times New Roman" w:hAnsi="Times New Roman" w:cs="Times New Roman"/>
          <w:szCs w:val="24"/>
        </w:rPr>
        <w:t>front of site</w:t>
      </w:r>
    </w:p>
    <w:p w:rsidR="002B1A4D" w:rsidRPr="004E10D5" w:rsidRDefault="00D57662" w:rsidP="003A4FE2">
      <w:pPr>
        <w:pStyle w:val="NoSpacing"/>
        <w:rPr>
          <w:rFonts w:ascii="Times New Roman" w:hAnsi="Times New Roman" w:cs="Times New Roman"/>
          <w:szCs w:val="24"/>
        </w:rPr>
      </w:pPr>
      <w:r w:rsidRPr="004E10D5">
        <w:rPr>
          <w:rFonts w:ascii="Times New Roman" w:hAnsi="Times New Roman" w:cs="Times New Roman"/>
          <w:b/>
          <w:szCs w:val="24"/>
        </w:rPr>
        <w:t xml:space="preserve">Built Up </w:t>
      </w:r>
      <w:r w:rsidR="003B2871" w:rsidRPr="004E10D5">
        <w:rPr>
          <w:rFonts w:ascii="Times New Roman" w:hAnsi="Times New Roman" w:cs="Times New Roman"/>
          <w:b/>
          <w:szCs w:val="24"/>
        </w:rPr>
        <w:t>and</w:t>
      </w:r>
      <w:r w:rsidRPr="004E10D5">
        <w:rPr>
          <w:rFonts w:ascii="Times New Roman" w:hAnsi="Times New Roman" w:cs="Times New Roman"/>
          <w:b/>
          <w:szCs w:val="24"/>
        </w:rPr>
        <w:t xml:space="preserve"> Open </w:t>
      </w:r>
      <w:r w:rsidR="003B2871" w:rsidRPr="004E10D5">
        <w:rPr>
          <w:rFonts w:ascii="Times New Roman" w:hAnsi="Times New Roman" w:cs="Times New Roman"/>
          <w:b/>
          <w:szCs w:val="24"/>
        </w:rPr>
        <w:t>Spaces:</w:t>
      </w:r>
      <w:r w:rsidRPr="004E10D5">
        <w:rPr>
          <w:rFonts w:ascii="Times New Roman" w:hAnsi="Times New Roman" w:cs="Times New Roman"/>
          <w:szCs w:val="24"/>
        </w:rPr>
        <w:t xml:space="preserve"> Open at S</w:t>
      </w:r>
      <w:r w:rsidR="002B1A4D" w:rsidRPr="004E10D5">
        <w:rPr>
          <w:rFonts w:ascii="Times New Roman" w:hAnsi="Times New Roman" w:cs="Times New Roman"/>
          <w:szCs w:val="24"/>
        </w:rPr>
        <w:t>, E, airport at west</w:t>
      </w:r>
    </w:p>
    <w:p w:rsidR="003A4FE2" w:rsidRPr="00D64247" w:rsidRDefault="003A4FE2" w:rsidP="003A4FE2">
      <w:pPr>
        <w:pStyle w:val="NoSpacing"/>
        <w:rPr>
          <w:rFonts w:ascii="Times New Roman" w:hAnsi="Times New Roman" w:cs="Times New Roman"/>
        </w:rPr>
      </w:pPr>
    </w:p>
    <w:p w:rsidR="00D57662" w:rsidRPr="003A4FE2" w:rsidRDefault="00D57662" w:rsidP="00440C50">
      <w:pPr>
        <w:pStyle w:val="NoSpacing"/>
        <w:rPr>
          <w:rFonts w:ascii="Times New Roman" w:hAnsi="Times New Roman" w:cs="Times New Roman"/>
          <w:color w:val="000000" w:themeColor="text1"/>
          <w:sz w:val="30"/>
          <w:szCs w:val="30"/>
        </w:rPr>
      </w:pPr>
      <w:r w:rsidRPr="003A4FE2">
        <w:rPr>
          <w:rFonts w:ascii="Times New Roman" w:eastAsia="Cambria" w:hAnsi="Times New Roman" w:cs="Times New Roman"/>
          <w:b/>
          <w:color w:val="000000" w:themeColor="text1"/>
          <w:sz w:val="30"/>
          <w:szCs w:val="30"/>
        </w:rPr>
        <w:t>Infrastructure</w:t>
      </w:r>
      <w:r w:rsidR="00A0106D" w:rsidRPr="003A4FE2">
        <w:rPr>
          <w:rFonts w:ascii="Times New Roman" w:eastAsia="Cambria" w:hAnsi="Times New Roman" w:cs="Times New Roman"/>
          <w:color w:val="000000" w:themeColor="text1"/>
          <w:sz w:val="30"/>
          <w:szCs w:val="30"/>
        </w:rPr>
        <w:t>:</w:t>
      </w:r>
    </w:p>
    <w:p w:rsidR="00D57662" w:rsidRPr="00D64247" w:rsidRDefault="003A4FE2" w:rsidP="003A4FE2">
      <w:pPr>
        <w:pStyle w:val="NoSpacing"/>
        <w:rPr>
          <w:rFonts w:ascii="Times New Roman" w:hAnsi="Times New Roman" w:cs="Times New Roman"/>
        </w:rPr>
      </w:pPr>
      <w:r>
        <w:rPr>
          <w:rFonts w:ascii="Times New Roman" w:hAnsi="Times New Roman" w:cs="Times New Roman"/>
        </w:rPr>
        <w:t xml:space="preserve">Road facilities (highway), </w:t>
      </w:r>
      <w:r w:rsidR="002B1A4D" w:rsidRPr="00D64247">
        <w:rPr>
          <w:rFonts w:ascii="Times New Roman" w:hAnsi="Times New Roman" w:cs="Times New Roman"/>
        </w:rPr>
        <w:t>Water (Boring available)</w:t>
      </w:r>
    </w:p>
    <w:p w:rsidR="00D57662" w:rsidRPr="00D64247" w:rsidRDefault="00D57662" w:rsidP="00440C50">
      <w:pPr>
        <w:pStyle w:val="NoSpacing"/>
        <w:rPr>
          <w:rFonts w:ascii="Times New Roman" w:hAnsi="Times New Roman" w:cs="Times New Roman"/>
        </w:rPr>
      </w:pPr>
      <w:r w:rsidRPr="00D64247">
        <w:rPr>
          <w:rFonts w:ascii="Times New Roman" w:hAnsi="Times New Roman" w:cs="Times New Roman"/>
        </w:rPr>
        <w:t xml:space="preserve">Electricity (NEA) </w:t>
      </w:r>
    </w:p>
    <w:p w:rsidR="00D57662" w:rsidRPr="00D64247" w:rsidRDefault="002B1A4D" w:rsidP="00440C50">
      <w:pPr>
        <w:pStyle w:val="NoSpacing"/>
        <w:rPr>
          <w:rFonts w:ascii="Times New Roman" w:hAnsi="Times New Roman" w:cs="Times New Roman"/>
        </w:rPr>
      </w:pPr>
      <w:r w:rsidRPr="00D64247">
        <w:rPr>
          <w:rFonts w:ascii="Times New Roman" w:hAnsi="Times New Roman" w:cs="Times New Roman"/>
        </w:rPr>
        <w:t>Communication:</w:t>
      </w:r>
      <w:r w:rsidR="00D57662" w:rsidRPr="00D64247">
        <w:rPr>
          <w:rFonts w:ascii="Times New Roman" w:hAnsi="Times New Roman" w:cs="Times New Roman"/>
        </w:rPr>
        <w:t xml:space="preserve"> Lines available </w:t>
      </w:r>
    </w:p>
    <w:p w:rsidR="00D57662" w:rsidRPr="00D64247" w:rsidRDefault="00D57662" w:rsidP="004E10D5">
      <w:pPr>
        <w:pStyle w:val="NoSpacing"/>
        <w:rPr>
          <w:rFonts w:ascii="Times New Roman" w:hAnsi="Times New Roman" w:cs="Times New Roman"/>
        </w:rPr>
      </w:pPr>
      <w:r w:rsidRPr="00D64247">
        <w:rPr>
          <w:rFonts w:ascii="Times New Roman" w:hAnsi="Times New Roman" w:cs="Times New Roman"/>
        </w:rPr>
        <w:t xml:space="preserve">Drainage:  </w:t>
      </w:r>
      <w:r w:rsidR="002B1A4D" w:rsidRPr="00D64247">
        <w:rPr>
          <w:rFonts w:ascii="Times New Roman" w:hAnsi="Times New Roman" w:cs="Times New Roman"/>
        </w:rPr>
        <w:t>Municipality</w:t>
      </w:r>
      <w:r w:rsidR="004E10D5">
        <w:rPr>
          <w:rFonts w:ascii="Times New Roman" w:hAnsi="Times New Roman" w:cs="Times New Roman"/>
        </w:rPr>
        <w:t xml:space="preserve">, </w:t>
      </w:r>
      <w:r w:rsidR="004E10D5" w:rsidRPr="00D64247">
        <w:rPr>
          <w:rFonts w:ascii="Times New Roman" w:hAnsi="Times New Roman" w:cs="Times New Roman"/>
        </w:rPr>
        <w:t>Sewerage: no public sewer lines</w:t>
      </w:r>
    </w:p>
    <w:p w:rsidR="00D57662" w:rsidRPr="00D64247" w:rsidRDefault="00D57662" w:rsidP="003A4FE2">
      <w:pPr>
        <w:pStyle w:val="NoSpacing"/>
        <w:rPr>
          <w:rFonts w:ascii="Times New Roman" w:hAnsi="Times New Roman" w:cs="Times New Roman"/>
        </w:rPr>
      </w:pPr>
      <w:r w:rsidRPr="00D64247">
        <w:rPr>
          <w:rFonts w:ascii="Times New Roman" w:hAnsi="Times New Roman" w:cs="Times New Roman"/>
          <w:b/>
        </w:rPr>
        <w:lastRenderedPageBreak/>
        <w:t xml:space="preserve">ECOLOGICAL ASPECTS </w:t>
      </w:r>
    </w:p>
    <w:p w:rsidR="002B1A4D" w:rsidRPr="00D64247" w:rsidRDefault="002B1A4D" w:rsidP="00440C50">
      <w:pPr>
        <w:pStyle w:val="NoSpacing"/>
        <w:rPr>
          <w:rFonts w:ascii="Times New Roman" w:hAnsi="Times New Roman" w:cs="Times New Roman"/>
        </w:rPr>
      </w:pPr>
      <w:r w:rsidRPr="00D64247">
        <w:rPr>
          <w:rFonts w:ascii="Times New Roman" w:hAnsi="Times New Roman" w:cs="Times New Roman"/>
        </w:rPr>
        <w:t>G</w:t>
      </w:r>
      <w:r w:rsidR="00D57662" w:rsidRPr="00D64247">
        <w:rPr>
          <w:rFonts w:ascii="Times New Roman" w:hAnsi="Times New Roman" w:cs="Times New Roman"/>
        </w:rPr>
        <w:t xml:space="preserve">reenery in the site, surroundings has plenty of trees </w:t>
      </w:r>
      <w:r w:rsidRPr="00D64247">
        <w:rPr>
          <w:rFonts w:ascii="Times New Roman" w:hAnsi="Times New Roman" w:cs="Times New Roman"/>
        </w:rPr>
        <w:t>to the east (Thanimai Forest)</w:t>
      </w:r>
    </w:p>
    <w:p w:rsidR="003A4FE2" w:rsidRDefault="002B1A4D" w:rsidP="003A4FE2">
      <w:pPr>
        <w:pStyle w:val="NoSpacing"/>
        <w:rPr>
          <w:rFonts w:ascii="Times New Roman" w:hAnsi="Times New Roman" w:cs="Times New Roman"/>
        </w:rPr>
      </w:pPr>
      <w:r w:rsidRPr="00D64247">
        <w:rPr>
          <w:rFonts w:ascii="Times New Roman" w:hAnsi="Times New Roman" w:cs="Times New Roman"/>
        </w:rPr>
        <w:t>Water body (pond) present near the site (Thanimai Pond)</w:t>
      </w:r>
    </w:p>
    <w:p w:rsidR="00D57662" w:rsidRPr="00D64247" w:rsidRDefault="00D57662" w:rsidP="003A4FE2">
      <w:pPr>
        <w:pStyle w:val="NoSpacing"/>
        <w:rPr>
          <w:rFonts w:ascii="Times New Roman" w:hAnsi="Times New Roman" w:cs="Times New Roman"/>
        </w:rPr>
      </w:pPr>
    </w:p>
    <w:p w:rsidR="00D57662" w:rsidRPr="00D64247" w:rsidRDefault="003A4FE2" w:rsidP="008A7C4A">
      <w:pPr>
        <w:pStyle w:val="NoSpacing"/>
        <w:rPr>
          <w:rFonts w:ascii="Times New Roman" w:hAnsi="Times New Roman" w:cs="Times New Roman"/>
          <w:b/>
        </w:rPr>
      </w:pPr>
      <w:r>
        <w:rPr>
          <w:rFonts w:ascii="Times New Roman" w:hAnsi="Times New Roman" w:cs="Times New Roman"/>
          <w:b/>
          <w:noProof/>
          <w:sz w:val="28"/>
          <w:szCs w:val="28"/>
          <w:lang w:bidi="ne-NP"/>
        </w:rPr>
        <w:drawing>
          <wp:anchor distT="0" distB="0" distL="114300" distR="114300" simplePos="0" relativeHeight="252506112" behindDoc="1" locked="0" layoutInCell="1" allowOverlap="1">
            <wp:simplePos x="0" y="0"/>
            <wp:positionH relativeFrom="margin">
              <wp:posOffset>3672205</wp:posOffset>
            </wp:positionH>
            <wp:positionV relativeFrom="paragraph">
              <wp:posOffset>51435</wp:posOffset>
            </wp:positionV>
            <wp:extent cx="2637155" cy="2197100"/>
            <wp:effectExtent l="0" t="0" r="0" b="0"/>
            <wp:wrapTight wrapText="bothSides">
              <wp:wrapPolygon edited="0">
                <wp:start x="0" y="0"/>
                <wp:lineTo x="0" y="21350"/>
                <wp:lineTo x="21376" y="21350"/>
                <wp:lineTo x="21376" y="0"/>
                <wp:lineTo x="0" y="0"/>
              </wp:wrapPolygon>
            </wp:wrapTight>
            <wp:docPr id="9088" name="Picture 9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8" name="B.jpg"/>
                    <pic:cNvPicPr/>
                  </pic:nvPicPr>
                  <pic:blipFill>
                    <a:blip r:embed="rId362" cstate="print">
                      <a:extLst>
                        <a:ext uri="{28A0092B-C50C-407E-A947-70E740481C1C}">
                          <a14:useLocalDpi xmlns:a14="http://schemas.microsoft.com/office/drawing/2010/main" val="0"/>
                        </a:ext>
                      </a:extLst>
                    </a:blip>
                    <a:stretch>
                      <a:fillRect/>
                    </a:stretch>
                  </pic:blipFill>
                  <pic:spPr>
                    <a:xfrm>
                      <a:off x="0" y="0"/>
                      <a:ext cx="2637155" cy="2197100"/>
                    </a:xfrm>
                    <a:prstGeom prst="rect">
                      <a:avLst/>
                    </a:prstGeom>
                  </pic:spPr>
                </pic:pic>
              </a:graphicData>
            </a:graphic>
            <wp14:sizeRelH relativeFrom="page">
              <wp14:pctWidth>0</wp14:pctWidth>
            </wp14:sizeRelH>
            <wp14:sizeRelV relativeFrom="page">
              <wp14:pctHeight>0</wp14:pctHeight>
            </wp14:sizeRelV>
          </wp:anchor>
        </w:drawing>
      </w:r>
      <w:r w:rsidR="00D57662" w:rsidRPr="00D64247">
        <w:rPr>
          <w:rFonts w:ascii="Times New Roman" w:hAnsi="Times New Roman" w:cs="Times New Roman"/>
          <w:b/>
        </w:rPr>
        <w:t xml:space="preserve">LEGAL ASPECTS </w:t>
      </w:r>
    </w:p>
    <w:p w:rsidR="00D57662" w:rsidRPr="00D64247" w:rsidRDefault="00D57662" w:rsidP="008A7C4A">
      <w:pPr>
        <w:pStyle w:val="NoSpacing"/>
        <w:rPr>
          <w:rFonts w:ascii="Times New Roman" w:hAnsi="Times New Roman" w:cs="Times New Roman"/>
        </w:rPr>
      </w:pPr>
      <w:r w:rsidRPr="00D64247">
        <w:rPr>
          <w:rFonts w:ascii="Times New Roman" w:hAnsi="Times New Roman" w:cs="Times New Roman"/>
        </w:rPr>
        <w:t xml:space="preserve">Municipality: </w:t>
      </w:r>
      <w:r w:rsidR="008A7C4A" w:rsidRPr="00D64247">
        <w:rPr>
          <w:rFonts w:ascii="Times New Roman" w:hAnsi="Times New Roman" w:cs="Times New Roman"/>
        </w:rPr>
        <w:t>Jeetpur-Simara Sub-Metropolitan city</w:t>
      </w:r>
      <w:r w:rsidRPr="00D64247">
        <w:rPr>
          <w:rFonts w:ascii="Times New Roman" w:hAnsi="Times New Roman" w:cs="Times New Roman"/>
        </w:rPr>
        <w:t xml:space="preserve"> </w:t>
      </w:r>
    </w:p>
    <w:p w:rsidR="00D57662" w:rsidRPr="00D64247" w:rsidRDefault="00D57662" w:rsidP="008A7C4A">
      <w:pPr>
        <w:pStyle w:val="NoSpacing"/>
        <w:rPr>
          <w:rFonts w:ascii="Times New Roman" w:hAnsi="Times New Roman" w:cs="Times New Roman"/>
        </w:rPr>
      </w:pPr>
      <w:r w:rsidRPr="00D64247">
        <w:rPr>
          <w:rFonts w:ascii="Times New Roman" w:hAnsi="Times New Roman" w:cs="Times New Roman"/>
        </w:rPr>
        <w:t xml:space="preserve">Zone: </w:t>
      </w:r>
      <w:r w:rsidR="008A7C4A" w:rsidRPr="00D64247">
        <w:rPr>
          <w:rFonts w:ascii="Times New Roman" w:hAnsi="Times New Roman" w:cs="Times New Roman"/>
        </w:rPr>
        <w:t>Semi- residential zone</w:t>
      </w:r>
    </w:p>
    <w:p w:rsidR="00D57662" w:rsidRPr="00D64247" w:rsidRDefault="003B2871" w:rsidP="008A7C4A">
      <w:pPr>
        <w:pStyle w:val="NoSpacing"/>
        <w:rPr>
          <w:rFonts w:ascii="Times New Roman" w:hAnsi="Times New Roman" w:cs="Times New Roman"/>
        </w:rPr>
      </w:pPr>
      <w:r w:rsidRPr="00D64247">
        <w:rPr>
          <w:rFonts w:ascii="Times New Roman" w:hAnsi="Times New Roman" w:cs="Times New Roman"/>
        </w:rPr>
        <w:t xml:space="preserve">Sub-Zone: </w:t>
      </w:r>
      <w:r w:rsidR="008A7C4A" w:rsidRPr="00D64247">
        <w:rPr>
          <w:rFonts w:ascii="Times New Roman" w:hAnsi="Times New Roman" w:cs="Times New Roman"/>
        </w:rPr>
        <w:t>Agricultural Zone</w:t>
      </w:r>
      <w:r w:rsidRPr="00D64247">
        <w:rPr>
          <w:rFonts w:ascii="Times New Roman" w:hAnsi="Times New Roman" w:cs="Times New Roman"/>
        </w:rPr>
        <w:t xml:space="preserve"> </w:t>
      </w:r>
    </w:p>
    <w:p w:rsidR="003B2871" w:rsidRPr="00D64247" w:rsidRDefault="003B2871" w:rsidP="008A7C4A">
      <w:pPr>
        <w:pStyle w:val="NoSpacing"/>
        <w:rPr>
          <w:rFonts w:ascii="Times New Roman" w:hAnsi="Times New Roman" w:cs="Times New Roman"/>
        </w:rPr>
      </w:pPr>
    </w:p>
    <w:p w:rsidR="00D57662" w:rsidRPr="00D64247" w:rsidRDefault="00D57662" w:rsidP="008A7C4A">
      <w:pPr>
        <w:pStyle w:val="NoSpacing"/>
        <w:rPr>
          <w:rFonts w:ascii="Times New Roman" w:hAnsi="Times New Roman" w:cs="Times New Roman"/>
          <w:b/>
        </w:rPr>
      </w:pPr>
      <w:r w:rsidRPr="00D64247">
        <w:rPr>
          <w:rFonts w:ascii="Times New Roman" w:hAnsi="Times New Roman" w:cs="Times New Roman"/>
          <w:b/>
        </w:rPr>
        <w:t xml:space="preserve">CLIMATIC ANALYSIS </w:t>
      </w:r>
    </w:p>
    <w:p w:rsidR="00953DA9" w:rsidRPr="00D64247" w:rsidRDefault="00D57662" w:rsidP="00456BD3">
      <w:pPr>
        <w:spacing w:after="0"/>
        <w:ind w:left="0" w:firstLine="0"/>
        <w:jc w:val="left"/>
        <w:rPr>
          <w:rFonts w:ascii="Times New Roman" w:hAnsi="Times New Roman" w:cs="Times New Roman"/>
        </w:rPr>
      </w:pPr>
      <w:r w:rsidRPr="00D64247">
        <w:rPr>
          <w:rFonts w:ascii="Times New Roman" w:hAnsi="Times New Roman" w:cs="Times New Roman"/>
        </w:rPr>
        <w:t>The first process of climatic design is to analyze the available climatic data thoroughly. The assembling of climatic step in the data over a considerable period of time could only define the climate. The data should relate to the period of at least 10 years, since shorter period will exhibit variations from the long term average.</w:t>
      </w:r>
      <w:r w:rsidR="008A7C4A" w:rsidRPr="00D64247">
        <w:rPr>
          <w:rFonts w:ascii="Times New Roman" w:hAnsi="Times New Roman" w:cs="Times New Roman"/>
          <w:b/>
        </w:rPr>
        <w:t xml:space="preserve"> </w:t>
      </w:r>
      <w:r w:rsidRPr="00D64247">
        <w:rPr>
          <w:rFonts w:ascii="Times New Roman" w:hAnsi="Times New Roman" w:cs="Times New Roman"/>
        </w:rPr>
        <w:t xml:space="preserve">However, a five year period, although less reliable may still provide useful information if no </w:t>
      </w:r>
      <w:r w:rsidR="00456BD3">
        <w:rPr>
          <w:rFonts w:ascii="Times New Roman" w:hAnsi="Times New Roman" w:cs="Times New Roman"/>
        </w:rPr>
        <w:t>other data is available.</w:t>
      </w:r>
    </w:p>
    <w:p w:rsidR="00D57662" w:rsidRPr="00D64247" w:rsidRDefault="00091401" w:rsidP="00D57662">
      <w:pPr>
        <w:ind w:left="-5" w:right="1436"/>
        <w:rPr>
          <w:rFonts w:ascii="Times New Roman" w:hAnsi="Times New Roman" w:cs="Times New Roman"/>
        </w:rPr>
      </w:pPr>
      <w:r w:rsidRPr="00D64247">
        <w:rPr>
          <w:rFonts w:ascii="Times New Roman" w:hAnsi="Times New Roman" w:cs="Times New Roman"/>
          <w:noProof/>
          <w:lang w:bidi="ne-NP"/>
        </w:rPr>
        <w:drawing>
          <wp:anchor distT="0" distB="0" distL="114300" distR="114300" simplePos="0" relativeHeight="252000256" behindDoc="1" locked="0" layoutInCell="1" allowOverlap="1">
            <wp:simplePos x="0" y="0"/>
            <wp:positionH relativeFrom="margin">
              <wp:posOffset>3761105</wp:posOffset>
            </wp:positionH>
            <wp:positionV relativeFrom="paragraph">
              <wp:posOffset>316230</wp:posOffset>
            </wp:positionV>
            <wp:extent cx="2595880" cy="2163445"/>
            <wp:effectExtent l="0" t="0" r="0" b="8255"/>
            <wp:wrapTight wrapText="bothSides">
              <wp:wrapPolygon edited="0">
                <wp:start x="0" y="0"/>
                <wp:lineTo x="0" y="21492"/>
                <wp:lineTo x="21399" y="21492"/>
                <wp:lineTo x="21399" y="0"/>
                <wp:lineTo x="0" y="0"/>
              </wp:wrapPolygon>
            </wp:wrapTight>
            <wp:docPr id="4603" name="Picture 4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3" name="Screenshot 2022-09-15 173551.png"/>
                    <pic:cNvPicPr/>
                  </pic:nvPicPr>
                  <pic:blipFill>
                    <a:blip r:embed="rId363" cstate="print">
                      <a:extLst>
                        <a:ext uri="{28A0092B-C50C-407E-A947-70E740481C1C}">
                          <a14:useLocalDpi xmlns:a14="http://schemas.microsoft.com/office/drawing/2010/main" val="0"/>
                        </a:ext>
                      </a:extLst>
                    </a:blip>
                    <a:stretch>
                      <a:fillRect/>
                    </a:stretch>
                  </pic:blipFill>
                  <pic:spPr>
                    <a:xfrm>
                      <a:off x="0" y="0"/>
                      <a:ext cx="2595880" cy="2163445"/>
                    </a:xfrm>
                    <a:prstGeom prst="rect">
                      <a:avLst/>
                    </a:prstGeom>
                  </pic:spPr>
                </pic:pic>
              </a:graphicData>
            </a:graphic>
            <wp14:sizeRelH relativeFrom="page">
              <wp14:pctWidth>0</wp14:pctWidth>
            </wp14:sizeRelH>
            <wp14:sizeRelV relativeFrom="page">
              <wp14:pctHeight>0</wp14:pctHeight>
            </wp14:sizeRelV>
          </wp:anchor>
        </w:drawing>
      </w:r>
      <w:r w:rsidR="00D57662" w:rsidRPr="00D64247">
        <w:rPr>
          <w:rFonts w:ascii="Times New Roman" w:hAnsi="Times New Roman" w:cs="Times New Roman"/>
        </w:rPr>
        <w:t xml:space="preserve">According to Department of hydrology and Meteorology, the climatic data of </w:t>
      </w:r>
      <w:r w:rsidR="008A7C4A" w:rsidRPr="00D64247">
        <w:rPr>
          <w:rFonts w:ascii="Times New Roman" w:hAnsi="Times New Roman" w:cs="Times New Roman"/>
        </w:rPr>
        <w:t>Simara</w:t>
      </w:r>
      <w:r w:rsidR="00D57662" w:rsidRPr="00D64247">
        <w:rPr>
          <w:rFonts w:ascii="Times New Roman" w:hAnsi="Times New Roman" w:cs="Times New Roman"/>
        </w:rPr>
        <w:t xml:space="preserve"> is as follows. </w:t>
      </w:r>
    </w:p>
    <w:p w:rsidR="00D57662" w:rsidRPr="00D64247" w:rsidRDefault="00D57662" w:rsidP="009E41C6">
      <w:pPr>
        <w:numPr>
          <w:ilvl w:val="0"/>
          <w:numId w:val="60"/>
        </w:numPr>
        <w:spacing w:after="12" w:line="248" w:lineRule="auto"/>
        <w:ind w:right="1436" w:hanging="173"/>
        <w:rPr>
          <w:rFonts w:ascii="Times New Roman" w:hAnsi="Times New Roman" w:cs="Times New Roman"/>
        </w:rPr>
      </w:pPr>
      <w:r w:rsidRPr="00D64247">
        <w:rPr>
          <w:rFonts w:ascii="Times New Roman" w:hAnsi="Times New Roman" w:cs="Times New Roman"/>
        </w:rPr>
        <w:t>T</w:t>
      </w:r>
      <w:r w:rsidR="00D91D55" w:rsidRPr="00D64247">
        <w:rPr>
          <w:rFonts w:ascii="Times New Roman" w:hAnsi="Times New Roman" w:cs="Times New Roman"/>
        </w:rPr>
        <w:t>he mean m</w:t>
      </w:r>
      <w:r w:rsidR="00A02524">
        <w:rPr>
          <w:rFonts w:ascii="Times New Roman" w:hAnsi="Times New Roman" w:cs="Times New Roman"/>
        </w:rPr>
        <w:t>aximum temperature is 36</w:t>
      </w:r>
      <w:r w:rsidRPr="00D64247">
        <w:rPr>
          <w:rFonts w:ascii="Times New Roman" w:hAnsi="Times New Roman" w:cs="Times New Roman"/>
          <w:vertAlign w:val="subscript"/>
        </w:rPr>
        <w:t>o</w:t>
      </w:r>
      <w:r w:rsidRPr="00D64247">
        <w:rPr>
          <w:rFonts w:ascii="Times New Roman" w:hAnsi="Times New Roman" w:cs="Times New Roman"/>
        </w:rPr>
        <w:t xml:space="preserve">C. </w:t>
      </w:r>
    </w:p>
    <w:p w:rsidR="00D57662" w:rsidRPr="00D64247" w:rsidRDefault="00D57662" w:rsidP="009E41C6">
      <w:pPr>
        <w:numPr>
          <w:ilvl w:val="0"/>
          <w:numId w:val="60"/>
        </w:numPr>
        <w:spacing w:after="12" w:line="248" w:lineRule="auto"/>
        <w:ind w:right="1436" w:hanging="173"/>
        <w:rPr>
          <w:rFonts w:ascii="Times New Roman" w:hAnsi="Times New Roman" w:cs="Times New Roman"/>
        </w:rPr>
      </w:pPr>
      <w:r w:rsidRPr="00D64247">
        <w:rPr>
          <w:rFonts w:ascii="Times New Roman" w:hAnsi="Times New Roman" w:cs="Times New Roman"/>
        </w:rPr>
        <w:t>The</w:t>
      </w:r>
      <w:r w:rsidR="00D91D55" w:rsidRPr="00D64247">
        <w:rPr>
          <w:rFonts w:ascii="Times New Roman" w:hAnsi="Times New Roman" w:cs="Times New Roman"/>
        </w:rPr>
        <w:t xml:space="preserve"> </w:t>
      </w:r>
      <w:r w:rsidR="00A02524">
        <w:rPr>
          <w:rFonts w:ascii="Times New Roman" w:hAnsi="Times New Roman" w:cs="Times New Roman"/>
        </w:rPr>
        <w:t>mean minimum temperature is 25</w:t>
      </w:r>
      <w:r w:rsidRPr="00D64247">
        <w:rPr>
          <w:rFonts w:ascii="Times New Roman" w:hAnsi="Times New Roman" w:cs="Times New Roman"/>
          <w:vertAlign w:val="subscript"/>
        </w:rPr>
        <w:t>o</w:t>
      </w:r>
      <w:r w:rsidRPr="00D64247">
        <w:rPr>
          <w:rFonts w:ascii="Times New Roman" w:hAnsi="Times New Roman" w:cs="Times New Roman"/>
        </w:rPr>
        <w:t xml:space="preserve">C. </w:t>
      </w:r>
    </w:p>
    <w:p w:rsidR="00D57662" w:rsidRPr="00D64247" w:rsidRDefault="00D57662" w:rsidP="009E41C6">
      <w:pPr>
        <w:numPr>
          <w:ilvl w:val="0"/>
          <w:numId w:val="60"/>
        </w:numPr>
        <w:spacing w:after="12" w:line="248" w:lineRule="auto"/>
        <w:ind w:right="1436" w:hanging="173"/>
        <w:rPr>
          <w:rFonts w:ascii="Times New Roman" w:hAnsi="Times New Roman" w:cs="Times New Roman"/>
        </w:rPr>
      </w:pPr>
      <w:r w:rsidRPr="00D64247">
        <w:rPr>
          <w:rFonts w:ascii="Times New Roman" w:hAnsi="Times New Roman" w:cs="Times New Roman"/>
        </w:rPr>
        <w:t>The absolute extreme temper</w:t>
      </w:r>
      <w:r w:rsidR="00D91D55" w:rsidRPr="00D64247">
        <w:rPr>
          <w:rFonts w:ascii="Times New Roman" w:hAnsi="Times New Roman" w:cs="Times New Roman"/>
        </w:rPr>
        <w:t>ature maximum is 38.5</w:t>
      </w:r>
      <w:r w:rsidRPr="00D64247">
        <w:rPr>
          <w:rFonts w:ascii="Times New Roman" w:hAnsi="Times New Roman" w:cs="Times New Roman"/>
          <w:vertAlign w:val="subscript"/>
        </w:rPr>
        <w:t>o</w:t>
      </w:r>
      <w:r w:rsidRPr="00D64247">
        <w:rPr>
          <w:rFonts w:ascii="Times New Roman" w:hAnsi="Times New Roman" w:cs="Times New Roman"/>
        </w:rPr>
        <w:t xml:space="preserve">C. </w:t>
      </w:r>
    </w:p>
    <w:p w:rsidR="00D91D55" w:rsidRPr="00D64247" w:rsidRDefault="00D57662" w:rsidP="00953DA9">
      <w:pPr>
        <w:numPr>
          <w:ilvl w:val="0"/>
          <w:numId w:val="60"/>
        </w:numPr>
        <w:spacing w:after="12" w:line="248" w:lineRule="auto"/>
        <w:ind w:right="1436" w:hanging="173"/>
        <w:rPr>
          <w:rFonts w:ascii="Times New Roman" w:hAnsi="Times New Roman" w:cs="Times New Roman"/>
        </w:rPr>
      </w:pPr>
      <w:r w:rsidRPr="00D64247">
        <w:rPr>
          <w:rFonts w:ascii="Times New Roman" w:hAnsi="Times New Roman" w:cs="Times New Roman"/>
        </w:rPr>
        <w:t>The</w:t>
      </w:r>
      <w:r w:rsidR="00D91D55" w:rsidRPr="00D64247">
        <w:rPr>
          <w:rFonts w:ascii="Times New Roman" w:hAnsi="Times New Roman" w:cs="Times New Roman"/>
        </w:rPr>
        <w:t xml:space="preserve"> average annual rainfall is </w:t>
      </w:r>
      <w:r w:rsidR="00091401">
        <w:rPr>
          <w:rFonts w:ascii="Times New Roman" w:hAnsi="Times New Roman" w:cs="Times New Roman"/>
        </w:rPr>
        <w:t>230</w:t>
      </w:r>
      <w:r w:rsidR="00D91D55" w:rsidRPr="00D64247">
        <w:rPr>
          <w:rFonts w:ascii="Times New Roman" w:hAnsi="Times New Roman" w:cs="Times New Roman"/>
        </w:rPr>
        <w:t xml:space="preserve"> </w:t>
      </w:r>
      <w:r w:rsidRPr="00D64247">
        <w:rPr>
          <w:rFonts w:ascii="Times New Roman" w:hAnsi="Times New Roman" w:cs="Times New Roman"/>
        </w:rPr>
        <w:t xml:space="preserve">mm. </w:t>
      </w:r>
    </w:p>
    <w:p w:rsidR="00132181" w:rsidRPr="00456BD3" w:rsidRDefault="00D57662" w:rsidP="00456BD3">
      <w:pPr>
        <w:spacing w:after="0"/>
        <w:ind w:left="0" w:firstLine="0"/>
        <w:jc w:val="left"/>
        <w:rPr>
          <w:rFonts w:ascii="Times New Roman" w:hAnsi="Times New Roman" w:cs="Times New Roman"/>
        </w:rPr>
      </w:pPr>
      <w:r w:rsidRPr="00D64247">
        <w:rPr>
          <w:rFonts w:ascii="Times New Roman" w:hAnsi="Times New Roman" w:cs="Times New Roman"/>
        </w:rPr>
        <w:t>The prevailing wind direction is generally from west to east and southwest to northeast. The wind velocity is maximum in March which records 4.44kmph.</w:t>
      </w:r>
      <w:r w:rsidR="00953DA9" w:rsidRPr="00D64247">
        <w:rPr>
          <w:rFonts w:ascii="Times New Roman" w:hAnsi="Times New Roman" w:cs="Times New Roman"/>
          <w:b/>
        </w:rPr>
        <w:t xml:space="preserve"> </w:t>
      </w:r>
      <w:r w:rsidRPr="00D64247">
        <w:rPr>
          <w:rFonts w:ascii="Times New Roman" w:hAnsi="Times New Roman" w:cs="Times New Roman"/>
          <w:b/>
        </w:rPr>
        <w:t xml:space="preserve">                                          </w:t>
      </w:r>
    </w:p>
    <w:p w:rsidR="003A4FE2" w:rsidRDefault="003A4FE2" w:rsidP="003A4FE2">
      <w:pPr>
        <w:pStyle w:val="NoSpacing"/>
        <w:ind w:left="0" w:firstLine="0"/>
        <w:rPr>
          <w:rFonts w:ascii="Times New Roman" w:hAnsi="Times New Roman" w:cs="Times New Roman"/>
          <w:b/>
          <w:sz w:val="28"/>
          <w:szCs w:val="28"/>
        </w:rPr>
      </w:pPr>
    </w:p>
    <w:p w:rsidR="003A4FE2" w:rsidRPr="00D64247" w:rsidRDefault="003A4FE2" w:rsidP="003A4FE2">
      <w:pPr>
        <w:pStyle w:val="NoSpacing"/>
        <w:ind w:left="0" w:firstLine="0"/>
        <w:rPr>
          <w:rFonts w:ascii="Times New Roman" w:hAnsi="Times New Roman" w:cs="Times New Roman"/>
          <w:b/>
          <w:sz w:val="28"/>
          <w:szCs w:val="28"/>
        </w:rPr>
      </w:pPr>
      <w:r>
        <w:rPr>
          <w:rFonts w:ascii="Times New Roman" w:hAnsi="Times New Roman" w:cs="Times New Roman"/>
          <w:b/>
          <w:sz w:val="28"/>
          <w:szCs w:val="28"/>
        </w:rPr>
        <w:t>Bylaw analysis</w:t>
      </w:r>
    </w:p>
    <w:p w:rsidR="00D57662" w:rsidRPr="00D64247" w:rsidRDefault="00D57662" w:rsidP="00D57662">
      <w:pPr>
        <w:ind w:left="-5" w:right="1436"/>
        <w:rPr>
          <w:rFonts w:ascii="Times New Roman" w:hAnsi="Times New Roman" w:cs="Times New Roman"/>
        </w:rPr>
      </w:pPr>
      <w:r w:rsidRPr="00D64247">
        <w:rPr>
          <w:rFonts w:ascii="Times New Roman" w:hAnsi="Times New Roman" w:cs="Times New Roman"/>
        </w:rPr>
        <w:t xml:space="preserve">Proposed site lies in </w:t>
      </w:r>
      <w:r w:rsidR="00E4065C" w:rsidRPr="00D64247">
        <w:rPr>
          <w:rFonts w:ascii="Times New Roman" w:hAnsi="Times New Roman" w:cs="Times New Roman"/>
        </w:rPr>
        <w:t xml:space="preserve">semi residential </w:t>
      </w:r>
      <w:r w:rsidRPr="00D64247">
        <w:rPr>
          <w:rFonts w:ascii="Times New Roman" w:hAnsi="Times New Roman" w:cs="Times New Roman"/>
        </w:rPr>
        <w:t xml:space="preserve">zone. Further it lies in </w:t>
      </w:r>
      <w:r w:rsidR="00E4065C" w:rsidRPr="00D64247">
        <w:rPr>
          <w:rFonts w:ascii="Times New Roman" w:hAnsi="Times New Roman" w:cs="Times New Roman"/>
        </w:rPr>
        <w:t xml:space="preserve">agriculture sub-zone. </w:t>
      </w:r>
      <w:r w:rsidRPr="00D64247">
        <w:rPr>
          <w:rFonts w:ascii="Times New Roman" w:hAnsi="Times New Roman" w:cs="Times New Roman"/>
        </w:rPr>
        <w:t xml:space="preserve">Bylaws for this area are as follows: </w:t>
      </w:r>
    </w:p>
    <w:p w:rsidR="00D57662" w:rsidRPr="00D64247" w:rsidRDefault="00D57662" w:rsidP="009E41C6">
      <w:pPr>
        <w:numPr>
          <w:ilvl w:val="0"/>
          <w:numId w:val="61"/>
        </w:numPr>
        <w:spacing w:after="12" w:line="248" w:lineRule="auto"/>
        <w:ind w:right="1436" w:hanging="173"/>
        <w:rPr>
          <w:rFonts w:ascii="Times New Roman" w:hAnsi="Times New Roman" w:cs="Times New Roman"/>
        </w:rPr>
      </w:pPr>
      <w:r w:rsidRPr="00D64247">
        <w:rPr>
          <w:rFonts w:ascii="Times New Roman" w:hAnsi="Times New Roman" w:cs="Times New Roman"/>
        </w:rPr>
        <w:t xml:space="preserve">GCR : 40% of total site </w:t>
      </w:r>
    </w:p>
    <w:p w:rsidR="00D57662" w:rsidRPr="00D64247" w:rsidRDefault="00D57662" w:rsidP="009E41C6">
      <w:pPr>
        <w:numPr>
          <w:ilvl w:val="0"/>
          <w:numId w:val="61"/>
        </w:numPr>
        <w:spacing w:after="12" w:line="248" w:lineRule="auto"/>
        <w:ind w:right="1436" w:hanging="173"/>
        <w:rPr>
          <w:rFonts w:ascii="Times New Roman" w:hAnsi="Times New Roman" w:cs="Times New Roman"/>
        </w:rPr>
      </w:pPr>
      <w:r w:rsidRPr="00D64247">
        <w:rPr>
          <w:rFonts w:ascii="Times New Roman" w:hAnsi="Times New Roman" w:cs="Times New Roman"/>
        </w:rPr>
        <w:t xml:space="preserve">FAR : 2.50 </w:t>
      </w:r>
    </w:p>
    <w:p w:rsidR="00D57662" w:rsidRPr="003A4FE2" w:rsidRDefault="00D57662" w:rsidP="009E41C6">
      <w:pPr>
        <w:numPr>
          <w:ilvl w:val="0"/>
          <w:numId w:val="61"/>
        </w:numPr>
        <w:spacing w:after="186" w:line="248" w:lineRule="auto"/>
        <w:ind w:right="1436" w:hanging="173"/>
        <w:rPr>
          <w:rFonts w:ascii="Times New Roman" w:hAnsi="Times New Roman" w:cs="Times New Roman"/>
        </w:rPr>
      </w:pPr>
      <w:r w:rsidRPr="00D64247">
        <w:rPr>
          <w:rFonts w:ascii="Times New Roman" w:hAnsi="Times New Roman" w:cs="Times New Roman"/>
        </w:rPr>
        <w:t>Minimum Parking Area : 15% of total land</w:t>
      </w:r>
    </w:p>
    <w:p w:rsidR="003A4FE2" w:rsidRDefault="003A4FE2" w:rsidP="003A4FE2">
      <w:pPr>
        <w:spacing w:after="186" w:line="248" w:lineRule="auto"/>
        <w:ind w:right="1436"/>
        <w:rPr>
          <w:rFonts w:ascii="Times New Roman" w:hAnsi="Times New Roman" w:cs="Times New Roman"/>
          <w:b/>
        </w:rPr>
      </w:pPr>
    </w:p>
    <w:p w:rsidR="003A4FE2" w:rsidRDefault="003A4FE2" w:rsidP="003A4FE2">
      <w:pPr>
        <w:spacing w:after="186" w:line="248" w:lineRule="auto"/>
        <w:ind w:right="1436"/>
        <w:rPr>
          <w:rFonts w:ascii="Times New Roman" w:hAnsi="Times New Roman" w:cs="Times New Roman"/>
          <w:b/>
        </w:rPr>
      </w:pPr>
    </w:p>
    <w:p w:rsidR="003A4FE2" w:rsidRDefault="003A4FE2" w:rsidP="003A4FE2">
      <w:pPr>
        <w:spacing w:after="186" w:line="248" w:lineRule="auto"/>
        <w:ind w:right="1436"/>
        <w:rPr>
          <w:rFonts w:ascii="Times New Roman" w:hAnsi="Times New Roman" w:cs="Times New Roman"/>
        </w:rPr>
      </w:pPr>
    </w:p>
    <w:p w:rsidR="004E10D5" w:rsidRDefault="004E10D5" w:rsidP="003A4FE2">
      <w:pPr>
        <w:spacing w:after="186" w:line="248" w:lineRule="auto"/>
        <w:ind w:right="1436"/>
        <w:rPr>
          <w:rFonts w:ascii="Times New Roman" w:hAnsi="Times New Roman" w:cs="Times New Roman"/>
        </w:rPr>
      </w:pPr>
    </w:p>
    <w:p w:rsidR="004E10D5" w:rsidRPr="00D64247" w:rsidRDefault="004E10D5" w:rsidP="003A4FE2">
      <w:pPr>
        <w:spacing w:after="186" w:line="248" w:lineRule="auto"/>
        <w:ind w:right="1436"/>
        <w:rPr>
          <w:rFonts w:ascii="Times New Roman" w:hAnsi="Times New Roman" w:cs="Times New Roman"/>
        </w:rPr>
      </w:pPr>
    </w:p>
    <w:p w:rsidR="007B0E1D" w:rsidRPr="00D64247" w:rsidRDefault="00B14E0F" w:rsidP="007B0E1D">
      <w:pPr>
        <w:pStyle w:val="Heading1"/>
        <w:rPr>
          <w:rFonts w:ascii="Times New Roman" w:hAnsi="Times New Roman" w:cs="Times New Roman"/>
        </w:rPr>
      </w:pPr>
      <w:bookmarkStart w:id="236" w:name="_Toc135646317"/>
      <w:r w:rsidRPr="00D64247">
        <w:rPr>
          <w:rFonts w:ascii="Times New Roman" w:hAnsi="Times New Roman" w:cs="Times New Roman"/>
        </w:rPr>
        <w:lastRenderedPageBreak/>
        <w:t>5</w:t>
      </w:r>
      <w:r w:rsidR="00A920F9" w:rsidRPr="00D64247">
        <w:rPr>
          <w:rFonts w:ascii="Times New Roman" w:hAnsi="Times New Roman" w:cs="Times New Roman"/>
        </w:rPr>
        <w:t>.2</w:t>
      </w:r>
      <w:r w:rsidR="007B0E1D" w:rsidRPr="00D64247">
        <w:rPr>
          <w:rFonts w:ascii="Times New Roman" w:hAnsi="Times New Roman" w:cs="Times New Roman"/>
          <w:sz w:val="32"/>
          <w:szCs w:val="32"/>
        </w:rPr>
        <w:t xml:space="preserve"> </w:t>
      </w:r>
      <w:r w:rsidR="00D57662" w:rsidRPr="00D64247">
        <w:rPr>
          <w:rFonts w:ascii="Times New Roman" w:hAnsi="Times New Roman" w:cs="Times New Roman"/>
          <w:sz w:val="32"/>
          <w:szCs w:val="32"/>
        </w:rPr>
        <w:t>SWOT ANALYSIS</w:t>
      </w:r>
      <w:bookmarkEnd w:id="236"/>
      <w:r w:rsidR="00D57662" w:rsidRPr="00D64247">
        <w:rPr>
          <w:rFonts w:ascii="Times New Roman" w:hAnsi="Times New Roman" w:cs="Times New Roman"/>
        </w:rPr>
        <w:t xml:space="preserve"> </w:t>
      </w:r>
    </w:p>
    <w:p w:rsidR="00D57662" w:rsidRPr="00D64247" w:rsidRDefault="00D57662" w:rsidP="007B0E1D">
      <w:pPr>
        <w:rPr>
          <w:rFonts w:ascii="Times New Roman" w:hAnsi="Times New Roman" w:cs="Times New Roman"/>
          <w:i/>
        </w:rPr>
      </w:pPr>
      <w:r w:rsidRPr="00D64247">
        <w:rPr>
          <w:rFonts w:ascii="Times New Roman" w:hAnsi="Times New Roman" w:cs="Times New Roman"/>
          <w:i/>
        </w:rPr>
        <w:t xml:space="preserve">STRENGTH                               </w:t>
      </w:r>
    </w:p>
    <w:p w:rsidR="00D57662" w:rsidRPr="00D64247" w:rsidRDefault="00D57662" w:rsidP="009E41C6">
      <w:pPr>
        <w:pStyle w:val="NoSpacing"/>
        <w:numPr>
          <w:ilvl w:val="0"/>
          <w:numId w:val="65"/>
        </w:numPr>
        <w:rPr>
          <w:rFonts w:ascii="Times New Roman" w:hAnsi="Times New Roman" w:cs="Times New Roman"/>
        </w:rPr>
      </w:pPr>
      <w:r w:rsidRPr="00D64247">
        <w:rPr>
          <w:rFonts w:ascii="Times New Roman" w:hAnsi="Times New Roman" w:cs="Times New Roman"/>
        </w:rPr>
        <w:t xml:space="preserve">Proper location of site </w:t>
      </w:r>
    </w:p>
    <w:p w:rsidR="00D57662" w:rsidRPr="00D64247" w:rsidRDefault="00D57662" w:rsidP="009E41C6">
      <w:pPr>
        <w:pStyle w:val="NoSpacing"/>
        <w:numPr>
          <w:ilvl w:val="0"/>
          <w:numId w:val="65"/>
        </w:numPr>
        <w:rPr>
          <w:rFonts w:ascii="Times New Roman" w:hAnsi="Times New Roman" w:cs="Times New Roman"/>
        </w:rPr>
      </w:pPr>
      <w:r w:rsidRPr="00D64247">
        <w:rPr>
          <w:rFonts w:ascii="Times New Roman" w:hAnsi="Times New Roman" w:cs="Times New Roman"/>
        </w:rPr>
        <w:t xml:space="preserve">Regular topography </w:t>
      </w:r>
    </w:p>
    <w:p w:rsidR="00D57662" w:rsidRPr="00D64247" w:rsidRDefault="00D57662" w:rsidP="009E41C6">
      <w:pPr>
        <w:pStyle w:val="NoSpacing"/>
        <w:numPr>
          <w:ilvl w:val="0"/>
          <w:numId w:val="65"/>
        </w:numPr>
        <w:rPr>
          <w:rFonts w:ascii="Times New Roman" w:hAnsi="Times New Roman" w:cs="Times New Roman"/>
        </w:rPr>
      </w:pPr>
      <w:r w:rsidRPr="00D64247">
        <w:rPr>
          <w:rFonts w:ascii="Times New Roman" w:hAnsi="Times New Roman" w:cs="Times New Roman"/>
        </w:rPr>
        <w:t xml:space="preserve">Site is adjoining the main road </w:t>
      </w:r>
    </w:p>
    <w:p w:rsidR="00D57662" w:rsidRPr="00D64247" w:rsidRDefault="00D57662" w:rsidP="009E41C6">
      <w:pPr>
        <w:pStyle w:val="NoSpacing"/>
        <w:numPr>
          <w:ilvl w:val="0"/>
          <w:numId w:val="65"/>
        </w:numPr>
        <w:rPr>
          <w:rFonts w:ascii="Times New Roman" w:hAnsi="Times New Roman" w:cs="Times New Roman"/>
        </w:rPr>
      </w:pPr>
      <w:r w:rsidRPr="00D64247">
        <w:rPr>
          <w:rFonts w:ascii="Times New Roman" w:hAnsi="Times New Roman" w:cs="Times New Roman"/>
        </w:rPr>
        <w:t xml:space="preserve">enough land for </w:t>
      </w:r>
      <w:r w:rsidR="00E4065C" w:rsidRPr="00D64247">
        <w:rPr>
          <w:rFonts w:ascii="Times New Roman" w:hAnsi="Times New Roman" w:cs="Times New Roman"/>
        </w:rPr>
        <w:t>accommodating</w:t>
      </w:r>
      <w:r w:rsidRPr="00D64247">
        <w:rPr>
          <w:rFonts w:ascii="Times New Roman" w:hAnsi="Times New Roman" w:cs="Times New Roman"/>
        </w:rPr>
        <w:t xml:space="preserve"> all facilities </w:t>
      </w:r>
    </w:p>
    <w:p w:rsidR="00E4065C" w:rsidRPr="00D64247" w:rsidRDefault="00D57662" w:rsidP="009E41C6">
      <w:pPr>
        <w:pStyle w:val="NoSpacing"/>
        <w:numPr>
          <w:ilvl w:val="0"/>
          <w:numId w:val="65"/>
        </w:numPr>
        <w:rPr>
          <w:rFonts w:ascii="Times New Roman" w:hAnsi="Times New Roman" w:cs="Times New Roman"/>
        </w:rPr>
      </w:pPr>
      <w:r w:rsidRPr="00D64247">
        <w:rPr>
          <w:rFonts w:ascii="Times New Roman" w:hAnsi="Times New Roman" w:cs="Times New Roman"/>
        </w:rPr>
        <w:t>Excellent scenic beauty</w:t>
      </w:r>
    </w:p>
    <w:p w:rsidR="00E4065C" w:rsidRPr="00456BD3" w:rsidRDefault="00456BD3" w:rsidP="00456BD3">
      <w:pPr>
        <w:pStyle w:val="NoSpacing"/>
        <w:numPr>
          <w:ilvl w:val="0"/>
          <w:numId w:val="65"/>
        </w:numPr>
        <w:rPr>
          <w:rFonts w:ascii="Times New Roman" w:hAnsi="Times New Roman" w:cs="Times New Roman"/>
        </w:rPr>
      </w:pPr>
      <w:r>
        <w:rPr>
          <w:rFonts w:ascii="Times New Roman" w:hAnsi="Times New Roman" w:cs="Times New Roman"/>
        </w:rPr>
        <w:t>Accessible through air to</w:t>
      </w:r>
    </w:p>
    <w:p w:rsidR="00D57662" w:rsidRPr="00D64247" w:rsidRDefault="00D57662" w:rsidP="00D57662">
      <w:pPr>
        <w:pStyle w:val="Heading4"/>
        <w:spacing w:after="234" w:line="248" w:lineRule="auto"/>
        <w:ind w:left="-5"/>
        <w:rPr>
          <w:rFonts w:ascii="Times New Roman" w:hAnsi="Times New Roman" w:cs="Times New Roman"/>
        </w:rPr>
      </w:pPr>
      <w:r w:rsidRPr="00D64247">
        <w:rPr>
          <w:rFonts w:ascii="Times New Roman" w:eastAsia="Times New Roman" w:hAnsi="Times New Roman" w:cs="Times New Roman"/>
          <w:b/>
          <w:color w:val="000000"/>
        </w:rPr>
        <w:t>WEAKNESS</w:t>
      </w:r>
      <w:r w:rsidRPr="00D64247">
        <w:rPr>
          <w:rFonts w:ascii="Times New Roman" w:eastAsia="Times New Roman" w:hAnsi="Times New Roman" w:cs="Times New Roman"/>
          <w:color w:val="000000"/>
        </w:rPr>
        <w:t xml:space="preserve"> </w:t>
      </w:r>
    </w:p>
    <w:p w:rsidR="00E4065C" w:rsidRPr="00D64247" w:rsidRDefault="00E4065C" w:rsidP="009E41C6">
      <w:pPr>
        <w:pStyle w:val="NoSpacing"/>
        <w:numPr>
          <w:ilvl w:val="0"/>
          <w:numId w:val="66"/>
        </w:numPr>
        <w:rPr>
          <w:rFonts w:ascii="Times New Roman" w:hAnsi="Times New Roman" w:cs="Times New Roman"/>
        </w:rPr>
      </w:pPr>
      <w:r w:rsidRPr="00D64247">
        <w:rPr>
          <w:rFonts w:ascii="Times New Roman" w:hAnsi="Times New Roman" w:cs="Times New Roman"/>
        </w:rPr>
        <w:t>Hot &amp; harsh climate</w:t>
      </w:r>
    </w:p>
    <w:p w:rsidR="00E4065C" w:rsidRPr="00D64247" w:rsidRDefault="00E4065C" w:rsidP="009E41C6">
      <w:pPr>
        <w:pStyle w:val="NoSpacing"/>
        <w:numPr>
          <w:ilvl w:val="0"/>
          <w:numId w:val="66"/>
        </w:numPr>
        <w:rPr>
          <w:rFonts w:ascii="Times New Roman" w:hAnsi="Times New Roman" w:cs="Times New Roman"/>
        </w:rPr>
      </w:pPr>
      <w:r w:rsidRPr="00D64247">
        <w:rPr>
          <w:rFonts w:ascii="Times New Roman" w:hAnsi="Times New Roman" w:cs="Times New Roman"/>
        </w:rPr>
        <w:t>Possibility of disturbance due to Airplane noise</w:t>
      </w:r>
    </w:p>
    <w:p w:rsidR="00634FC3" w:rsidRPr="00D64247" w:rsidRDefault="00634FC3" w:rsidP="00634FC3">
      <w:pPr>
        <w:pStyle w:val="NoSpacing"/>
        <w:ind w:left="360" w:firstLine="0"/>
        <w:rPr>
          <w:rFonts w:ascii="Times New Roman" w:hAnsi="Times New Roman" w:cs="Times New Roman"/>
        </w:rPr>
      </w:pPr>
    </w:p>
    <w:p w:rsidR="00D57662" w:rsidRPr="00D64247" w:rsidRDefault="00D57662" w:rsidP="00D57662">
      <w:pPr>
        <w:pStyle w:val="Heading4"/>
        <w:spacing w:after="234" w:line="248" w:lineRule="auto"/>
        <w:ind w:left="-5"/>
        <w:rPr>
          <w:rFonts w:ascii="Times New Roman" w:hAnsi="Times New Roman" w:cs="Times New Roman"/>
        </w:rPr>
      </w:pPr>
      <w:r w:rsidRPr="00D64247">
        <w:rPr>
          <w:rFonts w:ascii="Times New Roman" w:eastAsia="Times New Roman" w:hAnsi="Times New Roman" w:cs="Times New Roman"/>
          <w:b/>
          <w:color w:val="000000"/>
        </w:rPr>
        <w:t>OPPORTUNITY</w:t>
      </w:r>
      <w:r w:rsidRPr="00D64247">
        <w:rPr>
          <w:rFonts w:ascii="Times New Roman" w:eastAsia="Times New Roman" w:hAnsi="Times New Roman" w:cs="Times New Roman"/>
          <w:color w:val="000000"/>
        </w:rPr>
        <w:t xml:space="preserve"> </w:t>
      </w:r>
    </w:p>
    <w:p w:rsidR="00187188" w:rsidRPr="00D64247" w:rsidRDefault="00187188" w:rsidP="009E41C6">
      <w:pPr>
        <w:pStyle w:val="NoSpacing"/>
        <w:numPr>
          <w:ilvl w:val="0"/>
          <w:numId w:val="67"/>
        </w:numPr>
        <w:rPr>
          <w:rFonts w:ascii="Times New Roman" w:hAnsi="Times New Roman" w:cs="Times New Roman"/>
        </w:rPr>
      </w:pPr>
      <w:r w:rsidRPr="00D64247">
        <w:rPr>
          <w:rFonts w:ascii="Times New Roman" w:hAnsi="Times New Roman" w:cs="Times New Roman"/>
        </w:rPr>
        <w:t>Scope for extending</w:t>
      </w:r>
      <w:r w:rsidR="00E4065C" w:rsidRPr="00D64247">
        <w:rPr>
          <w:rFonts w:ascii="Times New Roman" w:hAnsi="Times New Roman" w:cs="Times New Roman"/>
        </w:rPr>
        <w:t xml:space="preserve"> the area as local</w:t>
      </w:r>
      <w:r w:rsidRPr="00D64247">
        <w:rPr>
          <w:rFonts w:ascii="Times New Roman" w:hAnsi="Times New Roman" w:cs="Times New Roman"/>
        </w:rPr>
        <w:t xml:space="preserve"> tourist attraction  </w:t>
      </w:r>
    </w:p>
    <w:p w:rsidR="00187188" w:rsidRPr="00D64247" w:rsidRDefault="00187188" w:rsidP="009E41C6">
      <w:pPr>
        <w:pStyle w:val="NoSpacing"/>
        <w:numPr>
          <w:ilvl w:val="0"/>
          <w:numId w:val="67"/>
        </w:numPr>
        <w:rPr>
          <w:rFonts w:ascii="Times New Roman" w:hAnsi="Times New Roman" w:cs="Times New Roman"/>
        </w:rPr>
      </w:pPr>
      <w:r w:rsidRPr="00D64247">
        <w:rPr>
          <w:rFonts w:ascii="Times New Roman" w:hAnsi="Times New Roman" w:cs="Times New Roman"/>
        </w:rPr>
        <w:t>Platform for display</w:t>
      </w:r>
      <w:r w:rsidR="00E4065C" w:rsidRPr="00D64247">
        <w:rPr>
          <w:rFonts w:ascii="Times New Roman" w:hAnsi="Times New Roman" w:cs="Times New Roman"/>
        </w:rPr>
        <w:t>ing</w:t>
      </w:r>
      <w:r w:rsidRPr="00D64247">
        <w:rPr>
          <w:rFonts w:ascii="Times New Roman" w:hAnsi="Times New Roman" w:cs="Times New Roman"/>
        </w:rPr>
        <w:t xml:space="preserve"> the sports loving nation </w:t>
      </w:r>
    </w:p>
    <w:p w:rsidR="00187188" w:rsidRPr="00D64247" w:rsidRDefault="00187188" w:rsidP="009E41C6">
      <w:pPr>
        <w:pStyle w:val="NoSpacing"/>
        <w:numPr>
          <w:ilvl w:val="0"/>
          <w:numId w:val="67"/>
        </w:numPr>
        <w:rPr>
          <w:rFonts w:ascii="Times New Roman" w:hAnsi="Times New Roman" w:cs="Times New Roman"/>
        </w:rPr>
      </w:pPr>
      <w:r w:rsidRPr="00D64247">
        <w:rPr>
          <w:rFonts w:ascii="Times New Roman" w:hAnsi="Times New Roman" w:cs="Times New Roman"/>
        </w:rPr>
        <w:t xml:space="preserve">Use of vernacular architecture, natural resources (wind, sun, rain) to create energy efficient </w:t>
      </w:r>
    </w:p>
    <w:p w:rsidR="00E4065C" w:rsidRPr="00D64247" w:rsidRDefault="00187188" w:rsidP="009E41C6">
      <w:pPr>
        <w:pStyle w:val="NoSpacing"/>
        <w:numPr>
          <w:ilvl w:val="0"/>
          <w:numId w:val="67"/>
        </w:numPr>
        <w:rPr>
          <w:rFonts w:ascii="Times New Roman" w:hAnsi="Times New Roman" w:cs="Times New Roman"/>
        </w:rPr>
      </w:pPr>
      <w:r w:rsidRPr="00D64247">
        <w:rPr>
          <w:rFonts w:ascii="Times New Roman" w:hAnsi="Times New Roman" w:cs="Times New Roman"/>
        </w:rPr>
        <w:t xml:space="preserve">Chances of making a provincial sports landmark </w:t>
      </w:r>
    </w:p>
    <w:p w:rsidR="00634FC3" w:rsidRPr="00D64247" w:rsidRDefault="00634FC3" w:rsidP="00A115EE">
      <w:pPr>
        <w:pStyle w:val="NoSpacing"/>
        <w:ind w:left="720" w:firstLine="0"/>
        <w:rPr>
          <w:rFonts w:ascii="Times New Roman" w:hAnsi="Times New Roman" w:cs="Times New Roman"/>
        </w:rPr>
      </w:pPr>
    </w:p>
    <w:p w:rsidR="00D57662" w:rsidRPr="00D64247" w:rsidRDefault="00D57662" w:rsidP="00D57662">
      <w:pPr>
        <w:pStyle w:val="Heading4"/>
        <w:spacing w:after="236" w:line="248" w:lineRule="auto"/>
        <w:ind w:left="-5"/>
        <w:rPr>
          <w:rFonts w:ascii="Times New Roman" w:hAnsi="Times New Roman" w:cs="Times New Roman"/>
        </w:rPr>
      </w:pPr>
      <w:r w:rsidRPr="00D64247">
        <w:rPr>
          <w:rFonts w:ascii="Times New Roman" w:eastAsia="Times New Roman" w:hAnsi="Times New Roman" w:cs="Times New Roman"/>
          <w:b/>
          <w:color w:val="000000"/>
        </w:rPr>
        <w:t>THREAT</w:t>
      </w:r>
      <w:r w:rsidRPr="00D64247">
        <w:rPr>
          <w:rFonts w:ascii="Times New Roman" w:eastAsia="Times New Roman" w:hAnsi="Times New Roman" w:cs="Times New Roman"/>
          <w:color w:val="000000"/>
        </w:rPr>
        <w:t xml:space="preserve"> </w:t>
      </w:r>
    </w:p>
    <w:p w:rsidR="00D57662" w:rsidRPr="00D64247" w:rsidRDefault="00D57662" w:rsidP="009E41C6">
      <w:pPr>
        <w:pStyle w:val="NoSpacing"/>
        <w:numPr>
          <w:ilvl w:val="0"/>
          <w:numId w:val="68"/>
        </w:numPr>
        <w:rPr>
          <w:rFonts w:ascii="Times New Roman" w:hAnsi="Times New Roman" w:cs="Times New Roman"/>
        </w:rPr>
      </w:pPr>
      <w:r w:rsidRPr="00D64247">
        <w:rPr>
          <w:rFonts w:ascii="Times New Roman" w:hAnsi="Times New Roman" w:cs="Times New Roman"/>
        </w:rPr>
        <w:t xml:space="preserve">Security </w:t>
      </w:r>
    </w:p>
    <w:p w:rsidR="000B60B7" w:rsidRPr="00D64247" w:rsidRDefault="00E4065C" w:rsidP="003B5F80">
      <w:pPr>
        <w:pStyle w:val="NoSpacing"/>
        <w:numPr>
          <w:ilvl w:val="0"/>
          <w:numId w:val="68"/>
        </w:numPr>
        <w:rPr>
          <w:rFonts w:ascii="Times New Roman" w:hAnsi="Times New Roman" w:cs="Times New Roman"/>
        </w:rPr>
      </w:pPr>
      <w:r w:rsidRPr="00D64247">
        <w:rPr>
          <w:rFonts w:ascii="Times New Roman" w:hAnsi="Times New Roman" w:cs="Times New Roman"/>
        </w:rPr>
        <w:t>Political instability</w:t>
      </w:r>
    </w:p>
    <w:p w:rsidR="00650927" w:rsidRPr="00D64247" w:rsidRDefault="00650927" w:rsidP="00456BD3">
      <w:pPr>
        <w:pStyle w:val="NoSpacing"/>
        <w:ind w:left="0" w:firstLine="0"/>
        <w:rPr>
          <w:rFonts w:ascii="Times New Roman" w:hAnsi="Times New Roman" w:cs="Times New Roman"/>
        </w:rPr>
      </w:pPr>
    </w:p>
    <w:p w:rsidR="00650927" w:rsidRDefault="00F849E4" w:rsidP="003B5F80">
      <w:pPr>
        <w:pStyle w:val="NoSpacing"/>
        <w:rPr>
          <w:rFonts w:ascii="Times New Roman" w:hAnsi="Times New Roman" w:cs="Times New Roman"/>
          <w:b/>
          <w:bCs/>
        </w:rPr>
      </w:pPr>
      <w:r w:rsidRPr="00E334AD">
        <w:rPr>
          <w:rFonts w:ascii="Times New Roman" w:hAnsi="Times New Roman" w:cs="Times New Roman"/>
          <w:b/>
          <w:bCs/>
        </w:rPr>
        <w:t>Airport rules and regulatory</w:t>
      </w:r>
    </w:p>
    <w:p w:rsidR="00E334AD" w:rsidRDefault="00E334AD" w:rsidP="003B5F80">
      <w:pPr>
        <w:pStyle w:val="NoSpacing"/>
        <w:rPr>
          <w:rFonts w:ascii="Times New Roman" w:hAnsi="Times New Roman" w:cs="Times New Roman"/>
          <w:b/>
          <w:bCs/>
        </w:rPr>
      </w:pPr>
    </w:p>
    <w:p w:rsidR="00E334AD" w:rsidRDefault="00456BD3" w:rsidP="003B5F80">
      <w:pPr>
        <w:pStyle w:val="NoSpacing"/>
        <w:rPr>
          <w:rFonts w:ascii="Times New Roman" w:hAnsi="Times New Roman" w:cs="Times New Roman"/>
        </w:rPr>
      </w:pPr>
      <w:r w:rsidRPr="00456BD3">
        <w:rPr>
          <w:rFonts w:ascii="Times New Roman" w:hAnsi="Times New Roman" w:cs="Times New Roman"/>
        </w:rPr>
        <w:t>The distance between a sports facility and a domestic airport might differ based on a number of variables, including regional laws, security needs, and the airport's and sports complex's exact locations. The minimum distance between an airport and other structures, including sports complexes, is often prescribed by aviation authorities in order to maintain safety and prevent potential risks.</w:t>
      </w:r>
    </w:p>
    <w:p w:rsidR="00456BD3" w:rsidRDefault="00456BD3" w:rsidP="003B5F80">
      <w:pPr>
        <w:pStyle w:val="NoSpacing"/>
        <w:rPr>
          <w:rFonts w:ascii="Times New Roman" w:hAnsi="Times New Roman" w:cs="Times New Roman"/>
        </w:rPr>
      </w:pPr>
    </w:p>
    <w:p w:rsidR="00650927" w:rsidRPr="00D64247" w:rsidRDefault="00456BD3" w:rsidP="00456BD3">
      <w:pPr>
        <w:pStyle w:val="NoSpacing"/>
        <w:rPr>
          <w:rFonts w:ascii="Times New Roman" w:hAnsi="Times New Roman" w:cs="Times New Roman"/>
        </w:rPr>
      </w:pPr>
      <w:r w:rsidRPr="00456BD3">
        <w:rPr>
          <w:rFonts w:ascii="Times New Roman" w:hAnsi="Times New Roman" w:cs="Times New Roman"/>
        </w:rPr>
        <w:t>For instance, the Federal Aviation Administration (FAA) in the United States advises a minimum separation of 3,000 feet (or 0.91 kilometers) between the end of the runway and the closest location of any sporting facility. However, this distance may change based on elements including the runway's length, the approach and departure trajectories, and regional laws.</w:t>
      </w:r>
    </w:p>
    <w:p w:rsidR="007F5712" w:rsidRPr="00D64247" w:rsidRDefault="007F5712" w:rsidP="003B5F80">
      <w:pPr>
        <w:pStyle w:val="NoSpacing"/>
        <w:rPr>
          <w:rFonts w:ascii="Times New Roman" w:hAnsi="Times New Roman" w:cs="Times New Roman"/>
        </w:rPr>
      </w:pPr>
    </w:p>
    <w:p w:rsidR="003A4FE2" w:rsidRDefault="00456BD3" w:rsidP="001469CD">
      <w:pPr>
        <w:ind w:left="0" w:firstLine="0"/>
        <w:jc w:val="left"/>
        <w:rPr>
          <w:rFonts w:ascii="Times New Roman" w:hAnsi="Times New Roman" w:cs="Times New Roman"/>
        </w:rPr>
      </w:pPr>
      <w:r w:rsidRPr="00456BD3">
        <w:rPr>
          <w:rFonts w:ascii="Times New Roman" w:hAnsi="Times New Roman" w:cs="Times New Roman"/>
        </w:rPr>
        <w:t>It's crucial to keep in mind that these are only basic recommendations and that local laws, regions, or other jurisdictions may have different standards. To ascertain the precise needs for a sports complex's location in relation to a domestic airport, it is critical to confer with the necessary municipal authorities, aviation authorities, and stakeholders. In order to avoid any disputes or safety problems, this will ensure adherence to rules and safety requirements.</w:t>
      </w:r>
    </w:p>
    <w:p w:rsidR="001469CD" w:rsidRPr="003A4FE2" w:rsidRDefault="004E10D5" w:rsidP="001469CD">
      <w:pPr>
        <w:ind w:left="0" w:firstLine="0"/>
        <w:jc w:val="left"/>
        <w:rPr>
          <w:rFonts w:ascii="Times New Roman" w:hAnsi="Times New Roman" w:cs="Times New Roman"/>
        </w:rPr>
      </w:pPr>
      <w:r w:rsidRPr="00D64247">
        <w:rPr>
          <w:rFonts w:ascii="Times New Roman" w:hAnsi="Times New Roman" w:cs="Times New Roman"/>
          <w:noProof/>
          <w:lang w:bidi="ne-NP"/>
        </w:rPr>
        <w:lastRenderedPageBreak/>
        <mc:AlternateContent>
          <mc:Choice Requires="wps">
            <w:drawing>
              <wp:anchor distT="0" distB="0" distL="114300" distR="114300" simplePos="0" relativeHeight="252069888" behindDoc="1" locked="0" layoutInCell="1" allowOverlap="1" wp14:anchorId="41B93447" wp14:editId="7917659A">
                <wp:simplePos x="0" y="0"/>
                <wp:positionH relativeFrom="column">
                  <wp:posOffset>146050</wp:posOffset>
                </wp:positionH>
                <wp:positionV relativeFrom="paragraph">
                  <wp:posOffset>7628890</wp:posOffset>
                </wp:positionV>
                <wp:extent cx="5941695" cy="635"/>
                <wp:effectExtent l="0" t="0" r="0" b="0"/>
                <wp:wrapTight wrapText="bothSides">
                  <wp:wrapPolygon edited="0">
                    <wp:start x="0" y="0"/>
                    <wp:lineTo x="0" y="21600"/>
                    <wp:lineTo x="21600" y="21600"/>
                    <wp:lineTo x="21600" y="0"/>
                  </wp:wrapPolygon>
                </wp:wrapTight>
                <wp:docPr id="4693" name="Text Box 4693"/>
                <wp:cNvGraphicFramePr/>
                <a:graphic xmlns:a="http://schemas.openxmlformats.org/drawingml/2006/main">
                  <a:graphicData uri="http://schemas.microsoft.com/office/word/2010/wordprocessingShape">
                    <wps:wsp>
                      <wps:cNvSpPr txBox="1"/>
                      <wps:spPr>
                        <a:xfrm>
                          <a:off x="0" y="0"/>
                          <a:ext cx="5941695" cy="635"/>
                        </a:xfrm>
                        <a:prstGeom prst="rect">
                          <a:avLst/>
                        </a:prstGeom>
                        <a:solidFill>
                          <a:prstClr val="white"/>
                        </a:solidFill>
                        <a:ln>
                          <a:noFill/>
                        </a:ln>
                      </wps:spPr>
                      <wps:txbx>
                        <w:txbxContent>
                          <w:p w:rsidR="0068160B" w:rsidRPr="001469CD" w:rsidRDefault="0068160B" w:rsidP="001469CD">
                            <w:pPr>
                              <w:pStyle w:val="Caption"/>
                              <w:jc w:val="center"/>
                              <w:rPr>
                                <w:rFonts w:ascii="Times New Roman" w:hAnsi="Times New Roman" w:cs="Times New Roman"/>
                                <w:noProof/>
                                <w:color w:val="000000" w:themeColor="text1"/>
                                <w:sz w:val="24"/>
                              </w:rPr>
                            </w:pPr>
                            <w:bookmarkStart w:id="237" w:name="_Toc135646421"/>
                            <w:r w:rsidRPr="001469CD">
                              <w:rPr>
                                <w:rFonts w:ascii="Times New Roman" w:hAnsi="Times New Roman" w:cs="Times New Roman"/>
                                <w:color w:val="000000" w:themeColor="text1"/>
                              </w:rPr>
                              <w:t xml:space="preserve">Figure </w:t>
                            </w:r>
                            <w:r w:rsidRPr="001469CD">
                              <w:rPr>
                                <w:rFonts w:ascii="Times New Roman" w:hAnsi="Times New Roman" w:cs="Times New Roman"/>
                                <w:color w:val="000000" w:themeColor="text1"/>
                              </w:rPr>
                              <w:fldChar w:fldCharType="begin"/>
                            </w:r>
                            <w:r w:rsidRPr="001469CD">
                              <w:rPr>
                                <w:rFonts w:ascii="Times New Roman" w:hAnsi="Times New Roman" w:cs="Times New Roman"/>
                                <w:color w:val="000000" w:themeColor="text1"/>
                              </w:rPr>
                              <w:instrText xml:space="preserve"> SEQ Figure \* ARABIC </w:instrText>
                            </w:r>
                            <w:r w:rsidRPr="001469C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99</w:t>
                            </w:r>
                            <w:r w:rsidRPr="001469CD">
                              <w:rPr>
                                <w:rFonts w:ascii="Times New Roman" w:hAnsi="Times New Roman" w:cs="Times New Roman"/>
                                <w:color w:val="000000" w:themeColor="text1"/>
                              </w:rPr>
                              <w:fldChar w:fldCharType="end"/>
                            </w:r>
                            <w:r w:rsidRPr="001469CD">
                              <w:rPr>
                                <w:rFonts w:ascii="Times New Roman" w:hAnsi="Times New Roman" w:cs="Times New Roman"/>
                                <w:color w:val="000000" w:themeColor="text1"/>
                              </w:rPr>
                              <w:t xml:space="preserve"> site surroundings</w:t>
                            </w:r>
                            <w:bookmarkEnd w:id="2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B93447" id="Text Box 4693" o:spid="_x0000_s1206" type="#_x0000_t202" style="position:absolute;margin-left:11.5pt;margin-top:600.7pt;width:467.85pt;height:.05pt;z-index:-251246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" stroked="f">
                <v:textbox style="mso-fit-shape-to-text:t" inset="0,0,0,0">
                  <w:txbxContent>
                    <w:p w:rsidR="0068160B" w:rsidRPr="001469CD" w:rsidRDefault="0068160B" w:rsidP="001469CD">
                      <w:pPr>
                        <w:pStyle w:val="Caption"/>
                        <w:jc w:val="center"/>
                        <w:rPr>
                          <w:rFonts w:ascii="Times New Roman" w:hAnsi="Times New Roman" w:cs="Times New Roman"/>
                          <w:noProof/>
                          <w:color w:val="000000" w:themeColor="text1"/>
                          <w:sz w:val="24"/>
                        </w:rPr>
                      </w:pPr>
                      <w:bookmarkStart w:id="238" w:name="_Toc135646421"/>
                      <w:r w:rsidRPr="001469CD">
                        <w:rPr>
                          <w:rFonts w:ascii="Times New Roman" w:hAnsi="Times New Roman" w:cs="Times New Roman"/>
                          <w:color w:val="000000" w:themeColor="text1"/>
                        </w:rPr>
                        <w:t xml:space="preserve">Figure </w:t>
                      </w:r>
                      <w:r w:rsidRPr="001469CD">
                        <w:rPr>
                          <w:rFonts w:ascii="Times New Roman" w:hAnsi="Times New Roman" w:cs="Times New Roman"/>
                          <w:color w:val="000000" w:themeColor="text1"/>
                        </w:rPr>
                        <w:fldChar w:fldCharType="begin"/>
                      </w:r>
                      <w:r w:rsidRPr="001469CD">
                        <w:rPr>
                          <w:rFonts w:ascii="Times New Roman" w:hAnsi="Times New Roman" w:cs="Times New Roman"/>
                          <w:color w:val="000000" w:themeColor="text1"/>
                        </w:rPr>
                        <w:instrText xml:space="preserve"> SEQ Figure \* ARABIC </w:instrText>
                      </w:r>
                      <w:r w:rsidRPr="001469C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99</w:t>
                      </w:r>
                      <w:r w:rsidRPr="001469CD">
                        <w:rPr>
                          <w:rFonts w:ascii="Times New Roman" w:hAnsi="Times New Roman" w:cs="Times New Roman"/>
                          <w:color w:val="000000" w:themeColor="text1"/>
                        </w:rPr>
                        <w:fldChar w:fldCharType="end"/>
                      </w:r>
                      <w:r w:rsidRPr="001469CD">
                        <w:rPr>
                          <w:rFonts w:ascii="Times New Roman" w:hAnsi="Times New Roman" w:cs="Times New Roman"/>
                          <w:color w:val="000000" w:themeColor="text1"/>
                        </w:rPr>
                        <w:t xml:space="preserve"> site surroundings</w:t>
                      </w:r>
                      <w:bookmarkEnd w:id="238"/>
                    </w:p>
                  </w:txbxContent>
                </v:textbox>
                <w10:wrap type="tight"/>
              </v:shape>
            </w:pict>
          </mc:Fallback>
        </mc:AlternateContent>
      </w:r>
      <w:r w:rsidR="003A4FE2" w:rsidRPr="00D64247">
        <w:rPr>
          <w:rFonts w:ascii="Times New Roman" w:hAnsi="Times New Roman" w:cs="Times New Roman"/>
          <w:noProof/>
          <w:lang w:bidi="ne-NP"/>
        </w:rPr>
        <mc:AlternateContent>
          <mc:Choice Requires="wps">
            <w:drawing>
              <wp:anchor distT="0" distB="0" distL="114300" distR="114300" simplePos="0" relativeHeight="252067840" behindDoc="1" locked="0" layoutInCell="1" allowOverlap="1" wp14:anchorId="23541622" wp14:editId="6BE1D2BE">
                <wp:simplePos x="0" y="0"/>
                <wp:positionH relativeFrom="column">
                  <wp:posOffset>234950</wp:posOffset>
                </wp:positionH>
                <wp:positionV relativeFrom="paragraph">
                  <wp:posOffset>3783965</wp:posOffset>
                </wp:positionV>
                <wp:extent cx="5899150" cy="635"/>
                <wp:effectExtent l="0" t="0" r="0" b="0"/>
                <wp:wrapTight wrapText="bothSides">
                  <wp:wrapPolygon edited="0">
                    <wp:start x="0" y="0"/>
                    <wp:lineTo x="0" y="21600"/>
                    <wp:lineTo x="21600" y="21600"/>
                    <wp:lineTo x="21600" y="0"/>
                  </wp:wrapPolygon>
                </wp:wrapTight>
                <wp:docPr id="4692" name="Text Box 4692"/>
                <wp:cNvGraphicFramePr/>
                <a:graphic xmlns:a="http://schemas.openxmlformats.org/drawingml/2006/main">
                  <a:graphicData uri="http://schemas.microsoft.com/office/word/2010/wordprocessingShape">
                    <wps:wsp>
                      <wps:cNvSpPr txBox="1"/>
                      <wps:spPr>
                        <a:xfrm>
                          <a:off x="0" y="0"/>
                          <a:ext cx="5899150" cy="635"/>
                        </a:xfrm>
                        <a:prstGeom prst="rect">
                          <a:avLst/>
                        </a:prstGeom>
                        <a:solidFill>
                          <a:prstClr val="white"/>
                        </a:solidFill>
                        <a:ln>
                          <a:noFill/>
                        </a:ln>
                      </wps:spPr>
                      <wps:txbx>
                        <w:txbxContent>
                          <w:p w:rsidR="0068160B" w:rsidRPr="001469CD" w:rsidRDefault="0068160B" w:rsidP="001469CD">
                            <w:pPr>
                              <w:pStyle w:val="Caption"/>
                              <w:jc w:val="center"/>
                              <w:rPr>
                                <w:rFonts w:ascii="Times New Roman" w:hAnsi="Times New Roman" w:cs="Times New Roman"/>
                                <w:noProof/>
                                <w:color w:val="000000" w:themeColor="text1"/>
                                <w:sz w:val="24"/>
                              </w:rPr>
                            </w:pPr>
                            <w:bookmarkStart w:id="239" w:name="_Toc135646422"/>
                            <w:r w:rsidRPr="001469CD">
                              <w:rPr>
                                <w:rFonts w:ascii="Times New Roman" w:hAnsi="Times New Roman" w:cs="Times New Roman"/>
                                <w:color w:val="000000" w:themeColor="text1"/>
                              </w:rPr>
                              <w:t xml:space="preserve">Figure </w:t>
                            </w:r>
                            <w:r w:rsidRPr="001469CD">
                              <w:rPr>
                                <w:rFonts w:ascii="Times New Roman" w:hAnsi="Times New Roman" w:cs="Times New Roman"/>
                                <w:color w:val="000000" w:themeColor="text1"/>
                              </w:rPr>
                              <w:fldChar w:fldCharType="begin"/>
                            </w:r>
                            <w:r w:rsidRPr="001469CD">
                              <w:rPr>
                                <w:rFonts w:ascii="Times New Roman" w:hAnsi="Times New Roman" w:cs="Times New Roman"/>
                                <w:color w:val="000000" w:themeColor="text1"/>
                              </w:rPr>
                              <w:instrText xml:space="preserve"> SEQ Figure \* ARABIC </w:instrText>
                            </w:r>
                            <w:r w:rsidRPr="001469C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100</w:t>
                            </w:r>
                            <w:r w:rsidRPr="001469CD">
                              <w:rPr>
                                <w:rFonts w:ascii="Times New Roman" w:hAnsi="Times New Roman" w:cs="Times New Roman"/>
                                <w:color w:val="000000" w:themeColor="text1"/>
                              </w:rPr>
                              <w:fldChar w:fldCharType="end"/>
                            </w:r>
                            <w:r w:rsidRPr="001469CD">
                              <w:rPr>
                                <w:rFonts w:ascii="Times New Roman" w:hAnsi="Times New Roman" w:cs="Times New Roman"/>
                                <w:color w:val="000000" w:themeColor="text1"/>
                              </w:rPr>
                              <w:t xml:space="preserve"> proposed site with surrounding information</w:t>
                            </w:r>
                            <w:bookmarkEnd w:id="2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541622" id="Text Box 4692" o:spid="_x0000_s1207" type="#_x0000_t202" style="position:absolute;margin-left:18.5pt;margin-top:297.95pt;width:464.5pt;height:.05pt;z-index:-251248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" stroked="f">
                <v:textbox style="mso-fit-shape-to-text:t" inset="0,0,0,0">
                  <w:txbxContent>
                    <w:p w:rsidR="0068160B" w:rsidRPr="001469CD" w:rsidRDefault="0068160B" w:rsidP="001469CD">
                      <w:pPr>
                        <w:pStyle w:val="Caption"/>
                        <w:jc w:val="center"/>
                        <w:rPr>
                          <w:rFonts w:ascii="Times New Roman" w:hAnsi="Times New Roman" w:cs="Times New Roman"/>
                          <w:noProof/>
                          <w:color w:val="000000" w:themeColor="text1"/>
                          <w:sz w:val="24"/>
                        </w:rPr>
                      </w:pPr>
                      <w:bookmarkStart w:id="240" w:name="_Toc135646422"/>
                      <w:r w:rsidRPr="001469CD">
                        <w:rPr>
                          <w:rFonts w:ascii="Times New Roman" w:hAnsi="Times New Roman" w:cs="Times New Roman"/>
                          <w:color w:val="000000" w:themeColor="text1"/>
                        </w:rPr>
                        <w:t xml:space="preserve">Figure </w:t>
                      </w:r>
                      <w:r w:rsidRPr="001469CD">
                        <w:rPr>
                          <w:rFonts w:ascii="Times New Roman" w:hAnsi="Times New Roman" w:cs="Times New Roman"/>
                          <w:color w:val="000000" w:themeColor="text1"/>
                        </w:rPr>
                        <w:fldChar w:fldCharType="begin"/>
                      </w:r>
                      <w:r w:rsidRPr="001469CD">
                        <w:rPr>
                          <w:rFonts w:ascii="Times New Roman" w:hAnsi="Times New Roman" w:cs="Times New Roman"/>
                          <w:color w:val="000000" w:themeColor="text1"/>
                        </w:rPr>
                        <w:instrText xml:space="preserve"> SEQ Figure \* ARABIC </w:instrText>
                      </w:r>
                      <w:r w:rsidRPr="001469CD">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100</w:t>
                      </w:r>
                      <w:r w:rsidRPr="001469CD">
                        <w:rPr>
                          <w:rFonts w:ascii="Times New Roman" w:hAnsi="Times New Roman" w:cs="Times New Roman"/>
                          <w:color w:val="000000" w:themeColor="text1"/>
                        </w:rPr>
                        <w:fldChar w:fldCharType="end"/>
                      </w:r>
                      <w:r w:rsidRPr="001469CD">
                        <w:rPr>
                          <w:rFonts w:ascii="Times New Roman" w:hAnsi="Times New Roman" w:cs="Times New Roman"/>
                          <w:color w:val="000000" w:themeColor="text1"/>
                        </w:rPr>
                        <w:t xml:space="preserve"> proposed site with surrounding information</w:t>
                      </w:r>
                      <w:bookmarkEnd w:id="240"/>
                    </w:p>
                  </w:txbxContent>
                </v:textbox>
                <w10:wrap type="tight"/>
              </v:shape>
            </w:pict>
          </mc:Fallback>
        </mc:AlternateContent>
      </w:r>
      <w:r w:rsidR="00342D44" w:rsidRPr="00D64247">
        <w:rPr>
          <w:rFonts w:ascii="Times New Roman" w:hAnsi="Times New Roman" w:cs="Times New Roman"/>
          <w:noProof/>
          <w:lang w:bidi="ne-NP"/>
        </w:rPr>
        <w:drawing>
          <wp:anchor distT="0" distB="0" distL="114300" distR="114300" simplePos="0" relativeHeight="252065792" behindDoc="1" locked="0" layoutInCell="1" allowOverlap="1">
            <wp:simplePos x="0" y="0"/>
            <wp:positionH relativeFrom="margin">
              <wp:posOffset>231140</wp:posOffset>
            </wp:positionH>
            <wp:positionV relativeFrom="paragraph">
              <wp:posOffset>565785</wp:posOffset>
            </wp:positionV>
            <wp:extent cx="5857240" cy="3200400"/>
            <wp:effectExtent l="0" t="0" r="0" b="0"/>
            <wp:wrapTight wrapText="bothSides">
              <wp:wrapPolygon edited="0">
                <wp:start x="0" y="0"/>
                <wp:lineTo x="0" y="21471"/>
                <wp:lineTo x="21497" y="21471"/>
                <wp:lineTo x="21497" y="0"/>
                <wp:lineTo x="0" y="0"/>
              </wp:wrapPolygon>
            </wp:wrapTight>
            <wp:docPr id="4691" name="Picture 4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1" name="Screenshot 2022-09-16 093112.png"/>
                    <pic:cNvPicPr/>
                  </pic:nvPicPr>
                  <pic:blipFill>
                    <a:blip r:embed="rId364">
                      <a:extLst>
                        <a:ext uri="{28A0092B-C50C-407E-A947-70E740481C1C}">
                          <a14:useLocalDpi xmlns:a14="http://schemas.microsoft.com/office/drawing/2010/main" val="0"/>
                        </a:ext>
                      </a:extLst>
                    </a:blip>
                    <a:stretch>
                      <a:fillRect/>
                    </a:stretch>
                  </pic:blipFill>
                  <pic:spPr bwMode="auto">
                    <a:xfrm>
                      <a:off x="0" y="0"/>
                      <a:ext cx="5857240" cy="3200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569D0" w:rsidRPr="00D64247">
        <w:rPr>
          <w:rFonts w:ascii="Times New Roman" w:hAnsi="Times New Roman" w:cs="Times New Roman"/>
          <w:noProof/>
          <w:lang w:bidi="ne-NP"/>
        </w:rPr>
        <mc:AlternateContent>
          <mc:Choice Requires="wps">
            <w:drawing>
              <wp:anchor distT="0" distB="0" distL="114300" distR="114300" simplePos="0" relativeHeight="252108800" behindDoc="0" locked="0" layoutInCell="1" allowOverlap="1">
                <wp:simplePos x="0" y="0"/>
                <wp:positionH relativeFrom="column">
                  <wp:posOffset>2435860</wp:posOffset>
                </wp:positionH>
                <wp:positionV relativeFrom="paragraph">
                  <wp:posOffset>4593590</wp:posOffset>
                </wp:positionV>
                <wp:extent cx="1219200" cy="2080260"/>
                <wp:effectExtent l="0" t="0" r="19050" b="34290"/>
                <wp:wrapNone/>
                <wp:docPr id="4721" name="Straight Connector 4721"/>
                <wp:cNvGraphicFramePr/>
                <a:graphic xmlns:a="http://schemas.openxmlformats.org/drawingml/2006/main">
                  <a:graphicData uri="http://schemas.microsoft.com/office/word/2010/wordprocessingShape">
                    <wps:wsp>
                      <wps:cNvCnPr/>
                      <wps:spPr>
                        <a:xfrm>
                          <a:off x="0" y="0"/>
                          <a:ext cx="1219200" cy="2080260"/>
                        </a:xfrm>
                        <a:prstGeom prst="line">
                          <a:avLst/>
                        </a:prstGeom>
                        <a:ln w="25400" cap="flat" cmpd="sng" algn="ctr">
                          <a:solidFill>
                            <a:schemeClr val="accent2"/>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6B5B28" id="Straight Connector 4721" o:spid="_x0000_s1026" style="position:absolute;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1.8pt,361.7pt" to="287.8pt,5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" strokecolor="#ed7d31 [3205]" strokeweight="2pt">
                <v:stroke dashstyle="dash"/>
              </v:line>
            </w:pict>
          </mc:Fallback>
        </mc:AlternateContent>
      </w:r>
      <w:r w:rsidR="002569D0" w:rsidRPr="00D64247">
        <w:rPr>
          <w:rFonts w:ascii="Times New Roman" w:hAnsi="Times New Roman" w:cs="Times New Roman"/>
          <w:noProof/>
          <w:lang w:bidi="ne-NP"/>
        </w:rPr>
        <mc:AlternateContent>
          <mc:Choice Requires="wps">
            <w:drawing>
              <wp:anchor distT="0" distB="0" distL="114300" distR="114300" simplePos="0" relativeHeight="252118016" behindDoc="0" locked="0" layoutInCell="1" allowOverlap="1" wp14:anchorId="79A281ED" wp14:editId="6A5F5A68">
                <wp:simplePos x="0" y="0"/>
                <wp:positionH relativeFrom="column">
                  <wp:posOffset>2473960</wp:posOffset>
                </wp:positionH>
                <wp:positionV relativeFrom="paragraph">
                  <wp:posOffset>5195570</wp:posOffset>
                </wp:positionV>
                <wp:extent cx="304800" cy="274320"/>
                <wp:effectExtent l="0" t="0" r="0" b="0"/>
                <wp:wrapNone/>
                <wp:docPr id="4726" name="Oval 4726"/>
                <wp:cNvGraphicFramePr/>
                <a:graphic xmlns:a="http://schemas.openxmlformats.org/drawingml/2006/main">
                  <a:graphicData uri="http://schemas.microsoft.com/office/word/2010/wordprocessingShape">
                    <wps:wsp>
                      <wps:cNvSpPr/>
                      <wps:spPr>
                        <a:xfrm>
                          <a:off x="0" y="0"/>
                          <a:ext cx="304800" cy="274320"/>
                        </a:xfrm>
                        <a:prstGeom prst="ellipse">
                          <a:avLst/>
                        </a:prstGeom>
                        <a:solidFill>
                          <a:schemeClr val="accent1">
                            <a:alpha val="41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704B9AF" id="Oval 4726" o:spid="_x0000_s1026" style="position:absolute;margin-left:194.8pt;margin-top:409.1pt;width:24pt;height:21.6pt;z-index:252118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" fillcolor="#5b9bd5 [3204]" stroked="f" strokeweight="1pt">
                <v:fill opacity="26985f"/>
                <v:stroke joinstyle="miter"/>
              </v:oval>
            </w:pict>
          </mc:Fallback>
        </mc:AlternateContent>
      </w:r>
      <w:r w:rsidR="002569D0" w:rsidRPr="00D64247">
        <w:rPr>
          <w:rFonts w:ascii="Times New Roman" w:hAnsi="Times New Roman" w:cs="Times New Roman"/>
          <w:noProof/>
          <w:lang w:bidi="ne-NP"/>
        </w:rPr>
        <mc:AlternateContent>
          <mc:Choice Requires="wps">
            <w:drawing>
              <wp:anchor distT="0" distB="0" distL="114300" distR="114300" simplePos="0" relativeHeight="252115968" behindDoc="0" locked="0" layoutInCell="1" allowOverlap="1" wp14:anchorId="79A281ED" wp14:editId="6A5F5A68">
                <wp:simplePos x="0" y="0"/>
                <wp:positionH relativeFrom="column">
                  <wp:posOffset>3609340</wp:posOffset>
                </wp:positionH>
                <wp:positionV relativeFrom="paragraph">
                  <wp:posOffset>5043170</wp:posOffset>
                </wp:positionV>
                <wp:extent cx="304800" cy="274320"/>
                <wp:effectExtent l="0" t="0" r="0" b="0"/>
                <wp:wrapNone/>
                <wp:docPr id="4725" name="Oval 4725"/>
                <wp:cNvGraphicFramePr/>
                <a:graphic xmlns:a="http://schemas.openxmlformats.org/drawingml/2006/main">
                  <a:graphicData uri="http://schemas.microsoft.com/office/word/2010/wordprocessingShape">
                    <wps:wsp>
                      <wps:cNvSpPr/>
                      <wps:spPr>
                        <a:xfrm>
                          <a:off x="0" y="0"/>
                          <a:ext cx="304800" cy="274320"/>
                        </a:xfrm>
                        <a:prstGeom prst="ellipse">
                          <a:avLst/>
                        </a:prstGeom>
                        <a:solidFill>
                          <a:schemeClr val="accent1">
                            <a:alpha val="41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3CD6FD0" id="Oval 4725" o:spid="_x0000_s1026" style="position:absolute;margin-left:284.2pt;margin-top:397.1pt;width:24pt;height:21.6pt;z-index:252115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" fillcolor="#5b9bd5 [3204]" stroked="f" strokeweight="1pt">
                <v:fill opacity="26985f"/>
                <v:stroke joinstyle="miter"/>
              </v:oval>
            </w:pict>
          </mc:Fallback>
        </mc:AlternateContent>
      </w:r>
      <w:r w:rsidR="002569D0" w:rsidRPr="00D64247">
        <w:rPr>
          <w:rFonts w:ascii="Times New Roman" w:hAnsi="Times New Roman" w:cs="Times New Roman"/>
          <w:noProof/>
          <w:lang w:bidi="ne-NP"/>
        </w:rPr>
        <mc:AlternateContent>
          <mc:Choice Requires="wps">
            <w:drawing>
              <wp:anchor distT="0" distB="0" distL="114300" distR="114300" simplePos="0" relativeHeight="252113920" behindDoc="0" locked="0" layoutInCell="1" allowOverlap="1" wp14:anchorId="3C8C9039" wp14:editId="7785B465">
                <wp:simplePos x="0" y="0"/>
                <wp:positionH relativeFrom="column">
                  <wp:posOffset>3441700</wp:posOffset>
                </wp:positionH>
                <wp:positionV relativeFrom="paragraph">
                  <wp:posOffset>4532630</wp:posOffset>
                </wp:positionV>
                <wp:extent cx="304800" cy="274320"/>
                <wp:effectExtent l="0" t="0" r="0" b="0"/>
                <wp:wrapNone/>
                <wp:docPr id="4724" name="Oval 4724"/>
                <wp:cNvGraphicFramePr/>
                <a:graphic xmlns:a="http://schemas.openxmlformats.org/drawingml/2006/main">
                  <a:graphicData uri="http://schemas.microsoft.com/office/word/2010/wordprocessingShape">
                    <wps:wsp>
                      <wps:cNvSpPr/>
                      <wps:spPr>
                        <a:xfrm>
                          <a:off x="0" y="0"/>
                          <a:ext cx="304800" cy="274320"/>
                        </a:xfrm>
                        <a:prstGeom prst="ellipse">
                          <a:avLst/>
                        </a:prstGeom>
                        <a:solidFill>
                          <a:schemeClr val="accent1">
                            <a:alpha val="41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A5CA301" id="Oval 4724" o:spid="_x0000_s1026" style="position:absolute;margin-left:271pt;margin-top:356.9pt;width:24pt;height:21.6pt;z-index:252113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" fillcolor="#5b9bd5 [3204]" stroked="f" strokeweight="1pt">
                <v:fill opacity="26985f"/>
                <v:stroke joinstyle="miter"/>
              </v:oval>
            </w:pict>
          </mc:Fallback>
        </mc:AlternateContent>
      </w:r>
      <w:r w:rsidR="002569D0" w:rsidRPr="00D64247">
        <w:rPr>
          <w:rFonts w:ascii="Times New Roman" w:hAnsi="Times New Roman" w:cs="Times New Roman"/>
          <w:noProof/>
          <w:lang w:bidi="ne-NP"/>
        </w:rPr>
        <mc:AlternateContent>
          <mc:Choice Requires="wps">
            <w:drawing>
              <wp:anchor distT="0" distB="0" distL="114300" distR="114300" simplePos="0" relativeHeight="252111872" behindDoc="0" locked="0" layoutInCell="1" allowOverlap="1" wp14:anchorId="216E1E83" wp14:editId="189542F0">
                <wp:simplePos x="0" y="0"/>
                <wp:positionH relativeFrom="column">
                  <wp:posOffset>2748280</wp:posOffset>
                </wp:positionH>
                <wp:positionV relativeFrom="paragraph">
                  <wp:posOffset>4532630</wp:posOffset>
                </wp:positionV>
                <wp:extent cx="304800" cy="274320"/>
                <wp:effectExtent l="0" t="0" r="0" b="0"/>
                <wp:wrapNone/>
                <wp:docPr id="4723" name="Oval 4723"/>
                <wp:cNvGraphicFramePr/>
                <a:graphic xmlns:a="http://schemas.openxmlformats.org/drawingml/2006/main">
                  <a:graphicData uri="http://schemas.microsoft.com/office/word/2010/wordprocessingShape">
                    <wps:wsp>
                      <wps:cNvSpPr/>
                      <wps:spPr>
                        <a:xfrm>
                          <a:off x="0" y="0"/>
                          <a:ext cx="304800" cy="274320"/>
                        </a:xfrm>
                        <a:prstGeom prst="ellipse">
                          <a:avLst/>
                        </a:prstGeom>
                        <a:solidFill>
                          <a:schemeClr val="accent1">
                            <a:alpha val="41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6CCE35F" id="Oval 4723" o:spid="_x0000_s1026" style="position:absolute;margin-left:216.4pt;margin-top:356.9pt;width:24pt;height:21.6pt;z-index:252111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" fillcolor="#5b9bd5 [3204]" stroked="f" strokeweight="1pt">
                <v:fill opacity="26985f"/>
                <v:stroke joinstyle="miter"/>
              </v:oval>
            </w:pict>
          </mc:Fallback>
        </mc:AlternateContent>
      </w:r>
      <w:r w:rsidR="002569D0" w:rsidRPr="00D64247">
        <w:rPr>
          <w:rFonts w:ascii="Times New Roman" w:hAnsi="Times New Roman" w:cs="Times New Roman"/>
          <w:noProof/>
          <w:lang w:bidi="ne-NP"/>
        </w:rPr>
        <mc:AlternateContent>
          <mc:Choice Requires="wps">
            <w:drawing>
              <wp:anchor distT="0" distB="0" distL="114300" distR="114300" simplePos="0" relativeHeight="252109824" behindDoc="0" locked="0" layoutInCell="1" allowOverlap="1">
                <wp:simplePos x="0" y="0"/>
                <wp:positionH relativeFrom="column">
                  <wp:posOffset>2252980</wp:posOffset>
                </wp:positionH>
                <wp:positionV relativeFrom="paragraph">
                  <wp:posOffset>4395470</wp:posOffset>
                </wp:positionV>
                <wp:extent cx="304800" cy="274320"/>
                <wp:effectExtent l="0" t="0" r="0" b="0"/>
                <wp:wrapNone/>
                <wp:docPr id="4722" name="Oval 4722"/>
                <wp:cNvGraphicFramePr/>
                <a:graphic xmlns:a="http://schemas.openxmlformats.org/drawingml/2006/main">
                  <a:graphicData uri="http://schemas.microsoft.com/office/word/2010/wordprocessingShape">
                    <wps:wsp>
                      <wps:cNvSpPr/>
                      <wps:spPr>
                        <a:xfrm>
                          <a:off x="0" y="0"/>
                          <a:ext cx="304800" cy="274320"/>
                        </a:xfrm>
                        <a:prstGeom prst="ellipse">
                          <a:avLst/>
                        </a:prstGeom>
                        <a:solidFill>
                          <a:schemeClr val="accent1">
                            <a:alpha val="41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B2D68F1" id="Oval 4722" o:spid="_x0000_s1026" style="position:absolute;margin-left:177.4pt;margin-top:346.1pt;width:24pt;height:21.6pt;z-index:252109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" fillcolor="#5b9bd5 [3204]" stroked="f" strokeweight="1pt">
                <v:fill opacity="26985f"/>
                <v:stroke joinstyle="miter"/>
              </v:oval>
            </w:pict>
          </mc:Fallback>
        </mc:AlternateContent>
      </w:r>
      <w:r w:rsidR="001469CD" w:rsidRPr="00D64247">
        <w:rPr>
          <w:rFonts w:ascii="Times New Roman" w:hAnsi="Times New Roman" w:cs="Times New Roman"/>
          <w:noProof/>
          <w:lang w:bidi="ne-NP"/>
        </w:rPr>
        <w:drawing>
          <wp:anchor distT="0" distB="0" distL="114300" distR="114300" simplePos="0" relativeHeight="252064768" behindDoc="1" locked="0" layoutInCell="1" allowOverlap="1">
            <wp:simplePos x="0" y="0"/>
            <wp:positionH relativeFrom="margin">
              <wp:align>center</wp:align>
            </wp:positionH>
            <wp:positionV relativeFrom="paragraph">
              <wp:posOffset>3921760</wp:posOffset>
            </wp:positionV>
            <wp:extent cx="5941695" cy="3613150"/>
            <wp:effectExtent l="0" t="0" r="1905" b="6350"/>
            <wp:wrapTight wrapText="bothSides">
              <wp:wrapPolygon edited="0">
                <wp:start x="0" y="0"/>
                <wp:lineTo x="0" y="21524"/>
                <wp:lineTo x="21538" y="21524"/>
                <wp:lineTo x="21538" y="0"/>
                <wp:lineTo x="0" y="0"/>
              </wp:wrapPolygon>
            </wp:wrapTight>
            <wp:docPr id="4690" name="Picture 4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0" name="Screenshot 2022-09-16 093051.png"/>
                    <pic:cNvPicPr/>
                  </pic:nvPicPr>
                  <pic:blipFill>
                    <a:blip r:embed="rId365">
                      <a:extLst>
                        <a:ext uri="{28A0092B-C50C-407E-A947-70E740481C1C}">
                          <a14:useLocalDpi xmlns:a14="http://schemas.microsoft.com/office/drawing/2010/main" val="0"/>
                        </a:ext>
                      </a:extLst>
                    </a:blip>
                    <a:stretch>
                      <a:fillRect/>
                    </a:stretch>
                  </pic:blipFill>
                  <pic:spPr>
                    <a:xfrm>
                      <a:off x="0" y="0"/>
                      <a:ext cx="5941695" cy="3613150"/>
                    </a:xfrm>
                    <a:prstGeom prst="rect">
                      <a:avLst/>
                    </a:prstGeom>
                  </pic:spPr>
                </pic:pic>
              </a:graphicData>
            </a:graphic>
            <wp14:sizeRelH relativeFrom="page">
              <wp14:pctWidth>0</wp14:pctWidth>
            </wp14:sizeRelH>
            <wp14:sizeRelV relativeFrom="page">
              <wp14:pctHeight>0</wp14:pctHeight>
            </wp14:sizeRelV>
          </wp:anchor>
        </w:drawing>
      </w:r>
      <w:r w:rsidR="001469CD" w:rsidRPr="00D64247">
        <w:rPr>
          <w:rFonts w:ascii="Times New Roman" w:hAnsi="Times New Roman" w:cs="Times New Roman"/>
          <w:b/>
        </w:rPr>
        <w:t>SITE SURROUNDINGS &amp; PHOTOGRAPHS:</w:t>
      </w:r>
    </w:p>
    <w:p w:rsidR="004E10D5" w:rsidRDefault="004E10D5" w:rsidP="004E10D5">
      <w:pPr>
        <w:pStyle w:val="Heading1"/>
        <w:ind w:left="0" w:firstLine="0"/>
        <w:rPr>
          <w:color w:val="000000"/>
          <w:sz w:val="24"/>
        </w:rPr>
      </w:pPr>
      <w:bookmarkStart w:id="241" w:name="_GoBack"/>
      <w:bookmarkEnd w:id="241"/>
    </w:p>
    <w:p w:rsidR="00D57662" w:rsidRPr="00D64247" w:rsidRDefault="00D57662" w:rsidP="004E10D5">
      <w:pPr>
        <w:pStyle w:val="Heading1"/>
        <w:ind w:left="0" w:firstLine="0"/>
        <w:rPr>
          <w:rFonts w:ascii="Times New Roman" w:hAnsi="Times New Roman" w:cs="Times New Roman"/>
        </w:rPr>
      </w:pPr>
      <w:bookmarkStart w:id="242" w:name="_Toc135646318"/>
      <w:r w:rsidRPr="00D64247">
        <w:rPr>
          <w:rFonts w:ascii="Times New Roman" w:hAnsi="Times New Roman" w:cs="Times New Roman"/>
        </w:rPr>
        <w:t xml:space="preserve">CHAPTER – </w:t>
      </w:r>
      <w:r w:rsidR="00B14E0F" w:rsidRPr="00D64247">
        <w:rPr>
          <w:rFonts w:ascii="Times New Roman" w:hAnsi="Times New Roman" w:cs="Times New Roman"/>
        </w:rPr>
        <w:t>SIX</w:t>
      </w:r>
      <w:bookmarkEnd w:id="242"/>
      <w:r w:rsidRPr="00D64247">
        <w:rPr>
          <w:rFonts w:ascii="Times New Roman" w:hAnsi="Times New Roman" w:cs="Times New Roman"/>
          <w:sz w:val="24"/>
        </w:rPr>
        <w:t xml:space="preserve"> </w:t>
      </w:r>
    </w:p>
    <w:p w:rsidR="00D57662" w:rsidRPr="00D64247" w:rsidRDefault="00D57662" w:rsidP="00592213">
      <w:pPr>
        <w:pStyle w:val="Heading2"/>
        <w:ind w:left="-5"/>
        <w:rPr>
          <w:rFonts w:ascii="Times New Roman" w:hAnsi="Times New Roman" w:cs="Times New Roman"/>
        </w:rPr>
      </w:pPr>
      <w:r w:rsidRPr="00D64247">
        <w:rPr>
          <w:rFonts w:ascii="Times New Roman" w:hAnsi="Times New Roman" w:cs="Times New Roman"/>
        </w:rPr>
        <w:t xml:space="preserve"> </w:t>
      </w:r>
      <w:bookmarkStart w:id="243" w:name="_Toc135646319"/>
      <w:r w:rsidR="00B14E0F" w:rsidRPr="00D64247">
        <w:rPr>
          <w:rFonts w:ascii="Times New Roman" w:hAnsi="Times New Roman" w:cs="Times New Roman"/>
        </w:rPr>
        <w:t>6</w:t>
      </w:r>
      <w:r w:rsidR="008D059B" w:rsidRPr="00D64247">
        <w:rPr>
          <w:rFonts w:ascii="Times New Roman" w:hAnsi="Times New Roman" w:cs="Times New Roman"/>
        </w:rPr>
        <w:t>.1</w:t>
      </w:r>
      <w:r w:rsidR="00B14E0F" w:rsidRPr="00D64247">
        <w:rPr>
          <w:rFonts w:ascii="Times New Roman" w:hAnsi="Times New Roman" w:cs="Times New Roman"/>
        </w:rPr>
        <w:t xml:space="preserve"> </w:t>
      </w:r>
      <w:r w:rsidRPr="00D64247">
        <w:rPr>
          <w:rFonts w:ascii="Times New Roman" w:hAnsi="Times New Roman" w:cs="Times New Roman"/>
        </w:rPr>
        <w:t>PROGRAM FORMULATION AND DESIGN GUID</w:t>
      </w:r>
      <w:r w:rsidR="00342D44" w:rsidRPr="00D64247">
        <w:rPr>
          <w:rFonts w:ascii="Times New Roman" w:hAnsi="Times New Roman" w:cs="Times New Roman"/>
        </w:rPr>
        <w:t>ELI</w:t>
      </w:r>
      <w:r w:rsidRPr="00D64247">
        <w:rPr>
          <w:rFonts w:ascii="Times New Roman" w:hAnsi="Times New Roman" w:cs="Times New Roman"/>
        </w:rPr>
        <w:t>NES</w:t>
      </w:r>
      <w:bookmarkEnd w:id="243"/>
      <w:r w:rsidRPr="00D64247">
        <w:rPr>
          <w:rFonts w:ascii="Times New Roman" w:hAnsi="Times New Roman" w:cs="Times New Roman"/>
        </w:rPr>
        <w:t xml:space="preserve"> </w:t>
      </w:r>
    </w:p>
    <w:p w:rsidR="00D57662" w:rsidRPr="00D64247" w:rsidRDefault="003B616E" w:rsidP="008D059B">
      <w:pPr>
        <w:rPr>
          <w:rFonts w:ascii="Times New Roman" w:hAnsi="Times New Roman" w:cs="Times New Roman"/>
        </w:rPr>
      </w:pPr>
      <w:r w:rsidRPr="00D64247">
        <w:rPr>
          <w:rFonts w:ascii="Times New Roman" w:hAnsi="Times New Roman" w:cs="Times New Roman"/>
          <w:b/>
        </w:rPr>
        <w:t xml:space="preserve"> </w:t>
      </w:r>
      <w:r w:rsidR="00D57662" w:rsidRPr="00D64247">
        <w:rPr>
          <w:rFonts w:ascii="Times New Roman" w:hAnsi="Times New Roman" w:cs="Times New Roman"/>
        </w:rPr>
        <w:t>P</w:t>
      </w:r>
      <w:r w:rsidR="00D40190" w:rsidRPr="00D64247">
        <w:rPr>
          <w:rFonts w:ascii="Times New Roman" w:hAnsi="Times New Roman" w:cs="Times New Roman"/>
        </w:rPr>
        <w:t>ROGRAMES INCLUDES</w:t>
      </w:r>
    </w:p>
    <w:p w:rsidR="00D57662" w:rsidRPr="00D64247" w:rsidRDefault="00D57662" w:rsidP="00D57662">
      <w:pPr>
        <w:ind w:left="370" w:right="1436"/>
        <w:rPr>
          <w:rFonts w:ascii="Times New Roman" w:hAnsi="Times New Roman" w:cs="Times New Roman"/>
        </w:rPr>
      </w:pPr>
      <w:r w:rsidRPr="00D64247">
        <w:rPr>
          <w:rFonts w:ascii="Times New Roman" w:eastAsia="Segoe UI Symbol" w:hAnsi="Times New Roman" w:cs="Times New Roman"/>
        </w:rPr>
        <w:t></w:t>
      </w:r>
      <w:r w:rsidRPr="00D64247">
        <w:rPr>
          <w:rFonts w:ascii="Times New Roman" w:eastAsia="Arial" w:hAnsi="Times New Roman" w:cs="Times New Roman"/>
        </w:rPr>
        <w:t xml:space="preserve"> </w:t>
      </w:r>
      <w:r w:rsidRPr="00D64247">
        <w:rPr>
          <w:rFonts w:ascii="Times New Roman" w:hAnsi="Times New Roman" w:cs="Times New Roman"/>
        </w:rPr>
        <w:t xml:space="preserve">Outdoor activities </w:t>
      </w:r>
    </w:p>
    <w:p w:rsidR="003B616E" w:rsidRPr="00D64247" w:rsidRDefault="00D57662" w:rsidP="00D57662">
      <w:pPr>
        <w:spacing w:after="38"/>
        <w:ind w:left="731" w:right="1436"/>
        <w:rPr>
          <w:rFonts w:ascii="Times New Roman" w:eastAsia="Wingdings" w:hAnsi="Times New Roman" w:cs="Times New Roman"/>
        </w:rPr>
      </w:pPr>
      <w:r w:rsidRPr="00D64247">
        <w:rPr>
          <w:rFonts w:ascii="Times New Roman" w:eastAsia="Wingdings" w:hAnsi="Times New Roman" w:cs="Times New Roman"/>
        </w:rPr>
        <w:t></w:t>
      </w:r>
      <w:r w:rsidR="003B616E" w:rsidRPr="00D64247">
        <w:rPr>
          <w:rFonts w:ascii="Times New Roman" w:eastAsia="Wingdings" w:hAnsi="Times New Roman" w:cs="Times New Roman"/>
        </w:rPr>
        <w:t xml:space="preserve"> Mini football ground</w:t>
      </w:r>
    </w:p>
    <w:p w:rsidR="003B616E" w:rsidRPr="00D64247" w:rsidRDefault="003B5F80" w:rsidP="003B616E">
      <w:pPr>
        <w:spacing w:after="38"/>
        <w:ind w:left="731" w:right="1436"/>
        <w:rPr>
          <w:rFonts w:ascii="Times New Roman" w:eastAsia="Arial" w:hAnsi="Times New Roman" w:cs="Times New Roman"/>
        </w:rPr>
      </w:pPr>
      <w:r w:rsidRPr="00D64247">
        <w:rPr>
          <w:rFonts w:ascii="Times New Roman" w:hAnsi="Times New Roman" w:cs="Times New Roman"/>
          <w:noProof/>
          <w:lang w:bidi="ne-NP"/>
        </w:rPr>
        <w:drawing>
          <wp:anchor distT="0" distB="0" distL="114300" distR="114300" simplePos="0" relativeHeight="252003328" behindDoc="1" locked="0" layoutInCell="1" allowOverlap="1">
            <wp:simplePos x="0" y="0"/>
            <wp:positionH relativeFrom="margin">
              <wp:posOffset>2713817</wp:posOffset>
            </wp:positionH>
            <wp:positionV relativeFrom="paragraph">
              <wp:posOffset>143626</wp:posOffset>
            </wp:positionV>
            <wp:extent cx="3768725" cy="2333625"/>
            <wp:effectExtent l="0" t="0" r="3175" b="9525"/>
            <wp:wrapTight wrapText="bothSides">
              <wp:wrapPolygon edited="0">
                <wp:start x="0" y="0"/>
                <wp:lineTo x="0" y="21512"/>
                <wp:lineTo x="21509" y="21512"/>
                <wp:lineTo x="21509" y="0"/>
                <wp:lineTo x="0" y="0"/>
              </wp:wrapPolygon>
            </wp:wrapTight>
            <wp:docPr id="4605" name="Picture 4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6" cstate="print">
                      <a:extLst>
                        <a:ext uri="{28A0092B-C50C-407E-A947-70E740481C1C}">
                          <a14:useLocalDpi xmlns:a14="http://schemas.microsoft.com/office/drawing/2010/main" val="0"/>
                        </a:ext>
                      </a:extLst>
                    </a:blip>
                    <a:srcRect t="393" b="1"/>
                    <a:stretch/>
                  </pic:blipFill>
                  <pic:spPr bwMode="auto">
                    <a:xfrm>
                      <a:off x="0" y="0"/>
                      <a:ext cx="3768725" cy="2333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B616E" w:rsidRPr="00D64247">
        <w:rPr>
          <w:rFonts w:ascii="Times New Roman" w:eastAsia="Wingdings" w:hAnsi="Times New Roman" w:cs="Times New Roman"/>
        </w:rPr>
        <w:t> Futsal ground</w:t>
      </w:r>
      <w:r w:rsidR="00D57662" w:rsidRPr="00D64247">
        <w:rPr>
          <w:rFonts w:ascii="Times New Roman" w:eastAsia="Arial" w:hAnsi="Times New Roman" w:cs="Times New Roman"/>
        </w:rPr>
        <w:t xml:space="preserve"> </w:t>
      </w:r>
    </w:p>
    <w:p w:rsidR="003B616E" w:rsidRPr="00D64247" w:rsidRDefault="00866153" w:rsidP="00866153">
      <w:pPr>
        <w:spacing w:after="38"/>
        <w:ind w:left="731" w:right="1436"/>
        <w:rPr>
          <w:rFonts w:ascii="Times New Roman" w:eastAsia="Wingdings" w:hAnsi="Times New Roman" w:cs="Times New Roman"/>
        </w:rPr>
      </w:pPr>
      <w:r w:rsidRPr="00D64247">
        <w:rPr>
          <w:rFonts w:ascii="Times New Roman" w:eastAsia="Wingdings" w:hAnsi="Times New Roman" w:cs="Times New Roman"/>
        </w:rPr>
        <w:t> Volleyball</w:t>
      </w:r>
    </w:p>
    <w:p w:rsidR="00592213" w:rsidRPr="00D64247" w:rsidRDefault="00592213" w:rsidP="00866153">
      <w:pPr>
        <w:spacing w:after="38"/>
        <w:ind w:left="731" w:right="1436"/>
        <w:rPr>
          <w:rFonts w:ascii="Times New Roman" w:hAnsi="Times New Roman" w:cs="Times New Roman"/>
        </w:rPr>
      </w:pPr>
      <w:r w:rsidRPr="00D64247">
        <w:rPr>
          <w:rFonts w:ascii="Times New Roman" w:eastAsia="Wingdings" w:hAnsi="Times New Roman" w:cs="Times New Roman"/>
        </w:rPr>
        <w:t> Cricket nets</w:t>
      </w:r>
    </w:p>
    <w:p w:rsidR="00866153" w:rsidRPr="00D64247" w:rsidRDefault="00866153" w:rsidP="00866153">
      <w:pPr>
        <w:spacing w:after="38"/>
        <w:ind w:left="731" w:right="1436"/>
        <w:rPr>
          <w:rFonts w:ascii="Times New Roman" w:hAnsi="Times New Roman" w:cs="Times New Roman"/>
        </w:rPr>
      </w:pPr>
    </w:p>
    <w:p w:rsidR="00D57662" w:rsidRPr="00D64247" w:rsidRDefault="00D57662" w:rsidP="003B616E">
      <w:pPr>
        <w:spacing w:after="38"/>
        <w:ind w:left="731" w:right="1436"/>
        <w:rPr>
          <w:rFonts w:ascii="Times New Roman" w:hAnsi="Times New Roman" w:cs="Times New Roman"/>
        </w:rPr>
      </w:pPr>
      <w:r w:rsidRPr="00D64247">
        <w:rPr>
          <w:rFonts w:ascii="Times New Roman" w:hAnsi="Times New Roman" w:cs="Times New Roman"/>
        </w:rPr>
        <w:t xml:space="preserve">Indoor activities </w:t>
      </w:r>
    </w:p>
    <w:p w:rsidR="00D57662" w:rsidRPr="00D64247" w:rsidRDefault="00D57662" w:rsidP="009E41C6">
      <w:pPr>
        <w:numPr>
          <w:ilvl w:val="1"/>
          <w:numId w:val="62"/>
        </w:numPr>
        <w:spacing w:after="35" w:line="248" w:lineRule="auto"/>
        <w:ind w:right="1436" w:hanging="360"/>
        <w:rPr>
          <w:rFonts w:ascii="Times New Roman" w:hAnsi="Times New Roman" w:cs="Times New Roman"/>
        </w:rPr>
      </w:pPr>
      <w:r w:rsidRPr="00D64247">
        <w:rPr>
          <w:rFonts w:ascii="Times New Roman" w:hAnsi="Times New Roman" w:cs="Times New Roman"/>
        </w:rPr>
        <w:t xml:space="preserve">Multi sporting venue ( Layout) </w:t>
      </w:r>
    </w:p>
    <w:p w:rsidR="00592213" w:rsidRPr="00D64247" w:rsidRDefault="00592213" w:rsidP="009E41C6">
      <w:pPr>
        <w:numPr>
          <w:ilvl w:val="1"/>
          <w:numId w:val="62"/>
        </w:numPr>
        <w:spacing w:after="35" w:line="248" w:lineRule="auto"/>
        <w:ind w:right="1436" w:hanging="360"/>
        <w:rPr>
          <w:rFonts w:ascii="Times New Roman" w:hAnsi="Times New Roman" w:cs="Times New Roman"/>
        </w:rPr>
      </w:pPr>
      <w:r w:rsidRPr="00D64247">
        <w:rPr>
          <w:rFonts w:ascii="Times New Roman" w:hAnsi="Times New Roman" w:cs="Times New Roman"/>
        </w:rPr>
        <w:t>Swimming pool</w:t>
      </w:r>
    </w:p>
    <w:p w:rsidR="00866153" w:rsidRPr="00D64247" w:rsidRDefault="00D57662" w:rsidP="009E41C6">
      <w:pPr>
        <w:numPr>
          <w:ilvl w:val="1"/>
          <w:numId w:val="62"/>
        </w:numPr>
        <w:spacing w:after="36" w:line="248" w:lineRule="auto"/>
        <w:ind w:right="1436" w:hanging="360"/>
        <w:rPr>
          <w:rFonts w:ascii="Times New Roman" w:hAnsi="Times New Roman" w:cs="Times New Roman"/>
        </w:rPr>
      </w:pPr>
      <w:r w:rsidRPr="00D64247">
        <w:rPr>
          <w:rFonts w:ascii="Times New Roman" w:hAnsi="Times New Roman" w:cs="Times New Roman"/>
        </w:rPr>
        <w:t xml:space="preserve">Basket Ball </w:t>
      </w:r>
    </w:p>
    <w:p w:rsidR="00D57662" w:rsidRPr="00D64247" w:rsidRDefault="00866153" w:rsidP="009E41C6">
      <w:pPr>
        <w:numPr>
          <w:ilvl w:val="1"/>
          <w:numId w:val="62"/>
        </w:numPr>
        <w:spacing w:after="36" w:line="248" w:lineRule="auto"/>
        <w:ind w:right="1436" w:hanging="360"/>
        <w:rPr>
          <w:rFonts w:ascii="Times New Roman" w:hAnsi="Times New Roman" w:cs="Times New Roman"/>
        </w:rPr>
      </w:pPr>
      <w:r w:rsidRPr="00D64247">
        <w:rPr>
          <w:rFonts w:ascii="Times New Roman" w:hAnsi="Times New Roman" w:cs="Times New Roman"/>
        </w:rPr>
        <w:t>Table tennis</w:t>
      </w:r>
      <w:r w:rsidR="00D57662" w:rsidRPr="00D64247">
        <w:rPr>
          <w:rFonts w:ascii="Times New Roman" w:hAnsi="Times New Roman" w:cs="Times New Roman"/>
        </w:rPr>
        <w:t xml:space="preserve"> </w:t>
      </w:r>
    </w:p>
    <w:p w:rsidR="00D57662" w:rsidRPr="00D64247" w:rsidRDefault="00D57662" w:rsidP="009E41C6">
      <w:pPr>
        <w:numPr>
          <w:ilvl w:val="1"/>
          <w:numId w:val="62"/>
        </w:numPr>
        <w:spacing w:after="36" w:line="248" w:lineRule="auto"/>
        <w:ind w:right="1436" w:hanging="360"/>
        <w:rPr>
          <w:rFonts w:ascii="Times New Roman" w:hAnsi="Times New Roman" w:cs="Times New Roman"/>
        </w:rPr>
      </w:pPr>
      <w:r w:rsidRPr="00D64247">
        <w:rPr>
          <w:rFonts w:ascii="Times New Roman" w:hAnsi="Times New Roman" w:cs="Times New Roman"/>
        </w:rPr>
        <w:t xml:space="preserve">Badminton </w:t>
      </w:r>
    </w:p>
    <w:p w:rsidR="00D57662" w:rsidRPr="00D64247" w:rsidRDefault="00D57662" w:rsidP="009E41C6">
      <w:pPr>
        <w:numPr>
          <w:ilvl w:val="1"/>
          <w:numId w:val="62"/>
        </w:numPr>
        <w:spacing w:after="37" w:line="248" w:lineRule="auto"/>
        <w:ind w:right="1436" w:hanging="360"/>
        <w:rPr>
          <w:rFonts w:ascii="Times New Roman" w:hAnsi="Times New Roman" w:cs="Times New Roman"/>
        </w:rPr>
      </w:pPr>
      <w:r w:rsidRPr="00D64247">
        <w:rPr>
          <w:rFonts w:ascii="Times New Roman" w:hAnsi="Times New Roman" w:cs="Times New Roman"/>
        </w:rPr>
        <w:t xml:space="preserve">Swimming </w:t>
      </w:r>
    </w:p>
    <w:p w:rsidR="003B616E" w:rsidRPr="00D64247" w:rsidRDefault="003B616E" w:rsidP="009E41C6">
      <w:pPr>
        <w:numPr>
          <w:ilvl w:val="1"/>
          <w:numId w:val="62"/>
        </w:numPr>
        <w:spacing w:after="33" w:line="248" w:lineRule="auto"/>
        <w:ind w:right="1436" w:hanging="360"/>
        <w:rPr>
          <w:rFonts w:ascii="Times New Roman" w:hAnsi="Times New Roman" w:cs="Times New Roman"/>
        </w:rPr>
      </w:pPr>
      <w:r w:rsidRPr="00D64247">
        <w:rPr>
          <w:rFonts w:ascii="Times New Roman" w:hAnsi="Times New Roman" w:cs="Times New Roman"/>
        </w:rPr>
        <w:t>Kushti Akhada</w:t>
      </w:r>
    </w:p>
    <w:p w:rsidR="00D57662" w:rsidRPr="00D64247" w:rsidRDefault="00394D38"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noProof/>
          <w:lang w:bidi="ne-NP"/>
        </w:rPr>
        <mc:AlternateContent>
          <mc:Choice Requires="wps">
            <w:drawing>
              <wp:anchor distT="0" distB="0" distL="114300" distR="114300" simplePos="0" relativeHeight="252005376" behindDoc="1" locked="0" layoutInCell="1" allowOverlap="1" wp14:anchorId="76B0ABB9" wp14:editId="72B8D8A2">
                <wp:simplePos x="0" y="0"/>
                <wp:positionH relativeFrom="margin">
                  <wp:posOffset>3253509</wp:posOffset>
                </wp:positionH>
                <wp:positionV relativeFrom="paragraph">
                  <wp:posOffset>7100</wp:posOffset>
                </wp:positionV>
                <wp:extent cx="3000375" cy="635"/>
                <wp:effectExtent l="0" t="0" r="9525" b="8255"/>
                <wp:wrapTight wrapText="bothSides">
                  <wp:wrapPolygon edited="0">
                    <wp:start x="0" y="0"/>
                    <wp:lineTo x="0" y="20698"/>
                    <wp:lineTo x="21531" y="20698"/>
                    <wp:lineTo x="21531" y="0"/>
                    <wp:lineTo x="0" y="0"/>
                  </wp:wrapPolygon>
                </wp:wrapTight>
                <wp:docPr id="4606" name="Text Box 4606"/>
                <wp:cNvGraphicFramePr/>
                <a:graphic xmlns:a="http://schemas.openxmlformats.org/drawingml/2006/main">
                  <a:graphicData uri="http://schemas.microsoft.com/office/word/2010/wordprocessingShape">
                    <wps:wsp>
                      <wps:cNvSpPr txBox="1"/>
                      <wps:spPr>
                        <a:xfrm>
                          <a:off x="0" y="0"/>
                          <a:ext cx="3000375" cy="635"/>
                        </a:xfrm>
                        <a:prstGeom prst="rect">
                          <a:avLst/>
                        </a:prstGeom>
                        <a:solidFill>
                          <a:prstClr val="white"/>
                        </a:solidFill>
                        <a:ln>
                          <a:noFill/>
                        </a:ln>
                      </wps:spPr>
                      <wps:txbx>
                        <w:txbxContent>
                          <w:p w:rsidR="0068160B" w:rsidRPr="00147054" w:rsidRDefault="0068160B" w:rsidP="00147054">
                            <w:pPr>
                              <w:pStyle w:val="Caption"/>
                              <w:jc w:val="center"/>
                              <w:rPr>
                                <w:rFonts w:ascii="Times New Roman" w:hAnsi="Times New Roman" w:cs="Times New Roman"/>
                                <w:color w:val="000000" w:themeColor="text1"/>
                                <w:sz w:val="24"/>
                              </w:rPr>
                            </w:pPr>
                            <w:bookmarkStart w:id="244" w:name="_Toc135646423"/>
                            <w:r w:rsidRPr="00147054">
                              <w:rPr>
                                <w:rFonts w:ascii="Times New Roman" w:hAnsi="Times New Roman" w:cs="Times New Roman"/>
                                <w:color w:val="000000" w:themeColor="text1"/>
                              </w:rPr>
                              <w:t xml:space="preserve">Figure </w:t>
                            </w:r>
                            <w:r w:rsidRPr="00147054">
                              <w:rPr>
                                <w:rFonts w:ascii="Times New Roman" w:hAnsi="Times New Roman" w:cs="Times New Roman"/>
                                <w:color w:val="000000" w:themeColor="text1"/>
                              </w:rPr>
                              <w:fldChar w:fldCharType="begin"/>
                            </w:r>
                            <w:r w:rsidRPr="00147054">
                              <w:rPr>
                                <w:rFonts w:ascii="Times New Roman" w:hAnsi="Times New Roman" w:cs="Times New Roman"/>
                                <w:color w:val="000000" w:themeColor="text1"/>
                              </w:rPr>
                              <w:instrText xml:space="preserve"> SEQ Figure \* ARABIC </w:instrText>
                            </w:r>
                            <w:r w:rsidRPr="0014705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101</w:t>
                            </w:r>
                            <w:r w:rsidRPr="00147054">
                              <w:rPr>
                                <w:rFonts w:ascii="Times New Roman" w:hAnsi="Times New Roman" w:cs="Times New Roman"/>
                                <w:color w:val="000000" w:themeColor="text1"/>
                              </w:rPr>
                              <w:fldChar w:fldCharType="end"/>
                            </w:r>
                            <w:r w:rsidRPr="00147054">
                              <w:rPr>
                                <w:rFonts w:ascii="Times New Roman" w:hAnsi="Times New Roman" w:cs="Times New Roman"/>
                                <w:color w:val="000000" w:themeColor="text1"/>
                              </w:rPr>
                              <w:t xml:space="preserve"> proposed programs as per the requirements</w:t>
                            </w:r>
                            <w:bookmarkEnd w:id="2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6B0ABB9" id="Text Box 4606" o:spid="_x0000_s1208" type="#_x0000_t202" style="position:absolute;left:0;text-align:left;margin-left:256.2pt;margin-top:.55pt;width:236.25pt;height:.05pt;z-index:-2513111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" stroked="f">
                <v:textbox style="mso-fit-shape-to-text:t" inset="0,0,0,0">
                  <w:txbxContent>
                    <w:p w:rsidR="0068160B" w:rsidRPr="00147054" w:rsidRDefault="0068160B" w:rsidP="00147054">
                      <w:pPr>
                        <w:pStyle w:val="Caption"/>
                        <w:jc w:val="center"/>
                        <w:rPr>
                          <w:rFonts w:ascii="Times New Roman" w:hAnsi="Times New Roman" w:cs="Times New Roman"/>
                          <w:color w:val="000000" w:themeColor="text1"/>
                          <w:sz w:val="24"/>
                        </w:rPr>
                      </w:pPr>
                      <w:bookmarkStart w:id="245" w:name="_Toc135646423"/>
                      <w:r w:rsidRPr="00147054">
                        <w:rPr>
                          <w:rFonts w:ascii="Times New Roman" w:hAnsi="Times New Roman" w:cs="Times New Roman"/>
                          <w:color w:val="000000" w:themeColor="text1"/>
                        </w:rPr>
                        <w:t xml:space="preserve">Figure </w:t>
                      </w:r>
                      <w:r w:rsidRPr="00147054">
                        <w:rPr>
                          <w:rFonts w:ascii="Times New Roman" w:hAnsi="Times New Roman" w:cs="Times New Roman"/>
                          <w:color w:val="000000" w:themeColor="text1"/>
                        </w:rPr>
                        <w:fldChar w:fldCharType="begin"/>
                      </w:r>
                      <w:r w:rsidRPr="00147054">
                        <w:rPr>
                          <w:rFonts w:ascii="Times New Roman" w:hAnsi="Times New Roman" w:cs="Times New Roman"/>
                          <w:color w:val="000000" w:themeColor="text1"/>
                        </w:rPr>
                        <w:instrText xml:space="preserve"> SEQ Figure \* ARABIC </w:instrText>
                      </w:r>
                      <w:r w:rsidRPr="00147054">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101</w:t>
                      </w:r>
                      <w:r w:rsidRPr="00147054">
                        <w:rPr>
                          <w:rFonts w:ascii="Times New Roman" w:hAnsi="Times New Roman" w:cs="Times New Roman"/>
                          <w:color w:val="000000" w:themeColor="text1"/>
                        </w:rPr>
                        <w:fldChar w:fldCharType="end"/>
                      </w:r>
                      <w:r w:rsidRPr="00147054">
                        <w:rPr>
                          <w:rFonts w:ascii="Times New Roman" w:hAnsi="Times New Roman" w:cs="Times New Roman"/>
                          <w:color w:val="000000" w:themeColor="text1"/>
                        </w:rPr>
                        <w:t xml:space="preserve"> proposed programs as per the requirements</w:t>
                      </w:r>
                      <w:bookmarkEnd w:id="245"/>
                    </w:p>
                  </w:txbxContent>
                </v:textbox>
                <w10:wrap type="tight" anchorx="margin"/>
              </v:shape>
            </w:pict>
          </mc:Fallback>
        </mc:AlternateContent>
      </w:r>
      <w:r w:rsidR="00D57662" w:rsidRPr="00D64247">
        <w:rPr>
          <w:rFonts w:ascii="Times New Roman" w:hAnsi="Times New Roman" w:cs="Times New Roman"/>
        </w:rPr>
        <w:t xml:space="preserve">Gymnastic and other indoor games </w:t>
      </w:r>
    </w:p>
    <w:p w:rsidR="00866153" w:rsidRPr="00D64247" w:rsidRDefault="00866153"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Indigenous sports</w:t>
      </w:r>
    </w:p>
    <w:p w:rsidR="00D57662" w:rsidRPr="00D64247" w:rsidRDefault="00D57662" w:rsidP="00D57662">
      <w:pPr>
        <w:spacing w:after="26"/>
        <w:ind w:left="1081" w:firstLine="0"/>
        <w:jc w:val="left"/>
        <w:rPr>
          <w:rFonts w:ascii="Times New Roman" w:hAnsi="Times New Roman" w:cs="Times New Roman"/>
        </w:rPr>
      </w:pPr>
      <w:r w:rsidRPr="00D64247">
        <w:rPr>
          <w:rFonts w:ascii="Times New Roman" w:hAnsi="Times New Roman" w:cs="Times New Roman"/>
        </w:rPr>
        <w:t xml:space="preserve"> </w:t>
      </w:r>
    </w:p>
    <w:p w:rsidR="00D57662" w:rsidRPr="00D64247" w:rsidRDefault="003B616E" w:rsidP="009E41C6">
      <w:pPr>
        <w:numPr>
          <w:ilvl w:val="0"/>
          <w:numId w:val="62"/>
        </w:numPr>
        <w:spacing w:after="34" w:line="248" w:lineRule="auto"/>
        <w:ind w:left="720" w:right="1436" w:hanging="360"/>
        <w:rPr>
          <w:rFonts w:ascii="Times New Roman" w:hAnsi="Times New Roman" w:cs="Times New Roman"/>
        </w:rPr>
      </w:pPr>
      <w:r w:rsidRPr="00D64247">
        <w:rPr>
          <w:rFonts w:ascii="Times New Roman" w:hAnsi="Times New Roman" w:cs="Times New Roman"/>
        </w:rPr>
        <w:t xml:space="preserve">Recreation &amp; </w:t>
      </w:r>
      <w:r w:rsidR="00D57662" w:rsidRPr="00D64247">
        <w:rPr>
          <w:rFonts w:ascii="Times New Roman" w:hAnsi="Times New Roman" w:cs="Times New Roman"/>
        </w:rPr>
        <w:t xml:space="preserve">Leisure amenities </w:t>
      </w:r>
    </w:p>
    <w:p w:rsidR="00D57662" w:rsidRPr="00D64247" w:rsidRDefault="003B616E"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Administrative Block ( Layout)</w:t>
      </w:r>
    </w:p>
    <w:p w:rsidR="003B616E" w:rsidRPr="00D64247" w:rsidRDefault="003B616E"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Concert/cultural programs stage</w:t>
      </w:r>
    </w:p>
    <w:p w:rsidR="003B616E" w:rsidRPr="00D64247" w:rsidRDefault="003B616E"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Gym &amp; fitness</w:t>
      </w:r>
    </w:p>
    <w:p w:rsidR="003B616E" w:rsidRPr="00D64247" w:rsidRDefault="003B616E"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Child play area</w:t>
      </w:r>
    </w:p>
    <w:p w:rsidR="003B616E" w:rsidRPr="00D64247" w:rsidRDefault="003B616E"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Parks &amp; open spaces</w:t>
      </w:r>
    </w:p>
    <w:p w:rsidR="00592213" w:rsidRPr="00D64247" w:rsidRDefault="00592213"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Jogging tracks</w:t>
      </w:r>
    </w:p>
    <w:p w:rsidR="00592213" w:rsidRDefault="00565651" w:rsidP="009E41C6">
      <w:pPr>
        <w:numPr>
          <w:ilvl w:val="1"/>
          <w:numId w:val="62"/>
        </w:numPr>
        <w:spacing w:after="12" w:line="248" w:lineRule="auto"/>
        <w:ind w:right="1436" w:hanging="360"/>
        <w:rPr>
          <w:rFonts w:ascii="Times New Roman" w:hAnsi="Times New Roman" w:cs="Times New Roman"/>
        </w:rPr>
      </w:pPr>
      <w:r w:rsidRPr="00D64247">
        <w:rPr>
          <w:rFonts w:ascii="Times New Roman" w:hAnsi="Times New Roman" w:cs="Times New Roman"/>
        </w:rPr>
        <w:t>Conference hall</w:t>
      </w:r>
    </w:p>
    <w:p w:rsidR="004E10D5" w:rsidRPr="00D64247" w:rsidRDefault="004E10D5" w:rsidP="004E10D5">
      <w:pPr>
        <w:spacing w:after="12" w:line="248" w:lineRule="auto"/>
        <w:ind w:right="1436"/>
        <w:rPr>
          <w:rFonts w:ascii="Times New Roman" w:hAnsi="Times New Roman" w:cs="Times New Roman"/>
        </w:rPr>
      </w:pPr>
    </w:p>
    <w:p w:rsidR="007D07A9" w:rsidRPr="00D64247" w:rsidRDefault="007D07A9" w:rsidP="005E3B59">
      <w:pPr>
        <w:pStyle w:val="Heading2"/>
        <w:rPr>
          <w:rFonts w:ascii="Times New Roman" w:hAnsi="Times New Roman" w:cs="Times New Roman"/>
          <w:sz w:val="24"/>
          <w:szCs w:val="24"/>
        </w:rPr>
      </w:pPr>
    </w:p>
    <w:p w:rsidR="001931E2" w:rsidRPr="00D64247" w:rsidRDefault="00B14E0F" w:rsidP="005E3B59">
      <w:pPr>
        <w:pStyle w:val="Heading2"/>
        <w:rPr>
          <w:rFonts w:ascii="Times New Roman" w:hAnsi="Times New Roman" w:cs="Times New Roman"/>
          <w:sz w:val="24"/>
          <w:szCs w:val="24"/>
        </w:rPr>
      </w:pPr>
      <w:bookmarkStart w:id="246" w:name="_Toc135646320"/>
      <w:r w:rsidRPr="00D64247">
        <w:rPr>
          <w:rFonts w:ascii="Times New Roman" w:hAnsi="Times New Roman" w:cs="Times New Roman"/>
          <w:sz w:val="24"/>
          <w:szCs w:val="24"/>
        </w:rPr>
        <w:t>6</w:t>
      </w:r>
      <w:r w:rsidR="00D57662" w:rsidRPr="00D64247">
        <w:rPr>
          <w:rFonts w:ascii="Times New Roman" w:hAnsi="Times New Roman" w:cs="Times New Roman"/>
          <w:sz w:val="24"/>
          <w:szCs w:val="24"/>
        </w:rPr>
        <w:t>.2 R</w:t>
      </w:r>
      <w:r w:rsidR="00D40190" w:rsidRPr="00D64247">
        <w:rPr>
          <w:rFonts w:ascii="Times New Roman" w:hAnsi="Times New Roman" w:cs="Times New Roman"/>
          <w:sz w:val="24"/>
          <w:szCs w:val="24"/>
        </w:rPr>
        <w:t>ECOMMENDED PLANNING &amp; DESIGN PRINCIPLES FROM LITERARURE REVIEW &amp; CASE STUDY</w:t>
      </w:r>
      <w:bookmarkEnd w:id="246"/>
      <w:r w:rsidR="00D57662" w:rsidRPr="00D64247">
        <w:rPr>
          <w:rFonts w:ascii="Times New Roman" w:hAnsi="Times New Roman" w:cs="Times New Roman"/>
          <w:sz w:val="24"/>
          <w:szCs w:val="24"/>
        </w:rPr>
        <w:t xml:space="preserve">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Location should be chosen in such a way that it should not create any problems or damage to the social-cultural value of community, biological and physical value, environmental importance of the locality etc. </w:t>
      </w:r>
    </w:p>
    <w:p w:rsidR="00D57662" w:rsidRPr="00D64247" w:rsidRDefault="00D57662" w:rsidP="009E41C6">
      <w:pPr>
        <w:numPr>
          <w:ilvl w:val="0"/>
          <w:numId w:val="63"/>
        </w:numPr>
        <w:spacing w:after="12" w:line="248" w:lineRule="auto"/>
        <w:ind w:left="720" w:hanging="360"/>
        <w:rPr>
          <w:rFonts w:ascii="Times New Roman" w:hAnsi="Times New Roman" w:cs="Times New Roman"/>
        </w:rPr>
      </w:pPr>
      <w:r w:rsidRPr="00D64247">
        <w:rPr>
          <w:rFonts w:ascii="Times New Roman" w:hAnsi="Times New Roman" w:cs="Times New Roman"/>
        </w:rPr>
        <w:t xml:space="preserve">Location should be accessible and have lots of option to approach. </w:t>
      </w:r>
    </w:p>
    <w:p w:rsidR="00D57662" w:rsidRPr="00D64247" w:rsidRDefault="00D57662" w:rsidP="009E41C6">
      <w:pPr>
        <w:numPr>
          <w:ilvl w:val="0"/>
          <w:numId w:val="63"/>
        </w:numPr>
        <w:spacing w:after="43" w:line="248" w:lineRule="auto"/>
        <w:ind w:left="720" w:hanging="360"/>
        <w:rPr>
          <w:rFonts w:ascii="Times New Roman" w:hAnsi="Times New Roman" w:cs="Times New Roman"/>
        </w:rPr>
      </w:pPr>
      <w:r w:rsidRPr="00D64247">
        <w:rPr>
          <w:rFonts w:ascii="Times New Roman" w:hAnsi="Times New Roman" w:cs="Times New Roman"/>
        </w:rPr>
        <w:t xml:space="preserve">For any sports activities flat topography would be very appropriate for multiple events than contour topography. </w:t>
      </w:r>
    </w:p>
    <w:p w:rsidR="00D57662" w:rsidRPr="00D64247" w:rsidRDefault="00D57662" w:rsidP="009E41C6">
      <w:pPr>
        <w:numPr>
          <w:ilvl w:val="0"/>
          <w:numId w:val="63"/>
        </w:numPr>
        <w:spacing w:after="49" w:line="248" w:lineRule="auto"/>
        <w:ind w:left="720" w:hanging="360"/>
        <w:rPr>
          <w:rFonts w:ascii="Times New Roman" w:hAnsi="Times New Roman" w:cs="Times New Roman"/>
        </w:rPr>
      </w:pPr>
      <w:r w:rsidRPr="00D64247">
        <w:rPr>
          <w:rFonts w:ascii="Times New Roman" w:hAnsi="Times New Roman" w:cs="Times New Roman"/>
        </w:rPr>
        <w:lastRenderedPageBreak/>
        <w:t xml:space="preserve">Security zoning and connection between different activities should be done according the standard zoning concept.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Sufficient distance should be maintained between two different buildings which may create great visual access. </w:t>
      </w:r>
    </w:p>
    <w:p w:rsidR="00D57662" w:rsidRPr="00D64247" w:rsidRDefault="00D57662" w:rsidP="009E41C6">
      <w:pPr>
        <w:numPr>
          <w:ilvl w:val="0"/>
          <w:numId w:val="63"/>
        </w:numPr>
        <w:spacing w:after="12" w:line="248" w:lineRule="auto"/>
        <w:ind w:left="720" w:hanging="360"/>
        <w:rPr>
          <w:rFonts w:ascii="Times New Roman" w:hAnsi="Times New Roman" w:cs="Times New Roman"/>
        </w:rPr>
      </w:pPr>
      <w:r w:rsidRPr="00D64247">
        <w:rPr>
          <w:rFonts w:ascii="Times New Roman" w:hAnsi="Times New Roman" w:cs="Times New Roman"/>
        </w:rPr>
        <w:t xml:space="preserve">Entrances should be welcoming type and should have power of attracting the focus and differently appeared at the time of entry.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In the modern context, the provision for disables and physically challenged person is a must. So, these people need special kind of treatment in circulation or movement, access, parking, seating and toilet provisions.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Adequate parking spaces should be located inside the site for different type of people involved to different activities. And these must be provided with standard feasible for Nepal. </w:t>
      </w:r>
    </w:p>
    <w:p w:rsidR="00D57662" w:rsidRPr="00D64247" w:rsidRDefault="00D57662" w:rsidP="009E41C6">
      <w:pPr>
        <w:numPr>
          <w:ilvl w:val="0"/>
          <w:numId w:val="63"/>
        </w:numPr>
        <w:spacing w:after="43" w:line="248" w:lineRule="auto"/>
        <w:ind w:left="720" w:hanging="360"/>
        <w:rPr>
          <w:rFonts w:ascii="Times New Roman" w:hAnsi="Times New Roman" w:cs="Times New Roman"/>
        </w:rPr>
      </w:pPr>
      <w:r w:rsidRPr="00D64247">
        <w:rPr>
          <w:rFonts w:ascii="Times New Roman" w:hAnsi="Times New Roman" w:cs="Times New Roman"/>
        </w:rPr>
        <w:t xml:space="preserve">Sport enhances the cultural and social dimension so these must be considered during design development. </w:t>
      </w:r>
    </w:p>
    <w:p w:rsidR="00D57662" w:rsidRPr="00D64247" w:rsidRDefault="00D57662" w:rsidP="009E41C6">
      <w:pPr>
        <w:numPr>
          <w:ilvl w:val="0"/>
          <w:numId w:val="63"/>
        </w:numPr>
        <w:spacing w:after="49" w:line="248" w:lineRule="auto"/>
        <w:ind w:left="720" w:hanging="360"/>
        <w:rPr>
          <w:rFonts w:ascii="Times New Roman" w:hAnsi="Times New Roman" w:cs="Times New Roman"/>
        </w:rPr>
      </w:pPr>
      <w:r w:rsidRPr="00D64247">
        <w:rPr>
          <w:rFonts w:ascii="Times New Roman" w:hAnsi="Times New Roman" w:cs="Times New Roman"/>
        </w:rPr>
        <w:t xml:space="preserve">Refreshment area should be provided for the public and they should be placed in such a way that can easily visible from the general public circulation and movement area. </w:t>
      </w:r>
    </w:p>
    <w:p w:rsidR="00D57662" w:rsidRPr="00D64247" w:rsidRDefault="00D57662" w:rsidP="009E41C6">
      <w:pPr>
        <w:numPr>
          <w:ilvl w:val="0"/>
          <w:numId w:val="63"/>
        </w:numPr>
        <w:spacing w:after="95" w:line="248" w:lineRule="auto"/>
        <w:ind w:left="720" w:hanging="360"/>
        <w:rPr>
          <w:rFonts w:ascii="Times New Roman" w:hAnsi="Times New Roman" w:cs="Times New Roman"/>
        </w:rPr>
      </w:pPr>
      <w:r w:rsidRPr="00D64247">
        <w:rPr>
          <w:rFonts w:ascii="Times New Roman" w:hAnsi="Times New Roman" w:cs="Times New Roman"/>
        </w:rPr>
        <w:t xml:space="preserve">Different facilities like generator room electrical house, heating and cooling plant should be in separate place so that can be easily access to the operator and difficult to public for safety reasons.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Circulation within the structure should be formal and simple so that the public doesn’t get confused and different signage, guidance must be properly provided.  </w:t>
      </w:r>
    </w:p>
    <w:p w:rsidR="00D57662" w:rsidRPr="00D64247" w:rsidRDefault="00D57662" w:rsidP="009E41C6">
      <w:pPr>
        <w:numPr>
          <w:ilvl w:val="0"/>
          <w:numId w:val="63"/>
        </w:numPr>
        <w:spacing w:after="12" w:line="248" w:lineRule="auto"/>
        <w:ind w:left="720" w:hanging="360"/>
        <w:rPr>
          <w:rFonts w:ascii="Times New Roman" w:hAnsi="Times New Roman" w:cs="Times New Roman"/>
        </w:rPr>
      </w:pPr>
      <w:r w:rsidRPr="00D64247">
        <w:rPr>
          <w:rFonts w:ascii="Times New Roman" w:hAnsi="Times New Roman" w:cs="Times New Roman"/>
        </w:rPr>
        <w:t xml:space="preserve">Every build forms should be legible to public. </w:t>
      </w:r>
    </w:p>
    <w:p w:rsidR="00D57662" w:rsidRPr="00D64247" w:rsidRDefault="00D57662" w:rsidP="009E41C6">
      <w:pPr>
        <w:numPr>
          <w:ilvl w:val="0"/>
          <w:numId w:val="63"/>
        </w:numPr>
        <w:spacing w:after="12" w:line="248" w:lineRule="auto"/>
        <w:ind w:left="720" w:hanging="360"/>
        <w:rPr>
          <w:rFonts w:ascii="Times New Roman" w:hAnsi="Times New Roman" w:cs="Times New Roman"/>
        </w:rPr>
      </w:pPr>
      <w:r w:rsidRPr="00D64247">
        <w:rPr>
          <w:rFonts w:ascii="Times New Roman" w:hAnsi="Times New Roman" w:cs="Times New Roman"/>
        </w:rPr>
        <w:t xml:space="preserve">The site and building should have higher potentiality. </w:t>
      </w:r>
    </w:p>
    <w:p w:rsidR="00D57662" w:rsidRPr="00D64247" w:rsidRDefault="00D57662" w:rsidP="009E41C6">
      <w:pPr>
        <w:numPr>
          <w:ilvl w:val="0"/>
          <w:numId w:val="63"/>
        </w:numPr>
        <w:spacing w:after="12" w:line="248" w:lineRule="auto"/>
        <w:ind w:left="720" w:hanging="360"/>
        <w:rPr>
          <w:rFonts w:ascii="Times New Roman" w:hAnsi="Times New Roman" w:cs="Times New Roman"/>
        </w:rPr>
      </w:pPr>
      <w:r w:rsidRPr="00D64247">
        <w:rPr>
          <w:rFonts w:ascii="Times New Roman" w:hAnsi="Times New Roman" w:cs="Times New Roman"/>
        </w:rPr>
        <w:t xml:space="preserve">The complex should be adaptable for future extensions projects. </w:t>
      </w:r>
    </w:p>
    <w:p w:rsidR="00D57662" w:rsidRPr="00D64247" w:rsidRDefault="00D57662" w:rsidP="009E41C6">
      <w:pPr>
        <w:numPr>
          <w:ilvl w:val="0"/>
          <w:numId w:val="63"/>
        </w:numPr>
        <w:spacing w:after="43" w:line="248" w:lineRule="auto"/>
        <w:ind w:left="720" w:hanging="360"/>
        <w:rPr>
          <w:rFonts w:ascii="Times New Roman" w:hAnsi="Times New Roman" w:cs="Times New Roman"/>
        </w:rPr>
      </w:pPr>
      <w:r w:rsidRPr="00D64247">
        <w:rPr>
          <w:rFonts w:ascii="Times New Roman" w:hAnsi="Times New Roman" w:cs="Times New Roman"/>
        </w:rPr>
        <w:t xml:space="preserve">Provided flexibility in the planning of halls and outdoor spaces so that they have multiple uses during concert, community program, etc.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Identify the nature of each activity so that similar natures of activities are being placed together. Gymnastics hall should be placed along with martial art rather than with basketball court.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Some facilities like training halls of martial arts, gymnastics, changing rooms keep on expanding due to the increase in the number of the user and the change in equipment’s. So the spaces should be considered. </w:t>
      </w:r>
    </w:p>
    <w:p w:rsidR="00D57662" w:rsidRPr="00D64247" w:rsidRDefault="00D57662" w:rsidP="009E41C6">
      <w:pPr>
        <w:numPr>
          <w:ilvl w:val="0"/>
          <w:numId w:val="63"/>
        </w:numPr>
        <w:spacing w:after="44" w:line="248" w:lineRule="auto"/>
        <w:ind w:left="720" w:hanging="360"/>
        <w:rPr>
          <w:rFonts w:ascii="Times New Roman" w:hAnsi="Times New Roman" w:cs="Times New Roman"/>
        </w:rPr>
      </w:pPr>
      <w:r w:rsidRPr="00D64247">
        <w:rPr>
          <w:rFonts w:ascii="Times New Roman" w:hAnsi="Times New Roman" w:cs="Times New Roman"/>
        </w:rPr>
        <w:t xml:space="preserve">Every game has different nature of activities. While designing their completion hall or training their nature should be considered. </w:t>
      </w:r>
    </w:p>
    <w:p w:rsidR="00D57662" w:rsidRPr="00D64247" w:rsidRDefault="00D57662" w:rsidP="009E41C6">
      <w:pPr>
        <w:numPr>
          <w:ilvl w:val="0"/>
          <w:numId w:val="63"/>
        </w:numPr>
        <w:spacing w:after="43" w:line="248" w:lineRule="auto"/>
        <w:ind w:left="720" w:hanging="360"/>
        <w:rPr>
          <w:rFonts w:ascii="Times New Roman" w:hAnsi="Times New Roman" w:cs="Times New Roman"/>
        </w:rPr>
      </w:pPr>
      <w:r w:rsidRPr="00D64247">
        <w:rPr>
          <w:rFonts w:ascii="Times New Roman" w:hAnsi="Times New Roman" w:cs="Times New Roman"/>
        </w:rPr>
        <w:t xml:space="preserve">Changing rest room should be provided for almost all the sports in the sport. They should be provided for every indoor and outdoor venue as well as every training space. </w:t>
      </w:r>
    </w:p>
    <w:p w:rsidR="009E1C89" w:rsidRPr="00D64247" w:rsidRDefault="00D57662" w:rsidP="009E41C6">
      <w:pPr>
        <w:numPr>
          <w:ilvl w:val="0"/>
          <w:numId w:val="63"/>
        </w:numPr>
        <w:spacing w:after="12" w:line="248" w:lineRule="auto"/>
        <w:ind w:left="720" w:hanging="360"/>
        <w:rPr>
          <w:rFonts w:ascii="Times New Roman" w:hAnsi="Times New Roman" w:cs="Times New Roman"/>
        </w:rPr>
      </w:pPr>
      <w:r w:rsidRPr="00D64247">
        <w:rPr>
          <w:rFonts w:ascii="Times New Roman" w:hAnsi="Times New Roman" w:cs="Times New Roman"/>
        </w:rPr>
        <w:t xml:space="preserve">Adequate parking area should be provided for general public, and staff of the complex. Separated provision of VIP and media should be provided. </w:t>
      </w:r>
    </w:p>
    <w:p w:rsidR="001931E2" w:rsidRDefault="001931E2" w:rsidP="00E334AD">
      <w:pPr>
        <w:spacing w:after="12" w:line="248" w:lineRule="auto"/>
        <w:ind w:left="0" w:firstLine="0"/>
        <w:rPr>
          <w:rFonts w:ascii="Times New Roman" w:hAnsi="Times New Roman" w:cs="Times New Roman"/>
        </w:rPr>
      </w:pPr>
    </w:p>
    <w:p w:rsidR="004E10D5" w:rsidRPr="00D64247" w:rsidRDefault="004E10D5" w:rsidP="00E334AD">
      <w:pPr>
        <w:spacing w:after="12" w:line="248" w:lineRule="auto"/>
        <w:ind w:left="0" w:firstLine="0"/>
        <w:rPr>
          <w:rFonts w:ascii="Times New Roman" w:hAnsi="Times New Roman" w:cs="Times New Roman"/>
        </w:rPr>
      </w:pPr>
    </w:p>
    <w:p w:rsidR="001931E2" w:rsidRPr="00D64247" w:rsidRDefault="00B14E0F" w:rsidP="000516C7">
      <w:pPr>
        <w:pStyle w:val="Heading2"/>
        <w:rPr>
          <w:rFonts w:ascii="Times New Roman" w:hAnsi="Times New Roman" w:cs="Times New Roman"/>
          <w:sz w:val="28"/>
          <w:szCs w:val="28"/>
        </w:rPr>
      </w:pPr>
      <w:bookmarkStart w:id="247" w:name="_Toc135646321"/>
      <w:r w:rsidRPr="00D64247">
        <w:rPr>
          <w:rFonts w:ascii="Times New Roman" w:hAnsi="Times New Roman" w:cs="Times New Roman"/>
          <w:sz w:val="28"/>
          <w:szCs w:val="28"/>
        </w:rPr>
        <w:lastRenderedPageBreak/>
        <w:t>6</w:t>
      </w:r>
      <w:r w:rsidR="001931E2" w:rsidRPr="00D64247">
        <w:rPr>
          <w:rFonts w:ascii="Times New Roman" w:hAnsi="Times New Roman" w:cs="Times New Roman"/>
          <w:sz w:val="28"/>
          <w:szCs w:val="28"/>
        </w:rPr>
        <w:t>.3 S</w:t>
      </w:r>
      <w:r w:rsidR="00D10B77" w:rsidRPr="00D64247">
        <w:rPr>
          <w:rFonts w:ascii="Times New Roman" w:hAnsi="Times New Roman" w:cs="Times New Roman"/>
          <w:sz w:val="28"/>
          <w:szCs w:val="28"/>
        </w:rPr>
        <w:t>PACE REQUIREMENT FORMULATION</w:t>
      </w:r>
      <w:bookmarkEnd w:id="247"/>
    </w:p>
    <w:p w:rsidR="001931E2" w:rsidRPr="00D64247" w:rsidRDefault="001931E2" w:rsidP="009E41C6">
      <w:pPr>
        <w:numPr>
          <w:ilvl w:val="0"/>
          <w:numId w:val="17"/>
        </w:numPr>
        <w:spacing w:after="12" w:line="248" w:lineRule="auto"/>
        <w:ind w:left="720" w:right="17" w:hanging="360"/>
        <w:rPr>
          <w:rFonts w:ascii="Times New Roman" w:hAnsi="Times New Roman" w:cs="Times New Roman"/>
        </w:rPr>
      </w:pPr>
      <w:r w:rsidRPr="00D64247">
        <w:rPr>
          <w:rFonts w:ascii="Times New Roman" w:hAnsi="Times New Roman" w:cs="Times New Roman"/>
        </w:rPr>
        <w:t xml:space="preserve">The case studies and the literature review provided the guidelines to frame the requirements. The calculation done with appropriate conversion for current requirement of Nepal. </w:t>
      </w:r>
    </w:p>
    <w:p w:rsidR="001931E2" w:rsidRPr="00D64247" w:rsidRDefault="001931E2" w:rsidP="009E41C6">
      <w:pPr>
        <w:numPr>
          <w:ilvl w:val="0"/>
          <w:numId w:val="17"/>
        </w:numPr>
        <w:spacing w:after="12" w:line="248" w:lineRule="auto"/>
        <w:ind w:left="720" w:right="17" w:hanging="360"/>
        <w:rPr>
          <w:rFonts w:ascii="Times New Roman" w:hAnsi="Times New Roman" w:cs="Times New Roman"/>
        </w:rPr>
      </w:pPr>
      <w:r w:rsidRPr="00D64247">
        <w:rPr>
          <w:rFonts w:ascii="Times New Roman" w:hAnsi="Times New Roman" w:cs="Times New Roman"/>
        </w:rPr>
        <w:t xml:space="preserve">Several additional facilities can be provided to up-lift the sports complex. </w:t>
      </w:r>
    </w:p>
    <w:p w:rsidR="000516C7" w:rsidRPr="00D64247" w:rsidRDefault="001931E2" w:rsidP="000516C7">
      <w:pPr>
        <w:numPr>
          <w:ilvl w:val="0"/>
          <w:numId w:val="17"/>
        </w:numPr>
        <w:spacing w:after="12" w:line="248" w:lineRule="auto"/>
        <w:ind w:left="720" w:right="17" w:hanging="360"/>
        <w:rPr>
          <w:rFonts w:ascii="Times New Roman" w:hAnsi="Times New Roman" w:cs="Times New Roman"/>
        </w:rPr>
      </w:pPr>
      <w:r w:rsidRPr="00D64247">
        <w:rPr>
          <w:rFonts w:ascii="Times New Roman" w:hAnsi="Times New Roman" w:cs="Times New Roman"/>
        </w:rPr>
        <w:t>The requirements are on the favor of the provision of comfort to the every single person visiting the sports complex from the players to the VI</w:t>
      </w:r>
      <w:r w:rsidR="00953DA9" w:rsidRPr="00D64247">
        <w:rPr>
          <w:rFonts w:ascii="Times New Roman" w:hAnsi="Times New Roman" w:cs="Times New Roman"/>
        </w:rPr>
        <w:t>Ps, officials and spectators.</w:t>
      </w:r>
    </w:p>
    <w:p w:rsidR="00E54C2F" w:rsidRPr="00D64247" w:rsidRDefault="00E54C2F" w:rsidP="00E334AD">
      <w:pPr>
        <w:spacing w:after="12" w:line="248" w:lineRule="auto"/>
        <w:ind w:left="0" w:right="17" w:firstLine="0"/>
        <w:rPr>
          <w:rFonts w:ascii="Times New Roman" w:hAnsi="Times New Roman" w:cs="Times New Roman"/>
        </w:rPr>
      </w:pPr>
    </w:p>
    <w:tbl>
      <w:tblPr>
        <w:tblStyle w:val="PlainTable3"/>
        <w:tblW w:w="10365" w:type="dxa"/>
        <w:tblLook w:val="04A0" w:firstRow="1" w:lastRow="0" w:firstColumn="1" w:lastColumn="0" w:noHBand="0" w:noVBand="1"/>
      </w:tblPr>
      <w:tblGrid>
        <w:gridCol w:w="917"/>
        <w:gridCol w:w="4759"/>
        <w:gridCol w:w="1301"/>
        <w:gridCol w:w="3388"/>
      </w:tblGrid>
      <w:tr w:rsidR="00E54C2F" w:rsidRPr="00D64247" w:rsidTr="008826F8">
        <w:trPr>
          <w:cnfStyle w:val="100000000000" w:firstRow="1" w:lastRow="0" w:firstColumn="0" w:lastColumn="0" w:oddVBand="0" w:evenVBand="0" w:oddHBand="0" w:evenHBand="0" w:firstRowFirstColumn="0" w:firstRowLastColumn="0" w:lastRowFirstColumn="0" w:lastRowLastColumn="0"/>
          <w:trHeight w:val="402"/>
        </w:trPr>
        <w:tc>
          <w:tcPr>
            <w:cnfStyle w:val="001000000100" w:firstRow="0" w:lastRow="0" w:firstColumn="1" w:lastColumn="0" w:oddVBand="0" w:evenVBand="0" w:oddHBand="0" w:evenHBand="0" w:firstRowFirstColumn="1" w:firstRowLastColumn="0" w:lastRowFirstColumn="0" w:lastRowLastColumn="0"/>
            <w:tcW w:w="10365" w:type="dxa"/>
            <w:gridSpan w:val="4"/>
          </w:tcPr>
          <w:p w:rsidR="00E54C2F" w:rsidRPr="00D64247" w:rsidRDefault="00E54C2F" w:rsidP="00E334AD">
            <w:pPr>
              <w:spacing w:after="175"/>
              <w:ind w:left="0" w:firstLine="0"/>
              <w:jc w:val="left"/>
              <w:rPr>
                <w:rFonts w:ascii="Times New Roman" w:hAnsi="Times New Roman" w:cs="Times New Roman"/>
              </w:rPr>
            </w:pPr>
            <w:r w:rsidRPr="00D64247">
              <w:rPr>
                <w:rFonts w:ascii="Times New Roman" w:eastAsia="Calibri" w:hAnsi="Times New Roman" w:cs="Times New Roman"/>
                <w:sz w:val="28"/>
              </w:rPr>
              <w:t xml:space="preserve">Design Data Requirement for Sports Complex Design </w:t>
            </w:r>
          </w:p>
          <w:p w:rsidR="00E54C2F" w:rsidRPr="00D64247" w:rsidRDefault="00E54C2F" w:rsidP="00F94B13">
            <w:pPr>
              <w:ind w:left="5" w:firstLine="0"/>
              <w:jc w:val="left"/>
              <w:rPr>
                <w:rFonts w:ascii="Times New Roman" w:hAnsi="Times New Roman" w:cs="Times New Roman"/>
              </w:rPr>
            </w:pPr>
            <w:r w:rsidRPr="00D64247">
              <w:rPr>
                <w:rFonts w:ascii="Times New Roman" w:eastAsia="Calibri" w:hAnsi="Times New Roman" w:cs="Times New Roman"/>
                <w:sz w:val="22"/>
              </w:rPr>
              <w:t xml:space="preserve">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A </w:t>
            </w:r>
          </w:p>
        </w:tc>
        <w:tc>
          <w:tcPr>
            <w:tcW w:w="9448" w:type="dxa"/>
            <w:gridSpan w:val="3"/>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Covered  Hall (Gymnastic Size) </w:t>
            </w:r>
          </w:p>
        </w:tc>
      </w:tr>
      <w:tr w:rsidR="00E54C2F" w:rsidRPr="00D64247" w:rsidTr="008826F8">
        <w:trPr>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S.No.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Description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Nos. </w:t>
            </w:r>
          </w:p>
        </w:tc>
        <w:tc>
          <w:tcPr>
            <w:tcW w:w="3388" w:type="dxa"/>
          </w:tcPr>
          <w:p w:rsidR="00E54C2F" w:rsidRPr="00D64247" w:rsidRDefault="008826F8"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Area (s</w:t>
            </w:r>
            <w:r w:rsidR="00E54C2F" w:rsidRPr="00D64247">
              <w:rPr>
                <w:rFonts w:ascii="Times New Roman" w:hAnsi="Times New Roman" w:cs="Times New Roman"/>
              </w:rPr>
              <w:t xml:space="preserve">q.m.)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1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Sporting area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6712C2"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30 m x 56</w:t>
            </w:r>
            <w:r w:rsidR="00E54C2F" w:rsidRPr="00D64247">
              <w:rPr>
                <w:rFonts w:ascii="Times New Roman" w:hAnsi="Times New Roman" w:cs="Times New Roman"/>
              </w:rPr>
              <w:t xml:space="preserve"> m</w:t>
            </w:r>
            <w:r w:rsidRPr="00D64247">
              <w:rPr>
                <w:rFonts w:ascii="Times New Roman" w:hAnsi="Times New Roman" w:cs="Times New Roman"/>
              </w:rPr>
              <w:t>=1680</w:t>
            </w:r>
          </w:p>
        </w:tc>
      </w:tr>
      <w:tr w:rsidR="00E54C2F" w:rsidRPr="00D64247" w:rsidTr="008826F8">
        <w:trPr>
          <w:trHeight w:val="25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2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Seating area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General (0.45 </w:t>
            </w:r>
            <w:r w:rsidR="008826F8" w:rsidRPr="00D64247">
              <w:rPr>
                <w:rFonts w:ascii="Times New Roman" w:hAnsi="Times New Roman" w:cs="Times New Roman"/>
              </w:rPr>
              <w:t>sq.m</w:t>
            </w:r>
            <w:r w:rsidRPr="00D64247">
              <w:rPr>
                <w:rFonts w:ascii="Times New Roman" w:hAnsi="Times New Roman" w:cs="Times New Roman"/>
              </w:rPr>
              <w:t xml:space="preserve">/seat) </w:t>
            </w:r>
          </w:p>
        </w:tc>
        <w:tc>
          <w:tcPr>
            <w:tcW w:w="1301" w:type="dxa"/>
          </w:tcPr>
          <w:p w:rsidR="00E54C2F" w:rsidRPr="00D64247" w:rsidRDefault="006712C2"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1300</w:t>
            </w:r>
          </w:p>
        </w:tc>
        <w:tc>
          <w:tcPr>
            <w:tcW w:w="3388" w:type="dxa"/>
          </w:tcPr>
          <w:p w:rsidR="00E54C2F" w:rsidRPr="00D64247" w:rsidRDefault="006712C2"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585</w:t>
            </w:r>
          </w:p>
        </w:tc>
      </w:tr>
      <w:tr w:rsidR="00E54C2F" w:rsidRPr="00D64247" w:rsidTr="008826F8">
        <w:trPr>
          <w:trHeight w:val="339"/>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VIP/VVIP (1.0 </w:t>
            </w:r>
            <w:r w:rsidR="008826F8" w:rsidRPr="00D64247">
              <w:rPr>
                <w:rFonts w:ascii="Times New Roman" w:hAnsi="Times New Roman" w:cs="Times New Roman"/>
              </w:rPr>
              <w:t>sq.m</w:t>
            </w:r>
            <w:r w:rsidRPr="00D64247">
              <w:rPr>
                <w:rFonts w:ascii="Times New Roman" w:hAnsi="Times New Roman" w:cs="Times New Roman"/>
              </w:rPr>
              <w:t xml:space="preserve">/seat) </w:t>
            </w:r>
          </w:p>
        </w:tc>
        <w:tc>
          <w:tcPr>
            <w:tcW w:w="1301" w:type="dxa"/>
          </w:tcPr>
          <w:p w:rsidR="00E54C2F" w:rsidRPr="00D64247" w:rsidRDefault="006712C2"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100</w:t>
            </w:r>
          </w:p>
        </w:tc>
        <w:tc>
          <w:tcPr>
            <w:tcW w:w="3388" w:type="dxa"/>
          </w:tcPr>
          <w:p w:rsidR="00E54C2F" w:rsidRPr="00D64247" w:rsidRDefault="006712C2"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100</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3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Equipment room/Store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300 </w:t>
            </w:r>
          </w:p>
        </w:tc>
      </w:tr>
      <w:tr w:rsidR="00E54C2F" w:rsidRPr="00D64247" w:rsidTr="008826F8">
        <w:trPr>
          <w:trHeight w:val="339"/>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4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Entrance ( Reception and lobby)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100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5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Medical Section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r>
      <w:tr w:rsidR="00E54C2F" w:rsidRPr="00D64247" w:rsidTr="008826F8">
        <w:trPr>
          <w:trHeight w:val="339"/>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Medical examination room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Dope testing room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15 </w:t>
            </w:r>
          </w:p>
        </w:tc>
      </w:tr>
      <w:tr w:rsidR="00E54C2F" w:rsidRPr="00D64247" w:rsidTr="008826F8">
        <w:trPr>
          <w:trHeight w:val="339"/>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Treatment and recovery room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12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Store room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30 </w:t>
            </w:r>
          </w:p>
        </w:tc>
      </w:tr>
      <w:tr w:rsidR="00E54C2F" w:rsidRPr="00D64247" w:rsidTr="008826F8">
        <w:trPr>
          <w:trHeight w:val="249"/>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6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Players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Team room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80 </w:t>
            </w:r>
          </w:p>
        </w:tc>
      </w:tr>
      <w:tr w:rsidR="00E54C2F" w:rsidRPr="00D64247" w:rsidTr="008826F8">
        <w:trPr>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Changing room </w:t>
            </w:r>
          </w:p>
        </w:tc>
        <w:tc>
          <w:tcPr>
            <w:tcW w:w="1301" w:type="dxa"/>
          </w:tcPr>
          <w:p w:rsidR="00E54C2F" w:rsidRPr="00D64247" w:rsidRDefault="00AC5583"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6</w:t>
            </w:r>
            <w:r w:rsidR="00E54C2F" w:rsidRPr="00D64247">
              <w:rPr>
                <w:rFonts w:ascii="Times New Roman" w:hAnsi="Times New Roman" w:cs="Times New Roman"/>
              </w:rPr>
              <w:t xml:space="preserve"> </w:t>
            </w:r>
          </w:p>
        </w:tc>
        <w:tc>
          <w:tcPr>
            <w:tcW w:w="3388" w:type="dxa"/>
          </w:tcPr>
          <w:p w:rsidR="00E54C2F" w:rsidRPr="00D64247" w:rsidRDefault="00AC5583"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3</w:t>
            </w:r>
            <w:r w:rsidR="00E54C2F" w:rsidRPr="00D64247">
              <w:rPr>
                <w:rFonts w:ascii="Times New Roman" w:hAnsi="Times New Roman" w:cs="Times New Roman"/>
              </w:rPr>
              <w:t xml:space="preserve">00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Toilet and shower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20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100 </w:t>
            </w:r>
          </w:p>
        </w:tc>
      </w:tr>
      <w:tr w:rsidR="00E54C2F" w:rsidRPr="00D64247" w:rsidTr="008826F8">
        <w:trPr>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7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Instructors /Coach room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50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8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Referee room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20 </w:t>
            </w:r>
          </w:p>
        </w:tc>
      </w:tr>
      <w:tr w:rsidR="00E54C2F" w:rsidRPr="00D64247" w:rsidTr="008826F8">
        <w:trPr>
          <w:trHeight w:val="25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9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Match officials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10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First aid room </w:t>
            </w:r>
          </w:p>
        </w:tc>
        <w:tc>
          <w:tcPr>
            <w:tcW w:w="1301"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3388"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25 </w:t>
            </w:r>
          </w:p>
        </w:tc>
      </w:tr>
      <w:tr w:rsidR="00E54C2F" w:rsidRPr="00D64247" w:rsidTr="008826F8">
        <w:trPr>
          <w:trHeight w:val="312"/>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11 </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Maintenance room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40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12 </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Sports shop </w:t>
            </w:r>
          </w:p>
        </w:tc>
        <w:tc>
          <w:tcPr>
            <w:tcW w:w="1301" w:type="dxa"/>
          </w:tcPr>
          <w:p w:rsidR="00E54C2F" w:rsidRPr="00D64247" w:rsidRDefault="002C3F5D"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w:t>
            </w:r>
          </w:p>
        </w:tc>
        <w:tc>
          <w:tcPr>
            <w:tcW w:w="3388" w:type="dxa"/>
          </w:tcPr>
          <w:p w:rsidR="00E54C2F" w:rsidRPr="00D64247" w:rsidRDefault="002C3F5D"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150</w:t>
            </w:r>
            <w:r w:rsidR="00AC5583" w:rsidRPr="00D64247">
              <w:rPr>
                <w:rFonts w:ascii="Times New Roman" w:hAnsi="Times New Roman" w:cs="Times New Roman"/>
              </w:rPr>
              <w:t xml:space="preserve"> </w:t>
            </w:r>
          </w:p>
        </w:tc>
      </w:tr>
      <w:tr w:rsidR="00E54C2F" w:rsidRPr="00D64247" w:rsidTr="008826F8">
        <w:trPr>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13</w:t>
            </w:r>
          </w:p>
        </w:tc>
        <w:tc>
          <w:tcPr>
            <w:tcW w:w="4759"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Media room </w:t>
            </w:r>
          </w:p>
        </w:tc>
        <w:tc>
          <w:tcPr>
            <w:tcW w:w="1301"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3388" w:type="dxa"/>
          </w:tcPr>
          <w:p w:rsidR="00E54C2F" w:rsidRPr="00D64247" w:rsidRDefault="00E54C2F"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100 </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917" w:type="dxa"/>
          </w:tcPr>
          <w:p w:rsidR="00E54C2F" w:rsidRPr="00D64247" w:rsidRDefault="00E54C2F" w:rsidP="00F94B13">
            <w:pPr>
              <w:ind w:left="5" w:firstLine="0"/>
              <w:jc w:val="left"/>
              <w:rPr>
                <w:rFonts w:ascii="Times New Roman" w:hAnsi="Times New Roman" w:cs="Times New Roman"/>
              </w:rPr>
            </w:pPr>
            <w:r w:rsidRPr="00D64247">
              <w:rPr>
                <w:rFonts w:ascii="Times New Roman" w:hAnsi="Times New Roman" w:cs="Times New Roman"/>
              </w:rPr>
              <w:t xml:space="preserve">  14</w:t>
            </w:r>
          </w:p>
        </w:tc>
        <w:tc>
          <w:tcPr>
            <w:tcW w:w="4759" w:type="dxa"/>
          </w:tcPr>
          <w:p w:rsidR="00E54C2F" w:rsidRPr="00D64247" w:rsidRDefault="00E54C2F"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General  Toilet (70:30-M:F assumption)  </w:t>
            </w:r>
          </w:p>
        </w:tc>
        <w:tc>
          <w:tcPr>
            <w:tcW w:w="1301" w:type="dxa"/>
          </w:tcPr>
          <w:p w:rsidR="00E54C2F" w:rsidRPr="00D64247" w:rsidRDefault="00AC5583"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8</w:t>
            </w:r>
          </w:p>
        </w:tc>
        <w:tc>
          <w:tcPr>
            <w:tcW w:w="3388" w:type="dxa"/>
          </w:tcPr>
          <w:p w:rsidR="00E54C2F" w:rsidRPr="00D64247" w:rsidRDefault="00AC5583" w:rsidP="00F94B13">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400</w:t>
            </w:r>
          </w:p>
        </w:tc>
      </w:tr>
      <w:tr w:rsidR="006712C2" w:rsidRPr="00D64247" w:rsidTr="008826F8">
        <w:trPr>
          <w:trHeight w:val="348"/>
        </w:trPr>
        <w:tc>
          <w:tcPr>
            <w:cnfStyle w:val="001000000000" w:firstRow="0" w:lastRow="0" w:firstColumn="1" w:lastColumn="0" w:oddVBand="0" w:evenVBand="0" w:oddHBand="0" w:evenHBand="0" w:firstRowFirstColumn="0" w:firstRowLastColumn="0" w:lastRowFirstColumn="0" w:lastRowLastColumn="0"/>
            <w:tcW w:w="917" w:type="dxa"/>
          </w:tcPr>
          <w:p w:rsidR="006712C2" w:rsidRPr="00D64247" w:rsidRDefault="006712C2" w:rsidP="00F94B13">
            <w:pPr>
              <w:ind w:left="5" w:firstLine="0"/>
              <w:jc w:val="left"/>
              <w:rPr>
                <w:rFonts w:ascii="Times New Roman" w:hAnsi="Times New Roman" w:cs="Times New Roman"/>
              </w:rPr>
            </w:pPr>
            <w:r w:rsidRPr="00D64247">
              <w:rPr>
                <w:rFonts w:ascii="Times New Roman" w:hAnsi="Times New Roman" w:cs="Times New Roman"/>
              </w:rPr>
              <w:t xml:space="preserve">  15</w:t>
            </w:r>
          </w:p>
        </w:tc>
        <w:tc>
          <w:tcPr>
            <w:tcW w:w="4759" w:type="dxa"/>
          </w:tcPr>
          <w:p w:rsidR="006712C2" w:rsidRPr="00D64247" w:rsidRDefault="006712C2"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Other Amenities</w:t>
            </w:r>
          </w:p>
        </w:tc>
        <w:tc>
          <w:tcPr>
            <w:tcW w:w="1301" w:type="dxa"/>
          </w:tcPr>
          <w:p w:rsidR="006712C2" w:rsidRPr="00D64247" w:rsidRDefault="006712C2"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388" w:type="dxa"/>
          </w:tcPr>
          <w:p w:rsidR="006712C2" w:rsidRPr="00D64247" w:rsidRDefault="006712C2" w:rsidP="00F94B13">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2819</w:t>
            </w:r>
          </w:p>
        </w:tc>
      </w:tr>
      <w:tr w:rsidR="00E54C2F" w:rsidRPr="00D64247" w:rsidTr="008826F8">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0365" w:type="dxa"/>
            <w:gridSpan w:val="4"/>
          </w:tcPr>
          <w:p w:rsidR="00E54C2F" w:rsidRPr="00D64247" w:rsidRDefault="00E54C2F" w:rsidP="006712C2">
            <w:pPr>
              <w:ind w:left="5" w:firstLine="0"/>
              <w:jc w:val="left"/>
              <w:rPr>
                <w:rFonts w:ascii="Times New Roman" w:hAnsi="Times New Roman" w:cs="Times New Roman"/>
              </w:rPr>
            </w:pPr>
            <w:r w:rsidRPr="00D64247">
              <w:rPr>
                <w:rFonts w:ascii="Times New Roman" w:hAnsi="Times New Roman" w:cs="Times New Roman"/>
              </w:rPr>
              <w:t xml:space="preserve">                                                                                        </w:t>
            </w:r>
            <w:r w:rsidR="006712C2" w:rsidRPr="00D64247">
              <w:rPr>
                <w:rFonts w:ascii="Times New Roman" w:hAnsi="Times New Roman" w:cs="Times New Roman"/>
              </w:rPr>
              <w:t xml:space="preserve">         Sub-Total    6956</w:t>
            </w:r>
          </w:p>
        </w:tc>
      </w:tr>
    </w:tbl>
    <w:p w:rsidR="00E54C2F" w:rsidRPr="00D64247" w:rsidRDefault="00E54C2F" w:rsidP="00082C82">
      <w:pPr>
        <w:ind w:left="0" w:firstLine="0"/>
        <w:rPr>
          <w:rFonts w:ascii="Times New Roman" w:hAnsi="Times New Roman" w:cs="Times New Roman"/>
        </w:rPr>
      </w:pPr>
    </w:p>
    <w:tbl>
      <w:tblPr>
        <w:tblStyle w:val="PlainTable3"/>
        <w:tblpPr w:leftFromText="180" w:rightFromText="180" w:vertAnchor="page" w:horzAnchor="margin" w:tblpY="637"/>
        <w:tblW w:w="8894" w:type="dxa"/>
        <w:tblLook w:val="04A0" w:firstRow="1" w:lastRow="0" w:firstColumn="1" w:lastColumn="0" w:noHBand="0" w:noVBand="1"/>
      </w:tblPr>
      <w:tblGrid>
        <w:gridCol w:w="932"/>
        <w:gridCol w:w="4816"/>
        <w:gridCol w:w="1282"/>
        <w:gridCol w:w="1864"/>
      </w:tblGrid>
      <w:tr w:rsidR="00F94B13" w:rsidRPr="00D64247" w:rsidTr="003A4FE2">
        <w:trPr>
          <w:cnfStyle w:val="100000000000" w:firstRow="1" w:lastRow="0" w:firstColumn="0" w:lastColumn="0" w:oddVBand="0" w:evenVBand="0" w:oddHBand="0" w:evenHBand="0" w:firstRowFirstColumn="0" w:firstRowLastColumn="0" w:lastRowFirstColumn="0" w:lastRowLastColumn="0"/>
          <w:trHeight w:val="411"/>
        </w:trPr>
        <w:tc>
          <w:tcPr>
            <w:cnfStyle w:val="001000000100" w:firstRow="0" w:lastRow="0" w:firstColumn="1" w:lastColumn="0" w:oddVBand="0" w:evenVBand="0" w:oddHBand="0" w:evenHBand="0" w:firstRowFirstColumn="1" w:firstRowLastColumn="0" w:lastRowFirstColumn="0" w:lastRowLastColumn="0"/>
            <w:tcW w:w="5748" w:type="dxa"/>
            <w:gridSpan w:val="2"/>
          </w:tcPr>
          <w:p w:rsidR="00F94B13" w:rsidRPr="00D64247" w:rsidRDefault="00F94B13" w:rsidP="003A4FE2">
            <w:pPr>
              <w:ind w:left="5" w:firstLine="0"/>
              <w:jc w:val="center"/>
              <w:rPr>
                <w:rFonts w:ascii="Times New Roman" w:hAnsi="Times New Roman" w:cs="Times New Roman"/>
              </w:rPr>
            </w:pPr>
            <w:r w:rsidRPr="00D64247">
              <w:rPr>
                <w:rFonts w:ascii="Times New Roman" w:hAnsi="Times New Roman" w:cs="Times New Roman"/>
              </w:rPr>
              <w:lastRenderedPageBreak/>
              <w:t>B                                              Swimming Pool</w:t>
            </w:r>
          </w:p>
        </w:tc>
        <w:tc>
          <w:tcPr>
            <w:tcW w:w="1282" w:type="dxa"/>
          </w:tcPr>
          <w:p w:rsidR="00F94B13" w:rsidRPr="00D64247" w:rsidRDefault="00F94B13" w:rsidP="003A4FE2">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64" w:type="dxa"/>
          </w:tcPr>
          <w:p w:rsidR="00F94B13" w:rsidRPr="00D64247" w:rsidRDefault="00F94B13" w:rsidP="003A4FE2">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F94B13" w:rsidP="003A4FE2">
            <w:pPr>
              <w:ind w:left="5" w:firstLine="0"/>
              <w:jc w:val="center"/>
              <w:rPr>
                <w:rFonts w:ascii="Times New Roman" w:hAnsi="Times New Roman" w:cs="Times New Roman"/>
              </w:rPr>
            </w:pPr>
            <w:r w:rsidRPr="00D64247">
              <w:rPr>
                <w:rFonts w:ascii="Times New Roman" w:hAnsi="Times New Roman" w:cs="Times New Roman"/>
              </w:rPr>
              <w:t>1</w:t>
            </w:r>
          </w:p>
        </w:tc>
        <w:tc>
          <w:tcPr>
            <w:tcW w:w="4816" w:type="dxa"/>
          </w:tcPr>
          <w:p w:rsidR="00F94B13" w:rsidRPr="00D64247" w:rsidRDefault="00F94B1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Event pool ( 50m) </w:t>
            </w:r>
          </w:p>
        </w:tc>
        <w:tc>
          <w:tcPr>
            <w:tcW w:w="1282"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r w:rsidR="00A053FB" w:rsidRPr="00D64247">
              <w:rPr>
                <w:rFonts w:ascii="Times New Roman" w:hAnsi="Times New Roman" w:cs="Times New Roman"/>
              </w:rPr>
              <w:t>(51 m x26m)</w:t>
            </w:r>
          </w:p>
        </w:tc>
        <w:tc>
          <w:tcPr>
            <w:tcW w:w="1864" w:type="dxa"/>
          </w:tcPr>
          <w:p w:rsidR="00F94B13" w:rsidRPr="00D64247" w:rsidRDefault="00A053FB"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1,350</w:t>
            </w:r>
          </w:p>
        </w:tc>
      </w:tr>
      <w:tr w:rsidR="00F94B13" w:rsidRPr="00D64247" w:rsidTr="003A4FE2">
        <w:trPr>
          <w:trHeight w:val="258"/>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2</w:t>
            </w:r>
          </w:p>
        </w:tc>
        <w:tc>
          <w:tcPr>
            <w:tcW w:w="4816" w:type="dxa"/>
          </w:tcPr>
          <w:p w:rsidR="00F94B13" w:rsidRPr="00D64247" w:rsidRDefault="00F94B13" w:rsidP="003A4FE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Seating area </w:t>
            </w:r>
          </w:p>
        </w:tc>
        <w:tc>
          <w:tcPr>
            <w:tcW w:w="1282"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c>
          <w:tcPr>
            <w:tcW w:w="1864"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F94B13" w:rsidP="003A4FE2">
            <w:pPr>
              <w:ind w:left="5" w:firstLine="0"/>
              <w:jc w:val="center"/>
              <w:rPr>
                <w:rFonts w:ascii="Times New Roman" w:hAnsi="Times New Roman" w:cs="Times New Roman"/>
              </w:rPr>
            </w:pPr>
          </w:p>
        </w:tc>
        <w:tc>
          <w:tcPr>
            <w:tcW w:w="4816" w:type="dxa"/>
          </w:tcPr>
          <w:p w:rsidR="00F94B13" w:rsidRPr="00D64247" w:rsidRDefault="00F94B1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General (0.45 Sq.m./seat) </w:t>
            </w:r>
          </w:p>
        </w:tc>
        <w:tc>
          <w:tcPr>
            <w:tcW w:w="1282" w:type="dxa"/>
          </w:tcPr>
          <w:p w:rsidR="00F94B13" w:rsidRPr="00D64247" w:rsidRDefault="00203531"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320</w:t>
            </w:r>
          </w:p>
        </w:tc>
        <w:tc>
          <w:tcPr>
            <w:tcW w:w="1864" w:type="dxa"/>
          </w:tcPr>
          <w:p w:rsidR="00F94B13" w:rsidRPr="00D64247" w:rsidRDefault="00203531"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144</w:t>
            </w:r>
          </w:p>
        </w:tc>
      </w:tr>
      <w:tr w:rsidR="00F94B13" w:rsidRPr="00D64247" w:rsidTr="003A4FE2">
        <w:trPr>
          <w:trHeight w:val="357"/>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F94B13" w:rsidP="003A4FE2">
            <w:pPr>
              <w:ind w:left="5" w:firstLine="0"/>
              <w:jc w:val="center"/>
              <w:rPr>
                <w:rFonts w:ascii="Times New Roman" w:hAnsi="Times New Roman" w:cs="Times New Roman"/>
              </w:rPr>
            </w:pPr>
          </w:p>
        </w:tc>
        <w:tc>
          <w:tcPr>
            <w:tcW w:w="4816" w:type="dxa"/>
          </w:tcPr>
          <w:p w:rsidR="00F94B13" w:rsidRPr="00D64247" w:rsidRDefault="00F94B13" w:rsidP="003A4FE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VIP/VVIP(1 Sq.m./ seat) </w:t>
            </w:r>
          </w:p>
        </w:tc>
        <w:tc>
          <w:tcPr>
            <w:tcW w:w="1282" w:type="dxa"/>
          </w:tcPr>
          <w:p w:rsidR="00F94B13" w:rsidRPr="00D64247" w:rsidRDefault="00203531"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40</w:t>
            </w:r>
            <w:r w:rsidR="00F94B13" w:rsidRPr="00D64247">
              <w:rPr>
                <w:rFonts w:ascii="Times New Roman" w:hAnsi="Times New Roman" w:cs="Times New Roman"/>
              </w:rPr>
              <w:t xml:space="preserve"> </w:t>
            </w:r>
          </w:p>
        </w:tc>
        <w:tc>
          <w:tcPr>
            <w:tcW w:w="1864" w:type="dxa"/>
          </w:tcPr>
          <w:p w:rsidR="00F94B13" w:rsidRPr="00D64247" w:rsidRDefault="00203531"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40</w:t>
            </w:r>
            <w:r w:rsidR="00F94B13" w:rsidRPr="00D64247">
              <w:rPr>
                <w:rFonts w:ascii="Times New Roman" w:hAnsi="Times New Roman" w:cs="Times New Roman"/>
              </w:rPr>
              <w:t xml:space="preserve"> </w:t>
            </w: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3</w:t>
            </w:r>
          </w:p>
        </w:tc>
        <w:tc>
          <w:tcPr>
            <w:tcW w:w="4816" w:type="dxa"/>
          </w:tcPr>
          <w:p w:rsidR="00F94B13" w:rsidRPr="00D64247" w:rsidRDefault="00F94B1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Water treatment plant  </w:t>
            </w:r>
          </w:p>
        </w:tc>
        <w:tc>
          <w:tcPr>
            <w:tcW w:w="1282"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1864"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300 </w:t>
            </w:r>
          </w:p>
        </w:tc>
      </w:tr>
      <w:tr w:rsidR="00CE75B3" w:rsidRPr="00D64247" w:rsidTr="003A4FE2">
        <w:trPr>
          <w:trHeight w:val="339"/>
        </w:trPr>
        <w:tc>
          <w:tcPr>
            <w:cnfStyle w:val="001000000000" w:firstRow="0" w:lastRow="0" w:firstColumn="1" w:lastColumn="0" w:oddVBand="0" w:evenVBand="0" w:oddHBand="0" w:evenHBand="0" w:firstRowFirstColumn="0" w:firstRowLastColumn="0" w:lastRowFirstColumn="0" w:lastRowLastColumn="0"/>
            <w:tcW w:w="932" w:type="dxa"/>
          </w:tcPr>
          <w:p w:rsidR="00CE75B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4</w:t>
            </w:r>
          </w:p>
        </w:tc>
        <w:tc>
          <w:tcPr>
            <w:tcW w:w="4816" w:type="dxa"/>
          </w:tcPr>
          <w:p w:rsidR="00CE75B3" w:rsidRPr="00D64247" w:rsidRDefault="00CE75B3" w:rsidP="003A4FE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Lockers &amp; Changing rooms</w:t>
            </w:r>
          </w:p>
        </w:tc>
        <w:tc>
          <w:tcPr>
            <w:tcW w:w="1282" w:type="dxa"/>
          </w:tcPr>
          <w:p w:rsidR="00CE75B3" w:rsidRPr="00D64247" w:rsidRDefault="00CE75B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6</w:t>
            </w:r>
          </w:p>
        </w:tc>
        <w:tc>
          <w:tcPr>
            <w:tcW w:w="1864" w:type="dxa"/>
          </w:tcPr>
          <w:p w:rsidR="00CE75B3" w:rsidRPr="00D64247" w:rsidRDefault="00CE75B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630</w:t>
            </w: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4</w:t>
            </w:r>
          </w:p>
        </w:tc>
        <w:tc>
          <w:tcPr>
            <w:tcW w:w="4816" w:type="dxa"/>
          </w:tcPr>
          <w:p w:rsidR="00F94B13" w:rsidRPr="00D64247" w:rsidRDefault="00F94B1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Different Functions </w:t>
            </w:r>
          </w:p>
        </w:tc>
        <w:tc>
          <w:tcPr>
            <w:tcW w:w="1282"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1864"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50 </w:t>
            </w:r>
          </w:p>
        </w:tc>
      </w:tr>
      <w:tr w:rsidR="00F94B13" w:rsidRPr="00D64247" w:rsidTr="003A4FE2">
        <w:trPr>
          <w:trHeight w:val="339"/>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5</w:t>
            </w:r>
          </w:p>
        </w:tc>
        <w:tc>
          <w:tcPr>
            <w:tcW w:w="4816" w:type="dxa"/>
          </w:tcPr>
          <w:p w:rsidR="00F94B13" w:rsidRPr="00D64247" w:rsidRDefault="00F94B13" w:rsidP="003A4FE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General toilet (60:40-M:F assumption) </w:t>
            </w:r>
          </w:p>
        </w:tc>
        <w:tc>
          <w:tcPr>
            <w:tcW w:w="1282"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20 </w:t>
            </w:r>
          </w:p>
        </w:tc>
        <w:tc>
          <w:tcPr>
            <w:tcW w:w="1864"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140 </w:t>
            </w: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6</w:t>
            </w:r>
          </w:p>
        </w:tc>
        <w:tc>
          <w:tcPr>
            <w:tcW w:w="4816" w:type="dxa"/>
          </w:tcPr>
          <w:p w:rsidR="00F94B13" w:rsidRPr="00D64247" w:rsidRDefault="00F94B1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Technical room( control, media, technical) </w:t>
            </w:r>
          </w:p>
        </w:tc>
        <w:tc>
          <w:tcPr>
            <w:tcW w:w="1282"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 </w:t>
            </w:r>
          </w:p>
        </w:tc>
        <w:tc>
          <w:tcPr>
            <w:tcW w:w="1864"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60 </w:t>
            </w:r>
          </w:p>
        </w:tc>
      </w:tr>
      <w:tr w:rsidR="00F94B13" w:rsidRPr="00D64247" w:rsidTr="003A4FE2">
        <w:trPr>
          <w:trHeight w:val="339"/>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7</w:t>
            </w:r>
          </w:p>
        </w:tc>
        <w:tc>
          <w:tcPr>
            <w:tcW w:w="4816" w:type="dxa"/>
          </w:tcPr>
          <w:p w:rsidR="00F94B13" w:rsidRPr="00D64247" w:rsidRDefault="00F94B13" w:rsidP="003A4FE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Technical Assistant  Room </w:t>
            </w:r>
          </w:p>
        </w:tc>
        <w:tc>
          <w:tcPr>
            <w:tcW w:w="1282"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1864"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30 </w:t>
            </w: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CE75B3" w:rsidP="003A4FE2">
            <w:pPr>
              <w:ind w:left="5" w:firstLine="0"/>
              <w:jc w:val="center"/>
              <w:rPr>
                <w:rFonts w:ascii="Times New Roman" w:hAnsi="Times New Roman" w:cs="Times New Roman"/>
              </w:rPr>
            </w:pPr>
            <w:r w:rsidRPr="00D64247">
              <w:rPr>
                <w:rFonts w:ascii="Times New Roman" w:hAnsi="Times New Roman" w:cs="Times New Roman"/>
              </w:rPr>
              <w:t>8</w:t>
            </w:r>
          </w:p>
        </w:tc>
        <w:tc>
          <w:tcPr>
            <w:tcW w:w="4816" w:type="dxa"/>
          </w:tcPr>
          <w:p w:rsidR="00F94B13" w:rsidRPr="00D64247" w:rsidRDefault="00F94B1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Medical section </w:t>
            </w:r>
          </w:p>
        </w:tc>
        <w:tc>
          <w:tcPr>
            <w:tcW w:w="1282" w:type="dxa"/>
          </w:tcPr>
          <w:p w:rsidR="00F94B13" w:rsidRPr="00D64247" w:rsidRDefault="00F94B1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w:t>
            </w:r>
            <w:r w:rsidR="00CE75B3" w:rsidRPr="00D64247">
              <w:rPr>
                <w:rFonts w:ascii="Times New Roman" w:hAnsi="Times New Roman" w:cs="Times New Roman"/>
              </w:rPr>
              <w:t>2</w:t>
            </w:r>
          </w:p>
        </w:tc>
        <w:tc>
          <w:tcPr>
            <w:tcW w:w="1864" w:type="dxa"/>
          </w:tcPr>
          <w:p w:rsidR="00F94B13" w:rsidRPr="00D64247" w:rsidRDefault="00CE75B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100</w:t>
            </w:r>
          </w:p>
        </w:tc>
      </w:tr>
      <w:tr w:rsidR="00F94B13" w:rsidRPr="00D64247" w:rsidTr="003A4FE2">
        <w:trPr>
          <w:trHeight w:val="330"/>
        </w:trPr>
        <w:tc>
          <w:tcPr>
            <w:cnfStyle w:val="001000000000" w:firstRow="0" w:lastRow="0" w:firstColumn="1" w:lastColumn="0" w:oddVBand="0" w:evenVBand="0" w:oddHBand="0" w:evenHBand="0" w:firstRowFirstColumn="0" w:firstRowLastColumn="0" w:lastRowFirstColumn="0" w:lastRowLastColumn="0"/>
            <w:tcW w:w="932" w:type="dxa"/>
          </w:tcPr>
          <w:p w:rsidR="00F94B13" w:rsidRPr="00D64247" w:rsidRDefault="00F94B13" w:rsidP="003A4FE2">
            <w:pPr>
              <w:ind w:left="5" w:firstLine="0"/>
              <w:jc w:val="left"/>
              <w:rPr>
                <w:rFonts w:ascii="Times New Roman" w:hAnsi="Times New Roman" w:cs="Times New Roman"/>
              </w:rPr>
            </w:pPr>
            <w:r w:rsidRPr="00D64247">
              <w:rPr>
                <w:rFonts w:ascii="Times New Roman" w:hAnsi="Times New Roman" w:cs="Times New Roman"/>
              </w:rPr>
              <w:t xml:space="preserve"> </w:t>
            </w:r>
            <w:r w:rsidR="00CE75B3" w:rsidRPr="00D64247">
              <w:rPr>
                <w:rFonts w:ascii="Times New Roman" w:hAnsi="Times New Roman" w:cs="Times New Roman"/>
              </w:rPr>
              <w:t xml:space="preserve">    9</w:t>
            </w:r>
          </w:p>
        </w:tc>
        <w:tc>
          <w:tcPr>
            <w:tcW w:w="4816" w:type="dxa"/>
          </w:tcPr>
          <w:p w:rsidR="00F94B13" w:rsidRPr="00D64247" w:rsidRDefault="00F94B13" w:rsidP="003A4FE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Store Room </w:t>
            </w:r>
          </w:p>
        </w:tc>
        <w:tc>
          <w:tcPr>
            <w:tcW w:w="1282"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 </w:t>
            </w:r>
          </w:p>
        </w:tc>
        <w:tc>
          <w:tcPr>
            <w:tcW w:w="1864" w:type="dxa"/>
          </w:tcPr>
          <w:p w:rsidR="00F94B13" w:rsidRPr="00D64247" w:rsidRDefault="00F94B13" w:rsidP="003A4FE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12 </w:t>
            </w:r>
          </w:p>
        </w:tc>
      </w:tr>
      <w:tr w:rsidR="00CE75B3" w:rsidRPr="00D64247" w:rsidTr="003A4FE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32" w:type="dxa"/>
          </w:tcPr>
          <w:p w:rsidR="00CE75B3" w:rsidRPr="00D64247" w:rsidRDefault="00CE75B3" w:rsidP="003A4FE2">
            <w:pPr>
              <w:ind w:left="5" w:firstLine="0"/>
              <w:jc w:val="left"/>
              <w:rPr>
                <w:rFonts w:ascii="Times New Roman" w:hAnsi="Times New Roman" w:cs="Times New Roman"/>
              </w:rPr>
            </w:pPr>
            <w:r w:rsidRPr="00D64247">
              <w:rPr>
                <w:rFonts w:ascii="Times New Roman" w:hAnsi="Times New Roman" w:cs="Times New Roman"/>
              </w:rPr>
              <w:t xml:space="preserve">    10</w:t>
            </w:r>
          </w:p>
        </w:tc>
        <w:tc>
          <w:tcPr>
            <w:tcW w:w="4816" w:type="dxa"/>
          </w:tcPr>
          <w:p w:rsidR="00CE75B3" w:rsidRPr="00D64247" w:rsidRDefault="00CE75B3" w:rsidP="003A4FE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Other Amenities</w:t>
            </w:r>
          </w:p>
        </w:tc>
        <w:tc>
          <w:tcPr>
            <w:tcW w:w="1282" w:type="dxa"/>
          </w:tcPr>
          <w:p w:rsidR="00CE75B3" w:rsidRPr="00D64247" w:rsidRDefault="00CE75B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CE75B3" w:rsidRPr="00D64247" w:rsidRDefault="00CE75B3" w:rsidP="003A4FE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16</w:t>
            </w:r>
            <w:r w:rsidR="002C3F5D" w:rsidRPr="00D64247">
              <w:rPr>
                <w:rFonts w:ascii="Times New Roman" w:hAnsi="Times New Roman" w:cs="Times New Roman"/>
              </w:rPr>
              <w:t>68</w:t>
            </w:r>
          </w:p>
        </w:tc>
      </w:tr>
      <w:tr w:rsidR="00F94B13" w:rsidRPr="00D64247" w:rsidTr="003A4FE2">
        <w:trPr>
          <w:trHeight w:val="60"/>
        </w:trPr>
        <w:tc>
          <w:tcPr>
            <w:cnfStyle w:val="001000000000" w:firstRow="0" w:lastRow="0" w:firstColumn="1" w:lastColumn="0" w:oddVBand="0" w:evenVBand="0" w:oddHBand="0" w:evenHBand="0" w:firstRowFirstColumn="0" w:firstRowLastColumn="0" w:lastRowFirstColumn="0" w:lastRowLastColumn="0"/>
            <w:tcW w:w="8894" w:type="dxa"/>
            <w:gridSpan w:val="4"/>
          </w:tcPr>
          <w:p w:rsidR="00F94B13" w:rsidRPr="00D64247" w:rsidRDefault="00F94B13" w:rsidP="003A4FE2">
            <w:pPr>
              <w:ind w:left="5" w:firstLine="0"/>
              <w:jc w:val="left"/>
              <w:rPr>
                <w:rFonts w:ascii="Times New Roman" w:hAnsi="Times New Roman" w:cs="Times New Roman"/>
              </w:rPr>
            </w:pPr>
            <w:r w:rsidRPr="00D64247">
              <w:rPr>
                <w:rFonts w:ascii="Times New Roman" w:hAnsi="Times New Roman" w:cs="Times New Roman"/>
              </w:rPr>
              <w:t xml:space="preserve">  </w:t>
            </w:r>
          </w:p>
        </w:tc>
      </w:tr>
      <w:tr w:rsidR="00F94B13" w:rsidRPr="00D64247" w:rsidTr="003A4FE2">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8894" w:type="dxa"/>
            <w:gridSpan w:val="4"/>
          </w:tcPr>
          <w:p w:rsidR="00F94B13" w:rsidRPr="00D64247" w:rsidRDefault="00F94B13" w:rsidP="003A4FE2">
            <w:pPr>
              <w:ind w:left="5" w:firstLine="0"/>
              <w:jc w:val="left"/>
              <w:rPr>
                <w:rFonts w:ascii="Times New Roman" w:hAnsi="Times New Roman" w:cs="Times New Roman"/>
              </w:rPr>
            </w:pPr>
            <w:r w:rsidRPr="00D64247">
              <w:rPr>
                <w:rFonts w:ascii="Times New Roman" w:hAnsi="Times New Roman" w:cs="Times New Roman"/>
              </w:rPr>
              <w:t xml:space="preserve">                                                                                                    Sub-Total     </w:t>
            </w:r>
            <w:r w:rsidR="00CE75B3" w:rsidRPr="00D64247">
              <w:rPr>
                <w:rFonts w:ascii="Times New Roman" w:hAnsi="Times New Roman" w:cs="Times New Roman"/>
              </w:rPr>
              <w:t>4524</w:t>
            </w:r>
          </w:p>
        </w:tc>
      </w:tr>
    </w:tbl>
    <w:p w:rsidR="00E54C2F" w:rsidRPr="00D64247" w:rsidRDefault="00E54C2F" w:rsidP="00082C82">
      <w:pPr>
        <w:ind w:left="0" w:firstLine="0"/>
        <w:rPr>
          <w:rFonts w:ascii="Times New Roman" w:hAnsi="Times New Roman" w:cs="Times New Roman"/>
        </w:rPr>
      </w:pPr>
    </w:p>
    <w:tbl>
      <w:tblPr>
        <w:tblStyle w:val="PlainTable3"/>
        <w:tblW w:w="8894" w:type="dxa"/>
        <w:tblLook w:val="04A0" w:firstRow="1" w:lastRow="0" w:firstColumn="1" w:lastColumn="0" w:noHBand="0" w:noVBand="1"/>
      </w:tblPr>
      <w:tblGrid>
        <w:gridCol w:w="1037"/>
        <w:gridCol w:w="4870"/>
        <w:gridCol w:w="1277"/>
        <w:gridCol w:w="1710"/>
      </w:tblGrid>
      <w:tr w:rsidR="00162F80" w:rsidRPr="00D64247" w:rsidTr="008826F8">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1037" w:type="dxa"/>
          </w:tcPr>
          <w:p w:rsidR="00162F80" w:rsidRPr="00D64247" w:rsidRDefault="008826F8" w:rsidP="008826F8">
            <w:pPr>
              <w:ind w:left="5" w:firstLine="0"/>
              <w:jc w:val="center"/>
              <w:rPr>
                <w:rFonts w:ascii="Times New Roman" w:hAnsi="Times New Roman" w:cs="Times New Roman"/>
              </w:rPr>
            </w:pPr>
            <w:r w:rsidRPr="00D64247">
              <w:rPr>
                <w:rFonts w:ascii="Times New Roman" w:hAnsi="Times New Roman" w:cs="Times New Roman"/>
              </w:rPr>
              <w:t>C</w:t>
            </w:r>
          </w:p>
        </w:tc>
        <w:tc>
          <w:tcPr>
            <w:tcW w:w="4869" w:type="dxa"/>
          </w:tcPr>
          <w:p w:rsidR="00162F80" w:rsidRPr="00D64247" w:rsidRDefault="00E15B10" w:rsidP="008826F8">
            <w:pPr>
              <w:ind w:left="1138"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r w:rsidR="00162F80" w:rsidRPr="00D64247">
              <w:rPr>
                <w:rFonts w:ascii="Times New Roman" w:hAnsi="Times New Roman" w:cs="Times New Roman"/>
              </w:rPr>
              <w:t xml:space="preserve">Parking Area </w:t>
            </w:r>
            <w:r>
              <w:rPr>
                <w:rFonts w:ascii="Times New Roman" w:hAnsi="Times New Roman" w:cs="Times New Roman"/>
              </w:rPr>
              <w:t xml:space="preserve"> (x3)</w:t>
            </w:r>
          </w:p>
        </w:tc>
        <w:tc>
          <w:tcPr>
            <w:tcW w:w="2987" w:type="dxa"/>
            <w:gridSpan w:val="2"/>
          </w:tcPr>
          <w:p w:rsidR="00162F80" w:rsidRPr="00D64247" w:rsidRDefault="00162F80" w:rsidP="008826F8">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r>
      <w:tr w:rsidR="00162F80" w:rsidRPr="00D64247" w:rsidTr="008826F8">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1037" w:type="dxa"/>
          </w:tcPr>
          <w:p w:rsidR="00162F80" w:rsidRPr="00D64247" w:rsidRDefault="00162F80" w:rsidP="008826F8">
            <w:pPr>
              <w:ind w:left="5" w:firstLine="0"/>
              <w:jc w:val="left"/>
              <w:rPr>
                <w:rFonts w:ascii="Times New Roman" w:hAnsi="Times New Roman" w:cs="Times New Roman"/>
              </w:rPr>
            </w:pPr>
            <w:r w:rsidRPr="00D64247">
              <w:rPr>
                <w:rFonts w:ascii="Times New Roman" w:hAnsi="Times New Roman" w:cs="Times New Roman"/>
              </w:rPr>
              <w:t xml:space="preserve">  1 </w:t>
            </w:r>
          </w:p>
        </w:tc>
        <w:tc>
          <w:tcPr>
            <w:tcW w:w="4869" w:type="dxa"/>
          </w:tcPr>
          <w:p w:rsidR="00162F80" w:rsidRPr="00D64247" w:rsidRDefault="00162F80"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Cars (120+60) /18</w:t>
            </w:r>
            <w:r w:rsidR="008826F8" w:rsidRPr="00D64247">
              <w:rPr>
                <w:rFonts w:ascii="Times New Roman" w:hAnsi="Times New Roman" w:cs="Times New Roman"/>
              </w:rPr>
              <w:t xml:space="preserve"> </w:t>
            </w:r>
            <w:r w:rsidRPr="00D64247">
              <w:rPr>
                <w:rFonts w:ascii="Times New Roman" w:hAnsi="Times New Roman" w:cs="Times New Roman"/>
              </w:rPr>
              <w:t>sq.m</w:t>
            </w:r>
          </w:p>
        </w:tc>
        <w:tc>
          <w:tcPr>
            <w:tcW w:w="1277" w:type="dxa"/>
          </w:tcPr>
          <w:p w:rsidR="00162F80" w:rsidRPr="00D64247" w:rsidRDefault="00162F80"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200 </w:t>
            </w:r>
          </w:p>
        </w:tc>
        <w:tc>
          <w:tcPr>
            <w:tcW w:w="1710" w:type="dxa"/>
          </w:tcPr>
          <w:p w:rsidR="00162F80" w:rsidRPr="00D64247" w:rsidRDefault="00162F80" w:rsidP="008826F8">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3240</w:t>
            </w:r>
          </w:p>
        </w:tc>
      </w:tr>
      <w:tr w:rsidR="00162F80" w:rsidRPr="00D64247" w:rsidTr="008826F8">
        <w:trPr>
          <w:trHeight w:val="233"/>
        </w:trPr>
        <w:tc>
          <w:tcPr>
            <w:cnfStyle w:val="001000000000" w:firstRow="0" w:lastRow="0" w:firstColumn="1" w:lastColumn="0" w:oddVBand="0" w:evenVBand="0" w:oddHBand="0" w:evenHBand="0" w:firstRowFirstColumn="0" w:firstRowLastColumn="0" w:lastRowFirstColumn="0" w:lastRowLastColumn="0"/>
            <w:tcW w:w="1037" w:type="dxa"/>
          </w:tcPr>
          <w:p w:rsidR="00162F80" w:rsidRPr="00D64247" w:rsidRDefault="00162F80" w:rsidP="008826F8">
            <w:pPr>
              <w:ind w:left="5" w:firstLine="0"/>
              <w:jc w:val="left"/>
              <w:rPr>
                <w:rFonts w:ascii="Times New Roman" w:hAnsi="Times New Roman" w:cs="Times New Roman"/>
              </w:rPr>
            </w:pPr>
            <w:r w:rsidRPr="00D64247">
              <w:rPr>
                <w:rFonts w:ascii="Times New Roman" w:hAnsi="Times New Roman" w:cs="Times New Roman"/>
              </w:rPr>
              <w:t xml:space="preserve">  2  </w:t>
            </w:r>
          </w:p>
        </w:tc>
        <w:tc>
          <w:tcPr>
            <w:tcW w:w="4869" w:type="dxa"/>
          </w:tcPr>
          <w:p w:rsidR="00162F80" w:rsidRPr="00D64247" w:rsidRDefault="00162F80"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Motorcycle /2 sq.m</w:t>
            </w:r>
          </w:p>
        </w:tc>
        <w:tc>
          <w:tcPr>
            <w:tcW w:w="1277" w:type="dxa"/>
          </w:tcPr>
          <w:p w:rsidR="00162F80" w:rsidRPr="00D64247" w:rsidRDefault="00E15B10"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400</w:t>
            </w:r>
          </w:p>
        </w:tc>
        <w:tc>
          <w:tcPr>
            <w:tcW w:w="1710" w:type="dxa"/>
          </w:tcPr>
          <w:p w:rsidR="00162F80" w:rsidRPr="00D64247" w:rsidRDefault="00E15B10" w:rsidP="008826F8">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00162F80" w:rsidRPr="00D64247">
              <w:rPr>
                <w:rFonts w:ascii="Times New Roman" w:hAnsi="Times New Roman" w:cs="Times New Roman"/>
              </w:rPr>
              <w:t>00</w:t>
            </w:r>
          </w:p>
        </w:tc>
      </w:tr>
      <w:tr w:rsidR="00162F80" w:rsidRPr="00D64247" w:rsidTr="008826F8">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1037" w:type="dxa"/>
          </w:tcPr>
          <w:p w:rsidR="00162F80" w:rsidRPr="00D64247" w:rsidRDefault="00162F80" w:rsidP="008826F8">
            <w:pPr>
              <w:ind w:left="5" w:firstLine="0"/>
              <w:jc w:val="left"/>
              <w:rPr>
                <w:rFonts w:ascii="Times New Roman" w:hAnsi="Times New Roman" w:cs="Times New Roman"/>
              </w:rPr>
            </w:pPr>
            <w:r w:rsidRPr="00D64247">
              <w:rPr>
                <w:rFonts w:ascii="Times New Roman" w:hAnsi="Times New Roman" w:cs="Times New Roman"/>
              </w:rPr>
              <w:t xml:space="preserve">  3 </w:t>
            </w:r>
          </w:p>
        </w:tc>
        <w:tc>
          <w:tcPr>
            <w:tcW w:w="4869" w:type="dxa"/>
          </w:tcPr>
          <w:p w:rsidR="00162F80" w:rsidRPr="00D64247" w:rsidRDefault="00162F80"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Bus </w:t>
            </w:r>
          </w:p>
        </w:tc>
        <w:tc>
          <w:tcPr>
            <w:tcW w:w="1277" w:type="dxa"/>
          </w:tcPr>
          <w:p w:rsidR="00162F80" w:rsidRPr="00D64247" w:rsidRDefault="00E15B10"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00162F80" w:rsidRPr="00D64247">
              <w:rPr>
                <w:rFonts w:ascii="Times New Roman" w:hAnsi="Times New Roman" w:cs="Times New Roman"/>
              </w:rPr>
              <w:t xml:space="preserve"> </w:t>
            </w:r>
          </w:p>
        </w:tc>
        <w:tc>
          <w:tcPr>
            <w:tcW w:w="1710" w:type="dxa"/>
          </w:tcPr>
          <w:p w:rsidR="00162F80" w:rsidRPr="00D64247" w:rsidRDefault="00E15B10" w:rsidP="008826F8">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00162F80" w:rsidRPr="00D64247">
              <w:rPr>
                <w:rFonts w:ascii="Times New Roman" w:hAnsi="Times New Roman" w:cs="Times New Roman"/>
              </w:rPr>
              <w:t xml:space="preserve">00 </w:t>
            </w:r>
          </w:p>
        </w:tc>
      </w:tr>
      <w:tr w:rsidR="00162F80" w:rsidRPr="00D64247" w:rsidTr="008826F8">
        <w:trPr>
          <w:trHeight w:val="179"/>
        </w:trPr>
        <w:tc>
          <w:tcPr>
            <w:cnfStyle w:val="001000000000" w:firstRow="0" w:lastRow="0" w:firstColumn="1" w:lastColumn="0" w:oddVBand="0" w:evenVBand="0" w:oddHBand="0" w:evenHBand="0" w:firstRowFirstColumn="0" w:firstRowLastColumn="0" w:lastRowFirstColumn="0" w:lastRowLastColumn="0"/>
            <w:tcW w:w="1037" w:type="dxa"/>
          </w:tcPr>
          <w:p w:rsidR="00162F80" w:rsidRPr="00D64247" w:rsidRDefault="00162F80" w:rsidP="008826F8">
            <w:pPr>
              <w:ind w:left="5" w:firstLine="0"/>
              <w:jc w:val="left"/>
              <w:rPr>
                <w:rFonts w:ascii="Times New Roman" w:hAnsi="Times New Roman" w:cs="Times New Roman"/>
              </w:rPr>
            </w:pPr>
            <w:r w:rsidRPr="00D64247">
              <w:rPr>
                <w:rFonts w:ascii="Times New Roman" w:hAnsi="Times New Roman" w:cs="Times New Roman"/>
              </w:rPr>
              <w:t xml:space="preserve">  4</w:t>
            </w:r>
          </w:p>
        </w:tc>
        <w:tc>
          <w:tcPr>
            <w:tcW w:w="4869" w:type="dxa"/>
          </w:tcPr>
          <w:p w:rsidR="00162F80" w:rsidRPr="00D64247" w:rsidRDefault="00E15B10"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Cycle</w:t>
            </w:r>
          </w:p>
        </w:tc>
        <w:tc>
          <w:tcPr>
            <w:tcW w:w="1277" w:type="dxa"/>
          </w:tcPr>
          <w:p w:rsidR="00162F80" w:rsidRPr="00D64247" w:rsidRDefault="00E15B10"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300</w:t>
            </w:r>
          </w:p>
        </w:tc>
        <w:tc>
          <w:tcPr>
            <w:tcW w:w="1710" w:type="dxa"/>
          </w:tcPr>
          <w:p w:rsidR="00162F80" w:rsidRPr="00D64247" w:rsidRDefault="00E15B10" w:rsidP="008826F8">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150</w:t>
            </w:r>
          </w:p>
        </w:tc>
      </w:tr>
      <w:tr w:rsidR="00162F80" w:rsidRPr="00D64247" w:rsidTr="008826F8">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037" w:type="dxa"/>
          </w:tcPr>
          <w:p w:rsidR="00162F80" w:rsidRPr="00D64247" w:rsidRDefault="00162F80" w:rsidP="008826F8">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869" w:type="dxa"/>
          </w:tcPr>
          <w:p w:rsidR="00162F80" w:rsidRPr="00D64247" w:rsidRDefault="00162F80"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87" w:type="dxa"/>
            <w:gridSpan w:val="2"/>
          </w:tcPr>
          <w:p w:rsidR="00162F80" w:rsidRPr="00D64247" w:rsidRDefault="00E15B10" w:rsidP="00162F80">
            <w:pPr>
              <w:ind w:left="0" w:right="2"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Sub-Total    5,000</w:t>
            </w:r>
          </w:p>
        </w:tc>
      </w:tr>
    </w:tbl>
    <w:p w:rsidR="00E54C2F" w:rsidRPr="00D64247" w:rsidRDefault="00E54C2F" w:rsidP="00082C82">
      <w:pPr>
        <w:ind w:left="0" w:firstLine="0"/>
        <w:rPr>
          <w:rFonts w:ascii="Times New Roman" w:hAnsi="Times New Roman" w:cs="Times New Roman"/>
        </w:rPr>
      </w:pPr>
    </w:p>
    <w:tbl>
      <w:tblPr>
        <w:tblStyle w:val="PlainTable3"/>
        <w:tblW w:w="8894" w:type="dxa"/>
        <w:tblLook w:val="04A0" w:firstRow="1" w:lastRow="0" w:firstColumn="1" w:lastColumn="0" w:noHBand="0" w:noVBand="1"/>
      </w:tblPr>
      <w:tblGrid>
        <w:gridCol w:w="1037"/>
        <w:gridCol w:w="4870"/>
        <w:gridCol w:w="1277"/>
        <w:gridCol w:w="1710"/>
      </w:tblGrid>
      <w:tr w:rsidR="008826F8" w:rsidRPr="00D64247" w:rsidTr="008826F8">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1037" w:type="dxa"/>
          </w:tcPr>
          <w:p w:rsidR="008826F8" w:rsidRPr="00D64247" w:rsidRDefault="008826F8" w:rsidP="008826F8">
            <w:pPr>
              <w:ind w:left="5" w:firstLine="0"/>
              <w:jc w:val="center"/>
              <w:rPr>
                <w:rFonts w:ascii="Times New Roman" w:hAnsi="Times New Roman" w:cs="Times New Roman"/>
              </w:rPr>
            </w:pPr>
            <w:r w:rsidRPr="00D64247">
              <w:rPr>
                <w:rFonts w:ascii="Times New Roman" w:hAnsi="Times New Roman" w:cs="Times New Roman"/>
              </w:rPr>
              <w:t>D</w:t>
            </w:r>
          </w:p>
        </w:tc>
        <w:tc>
          <w:tcPr>
            <w:tcW w:w="4869" w:type="dxa"/>
          </w:tcPr>
          <w:p w:rsidR="008826F8" w:rsidRPr="00D64247" w:rsidRDefault="005A3551" w:rsidP="005A3551">
            <w:pPr>
              <w:ind w:left="1138"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r w:rsidR="008826F8" w:rsidRPr="00D64247">
              <w:rPr>
                <w:rFonts w:ascii="Times New Roman" w:hAnsi="Times New Roman" w:cs="Times New Roman"/>
              </w:rPr>
              <w:t xml:space="preserve"> </w:t>
            </w:r>
            <w:r>
              <w:rPr>
                <w:rFonts w:ascii="Times New Roman" w:hAnsi="Times New Roman" w:cs="Times New Roman"/>
              </w:rPr>
              <w:t>OTHER AMENTIES</w:t>
            </w:r>
          </w:p>
        </w:tc>
        <w:tc>
          <w:tcPr>
            <w:tcW w:w="2987" w:type="dxa"/>
            <w:gridSpan w:val="2"/>
          </w:tcPr>
          <w:p w:rsidR="008826F8" w:rsidRPr="00D64247" w:rsidRDefault="008826F8" w:rsidP="008826F8">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r>
      <w:tr w:rsidR="008826F8" w:rsidRPr="00D64247" w:rsidTr="008826F8">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1037" w:type="dxa"/>
          </w:tcPr>
          <w:p w:rsidR="008826F8" w:rsidRPr="00D64247" w:rsidRDefault="008826F8" w:rsidP="008826F8">
            <w:pPr>
              <w:ind w:left="5" w:firstLine="0"/>
              <w:jc w:val="left"/>
              <w:rPr>
                <w:rFonts w:ascii="Times New Roman" w:hAnsi="Times New Roman" w:cs="Times New Roman"/>
              </w:rPr>
            </w:pPr>
            <w:r w:rsidRPr="00D64247">
              <w:rPr>
                <w:rFonts w:ascii="Times New Roman" w:hAnsi="Times New Roman" w:cs="Times New Roman"/>
              </w:rPr>
              <w:t xml:space="preserve">  1 </w:t>
            </w:r>
          </w:p>
        </w:tc>
        <w:tc>
          <w:tcPr>
            <w:tcW w:w="4869" w:type="dxa"/>
          </w:tcPr>
          <w:p w:rsidR="008826F8" w:rsidRPr="00D64247" w:rsidRDefault="008826F8"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Administration</w:t>
            </w:r>
          </w:p>
        </w:tc>
        <w:tc>
          <w:tcPr>
            <w:tcW w:w="1277" w:type="dxa"/>
          </w:tcPr>
          <w:p w:rsidR="008826F8" w:rsidRPr="00D64247" w:rsidRDefault="008826F8"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8826F8" w:rsidRPr="00D64247" w:rsidRDefault="008826F8" w:rsidP="008826F8">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400</w:t>
            </w:r>
          </w:p>
        </w:tc>
      </w:tr>
      <w:tr w:rsidR="008826F8" w:rsidRPr="00D64247" w:rsidTr="008826F8">
        <w:trPr>
          <w:trHeight w:val="233"/>
        </w:trPr>
        <w:tc>
          <w:tcPr>
            <w:cnfStyle w:val="001000000000" w:firstRow="0" w:lastRow="0" w:firstColumn="1" w:lastColumn="0" w:oddVBand="0" w:evenVBand="0" w:oddHBand="0" w:evenHBand="0" w:firstRowFirstColumn="0" w:firstRowLastColumn="0" w:lastRowFirstColumn="0" w:lastRowLastColumn="0"/>
            <w:tcW w:w="1037" w:type="dxa"/>
          </w:tcPr>
          <w:p w:rsidR="008826F8" w:rsidRPr="00D64247" w:rsidRDefault="008826F8" w:rsidP="008826F8">
            <w:pPr>
              <w:ind w:left="5" w:firstLine="0"/>
              <w:jc w:val="left"/>
              <w:rPr>
                <w:rFonts w:ascii="Times New Roman" w:hAnsi="Times New Roman" w:cs="Times New Roman"/>
              </w:rPr>
            </w:pPr>
            <w:r w:rsidRPr="00D64247">
              <w:rPr>
                <w:rFonts w:ascii="Times New Roman" w:hAnsi="Times New Roman" w:cs="Times New Roman"/>
              </w:rPr>
              <w:t xml:space="preserve">  2  </w:t>
            </w:r>
          </w:p>
        </w:tc>
        <w:tc>
          <w:tcPr>
            <w:tcW w:w="4869" w:type="dxa"/>
          </w:tcPr>
          <w:p w:rsidR="008826F8" w:rsidRPr="00D64247" w:rsidRDefault="008826F8"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Cafeteria (300 capacity)</w:t>
            </w:r>
          </w:p>
        </w:tc>
        <w:tc>
          <w:tcPr>
            <w:tcW w:w="1277" w:type="dxa"/>
          </w:tcPr>
          <w:p w:rsidR="008826F8" w:rsidRPr="00D64247" w:rsidRDefault="008826F8"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8826F8" w:rsidRPr="00D64247" w:rsidRDefault="008826F8" w:rsidP="008826F8">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1400</w:t>
            </w:r>
          </w:p>
        </w:tc>
      </w:tr>
      <w:tr w:rsidR="008826F8" w:rsidRPr="00D64247" w:rsidTr="008826F8">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1037" w:type="dxa"/>
          </w:tcPr>
          <w:p w:rsidR="008826F8" w:rsidRPr="00D64247" w:rsidRDefault="008826F8" w:rsidP="008826F8">
            <w:pPr>
              <w:ind w:left="5" w:firstLine="0"/>
              <w:jc w:val="left"/>
              <w:rPr>
                <w:rFonts w:ascii="Times New Roman" w:hAnsi="Times New Roman" w:cs="Times New Roman"/>
              </w:rPr>
            </w:pPr>
            <w:r w:rsidRPr="00D64247">
              <w:rPr>
                <w:rFonts w:ascii="Times New Roman" w:hAnsi="Times New Roman" w:cs="Times New Roman"/>
              </w:rPr>
              <w:t xml:space="preserve">  3 </w:t>
            </w:r>
          </w:p>
        </w:tc>
        <w:tc>
          <w:tcPr>
            <w:tcW w:w="4869" w:type="dxa"/>
          </w:tcPr>
          <w:p w:rsidR="008826F8" w:rsidRPr="00D64247" w:rsidRDefault="008826F8"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Gym</w:t>
            </w:r>
          </w:p>
        </w:tc>
        <w:tc>
          <w:tcPr>
            <w:tcW w:w="1277" w:type="dxa"/>
          </w:tcPr>
          <w:p w:rsidR="008826F8" w:rsidRPr="00D64247" w:rsidRDefault="008826F8"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8826F8" w:rsidRPr="00D64247" w:rsidRDefault="008826F8" w:rsidP="008826F8">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377 </w:t>
            </w:r>
          </w:p>
        </w:tc>
      </w:tr>
      <w:tr w:rsidR="008826F8" w:rsidRPr="00D64247" w:rsidTr="008826F8">
        <w:trPr>
          <w:trHeight w:val="179"/>
        </w:trPr>
        <w:tc>
          <w:tcPr>
            <w:cnfStyle w:val="001000000000" w:firstRow="0" w:lastRow="0" w:firstColumn="1" w:lastColumn="0" w:oddVBand="0" w:evenVBand="0" w:oddHBand="0" w:evenHBand="0" w:firstRowFirstColumn="0" w:firstRowLastColumn="0" w:lastRowFirstColumn="0" w:lastRowLastColumn="0"/>
            <w:tcW w:w="1037" w:type="dxa"/>
          </w:tcPr>
          <w:p w:rsidR="008826F8" w:rsidRPr="00D64247" w:rsidRDefault="008826F8" w:rsidP="008826F8">
            <w:pPr>
              <w:ind w:left="5" w:firstLine="0"/>
              <w:jc w:val="left"/>
              <w:rPr>
                <w:rFonts w:ascii="Times New Roman" w:hAnsi="Times New Roman" w:cs="Times New Roman"/>
              </w:rPr>
            </w:pPr>
            <w:r w:rsidRPr="00D64247">
              <w:rPr>
                <w:rFonts w:ascii="Times New Roman" w:hAnsi="Times New Roman" w:cs="Times New Roman"/>
              </w:rPr>
              <w:t xml:space="preserve">  4</w:t>
            </w:r>
          </w:p>
        </w:tc>
        <w:tc>
          <w:tcPr>
            <w:tcW w:w="4869" w:type="dxa"/>
          </w:tcPr>
          <w:p w:rsidR="008826F8" w:rsidRPr="00D64247" w:rsidRDefault="008826F8"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Library</w:t>
            </w:r>
          </w:p>
        </w:tc>
        <w:tc>
          <w:tcPr>
            <w:tcW w:w="1277" w:type="dxa"/>
          </w:tcPr>
          <w:p w:rsidR="008826F8" w:rsidRPr="00D64247" w:rsidRDefault="008826F8" w:rsidP="008826F8">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w:t>
            </w:r>
          </w:p>
        </w:tc>
        <w:tc>
          <w:tcPr>
            <w:tcW w:w="1710" w:type="dxa"/>
          </w:tcPr>
          <w:p w:rsidR="008826F8" w:rsidRPr="00D64247" w:rsidRDefault="008826F8" w:rsidP="008826F8">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300</w:t>
            </w:r>
          </w:p>
        </w:tc>
      </w:tr>
      <w:tr w:rsidR="008826F8" w:rsidRPr="00D64247" w:rsidTr="008826F8">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037" w:type="dxa"/>
          </w:tcPr>
          <w:p w:rsidR="008826F8" w:rsidRPr="00D64247" w:rsidRDefault="008826F8" w:rsidP="008826F8">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869" w:type="dxa"/>
          </w:tcPr>
          <w:p w:rsidR="008826F8" w:rsidRPr="00D64247" w:rsidRDefault="008826F8" w:rsidP="008826F8">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87" w:type="dxa"/>
            <w:gridSpan w:val="2"/>
          </w:tcPr>
          <w:p w:rsidR="008826F8" w:rsidRPr="00D64247" w:rsidRDefault="008826F8" w:rsidP="008826F8">
            <w:pPr>
              <w:ind w:left="0" w:right="2"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Sub-Total    </w:t>
            </w:r>
            <w:r w:rsidR="003F0458" w:rsidRPr="00D64247">
              <w:rPr>
                <w:rFonts w:ascii="Times New Roman" w:hAnsi="Times New Roman" w:cs="Times New Roman"/>
              </w:rPr>
              <w:t>2477</w:t>
            </w:r>
          </w:p>
        </w:tc>
      </w:tr>
    </w:tbl>
    <w:p w:rsidR="008826F8" w:rsidRPr="00D64247" w:rsidRDefault="008826F8" w:rsidP="008826F8">
      <w:pPr>
        <w:ind w:left="0" w:firstLine="0"/>
        <w:rPr>
          <w:rFonts w:ascii="Times New Roman" w:hAnsi="Times New Roman" w:cs="Times New Roman"/>
        </w:rPr>
      </w:pPr>
    </w:p>
    <w:p w:rsidR="00D046AF" w:rsidRPr="00D64247" w:rsidRDefault="00D046AF" w:rsidP="008826F8">
      <w:pPr>
        <w:ind w:left="0" w:firstLine="0"/>
        <w:rPr>
          <w:rFonts w:ascii="Times New Roman" w:hAnsi="Times New Roman" w:cs="Times New Roman"/>
        </w:rPr>
      </w:pPr>
    </w:p>
    <w:tbl>
      <w:tblPr>
        <w:tblStyle w:val="PlainTable3"/>
        <w:tblW w:w="8894" w:type="dxa"/>
        <w:tblLook w:val="04A0" w:firstRow="1" w:lastRow="0" w:firstColumn="1" w:lastColumn="0" w:noHBand="0" w:noVBand="1"/>
      </w:tblPr>
      <w:tblGrid>
        <w:gridCol w:w="1037"/>
        <w:gridCol w:w="4870"/>
        <w:gridCol w:w="1277"/>
        <w:gridCol w:w="1710"/>
      </w:tblGrid>
      <w:tr w:rsidR="006D2FB2" w:rsidRPr="00D64247" w:rsidTr="006D2FB2">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1037" w:type="dxa"/>
          </w:tcPr>
          <w:p w:rsidR="006D2FB2" w:rsidRPr="00D64247" w:rsidRDefault="006D2FB2" w:rsidP="00664ACC">
            <w:pPr>
              <w:ind w:left="5" w:firstLine="0"/>
              <w:jc w:val="center"/>
              <w:rPr>
                <w:rFonts w:ascii="Times New Roman" w:hAnsi="Times New Roman" w:cs="Times New Roman"/>
              </w:rPr>
            </w:pPr>
            <w:r w:rsidRPr="00D64247">
              <w:rPr>
                <w:rFonts w:ascii="Times New Roman" w:hAnsi="Times New Roman" w:cs="Times New Roman"/>
              </w:rPr>
              <w:t>e</w:t>
            </w:r>
          </w:p>
        </w:tc>
        <w:tc>
          <w:tcPr>
            <w:tcW w:w="4870" w:type="dxa"/>
          </w:tcPr>
          <w:p w:rsidR="006D2FB2" w:rsidRPr="00D64247" w:rsidRDefault="006D2FB2" w:rsidP="00664ACC">
            <w:pPr>
              <w:ind w:left="1138"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foyer</w:t>
            </w:r>
          </w:p>
        </w:tc>
        <w:tc>
          <w:tcPr>
            <w:tcW w:w="2987" w:type="dxa"/>
            <w:gridSpan w:val="2"/>
          </w:tcPr>
          <w:p w:rsidR="006D2FB2" w:rsidRPr="00D64247" w:rsidRDefault="006D2FB2" w:rsidP="00664ACC">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r>
      <w:tr w:rsidR="006D2FB2" w:rsidRPr="00D64247" w:rsidTr="006D2FB2">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D2FB2">
            <w:pPr>
              <w:ind w:left="5" w:firstLine="0"/>
              <w:jc w:val="center"/>
              <w:rPr>
                <w:rFonts w:ascii="Times New Roman" w:hAnsi="Times New Roman" w:cs="Times New Roman"/>
              </w:rPr>
            </w:pPr>
            <w:r w:rsidRPr="00D64247">
              <w:rPr>
                <w:rFonts w:ascii="Times New Roman" w:hAnsi="Times New Roman" w:cs="Times New Roman"/>
              </w:rPr>
              <w:t>1</w:t>
            </w:r>
          </w:p>
        </w:tc>
        <w:tc>
          <w:tcPr>
            <w:tcW w:w="4870"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Entrance</w:t>
            </w:r>
          </w:p>
        </w:tc>
        <w:tc>
          <w:tcPr>
            <w:tcW w:w="1277"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6D2FB2" w:rsidRPr="00D64247" w:rsidRDefault="006D2FB2" w:rsidP="00664ACC">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150</w:t>
            </w:r>
          </w:p>
        </w:tc>
      </w:tr>
      <w:tr w:rsidR="006D2FB2" w:rsidRPr="00D64247" w:rsidTr="006D2FB2">
        <w:trPr>
          <w:trHeight w:val="341"/>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D2FB2">
            <w:pPr>
              <w:ind w:left="5" w:firstLine="0"/>
              <w:jc w:val="center"/>
              <w:rPr>
                <w:rFonts w:ascii="Times New Roman" w:hAnsi="Times New Roman" w:cs="Times New Roman"/>
              </w:rPr>
            </w:pPr>
            <w:r w:rsidRPr="00D64247">
              <w:rPr>
                <w:rFonts w:ascii="Times New Roman" w:hAnsi="Times New Roman" w:cs="Times New Roman"/>
              </w:rPr>
              <w:t>2</w:t>
            </w:r>
          </w:p>
        </w:tc>
        <w:tc>
          <w:tcPr>
            <w:tcW w:w="4870" w:type="dxa"/>
          </w:tcPr>
          <w:p w:rsidR="006D2FB2" w:rsidRPr="00D64247" w:rsidRDefault="006D2FB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Lobby space</w:t>
            </w:r>
          </w:p>
        </w:tc>
        <w:tc>
          <w:tcPr>
            <w:tcW w:w="1277" w:type="dxa"/>
          </w:tcPr>
          <w:p w:rsidR="006D2FB2" w:rsidRPr="00D64247" w:rsidRDefault="006D2FB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6D2FB2" w:rsidRPr="00D64247" w:rsidRDefault="00171D75" w:rsidP="00664ACC">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777</w:t>
            </w:r>
          </w:p>
        </w:tc>
      </w:tr>
      <w:tr w:rsidR="006D2FB2" w:rsidRPr="00D64247" w:rsidTr="006D2FB2">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D2FB2">
            <w:pPr>
              <w:ind w:left="5" w:firstLine="0"/>
              <w:jc w:val="center"/>
              <w:rPr>
                <w:rFonts w:ascii="Times New Roman" w:hAnsi="Times New Roman" w:cs="Times New Roman"/>
              </w:rPr>
            </w:pPr>
            <w:r w:rsidRPr="00D64247">
              <w:rPr>
                <w:rFonts w:ascii="Times New Roman" w:hAnsi="Times New Roman" w:cs="Times New Roman"/>
              </w:rPr>
              <w:t>3</w:t>
            </w:r>
          </w:p>
        </w:tc>
        <w:tc>
          <w:tcPr>
            <w:tcW w:w="4870"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Hall of fame</w:t>
            </w:r>
          </w:p>
        </w:tc>
        <w:tc>
          <w:tcPr>
            <w:tcW w:w="1277"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6D2FB2" w:rsidRPr="00D64247" w:rsidRDefault="00171D75" w:rsidP="00664ACC">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310</w:t>
            </w:r>
          </w:p>
        </w:tc>
      </w:tr>
      <w:tr w:rsidR="006D2FB2" w:rsidRPr="00D64247" w:rsidTr="006D2FB2">
        <w:trPr>
          <w:trHeight w:val="179"/>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D2FB2">
            <w:pPr>
              <w:ind w:left="5" w:firstLine="0"/>
              <w:jc w:val="center"/>
              <w:rPr>
                <w:rFonts w:ascii="Times New Roman" w:hAnsi="Times New Roman" w:cs="Times New Roman"/>
              </w:rPr>
            </w:pPr>
            <w:r w:rsidRPr="00D64247">
              <w:rPr>
                <w:rFonts w:ascii="Times New Roman" w:hAnsi="Times New Roman" w:cs="Times New Roman"/>
              </w:rPr>
              <w:t>4</w:t>
            </w:r>
          </w:p>
        </w:tc>
        <w:tc>
          <w:tcPr>
            <w:tcW w:w="4870" w:type="dxa"/>
          </w:tcPr>
          <w:p w:rsidR="006D2FB2" w:rsidRPr="00D64247" w:rsidRDefault="006D2FB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Ticket Room</w:t>
            </w:r>
          </w:p>
        </w:tc>
        <w:tc>
          <w:tcPr>
            <w:tcW w:w="1277" w:type="dxa"/>
          </w:tcPr>
          <w:p w:rsidR="006D2FB2" w:rsidRPr="00D64247" w:rsidRDefault="006D2FB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2</w:t>
            </w:r>
          </w:p>
        </w:tc>
        <w:tc>
          <w:tcPr>
            <w:tcW w:w="1710" w:type="dxa"/>
          </w:tcPr>
          <w:p w:rsidR="006D2FB2" w:rsidRPr="00D64247" w:rsidRDefault="006D2FB2" w:rsidP="00664ACC">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40</w:t>
            </w:r>
          </w:p>
        </w:tc>
      </w:tr>
      <w:tr w:rsidR="006D2FB2" w:rsidRPr="00D64247" w:rsidTr="006D2FB2">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64ACC">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870"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87" w:type="dxa"/>
            <w:gridSpan w:val="2"/>
          </w:tcPr>
          <w:p w:rsidR="006D2FB2" w:rsidRPr="00D64247" w:rsidRDefault="006D2FB2" w:rsidP="00171D75">
            <w:pPr>
              <w:ind w:left="0" w:right="2"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Sub-Total    </w:t>
            </w:r>
            <w:r w:rsidR="00171D75" w:rsidRPr="00D64247">
              <w:rPr>
                <w:rFonts w:ascii="Times New Roman" w:hAnsi="Times New Roman" w:cs="Times New Roman"/>
              </w:rPr>
              <w:t>1277</w:t>
            </w:r>
          </w:p>
        </w:tc>
      </w:tr>
    </w:tbl>
    <w:p w:rsidR="00F4794E" w:rsidRPr="00D64247" w:rsidRDefault="00F4794E" w:rsidP="00082C82">
      <w:pPr>
        <w:ind w:left="0" w:firstLine="0"/>
        <w:rPr>
          <w:rFonts w:ascii="Times New Roman" w:hAnsi="Times New Roman" w:cs="Times New Roman"/>
        </w:rPr>
      </w:pPr>
    </w:p>
    <w:p w:rsidR="00F4794E" w:rsidRPr="00D64247" w:rsidRDefault="00F4794E" w:rsidP="00082C82">
      <w:pPr>
        <w:ind w:left="0" w:firstLine="0"/>
        <w:rPr>
          <w:rFonts w:ascii="Times New Roman" w:hAnsi="Times New Roman" w:cs="Times New Roman"/>
        </w:rPr>
      </w:pPr>
    </w:p>
    <w:tbl>
      <w:tblPr>
        <w:tblStyle w:val="PlainTable3"/>
        <w:tblW w:w="8894" w:type="dxa"/>
        <w:tblLook w:val="04A0" w:firstRow="1" w:lastRow="0" w:firstColumn="1" w:lastColumn="0" w:noHBand="0" w:noVBand="1"/>
      </w:tblPr>
      <w:tblGrid>
        <w:gridCol w:w="1037"/>
        <w:gridCol w:w="4870"/>
        <w:gridCol w:w="1277"/>
        <w:gridCol w:w="1710"/>
      </w:tblGrid>
      <w:tr w:rsidR="006D2FB2" w:rsidRPr="00D64247" w:rsidTr="00664ACC">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1037" w:type="dxa"/>
          </w:tcPr>
          <w:p w:rsidR="006D2FB2" w:rsidRPr="00D64247" w:rsidRDefault="006D2FB2" w:rsidP="00664ACC">
            <w:pPr>
              <w:ind w:left="5" w:firstLine="0"/>
              <w:jc w:val="center"/>
              <w:rPr>
                <w:rFonts w:ascii="Times New Roman" w:hAnsi="Times New Roman" w:cs="Times New Roman"/>
              </w:rPr>
            </w:pPr>
            <w:r w:rsidRPr="00D64247">
              <w:rPr>
                <w:rFonts w:ascii="Times New Roman" w:hAnsi="Times New Roman" w:cs="Times New Roman"/>
              </w:rPr>
              <w:lastRenderedPageBreak/>
              <w:t>f</w:t>
            </w:r>
          </w:p>
        </w:tc>
        <w:tc>
          <w:tcPr>
            <w:tcW w:w="4870" w:type="dxa"/>
          </w:tcPr>
          <w:p w:rsidR="006D2FB2" w:rsidRPr="00D64247" w:rsidRDefault="006D2FB2" w:rsidP="00664ACC">
            <w:pPr>
              <w:ind w:left="1138"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outdoor play</w:t>
            </w:r>
          </w:p>
        </w:tc>
        <w:tc>
          <w:tcPr>
            <w:tcW w:w="2987" w:type="dxa"/>
            <w:gridSpan w:val="2"/>
          </w:tcPr>
          <w:p w:rsidR="006D2FB2" w:rsidRPr="00D64247" w:rsidRDefault="006D2FB2" w:rsidP="00664ACC">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r>
      <w:tr w:rsidR="006D2FB2" w:rsidRPr="00D64247" w:rsidTr="00664ACC">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64ACC">
            <w:pPr>
              <w:ind w:left="5" w:firstLine="0"/>
              <w:jc w:val="center"/>
              <w:rPr>
                <w:rFonts w:ascii="Times New Roman" w:hAnsi="Times New Roman" w:cs="Times New Roman"/>
              </w:rPr>
            </w:pPr>
            <w:r w:rsidRPr="00D64247">
              <w:rPr>
                <w:rFonts w:ascii="Times New Roman" w:hAnsi="Times New Roman" w:cs="Times New Roman"/>
              </w:rPr>
              <w:t>1</w:t>
            </w:r>
          </w:p>
        </w:tc>
        <w:tc>
          <w:tcPr>
            <w:tcW w:w="4870"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Track &amp; filed</w:t>
            </w:r>
          </w:p>
        </w:tc>
        <w:tc>
          <w:tcPr>
            <w:tcW w:w="1277"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6D2FB2" w:rsidRPr="00D64247" w:rsidRDefault="0016293B" w:rsidP="00664ACC">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24792</w:t>
            </w:r>
          </w:p>
        </w:tc>
      </w:tr>
      <w:tr w:rsidR="006D2FB2" w:rsidRPr="00D64247" w:rsidTr="00664ACC">
        <w:trPr>
          <w:trHeight w:val="341"/>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64ACC">
            <w:pPr>
              <w:ind w:left="5" w:firstLine="0"/>
              <w:jc w:val="center"/>
              <w:rPr>
                <w:rFonts w:ascii="Times New Roman" w:hAnsi="Times New Roman" w:cs="Times New Roman"/>
              </w:rPr>
            </w:pPr>
            <w:r w:rsidRPr="00D64247">
              <w:rPr>
                <w:rFonts w:ascii="Times New Roman" w:hAnsi="Times New Roman" w:cs="Times New Roman"/>
              </w:rPr>
              <w:t>2</w:t>
            </w:r>
          </w:p>
        </w:tc>
        <w:tc>
          <w:tcPr>
            <w:tcW w:w="4870" w:type="dxa"/>
          </w:tcPr>
          <w:p w:rsidR="006D2FB2" w:rsidRPr="00D64247" w:rsidRDefault="006D2FB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Open play area</w:t>
            </w:r>
          </w:p>
        </w:tc>
        <w:tc>
          <w:tcPr>
            <w:tcW w:w="1277" w:type="dxa"/>
          </w:tcPr>
          <w:p w:rsidR="006D2FB2" w:rsidRPr="00D64247" w:rsidRDefault="006D2FB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710" w:type="dxa"/>
          </w:tcPr>
          <w:p w:rsidR="006D2FB2" w:rsidRPr="00D64247" w:rsidRDefault="0016293B" w:rsidP="00664ACC">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8839</w:t>
            </w:r>
          </w:p>
        </w:tc>
      </w:tr>
      <w:tr w:rsidR="006D2FB2" w:rsidRPr="00D64247" w:rsidTr="00664ACC">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037" w:type="dxa"/>
          </w:tcPr>
          <w:p w:rsidR="006D2FB2" w:rsidRPr="00D64247" w:rsidRDefault="006D2FB2" w:rsidP="00664ACC">
            <w:pPr>
              <w:ind w:left="5" w:firstLine="0"/>
              <w:jc w:val="left"/>
              <w:rPr>
                <w:rFonts w:ascii="Times New Roman" w:hAnsi="Times New Roman" w:cs="Times New Roman"/>
              </w:rPr>
            </w:pPr>
            <w:r w:rsidRPr="00D64247">
              <w:rPr>
                <w:rFonts w:ascii="Times New Roman" w:hAnsi="Times New Roman" w:cs="Times New Roman"/>
              </w:rPr>
              <w:t xml:space="preserve"> </w:t>
            </w:r>
          </w:p>
        </w:tc>
        <w:tc>
          <w:tcPr>
            <w:tcW w:w="4870" w:type="dxa"/>
          </w:tcPr>
          <w:p w:rsidR="006D2FB2" w:rsidRPr="00D64247" w:rsidRDefault="006D2FB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87" w:type="dxa"/>
            <w:gridSpan w:val="2"/>
          </w:tcPr>
          <w:p w:rsidR="006D2FB2" w:rsidRPr="00D64247" w:rsidRDefault="006D2FB2" w:rsidP="00664ACC">
            <w:pPr>
              <w:ind w:left="0" w:right="2"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 Sub-Total    </w:t>
            </w:r>
            <w:r w:rsidR="0016293B" w:rsidRPr="00D64247">
              <w:rPr>
                <w:rFonts w:ascii="Times New Roman" w:hAnsi="Times New Roman" w:cs="Times New Roman"/>
              </w:rPr>
              <w:t>33631</w:t>
            </w:r>
          </w:p>
        </w:tc>
      </w:tr>
    </w:tbl>
    <w:p w:rsidR="006D2FB2" w:rsidRPr="00D64247" w:rsidRDefault="006D2FB2" w:rsidP="00082C82">
      <w:pPr>
        <w:ind w:left="0" w:firstLine="0"/>
        <w:rPr>
          <w:rFonts w:ascii="Times New Roman" w:hAnsi="Times New Roman" w:cs="Times New Roman"/>
        </w:rPr>
      </w:pPr>
    </w:p>
    <w:p w:rsidR="00E54C2F" w:rsidRPr="00D64247" w:rsidRDefault="00E54C2F" w:rsidP="00082C82">
      <w:pPr>
        <w:ind w:left="0" w:firstLine="0"/>
        <w:rPr>
          <w:rFonts w:ascii="Times New Roman" w:hAnsi="Times New Roman" w:cs="Times New Roman"/>
        </w:rPr>
      </w:pPr>
    </w:p>
    <w:tbl>
      <w:tblPr>
        <w:tblStyle w:val="PlainTable3"/>
        <w:tblW w:w="8894" w:type="dxa"/>
        <w:tblLook w:val="04A0" w:firstRow="1" w:lastRow="0" w:firstColumn="1" w:lastColumn="0" w:noHBand="0" w:noVBand="1"/>
      </w:tblPr>
      <w:tblGrid>
        <w:gridCol w:w="932"/>
        <w:gridCol w:w="4816"/>
        <w:gridCol w:w="1282"/>
        <w:gridCol w:w="1864"/>
      </w:tblGrid>
      <w:tr w:rsidR="003E4732" w:rsidRPr="00D64247" w:rsidTr="003E4732">
        <w:trPr>
          <w:cnfStyle w:val="100000000000" w:firstRow="1" w:lastRow="0" w:firstColumn="0" w:lastColumn="0" w:oddVBand="0" w:evenVBand="0" w:oddHBand="0" w:evenHBand="0" w:firstRowFirstColumn="0" w:firstRowLastColumn="0" w:lastRowFirstColumn="0" w:lastRowLastColumn="0"/>
          <w:trHeight w:val="411"/>
        </w:trPr>
        <w:tc>
          <w:tcPr>
            <w:cnfStyle w:val="001000000100" w:firstRow="0" w:lastRow="0" w:firstColumn="1" w:lastColumn="0" w:oddVBand="0" w:evenVBand="0" w:oddHBand="0" w:evenHBand="0" w:firstRowFirstColumn="1" w:firstRowLastColumn="0" w:lastRowFirstColumn="0" w:lastRowLastColumn="0"/>
            <w:tcW w:w="5748" w:type="dxa"/>
            <w:gridSpan w:val="2"/>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 xml:space="preserve">B                                              aMENETIES </w:t>
            </w:r>
          </w:p>
        </w:tc>
        <w:tc>
          <w:tcPr>
            <w:tcW w:w="1282" w:type="dxa"/>
          </w:tcPr>
          <w:p w:rsidR="003E4732" w:rsidRPr="00D64247" w:rsidRDefault="003E4732" w:rsidP="00664ACC">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64" w:type="dxa"/>
          </w:tcPr>
          <w:p w:rsidR="003E4732" w:rsidRPr="00D64247" w:rsidRDefault="003E4732" w:rsidP="00664ACC">
            <w:pPr>
              <w:ind w:left="0" w:firstLine="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r>
      <w:tr w:rsidR="003E4732" w:rsidRPr="00D64247" w:rsidTr="003E4732">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664ACC">
            <w:pPr>
              <w:ind w:left="5" w:firstLine="0"/>
              <w:jc w:val="center"/>
              <w:rPr>
                <w:rFonts w:ascii="Times New Roman" w:hAnsi="Times New Roman" w:cs="Times New Roman"/>
              </w:rPr>
            </w:pPr>
            <w:r w:rsidRPr="00D64247">
              <w:rPr>
                <w:rFonts w:ascii="Times New Roman" w:hAnsi="Times New Roman" w:cs="Times New Roman"/>
              </w:rPr>
              <w:t>1</w:t>
            </w:r>
          </w:p>
        </w:tc>
        <w:tc>
          <w:tcPr>
            <w:tcW w:w="4816" w:type="dxa"/>
          </w:tcPr>
          <w:p w:rsidR="003E4732" w:rsidRPr="00D64247" w:rsidRDefault="003E4732" w:rsidP="00664ACC">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Parking </w:t>
            </w:r>
          </w:p>
        </w:tc>
        <w:tc>
          <w:tcPr>
            <w:tcW w:w="1282" w:type="dxa"/>
          </w:tcPr>
          <w:p w:rsidR="003E4732" w:rsidRPr="00D64247" w:rsidRDefault="003E4732"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1864" w:type="dxa"/>
          </w:tcPr>
          <w:p w:rsidR="003E4732" w:rsidRPr="00D64247" w:rsidRDefault="003E4732" w:rsidP="00664ACC">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22m x 85 m</w:t>
            </w:r>
          </w:p>
        </w:tc>
      </w:tr>
      <w:tr w:rsidR="003E4732" w:rsidRPr="00D64247" w:rsidTr="003E4732">
        <w:trPr>
          <w:trHeight w:val="271"/>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664ACC">
            <w:pPr>
              <w:ind w:left="5" w:firstLine="0"/>
              <w:jc w:val="center"/>
              <w:rPr>
                <w:rFonts w:ascii="Times New Roman" w:hAnsi="Times New Roman" w:cs="Times New Roman"/>
              </w:rPr>
            </w:pPr>
            <w:r w:rsidRPr="00D64247">
              <w:rPr>
                <w:rFonts w:ascii="Times New Roman" w:hAnsi="Times New Roman" w:cs="Times New Roman"/>
              </w:rPr>
              <w:t>2</w:t>
            </w:r>
          </w:p>
        </w:tc>
        <w:tc>
          <w:tcPr>
            <w:tcW w:w="4816" w:type="dxa"/>
          </w:tcPr>
          <w:p w:rsidR="003E4732" w:rsidRPr="00D64247" w:rsidRDefault="003E4732" w:rsidP="00664ACC">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Track &amp; field  </w:t>
            </w:r>
          </w:p>
        </w:tc>
        <w:tc>
          <w:tcPr>
            <w:tcW w:w="1282" w:type="dxa"/>
          </w:tcPr>
          <w:p w:rsidR="003E4732" w:rsidRPr="00D64247" w:rsidRDefault="003E4732"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1 </w:t>
            </w:r>
          </w:p>
        </w:tc>
        <w:tc>
          <w:tcPr>
            <w:tcW w:w="1864" w:type="dxa"/>
          </w:tcPr>
          <w:p w:rsidR="003E4732" w:rsidRPr="00D64247" w:rsidRDefault="0016293B" w:rsidP="00664ACC">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196m x 94</w:t>
            </w:r>
            <w:r w:rsidR="003E4732" w:rsidRPr="00D64247">
              <w:rPr>
                <w:rFonts w:ascii="Times New Roman" w:hAnsi="Times New Roman" w:cs="Times New Roman"/>
              </w:rPr>
              <w:t xml:space="preserve"> m</w:t>
            </w:r>
          </w:p>
        </w:tc>
      </w:tr>
      <w:tr w:rsidR="003E4732" w:rsidRPr="00D64247" w:rsidTr="003E4732">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3</w:t>
            </w:r>
          </w:p>
        </w:tc>
        <w:tc>
          <w:tcPr>
            <w:tcW w:w="4816" w:type="dxa"/>
          </w:tcPr>
          <w:p w:rsidR="003E4732" w:rsidRPr="00D64247" w:rsidRDefault="003E4732" w:rsidP="003E473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Multipurpose indoor hall</w:t>
            </w:r>
          </w:p>
        </w:tc>
        <w:tc>
          <w:tcPr>
            <w:tcW w:w="1282" w:type="dxa"/>
          </w:tcPr>
          <w:p w:rsidR="003E4732" w:rsidRPr="00D64247" w:rsidRDefault="003E4732"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16293B" w:rsidP="003E4732">
            <w:pPr>
              <w:ind w:left="0" w:firstLine="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94m x 74</w:t>
            </w:r>
            <w:r w:rsidR="003E4732" w:rsidRPr="00D64247">
              <w:rPr>
                <w:rFonts w:ascii="Times New Roman" w:hAnsi="Times New Roman" w:cs="Times New Roman"/>
              </w:rPr>
              <w:t>m</w:t>
            </w:r>
          </w:p>
        </w:tc>
      </w:tr>
      <w:tr w:rsidR="003E4732" w:rsidRPr="00D64247" w:rsidTr="003E4732">
        <w:trPr>
          <w:trHeight w:val="330"/>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4</w:t>
            </w:r>
          </w:p>
        </w:tc>
        <w:tc>
          <w:tcPr>
            <w:tcW w:w="4816" w:type="dxa"/>
          </w:tcPr>
          <w:p w:rsidR="003E4732" w:rsidRPr="00D64247" w:rsidRDefault="0016293B" w:rsidP="003E473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Admin</w:t>
            </w:r>
          </w:p>
        </w:tc>
        <w:tc>
          <w:tcPr>
            <w:tcW w:w="1282" w:type="dxa"/>
          </w:tcPr>
          <w:p w:rsidR="003E4732" w:rsidRPr="00D64247" w:rsidRDefault="003E4732"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16293B"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24 m x 12</w:t>
            </w:r>
            <w:r w:rsidR="003E4732" w:rsidRPr="00D64247">
              <w:rPr>
                <w:rFonts w:ascii="Times New Roman" w:hAnsi="Times New Roman" w:cs="Times New Roman"/>
              </w:rPr>
              <w:t xml:space="preserve"> m</w:t>
            </w:r>
          </w:p>
        </w:tc>
      </w:tr>
      <w:tr w:rsidR="003E4732" w:rsidRPr="00D64247" w:rsidTr="003E4732">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5</w:t>
            </w:r>
          </w:p>
        </w:tc>
        <w:tc>
          <w:tcPr>
            <w:tcW w:w="4816" w:type="dxa"/>
          </w:tcPr>
          <w:p w:rsidR="003E4732" w:rsidRPr="00D64247" w:rsidRDefault="003E4732" w:rsidP="003E473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Swimming Pool </w:t>
            </w:r>
          </w:p>
        </w:tc>
        <w:tc>
          <w:tcPr>
            <w:tcW w:w="1282" w:type="dxa"/>
          </w:tcPr>
          <w:p w:rsidR="003E4732" w:rsidRPr="00D64247" w:rsidRDefault="003E4732"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16293B"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78m x 58</w:t>
            </w:r>
            <w:r w:rsidR="003E4732" w:rsidRPr="00D64247">
              <w:rPr>
                <w:rFonts w:ascii="Times New Roman" w:hAnsi="Times New Roman" w:cs="Times New Roman"/>
              </w:rPr>
              <w:t>m</w:t>
            </w:r>
          </w:p>
        </w:tc>
      </w:tr>
      <w:tr w:rsidR="003E4732" w:rsidRPr="00D64247" w:rsidTr="003E4732">
        <w:trPr>
          <w:trHeight w:val="339"/>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6</w:t>
            </w:r>
          </w:p>
        </w:tc>
        <w:tc>
          <w:tcPr>
            <w:tcW w:w="4816" w:type="dxa"/>
          </w:tcPr>
          <w:p w:rsidR="003E4732" w:rsidRPr="00D64247" w:rsidRDefault="003E4732" w:rsidP="0016293B">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Cafeteria</w:t>
            </w:r>
          </w:p>
        </w:tc>
        <w:tc>
          <w:tcPr>
            <w:tcW w:w="1282" w:type="dxa"/>
          </w:tcPr>
          <w:p w:rsidR="003E4732" w:rsidRPr="00D64247" w:rsidRDefault="003E4732"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16293B"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45m x 24</w:t>
            </w:r>
            <w:r w:rsidR="003E4732" w:rsidRPr="00D64247">
              <w:rPr>
                <w:rFonts w:ascii="Times New Roman" w:hAnsi="Times New Roman" w:cs="Times New Roman"/>
              </w:rPr>
              <w:t>m</w:t>
            </w:r>
          </w:p>
        </w:tc>
      </w:tr>
      <w:tr w:rsidR="003E4732" w:rsidRPr="00D64247" w:rsidTr="003E4732">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7</w:t>
            </w:r>
          </w:p>
        </w:tc>
        <w:tc>
          <w:tcPr>
            <w:tcW w:w="4816" w:type="dxa"/>
          </w:tcPr>
          <w:p w:rsidR="003E4732" w:rsidRPr="00D64247" w:rsidRDefault="003E4732" w:rsidP="003E473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Kushti Arena</w:t>
            </w:r>
          </w:p>
        </w:tc>
        <w:tc>
          <w:tcPr>
            <w:tcW w:w="1282" w:type="dxa"/>
          </w:tcPr>
          <w:p w:rsidR="003E4732" w:rsidRPr="00D64247" w:rsidRDefault="003E4732"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16293B" w:rsidP="003E4732">
            <w:pPr>
              <w:ind w:left="0" w:firstLine="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78m x 32</w:t>
            </w:r>
            <w:r w:rsidR="003E4732" w:rsidRPr="00D64247">
              <w:rPr>
                <w:rFonts w:ascii="Times New Roman" w:hAnsi="Times New Roman" w:cs="Times New Roman"/>
              </w:rPr>
              <w:t xml:space="preserve">m </w:t>
            </w:r>
          </w:p>
        </w:tc>
      </w:tr>
      <w:tr w:rsidR="003E4732" w:rsidRPr="00D64247" w:rsidTr="003E4732">
        <w:trPr>
          <w:trHeight w:val="339"/>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8</w:t>
            </w:r>
          </w:p>
        </w:tc>
        <w:tc>
          <w:tcPr>
            <w:tcW w:w="4816" w:type="dxa"/>
          </w:tcPr>
          <w:p w:rsidR="003E4732" w:rsidRPr="00D64247" w:rsidRDefault="003E4732" w:rsidP="003E4732">
            <w:pPr>
              <w:ind w:left="5"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Open outdoor play area</w:t>
            </w:r>
          </w:p>
        </w:tc>
        <w:tc>
          <w:tcPr>
            <w:tcW w:w="1282" w:type="dxa"/>
          </w:tcPr>
          <w:p w:rsidR="003E4732" w:rsidRPr="00D64247" w:rsidRDefault="003E4732"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16293B"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45m x 137</w:t>
            </w:r>
            <w:r w:rsidR="003E4732" w:rsidRPr="00D64247">
              <w:rPr>
                <w:rFonts w:ascii="Times New Roman" w:hAnsi="Times New Roman" w:cs="Times New Roman"/>
              </w:rPr>
              <w:t>m</w:t>
            </w:r>
          </w:p>
        </w:tc>
      </w:tr>
      <w:tr w:rsidR="003E4732" w:rsidRPr="00D64247" w:rsidTr="003E4732">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9</w:t>
            </w:r>
          </w:p>
        </w:tc>
        <w:tc>
          <w:tcPr>
            <w:tcW w:w="4816" w:type="dxa"/>
          </w:tcPr>
          <w:p w:rsidR="003E4732" w:rsidRPr="00D64247" w:rsidRDefault="003E4732" w:rsidP="003E4732">
            <w:pPr>
              <w:ind w:left="5"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Surface Parking</w:t>
            </w:r>
          </w:p>
        </w:tc>
        <w:tc>
          <w:tcPr>
            <w:tcW w:w="1282" w:type="dxa"/>
          </w:tcPr>
          <w:p w:rsidR="003E4732" w:rsidRPr="00D64247" w:rsidRDefault="003E4732"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1</w:t>
            </w:r>
          </w:p>
        </w:tc>
        <w:tc>
          <w:tcPr>
            <w:tcW w:w="1864" w:type="dxa"/>
          </w:tcPr>
          <w:p w:rsidR="003E4732" w:rsidRPr="00D64247" w:rsidRDefault="003E4732" w:rsidP="003E4732">
            <w:pPr>
              <w:ind w:left="0"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86m x 69m</w:t>
            </w:r>
          </w:p>
        </w:tc>
      </w:tr>
      <w:tr w:rsidR="003E4732" w:rsidRPr="00D64247" w:rsidTr="003E4732">
        <w:trPr>
          <w:trHeight w:val="330"/>
        </w:trPr>
        <w:tc>
          <w:tcPr>
            <w:cnfStyle w:val="001000000000" w:firstRow="0" w:lastRow="0" w:firstColumn="1" w:lastColumn="0" w:oddVBand="0" w:evenVBand="0" w:oddHBand="0" w:evenHBand="0" w:firstRowFirstColumn="0" w:firstRowLastColumn="0" w:lastRowFirstColumn="0" w:lastRowLastColumn="0"/>
            <w:tcW w:w="932" w:type="dxa"/>
          </w:tcPr>
          <w:p w:rsidR="003E4732" w:rsidRPr="00D64247" w:rsidRDefault="003E4732" w:rsidP="003E4732">
            <w:pPr>
              <w:ind w:left="5" w:firstLine="0"/>
              <w:jc w:val="center"/>
              <w:rPr>
                <w:rFonts w:ascii="Times New Roman" w:hAnsi="Times New Roman" w:cs="Times New Roman"/>
              </w:rPr>
            </w:pPr>
            <w:r w:rsidRPr="00D64247">
              <w:rPr>
                <w:rFonts w:ascii="Times New Roman" w:hAnsi="Times New Roman" w:cs="Times New Roman"/>
              </w:rPr>
              <w:t>10</w:t>
            </w:r>
          </w:p>
        </w:tc>
        <w:tc>
          <w:tcPr>
            <w:tcW w:w="4816" w:type="dxa"/>
          </w:tcPr>
          <w:p w:rsidR="003E4732" w:rsidRPr="00D64247" w:rsidRDefault="00A11736" w:rsidP="0016293B">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 xml:space="preserve">Outdoor </w:t>
            </w:r>
            <w:r w:rsidR="003E4732" w:rsidRPr="00D64247">
              <w:rPr>
                <w:rFonts w:ascii="Times New Roman" w:hAnsi="Times New Roman" w:cs="Times New Roman"/>
              </w:rPr>
              <w:t xml:space="preserve">Toilets </w:t>
            </w:r>
            <w:r w:rsidR="0016293B" w:rsidRPr="00D64247">
              <w:rPr>
                <w:rFonts w:ascii="Times New Roman" w:hAnsi="Times New Roman" w:cs="Times New Roman"/>
              </w:rPr>
              <w:t xml:space="preserve">&amp; </w:t>
            </w:r>
            <w:r w:rsidRPr="00D64247">
              <w:rPr>
                <w:rFonts w:ascii="Times New Roman" w:hAnsi="Times New Roman" w:cs="Times New Roman"/>
              </w:rPr>
              <w:t>drinking water</w:t>
            </w:r>
          </w:p>
        </w:tc>
        <w:tc>
          <w:tcPr>
            <w:tcW w:w="1282" w:type="dxa"/>
          </w:tcPr>
          <w:p w:rsidR="003E4732" w:rsidRPr="00D64247" w:rsidRDefault="0016293B" w:rsidP="003E4732">
            <w:pPr>
              <w:ind w:left="0"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w:t>
            </w:r>
          </w:p>
        </w:tc>
        <w:tc>
          <w:tcPr>
            <w:tcW w:w="1864" w:type="dxa"/>
          </w:tcPr>
          <w:p w:rsidR="003E4732" w:rsidRPr="00D64247" w:rsidRDefault="0016293B" w:rsidP="003E4732">
            <w:pPr>
              <w:ind w:left="0"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64247">
              <w:rPr>
                <w:rFonts w:ascii="Times New Roman" w:hAnsi="Times New Roman" w:cs="Times New Roman"/>
              </w:rPr>
              <w:t>4m x 16</w:t>
            </w:r>
            <w:r w:rsidR="003E4732" w:rsidRPr="00D64247">
              <w:rPr>
                <w:rFonts w:ascii="Times New Roman" w:hAnsi="Times New Roman" w:cs="Times New Roman"/>
              </w:rPr>
              <w:t>m</w:t>
            </w:r>
          </w:p>
        </w:tc>
      </w:tr>
    </w:tbl>
    <w:p w:rsidR="00AC3891" w:rsidRDefault="00AC3891" w:rsidP="00082C82">
      <w:pPr>
        <w:ind w:left="0" w:firstLine="0"/>
        <w:rPr>
          <w:rFonts w:ascii="Times New Roman" w:hAnsi="Times New Roman" w:cs="Times New Roman"/>
        </w:rPr>
      </w:pPr>
    </w:p>
    <w:p w:rsidR="00DD6995" w:rsidRDefault="00B00E37" w:rsidP="00082C82">
      <w:pPr>
        <w:ind w:left="0" w:firstLine="0"/>
        <w:rPr>
          <w:rFonts w:ascii="Times New Roman" w:hAnsi="Times New Roman" w:cs="Times New Roman"/>
        </w:rPr>
      </w:pPr>
      <w:r>
        <w:rPr>
          <w:rFonts w:ascii="Times New Roman" w:hAnsi="Times New Roman" w:cs="Times New Roman"/>
        </w:rPr>
        <w:t>Total site area: 176.41</w:t>
      </w:r>
      <w:r w:rsidRPr="00DD6995">
        <w:rPr>
          <w:rFonts w:ascii="Times New Roman" w:hAnsi="Times New Roman" w:cs="Times New Roman"/>
        </w:rPr>
        <w:t xml:space="preserve"> ropanies</w:t>
      </w:r>
    </w:p>
    <w:p w:rsidR="00DD6995" w:rsidRPr="00DD6995" w:rsidRDefault="00DD6995" w:rsidP="00DD6995">
      <w:pPr>
        <w:ind w:left="0" w:firstLine="0"/>
        <w:rPr>
          <w:rFonts w:ascii="Times New Roman" w:hAnsi="Times New Roman" w:cs="Times New Roman"/>
        </w:rPr>
      </w:pPr>
      <w:r w:rsidRPr="00DD6995">
        <w:rPr>
          <w:rFonts w:ascii="Times New Roman" w:hAnsi="Times New Roman" w:cs="Times New Roman"/>
        </w:rPr>
        <w:t>Total Built-up</w:t>
      </w:r>
      <w:r w:rsidR="00B00E37">
        <w:rPr>
          <w:rFonts w:ascii="Times New Roman" w:hAnsi="Times New Roman" w:cs="Times New Roman"/>
        </w:rPr>
        <w:t xml:space="preserve"> Area: 24,307 sq.m./47.4</w:t>
      </w:r>
      <w:r w:rsidRPr="00DD6995">
        <w:rPr>
          <w:rFonts w:ascii="Times New Roman" w:hAnsi="Times New Roman" w:cs="Times New Roman"/>
        </w:rPr>
        <w:t>7 ropanies</w:t>
      </w:r>
      <w:r w:rsidR="00B00E37">
        <w:rPr>
          <w:rFonts w:ascii="Times New Roman" w:hAnsi="Times New Roman" w:cs="Times New Roman"/>
        </w:rPr>
        <w:t xml:space="preserve"> (27%)</w:t>
      </w:r>
    </w:p>
    <w:p w:rsidR="00DD6995" w:rsidRDefault="00DD6995" w:rsidP="00082C82">
      <w:pPr>
        <w:ind w:left="0" w:firstLine="0"/>
        <w:rPr>
          <w:rFonts w:ascii="Times New Roman" w:hAnsi="Times New Roman" w:cs="Times New Roman"/>
        </w:rPr>
      </w:pPr>
      <w:r w:rsidRPr="00DD6995">
        <w:rPr>
          <w:rFonts w:ascii="Times New Roman" w:hAnsi="Times New Roman" w:cs="Times New Roman"/>
        </w:rPr>
        <w:t>Parking Area: 13,048 sq.m./ 25.65 ropanies</w:t>
      </w: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3A4FE2" w:rsidRDefault="003A4FE2" w:rsidP="00082C82">
      <w:pPr>
        <w:ind w:left="0" w:firstLine="0"/>
        <w:rPr>
          <w:rFonts w:ascii="Times New Roman" w:hAnsi="Times New Roman" w:cs="Times New Roman"/>
        </w:rPr>
      </w:pPr>
    </w:p>
    <w:p w:rsidR="004E10D5" w:rsidRDefault="004E10D5" w:rsidP="00082C82">
      <w:pPr>
        <w:ind w:left="0" w:firstLine="0"/>
        <w:rPr>
          <w:rFonts w:ascii="Times New Roman" w:hAnsi="Times New Roman" w:cs="Times New Roman"/>
        </w:rPr>
      </w:pPr>
    </w:p>
    <w:p w:rsidR="004E10D5" w:rsidRDefault="004E10D5" w:rsidP="00082C82">
      <w:pPr>
        <w:ind w:left="0" w:firstLine="0"/>
        <w:rPr>
          <w:rFonts w:ascii="Times New Roman" w:hAnsi="Times New Roman" w:cs="Times New Roman"/>
        </w:rPr>
      </w:pPr>
    </w:p>
    <w:p w:rsidR="00664ACC" w:rsidRPr="00D64247" w:rsidRDefault="00664ACC" w:rsidP="00E334AD">
      <w:pPr>
        <w:pStyle w:val="Heading1"/>
        <w:ind w:left="0" w:firstLine="0"/>
        <w:rPr>
          <w:rFonts w:ascii="Times New Roman" w:hAnsi="Times New Roman" w:cs="Times New Roman"/>
        </w:rPr>
      </w:pPr>
      <w:bookmarkStart w:id="248" w:name="_Toc135646322"/>
      <w:r w:rsidRPr="00D64247">
        <w:rPr>
          <w:rFonts w:ascii="Times New Roman" w:hAnsi="Times New Roman" w:cs="Times New Roman"/>
        </w:rPr>
        <w:lastRenderedPageBreak/>
        <w:t>CHAPTER – SEVEN</w:t>
      </w:r>
      <w:bookmarkEnd w:id="248"/>
    </w:p>
    <w:p w:rsidR="00664ACC" w:rsidRPr="00D64247" w:rsidRDefault="004A1A38" w:rsidP="00664ACC">
      <w:pPr>
        <w:pStyle w:val="Heading2"/>
        <w:ind w:left="-5"/>
        <w:rPr>
          <w:rFonts w:ascii="Times New Roman" w:hAnsi="Times New Roman" w:cs="Times New Roman"/>
        </w:rPr>
      </w:pPr>
      <w:bookmarkStart w:id="249" w:name="_Toc135646323"/>
      <w:r>
        <w:rPr>
          <w:rFonts w:ascii="Times New Roman" w:hAnsi="Times New Roman" w:cs="Times New Roman"/>
        </w:rPr>
        <w:t>7</w:t>
      </w:r>
      <w:r w:rsidR="00664ACC" w:rsidRPr="00D64247">
        <w:rPr>
          <w:rFonts w:ascii="Times New Roman" w:hAnsi="Times New Roman" w:cs="Times New Roman"/>
        </w:rPr>
        <w:t>.1 CONCEPT &amp; DESIGN DEVELOPMENT</w:t>
      </w:r>
      <w:bookmarkEnd w:id="249"/>
      <w:r w:rsidR="00664ACC" w:rsidRPr="00D64247">
        <w:rPr>
          <w:rFonts w:ascii="Times New Roman" w:hAnsi="Times New Roman" w:cs="Times New Roman"/>
        </w:rPr>
        <w:t xml:space="preserve"> </w:t>
      </w:r>
    </w:p>
    <w:p w:rsidR="00AD2B45" w:rsidRPr="00DA6EBF" w:rsidRDefault="004A1A38" w:rsidP="00082C82">
      <w:pPr>
        <w:ind w:left="0" w:firstLine="0"/>
        <w:rPr>
          <w:rFonts w:ascii="Times New Roman" w:hAnsi="Times New Roman" w:cs="Times New Roman"/>
          <w:b/>
          <w:bCs/>
        </w:rPr>
      </w:pPr>
      <w:r w:rsidRPr="00DA6EBF">
        <w:rPr>
          <w:rFonts w:ascii="Times New Roman" w:hAnsi="Times New Roman" w:cs="Times New Roman"/>
          <w:b/>
          <w:bCs/>
        </w:rPr>
        <w:t>7</w:t>
      </w:r>
      <w:r w:rsidR="00664ACC" w:rsidRPr="00DA6EBF">
        <w:rPr>
          <w:rFonts w:ascii="Times New Roman" w:hAnsi="Times New Roman" w:cs="Times New Roman"/>
          <w:b/>
          <w:bCs/>
        </w:rPr>
        <w:t xml:space="preserve">.1.1 </w:t>
      </w:r>
      <w:r w:rsidR="00D019DC" w:rsidRPr="00DA6EBF">
        <w:rPr>
          <w:rFonts w:ascii="Times New Roman" w:hAnsi="Times New Roman" w:cs="Times New Roman"/>
          <w:b/>
          <w:bCs/>
        </w:rPr>
        <w:t>PROJECT VISION</w:t>
      </w:r>
    </w:p>
    <w:p w:rsidR="00D019DC" w:rsidRPr="00D64247" w:rsidRDefault="00664ACC" w:rsidP="00082C82">
      <w:pPr>
        <w:ind w:left="0" w:firstLine="0"/>
        <w:rPr>
          <w:rFonts w:ascii="Times New Roman" w:hAnsi="Times New Roman" w:cs="Times New Roman"/>
        </w:rPr>
      </w:pPr>
      <w:r w:rsidRPr="00D64247">
        <w:rPr>
          <w:rFonts w:ascii="Times New Roman" w:hAnsi="Times New Roman" w:cs="Times New Roman"/>
        </w:rPr>
        <w:t>The main objective of this project</w:t>
      </w:r>
      <w:r w:rsidR="00D019DC" w:rsidRPr="00D64247">
        <w:rPr>
          <w:rFonts w:ascii="Times New Roman" w:hAnsi="Times New Roman" w:cs="Times New Roman"/>
        </w:rPr>
        <w:t xml:space="preserve"> is to provide space for the players where they could train themselves &amp; even the complex can conduct some regional level games. Also this will help in the development of the surrounding communities as well as the neighboring settlements. The project will surely boost of the sporting culture of the nation through the maximum engagement of youths in games and sports. With this large numbers of players can be produced through the local level who could represent Nepal in the international stage through sports.</w:t>
      </w:r>
    </w:p>
    <w:p w:rsidR="00D019DC" w:rsidRPr="00DA6EBF" w:rsidRDefault="004A1A38" w:rsidP="00D019DC">
      <w:pPr>
        <w:ind w:left="0" w:firstLine="0"/>
        <w:rPr>
          <w:rFonts w:ascii="Times New Roman" w:hAnsi="Times New Roman" w:cs="Times New Roman"/>
          <w:b/>
          <w:bCs/>
        </w:rPr>
      </w:pPr>
      <w:r w:rsidRPr="00DA6EBF">
        <w:rPr>
          <w:rFonts w:ascii="Times New Roman" w:hAnsi="Times New Roman" w:cs="Times New Roman"/>
          <w:b/>
          <w:bCs/>
        </w:rPr>
        <w:t>7</w:t>
      </w:r>
      <w:r w:rsidR="001C04C7" w:rsidRPr="00DA6EBF">
        <w:rPr>
          <w:rFonts w:ascii="Times New Roman" w:hAnsi="Times New Roman" w:cs="Times New Roman"/>
          <w:b/>
          <w:bCs/>
        </w:rPr>
        <w:t>.1.2</w:t>
      </w:r>
      <w:r w:rsidR="00D019DC" w:rsidRPr="00DA6EBF">
        <w:rPr>
          <w:rFonts w:ascii="Times New Roman" w:hAnsi="Times New Roman" w:cs="Times New Roman"/>
          <w:b/>
          <w:bCs/>
        </w:rPr>
        <w:t xml:space="preserve"> DESIGN GOAL</w:t>
      </w:r>
    </w:p>
    <w:p w:rsidR="001C04C7" w:rsidRPr="00D64247" w:rsidRDefault="00D019DC" w:rsidP="00082C82">
      <w:pPr>
        <w:ind w:left="0" w:firstLine="0"/>
        <w:rPr>
          <w:rFonts w:ascii="Times New Roman" w:hAnsi="Times New Roman" w:cs="Times New Roman"/>
        </w:rPr>
      </w:pPr>
      <w:r w:rsidRPr="00D64247">
        <w:rPr>
          <w:rFonts w:ascii="Times New Roman" w:hAnsi="Times New Roman" w:cs="Times New Roman"/>
        </w:rPr>
        <w:t>The complex</w:t>
      </w:r>
      <w:r w:rsidR="00664ACC" w:rsidRPr="00D64247">
        <w:rPr>
          <w:rFonts w:ascii="Times New Roman" w:hAnsi="Times New Roman" w:cs="Times New Roman"/>
        </w:rPr>
        <w:t xml:space="preserve"> is </w:t>
      </w:r>
      <w:r w:rsidR="001C04C7" w:rsidRPr="00D64247">
        <w:rPr>
          <w:rFonts w:ascii="Times New Roman" w:hAnsi="Times New Roman" w:cs="Times New Roman"/>
        </w:rPr>
        <w:t>aimed</w:t>
      </w:r>
      <w:r w:rsidRPr="00D64247">
        <w:rPr>
          <w:rFonts w:ascii="Times New Roman" w:hAnsi="Times New Roman" w:cs="Times New Roman"/>
        </w:rPr>
        <w:t xml:space="preserve"> </w:t>
      </w:r>
      <w:r w:rsidR="00664ACC" w:rsidRPr="00D64247">
        <w:rPr>
          <w:rFonts w:ascii="Times New Roman" w:hAnsi="Times New Roman" w:cs="Times New Roman"/>
        </w:rPr>
        <w:t>to</w:t>
      </w:r>
      <w:r w:rsidRPr="00D64247">
        <w:rPr>
          <w:rFonts w:ascii="Times New Roman" w:hAnsi="Times New Roman" w:cs="Times New Roman"/>
        </w:rPr>
        <w:t xml:space="preserve"> </w:t>
      </w:r>
      <w:r w:rsidR="001C04C7" w:rsidRPr="00D64247">
        <w:rPr>
          <w:rFonts w:ascii="Times New Roman" w:hAnsi="Times New Roman" w:cs="Times New Roman"/>
        </w:rPr>
        <w:t xml:space="preserve">cater the need and requirements of the youth and players of Simara helping them to </w:t>
      </w:r>
      <w:r w:rsidR="00664ACC" w:rsidRPr="00D64247">
        <w:rPr>
          <w:rFonts w:ascii="Times New Roman" w:hAnsi="Times New Roman" w:cs="Times New Roman"/>
        </w:rPr>
        <w:t>provide</w:t>
      </w:r>
      <w:r w:rsidR="001C04C7" w:rsidRPr="00D64247">
        <w:rPr>
          <w:rFonts w:ascii="Times New Roman" w:hAnsi="Times New Roman" w:cs="Times New Roman"/>
        </w:rPr>
        <w:t xml:space="preserve"> ample facilities</w:t>
      </w:r>
      <w:r w:rsidR="00664ACC" w:rsidRPr="00D64247">
        <w:rPr>
          <w:rFonts w:ascii="Times New Roman" w:hAnsi="Times New Roman" w:cs="Times New Roman"/>
        </w:rPr>
        <w:t xml:space="preserve"> </w:t>
      </w:r>
      <w:r w:rsidR="001C04C7" w:rsidRPr="00D64247">
        <w:rPr>
          <w:rFonts w:ascii="Times New Roman" w:hAnsi="Times New Roman" w:cs="Times New Roman"/>
        </w:rPr>
        <w:t xml:space="preserve">for various sporting activities. </w:t>
      </w:r>
      <w:r w:rsidR="007D10EB" w:rsidRPr="00D64247">
        <w:rPr>
          <w:rFonts w:ascii="Times New Roman" w:hAnsi="Times New Roman" w:cs="Times New Roman"/>
        </w:rPr>
        <w:t>The site is already proposed for a football stadium by the local club Nawa Jana Jagriti Yuwa Clu</w:t>
      </w:r>
      <w:r w:rsidR="00725906" w:rsidRPr="00D64247">
        <w:rPr>
          <w:rFonts w:ascii="Times New Roman" w:hAnsi="Times New Roman" w:cs="Times New Roman"/>
        </w:rPr>
        <w:t>b</w:t>
      </w:r>
      <w:r w:rsidR="007D10EB" w:rsidRPr="00D64247">
        <w:rPr>
          <w:rFonts w:ascii="Times New Roman" w:hAnsi="Times New Roman" w:cs="Times New Roman"/>
        </w:rPr>
        <w:t xml:space="preserve"> through the local government. In the entire Bara district there are no any multipurpose sports center till </w:t>
      </w:r>
      <w:r w:rsidR="001C04C7" w:rsidRPr="00D64247">
        <w:rPr>
          <w:rFonts w:ascii="Times New Roman" w:hAnsi="Times New Roman" w:cs="Times New Roman"/>
        </w:rPr>
        <w:t xml:space="preserve">now to cater these necessities. </w:t>
      </w:r>
      <w:r w:rsidR="007D10EB" w:rsidRPr="00D64247">
        <w:rPr>
          <w:rFonts w:ascii="Times New Roman" w:hAnsi="Times New Roman" w:cs="Times New Roman"/>
        </w:rPr>
        <w:t>Located in the outskirt of main industrial &amp; up growing urban fabric of Simara, this project is even near to the domestic airport</w:t>
      </w:r>
      <w:r w:rsidR="00B26CDD" w:rsidRPr="00D64247">
        <w:rPr>
          <w:rFonts w:ascii="Times New Roman" w:hAnsi="Times New Roman" w:cs="Times New Roman"/>
        </w:rPr>
        <w:t xml:space="preserve"> which are the important factors to make this project sustainable.</w:t>
      </w:r>
    </w:p>
    <w:p w:rsidR="00B26CDD" w:rsidRPr="00D64247" w:rsidRDefault="00B26CDD" w:rsidP="00082C82">
      <w:pPr>
        <w:ind w:left="0" w:firstLine="0"/>
        <w:rPr>
          <w:rFonts w:ascii="Times New Roman" w:hAnsi="Times New Roman" w:cs="Times New Roman"/>
        </w:rPr>
      </w:pPr>
      <w:r w:rsidRPr="00D64247">
        <w:rPr>
          <w:rFonts w:ascii="Times New Roman" w:hAnsi="Times New Roman" w:cs="Times New Roman"/>
        </w:rPr>
        <w:t xml:space="preserve">The site is </w:t>
      </w:r>
      <w:r w:rsidR="004A1A38">
        <w:rPr>
          <w:rFonts w:ascii="Times New Roman" w:hAnsi="Times New Roman" w:cs="Times New Roman"/>
        </w:rPr>
        <w:t>307m x 292</w:t>
      </w:r>
      <w:r w:rsidR="00725906" w:rsidRPr="00D64247">
        <w:rPr>
          <w:rFonts w:ascii="Times New Roman" w:hAnsi="Times New Roman" w:cs="Times New Roman"/>
        </w:rPr>
        <w:t>m with three sides’ road access to the North, South &amp; West.</w:t>
      </w:r>
    </w:p>
    <w:p w:rsidR="00725906" w:rsidRPr="00D64247" w:rsidRDefault="00725906" w:rsidP="00082C82">
      <w:pPr>
        <w:ind w:left="0" w:firstLine="0"/>
        <w:rPr>
          <w:rFonts w:ascii="Times New Roman" w:hAnsi="Times New Roman" w:cs="Times New Roman"/>
        </w:rPr>
      </w:pPr>
      <w:r w:rsidRPr="00D64247">
        <w:rPr>
          <w:rFonts w:ascii="Times New Roman" w:hAnsi="Times New Roman" w:cs="Times New Roman"/>
        </w:rPr>
        <w:t xml:space="preserve">The entire project is broadly classified into </w:t>
      </w:r>
      <w:r w:rsidR="00D4512E" w:rsidRPr="00D64247">
        <w:rPr>
          <w:rFonts w:ascii="Times New Roman" w:hAnsi="Times New Roman" w:cs="Times New Roman"/>
        </w:rPr>
        <w:t xml:space="preserve">two </w:t>
      </w:r>
      <w:r w:rsidRPr="00D64247">
        <w:rPr>
          <w:rFonts w:ascii="Times New Roman" w:hAnsi="Times New Roman" w:cs="Times New Roman"/>
        </w:rPr>
        <w:t>categories of sporting activities: Indoor &amp; Outdoor facilities. Multipurpose indoor sports hall, Indoor Swimming Pool, Indoor Sports hall are the major indoor facilities. Meanwhile the Mini Football Stadium, which is already in the proposed site has been included on the other half as the outdoor facility with the addition of futsal, volleyball &amp; basketball.</w:t>
      </w:r>
    </w:p>
    <w:p w:rsidR="00EC269A" w:rsidRDefault="00725906" w:rsidP="001C04C7">
      <w:pPr>
        <w:ind w:left="0" w:firstLine="0"/>
        <w:rPr>
          <w:rFonts w:ascii="Times New Roman" w:hAnsi="Times New Roman" w:cs="Times New Roman"/>
        </w:rPr>
      </w:pPr>
      <w:r w:rsidRPr="00D64247">
        <w:rPr>
          <w:rFonts w:ascii="Times New Roman" w:hAnsi="Times New Roman" w:cs="Times New Roman"/>
        </w:rPr>
        <w:t>Football is the most popular sports in Simara as every year one of the biggest gold cup is hosted by the city. Moreover Taekwondo &amp; futsal are also the emerging sports in the area.</w:t>
      </w:r>
    </w:p>
    <w:p w:rsidR="003A4FE2" w:rsidRPr="003A4FE2" w:rsidRDefault="003A4FE2" w:rsidP="001C04C7">
      <w:pPr>
        <w:ind w:left="0" w:firstLine="0"/>
        <w:rPr>
          <w:rFonts w:ascii="Times New Roman" w:hAnsi="Times New Roman" w:cs="Times New Roman"/>
        </w:rPr>
      </w:pPr>
    </w:p>
    <w:p w:rsidR="001C04C7" w:rsidRPr="00DA6EBF" w:rsidRDefault="00DA6EBF" w:rsidP="001C04C7">
      <w:pPr>
        <w:ind w:left="0" w:firstLine="0"/>
        <w:rPr>
          <w:rFonts w:ascii="Times New Roman" w:hAnsi="Times New Roman" w:cs="Times New Roman"/>
          <w:b/>
          <w:bCs/>
        </w:rPr>
      </w:pPr>
      <w:r>
        <w:rPr>
          <w:rFonts w:ascii="Times New Roman" w:hAnsi="Times New Roman" w:cs="Times New Roman"/>
          <w:b/>
          <w:bCs/>
        </w:rPr>
        <w:t>7</w:t>
      </w:r>
      <w:r w:rsidR="001C04C7" w:rsidRPr="00DA6EBF">
        <w:rPr>
          <w:rFonts w:ascii="Times New Roman" w:hAnsi="Times New Roman" w:cs="Times New Roman"/>
          <w:b/>
          <w:bCs/>
        </w:rPr>
        <w:t>.1.3 KEY PRINCIPLES IN DESIGN</w:t>
      </w:r>
    </w:p>
    <w:p w:rsidR="00725906" w:rsidRPr="00D64247" w:rsidRDefault="001C04C7" w:rsidP="00082C82">
      <w:pPr>
        <w:ind w:left="0" w:firstLine="0"/>
        <w:rPr>
          <w:rFonts w:ascii="Times New Roman" w:hAnsi="Times New Roman" w:cs="Times New Roman"/>
        </w:rPr>
      </w:pPr>
      <w:r w:rsidRPr="00DA6EBF">
        <w:rPr>
          <w:rFonts w:ascii="Times New Roman" w:hAnsi="Times New Roman" w:cs="Times New Roman"/>
          <w:b/>
          <w:bCs/>
        </w:rPr>
        <w:t>SUSTAINABILITY</w:t>
      </w:r>
      <w:r w:rsidRPr="00D64247">
        <w:rPr>
          <w:rFonts w:ascii="Times New Roman" w:hAnsi="Times New Roman" w:cs="Times New Roman"/>
        </w:rPr>
        <w:t>: Environmentally &amp; economically sustainable with the use of renewable energy like solar energy that helps in the reduction of carbon footprint</w:t>
      </w:r>
      <w:r w:rsidR="00D96D28">
        <w:rPr>
          <w:rFonts w:ascii="Times New Roman" w:hAnsi="Times New Roman" w:cs="Times New Roman"/>
        </w:rPr>
        <w:t>.</w:t>
      </w:r>
    </w:p>
    <w:p w:rsidR="001C04C7" w:rsidRPr="00D64247" w:rsidRDefault="001C04C7" w:rsidP="00082C82">
      <w:pPr>
        <w:ind w:left="0" w:firstLine="0"/>
        <w:rPr>
          <w:rFonts w:ascii="Times New Roman" w:hAnsi="Times New Roman" w:cs="Times New Roman"/>
        </w:rPr>
      </w:pPr>
      <w:r w:rsidRPr="00DA6EBF">
        <w:rPr>
          <w:rFonts w:ascii="Times New Roman" w:hAnsi="Times New Roman" w:cs="Times New Roman"/>
          <w:b/>
          <w:bCs/>
        </w:rPr>
        <w:t>MULTIUSE:</w:t>
      </w:r>
      <w:r w:rsidRPr="00D64247">
        <w:rPr>
          <w:rFonts w:ascii="Times New Roman" w:hAnsi="Times New Roman" w:cs="Times New Roman"/>
        </w:rPr>
        <w:t xml:space="preserve"> Includes the multiplicity of uses of the spaces as per the necessity.</w:t>
      </w:r>
    </w:p>
    <w:p w:rsidR="001C04C7" w:rsidRPr="00D64247" w:rsidRDefault="001C04C7" w:rsidP="00082C82">
      <w:pPr>
        <w:ind w:left="0" w:firstLine="0"/>
        <w:rPr>
          <w:rFonts w:ascii="Times New Roman" w:hAnsi="Times New Roman" w:cs="Times New Roman"/>
        </w:rPr>
      </w:pPr>
      <w:r w:rsidRPr="00DA6EBF">
        <w:rPr>
          <w:rFonts w:ascii="Times New Roman" w:hAnsi="Times New Roman" w:cs="Times New Roman"/>
          <w:b/>
          <w:bCs/>
        </w:rPr>
        <w:t>COMMUNITY BASED:</w:t>
      </w:r>
      <w:r w:rsidRPr="00D64247">
        <w:rPr>
          <w:rFonts w:ascii="Times New Roman" w:hAnsi="Times New Roman" w:cs="Times New Roman"/>
        </w:rPr>
        <w:t xml:space="preserve"> Serves the need of the local community promoting the social interactions among the people which overall contributes to the well-being of the community</w:t>
      </w:r>
    </w:p>
    <w:p w:rsidR="001C04C7" w:rsidRPr="00D64247" w:rsidRDefault="001C04C7" w:rsidP="00082C82">
      <w:pPr>
        <w:ind w:left="0" w:firstLine="0"/>
        <w:rPr>
          <w:rFonts w:ascii="Times New Roman" w:hAnsi="Times New Roman" w:cs="Times New Roman"/>
        </w:rPr>
      </w:pPr>
      <w:r w:rsidRPr="00DA6EBF">
        <w:rPr>
          <w:rFonts w:ascii="Times New Roman" w:hAnsi="Times New Roman" w:cs="Times New Roman"/>
          <w:b/>
          <w:bCs/>
        </w:rPr>
        <w:t>ACCESSIBILITY:</w:t>
      </w:r>
      <w:r w:rsidRPr="00D64247">
        <w:rPr>
          <w:rFonts w:ascii="Times New Roman" w:hAnsi="Times New Roman" w:cs="Times New Roman"/>
        </w:rPr>
        <w:t xml:space="preserve"> Accessible to all age groups from any standards of life, inclusive design with disable friendlies facilities like ramps, elevators</w:t>
      </w:r>
    </w:p>
    <w:p w:rsidR="001C04C7" w:rsidRPr="00D64247" w:rsidRDefault="001C04C7" w:rsidP="00082C82">
      <w:pPr>
        <w:ind w:left="0" w:firstLine="0"/>
        <w:rPr>
          <w:rFonts w:ascii="Times New Roman" w:hAnsi="Times New Roman" w:cs="Times New Roman"/>
        </w:rPr>
      </w:pPr>
      <w:r w:rsidRPr="00DA6EBF">
        <w:rPr>
          <w:rFonts w:ascii="Times New Roman" w:hAnsi="Times New Roman" w:cs="Times New Roman"/>
          <w:b/>
          <w:bCs/>
        </w:rPr>
        <w:t>HEALTH &amp; WELLNESS:</w:t>
      </w:r>
      <w:r w:rsidRPr="00D64247">
        <w:rPr>
          <w:rFonts w:ascii="Times New Roman" w:hAnsi="Times New Roman" w:cs="Times New Roman"/>
        </w:rPr>
        <w:t xml:space="preserve"> Provision of outdoor recreational spaces and facilities</w:t>
      </w:r>
    </w:p>
    <w:p w:rsidR="001C04C7" w:rsidRPr="00D64247" w:rsidRDefault="00C10E19" w:rsidP="00082C82">
      <w:pPr>
        <w:ind w:left="0" w:firstLine="0"/>
        <w:rPr>
          <w:rFonts w:ascii="Times New Roman" w:hAnsi="Times New Roman" w:cs="Times New Roman"/>
        </w:rPr>
      </w:pPr>
      <w:r w:rsidRPr="00DA6EBF">
        <w:rPr>
          <w:rFonts w:ascii="Times New Roman" w:hAnsi="Times New Roman" w:cs="Times New Roman"/>
          <w:b/>
          <w:bCs/>
        </w:rPr>
        <w:lastRenderedPageBreak/>
        <w:t>CULTURAL INTEGRATION:</w:t>
      </w:r>
      <w:r w:rsidRPr="00D64247">
        <w:rPr>
          <w:rFonts w:ascii="Times New Roman" w:hAnsi="Times New Roman" w:cs="Times New Roman"/>
        </w:rPr>
        <w:t xml:space="preserve"> Inclusion of local culture creating the spaces that celebrate the communities’ unique identity eg. Kushti Akhada for the occasional fights are provided in the complex</w:t>
      </w:r>
    </w:p>
    <w:p w:rsidR="00A2732E" w:rsidRDefault="00C10E19" w:rsidP="00082C82">
      <w:pPr>
        <w:ind w:left="0" w:firstLine="0"/>
        <w:rPr>
          <w:rFonts w:ascii="Times New Roman" w:hAnsi="Times New Roman" w:cs="Times New Roman"/>
        </w:rPr>
      </w:pPr>
      <w:r w:rsidRPr="00DA6EBF">
        <w:rPr>
          <w:rFonts w:ascii="Times New Roman" w:hAnsi="Times New Roman" w:cs="Times New Roman"/>
          <w:b/>
          <w:bCs/>
        </w:rPr>
        <w:t>NATURAL ENVIRONMENT:</w:t>
      </w:r>
      <w:r w:rsidRPr="00D64247">
        <w:rPr>
          <w:rFonts w:ascii="Times New Roman" w:hAnsi="Times New Roman" w:cs="Times New Roman"/>
        </w:rPr>
        <w:t xml:space="preserve"> The project is within &amp; around the natural environment enhancing the local ecosystem.</w:t>
      </w:r>
    </w:p>
    <w:p w:rsidR="00E15B10" w:rsidRPr="00F13C63" w:rsidRDefault="00E334AD" w:rsidP="00F13C63">
      <w:pPr>
        <w:tabs>
          <w:tab w:val="left" w:pos="3108"/>
        </w:tabs>
        <w:ind w:left="0" w:firstLine="0"/>
        <w:rPr>
          <w:rFonts w:ascii="Times New Roman" w:hAnsi="Times New Roman" w:cs="Times New Roman"/>
        </w:rPr>
      </w:pPr>
      <w:r>
        <w:rPr>
          <w:rFonts w:ascii="Times New Roman" w:hAnsi="Times New Roman" w:cs="Times New Roman"/>
          <w:b/>
          <w:bCs/>
        </w:rPr>
        <w:t>BUBBLE DIAGRAM</w:t>
      </w:r>
      <w:r w:rsidRPr="00DA6EBF">
        <w:rPr>
          <w:rFonts w:ascii="Times New Roman" w:hAnsi="Times New Roman" w:cs="Times New Roman"/>
          <w:b/>
          <w:bCs/>
        </w:rPr>
        <w:t>:</w:t>
      </w:r>
      <w:r w:rsidRPr="00D64247">
        <w:rPr>
          <w:rFonts w:ascii="Times New Roman" w:hAnsi="Times New Roman" w:cs="Times New Roman"/>
        </w:rPr>
        <w:t xml:space="preserve"> </w:t>
      </w:r>
      <w:r w:rsidR="00774208">
        <w:rPr>
          <w:noProof/>
          <w:lang w:bidi="ne-NP"/>
        </w:rPr>
        <mc:AlternateContent>
          <mc:Choice Requires="wps">
            <w:drawing>
              <wp:anchor distT="0" distB="0" distL="114300" distR="114300" simplePos="0" relativeHeight="252500992" behindDoc="1" locked="0" layoutInCell="1" allowOverlap="1" wp14:anchorId="68703089" wp14:editId="3302EAA3">
                <wp:simplePos x="0" y="0"/>
                <wp:positionH relativeFrom="column">
                  <wp:posOffset>0</wp:posOffset>
                </wp:positionH>
                <wp:positionV relativeFrom="paragraph">
                  <wp:posOffset>4046855</wp:posOffset>
                </wp:positionV>
                <wp:extent cx="6235700" cy="635"/>
                <wp:effectExtent l="0" t="0" r="0" b="0"/>
                <wp:wrapTight wrapText="bothSides">
                  <wp:wrapPolygon edited="0">
                    <wp:start x="0" y="0"/>
                    <wp:lineTo x="0" y="21600"/>
                    <wp:lineTo x="21600" y="21600"/>
                    <wp:lineTo x="21600" y="0"/>
                  </wp:wrapPolygon>
                </wp:wrapTight>
                <wp:docPr id="7014" name="Text Box 7014"/>
                <wp:cNvGraphicFramePr/>
                <a:graphic xmlns:a="http://schemas.openxmlformats.org/drawingml/2006/main">
                  <a:graphicData uri="http://schemas.microsoft.com/office/word/2010/wordprocessingShape">
                    <wps:wsp>
                      <wps:cNvSpPr txBox="1"/>
                      <wps:spPr>
                        <a:xfrm>
                          <a:off x="0" y="0"/>
                          <a:ext cx="6235700" cy="635"/>
                        </a:xfrm>
                        <a:prstGeom prst="rect">
                          <a:avLst/>
                        </a:prstGeom>
                        <a:solidFill>
                          <a:prstClr val="white"/>
                        </a:solidFill>
                        <a:ln>
                          <a:noFill/>
                        </a:ln>
                      </wps:spPr>
                      <wps:txbx>
                        <w:txbxContent>
                          <w:p w:rsidR="0068160B" w:rsidRPr="00774208" w:rsidRDefault="0068160B" w:rsidP="00774208">
                            <w:pPr>
                              <w:pStyle w:val="Caption"/>
                              <w:jc w:val="center"/>
                              <w:rPr>
                                <w:rFonts w:ascii="Times New Roman" w:hAnsi="Times New Roman" w:cs="Times New Roman"/>
                                <w:b/>
                                <w:bCs/>
                                <w:color w:val="000000"/>
                                <w:sz w:val="24"/>
                                <w:szCs w:val="22"/>
                              </w:rPr>
                            </w:pPr>
                            <w:bookmarkStart w:id="250" w:name="_Toc135646424"/>
                            <w:r w:rsidRPr="00774208">
                              <w:rPr>
                                <w:rFonts w:ascii="Times New Roman" w:hAnsi="Times New Roman" w:cs="Times New Roman"/>
                              </w:rPr>
                              <w:t xml:space="preserve">Figure </w:t>
                            </w:r>
                            <w:r w:rsidRPr="00774208">
                              <w:rPr>
                                <w:rFonts w:ascii="Times New Roman" w:hAnsi="Times New Roman" w:cs="Times New Roman"/>
                              </w:rPr>
                              <w:fldChar w:fldCharType="begin"/>
                            </w:r>
                            <w:r w:rsidRPr="00774208">
                              <w:rPr>
                                <w:rFonts w:ascii="Times New Roman" w:hAnsi="Times New Roman" w:cs="Times New Roman"/>
                              </w:rPr>
                              <w:instrText xml:space="preserve"> SEQ Figure \* ARABIC </w:instrText>
                            </w:r>
                            <w:r w:rsidRPr="00774208">
                              <w:rPr>
                                <w:rFonts w:ascii="Times New Roman" w:hAnsi="Times New Roman" w:cs="Times New Roman"/>
                              </w:rPr>
                              <w:fldChar w:fldCharType="separate"/>
                            </w:r>
                            <w:r>
                              <w:rPr>
                                <w:rFonts w:ascii="Times New Roman" w:hAnsi="Times New Roman" w:cs="Times New Roman"/>
                                <w:noProof/>
                              </w:rPr>
                              <w:t>102</w:t>
                            </w:r>
                            <w:r w:rsidRPr="00774208">
                              <w:rPr>
                                <w:rFonts w:ascii="Times New Roman" w:hAnsi="Times New Roman" w:cs="Times New Roman"/>
                              </w:rPr>
                              <w:fldChar w:fldCharType="end"/>
                            </w:r>
                            <w:r w:rsidRPr="00774208">
                              <w:rPr>
                                <w:rFonts w:ascii="Times New Roman" w:hAnsi="Times New Roman" w:cs="Times New Roman"/>
                              </w:rPr>
                              <w:t xml:space="preserve"> Bubble Diagram</w:t>
                            </w:r>
                            <w:bookmarkEnd w:id="2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703089" id="Text Box 7014" o:spid="_x0000_s1209" type="#_x0000_t202" style="position:absolute;left:0;text-align:left;margin-left:0;margin-top:318.65pt;width:491pt;height:.05pt;z-index:-250815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" stroked="f">
                <v:textbox style="mso-fit-shape-to-text:t" inset="0,0,0,0">
                  <w:txbxContent>
                    <w:p w:rsidR="0068160B" w:rsidRPr="00774208" w:rsidRDefault="0068160B" w:rsidP="00774208">
                      <w:pPr>
                        <w:pStyle w:val="Caption"/>
                        <w:jc w:val="center"/>
                        <w:rPr>
                          <w:rFonts w:ascii="Times New Roman" w:hAnsi="Times New Roman" w:cs="Times New Roman"/>
                          <w:b/>
                          <w:bCs/>
                          <w:color w:val="000000"/>
                          <w:sz w:val="24"/>
                          <w:szCs w:val="22"/>
                        </w:rPr>
                      </w:pPr>
                      <w:bookmarkStart w:id="251" w:name="_Toc135646424"/>
                      <w:r w:rsidRPr="00774208">
                        <w:rPr>
                          <w:rFonts w:ascii="Times New Roman" w:hAnsi="Times New Roman" w:cs="Times New Roman"/>
                        </w:rPr>
                        <w:t xml:space="preserve">Figure </w:t>
                      </w:r>
                      <w:r w:rsidRPr="00774208">
                        <w:rPr>
                          <w:rFonts w:ascii="Times New Roman" w:hAnsi="Times New Roman" w:cs="Times New Roman"/>
                        </w:rPr>
                        <w:fldChar w:fldCharType="begin"/>
                      </w:r>
                      <w:r w:rsidRPr="00774208">
                        <w:rPr>
                          <w:rFonts w:ascii="Times New Roman" w:hAnsi="Times New Roman" w:cs="Times New Roman"/>
                        </w:rPr>
                        <w:instrText xml:space="preserve"> SEQ Figure \* ARABIC </w:instrText>
                      </w:r>
                      <w:r w:rsidRPr="00774208">
                        <w:rPr>
                          <w:rFonts w:ascii="Times New Roman" w:hAnsi="Times New Roman" w:cs="Times New Roman"/>
                        </w:rPr>
                        <w:fldChar w:fldCharType="separate"/>
                      </w:r>
                      <w:r>
                        <w:rPr>
                          <w:rFonts w:ascii="Times New Roman" w:hAnsi="Times New Roman" w:cs="Times New Roman"/>
                          <w:noProof/>
                        </w:rPr>
                        <w:t>102</w:t>
                      </w:r>
                      <w:r w:rsidRPr="00774208">
                        <w:rPr>
                          <w:rFonts w:ascii="Times New Roman" w:hAnsi="Times New Roman" w:cs="Times New Roman"/>
                        </w:rPr>
                        <w:fldChar w:fldCharType="end"/>
                      </w:r>
                      <w:r w:rsidRPr="00774208">
                        <w:rPr>
                          <w:rFonts w:ascii="Times New Roman" w:hAnsi="Times New Roman" w:cs="Times New Roman"/>
                        </w:rPr>
                        <w:t xml:space="preserve"> Bubble Diagram</w:t>
                      </w:r>
                      <w:bookmarkEnd w:id="251"/>
                    </w:p>
                  </w:txbxContent>
                </v:textbox>
                <w10:wrap type="tight"/>
              </v:shape>
            </w:pict>
          </mc:Fallback>
        </mc:AlternateContent>
      </w:r>
      <w:r>
        <w:rPr>
          <w:rFonts w:ascii="Times New Roman" w:hAnsi="Times New Roman" w:cs="Times New Roman"/>
          <w:noProof/>
          <w:lang w:bidi="ne-NP"/>
        </w:rPr>
        <w:drawing>
          <wp:anchor distT="0" distB="0" distL="114300" distR="114300" simplePos="0" relativeHeight="252498944" behindDoc="1" locked="0" layoutInCell="1" allowOverlap="1" wp14:anchorId="4BEA63BB" wp14:editId="7A00D126">
            <wp:simplePos x="0" y="0"/>
            <wp:positionH relativeFrom="column">
              <wp:posOffset>0</wp:posOffset>
            </wp:positionH>
            <wp:positionV relativeFrom="paragraph">
              <wp:posOffset>288925</wp:posOffset>
            </wp:positionV>
            <wp:extent cx="6235700" cy="3700780"/>
            <wp:effectExtent l="0" t="0" r="0" b="0"/>
            <wp:wrapTight wrapText="bothSides">
              <wp:wrapPolygon edited="0">
                <wp:start x="0" y="0"/>
                <wp:lineTo x="0" y="21459"/>
                <wp:lineTo x="21512" y="21459"/>
                <wp:lineTo x="21512" y="0"/>
                <wp:lineTo x="0" y="0"/>
              </wp:wrapPolygon>
            </wp:wrapTight>
            <wp:docPr id="7013" name="Picture 7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3" name="Screenshot 2023-04-12 221317.png"/>
                    <pic:cNvPicPr/>
                  </pic:nvPicPr>
                  <pic:blipFill>
                    <a:blip r:embed="rId367">
                      <a:extLst>
                        <a:ext uri="{28A0092B-C50C-407E-A947-70E740481C1C}">
                          <a14:useLocalDpi xmlns:a14="http://schemas.microsoft.com/office/drawing/2010/main" val="0"/>
                        </a:ext>
                      </a:extLst>
                    </a:blip>
                    <a:stretch>
                      <a:fillRect/>
                    </a:stretch>
                  </pic:blipFill>
                  <pic:spPr>
                    <a:xfrm>
                      <a:off x="0" y="0"/>
                      <a:ext cx="6235700" cy="370078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ab/>
      </w: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4E10D5" w:rsidRDefault="004E10D5" w:rsidP="00A2732E">
      <w:pPr>
        <w:pStyle w:val="NoSpacing"/>
        <w:rPr>
          <w:rFonts w:ascii="Times New Roman" w:hAnsi="Times New Roman" w:cs="Times New Roman"/>
          <w:b/>
          <w:bCs/>
        </w:rPr>
      </w:pPr>
    </w:p>
    <w:p w:rsidR="004E10D5" w:rsidRDefault="004E10D5" w:rsidP="00A2732E">
      <w:pPr>
        <w:pStyle w:val="NoSpacing"/>
        <w:rPr>
          <w:rFonts w:ascii="Times New Roman" w:hAnsi="Times New Roman" w:cs="Times New Roman"/>
          <w:b/>
          <w:bCs/>
        </w:rPr>
      </w:pPr>
    </w:p>
    <w:p w:rsidR="004E10D5" w:rsidRDefault="004E10D5" w:rsidP="00A2732E">
      <w:pPr>
        <w:pStyle w:val="NoSpacing"/>
        <w:rPr>
          <w:rFonts w:ascii="Times New Roman" w:hAnsi="Times New Roman" w:cs="Times New Roman"/>
          <w:b/>
          <w:bCs/>
        </w:rPr>
      </w:pPr>
    </w:p>
    <w:p w:rsidR="004E10D5" w:rsidRDefault="004E10D5"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3A4FE2" w:rsidRDefault="003A4FE2" w:rsidP="00A2732E">
      <w:pPr>
        <w:pStyle w:val="NoSpacing"/>
        <w:rPr>
          <w:rFonts w:ascii="Times New Roman" w:hAnsi="Times New Roman" w:cs="Times New Roman"/>
          <w:b/>
          <w:bCs/>
        </w:rPr>
      </w:pPr>
    </w:p>
    <w:p w:rsidR="00A2732E" w:rsidRPr="003A4FE2" w:rsidRDefault="00A2732E" w:rsidP="003A4FE2">
      <w:pPr>
        <w:pStyle w:val="Heading2"/>
        <w:rPr>
          <w:rFonts w:ascii="Times New Roman" w:hAnsi="Times New Roman" w:cs="Times New Roman"/>
          <w:sz w:val="30"/>
          <w:szCs w:val="30"/>
        </w:rPr>
      </w:pPr>
      <w:bookmarkStart w:id="252" w:name="_Toc135646324"/>
      <w:r w:rsidRPr="003A4FE2">
        <w:rPr>
          <w:rFonts w:ascii="Times New Roman" w:hAnsi="Times New Roman" w:cs="Times New Roman"/>
          <w:noProof/>
          <w:sz w:val="30"/>
          <w:szCs w:val="30"/>
          <w:lang w:bidi="ne-NP"/>
        </w:rPr>
        <w:lastRenderedPageBreak/>
        <w:drawing>
          <wp:anchor distT="0" distB="0" distL="114300" distR="114300" simplePos="0" relativeHeight="252459008" behindDoc="1" locked="0" layoutInCell="1" allowOverlap="1" wp14:anchorId="4CAF6B23" wp14:editId="00ADF370">
            <wp:simplePos x="0" y="0"/>
            <wp:positionH relativeFrom="column">
              <wp:posOffset>3554095</wp:posOffset>
            </wp:positionH>
            <wp:positionV relativeFrom="paragraph">
              <wp:posOffset>46355</wp:posOffset>
            </wp:positionV>
            <wp:extent cx="219710" cy="348615"/>
            <wp:effectExtent l="11747" t="26353" r="0" b="58737"/>
            <wp:wrapTight wrapText="bothSides">
              <wp:wrapPolygon edited="0">
                <wp:start x="22761" y="6899"/>
                <wp:lineTo x="13163" y="-2147"/>
                <wp:lineTo x="-6039" y="2557"/>
                <wp:lineTo x="-2745" y="14414"/>
                <wp:lineTo x="-30" y="18814"/>
                <wp:lineTo x="4139" y="19059"/>
                <wp:lineTo x="26832" y="13500"/>
                <wp:lineTo x="22761" y="6899"/>
              </wp:wrapPolygon>
            </wp:wrapTight>
            <wp:docPr id="103" name="Picture 43">
              <a:extLst xmlns:a="http://schemas.openxmlformats.org/drawingml/2006/main">
                <a:ext uri="{FF2B5EF4-FFF2-40B4-BE49-F238E27FC236}">
                  <a16:creationId xmlns:a16="http://schemas.microsoft.com/office/drawing/2014/main" id="{18192571-4E53-E68E-E6B2-EF5520C2AC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3">
                      <a:extLst>
                        <a:ext uri="{FF2B5EF4-FFF2-40B4-BE49-F238E27FC236}">
                          <a16:creationId xmlns:a16="http://schemas.microsoft.com/office/drawing/2014/main" id="{18192571-4E53-E68E-E6B2-EF5520C2AC14}"/>
                        </a:ext>
                      </a:extLst>
                    </pic:cNvPr>
                    <pic:cNvPicPr>
                      <a:picLocks noChangeAspect="1"/>
                    </pic:cNvPicPr>
                  </pic:nvPicPr>
                  <pic:blipFill>
                    <a:blip r:embed="rId368" cstate="print">
                      <a:extLst>
                        <a:ext uri="{28A0092B-C50C-407E-A947-70E740481C1C}">
                          <a14:useLocalDpi xmlns:a14="http://schemas.microsoft.com/office/drawing/2010/main" val="0"/>
                        </a:ext>
                      </a:extLst>
                    </a:blip>
                    <a:stretch>
                      <a:fillRect/>
                    </a:stretch>
                  </pic:blipFill>
                  <pic:spPr>
                    <a:xfrm rot="17474508">
                      <a:off x="0" y="0"/>
                      <a:ext cx="219710" cy="348615"/>
                    </a:xfrm>
                    <a:prstGeom prst="rect">
                      <a:avLst/>
                    </a:prstGeom>
                  </pic:spPr>
                </pic:pic>
              </a:graphicData>
            </a:graphic>
            <wp14:sizeRelH relativeFrom="page">
              <wp14:pctWidth>0</wp14:pctWidth>
            </wp14:sizeRelH>
            <wp14:sizeRelV relativeFrom="page">
              <wp14:pctHeight>0</wp14:pctHeight>
            </wp14:sizeRelV>
          </wp:anchor>
        </w:drawing>
      </w:r>
      <w:r w:rsidR="00EC269A" w:rsidRPr="003A4FE2">
        <w:rPr>
          <w:rFonts w:ascii="Times New Roman" w:hAnsi="Times New Roman" w:cs="Times New Roman"/>
          <w:sz w:val="30"/>
          <w:szCs w:val="30"/>
        </w:rPr>
        <w:t>7.2</w:t>
      </w:r>
      <w:r w:rsidRPr="003A4FE2">
        <w:rPr>
          <w:rFonts w:ascii="Times New Roman" w:hAnsi="Times New Roman" w:cs="Times New Roman"/>
          <w:sz w:val="30"/>
          <w:szCs w:val="30"/>
        </w:rPr>
        <w:t xml:space="preserve"> CONCEPT &amp; DESIGN APPROACH</w:t>
      </w:r>
      <w:bookmarkEnd w:id="252"/>
    </w:p>
    <w:p w:rsidR="00A2732E" w:rsidRDefault="00A2732E" w:rsidP="00A2732E">
      <w:pPr>
        <w:pStyle w:val="NoSpacing"/>
        <w:rPr>
          <w:rFonts w:ascii="Times New Roman" w:hAnsi="Times New Roman" w:cs="Times New Roman"/>
          <w:b/>
          <w:bCs/>
        </w:rPr>
      </w:pPr>
    </w:p>
    <w:p w:rsidR="00A2732E" w:rsidRPr="003E06A7" w:rsidRDefault="00A2732E" w:rsidP="00A2732E">
      <w:pPr>
        <w:pStyle w:val="NoSpacing"/>
        <w:rPr>
          <w:rFonts w:ascii="Times New Roman" w:hAnsi="Times New Roman" w:cs="Times New Roman"/>
          <w:b/>
          <w:bCs/>
        </w:rPr>
      </w:pPr>
      <w:r w:rsidRPr="003E06A7">
        <w:rPr>
          <w:rFonts w:ascii="Times New Roman" w:hAnsi="Times New Roman" w:cs="Times New Roman"/>
          <w:b/>
          <w:bCs/>
        </w:rPr>
        <w:t>MASTER</w:t>
      </w:r>
      <w:r>
        <w:rPr>
          <w:rFonts w:ascii="Times New Roman" w:hAnsi="Times New Roman" w:cs="Times New Roman"/>
          <w:b/>
          <w:bCs/>
        </w:rPr>
        <w:t xml:space="preserve"> </w:t>
      </w:r>
      <w:r w:rsidRPr="003E06A7">
        <w:rPr>
          <w:rFonts w:ascii="Times New Roman" w:hAnsi="Times New Roman" w:cs="Times New Roman"/>
          <w:b/>
          <w:bCs/>
        </w:rPr>
        <w:t xml:space="preserve">PLANNING AND ACCESSIBILITY  </w:t>
      </w:r>
    </w:p>
    <w:p w:rsidR="00A2732E" w:rsidRPr="003E06A7" w:rsidRDefault="00A2732E" w:rsidP="00A2732E">
      <w:pPr>
        <w:pStyle w:val="NoSpacing"/>
        <w:ind w:left="0" w:firstLine="0"/>
        <w:rPr>
          <w:rFonts w:ascii="Times New Roman" w:hAnsi="Times New Roman" w:cs="Times New Roman"/>
        </w:rPr>
      </w:pPr>
    </w:p>
    <w:p w:rsidR="00A2732E" w:rsidRPr="00A2732E" w:rsidRDefault="00774208" w:rsidP="00A2732E">
      <w:pPr>
        <w:pStyle w:val="NoSpacing"/>
        <w:rPr>
          <w:rFonts w:ascii="Times New Roman" w:eastAsia="Cambria" w:hAnsi="Times New Roman" w:cs="Times New Roman"/>
          <w:b/>
          <w:bCs/>
          <w:color w:val="auto"/>
        </w:rPr>
      </w:pPr>
      <w:r>
        <w:rPr>
          <w:rFonts w:ascii="Times New Roman" w:hAnsi="Times New Roman" w:cs="Times New Roman"/>
          <w:b/>
          <w:bCs/>
          <w:noProof/>
          <w:lang w:bidi="ne-NP"/>
        </w:rPr>
        <w:drawing>
          <wp:anchor distT="0" distB="0" distL="114300" distR="114300" simplePos="0" relativeHeight="252457984" behindDoc="0" locked="0" layoutInCell="1" allowOverlap="1" wp14:anchorId="2C60BB5F" wp14:editId="16010162">
            <wp:simplePos x="0" y="0"/>
            <wp:positionH relativeFrom="page">
              <wp:posOffset>4493260</wp:posOffset>
            </wp:positionH>
            <wp:positionV relativeFrom="paragraph">
              <wp:posOffset>-38100</wp:posOffset>
            </wp:positionV>
            <wp:extent cx="2737485" cy="2830195"/>
            <wp:effectExtent l="0" t="8255" r="0" b="0"/>
            <wp:wrapTight wrapText="bothSides">
              <wp:wrapPolygon edited="0">
                <wp:start x="21665" y="63"/>
                <wp:lineTo x="170" y="63"/>
                <wp:lineTo x="170" y="21435"/>
                <wp:lineTo x="21665" y="21435"/>
                <wp:lineTo x="21665" y="63"/>
              </wp:wrapPolygon>
            </wp:wrapTight>
            <wp:docPr id="6884" name="Picture 6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4" name="Picture 6884"/>
                    <pic:cNvPicPr>
                      <a:picLocks noChangeAspect="1"/>
                    </pic:cNvPicPr>
                  </pic:nvPicPr>
                  <pic:blipFill rotWithShape="1">
                    <a:blip r:embed="rId369" cstate="print">
                      <a:extLst>
                        <a:ext uri="{28A0092B-C50C-407E-A947-70E740481C1C}">
                          <a14:useLocalDpi xmlns:a14="http://schemas.microsoft.com/office/drawing/2010/main" val="0"/>
                        </a:ext>
                      </a:extLst>
                    </a:blip>
                    <a:srcRect l="35610" t="32261" r="27296" b="18116"/>
                    <a:stretch/>
                  </pic:blipFill>
                  <pic:spPr bwMode="auto">
                    <a:xfrm rot="16200000">
                      <a:off x="0" y="0"/>
                      <a:ext cx="2737485" cy="2830195"/>
                    </a:xfrm>
                    <a:prstGeom prst="rect">
                      <a:avLst/>
                    </a:prstGeom>
                    <a:ln>
                      <a:noFill/>
                    </a:ln>
                    <a:extLst>
                      <a:ext uri="{53640926-AAD7-44D8-BBD7-CCE9431645EC}">
                        <a14:shadowObscured xmlns:a14="http://schemas.microsoft.com/office/drawing/2010/main"/>
                      </a:ext>
                    </a:extLst>
                  </pic:spPr>
                </pic:pic>
              </a:graphicData>
            </a:graphic>
          </wp:anchor>
        </w:drawing>
      </w:r>
      <w:r w:rsidR="00EC269A">
        <w:rPr>
          <w:rFonts w:ascii="Times New Roman" w:eastAsia="Cambria" w:hAnsi="Times New Roman" w:cs="Times New Roman"/>
          <w:b/>
          <w:bCs/>
          <w:color w:val="auto"/>
        </w:rPr>
        <w:t xml:space="preserve">7.2.1 </w:t>
      </w:r>
      <w:r w:rsidR="00A2732E" w:rsidRPr="00A2732E">
        <w:rPr>
          <w:rFonts w:ascii="Times New Roman" w:eastAsia="Cambria" w:hAnsi="Times New Roman" w:cs="Times New Roman"/>
          <w:b/>
          <w:bCs/>
          <w:color w:val="auto"/>
        </w:rPr>
        <w:t xml:space="preserve">AXIS </w:t>
      </w:r>
    </w:p>
    <w:p w:rsidR="00A2732E" w:rsidRPr="003E06A7" w:rsidRDefault="004E10D5" w:rsidP="00A2732E">
      <w:pPr>
        <w:pStyle w:val="NoSpacing"/>
        <w:rPr>
          <w:rFonts w:ascii="Times New Roman" w:hAnsi="Times New Roman" w:cs="Times New Roman"/>
          <w:b/>
          <w:bCs/>
        </w:rPr>
      </w:pPr>
      <w:r w:rsidRPr="00A2732E">
        <w:rPr>
          <w:rFonts w:ascii="Times New Roman" w:hAnsi="Times New Roman" w:cs="Times New Roman"/>
          <w:b/>
          <w:bCs/>
          <w:noProof/>
          <w:color w:val="auto"/>
          <w:lang w:bidi="ne-NP"/>
        </w:rPr>
        <mc:AlternateContent>
          <mc:Choice Requires="wpg">
            <w:drawing>
              <wp:anchor distT="0" distB="0" distL="114300" distR="114300" simplePos="0" relativeHeight="252460032" behindDoc="1" locked="0" layoutInCell="1" allowOverlap="1" wp14:anchorId="3F9ED1B9" wp14:editId="4AE0827B">
                <wp:simplePos x="0" y="0"/>
                <wp:positionH relativeFrom="margin">
                  <wp:posOffset>2872740</wp:posOffset>
                </wp:positionH>
                <wp:positionV relativeFrom="paragraph">
                  <wp:posOffset>51435</wp:posOffset>
                </wp:positionV>
                <wp:extent cx="3580765" cy="5989955"/>
                <wp:effectExtent l="0" t="38100" r="635" b="0"/>
                <wp:wrapTight wrapText="bothSides">
                  <wp:wrapPolygon edited="0">
                    <wp:start x="10227" y="-137"/>
                    <wp:lineTo x="10227" y="69"/>
                    <wp:lineTo x="10112" y="1099"/>
                    <wp:lineTo x="10112" y="3297"/>
                    <wp:lineTo x="4597" y="3297"/>
                    <wp:lineTo x="4597" y="4396"/>
                    <wp:lineTo x="9998" y="5496"/>
                    <wp:lineTo x="10112" y="7694"/>
                    <wp:lineTo x="9653" y="7969"/>
                    <wp:lineTo x="9653" y="8793"/>
                    <wp:lineTo x="0" y="8793"/>
                    <wp:lineTo x="0" y="21502"/>
                    <wp:lineTo x="21489" y="21502"/>
                    <wp:lineTo x="21489" y="8793"/>
                    <wp:lineTo x="11606" y="8793"/>
                    <wp:lineTo x="11606" y="7969"/>
                    <wp:lineTo x="10917" y="7694"/>
                    <wp:lineTo x="11032" y="6595"/>
                    <wp:lineTo x="19995" y="5496"/>
                    <wp:lineTo x="20225" y="4603"/>
                    <wp:lineTo x="17467" y="4396"/>
                    <wp:lineTo x="17697" y="3297"/>
                    <wp:lineTo x="11032" y="3297"/>
                    <wp:lineTo x="17467" y="2198"/>
                    <wp:lineTo x="17352" y="1099"/>
                    <wp:lineTo x="11606" y="1099"/>
                    <wp:lineTo x="11606" y="687"/>
                    <wp:lineTo x="10802" y="-137"/>
                    <wp:lineTo x="10227" y="-137"/>
                  </wp:wrapPolygon>
                </wp:wrapTight>
                <wp:docPr id="6891" name="Group 6891"/>
                <wp:cNvGraphicFramePr/>
                <a:graphic xmlns:a="http://schemas.openxmlformats.org/drawingml/2006/main">
                  <a:graphicData uri="http://schemas.microsoft.com/office/word/2010/wordprocessingGroup">
                    <wpg:wgp>
                      <wpg:cNvGrpSpPr/>
                      <wpg:grpSpPr>
                        <a:xfrm>
                          <a:off x="0" y="0"/>
                          <a:ext cx="3580765" cy="5989955"/>
                          <a:chOff x="134282" y="-6310654"/>
                          <a:chExt cx="6652570" cy="11124017"/>
                        </a:xfrm>
                      </wpg:grpSpPr>
                      <pic:pic xmlns:pic="http://schemas.openxmlformats.org/drawingml/2006/picture">
                        <pic:nvPicPr>
                          <pic:cNvPr id="6892" name="Picture 6892"/>
                          <pic:cNvPicPr>
                            <a:picLocks noChangeAspect="1"/>
                          </pic:cNvPicPr>
                        </pic:nvPicPr>
                        <pic:blipFill rotWithShape="1">
                          <a:blip r:embed="rId370" cstate="print">
                            <a:grayscl/>
                            <a:extLst>
                              <a:ext uri="{28A0092B-C50C-407E-A947-70E740481C1C}">
                                <a14:useLocalDpi xmlns:a14="http://schemas.microsoft.com/office/drawing/2010/main" val="0"/>
                              </a:ext>
                            </a:extLst>
                          </a:blip>
                          <a:srcRect l="14786" t="6009" r="15560" b="5114"/>
                          <a:stretch/>
                        </pic:blipFill>
                        <pic:spPr bwMode="auto">
                          <a:xfrm>
                            <a:off x="134282" y="-1745165"/>
                            <a:ext cx="6652570" cy="6558528"/>
                          </a:xfrm>
                          <a:prstGeom prst="rect">
                            <a:avLst/>
                          </a:prstGeom>
                          <a:ln>
                            <a:noFill/>
                          </a:ln>
                          <a:extLst>
                            <a:ext uri="{53640926-AAD7-44D8-BBD7-CCE9431645EC}">
                              <a14:shadowObscured xmlns:a14="http://schemas.microsoft.com/office/drawing/2010/main"/>
                            </a:ext>
                          </a:extLst>
                        </pic:spPr>
                      </pic:pic>
                      <wps:wsp>
                        <wps:cNvPr id="6893" name="Straight Arrow Connector 4">
                          <a:extLst>
                            <a:ext uri="{FF2B5EF4-FFF2-40B4-BE49-F238E27FC236}">
                              <a16:creationId xmlns:a16="http://schemas.microsoft.com/office/drawing/2014/main" id="{6276EB5C-9EEA-8160-8CAC-FDC66788C30F}"/>
                            </a:ext>
                          </a:extLst>
                        </wps:cNvPr>
                        <wps:cNvCnPr>
                          <a:cxnSpLocks/>
                        </wps:cNvCnPr>
                        <wps:spPr>
                          <a:xfrm>
                            <a:off x="3396936" y="-6310654"/>
                            <a:ext cx="0" cy="4449379"/>
                          </a:xfrm>
                          <a:prstGeom prst="straightConnector1">
                            <a:avLst/>
                          </a:prstGeom>
                          <a:ln w="76200" cap="flat" cmpd="thinThick">
                            <a:solidFill>
                              <a:srgbClr val="FF0000"/>
                            </a:solidFill>
                            <a:prstDash val="sysDash"/>
                            <a:beve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6894" name="Straight Arrow Connector 4">
                          <a:extLst>
                            <a:ext uri="{FF2B5EF4-FFF2-40B4-BE49-F238E27FC236}">
                              <a16:creationId xmlns:a16="http://schemas.microsoft.com/office/drawing/2014/main" id="{6276EB5C-9EEA-8160-8CAC-FDC66788C30F}"/>
                            </a:ext>
                          </a:extLst>
                        </wps:cNvPr>
                        <wps:cNvCnPr>
                          <a:cxnSpLocks/>
                        </wps:cNvCnPr>
                        <wps:spPr>
                          <a:xfrm flipH="1">
                            <a:off x="1361066" y="-3905490"/>
                            <a:ext cx="4337396" cy="23023"/>
                          </a:xfrm>
                          <a:prstGeom prst="straightConnector1">
                            <a:avLst/>
                          </a:prstGeom>
                          <a:ln w="76200" cap="flat" cmpd="thinThick">
                            <a:solidFill>
                              <a:srgbClr val="FF0000"/>
                            </a:solidFill>
                            <a:prstDash val="sysDash"/>
                            <a:beve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6895" name="Text Box 2"/>
                        <wps:cNvSpPr txBox="1">
                          <a:spLocks noChangeArrowheads="1"/>
                        </wps:cNvSpPr>
                        <wps:spPr bwMode="auto">
                          <a:xfrm>
                            <a:off x="3491316" y="-5572333"/>
                            <a:ext cx="2149360" cy="510052"/>
                          </a:xfrm>
                          <a:prstGeom prst="rect">
                            <a:avLst/>
                          </a:prstGeom>
                          <a:noFill/>
                          <a:ln w="9525">
                            <a:noFill/>
                            <a:miter lim="800000"/>
                            <a:headEnd/>
                            <a:tailEnd/>
                          </a:ln>
                        </wps:spPr>
                        <wps:txbx>
                          <w:txbxContent>
                            <w:p w:rsidR="0068160B" w:rsidRPr="003E06A7" w:rsidRDefault="0068160B" w:rsidP="00A2732E">
                              <w:pPr>
                                <w:rPr>
                                  <w:rFonts w:ascii="Times New Roman" w:hAnsi="Times New Roman" w:cs="Times New Roman"/>
                                  <w:sz w:val="16"/>
                                  <w:szCs w:val="16"/>
                                </w:rPr>
                              </w:pPr>
                              <w:r>
                                <w:rPr>
                                  <w:rFonts w:ascii="Times New Roman" w:hAnsi="Times New Roman" w:cs="Times New Roman"/>
                                  <w:sz w:val="16"/>
                                  <w:szCs w:val="16"/>
                                </w:rPr>
                                <w:t>Minor</w:t>
                              </w:r>
                              <w:r w:rsidRPr="003E06A7">
                                <w:rPr>
                                  <w:rFonts w:ascii="Times New Roman" w:hAnsi="Times New Roman" w:cs="Times New Roman"/>
                                  <w:sz w:val="16"/>
                                  <w:szCs w:val="16"/>
                                </w:rPr>
                                <w:t xml:space="preserve"> Axis</w:t>
                              </w:r>
                            </w:p>
                          </w:txbxContent>
                        </wps:txbx>
                        <wps:bodyPr rot="0" vert="horz" wrap="square" lIns="91440" tIns="45720" rIns="91440" bIns="45720" anchor="t" anchorCtr="0">
                          <a:noAutofit/>
                        </wps:bodyPr>
                      </wps:wsp>
                      <wps:wsp>
                        <wps:cNvPr id="6896" name="Text Box 2"/>
                        <wps:cNvSpPr txBox="1">
                          <a:spLocks noChangeArrowheads="1"/>
                        </wps:cNvSpPr>
                        <wps:spPr bwMode="auto">
                          <a:xfrm>
                            <a:off x="4646830" y="-3622537"/>
                            <a:ext cx="1771966" cy="597435"/>
                          </a:xfrm>
                          <a:prstGeom prst="rect">
                            <a:avLst/>
                          </a:prstGeom>
                          <a:noFill/>
                          <a:ln w="9525">
                            <a:noFill/>
                            <a:miter lim="800000"/>
                            <a:headEnd/>
                            <a:tailEnd/>
                          </a:ln>
                        </wps:spPr>
                        <wps:txbx>
                          <w:txbxContent>
                            <w:p w:rsidR="0068160B" w:rsidRPr="003E06A7" w:rsidRDefault="0068160B" w:rsidP="00A2732E">
                              <w:pPr>
                                <w:rPr>
                                  <w:rFonts w:ascii="Times New Roman" w:hAnsi="Times New Roman" w:cs="Times New Roman"/>
                                  <w:sz w:val="16"/>
                                  <w:szCs w:val="16"/>
                                </w:rPr>
                              </w:pPr>
                              <w:r>
                                <w:rPr>
                                  <w:rFonts w:ascii="Times New Roman" w:hAnsi="Times New Roman" w:cs="Times New Roman"/>
                                  <w:sz w:val="16"/>
                                  <w:szCs w:val="16"/>
                                </w:rPr>
                                <w:t>Major</w:t>
                              </w:r>
                              <w:r w:rsidRPr="003E06A7">
                                <w:rPr>
                                  <w:rFonts w:ascii="Times New Roman" w:hAnsi="Times New Roman" w:cs="Times New Roman"/>
                                  <w:sz w:val="16"/>
                                  <w:szCs w:val="16"/>
                                </w:rPr>
                                <w:t xml:space="preserve"> Axis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F9ED1B9" id="Group 6891" o:spid="_x0000_s1210" style="position:absolute;left:0;text-align:left;margin-left:226.2pt;margin-top:4.05pt;width:281.95pt;height:471.65pt;z-index:-250856448;mso-position-horizontal-relative:margin;mso-width-relative:margin;mso-height-relative:margin" coordorigin="1342,-63106" coordsize="66525,1112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8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eQ/HP4N+ANN06z8X6LY3+m3EnjHQVmtNJ1y8tLGaSbxDZyzXD2cMq&#10;273DyOzNcNGZiTy/Su68D/CTwJ8PZmvtA066nvnWZG1fW9WutTvzFJM0zQfa7ySWfyBIxKw7/LjG&#10;AiqAAM34/f8AIi2H/Y7eGv8A0+WNdt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EOoabp2rQLa6pp&#10;8NzGs0cyx3EIdRJG6yRuAR95XVWU9QygjBANT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">
                <v:shape id="Picture 6892" o:spid="_x0000_s1211" type="#_x0000_t75" style="position:absolute;left:1342;top:-17451;width:66526;height:655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">
                  <v:imagedata r:id="rId371" o:title="" croptop="3938f" cropbottom="3352f" cropleft="9690f" cropright="10197f" grayscale="t"/>
                  <v:path arrowok="t"/>
                </v:shape>
                <v:shapetype id="_x0000_t32" coordsize="21600,21600" o:spt="32" o:oned="t" path="m,l21600,21600e" filled="f">
                  <v:path arrowok="t" fillok="f" o:connecttype="none"/>
                  <o:lock v:ext="edit" shapetype="t"/>
                </v:shapetype>
                <v:shape id="Straight Arrow Connector 4" o:spid="_x0000_s1212" type="#_x0000_t32" style="position:absolute;left:33969;top:-63106;width:0;height:444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" strokecolor="red" strokeweight="6pt">
                  <v:stroke dashstyle="3 1" startarrow="block" endarrow="block" linestyle="thinThick" joinstyle="bevel"/>
                  <o:lock v:ext="edit" shapetype="f"/>
                </v:shape>
                <v:shape id="Straight Arrow Connector 4" o:spid="_x0000_s1213" type="#_x0000_t32" style="position:absolute;left:13610;top:-39054;width:43374;height:2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" strokecolor="red" strokeweight="6pt">
                  <v:stroke dashstyle="3 1" startarrow="block" endarrow="block" linestyle="thinThick" joinstyle="bevel"/>
                  <o:lock v:ext="edit" shapetype="f"/>
                </v:shape>
                <v:shape id="_x0000_s1214" type="#_x0000_t202" style="position:absolute;left:34913;top:-55723;width:21493;height:5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" filled="f" stroked="f">
                  <v:textbox>
                    <w:txbxContent>
                      <w:p w:rsidR="0068160B" w:rsidRPr="003E06A7" w:rsidRDefault="0068160B" w:rsidP="00A2732E">
                        <w:pPr>
                          <w:rPr>
                            <w:rFonts w:ascii="Times New Roman" w:hAnsi="Times New Roman" w:cs="Times New Roman"/>
                            <w:sz w:val="16"/>
                            <w:szCs w:val="16"/>
                          </w:rPr>
                        </w:pPr>
                        <w:r>
                          <w:rPr>
                            <w:rFonts w:ascii="Times New Roman" w:hAnsi="Times New Roman" w:cs="Times New Roman"/>
                            <w:sz w:val="16"/>
                            <w:szCs w:val="16"/>
                          </w:rPr>
                          <w:t>Minor</w:t>
                        </w:r>
                        <w:r w:rsidRPr="003E06A7">
                          <w:rPr>
                            <w:rFonts w:ascii="Times New Roman" w:hAnsi="Times New Roman" w:cs="Times New Roman"/>
                            <w:sz w:val="16"/>
                            <w:szCs w:val="16"/>
                          </w:rPr>
                          <w:t xml:space="preserve"> Axis</w:t>
                        </w:r>
                      </w:p>
                    </w:txbxContent>
                  </v:textbox>
                </v:shape>
                <v:shape id="_x0000_s1215" type="#_x0000_t202" style="position:absolute;left:46468;top:-36225;width:17719;height:5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" filled="f" stroked="f">
                  <v:textbox>
                    <w:txbxContent>
                      <w:p w:rsidR="0068160B" w:rsidRPr="003E06A7" w:rsidRDefault="0068160B" w:rsidP="00A2732E">
                        <w:pPr>
                          <w:rPr>
                            <w:rFonts w:ascii="Times New Roman" w:hAnsi="Times New Roman" w:cs="Times New Roman"/>
                            <w:sz w:val="16"/>
                            <w:szCs w:val="16"/>
                          </w:rPr>
                        </w:pPr>
                        <w:r>
                          <w:rPr>
                            <w:rFonts w:ascii="Times New Roman" w:hAnsi="Times New Roman" w:cs="Times New Roman"/>
                            <w:sz w:val="16"/>
                            <w:szCs w:val="16"/>
                          </w:rPr>
                          <w:t>Major</w:t>
                        </w:r>
                        <w:r w:rsidRPr="003E06A7">
                          <w:rPr>
                            <w:rFonts w:ascii="Times New Roman" w:hAnsi="Times New Roman" w:cs="Times New Roman"/>
                            <w:sz w:val="16"/>
                            <w:szCs w:val="16"/>
                          </w:rPr>
                          <w:t xml:space="preserve"> Axis</w:t>
                        </w:r>
                      </w:p>
                    </w:txbxContent>
                  </v:textbox>
                </v:shape>
                <w10:wrap type="tight" anchorx="margin"/>
              </v:group>
            </w:pict>
          </mc:Fallback>
        </mc:AlternateContent>
      </w:r>
    </w:p>
    <w:p w:rsidR="00A2732E" w:rsidRDefault="00A2732E" w:rsidP="00A2732E">
      <w:pPr>
        <w:pStyle w:val="NoSpacing"/>
        <w:rPr>
          <w:rFonts w:ascii="Times New Roman" w:hAnsi="Times New Roman" w:cs="Times New Roman"/>
        </w:rPr>
      </w:pPr>
      <w:r>
        <w:rPr>
          <w:rFonts w:ascii="Times New Roman" w:hAnsi="Times New Roman" w:cs="Times New Roman"/>
        </w:rPr>
        <w:t>The</w:t>
      </w:r>
      <w:r w:rsidRPr="003E06A7">
        <w:rPr>
          <w:rFonts w:ascii="Times New Roman" w:hAnsi="Times New Roman" w:cs="Times New Roman"/>
        </w:rPr>
        <w:t xml:space="preserve"> planning </w:t>
      </w:r>
      <w:r>
        <w:rPr>
          <w:rFonts w:ascii="Times New Roman" w:hAnsi="Times New Roman" w:cs="Times New Roman"/>
        </w:rPr>
        <w:t xml:space="preserve">of the entire complex is guided by the axes as a major tool. </w:t>
      </w:r>
      <w:r w:rsidRPr="000E47B4">
        <w:rPr>
          <w:rFonts w:ascii="Times New Roman" w:hAnsi="Times New Roman" w:cs="Times New Roman"/>
        </w:rPr>
        <w:t>Entire complex is p</w:t>
      </w:r>
      <w:r>
        <w:rPr>
          <w:rFonts w:ascii="Times New Roman" w:hAnsi="Times New Roman" w:cs="Times New Roman"/>
        </w:rPr>
        <w:t>lanned strongly on 2 major axes.</w:t>
      </w:r>
    </w:p>
    <w:p w:rsidR="00A2732E" w:rsidRDefault="00A2732E" w:rsidP="00A2732E">
      <w:pPr>
        <w:pStyle w:val="NoSpacing"/>
        <w:rPr>
          <w:rFonts w:ascii="Times New Roman" w:hAnsi="Times New Roman" w:cs="Times New Roman"/>
        </w:rPr>
      </w:pPr>
    </w:p>
    <w:p w:rsidR="00A2732E" w:rsidRPr="000E47B4" w:rsidRDefault="00A2732E" w:rsidP="00A2732E">
      <w:pPr>
        <w:pStyle w:val="NoSpacing"/>
        <w:rPr>
          <w:rFonts w:ascii="Times New Roman" w:hAnsi="Times New Roman" w:cs="Times New Roman"/>
          <w:b/>
          <w:bCs/>
        </w:rPr>
      </w:pPr>
      <w:r w:rsidRPr="000E47B4">
        <w:rPr>
          <w:rFonts w:ascii="Times New Roman" w:hAnsi="Times New Roman" w:cs="Times New Roman"/>
          <w:b/>
          <w:bCs/>
        </w:rPr>
        <w:t xml:space="preserve">Major axis: </w:t>
      </w:r>
    </w:p>
    <w:p w:rsidR="00A2732E" w:rsidRDefault="00A2732E" w:rsidP="00091482">
      <w:pPr>
        <w:pStyle w:val="NoSpacing"/>
        <w:numPr>
          <w:ilvl w:val="0"/>
          <w:numId w:val="84"/>
        </w:numPr>
        <w:rPr>
          <w:rFonts w:ascii="Times New Roman" w:hAnsi="Times New Roman" w:cs="Times New Roman"/>
        </w:rPr>
      </w:pPr>
      <w:r w:rsidRPr="003E06A7">
        <w:rPr>
          <w:rFonts w:ascii="Times New Roman" w:hAnsi="Times New Roman" w:cs="Times New Roman"/>
        </w:rPr>
        <w:t>The</w:t>
      </w:r>
      <w:r>
        <w:rPr>
          <w:rFonts w:ascii="Times New Roman" w:hAnsi="Times New Roman" w:cs="Times New Roman"/>
        </w:rPr>
        <w:t xml:space="preserve"> long N-S stretch within the site is assumed as the </w:t>
      </w:r>
      <w:r w:rsidRPr="000E47B4">
        <w:rPr>
          <w:rFonts w:ascii="Times New Roman" w:hAnsi="Times New Roman" w:cs="Times New Roman"/>
        </w:rPr>
        <w:t xml:space="preserve">main axis through which the site </w:t>
      </w:r>
      <w:r>
        <w:rPr>
          <w:rFonts w:ascii="Times New Roman" w:hAnsi="Times New Roman" w:cs="Times New Roman"/>
        </w:rPr>
        <w:t xml:space="preserve">is divided </w:t>
      </w:r>
      <w:r w:rsidRPr="000E47B4">
        <w:rPr>
          <w:rFonts w:ascii="Times New Roman" w:hAnsi="Times New Roman" w:cs="Times New Roman"/>
        </w:rPr>
        <w:t>into two portion such that</w:t>
      </w:r>
      <w:r>
        <w:rPr>
          <w:rFonts w:ascii="Times New Roman" w:hAnsi="Times New Roman" w:cs="Times New Roman"/>
        </w:rPr>
        <w:t xml:space="preserve"> a symmetrical form is formed. </w:t>
      </w:r>
    </w:p>
    <w:p w:rsidR="00A2732E" w:rsidRDefault="00A2732E" w:rsidP="00A2732E">
      <w:pPr>
        <w:pStyle w:val="NoSpacing"/>
        <w:rPr>
          <w:rFonts w:ascii="Times New Roman" w:hAnsi="Times New Roman" w:cs="Times New Roman"/>
        </w:rPr>
      </w:pPr>
    </w:p>
    <w:p w:rsidR="00A2732E" w:rsidRDefault="00A2732E" w:rsidP="00091482">
      <w:pPr>
        <w:pStyle w:val="NoSpacing"/>
        <w:numPr>
          <w:ilvl w:val="0"/>
          <w:numId w:val="84"/>
        </w:numPr>
        <w:rPr>
          <w:rFonts w:ascii="Times New Roman" w:hAnsi="Times New Roman" w:cs="Times New Roman"/>
        </w:rPr>
      </w:pPr>
      <w:r w:rsidRPr="000E47B4">
        <w:rPr>
          <w:rFonts w:ascii="Times New Roman" w:hAnsi="Times New Roman" w:cs="Times New Roman"/>
        </w:rPr>
        <w:t>The three major elements of the complex are facilitated with the axis such that they are bounded under the same trial.</w:t>
      </w:r>
    </w:p>
    <w:p w:rsidR="00A2732E" w:rsidRPr="006B58BB" w:rsidRDefault="00806DCD" w:rsidP="00A2732E">
      <w:pPr>
        <w:pStyle w:val="NoSpacing"/>
        <w:ind w:left="0" w:firstLine="0"/>
        <w:rPr>
          <w:rFonts w:ascii="Times New Roman" w:hAnsi="Times New Roman" w:cs="Times New Roman"/>
        </w:rPr>
      </w:pPr>
      <w:r>
        <w:rPr>
          <w:noProof/>
          <w:lang w:bidi="ne-NP"/>
        </w:rPr>
        <mc:AlternateContent>
          <mc:Choice Requires="wps">
            <w:drawing>
              <wp:anchor distT="0" distB="0" distL="114300" distR="114300" simplePos="0" relativeHeight="252468224" behindDoc="1" locked="0" layoutInCell="1" allowOverlap="1" wp14:anchorId="21FA89CB" wp14:editId="2384F3CF">
                <wp:simplePos x="0" y="0"/>
                <wp:positionH relativeFrom="margin">
                  <wp:posOffset>3384357</wp:posOffset>
                </wp:positionH>
                <wp:positionV relativeFrom="paragraph">
                  <wp:posOffset>102235</wp:posOffset>
                </wp:positionV>
                <wp:extent cx="2830195" cy="160020"/>
                <wp:effectExtent l="0" t="0" r="8255" b="0"/>
                <wp:wrapTight wrapText="bothSides">
                  <wp:wrapPolygon edited="0">
                    <wp:start x="0" y="0"/>
                    <wp:lineTo x="0" y="18000"/>
                    <wp:lineTo x="21518" y="18000"/>
                    <wp:lineTo x="21518" y="0"/>
                    <wp:lineTo x="0" y="0"/>
                  </wp:wrapPolygon>
                </wp:wrapTight>
                <wp:docPr id="6906" name="Text Box 6906"/>
                <wp:cNvGraphicFramePr/>
                <a:graphic xmlns:a="http://schemas.openxmlformats.org/drawingml/2006/main">
                  <a:graphicData uri="http://schemas.microsoft.com/office/word/2010/wordprocessingShape">
                    <wps:wsp>
                      <wps:cNvSpPr txBox="1"/>
                      <wps:spPr>
                        <a:xfrm>
                          <a:off x="0" y="0"/>
                          <a:ext cx="2830195" cy="160020"/>
                        </a:xfrm>
                        <a:prstGeom prst="rect">
                          <a:avLst/>
                        </a:prstGeom>
                        <a:solidFill>
                          <a:prstClr val="white"/>
                        </a:solidFill>
                        <a:ln>
                          <a:noFill/>
                        </a:ln>
                      </wps:spPr>
                      <wps:txbx>
                        <w:txbxContent>
                          <w:p w:rsidR="0068160B" w:rsidRPr="00F95771" w:rsidRDefault="0068160B" w:rsidP="00A2732E">
                            <w:pPr>
                              <w:pStyle w:val="Caption"/>
                              <w:jc w:val="center"/>
                              <w:rPr>
                                <w:rFonts w:ascii="Times New Roman" w:hAnsi="Times New Roman" w:cs="Times New Roman"/>
                                <w:b/>
                                <w:bCs/>
                                <w:noProof/>
                                <w:color w:val="000000"/>
                                <w:sz w:val="24"/>
                                <w:szCs w:val="22"/>
                              </w:rPr>
                            </w:pPr>
                            <w:r>
                              <w:rPr>
                                <w:rFonts w:ascii="Times New Roman" w:hAnsi="Times New Roman" w:cs="Times New Roman"/>
                              </w:rPr>
                              <w:t xml:space="preserve">      </w:t>
                            </w:r>
                            <w:r w:rsidRPr="00F95771">
                              <w:rPr>
                                <w:rFonts w:ascii="Times New Roman" w:hAnsi="Times New Roman" w:cs="Times New Roman"/>
                              </w:rPr>
                              <w:t xml:space="preserve">Figure </w:t>
                            </w:r>
                            <w:r>
                              <w:rPr>
                                <w:rFonts w:ascii="Times New Roman" w:hAnsi="Times New Roman" w:cs="Times New Roman"/>
                              </w:rPr>
                              <w:t xml:space="preserve">103 </w:t>
                            </w:r>
                            <w:r w:rsidRPr="00F95771">
                              <w:rPr>
                                <w:rFonts w:ascii="Times New Roman" w:hAnsi="Times New Roman" w:cs="Times New Roman"/>
                              </w:rPr>
                              <w:t>Axis of the site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1FA89CB" id="Text Box 6906" o:spid="_x0000_s1216" type="#_x0000_t202" style="position:absolute;left:0;text-align:left;margin-left:266.5pt;margin-top:8.05pt;width:222.85pt;height:12.6pt;z-index:-2508482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" stroked="f">
                <v:textbox inset="0,0,0,0">
                  <w:txbxContent>
                    <w:p w:rsidR="0068160B" w:rsidRPr="00F95771" w:rsidRDefault="0068160B" w:rsidP="00A2732E">
                      <w:pPr>
                        <w:pStyle w:val="Caption"/>
                        <w:jc w:val="center"/>
                        <w:rPr>
                          <w:rFonts w:ascii="Times New Roman" w:hAnsi="Times New Roman" w:cs="Times New Roman"/>
                          <w:b/>
                          <w:bCs/>
                          <w:noProof/>
                          <w:color w:val="000000"/>
                          <w:sz w:val="24"/>
                          <w:szCs w:val="22"/>
                        </w:rPr>
                      </w:pPr>
                      <w:r>
                        <w:rPr>
                          <w:rFonts w:ascii="Times New Roman" w:hAnsi="Times New Roman" w:cs="Times New Roman"/>
                        </w:rPr>
                        <w:t xml:space="preserve">      </w:t>
                      </w:r>
                      <w:r w:rsidRPr="00F95771">
                        <w:rPr>
                          <w:rFonts w:ascii="Times New Roman" w:hAnsi="Times New Roman" w:cs="Times New Roman"/>
                        </w:rPr>
                        <w:t xml:space="preserve">Figure </w:t>
                      </w:r>
                      <w:r>
                        <w:rPr>
                          <w:rFonts w:ascii="Times New Roman" w:hAnsi="Times New Roman" w:cs="Times New Roman"/>
                        </w:rPr>
                        <w:t xml:space="preserve">103 </w:t>
                      </w:r>
                      <w:r w:rsidRPr="00F95771">
                        <w:rPr>
                          <w:rFonts w:ascii="Times New Roman" w:hAnsi="Times New Roman" w:cs="Times New Roman"/>
                        </w:rPr>
                        <w:t>Axis of the site</w:t>
                      </w:r>
                    </w:p>
                  </w:txbxContent>
                </v:textbox>
                <w10:wrap type="tight" anchorx="margin"/>
              </v:shape>
            </w:pict>
          </mc:Fallback>
        </mc:AlternateContent>
      </w:r>
      <w:r w:rsidR="00774208" w:rsidRPr="003E06A7">
        <w:rPr>
          <w:rFonts w:ascii="Times New Roman" w:hAnsi="Times New Roman" w:cs="Times New Roman"/>
          <w:noProof/>
          <w:lang w:bidi="ne-NP"/>
        </w:rPr>
        <w:drawing>
          <wp:anchor distT="0" distB="0" distL="114300" distR="114300" simplePos="0" relativeHeight="252461056" behindDoc="1" locked="0" layoutInCell="1" allowOverlap="1" wp14:anchorId="3E8A157B" wp14:editId="5266DBE3">
            <wp:simplePos x="0" y="0"/>
            <wp:positionH relativeFrom="margin">
              <wp:posOffset>2734945</wp:posOffset>
            </wp:positionH>
            <wp:positionV relativeFrom="paragraph">
              <wp:posOffset>104140</wp:posOffset>
            </wp:positionV>
            <wp:extent cx="219710" cy="348615"/>
            <wp:effectExtent l="30797" t="26353" r="0" b="58737"/>
            <wp:wrapTight wrapText="bothSides">
              <wp:wrapPolygon edited="0">
                <wp:start x="22761" y="6899"/>
                <wp:lineTo x="12484" y="-3247"/>
                <wp:lineTo x="-6717" y="1457"/>
                <wp:lineTo x="-4102" y="12213"/>
                <wp:lineTo x="-30" y="18814"/>
                <wp:lineTo x="4139" y="19059"/>
                <wp:lineTo x="26832" y="13500"/>
                <wp:lineTo x="22761" y="6899"/>
              </wp:wrapPolygon>
            </wp:wrapTight>
            <wp:docPr id="6898" name="Picture 43">
              <a:extLst xmlns:a="http://schemas.openxmlformats.org/drawingml/2006/main">
                <a:ext uri="{FF2B5EF4-FFF2-40B4-BE49-F238E27FC236}">
                  <a16:creationId xmlns:a16="http://schemas.microsoft.com/office/drawing/2014/main" id="{18192571-4E53-E68E-E6B2-EF5520C2AC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3">
                      <a:extLst>
                        <a:ext uri="{FF2B5EF4-FFF2-40B4-BE49-F238E27FC236}">
                          <a16:creationId xmlns:a16="http://schemas.microsoft.com/office/drawing/2014/main" id="{18192571-4E53-E68E-E6B2-EF5520C2AC14}"/>
                        </a:ext>
                      </a:extLst>
                    </pic:cNvPr>
                    <pic:cNvPicPr>
                      <a:picLocks noChangeAspect="1"/>
                    </pic:cNvPicPr>
                  </pic:nvPicPr>
                  <pic:blipFill>
                    <a:blip r:embed="rId368" cstate="print">
                      <a:extLst>
                        <a:ext uri="{28A0092B-C50C-407E-A947-70E740481C1C}">
                          <a14:useLocalDpi xmlns:a14="http://schemas.microsoft.com/office/drawing/2010/main" val="0"/>
                        </a:ext>
                      </a:extLst>
                    </a:blip>
                    <a:stretch>
                      <a:fillRect/>
                    </a:stretch>
                  </pic:blipFill>
                  <pic:spPr>
                    <a:xfrm rot="17474508">
                      <a:off x="0" y="0"/>
                      <a:ext cx="219710" cy="348615"/>
                    </a:xfrm>
                    <a:prstGeom prst="rect">
                      <a:avLst/>
                    </a:prstGeom>
                  </pic:spPr>
                </pic:pic>
              </a:graphicData>
            </a:graphic>
            <wp14:sizeRelH relativeFrom="page">
              <wp14:pctWidth>0</wp14:pctWidth>
            </wp14:sizeRelH>
            <wp14:sizeRelV relativeFrom="page">
              <wp14:pctHeight>0</wp14:pctHeight>
            </wp14:sizeRelV>
          </wp:anchor>
        </w:drawing>
      </w:r>
    </w:p>
    <w:p w:rsidR="00A2732E" w:rsidRDefault="00A2732E" w:rsidP="00A2732E">
      <w:pPr>
        <w:pStyle w:val="NoSpacing"/>
        <w:rPr>
          <w:rFonts w:ascii="Times New Roman" w:hAnsi="Times New Roman" w:cs="Times New Roman"/>
          <w:b/>
          <w:bCs/>
        </w:rPr>
      </w:pPr>
      <w:r w:rsidRPr="000E47B4">
        <w:rPr>
          <w:rFonts w:ascii="Times New Roman" w:hAnsi="Times New Roman" w:cs="Times New Roman"/>
          <w:b/>
          <w:bCs/>
        </w:rPr>
        <w:t>Minor Axis:</w:t>
      </w:r>
    </w:p>
    <w:p w:rsidR="00A2732E" w:rsidRPr="009A1876" w:rsidRDefault="00A2732E" w:rsidP="00091482">
      <w:pPr>
        <w:pStyle w:val="NoSpacing"/>
        <w:numPr>
          <w:ilvl w:val="0"/>
          <w:numId w:val="85"/>
        </w:numPr>
        <w:rPr>
          <w:rFonts w:ascii="Times New Roman" w:hAnsi="Times New Roman" w:cs="Times New Roman"/>
        </w:rPr>
      </w:pPr>
      <w:r w:rsidRPr="009A1876">
        <w:rPr>
          <w:rFonts w:ascii="Times New Roman" w:hAnsi="Times New Roman" w:cs="Times New Roman"/>
        </w:rPr>
        <w:t>E-W vertical axis through the main entry of the complex is taken as the minor axis that acts as a linkage through the indoor complex opening out to the stadium.</w:t>
      </w:r>
    </w:p>
    <w:p w:rsidR="00A2732E" w:rsidRDefault="00A2732E" w:rsidP="00A2732E">
      <w:pPr>
        <w:pStyle w:val="NoSpacing"/>
        <w:ind w:left="0" w:firstLine="0"/>
        <w:rPr>
          <w:rFonts w:ascii="Times New Roman" w:hAnsi="Times New Roman" w:cs="Times New Roman"/>
        </w:rPr>
      </w:pPr>
    </w:p>
    <w:p w:rsidR="00A2732E" w:rsidRPr="00A0412F" w:rsidRDefault="00806DCD" w:rsidP="00A2732E">
      <w:pPr>
        <w:pStyle w:val="NoSpacing"/>
        <w:rPr>
          <w:rFonts w:ascii="Times New Roman" w:hAnsi="Times New Roman" w:cs="Times New Roman"/>
          <w:b/>
          <w:bCs/>
          <w:color w:val="auto"/>
        </w:rPr>
      </w:pPr>
      <w:r>
        <w:rPr>
          <w:rFonts w:ascii="Times New Roman" w:hAnsi="Times New Roman" w:cs="Times New Roman"/>
          <w:noProof/>
          <w:lang w:bidi="ne-NP"/>
        </w:rPr>
        <mc:AlternateContent>
          <mc:Choice Requires="wps">
            <w:drawing>
              <wp:anchor distT="0" distB="0" distL="114300" distR="114300" simplePos="0" relativeHeight="252464128" behindDoc="0" locked="0" layoutInCell="1" allowOverlap="1" wp14:anchorId="41D17650" wp14:editId="1BB4C217">
                <wp:simplePos x="0" y="0"/>
                <wp:positionH relativeFrom="margin">
                  <wp:posOffset>6216014</wp:posOffset>
                </wp:positionH>
                <wp:positionV relativeFrom="paragraph">
                  <wp:posOffset>224155</wp:posOffset>
                </wp:positionV>
                <wp:extent cx="159886" cy="142561"/>
                <wp:effectExtent l="19050" t="38100" r="12065" b="29210"/>
                <wp:wrapNone/>
                <wp:docPr id="6902" name="Right Arrow 6902"/>
                <wp:cNvGraphicFramePr/>
                <a:graphic xmlns:a="http://schemas.openxmlformats.org/drawingml/2006/main">
                  <a:graphicData uri="http://schemas.microsoft.com/office/word/2010/wordprocessingShape">
                    <wps:wsp>
                      <wps:cNvSpPr/>
                      <wps:spPr>
                        <a:xfrm rot="10632594">
                          <a:off x="0" y="0"/>
                          <a:ext cx="159886" cy="14256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4F59A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902" o:spid="_x0000_s1026" type="#_x0000_t13" style="position:absolute;margin-left:489.45pt;margin-top:17.65pt;width:12.6pt;height:11.25pt;rotation:11613628fd;z-index:252464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" adj="11970" fillcolor="#5b9bd5 [3204]" strokecolor="#1f4d78 [1604]" strokeweight="1pt">
                <w10:wrap anchorx="margin"/>
              </v:shape>
            </w:pict>
          </mc:Fallback>
        </mc:AlternateContent>
      </w:r>
    </w:p>
    <w:p w:rsidR="00A2732E" w:rsidRDefault="00806DCD" w:rsidP="00A2732E">
      <w:pPr>
        <w:pStyle w:val="NoSpacing"/>
        <w:rPr>
          <w:rFonts w:ascii="Times New Roman" w:eastAsia="Cambria" w:hAnsi="Times New Roman" w:cs="Times New Roman"/>
          <w:b/>
          <w:bCs/>
          <w:color w:val="auto"/>
        </w:rPr>
      </w:pPr>
      <w:r>
        <w:rPr>
          <w:noProof/>
          <w:lang w:bidi="ne-NP"/>
        </w:rPr>
        <mc:AlternateContent>
          <mc:Choice Requires="wps">
            <w:drawing>
              <wp:anchor distT="0" distB="0" distL="114300" distR="114300" simplePos="0" relativeHeight="252466176" behindDoc="0" locked="0" layoutInCell="1" allowOverlap="1" wp14:anchorId="4F0E62E3" wp14:editId="75F48CFB">
                <wp:simplePos x="0" y="0"/>
                <wp:positionH relativeFrom="page">
                  <wp:align>right</wp:align>
                </wp:positionH>
                <wp:positionV relativeFrom="paragraph">
                  <wp:posOffset>217170</wp:posOffset>
                </wp:positionV>
                <wp:extent cx="655320" cy="213360"/>
                <wp:effectExtent l="0" t="0" r="0" b="0"/>
                <wp:wrapNone/>
                <wp:docPr id="69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13360"/>
                        </a:xfrm>
                        <a:prstGeom prst="rect">
                          <a:avLst/>
                        </a:prstGeom>
                        <a:noFill/>
                        <a:ln w="9525">
                          <a:noFill/>
                          <a:miter lim="800000"/>
                          <a:headEnd/>
                          <a:tailEnd/>
                        </a:ln>
                      </wps:spPr>
                      <wps:txbx>
                        <w:txbxContent>
                          <w:p w:rsidR="0068160B" w:rsidRPr="006B58BB" w:rsidRDefault="0068160B" w:rsidP="00A2732E">
                            <w:pPr>
                              <w:rPr>
                                <w:rFonts w:ascii="Times New Roman" w:hAnsi="Times New Roman" w:cs="Times New Roman"/>
                                <w:sz w:val="12"/>
                                <w:szCs w:val="12"/>
                              </w:rPr>
                            </w:pPr>
                            <w:r>
                              <w:rPr>
                                <w:rFonts w:ascii="Times New Roman" w:hAnsi="Times New Roman" w:cs="Times New Roman"/>
                                <w:sz w:val="12"/>
                                <w:szCs w:val="12"/>
                              </w:rPr>
                              <w:t>Service</w:t>
                            </w:r>
                            <w:r w:rsidRPr="006B58BB">
                              <w:rPr>
                                <w:rFonts w:ascii="Times New Roman" w:hAnsi="Times New Roman" w:cs="Times New Roman"/>
                                <w:sz w:val="12"/>
                                <w:szCs w:val="12"/>
                              </w:rPr>
                              <w:t xml:space="preserve"> Entry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0E62E3" id="_x0000_s1217" type="#_x0000_t202" style="position:absolute;left:0;text-align:left;margin-left:.4pt;margin-top:17.1pt;width:51.6pt;height:16.8pt;z-index:252466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" filled="f" stroked="f">
                <v:textbox>
                  <w:txbxContent>
                    <w:p w:rsidR="0068160B" w:rsidRPr="006B58BB" w:rsidRDefault="0068160B" w:rsidP="00A2732E">
                      <w:pPr>
                        <w:rPr>
                          <w:rFonts w:ascii="Times New Roman" w:hAnsi="Times New Roman" w:cs="Times New Roman"/>
                          <w:sz w:val="12"/>
                          <w:szCs w:val="12"/>
                        </w:rPr>
                      </w:pPr>
                      <w:r>
                        <w:rPr>
                          <w:rFonts w:ascii="Times New Roman" w:hAnsi="Times New Roman" w:cs="Times New Roman"/>
                          <w:sz w:val="12"/>
                          <w:szCs w:val="12"/>
                        </w:rPr>
                        <w:t>Service</w:t>
                      </w:r>
                      <w:r w:rsidRPr="006B58BB">
                        <w:rPr>
                          <w:rFonts w:ascii="Times New Roman" w:hAnsi="Times New Roman" w:cs="Times New Roman"/>
                          <w:sz w:val="12"/>
                          <w:szCs w:val="12"/>
                        </w:rPr>
                        <w:t xml:space="preserve"> Entry</w:t>
                      </w:r>
                    </w:p>
                  </w:txbxContent>
                </v:textbox>
                <w10:wrap anchorx="page"/>
              </v:shape>
            </w:pict>
          </mc:Fallback>
        </mc:AlternateContent>
      </w:r>
      <w:r>
        <w:rPr>
          <w:noProof/>
          <w:lang w:bidi="ne-NP"/>
        </w:rPr>
        <mc:AlternateContent>
          <mc:Choice Requires="wps">
            <w:drawing>
              <wp:anchor distT="0" distB="0" distL="114300" distR="114300" simplePos="0" relativeHeight="252467200" behindDoc="0" locked="0" layoutInCell="1" allowOverlap="1" wp14:anchorId="40E55FCD" wp14:editId="3A990CB2">
                <wp:simplePos x="0" y="0"/>
                <wp:positionH relativeFrom="margin">
                  <wp:align>center</wp:align>
                </wp:positionH>
                <wp:positionV relativeFrom="paragraph">
                  <wp:posOffset>12700</wp:posOffset>
                </wp:positionV>
                <wp:extent cx="538843" cy="195943"/>
                <wp:effectExtent l="0" t="0" r="0" b="0"/>
                <wp:wrapNone/>
                <wp:docPr id="69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843" cy="195943"/>
                        </a:xfrm>
                        <a:prstGeom prst="rect">
                          <a:avLst/>
                        </a:prstGeom>
                        <a:noFill/>
                        <a:ln w="9525">
                          <a:noFill/>
                          <a:miter lim="800000"/>
                          <a:headEnd/>
                          <a:tailEnd/>
                        </a:ln>
                      </wps:spPr>
                      <wps:txbx>
                        <w:txbxContent>
                          <w:p w:rsidR="0068160B" w:rsidRPr="006B58BB" w:rsidRDefault="0068160B" w:rsidP="00A2732E">
                            <w:pPr>
                              <w:rPr>
                                <w:rFonts w:ascii="Times New Roman" w:hAnsi="Times New Roman" w:cs="Times New Roman"/>
                                <w:sz w:val="12"/>
                                <w:szCs w:val="12"/>
                              </w:rPr>
                            </w:pPr>
                            <w:r>
                              <w:rPr>
                                <w:rFonts w:ascii="Times New Roman" w:hAnsi="Times New Roman" w:cs="Times New Roman"/>
                                <w:sz w:val="12"/>
                                <w:szCs w:val="12"/>
                              </w:rPr>
                              <w:t>Sec.</w:t>
                            </w:r>
                            <w:r w:rsidRPr="006B58BB">
                              <w:rPr>
                                <w:rFonts w:ascii="Times New Roman" w:hAnsi="Times New Roman" w:cs="Times New Roman"/>
                                <w:sz w:val="12"/>
                                <w:szCs w:val="12"/>
                              </w:rPr>
                              <w:t xml:space="preserve"> Entry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E55FCD" id="_x0000_s1218" type="#_x0000_t202" style="position:absolute;left:0;text-align:left;margin-left:0;margin-top:1pt;width:42.45pt;height:15.45pt;z-index:2524672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" filled="f" stroked="f">
                <v:textbox>
                  <w:txbxContent>
                    <w:p w:rsidR="0068160B" w:rsidRPr="006B58BB" w:rsidRDefault="0068160B" w:rsidP="00A2732E">
                      <w:pPr>
                        <w:rPr>
                          <w:rFonts w:ascii="Times New Roman" w:hAnsi="Times New Roman" w:cs="Times New Roman"/>
                          <w:sz w:val="12"/>
                          <w:szCs w:val="12"/>
                        </w:rPr>
                      </w:pPr>
                      <w:r>
                        <w:rPr>
                          <w:rFonts w:ascii="Times New Roman" w:hAnsi="Times New Roman" w:cs="Times New Roman"/>
                          <w:sz w:val="12"/>
                          <w:szCs w:val="12"/>
                        </w:rPr>
                        <w:t>Sec.</w:t>
                      </w:r>
                      <w:r w:rsidRPr="006B58BB">
                        <w:rPr>
                          <w:rFonts w:ascii="Times New Roman" w:hAnsi="Times New Roman" w:cs="Times New Roman"/>
                          <w:sz w:val="12"/>
                          <w:szCs w:val="12"/>
                        </w:rPr>
                        <w:t xml:space="preserve"> Entry</w:t>
                      </w:r>
                    </w:p>
                  </w:txbxContent>
                </v:textbox>
                <w10:wrap anchorx="margin"/>
              </v:shape>
            </w:pict>
          </mc:Fallback>
        </mc:AlternateContent>
      </w:r>
      <w:r w:rsidR="00774208">
        <w:rPr>
          <w:rFonts w:ascii="Times New Roman" w:hAnsi="Times New Roman" w:cs="Times New Roman"/>
          <w:noProof/>
          <w:lang w:bidi="ne-NP"/>
        </w:rPr>
        <mc:AlternateContent>
          <mc:Choice Requires="wps">
            <w:drawing>
              <wp:anchor distT="0" distB="0" distL="114300" distR="114300" simplePos="0" relativeHeight="252463104" behindDoc="0" locked="0" layoutInCell="1" allowOverlap="1" wp14:anchorId="0086BCD5" wp14:editId="4C06EE00">
                <wp:simplePos x="0" y="0"/>
                <wp:positionH relativeFrom="column">
                  <wp:posOffset>3288030</wp:posOffset>
                </wp:positionH>
                <wp:positionV relativeFrom="paragraph">
                  <wp:posOffset>25400</wp:posOffset>
                </wp:positionV>
                <wp:extent cx="159886" cy="142561"/>
                <wp:effectExtent l="0" t="19050" r="31115" b="29210"/>
                <wp:wrapNone/>
                <wp:docPr id="6901" name="Right Arrow 6901"/>
                <wp:cNvGraphicFramePr/>
                <a:graphic xmlns:a="http://schemas.openxmlformats.org/drawingml/2006/main">
                  <a:graphicData uri="http://schemas.microsoft.com/office/word/2010/wordprocessingShape">
                    <wps:wsp>
                      <wps:cNvSpPr/>
                      <wps:spPr>
                        <a:xfrm>
                          <a:off x="0" y="0"/>
                          <a:ext cx="159886" cy="14256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9BDC8" id="Right Arrow 6901" o:spid="_x0000_s1026" type="#_x0000_t13" style="position:absolute;margin-left:258.9pt;margin-top:2pt;width:12.6pt;height:11.25pt;z-index:25246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" adj="11970" fillcolor="#5b9bd5 [3204]" strokecolor="#1f4d78 [1604]" strokeweight="1pt"/>
            </w:pict>
          </mc:Fallback>
        </mc:AlternateContent>
      </w:r>
      <w:r w:rsidR="00EC269A">
        <w:rPr>
          <w:rFonts w:ascii="Times New Roman" w:eastAsia="Cambria" w:hAnsi="Times New Roman" w:cs="Times New Roman"/>
          <w:b/>
          <w:bCs/>
          <w:color w:val="auto"/>
        </w:rPr>
        <w:t>7.2</w:t>
      </w:r>
      <w:r w:rsidR="00A2732E">
        <w:rPr>
          <w:rFonts w:ascii="Times New Roman" w:eastAsia="Cambria" w:hAnsi="Times New Roman" w:cs="Times New Roman"/>
          <w:b/>
          <w:bCs/>
          <w:color w:val="auto"/>
        </w:rPr>
        <w:t>.2 ACCESSIBILITY</w:t>
      </w:r>
    </w:p>
    <w:p w:rsidR="00A2732E" w:rsidRPr="0097358D" w:rsidRDefault="00A2732E" w:rsidP="00A2732E">
      <w:pPr>
        <w:pStyle w:val="NoSpacing"/>
        <w:ind w:left="0" w:firstLine="0"/>
        <w:rPr>
          <w:rFonts w:ascii="Times New Roman" w:hAnsi="Times New Roman" w:cs="Times New Roman"/>
          <w:b/>
          <w:bCs/>
          <w:color w:val="auto"/>
        </w:rPr>
      </w:pPr>
    </w:p>
    <w:p w:rsidR="00A2732E" w:rsidRDefault="00A2732E" w:rsidP="00A2732E">
      <w:pPr>
        <w:pStyle w:val="NoSpacing"/>
        <w:rPr>
          <w:rFonts w:ascii="Times New Roman" w:hAnsi="Times New Roman" w:cs="Times New Roman"/>
          <w:b/>
          <w:bCs/>
        </w:rPr>
      </w:pPr>
      <w:r w:rsidRPr="0097358D">
        <w:rPr>
          <w:rFonts w:ascii="Times New Roman" w:hAnsi="Times New Roman" w:cs="Times New Roman"/>
          <w:b/>
          <w:bCs/>
        </w:rPr>
        <w:t>Multiple entr</w:t>
      </w:r>
      <w:r>
        <w:rPr>
          <w:rFonts w:ascii="Times New Roman" w:hAnsi="Times New Roman" w:cs="Times New Roman"/>
          <w:b/>
          <w:bCs/>
        </w:rPr>
        <w:t>ies and exits</w:t>
      </w:r>
    </w:p>
    <w:p w:rsidR="00A2732E" w:rsidRPr="0097358D" w:rsidRDefault="00A2732E" w:rsidP="00A2732E">
      <w:pPr>
        <w:pStyle w:val="NoSpacing"/>
        <w:rPr>
          <w:rFonts w:ascii="Times New Roman" w:hAnsi="Times New Roman" w:cs="Times New Roman"/>
          <w:b/>
          <w:bCs/>
        </w:rPr>
      </w:pPr>
    </w:p>
    <w:p w:rsidR="00A2732E" w:rsidRDefault="00806DCD" w:rsidP="00A2732E">
      <w:pPr>
        <w:pStyle w:val="NoSpacing"/>
        <w:rPr>
          <w:rFonts w:ascii="Times New Roman" w:hAnsi="Times New Roman" w:cs="Times New Roman"/>
        </w:rPr>
      </w:pPr>
      <w:r>
        <w:rPr>
          <w:rFonts w:ascii="Times New Roman" w:hAnsi="Times New Roman" w:cs="Times New Roman"/>
          <w:noProof/>
          <w:lang w:bidi="ne-NP"/>
        </w:rPr>
        <mc:AlternateContent>
          <mc:Choice Requires="wps">
            <w:drawing>
              <wp:anchor distT="0" distB="0" distL="114300" distR="114300" simplePos="0" relativeHeight="252462080" behindDoc="0" locked="0" layoutInCell="1" allowOverlap="1" wp14:anchorId="69791ED8" wp14:editId="66A12593">
                <wp:simplePos x="0" y="0"/>
                <wp:positionH relativeFrom="column">
                  <wp:posOffset>4404043</wp:posOffset>
                </wp:positionH>
                <wp:positionV relativeFrom="paragraph">
                  <wp:posOffset>726758</wp:posOffset>
                </wp:positionV>
                <wp:extent cx="159886" cy="142561"/>
                <wp:effectExtent l="27623" t="10477" r="39687" b="20638"/>
                <wp:wrapNone/>
                <wp:docPr id="6899" name="Right Arrow 6899"/>
                <wp:cNvGraphicFramePr/>
                <a:graphic xmlns:a="http://schemas.openxmlformats.org/drawingml/2006/main">
                  <a:graphicData uri="http://schemas.microsoft.com/office/word/2010/wordprocessingShape">
                    <wps:wsp>
                      <wps:cNvSpPr/>
                      <wps:spPr>
                        <a:xfrm rot="16200000">
                          <a:off x="0" y="0"/>
                          <a:ext cx="159886" cy="14256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041557" id="Right Arrow 6899" o:spid="_x0000_s1026" type="#_x0000_t13" style="position:absolute;margin-left:346.8pt;margin-top:57.25pt;width:12.6pt;height:11.25pt;rotation:-90;z-index:25246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" adj="11970" fillcolor="#5b9bd5 [3204]" strokecolor="#1f4d78 [1604]" strokeweight="1pt"/>
            </w:pict>
          </mc:Fallback>
        </mc:AlternateContent>
      </w:r>
      <w:r w:rsidR="00774208">
        <w:rPr>
          <w:noProof/>
          <w:lang w:bidi="ne-NP"/>
        </w:rPr>
        <mc:AlternateContent>
          <mc:Choice Requires="wps">
            <w:drawing>
              <wp:anchor distT="0" distB="0" distL="114300" distR="114300" simplePos="0" relativeHeight="252465152" behindDoc="0" locked="0" layoutInCell="1" allowOverlap="1" wp14:anchorId="1C88DE9C" wp14:editId="49D0C743">
                <wp:simplePos x="0" y="0"/>
                <wp:positionH relativeFrom="column">
                  <wp:posOffset>3860165</wp:posOffset>
                </wp:positionH>
                <wp:positionV relativeFrom="paragraph">
                  <wp:posOffset>822960</wp:posOffset>
                </wp:positionV>
                <wp:extent cx="538843" cy="186267"/>
                <wp:effectExtent l="0" t="0" r="0" b="4445"/>
                <wp:wrapNone/>
                <wp:docPr id="69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843" cy="186267"/>
                        </a:xfrm>
                        <a:prstGeom prst="rect">
                          <a:avLst/>
                        </a:prstGeom>
                        <a:noFill/>
                        <a:ln w="9525">
                          <a:noFill/>
                          <a:miter lim="800000"/>
                          <a:headEnd/>
                          <a:tailEnd/>
                        </a:ln>
                      </wps:spPr>
                      <wps:txbx>
                        <w:txbxContent>
                          <w:p w:rsidR="0068160B" w:rsidRPr="006B58BB" w:rsidRDefault="0068160B" w:rsidP="00A2732E">
                            <w:pPr>
                              <w:rPr>
                                <w:rFonts w:ascii="Times New Roman" w:hAnsi="Times New Roman" w:cs="Times New Roman"/>
                                <w:sz w:val="12"/>
                                <w:szCs w:val="12"/>
                              </w:rPr>
                            </w:pPr>
                            <w:r w:rsidRPr="006B58BB">
                              <w:rPr>
                                <w:rFonts w:ascii="Times New Roman" w:hAnsi="Times New Roman" w:cs="Times New Roman"/>
                                <w:sz w:val="12"/>
                                <w:szCs w:val="12"/>
                              </w:rPr>
                              <w:t>Main Entry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88DE9C" id="_x0000_s1219" type="#_x0000_t202" style="position:absolute;left:0;text-align:left;margin-left:303.95pt;margin-top:64.8pt;width:42.45pt;height:14.65pt;z-index:25246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" filled="f" stroked="f">
                <v:textbox>
                  <w:txbxContent>
                    <w:p w:rsidR="0068160B" w:rsidRPr="006B58BB" w:rsidRDefault="0068160B" w:rsidP="00A2732E">
                      <w:pPr>
                        <w:rPr>
                          <w:rFonts w:ascii="Times New Roman" w:hAnsi="Times New Roman" w:cs="Times New Roman"/>
                          <w:sz w:val="12"/>
                          <w:szCs w:val="12"/>
                        </w:rPr>
                      </w:pPr>
                      <w:r w:rsidRPr="006B58BB">
                        <w:rPr>
                          <w:rFonts w:ascii="Times New Roman" w:hAnsi="Times New Roman" w:cs="Times New Roman"/>
                          <w:sz w:val="12"/>
                          <w:szCs w:val="12"/>
                        </w:rPr>
                        <w:t>Main Entry</w:t>
                      </w:r>
                    </w:p>
                  </w:txbxContent>
                </v:textbox>
              </v:shape>
            </w:pict>
          </mc:Fallback>
        </mc:AlternateContent>
      </w:r>
      <w:r w:rsidR="00A2732E" w:rsidRPr="0097358D">
        <w:rPr>
          <w:rFonts w:ascii="Times New Roman" w:hAnsi="Times New Roman" w:cs="Times New Roman"/>
        </w:rPr>
        <w:t>To</w:t>
      </w:r>
      <w:r w:rsidR="00A2732E" w:rsidRPr="003E06A7">
        <w:rPr>
          <w:rFonts w:ascii="Times New Roman" w:hAnsi="Times New Roman" w:cs="Times New Roman"/>
        </w:rPr>
        <w:t xml:space="preserve"> ensure the arrival and departure of spectators and players, one primary spectator pedestrian entrance point and other secondary entrance point are proposed in the Sports complex player’s entry and all the guest. </w:t>
      </w:r>
    </w:p>
    <w:p w:rsidR="00A2732E" w:rsidRDefault="00A2732E" w:rsidP="00A2732E">
      <w:pPr>
        <w:pStyle w:val="NoSpacing"/>
        <w:rPr>
          <w:rFonts w:ascii="Times New Roman" w:hAnsi="Times New Roman" w:cs="Times New Roman"/>
        </w:rPr>
      </w:pPr>
    </w:p>
    <w:p w:rsidR="00117FE8" w:rsidRPr="00117FE8" w:rsidRDefault="00774208" w:rsidP="00117FE8">
      <w:pPr>
        <w:pStyle w:val="NoSpacing"/>
        <w:rPr>
          <w:rFonts w:ascii="Times New Roman" w:hAnsi="Times New Roman" w:cs="Times New Roman"/>
        </w:rPr>
      </w:pPr>
      <w:r>
        <w:rPr>
          <w:noProof/>
          <w:lang w:bidi="ne-NP"/>
        </w:rPr>
        <mc:AlternateContent>
          <mc:Choice Requires="wps">
            <w:drawing>
              <wp:anchor distT="0" distB="0" distL="114300" distR="114300" simplePos="0" relativeHeight="252469248" behindDoc="1" locked="0" layoutInCell="1" allowOverlap="1" wp14:anchorId="2607EED0" wp14:editId="196170FD">
                <wp:simplePos x="0" y="0"/>
                <wp:positionH relativeFrom="column">
                  <wp:posOffset>2948305</wp:posOffset>
                </wp:positionH>
                <wp:positionV relativeFrom="paragraph">
                  <wp:posOffset>177800</wp:posOffset>
                </wp:positionV>
                <wp:extent cx="3580765" cy="635"/>
                <wp:effectExtent l="0" t="0" r="0" b="0"/>
                <wp:wrapTight wrapText="bothSides">
                  <wp:wrapPolygon edited="0">
                    <wp:start x="0" y="0"/>
                    <wp:lineTo x="0" y="21600"/>
                    <wp:lineTo x="21600" y="21600"/>
                    <wp:lineTo x="21600" y="0"/>
                  </wp:wrapPolygon>
                </wp:wrapTight>
                <wp:docPr id="6907" name="Text Box 6907"/>
                <wp:cNvGraphicFramePr/>
                <a:graphic xmlns:a="http://schemas.openxmlformats.org/drawingml/2006/main">
                  <a:graphicData uri="http://schemas.microsoft.com/office/word/2010/wordprocessingShape">
                    <wps:wsp>
                      <wps:cNvSpPr txBox="1"/>
                      <wps:spPr>
                        <a:xfrm>
                          <a:off x="0" y="0"/>
                          <a:ext cx="3580765" cy="635"/>
                        </a:xfrm>
                        <a:prstGeom prst="rect">
                          <a:avLst/>
                        </a:prstGeom>
                        <a:solidFill>
                          <a:prstClr val="white"/>
                        </a:solidFill>
                        <a:ln>
                          <a:noFill/>
                        </a:ln>
                      </wps:spPr>
                      <wps:txbx>
                        <w:txbxContent>
                          <w:p w:rsidR="0068160B" w:rsidRPr="00E52FE9" w:rsidRDefault="0068160B" w:rsidP="00A2732E">
                            <w:pPr>
                              <w:pStyle w:val="Caption"/>
                              <w:jc w:val="center"/>
                              <w:rPr>
                                <w:rFonts w:ascii="Times New Roman" w:hAnsi="Times New Roman" w:cs="Times New Roman"/>
                                <w:b/>
                                <w:bCs/>
                                <w:noProof/>
                                <w:color w:val="000000"/>
                                <w:sz w:val="24"/>
                                <w:szCs w:val="22"/>
                              </w:rPr>
                            </w:pPr>
                            <w:r w:rsidRPr="00E52FE9">
                              <w:rPr>
                                <w:rFonts w:ascii="Times New Roman" w:hAnsi="Times New Roman" w:cs="Times New Roman"/>
                              </w:rPr>
                              <w:t>Figure 104 Entry points of the site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07EED0" id="Text Box 6907" o:spid="_x0000_s1220" type="#_x0000_t202" style="position:absolute;left:0;text-align:left;margin-left:232.15pt;margin-top:14pt;width:281.95pt;height:.05pt;z-index:-250847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" stroked="f">
                <v:textbox style="mso-fit-shape-to-text:t" inset="0,0,0,0">
                  <w:txbxContent>
                    <w:p w:rsidR="0068160B" w:rsidRPr="00E52FE9" w:rsidRDefault="0068160B" w:rsidP="00A2732E">
                      <w:pPr>
                        <w:pStyle w:val="Caption"/>
                        <w:jc w:val="center"/>
                        <w:rPr>
                          <w:rFonts w:ascii="Times New Roman" w:hAnsi="Times New Roman" w:cs="Times New Roman"/>
                          <w:b/>
                          <w:bCs/>
                          <w:noProof/>
                          <w:color w:val="000000"/>
                          <w:sz w:val="24"/>
                          <w:szCs w:val="22"/>
                        </w:rPr>
                      </w:pPr>
                      <w:r w:rsidRPr="00E52FE9">
                        <w:rPr>
                          <w:rFonts w:ascii="Times New Roman" w:hAnsi="Times New Roman" w:cs="Times New Roman"/>
                        </w:rPr>
                        <w:t>Figure 104 Entry points of the site</w:t>
                      </w:r>
                    </w:p>
                  </w:txbxContent>
                </v:textbox>
                <w10:wrap type="tight"/>
              </v:shape>
            </w:pict>
          </mc:Fallback>
        </mc:AlternateContent>
      </w:r>
      <w:r w:rsidR="00A2732E">
        <w:rPr>
          <w:rFonts w:ascii="Times New Roman" w:hAnsi="Times New Roman" w:cs="Times New Roman"/>
        </w:rPr>
        <w:t>Meanwhile o</w:t>
      </w:r>
      <w:r w:rsidR="00A2732E" w:rsidRPr="003E06A7">
        <w:rPr>
          <w:rFonts w:ascii="Times New Roman" w:hAnsi="Times New Roman" w:cs="Times New Roman"/>
        </w:rPr>
        <w:t>ne exit point</w:t>
      </w:r>
      <w:r w:rsidR="00A2732E">
        <w:rPr>
          <w:rFonts w:ascii="Times New Roman" w:hAnsi="Times New Roman" w:cs="Times New Roman"/>
        </w:rPr>
        <w:t>/service entry</w:t>
      </w:r>
      <w:r w:rsidR="00A2732E" w:rsidRPr="003E06A7">
        <w:rPr>
          <w:rFonts w:ascii="Times New Roman" w:hAnsi="Times New Roman" w:cs="Times New Roman"/>
        </w:rPr>
        <w:t xml:space="preserve"> is also proposed so that it would assist while man</w:t>
      </w:r>
      <w:r w:rsidR="00A2732E">
        <w:rPr>
          <w:rFonts w:ascii="Times New Roman" w:hAnsi="Times New Roman" w:cs="Times New Roman"/>
        </w:rPr>
        <w:t>aging traffic during peak hours.</w:t>
      </w:r>
    </w:p>
    <w:p w:rsidR="00806DCD" w:rsidRDefault="00806DCD" w:rsidP="00A2732E">
      <w:pPr>
        <w:ind w:left="0" w:firstLine="0"/>
        <w:rPr>
          <w:rFonts w:ascii="Times New Roman" w:hAnsi="Times New Roman" w:cs="Times New Roman"/>
          <w:b/>
          <w:bCs/>
        </w:rPr>
      </w:pPr>
    </w:p>
    <w:p w:rsidR="00806DCD" w:rsidRDefault="00806DCD" w:rsidP="00A2732E">
      <w:pPr>
        <w:ind w:left="0" w:firstLine="0"/>
        <w:rPr>
          <w:rFonts w:ascii="Times New Roman" w:hAnsi="Times New Roman" w:cs="Times New Roman"/>
          <w:b/>
          <w:bCs/>
        </w:rPr>
      </w:pPr>
    </w:p>
    <w:p w:rsidR="00806DCD" w:rsidRDefault="00806DCD" w:rsidP="00A2732E">
      <w:pPr>
        <w:ind w:left="0" w:firstLine="0"/>
        <w:rPr>
          <w:rFonts w:ascii="Times New Roman" w:hAnsi="Times New Roman" w:cs="Times New Roman"/>
          <w:b/>
          <w:bCs/>
        </w:rPr>
      </w:pPr>
    </w:p>
    <w:p w:rsidR="004E10D5" w:rsidRDefault="004E10D5" w:rsidP="00A2732E">
      <w:pPr>
        <w:ind w:left="0" w:firstLine="0"/>
        <w:rPr>
          <w:rFonts w:ascii="Times New Roman" w:hAnsi="Times New Roman" w:cs="Times New Roman"/>
          <w:b/>
          <w:bCs/>
        </w:rPr>
      </w:pPr>
    </w:p>
    <w:p w:rsidR="00A2732E" w:rsidRDefault="00EC269A" w:rsidP="00A2732E">
      <w:pPr>
        <w:ind w:left="0" w:firstLine="0"/>
        <w:rPr>
          <w:rFonts w:ascii="Times New Roman" w:hAnsi="Times New Roman" w:cs="Times New Roman"/>
          <w:b/>
          <w:bCs/>
        </w:rPr>
      </w:pPr>
      <w:r>
        <w:rPr>
          <w:rFonts w:ascii="Times New Roman" w:hAnsi="Times New Roman" w:cs="Times New Roman"/>
          <w:b/>
          <w:bCs/>
        </w:rPr>
        <w:lastRenderedPageBreak/>
        <w:t>7.2</w:t>
      </w:r>
      <w:r w:rsidR="00A2732E">
        <w:rPr>
          <w:rFonts w:ascii="Times New Roman" w:hAnsi="Times New Roman" w:cs="Times New Roman"/>
          <w:b/>
          <w:bCs/>
        </w:rPr>
        <w:t>.3 FUNCTIONAL APPROACH</w:t>
      </w:r>
    </w:p>
    <w:p w:rsidR="00A2732E" w:rsidRPr="00014AF9" w:rsidRDefault="00A2732E" w:rsidP="00A2732E">
      <w:pPr>
        <w:rPr>
          <w:rFonts w:ascii="Times New Roman" w:hAnsi="Times New Roman" w:cs="Times New Roman"/>
        </w:rPr>
      </w:pPr>
      <w:r>
        <w:rPr>
          <w:rFonts w:ascii="Times New Roman" w:hAnsi="Times New Roman" w:cs="Times New Roman"/>
          <w:noProof/>
          <w:lang w:bidi="ne-NP"/>
        </w:rPr>
        <mc:AlternateContent>
          <mc:Choice Requires="wpg">
            <w:drawing>
              <wp:anchor distT="0" distB="0" distL="114300" distR="114300" simplePos="0" relativeHeight="252473344" behindDoc="0" locked="0" layoutInCell="1" allowOverlap="1" wp14:anchorId="1D046073" wp14:editId="4BF4E236">
                <wp:simplePos x="0" y="0"/>
                <wp:positionH relativeFrom="column">
                  <wp:posOffset>-71120</wp:posOffset>
                </wp:positionH>
                <wp:positionV relativeFrom="paragraph">
                  <wp:posOffset>673735</wp:posOffset>
                </wp:positionV>
                <wp:extent cx="6233160" cy="3176270"/>
                <wp:effectExtent l="0" t="0" r="0" b="5080"/>
                <wp:wrapNone/>
                <wp:docPr id="6862" name="Group 6862"/>
                <wp:cNvGraphicFramePr/>
                <a:graphic xmlns:a="http://schemas.openxmlformats.org/drawingml/2006/main">
                  <a:graphicData uri="http://schemas.microsoft.com/office/word/2010/wordprocessingGroup">
                    <wpg:wgp>
                      <wpg:cNvGrpSpPr/>
                      <wpg:grpSpPr>
                        <a:xfrm>
                          <a:off x="0" y="0"/>
                          <a:ext cx="6233160" cy="3176270"/>
                          <a:chOff x="0" y="0"/>
                          <a:chExt cx="6233160" cy="3176270"/>
                        </a:xfrm>
                      </wpg:grpSpPr>
                      <pic:pic xmlns:pic="http://schemas.openxmlformats.org/drawingml/2006/picture">
                        <pic:nvPicPr>
                          <pic:cNvPr id="6855" name="Picture 6855"/>
                          <pic:cNvPicPr>
                            <a:picLocks noChangeAspect="1"/>
                          </pic:cNvPicPr>
                        </pic:nvPicPr>
                        <pic:blipFill rotWithShape="1">
                          <a:blip r:embed="rId372">
                            <a:extLst>
                              <a:ext uri="{28A0092B-C50C-407E-A947-70E740481C1C}">
                                <a14:useLocalDpi xmlns:a14="http://schemas.microsoft.com/office/drawing/2010/main" val="0"/>
                              </a:ext>
                            </a:extLst>
                          </a:blip>
                          <a:srcRect l="1145" t="-1460" r="1268" b="1460"/>
                          <a:stretch/>
                        </pic:blipFill>
                        <pic:spPr bwMode="auto">
                          <a:xfrm>
                            <a:off x="0" y="0"/>
                            <a:ext cx="6233160" cy="3176270"/>
                          </a:xfrm>
                          <a:prstGeom prst="rect">
                            <a:avLst/>
                          </a:prstGeom>
                          <a:ln>
                            <a:noFill/>
                          </a:ln>
                          <a:extLst>
                            <a:ext uri="{53640926-AAD7-44D8-BBD7-CCE9431645EC}">
                              <a14:shadowObscured xmlns:a14="http://schemas.microsoft.com/office/drawing/2010/main"/>
                            </a:ext>
                          </a:extLst>
                        </pic:spPr>
                      </pic:pic>
                      <wps:wsp>
                        <wps:cNvPr id="6856" name="Right Arrow 6856"/>
                        <wps:cNvSpPr/>
                        <wps:spPr>
                          <a:xfrm rot="16200000">
                            <a:off x="1550670" y="2213610"/>
                            <a:ext cx="129540" cy="1219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57" name="Right Arrow 6857"/>
                        <wps:cNvSpPr/>
                        <wps:spPr>
                          <a:xfrm rot="16200000">
                            <a:off x="4743450" y="2129790"/>
                            <a:ext cx="129540" cy="1219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0" name="Right Arrow 6860"/>
                        <wps:cNvSpPr/>
                        <wps:spPr>
                          <a:xfrm>
                            <a:off x="853440" y="1623060"/>
                            <a:ext cx="137160" cy="1295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1" name="Right Arrow 6861"/>
                        <wps:cNvSpPr/>
                        <wps:spPr>
                          <a:xfrm>
                            <a:off x="4107180" y="1569720"/>
                            <a:ext cx="137160" cy="1295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0F7B738" id="Group 6862" o:spid="_x0000_s1026" style="position:absolute;margin-left:-5.6pt;margin-top:53.05pt;width:490.8pt;height:250.1pt;z-index:252473344" coordsize="62331,317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">
                <v:shape id="Picture 6855" o:spid="_x0000_s1027" type="#_x0000_t75" style="position:absolute;width:62331;height:31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">
                  <v:imagedata r:id="rId373" o:title="" croptop="-957f" cropbottom="957f" cropleft="750f" cropright="831f"/>
                  <v:path arrowok="t"/>
                </v:shape>
                <v:shape id="Right Arrow 6856" o:spid="_x0000_s1028" type="#_x0000_t13" style="position:absolute;left:15506;top:22136;width:1295;height:12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" adj="11435" fillcolor="#5b9bd5 [3204]" strokecolor="#1f4d78 [1604]" strokeweight="1pt"/>
                <v:shape id="Right Arrow 6857" o:spid="_x0000_s1029" type="#_x0000_t13" style="position:absolute;left:47434;top:21297;width:1296;height:121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" adj="11435" fillcolor="#5b9bd5 [3204]" strokecolor="#1f4d78 [1604]" strokeweight="1pt"/>
                <v:shape id="Right Arrow 6860" o:spid="_x0000_s1030" type="#_x0000_t13" style="position:absolute;left:8534;top:16230;width:137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" adj="11400" fillcolor="#5b9bd5 [3204]" strokecolor="#1f4d78 [1604]" strokeweight="1pt"/>
                <v:shape id="Right Arrow 6861" o:spid="_x0000_s1031" type="#_x0000_t13" style="position:absolute;left:41071;top:15697;width:1372;height:1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" adj="11400" fillcolor="#5b9bd5 [3204]" strokecolor="#1f4d78 [1604]" strokeweight="1pt"/>
              </v:group>
            </w:pict>
          </mc:Fallback>
        </mc:AlternateContent>
      </w:r>
      <w:r>
        <w:rPr>
          <w:rFonts w:ascii="Times New Roman" w:hAnsi="Times New Roman" w:cs="Times New Roman"/>
        </w:rPr>
        <w:t xml:space="preserve">The entire </w:t>
      </w:r>
      <w:r w:rsidRPr="00014AF9">
        <w:rPr>
          <w:rFonts w:ascii="Times New Roman" w:hAnsi="Times New Roman" w:cs="Times New Roman"/>
        </w:rPr>
        <w:t>whole compl</w:t>
      </w:r>
      <w:r>
        <w:rPr>
          <w:rFonts w:ascii="Times New Roman" w:hAnsi="Times New Roman" w:cs="Times New Roman"/>
        </w:rPr>
        <w:t xml:space="preserve">ex is divided in to 3 fragments horizontally </w:t>
      </w:r>
      <w:r w:rsidRPr="00014AF9">
        <w:rPr>
          <w:rFonts w:ascii="Times New Roman" w:hAnsi="Times New Roman" w:cs="Times New Roman"/>
        </w:rPr>
        <w:t>as per their functions &amp; nature of the facilities.</w:t>
      </w:r>
      <w:r>
        <w:rPr>
          <w:rFonts w:ascii="Times New Roman" w:hAnsi="Times New Roman" w:cs="Times New Roman"/>
        </w:rPr>
        <w:t xml:space="preserve"> The </w:t>
      </w:r>
      <w:r w:rsidRPr="00014AF9">
        <w:rPr>
          <w:rFonts w:ascii="Times New Roman" w:hAnsi="Times New Roman" w:cs="Times New Roman"/>
        </w:rPr>
        <w:t xml:space="preserve">central strip </w:t>
      </w:r>
      <w:r>
        <w:rPr>
          <w:rFonts w:ascii="Times New Roman" w:hAnsi="Times New Roman" w:cs="Times New Roman"/>
        </w:rPr>
        <w:t xml:space="preserve">is </w:t>
      </w:r>
      <w:r w:rsidRPr="00014AF9">
        <w:rPr>
          <w:rFonts w:ascii="Times New Roman" w:hAnsi="Times New Roman" w:cs="Times New Roman"/>
        </w:rPr>
        <w:t>loaded with all the indoor amenities creating an inbuilt environment along a linear axis</w:t>
      </w:r>
      <w:r>
        <w:rPr>
          <w:rFonts w:ascii="Times New Roman" w:hAnsi="Times New Roman" w:cs="Times New Roman"/>
        </w:rPr>
        <w:t xml:space="preserve"> which thus </w:t>
      </w:r>
      <w:r w:rsidRPr="00014AF9">
        <w:rPr>
          <w:rFonts w:ascii="Times New Roman" w:hAnsi="Times New Roman" w:cs="Times New Roman"/>
        </w:rPr>
        <w:t xml:space="preserve">creates a more cohesive &amp; functional space. Such form </w:t>
      </w:r>
      <w:r>
        <w:rPr>
          <w:rFonts w:ascii="Times New Roman" w:hAnsi="Times New Roman" w:cs="Times New Roman"/>
        </w:rPr>
        <w:t xml:space="preserve">even </w:t>
      </w:r>
      <w:r w:rsidRPr="00014AF9">
        <w:rPr>
          <w:rFonts w:ascii="Times New Roman" w:hAnsi="Times New Roman" w:cs="Times New Roman"/>
        </w:rPr>
        <w:t>allows better circulation &amp; easier access to different facilities.</w:t>
      </w: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p>
    <w:p w:rsidR="00A2732E" w:rsidRDefault="00A2732E" w:rsidP="00A2732E">
      <w:pPr>
        <w:ind w:left="0" w:firstLine="0"/>
        <w:rPr>
          <w:rFonts w:ascii="Times New Roman" w:hAnsi="Times New Roman" w:cs="Times New Roman"/>
          <w:b/>
          <w:bCs/>
        </w:rPr>
      </w:pPr>
      <w:r>
        <w:rPr>
          <w:noProof/>
          <w:lang w:bidi="ne-NP"/>
        </w:rPr>
        <mc:AlternateContent>
          <mc:Choice Requires="wps">
            <w:drawing>
              <wp:anchor distT="0" distB="0" distL="114300" distR="114300" simplePos="0" relativeHeight="252474368" behindDoc="0" locked="0" layoutInCell="1" allowOverlap="1" wp14:anchorId="0C970192" wp14:editId="1823EA40">
                <wp:simplePos x="0" y="0"/>
                <wp:positionH relativeFrom="column">
                  <wp:posOffset>35560</wp:posOffset>
                </wp:positionH>
                <wp:positionV relativeFrom="paragraph">
                  <wp:posOffset>187960</wp:posOffset>
                </wp:positionV>
                <wp:extent cx="6233160" cy="635"/>
                <wp:effectExtent l="0" t="0" r="0" b="0"/>
                <wp:wrapNone/>
                <wp:docPr id="6863" name="Text Box 6863"/>
                <wp:cNvGraphicFramePr/>
                <a:graphic xmlns:a="http://schemas.openxmlformats.org/drawingml/2006/main">
                  <a:graphicData uri="http://schemas.microsoft.com/office/word/2010/wordprocessingShape">
                    <wps:wsp>
                      <wps:cNvSpPr txBox="1"/>
                      <wps:spPr>
                        <a:xfrm>
                          <a:off x="0" y="0"/>
                          <a:ext cx="6233160" cy="635"/>
                        </a:xfrm>
                        <a:prstGeom prst="rect">
                          <a:avLst/>
                        </a:prstGeom>
                        <a:solidFill>
                          <a:prstClr val="white"/>
                        </a:solidFill>
                        <a:ln>
                          <a:noFill/>
                        </a:ln>
                      </wps:spPr>
                      <wps:txbx>
                        <w:txbxContent>
                          <w:p w:rsidR="0068160B" w:rsidRPr="00C60A43" w:rsidRDefault="0068160B" w:rsidP="00A2732E">
                            <w:pPr>
                              <w:pStyle w:val="Caption"/>
                              <w:jc w:val="center"/>
                              <w:rPr>
                                <w:rFonts w:ascii="Times New Roman" w:hAnsi="Times New Roman" w:cs="Times New Roman"/>
                                <w:noProof/>
                                <w:color w:val="000000"/>
                                <w:sz w:val="24"/>
                                <w:szCs w:val="22"/>
                              </w:rPr>
                            </w:pPr>
                            <w:bookmarkStart w:id="253" w:name="_Toc135646425"/>
                            <w:r w:rsidRPr="00C60A43">
                              <w:rPr>
                                <w:rFonts w:ascii="Times New Roman" w:hAnsi="Times New Roman" w:cs="Times New Roman"/>
                              </w:rPr>
                              <w:t xml:space="preserve">Figure </w:t>
                            </w:r>
                            <w:r w:rsidRPr="00C60A43">
                              <w:rPr>
                                <w:rFonts w:ascii="Times New Roman" w:hAnsi="Times New Roman" w:cs="Times New Roman"/>
                              </w:rPr>
                              <w:fldChar w:fldCharType="begin"/>
                            </w:r>
                            <w:r w:rsidRPr="00C60A43">
                              <w:rPr>
                                <w:rFonts w:ascii="Times New Roman" w:hAnsi="Times New Roman" w:cs="Times New Roman"/>
                              </w:rPr>
                              <w:instrText xml:space="preserve"> SEQ Figure \* ARABIC </w:instrText>
                            </w:r>
                            <w:r w:rsidRPr="00C60A43">
                              <w:rPr>
                                <w:rFonts w:ascii="Times New Roman" w:hAnsi="Times New Roman" w:cs="Times New Roman"/>
                              </w:rPr>
                              <w:fldChar w:fldCharType="separate"/>
                            </w:r>
                            <w:r>
                              <w:rPr>
                                <w:rFonts w:ascii="Times New Roman" w:hAnsi="Times New Roman" w:cs="Times New Roman"/>
                                <w:noProof/>
                              </w:rPr>
                              <w:t>103</w:t>
                            </w:r>
                            <w:r w:rsidRPr="00C60A43">
                              <w:rPr>
                                <w:rFonts w:ascii="Times New Roman" w:hAnsi="Times New Roman" w:cs="Times New Roman"/>
                              </w:rPr>
                              <w:fldChar w:fldCharType="end"/>
                            </w:r>
                            <w:r w:rsidRPr="00C60A43">
                              <w:rPr>
                                <w:rFonts w:ascii="Times New Roman" w:hAnsi="Times New Roman" w:cs="Times New Roman"/>
                              </w:rPr>
                              <w:t xml:space="preserve"> Zoning as per functions</w:t>
                            </w:r>
                            <w:r>
                              <w:rPr>
                                <w:rFonts w:ascii="Times New Roman" w:hAnsi="Times New Roman" w:cs="Times New Roman"/>
                              </w:rPr>
                              <w:t xml:space="preserve"> (left) &amp; as per privacy (right)</w:t>
                            </w:r>
                            <w:bookmarkEnd w:id="2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C970192" id="Text Box 6863" o:spid="_x0000_s1221" type="#_x0000_t202" style="position:absolute;left:0;text-align:left;margin-left:2.8pt;margin-top:14.8pt;width:490.8pt;height:.05pt;z-index:25247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" stroked="f">
                <v:textbox style="mso-fit-shape-to-text:t" inset="0,0,0,0">
                  <w:txbxContent>
                    <w:p w:rsidR="0068160B" w:rsidRPr="00C60A43" w:rsidRDefault="0068160B" w:rsidP="00A2732E">
                      <w:pPr>
                        <w:pStyle w:val="Caption"/>
                        <w:jc w:val="center"/>
                        <w:rPr>
                          <w:rFonts w:ascii="Times New Roman" w:hAnsi="Times New Roman" w:cs="Times New Roman"/>
                          <w:noProof/>
                          <w:color w:val="000000"/>
                          <w:sz w:val="24"/>
                          <w:szCs w:val="22"/>
                        </w:rPr>
                      </w:pPr>
                      <w:bookmarkStart w:id="254" w:name="_Toc135646425"/>
                      <w:r w:rsidRPr="00C60A43">
                        <w:rPr>
                          <w:rFonts w:ascii="Times New Roman" w:hAnsi="Times New Roman" w:cs="Times New Roman"/>
                        </w:rPr>
                        <w:t xml:space="preserve">Figure </w:t>
                      </w:r>
                      <w:r w:rsidRPr="00C60A43">
                        <w:rPr>
                          <w:rFonts w:ascii="Times New Roman" w:hAnsi="Times New Roman" w:cs="Times New Roman"/>
                        </w:rPr>
                        <w:fldChar w:fldCharType="begin"/>
                      </w:r>
                      <w:r w:rsidRPr="00C60A43">
                        <w:rPr>
                          <w:rFonts w:ascii="Times New Roman" w:hAnsi="Times New Roman" w:cs="Times New Roman"/>
                        </w:rPr>
                        <w:instrText xml:space="preserve"> SEQ Figure \* ARABIC </w:instrText>
                      </w:r>
                      <w:r w:rsidRPr="00C60A43">
                        <w:rPr>
                          <w:rFonts w:ascii="Times New Roman" w:hAnsi="Times New Roman" w:cs="Times New Roman"/>
                        </w:rPr>
                        <w:fldChar w:fldCharType="separate"/>
                      </w:r>
                      <w:r>
                        <w:rPr>
                          <w:rFonts w:ascii="Times New Roman" w:hAnsi="Times New Roman" w:cs="Times New Roman"/>
                          <w:noProof/>
                        </w:rPr>
                        <w:t>103</w:t>
                      </w:r>
                      <w:r w:rsidRPr="00C60A43">
                        <w:rPr>
                          <w:rFonts w:ascii="Times New Roman" w:hAnsi="Times New Roman" w:cs="Times New Roman"/>
                        </w:rPr>
                        <w:fldChar w:fldCharType="end"/>
                      </w:r>
                      <w:r w:rsidRPr="00C60A43">
                        <w:rPr>
                          <w:rFonts w:ascii="Times New Roman" w:hAnsi="Times New Roman" w:cs="Times New Roman"/>
                        </w:rPr>
                        <w:t xml:space="preserve"> Zoning as per functions</w:t>
                      </w:r>
                      <w:r>
                        <w:rPr>
                          <w:rFonts w:ascii="Times New Roman" w:hAnsi="Times New Roman" w:cs="Times New Roman"/>
                        </w:rPr>
                        <w:t xml:space="preserve"> (left) &amp; as per privacy (right)</w:t>
                      </w:r>
                      <w:bookmarkEnd w:id="254"/>
                    </w:p>
                  </w:txbxContent>
                </v:textbox>
              </v:shape>
            </w:pict>
          </mc:Fallback>
        </mc:AlternateContent>
      </w:r>
    </w:p>
    <w:p w:rsidR="00A2732E" w:rsidRDefault="00A2732E" w:rsidP="00A2732E">
      <w:pPr>
        <w:ind w:left="0" w:firstLine="0"/>
        <w:rPr>
          <w:rFonts w:ascii="Times New Roman" w:hAnsi="Times New Roman" w:cs="Times New Roman"/>
          <w:b/>
          <w:bCs/>
        </w:rPr>
      </w:pPr>
    </w:p>
    <w:p w:rsidR="00A2732E" w:rsidRDefault="00EC269A" w:rsidP="00A2732E">
      <w:pPr>
        <w:ind w:left="0" w:firstLine="0"/>
        <w:rPr>
          <w:rFonts w:ascii="Times New Roman" w:hAnsi="Times New Roman" w:cs="Times New Roman"/>
          <w:b/>
          <w:bCs/>
        </w:rPr>
      </w:pPr>
      <w:r>
        <w:rPr>
          <w:rFonts w:ascii="Times New Roman" w:hAnsi="Times New Roman" w:cs="Times New Roman"/>
          <w:b/>
          <w:bCs/>
        </w:rPr>
        <w:t>7.2</w:t>
      </w:r>
      <w:r w:rsidR="00A2732E">
        <w:rPr>
          <w:rFonts w:ascii="Times New Roman" w:hAnsi="Times New Roman" w:cs="Times New Roman"/>
          <w:b/>
          <w:bCs/>
        </w:rPr>
        <w:t>.4 IN &amp; OUT CONCEPT</w:t>
      </w:r>
      <w:r w:rsidR="00AF411E">
        <w:rPr>
          <w:rFonts w:ascii="Times New Roman" w:hAnsi="Times New Roman" w:cs="Times New Roman"/>
          <w:b/>
          <w:bCs/>
        </w:rPr>
        <w:t xml:space="preserve"> / BALANCE OF THE NATURE</w:t>
      </w:r>
    </w:p>
    <w:p w:rsidR="00A2732E" w:rsidRPr="00AD4F39" w:rsidRDefault="00A2732E" w:rsidP="00A2732E">
      <w:pPr>
        <w:ind w:left="0" w:firstLine="0"/>
        <w:rPr>
          <w:rFonts w:ascii="Times New Roman" w:hAnsi="Times New Roman" w:cs="Times New Roman"/>
        </w:rPr>
      </w:pPr>
      <w:r>
        <w:rPr>
          <w:rFonts w:ascii="Times New Roman" w:hAnsi="Times New Roman" w:cs="Times New Roman"/>
          <w:noProof/>
          <w:lang w:bidi="ne-NP"/>
        </w:rPr>
        <w:drawing>
          <wp:anchor distT="0" distB="0" distL="114300" distR="114300" simplePos="0" relativeHeight="252475392" behindDoc="1" locked="0" layoutInCell="1" allowOverlap="1" wp14:anchorId="34DE532C" wp14:editId="5029821F">
            <wp:simplePos x="0" y="0"/>
            <wp:positionH relativeFrom="column">
              <wp:posOffset>2550795</wp:posOffset>
            </wp:positionH>
            <wp:positionV relativeFrom="paragraph">
              <wp:posOffset>8255</wp:posOffset>
            </wp:positionV>
            <wp:extent cx="3894455" cy="2162175"/>
            <wp:effectExtent l="0" t="0" r="0" b="9525"/>
            <wp:wrapTight wrapText="bothSides">
              <wp:wrapPolygon edited="0">
                <wp:start x="0" y="0"/>
                <wp:lineTo x="0" y="21505"/>
                <wp:lineTo x="21449" y="21505"/>
                <wp:lineTo x="21449" y="0"/>
                <wp:lineTo x="0" y="0"/>
              </wp:wrapPolygon>
            </wp:wrapTight>
            <wp:docPr id="7000" name="Picture 7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0" name="Screenshot 2023-04-12 223529.png"/>
                    <pic:cNvPicPr/>
                  </pic:nvPicPr>
                  <pic:blipFill>
                    <a:blip r:embed="rId374" cstate="print">
                      <a:extLst>
                        <a:ext uri="{28A0092B-C50C-407E-A947-70E740481C1C}">
                          <a14:useLocalDpi xmlns:a14="http://schemas.microsoft.com/office/drawing/2010/main" val="0"/>
                        </a:ext>
                      </a:extLst>
                    </a:blip>
                    <a:stretch>
                      <a:fillRect/>
                    </a:stretch>
                  </pic:blipFill>
                  <pic:spPr>
                    <a:xfrm>
                      <a:off x="0" y="0"/>
                      <a:ext cx="3894455" cy="216217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As the s</w:t>
      </w:r>
      <w:r w:rsidRPr="00AD4F39">
        <w:rPr>
          <w:rFonts w:ascii="Times New Roman" w:hAnsi="Times New Roman" w:cs="Times New Roman"/>
        </w:rPr>
        <w:t>ports facilities</w:t>
      </w:r>
      <w:r>
        <w:rPr>
          <w:rFonts w:ascii="Times New Roman" w:hAnsi="Times New Roman" w:cs="Times New Roman"/>
        </w:rPr>
        <w:t xml:space="preserve"> can be classified mainly into two categories</w:t>
      </w:r>
    </w:p>
    <w:p w:rsidR="00A2732E" w:rsidRPr="00AD4F39" w:rsidRDefault="00A2732E" w:rsidP="00091482">
      <w:pPr>
        <w:numPr>
          <w:ilvl w:val="0"/>
          <w:numId w:val="86"/>
        </w:numPr>
        <w:rPr>
          <w:rFonts w:ascii="Times New Roman" w:hAnsi="Times New Roman" w:cs="Times New Roman"/>
        </w:rPr>
      </w:pPr>
      <w:r w:rsidRPr="00AD4F39">
        <w:rPr>
          <w:rFonts w:ascii="Times New Roman" w:hAnsi="Times New Roman" w:cs="Times New Roman"/>
        </w:rPr>
        <w:t>Indoor</w:t>
      </w:r>
      <w:r>
        <w:rPr>
          <w:rFonts w:ascii="Times New Roman" w:hAnsi="Times New Roman" w:cs="Times New Roman"/>
        </w:rPr>
        <w:t xml:space="preserve"> : which are played inside under the roof</w:t>
      </w:r>
    </w:p>
    <w:p w:rsidR="00A2732E" w:rsidRPr="00AD4F39" w:rsidRDefault="00A2732E" w:rsidP="00091482">
      <w:pPr>
        <w:numPr>
          <w:ilvl w:val="0"/>
          <w:numId w:val="86"/>
        </w:numPr>
        <w:rPr>
          <w:rFonts w:ascii="Times New Roman" w:hAnsi="Times New Roman" w:cs="Times New Roman"/>
        </w:rPr>
      </w:pPr>
      <w:r w:rsidRPr="00AD4F39">
        <w:rPr>
          <w:rFonts w:ascii="Times New Roman" w:hAnsi="Times New Roman" w:cs="Times New Roman"/>
        </w:rPr>
        <w:t>Outdoor</w:t>
      </w:r>
      <w:r>
        <w:rPr>
          <w:rFonts w:ascii="Times New Roman" w:hAnsi="Times New Roman" w:cs="Times New Roman"/>
        </w:rPr>
        <w:t>: which are played outside under open sky</w:t>
      </w:r>
    </w:p>
    <w:p w:rsidR="00117FE8" w:rsidRPr="00117FE8" w:rsidRDefault="00A2732E" w:rsidP="00CB3B91">
      <w:pPr>
        <w:ind w:left="0" w:firstLine="0"/>
        <w:rPr>
          <w:rFonts w:ascii="Times New Roman" w:hAnsi="Times New Roman" w:cs="Times New Roman"/>
        </w:rPr>
      </w:pPr>
      <w:r>
        <w:rPr>
          <w:noProof/>
          <w:lang w:bidi="ne-NP"/>
        </w:rPr>
        <mc:AlternateContent>
          <mc:Choice Requires="wps">
            <w:drawing>
              <wp:anchor distT="0" distB="0" distL="114300" distR="114300" simplePos="0" relativeHeight="252476416" behindDoc="0" locked="0" layoutInCell="1" allowOverlap="1" wp14:anchorId="6371AF82" wp14:editId="1B66FCAC">
                <wp:simplePos x="0" y="0"/>
                <wp:positionH relativeFrom="margin">
                  <wp:posOffset>2778125</wp:posOffset>
                </wp:positionH>
                <wp:positionV relativeFrom="paragraph">
                  <wp:posOffset>318770</wp:posOffset>
                </wp:positionV>
                <wp:extent cx="2286000" cy="635"/>
                <wp:effectExtent l="0" t="0" r="0" b="8255"/>
                <wp:wrapNone/>
                <wp:docPr id="6995" name="Text Box 6995"/>
                <wp:cNvGraphicFramePr/>
                <a:graphic xmlns:a="http://schemas.openxmlformats.org/drawingml/2006/main">
                  <a:graphicData uri="http://schemas.microsoft.com/office/word/2010/wordprocessingShape">
                    <wps:wsp>
                      <wps:cNvSpPr txBox="1"/>
                      <wps:spPr>
                        <a:xfrm>
                          <a:off x="0" y="0"/>
                          <a:ext cx="2286000" cy="635"/>
                        </a:xfrm>
                        <a:prstGeom prst="rect">
                          <a:avLst/>
                        </a:prstGeom>
                        <a:solidFill>
                          <a:prstClr val="white"/>
                        </a:solidFill>
                        <a:ln>
                          <a:noFill/>
                        </a:ln>
                      </wps:spPr>
                      <wps:txbx>
                        <w:txbxContent>
                          <w:p w:rsidR="0068160B" w:rsidRPr="001A0EDE" w:rsidRDefault="0068160B" w:rsidP="00A2732E">
                            <w:pPr>
                              <w:pStyle w:val="Caption"/>
                              <w:jc w:val="center"/>
                              <w:rPr>
                                <w:rFonts w:ascii="Times New Roman" w:hAnsi="Times New Roman" w:cs="Times New Roman"/>
                                <w:noProof/>
                                <w:color w:val="000000"/>
                                <w:sz w:val="24"/>
                                <w:szCs w:val="22"/>
                              </w:rPr>
                            </w:pPr>
                            <w:bookmarkStart w:id="255" w:name="_Toc135646426"/>
                            <w:r w:rsidRPr="001A0EDE">
                              <w:rPr>
                                <w:rFonts w:ascii="Times New Roman" w:hAnsi="Times New Roman" w:cs="Times New Roman"/>
                              </w:rPr>
                              <w:t xml:space="preserve">Figure </w:t>
                            </w:r>
                            <w:r w:rsidRPr="001A0EDE">
                              <w:rPr>
                                <w:rFonts w:ascii="Times New Roman" w:hAnsi="Times New Roman" w:cs="Times New Roman"/>
                              </w:rPr>
                              <w:fldChar w:fldCharType="begin"/>
                            </w:r>
                            <w:r w:rsidRPr="001A0EDE">
                              <w:rPr>
                                <w:rFonts w:ascii="Times New Roman" w:hAnsi="Times New Roman" w:cs="Times New Roman"/>
                              </w:rPr>
                              <w:instrText xml:space="preserve"> SEQ Figure \* ARABIC </w:instrText>
                            </w:r>
                            <w:r w:rsidRPr="001A0EDE">
                              <w:rPr>
                                <w:rFonts w:ascii="Times New Roman" w:hAnsi="Times New Roman" w:cs="Times New Roman"/>
                              </w:rPr>
                              <w:fldChar w:fldCharType="separate"/>
                            </w:r>
                            <w:r>
                              <w:rPr>
                                <w:rFonts w:ascii="Times New Roman" w:hAnsi="Times New Roman" w:cs="Times New Roman"/>
                                <w:noProof/>
                              </w:rPr>
                              <w:t>104</w:t>
                            </w:r>
                            <w:r w:rsidRPr="001A0EDE">
                              <w:rPr>
                                <w:rFonts w:ascii="Times New Roman" w:hAnsi="Times New Roman" w:cs="Times New Roman"/>
                              </w:rPr>
                              <w:fldChar w:fldCharType="end"/>
                            </w:r>
                            <w:r w:rsidRPr="001A0EDE">
                              <w:rPr>
                                <w:rFonts w:ascii="Times New Roman" w:hAnsi="Times New Roman" w:cs="Times New Roman"/>
                              </w:rPr>
                              <w:t xml:space="preserve"> in and out connection</w:t>
                            </w:r>
                            <w:bookmarkEnd w:id="2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71AF82" id="Text Box 6995" o:spid="_x0000_s1222" type="#_x0000_t202" style="position:absolute;left:0;text-align:left;margin-left:218.75pt;margin-top:25.1pt;width:180pt;height:.05pt;z-index:2524764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" stroked="f">
                <v:textbox style="mso-fit-shape-to-text:t" inset="0,0,0,0">
                  <w:txbxContent>
                    <w:p w:rsidR="0068160B" w:rsidRPr="001A0EDE" w:rsidRDefault="0068160B" w:rsidP="00A2732E">
                      <w:pPr>
                        <w:pStyle w:val="Caption"/>
                        <w:jc w:val="center"/>
                        <w:rPr>
                          <w:rFonts w:ascii="Times New Roman" w:hAnsi="Times New Roman" w:cs="Times New Roman"/>
                          <w:noProof/>
                          <w:color w:val="000000"/>
                          <w:sz w:val="24"/>
                          <w:szCs w:val="22"/>
                        </w:rPr>
                      </w:pPr>
                      <w:bookmarkStart w:id="256" w:name="_Toc135646426"/>
                      <w:r w:rsidRPr="001A0EDE">
                        <w:rPr>
                          <w:rFonts w:ascii="Times New Roman" w:hAnsi="Times New Roman" w:cs="Times New Roman"/>
                        </w:rPr>
                        <w:t xml:space="preserve">Figure </w:t>
                      </w:r>
                      <w:r w:rsidRPr="001A0EDE">
                        <w:rPr>
                          <w:rFonts w:ascii="Times New Roman" w:hAnsi="Times New Roman" w:cs="Times New Roman"/>
                        </w:rPr>
                        <w:fldChar w:fldCharType="begin"/>
                      </w:r>
                      <w:r w:rsidRPr="001A0EDE">
                        <w:rPr>
                          <w:rFonts w:ascii="Times New Roman" w:hAnsi="Times New Roman" w:cs="Times New Roman"/>
                        </w:rPr>
                        <w:instrText xml:space="preserve"> SEQ Figure \* ARABIC </w:instrText>
                      </w:r>
                      <w:r w:rsidRPr="001A0EDE">
                        <w:rPr>
                          <w:rFonts w:ascii="Times New Roman" w:hAnsi="Times New Roman" w:cs="Times New Roman"/>
                        </w:rPr>
                        <w:fldChar w:fldCharType="separate"/>
                      </w:r>
                      <w:r>
                        <w:rPr>
                          <w:rFonts w:ascii="Times New Roman" w:hAnsi="Times New Roman" w:cs="Times New Roman"/>
                          <w:noProof/>
                        </w:rPr>
                        <w:t>104</w:t>
                      </w:r>
                      <w:r w:rsidRPr="001A0EDE">
                        <w:rPr>
                          <w:rFonts w:ascii="Times New Roman" w:hAnsi="Times New Roman" w:cs="Times New Roman"/>
                        </w:rPr>
                        <w:fldChar w:fldCharType="end"/>
                      </w:r>
                      <w:r w:rsidRPr="001A0EDE">
                        <w:rPr>
                          <w:rFonts w:ascii="Times New Roman" w:hAnsi="Times New Roman" w:cs="Times New Roman"/>
                        </w:rPr>
                        <w:t xml:space="preserve"> in and out connection</w:t>
                      </w:r>
                      <w:bookmarkEnd w:id="256"/>
                    </w:p>
                  </w:txbxContent>
                </v:textbox>
                <w10:wrap anchorx="margin"/>
              </v:shape>
            </w:pict>
          </mc:Fallback>
        </mc:AlternateContent>
      </w:r>
      <w:r>
        <w:rPr>
          <w:rFonts w:ascii="Times New Roman" w:hAnsi="Times New Roman" w:cs="Times New Roman"/>
        </w:rPr>
        <w:t>Here in this project the in and out concept is being incorporated in the design such that the indoor activities are facilitated by the outdoor</w:t>
      </w:r>
      <w:r w:rsidRPr="00AD4F39">
        <w:rPr>
          <w:rFonts w:ascii="Times New Roman" w:hAnsi="Times New Roman" w:cs="Times New Roman"/>
        </w:rPr>
        <w:t xml:space="preserve"> recreational spaces to promote</w:t>
      </w:r>
      <w:r>
        <w:rPr>
          <w:rFonts w:ascii="Times New Roman" w:hAnsi="Times New Roman" w:cs="Times New Roman"/>
        </w:rPr>
        <w:t xml:space="preserve"> a both physical</w:t>
      </w:r>
      <w:r w:rsidRPr="00AD4F39">
        <w:rPr>
          <w:rFonts w:ascii="Times New Roman" w:hAnsi="Times New Roman" w:cs="Times New Roman"/>
        </w:rPr>
        <w:t xml:space="preserve"> and healthy lifestyles</w:t>
      </w:r>
      <w:r>
        <w:rPr>
          <w:rFonts w:ascii="Times New Roman" w:hAnsi="Times New Roman" w:cs="Times New Roman"/>
        </w:rPr>
        <w:t xml:space="preserve"> together.</w:t>
      </w:r>
      <w:r w:rsidR="00D13393">
        <w:rPr>
          <w:rFonts w:ascii="Times New Roman" w:hAnsi="Times New Roman" w:cs="Times New Roman"/>
        </w:rPr>
        <w:t xml:space="preserve"> </w:t>
      </w:r>
      <w:r w:rsidR="00AF411E" w:rsidRPr="00D64247">
        <w:rPr>
          <w:rFonts w:ascii="Times New Roman" w:hAnsi="Times New Roman" w:cs="Times New Roman"/>
        </w:rPr>
        <w:t>Loading the whole built up structure to the middle balanced by open land on both remaining halves</w:t>
      </w:r>
      <w:r w:rsidR="00AF411E">
        <w:rPr>
          <w:rFonts w:ascii="Times New Roman" w:hAnsi="Times New Roman" w:cs="Times New Roman"/>
        </w:rPr>
        <w:t>.</w:t>
      </w:r>
    </w:p>
    <w:p w:rsidR="00806DCD" w:rsidRDefault="00806DCD" w:rsidP="00CB3B91">
      <w:pPr>
        <w:ind w:left="0" w:firstLine="0"/>
        <w:rPr>
          <w:rFonts w:ascii="Times New Roman" w:hAnsi="Times New Roman" w:cs="Times New Roman"/>
          <w:b/>
          <w:bCs/>
        </w:rPr>
      </w:pPr>
    </w:p>
    <w:p w:rsidR="00327D83" w:rsidRDefault="00327D83" w:rsidP="00CB3B91">
      <w:pPr>
        <w:ind w:left="0" w:firstLine="0"/>
        <w:rPr>
          <w:rFonts w:ascii="Times New Roman" w:hAnsi="Times New Roman" w:cs="Times New Roman"/>
          <w:b/>
          <w:bCs/>
        </w:rPr>
      </w:pPr>
    </w:p>
    <w:p w:rsidR="00327D83" w:rsidRDefault="00327D83" w:rsidP="00CB3B91">
      <w:pPr>
        <w:ind w:left="0" w:firstLine="0"/>
        <w:rPr>
          <w:rFonts w:ascii="Times New Roman" w:hAnsi="Times New Roman" w:cs="Times New Roman"/>
          <w:b/>
          <w:bCs/>
        </w:rPr>
      </w:pPr>
    </w:p>
    <w:p w:rsidR="00CB3B91" w:rsidRPr="00D64247" w:rsidRDefault="00EC269A" w:rsidP="00CB3B91">
      <w:pPr>
        <w:ind w:left="0" w:firstLine="0"/>
        <w:rPr>
          <w:rFonts w:ascii="Times New Roman" w:hAnsi="Times New Roman" w:cs="Times New Roman"/>
          <w:b/>
          <w:bCs/>
        </w:rPr>
      </w:pPr>
      <w:r>
        <w:rPr>
          <w:rFonts w:ascii="Times New Roman" w:hAnsi="Times New Roman" w:cs="Times New Roman"/>
          <w:b/>
          <w:bCs/>
        </w:rPr>
        <w:lastRenderedPageBreak/>
        <w:t>7.2</w:t>
      </w:r>
      <w:r w:rsidR="00CB3B91">
        <w:rPr>
          <w:rFonts w:ascii="Times New Roman" w:hAnsi="Times New Roman" w:cs="Times New Roman"/>
          <w:b/>
          <w:bCs/>
        </w:rPr>
        <w:t>.5 FORCES OF NATURE</w:t>
      </w:r>
    </w:p>
    <w:p w:rsidR="00CB3B91" w:rsidRPr="00D64247" w:rsidRDefault="00CB3B91" w:rsidP="00CB3B91">
      <w:pPr>
        <w:ind w:left="0" w:firstLine="0"/>
        <w:rPr>
          <w:rFonts w:ascii="Times New Roman" w:hAnsi="Times New Roman" w:cs="Times New Roman"/>
        </w:rPr>
      </w:pPr>
      <w:r w:rsidRPr="00D64247">
        <w:rPr>
          <w:rFonts w:ascii="Times New Roman" w:hAnsi="Times New Roman" w:cs="Times New Roman"/>
        </w:rPr>
        <w:t xml:space="preserve">The entire sports complex facilities are classified on the basis of their nature: </w:t>
      </w:r>
    </w:p>
    <w:p w:rsidR="00CB3B91" w:rsidRPr="00D64247" w:rsidRDefault="00CB3B91" w:rsidP="00CB3B91">
      <w:pPr>
        <w:rPr>
          <w:rFonts w:ascii="Times New Roman" w:hAnsi="Times New Roman" w:cs="Times New Roman"/>
        </w:rPr>
      </w:pPr>
      <w:r w:rsidRPr="00D64247">
        <w:rPr>
          <w:rFonts w:ascii="Times New Roman" w:hAnsi="Times New Roman" w:cs="Times New Roman"/>
          <w:b/>
          <w:bCs/>
        </w:rPr>
        <w:t>Sky:</w:t>
      </w:r>
      <w:r w:rsidRPr="00D64247">
        <w:rPr>
          <w:rFonts w:ascii="Times New Roman" w:hAnsi="Times New Roman" w:cs="Times New Roman"/>
        </w:rPr>
        <w:t xml:space="preserve"> Indoor facilities; Stacked together up towards the sky</w:t>
      </w:r>
    </w:p>
    <w:p w:rsidR="00CB3B91" w:rsidRPr="00D64247" w:rsidRDefault="00CB3B91" w:rsidP="00CB3B91">
      <w:pPr>
        <w:rPr>
          <w:rFonts w:ascii="Times New Roman" w:hAnsi="Times New Roman" w:cs="Times New Roman"/>
        </w:rPr>
      </w:pPr>
      <w:r w:rsidRPr="00D64247">
        <w:rPr>
          <w:rFonts w:ascii="Times New Roman" w:hAnsi="Times New Roman" w:cs="Times New Roman"/>
          <w:b/>
          <w:bCs/>
        </w:rPr>
        <w:t>Earth:</w:t>
      </w:r>
      <w:r w:rsidRPr="00D64247">
        <w:rPr>
          <w:rFonts w:ascii="Times New Roman" w:hAnsi="Times New Roman" w:cs="Times New Roman"/>
        </w:rPr>
        <w:t xml:space="preserve"> Outdoor facilities&lt; Athletics, football ground, interacting directly with the ground</w:t>
      </w:r>
    </w:p>
    <w:p w:rsidR="00CB3B91" w:rsidRPr="00D64247" w:rsidRDefault="00CB3B91" w:rsidP="00CB3B91">
      <w:pPr>
        <w:rPr>
          <w:rFonts w:ascii="Times New Roman" w:hAnsi="Times New Roman" w:cs="Times New Roman"/>
        </w:rPr>
      </w:pPr>
      <w:r w:rsidRPr="00D64247">
        <w:rPr>
          <w:rFonts w:ascii="Times New Roman" w:hAnsi="Times New Roman" w:cs="Times New Roman"/>
          <w:b/>
          <w:bCs/>
        </w:rPr>
        <w:t>Water:</w:t>
      </w:r>
      <w:r w:rsidRPr="00D64247">
        <w:rPr>
          <w:rFonts w:ascii="Times New Roman" w:hAnsi="Times New Roman" w:cs="Times New Roman"/>
        </w:rPr>
        <w:t xml:space="preserve"> Swimming pool &amp; existing water bodies</w:t>
      </w:r>
    </w:p>
    <w:p w:rsidR="00CB3B91" w:rsidRPr="00D64247" w:rsidRDefault="00CB3B91" w:rsidP="00CB3B91">
      <w:pPr>
        <w:rPr>
          <w:rFonts w:ascii="Times New Roman" w:hAnsi="Times New Roman" w:cs="Times New Roman"/>
        </w:rPr>
      </w:pPr>
      <w:r>
        <w:rPr>
          <w:rFonts w:ascii="Times New Roman" w:hAnsi="Times New Roman" w:cs="Times New Roman"/>
          <w:b/>
          <w:bCs/>
          <w:noProof/>
          <w:lang w:bidi="ne-NP"/>
        </w:rPr>
        <w:drawing>
          <wp:anchor distT="0" distB="0" distL="114300" distR="114300" simplePos="0" relativeHeight="252479488" behindDoc="1" locked="0" layoutInCell="1" allowOverlap="1" wp14:anchorId="23C77B26" wp14:editId="36CC370C">
            <wp:simplePos x="0" y="0"/>
            <wp:positionH relativeFrom="margin">
              <wp:align>right</wp:align>
            </wp:positionH>
            <wp:positionV relativeFrom="paragraph">
              <wp:posOffset>165735</wp:posOffset>
            </wp:positionV>
            <wp:extent cx="3033395" cy="3039110"/>
            <wp:effectExtent l="0" t="2857" r="0" b="0"/>
            <wp:wrapTight wrapText="bothSides">
              <wp:wrapPolygon edited="0">
                <wp:start x="21620" y="20"/>
                <wp:lineTo x="188" y="20"/>
                <wp:lineTo x="188" y="21413"/>
                <wp:lineTo x="21620" y="21413"/>
                <wp:lineTo x="21620" y="20"/>
              </wp:wrapPolygon>
            </wp:wrapTight>
            <wp:docPr id="6850" name="Picture 6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0" name="THANIMA_page-0001.jpg"/>
                    <pic:cNvPicPr/>
                  </pic:nvPicPr>
                  <pic:blipFill rotWithShape="1">
                    <a:blip r:embed="rId375" cstate="print">
                      <a:extLst>
                        <a:ext uri="{BEBA8EAE-BF5A-486C-A8C5-ECC9F3942E4B}">
                          <a14:imgProps xmlns:a14="http://schemas.microsoft.com/office/drawing/2010/main">
                            <a14:imgLayer r:embed="rId376">
                              <a14:imgEffect>
                                <a14:saturation sat="0"/>
                              </a14:imgEffect>
                            </a14:imgLayer>
                          </a14:imgProps>
                        </a:ext>
                        <a:ext uri="{28A0092B-C50C-407E-A947-70E740481C1C}">
                          <a14:useLocalDpi xmlns:a14="http://schemas.microsoft.com/office/drawing/2010/main" val="0"/>
                        </a:ext>
                      </a:extLst>
                    </a:blip>
                    <a:srcRect l="17674" t="7434" r="24996" b="18234"/>
                    <a:stretch/>
                  </pic:blipFill>
                  <pic:spPr bwMode="auto">
                    <a:xfrm rot="16200000">
                      <a:off x="0" y="0"/>
                      <a:ext cx="3033395" cy="30391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B3B91" w:rsidRPr="00D64247" w:rsidRDefault="00CB3B91" w:rsidP="00CB3B91">
      <w:pPr>
        <w:rPr>
          <w:rFonts w:ascii="Times New Roman" w:hAnsi="Times New Roman" w:cs="Times New Roman"/>
          <w:b/>
          <w:bCs/>
        </w:rPr>
      </w:pPr>
      <w:r w:rsidRPr="00D64247">
        <w:rPr>
          <w:rFonts w:ascii="Times New Roman" w:hAnsi="Times New Roman" w:cs="Times New Roman"/>
          <w:b/>
          <w:bCs/>
        </w:rPr>
        <w:t>Why forces of Nature?</w:t>
      </w:r>
    </w:p>
    <w:p w:rsidR="00CB3B91" w:rsidRPr="00D64247" w:rsidRDefault="00CB3B91" w:rsidP="00CB3B91">
      <w:pPr>
        <w:rPr>
          <w:rFonts w:ascii="Times New Roman" w:hAnsi="Times New Roman" w:cs="Times New Roman"/>
        </w:rPr>
      </w:pPr>
      <w:r>
        <w:rPr>
          <w:noProof/>
          <w:lang w:bidi="ne-NP"/>
        </w:rPr>
        <mc:AlternateContent>
          <mc:Choice Requires="wps">
            <w:drawing>
              <wp:anchor distT="0" distB="0" distL="114300" distR="114300" simplePos="0" relativeHeight="252481536" behindDoc="0" locked="0" layoutInCell="1" allowOverlap="1" wp14:anchorId="5368A3D2" wp14:editId="70618EAC">
                <wp:simplePos x="0" y="0"/>
                <wp:positionH relativeFrom="column">
                  <wp:posOffset>5552440</wp:posOffset>
                </wp:positionH>
                <wp:positionV relativeFrom="paragraph">
                  <wp:posOffset>78740</wp:posOffset>
                </wp:positionV>
                <wp:extent cx="769620" cy="321733"/>
                <wp:effectExtent l="0" t="0" r="0" b="2540"/>
                <wp:wrapNone/>
                <wp:docPr id="68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9620" cy="321733"/>
                        </a:xfrm>
                        <a:prstGeom prst="rect">
                          <a:avLst/>
                        </a:prstGeom>
                        <a:noFill/>
                        <a:ln w="9525">
                          <a:noFill/>
                          <a:miter lim="800000"/>
                          <a:headEnd/>
                          <a:tailEnd/>
                        </a:ln>
                      </wps:spPr>
                      <wps:txbx>
                        <w:txbxContent>
                          <w:p w:rsidR="0068160B" w:rsidRDefault="0068160B" w:rsidP="00CB3B91">
                            <w:pPr>
                              <w:rPr>
                                <w:rFonts w:ascii="Times New Roman" w:hAnsi="Times New Roman" w:cs="Times New Roman"/>
                                <w:sz w:val="16"/>
                                <w:szCs w:val="16"/>
                              </w:rPr>
                            </w:pPr>
                            <w:r>
                              <w:rPr>
                                <w:rFonts w:ascii="Times New Roman" w:hAnsi="Times New Roman" w:cs="Times New Roman"/>
                                <w:sz w:val="16"/>
                                <w:szCs w:val="16"/>
                              </w:rPr>
                              <w:t>Thanimai forest</w:t>
                            </w:r>
                          </w:p>
                          <w:p w:rsidR="0068160B" w:rsidRPr="003E06A7" w:rsidRDefault="0068160B" w:rsidP="00CB3B91">
                            <w:pPr>
                              <w:rPr>
                                <w:rFonts w:ascii="Times New Roman" w:hAnsi="Times New Roman" w:cs="Times New Roman"/>
                                <w:sz w:val="16"/>
                                <w:szCs w:val="16"/>
                              </w:rPr>
                            </w:pPr>
                            <w:r>
                              <w:rPr>
                                <w:rFonts w:ascii="Times New Roman" w:hAnsi="Times New Roman" w:cs="Times New Roman"/>
                                <w:sz w:val="16"/>
                                <w:szCs w:val="16"/>
                              </w:rPr>
                              <w:t>forest</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5368A3D2" id="_x0000_s1223" type="#_x0000_t202" style="position:absolute;left:0;text-align:left;margin-left:437.2pt;margin-top:6.2pt;width:60.6pt;height:25.35pt;z-index:252481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" filled="f" stroked="f">
                <v:textbox>
                  <w:txbxContent>
                    <w:p w:rsidR="0068160B" w:rsidRDefault="0068160B" w:rsidP="00CB3B91">
                      <w:pPr>
                        <w:rPr>
                          <w:rFonts w:ascii="Times New Roman" w:hAnsi="Times New Roman" w:cs="Times New Roman"/>
                          <w:sz w:val="16"/>
                          <w:szCs w:val="16"/>
                        </w:rPr>
                      </w:pPr>
                      <w:r>
                        <w:rPr>
                          <w:rFonts w:ascii="Times New Roman" w:hAnsi="Times New Roman" w:cs="Times New Roman"/>
                          <w:sz w:val="16"/>
                          <w:szCs w:val="16"/>
                        </w:rPr>
                        <w:t>Thanimai forest</w:t>
                      </w:r>
                    </w:p>
                    <w:p w:rsidR="0068160B" w:rsidRPr="003E06A7" w:rsidRDefault="0068160B" w:rsidP="00CB3B91">
                      <w:pPr>
                        <w:rPr>
                          <w:rFonts w:ascii="Times New Roman" w:hAnsi="Times New Roman" w:cs="Times New Roman"/>
                          <w:sz w:val="16"/>
                          <w:szCs w:val="16"/>
                        </w:rPr>
                      </w:pPr>
                      <w:r>
                        <w:rPr>
                          <w:rFonts w:ascii="Times New Roman" w:hAnsi="Times New Roman" w:cs="Times New Roman"/>
                          <w:sz w:val="16"/>
                          <w:szCs w:val="16"/>
                        </w:rPr>
                        <w:t>forest</w:t>
                      </w:r>
                    </w:p>
                  </w:txbxContent>
                </v:textbox>
              </v:shape>
            </w:pict>
          </mc:Fallback>
        </mc:AlternateContent>
      </w:r>
      <w:r w:rsidRPr="00D64247">
        <w:rPr>
          <w:rFonts w:ascii="Times New Roman" w:hAnsi="Times New Roman" w:cs="Times New Roman"/>
        </w:rPr>
        <w:t xml:space="preserve">Since the site is adjacent to the natural vegetation/forest area </w:t>
      </w:r>
    </w:p>
    <w:p w:rsidR="00CB3B91" w:rsidRPr="00D64247" w:rsidRDefault="00CB3B91" w:rsidP="00091482">
      <w:pPr>
        <w:numPr>
          <w:ilvl w:val="0"/>
          <w:numId w:val="70"/>
        </w:numPr>
        <w:rPr>
          <w:rFonts w:ascii="Times New Roman" w:hAnsi="Times New Roman" w:cs="Times New Roman"/>
        </w:rPr>
      </w:pPr>
      <w:r w:rsidRPr="00D64247">
        <w:rPr>
          <w:rFonts w:ascii="Times New Roman" w:hAnsi="Times New Roman" w:cs="Times New Roman"/>
        </w:rPr>
        <w:t>Thanimai Forest to the east</w:t>
      </w:r>
    </w:p>
    <w:p w:rsidR="00CB3B91" w:rsidRPr="00D64247" w:rsidRDefault="00CB3B91" w:rsidP="00091482">
      <w:pPr>
        <w:numPr>
          <w:ilvl w:val="0"/>
          <w:numId w:val="70"/>
        </w:numPr>
        <w:rPr>
          <w:rFonts w:ascii="Times New Roman" w:hAnsi="Times New Roman" w:cs="Times New Roman"/>
        </w:rPr>
      </w:pPr>
      <w:r w:rsidRPr="00D64247">
        <w:rPr>
          <w:rFonts w:ascii="Times New Roman" w:hAnsi="Times New Roman" w:cs="Times New Roman"/>
        </w:rPr>
        <w:t>Thanimai wetland to the north</w:t>
      </w:r>
    </w:p>
    <w:p w:rsidR="00CB3B91" w:rsidRDefault="00CB3B91" w:rsidP="00CB3B91">
      <w:pPr>
        <w:ind w:left="0" w:firstLine="0"/>
        <w:rPr>
          <w:rFonts w:ascii="Times New Roman" w:hAnsi="Times New Roman" w:cs="Times New Roman"/>
        </w:rPr>
      </w:pPr>
      <w:r>
        <w:rPr>
          <w:noProof/>
          <w:lang w:bidi="ne-NP"/>
        </w:rPr>
        <mc:AlternateContent>
          <mc:Choice Requires="wps">
            <w:drawing>
              <wp:anchor distT="0" distB="0" distL="114300" distR="114300" simplePos="0" relativeHeight="252480512" behindDoc="0" locked="0" layoutInCell="1" allowOverlap="1" wp14:anchorId="69AB3F16" wp14:editId="69A030B1">
                <wp:simplePos x="0" y="0"/>
                <wp:positionH relativeFrom="column">
                  <wp:posOffset>4658360</wp:posOffset>
                </wp:positionH>
                <wp:positionV relativeFrom="paragraph">
                  <wp:posOffset>60960</wp:posOffset>
                </wp:positionV>
                <wp:extent cx="954055" cy="321733"/>
                <wp:effectExtent l="0" t="0" r="0" b="0"/>
                <wp:wrapNone/>
                <wp:docPr id="68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4055" cy="321733"/>
                        </a:xfrm>
                        <a:prstGeom prst="rect">
                          <a:avLst/>
                        </a:prstGeom>
                        <a:noFill/>
                        <a:ln w="9525">
                          <a:noFill/>
                          <a:miter lim="800000"/>
                          <a:headEnd/>
                          <a:tailEnd/>
                        </a:ln>
                      </wps:spPr>
                      <wps:txbx>
                        <w:txbxContent>
                          <w:p w:rsidR="0068160B" w:rsidRPr="003E06A7" w:rsidRDefault="0068160B" w:rsidP="00CB3B91">
                            <w:pPr>
                              <w:rPr>
                                <w:rFonts w:ascii="Times New Roman" w:hAnsi="Times New Roman" w:cs="Times New Roman"/>
                                <w:sz w:val="16"/>
                                <w:szCs w:val="16"/>
                              </w:rPr>
                            </w:pPr>
                            <w:r>
                              <w:rPr>
                                <w:rFonts w:ascii="Times New Roman" w:hAnsi="Times New Roman" w:cs="Times New Roman"/>
                                <w:sz w:val="16"/>
                                <w:szCs w:val="16"/>
                              </w:rPr>
                              <w:t>SITE</w:t>
                            </w:r>
                          </w:p>
                        </w:txbxContent>
                      </wps:txbx>
                      <wps:bodyPr rot="0" vert="horz" wrap="square" lIns="91440" tIns="45720" rIns="91440" bIns="45720" anchor="t" anchorCtr="0">
                        <a:noAutofit/>
                      </wps:bodyPr>
                    </wps:wsp>
                  </a:graphicData>
                </a:graphic>
              </wp:anchor>
            </w:drawing>
          </mc:Choice>
          <mc:Fallback>
            <w:pict>
              <v:shape w14:anchorId="69AB3F16" id="_x0000_s1224" type="#_x0000_t202" style="position:absolute;left:0;text-align:left;margin-left:366.8pt;margin-top:4.8pt;width:75.1pt;height:25.35pt;z-index:252480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" filled="f" stroked="f">
                <v:textbox>
                  <w:txbxContent>
                    <w:p w:rsidR="0068160B" w:rsidRPr="003E06A7" w:rsidRDefault="0068160B" w:rsidP="00CB3B91">
                      <w:pPr>
                        <w:rPr>
                          <w:rFonts w:ascii="Times New Roman" w:hAnsi="Times New Roman" w:cs="Times New Roman"/>
                          <w:sz w:val="16"/>
                          <w:szCs w:val="16"/>
                        </w:rPr>
                      </w:pPr>
                      <w:r>
                        <w:rPr>
                          <w:rFonts w:ascii="Times New Roman" w:hAnsi="Times New Roman" w:cs="Times New Roman"/>
                          <w:sz w:val="16"/>
                          <w:szCs w:val="16"/>
                        </w:rPr>
                        <w:t>SITE</w:t>
                      </w:r>
                    </w:p>
                  </w:txbxContent>
                </v:textbox>
              </v:shape>
            </w:pict>
          </mc:Fallback>
        </mc:AlternateContent>
      </w:r>
      <w:r w:rsidRPr="00D64247">
        <w:rPr>
          <w:rFonts w:ascii="Times New Roman" w:hAnsi="Times New Roman" w:cs="Times New Roman"/>
        </w:rPr>
        <w:t>Respect &amp; response to the nature.</w:t>
      </w:r>
      <w:r w:rsidRPr="0003676C">
        <w:rPr>
          <w:rFonts w:ascii="Times New Roman" w:hAnsi="Times New Roman" w:cs="Times New Roman"/>
          <w:b/>
          <w:bCs/>
          <w:noProof/>
          <w:lang w:bidi="ne-NP"/>
        </w:rPr>
        <w:t xml:space="preserve"> </w:t>
      </w:r>
    </w:p>
    <w:p w:rsidR="00CB3B91" w:rsidRPr="003D04A6" w:rsidRDefault="00CB3B91" w:rsidP="00CB3B91">
      <w:pPr>
        <w:ind w:left="0" w:firstLine="0"/>
        <w:rPr>
          <w:rFonts w:ascii="Times New Roman" w:hAnsi="Times New Roman" w:cs="Times New Roman"/>
        </w:rPr>
      </w:pPr>
      <w:r>
        <w:rPr>
          <w:rFonts w:ascii="Times New Roman" w:hAnsi="Times New Roman" w:cs="Times New Roman"/>
          <w:b/>
          <w:bCs/>
          <w:noProof/>
          <w:lang w:bidi="ne-NP"/>
        </w:rPr>
        <mc:AlternateContent>
          <mc:Choice Requires="wps">
            <w:drawing>
              <wp:anchor distT="0" distB="0" distL="114300" distR="114300" simplePos="0" relativeHeight="252484608" behindDoc="0" locked="0" layoutInCell="1" allowOverlap="1" wp14:anchorId="4178E040" wp14:editId="553FCAF2">
                <wp:simplePos x="0" y="0"/>
                <wp:positionH relativeFrom="column">
                  <wp:posOffset>5537145</wp:posOffset>
                </wp:positionH>
                <wp:positionV relativeFrom="paragraph">
                  <wp:posOffset>20196</wp:posOffset>
                </wp:positionV>
                <wp:extent cx="129540" cy="121920"/>
                <wp:effectExtent l="19050" t="19050" r="22860" b="30480"/>
                <wp:wrapNone/>
                <wp:docPr id="6976" name="Right Arrow 6976"/>
                <wp:cNvGraphicFramePr/>
                <a:graphic xmlns:a="http://schemas.openxmlformats.org/drawingml/2006/main">
                  <a:graphicData uri="http://schemas.microsoft.com/office/word/2010/wordprocessingShape">
                    <wps:wsp>
                      <wps:cNvSpPr/>
                      <wps:spPr>
                        <a:xfrm rot="10800000">
                          <a:off x="0" y="0"/>
                          <a:ext cx="129540" cy="1219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DD9D99" id="Right Arrow 6976" o:spid="_x0000_s1026" type="#_x0000_t13" style="position:absolute;margin-left:436pt;margin-top:1.6pt;width:10.2pt;height:9.6pt;rotation:180;z-index:25248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" adj="11435" fillcolor="#5b9bd5 [3204]" strokecolor="#1f4d78 [1604]" strokeweight="1pt"/>
            </w:pict>
          </mc:Fallback>
        </mc:AlternateContent>
      </w:r>
      <w:r>
        <w:rPr>
          <w:rFonts w:ascii="Times New Roman" w:hAnsi="Times New Roman" w:cs="Times New Roman"/>
          <w:b/>
          <w:bCs/>
          <w:noProof/>
          <w:lang w:bidi="ne-NP"/>
        </w:rPr>
        <mc:AlternateContent>
          <mc:Choice Requires="wps">
            <w:drawing>
              <wp:anchor distT="0" distB="0" distL="114300" distR="114300" simplePos="0" relativeHeight="252485632" behindDoc="0" locked="0" layoutInCell="1" allowOverlap="1" wp14:anchorId="0B597BA3" wp14:editId="02E8C7E7">
                <wp:simplePos x="0" y="0"/>
                <wp:positionH relativeFrom="column">
                  <wp:posOffset>4636991</wp:posOffset>
                </wp:positionH>
                <wp:positionV relativeFrom="paragraph">
                  <wp:posOffset>23303</wp:posOffset>
                </wp:positionV>
                <wp:extent cx="129540" cy="121920"/>
                <wp:effectExtent l="19050" t="38100" r="22860" b="30480"/>
                <wp:wrapNone/>
                <wp:docPr id="6977" name="Right Arrow 6977"/>
                <wp:cNvGraphicFramePr/>
                <a:graphic xmlns:a="http://schemas.openxmlformats.org/drawingml/2006/main">
                  <a:graphicData uri="http://schemas.microsoft.com/office/word/2010/wordprocessingShape">
                    <wps:wsp>
                      <wps:cNvSpPr/>
                      <wps:spPr>
                        <a:xfrm rot="161126">
                          <a:off x="0" y="0"/>
                          <a:ext cx="129540" cy="1219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97B9CB" id="Right Arrow 6977" o:spid="_x0000_s1026" type="#_x0000_t13" style="position:absolute;margin-left:365.1pt;margin-top:1.85pt;width:10.2pt;height:9.6pt;rotation:175993fd;z-index:25248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" adj="11435" fillcolor="#5b9bd5 [3204]" strokecolor="#1f4d78 [1604]" strokeweight="1pt"/>
            </w:pict>
          </mc:Fallback>
        </mc:AlternateContent>
      </w:r>
    </w:p>
    <w:p w:rsidR="00CB3B91" w:rsidRPr="00D64247" w:rsidRDefault="00CB3B91" w:rsidP="00CB3B91">
      <w:pPr>
        <w:ind w:left="0" w:firstLine="0"/>
        <w:rPr>
          <w:rFonts w:ascii="Times New Roman" w:hAnsi="Times New Roman" w:cs="Times New Roman"/>
          <w:b/>
          <w:bCs/>
        </w:rPr>
      </w:pPr>
      <w:r>
        <w:rPr>
          <w:rFonts w:ascii="Times New Roman" w:hAnsi="Times New Roman" w:cs="Times New Roman"/>
          <w:b/>
          <w:bCs/>
          <w:noProof/>
          <w:lang w:bidi="ne-NP"/>
        </w:rPr>
        <mc:AlternateContent>
          <mc:Choice Requires="wps">
            <w:drawing>
              <wp:anchor distT="0" distB="0" distL="114300" distR="114300" simplePos="0" relativeHeight="252482560" behindDoc="0" locked="0" layoutInCell="1" allowOverlap="1" wp14:anchorId="3749986C" wp14:editId="1D694739">
                <wp:simplePos x="0" y="0"/>
                <wp:positionH relativeFrom="column">
                  <wp:posOffset>5074920</wp:posOffset>
                </wp:positionH>
                <wp:positionV relativeFrom="paragraph">
                  <wp:posOffset>157480</wp:posOffset>
                </wp:positionV>
                <wp:extent cx="129540" cy="121920"/>
                <wp:effectExtent l="22860" t="15240" r="45720" b="26670"/>
                <wp:wrapNone/>
                <wp:docPr id="6858" name="Right Arrow 6858"/>
                <wp:cNvGraphicFramePr/>
                <a:graphic xmlns:a="http://schemas.openxmlformats.org/drawingml/2006/main">
                  <a:graphicData uri="http://schemas.microsoft.com/office/word/2010/wordprocessingShape">
                    <wps:wsp>
                      <wps:cNvSpPr/>
                      <wps:spPr>
                        <a:xfrm rot="16200000">
                          <a:off x="0" y="0"/>
                          <a:ext cx="129540" cy="1219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E0C70C" id="Right Arrow 6858" o:spid="_x0000_s1026" type="#_x0000_t13" style="position:absolute;margin-left:399.6pt;margin-top:12.4pt;width:10.2pt;height:9.6pt;rotation:-90;z-index:25248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" adj="11435" fillcolor="#5b9bd5 [3204]" strokecolor="#1f4d78 [1604]" strokeweight="1pt"/>
            </w:pict>
          </mc:Fallback>
        </mc:AlternateContent>
      </w:r>
      <w:r>
        <w:rPr>
          <w:rFonts w:ascii="Times New Roman" w:hAnsi="Times New Roman" w:cs="Times New Roman"/>
          <w:b/>
          <w:bCs/>
        </w:rPr>
        <w:t>The lamina of Terai</w:t>
      </w:r>
    </w:p>
    <w:p w:rsidR="00CB3B91" w:rsidRPr="008813DC" w:rsidRDefault="00CB3B91" w:rsidP="008813DC">
      <w:pPr>
        <w:ind w:left="0" w:firstLine="0"/>
        <w:rPr>
          <w:rFonts w:ascii="Times New Roman" w:hAnsi="Times New Roman" w:cs="Times New Roman"/>
        </w:rPr>
      </w:pPr>
      <w:r w:rsidRPr="00D64247">
        <w:rPr>
          <w:rFonts w:ascii="Times New Roman" w:hAnsi="Times New Roman" w:cs="Times New Roman"/>
        </w:rPr>
        <w:t>The linear planning has been inspired from the lamina of organic land form pattern in Terai belt of Nepal.</w:t>
      </w:r>
    </w:p>
    <w:p w:rsidR="00CB3B91" w:rsidRPr="00985F00" w:rsidRDefault="00CB3B91" w:rsidP="00CB3B91">
      <w:pPr>
        <w:rPr>
          <w:rFonts w:ascii="Times New Roman" w:hAnsi="Times New Roman" w:cs="Times New Roman"/>
          <w:b/>
          <w:bCs/>
        </w:rPr>
      </w:pPr>
      <w:r w:rsidRPr="00985F00">
        <w:rPr>
          <w:rFonts w:ascii="Times New Roman" w:hAnsi="Times New Roman" w:cs="Times New Roman"/>
          <w:b/>
          <w:bCs/>
        </w:rPr>
        <w:t>Linear Form:</w:t>
      </w:r>
    </w:p>
    <w:p w:rsidR="00D13393" w:rsidRDefault="008813DC" w:rsidP="00D13393">
      <w:pPr>
        <w:rPr>
          <w:rFonts w:ascii="Times New Roman" w:hAnsi="Times New Roman" w:cs="Times New Roman"/>
        </w:rPr>
      </w:pPr>
      <w:r>
        <w:rPr>
          <w:noProof/>
          <w:lang w:bidi="ne-NP"/>
        </w:rPr>
        <mc:AlternateContent>
          <mc:Choice Requires="wps">
            <w:drawing>
              <wp:anchor distT="0" distB="0" distL="114300" distR="114300" simplePos="0" relativeHeight="252483584" behindDoc="1" locked="0" layoutInCell="1" allowOverlap="1" wp14:anchorId="6ADE13F8" wp14:editId="64B10F1F">
                <wp:simplePos x="0" y="0"/>
                <wp:positionH relativeFrom="margin">
                  <wp:align>right</wp:align>
                </wp:positionH>
                <wp:positionV relativeFrom="paragraph">
                  <wp:posOffset>2560666</wp:posOffset>
                </wp:positionV>
                <wp:extent cx="6233795" cy="635"/>
                <wp:effectExtent l="0" t="0" r="0" b="8255"/>
                <wp:wrapTight wrapText="bothSides">
                  <wp:wrapPolygon edited="0">
                    <wp:start x="0" y="0"/>
                    <wp:lineTo x="0" y="20698"/>
                    <wp:lineTo x="21519" y="20698"/>
                    <wp:lineTo x="21519" y="0"/>
                    <wp:lineTo x="0" y="0"/>
                  </wp:wrapPolygon>
                </wp:wrapTight>
                <wp:docPr id="6911" name="Text Box 6911"/>
                <wp:cNvGraphicFramePr/>
                <a:graphic xmlns:a="http://schemas.openxmlformats.org/drawingml/2006/main">
                  <a:graphicData uri="http://schemas.microsoft.com/office/word/2010/wordprocessingShape">
                    <wps:wsp>
                      <wps:cNvSpPr txBox="1"/>
                      <wps:spPr>
                        <a:xfrm>
                          <a:off x="0" y="0"/>
                          <a:ext cx="6233795" cy="635"/>
                        </a:xfrm>
                        <a:prstGeom prst="rect">
                          <a:avLst/>
                        </a:prstGeom>
                        <a:solidFill>
                          <a:prstClr val="white"/>
                        </a:solidFill>
                        <a:ln>
                          <a:noFill/>
                        </a:ln>
                      </wps:spPr>
                      <wps:txbx>
                        <w:txbxContent>
                          <w:p w:rsidR="0068160B" w:rsidRPr="002E3526" w:rsidRDefault="0068160B" w:rsidP="00CB3B91">
                            <w:pPr>
                              <w:pStyle w:val="Caption"/>
                              <w:jc w:val="center"/>
                              <w:rPr>
                                <w:rFonts w:ascii="Times New Roman" w:hAnsi="Times New Roman" w:cs="Times New Roman"/>
                                <w:noProof/>
                                <w:color w:val="000000"/>
                                <w:sz w:val="24"/>
                                <w:szCs w:val="22"/>
                              </w:rPr>
                            </w:pPr>
                            <w:bookmarkStart w:id="257" w:name="_Toc135646427"/>
                            <w:r w:rsidRPr="002E3526">
                              <w:rPr>
                                <w:rFonts w:ascii="Times New Roman" w:hAnsi="Times New Roman" w:cs="Times New Roman"/>
                              </w:rPr>
                              <w:t xml:space="preserve">Figure </w:t>
                            </w:r>
                            <w:r w:rsidRPr="002E3526">
                              <w:rPr>
                                <w:rFonts w:ascii="Times New Roman" w:hAnsi="Times New Roman" w:cs="Times New Roman"/>
                              </w:rPr>
                              <w:fldChar w:fldCharType="begin"/>
                            </w:r>
                            <w:r w:rsidRPr="002E3526">
                              <w:rPr>
                                <w:rFonts w:ascii="Times New Roman" w:hAnsi="Times New Roman" w:cs="Times New Roman"/>
                              </w:rPr>
                              <w:instrText xml:space="preserve"> SEQ Figure \* ARABIC </w:instrText>
                            </w:r>
                            <w:r w:rsidRPr="002E3526">
                              <w:rPr>
                                <w:rFonts w:ascii="Times New Roman" w:hAnsi="Times New Roman" w:cs="Times New Roman"/>
                              </w:rPr>
                              <w:fldChar w:fldCharType="separate"/>
                            </w:r>
                            <w:r>
                              <w:rPr>
                                <w:rFonts w:ascii="Times New Roman" w:hAnsi="Times New Roman" w:cs="Times New Roman"/>
                                <w:noProof/>
                              </w:rPr>
                              <w:t>105</w:t>
                            </w:r>
                            <w:r w:rsidRPr="002E3526">
                              <w:rPr>
                                <w:rFonts w:ascii="Times New Roman" w:hAnsi="Times New Roman" w:cs="Times New Roman"/>
                              </w:rPr>
                              <w:fldChar w:fldCharType="end"/>
                            </w:r>
                            <w:r w:rsidRPr="002E3526">
                              <w:rPr>
                                <w:rFonts w:ascii="Times New Roman" w:hAnsi="Times New Roman" w:cs="Times New Roman"/>
                              </w:rPr>
                              <w:t xml:space="preserve"> In</w:t>
                            </w:r>
                            <w:r>
                              <w:rPr>
                                <w:rFonts w:ascii="Times New Roman" w:hAnsi="Times New Roman" w:cs="Times New Roman"/>
                              </w:rPr>
                              <w:t>ference from the local T</w:t>
                            </w:r>
                            <w:r w:rsidRPr="002E3526">
                              <w:rPr>
                                <w:rFonts w:ascii="Times New Roman" w:hAnsi="Times New Roman" w:cs="Times New Roman"/>
                              </w:rPr>
                              <w:t>erai</w:t>
                            </w:r>
                            <w:r>
                              <w:rPr>
                                <w:rFonts w:ascii="Times New Roman" w:hAnsi="Times New Roman" w:cs="Times New Roman"/>
                              </w:rPr>
                              <w:t xml:space="preserve"> land </w:t>
                            </w:r>
                            <w:r w:rsidRPr="002E3526">
                              <w:rPr>
                                <w:rFonts w:ascii="Times New Roman" w:hAnsi="Times New Roman" w:cs="Times New Roman"/>
                              </w:rPr>
                              <w:t>fabric</w:t>
                            </w:r>
                            <w:bookmarkEnd w:id="2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DE13F8" id="Text Box 6911" o:spid="_x0000_s1225" type="#_x0000_t202" style="position:absolute;left:0;text-align:left;margin-left:439.65pt;margin-top:201.65pt;width:490.85pt;height:.05pt;z-index:-25083289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" stroked="f">
                <v:textbox style="mso-fit-shape-to-text:t" inset="0,0,0,0">
                  <w:txbxContent>
                    <w:p w:rsidR="0068160B" w:rsidRPr="002E3526" w:rsidRDefault="0068160B" w:rsidP="00CB3B91">
                      <w:pPr>
                        <w:pStyle w:val="Caption"/>
                        <w:jc w:val="center"/>
                        <w:rPr>
                          <w:rFonts w:ascii="Times New Roman" w:hAnsi="Times New Roman" w:cs="Times New Roman"/>
                          <w:noProof/>
                          <w:color w:val="000000"/>
                          <w:sz w:val="24"/>
                          <w:szCs w:val="22"/>
                        </w:rPr>
                      </w:pPr>
                      <w:bookmarkStart w:id="258" w:name="_Toc135646427"/>
                      <w:r w:rsidRPr="002E3526">
                        <w:rPr>
                          <w:rFonts w:ascii="Times New Roman" w:hAnsi="Times New Roman" w:cs="Times New Roman"/>
                        </w:rPr>
                        <w:t xml:space="preserve">Figure </w:t>
                      </w:r>
                      <w:r w:rsidRPr="002E3526">
                        <w:rPr>
                          <w:rFonts w:ascii="Times New Roman" w:hAnsi="Times New Roman" w:cs="Times New Roman"/>
                        </w:rPr>
                        <w:fldChar w:fldCharType="begin"/>
                      </w:r>
                      <w:r w:rsidRPr="002E3526">
                        <w:rPr>
                          <w:rFonts w:ascii="Times New Roman" w:hAnsi="Times New Roman" w:cs="Times New Roman"/>
                        </w:rPr>
                        <w:instrText xml:space="preserve"> SEQ Figure \* ARABIC </w:instrText>
                      </w:r>
                      <w:r w:rsidRPr="002E3526">
                        <w:rPr>
                          <w:rFonts w:ascii="Times New Roman" w:hAnsi="Times New Roman" w:cs="Times New Roman"/>
                        </w:rPr>
                        <w:fldChar w:fldCharType="separate"/>
                      </w:r>
                      <w:r>
                        <w:rPr>
                          <w:rFonts w:ascii="Times New Roman" w:hAnsi="Times New Roman" w:cs="Times New Roman"/>
                          <w:noProof/>
                        </w:rPr>
                        <w:t>105</w:t>
                      </w:r>
                      <w:r w:rsidRPr="002E3526">
                        <w:rPr>
                          <w:rFonts w:ascii="Times New Roman" w:hAnsi="Times New Roman" w:cs="Times New Roman"/>
                        </w:rPr>
                        <w:fldChar w:fldCharType="end"/>
                      </w:r>
                      <w:r w:rsidRPr="002E3526">
                        <w:rPr>
                          <w:rFonts w:ascii="Times New Roman" w:hAnsi="Times New Roman" w:cs="Times New Roman"/>
                        </w:rPr>
                        <w:t xml:space="preserve"> In</w:t>
                      </w:r>
                      <w:r>
                        <w:rPr>
                          <w:rFonts w:ascii="Times New Roman" w:hAnsi="Times New Roman" w:cs="Times New Roman"/>
                        </w:rPr>
                        <w:t>ference from the local T</w:t>
                      </w:r>
                      <w:r w:rsidRPr="002E3526">
                        <w:rPr>
                          <w:rFonts w:ascii="Times New Roman" w:hAnsi="Times New Roman" w:cs="Times New Roman"/>
                        </w:rPr>
                        <w:t>erai</w:t>
                      </w:r>
                      <w:r>
                        <w:rPr>
                          <w:rFonts w:ascii="Times New Roman" w:hAnsi="Times New Roman" w:cs="Times New Roman"/>
                        </w:rPr>
                        <w:t xml:space="preserve"> land </w:t>
                      </w:r>
                      <w:r w:rsidRPr="002E3526">
                        <w:rPr>
                          <w:rFonts w:ascii="Times New Roman" w:hAnsi="Times New Roman" w:cs="Times New Roman"/>
                        </w:rPr>
                        <w:t>fabric</w:t>
                      </w:r>
                      <w:bookmarkEnd w:id="258"/>
                    </w:p>
                  </w:txbxContent>
                </v:textbox>
                <w10:wrap type="tight" anchorx="margin"/>
              </v:shape>
            </w:pict>
          </mc:Fallback>
        </mc:AlternateContent>
      </w:r>
      <w:r w:rsidRPr="00D64247">
        <w:rPr>
          <w:rFonts w:ascii="Times New Roman" w:hAnsi="Times New Roman" w:cs="Times New Roman"/>
          <w:noProof/>
          <w:lang w:bidi="ne-NP"/>
        </w:rPr>
        <w:drawing>
          <wp:anchor distT="0" distB="0" distL="114300" distR="114300" simplePos="0" relativeHeight="252478464" behindDoc="1" locked="0" layoutInCell="1" allowOverlap="1" wp14:anchorId="779E062E" wp14:editId="045FFE76">
            <wp:simplePos x="0" y="0"/>
            <wp:positionH relativeFrom="margin">
              <wp:posOffset>25342</wp:posOffset>
            </wp:positionH>
            <wp:positionV relativeFrom="paragraph">
              <wp:posOffset>803044</wp:posOffset>
            </wp:positionV>
            <wp:extent cx="6233795" cy="1676400"/>
            <wp:effectExtent l="0" t="0" r="0" b="0"/>
            <wp:wrapTight wrapText="bothSides">
              <wp:wrapPolygon edited="0">
                <wp:start x="0" y="0"/>
                <wp:lineTo x="0" y="21355"/>
                <wp:lineTo x="21519" y="21355"/>
                <wp:lineTo x="21519" y="0"/>
                <wp:lineTo x="0" y="0"/>
              </wp:wrapPolygon>
            </wp:wrapTight>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8" name="Screenshot 2023-03-02 090020.png"/>
                    <pic:cNvPicPr/>
                  </pic:nvPicPr>
                  <pic:blipFill rotWithShape="1">
                    <a:blip r:embed="rId377">
                      <a:extLst>
                        <a:ext uri="{28A0092B-C50C-407E-A947-70E740481C1C}">
                          <a14:useLocalDpi xmlns:a14="http://schemas.microsoft.com/office/drawing/2010/main" val="0"/>
                        </a:ext>
                      </a:extLst>
                    </a:blip>
                    <a:srcRect t="8014" b="14401"/>
                    <a:stretch/>
                  </pic:blipFill>
                  <pic:spPr bwMode="auto">
                    <a:xfrm>
                      <a:off x="0" y="0"/>
                      <a:ext cx="6233795" cy="1676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3B91">
        <w:rPr>
          <w:rFonts w:ascii="Times New Roman" w:hAnsi="Times New Roman" w:cs="Times New Roman"/>
        </w:rPr>
        <w:t xml:space="preserve">A </w:t>
      </w:r>
      <w:r w:rsidR="00CB3B91" w:rsidRPr="00D47D6F">
        <w:rPr>
          <w:rFonts w:ascii="Times New Roman" w:hAnsi="Times New Roman" w:cs="Times New Roman"/>
        </w:rPr>
        <w:t xml:space="preserve">long and narrow building </w:t>
      </w:r>
      <w:r w:rsidR="00CB3B91">
        <w:rPr>
          <w:rFonts w:ascii="Times New Roman" w:hAnsi="Times New Roman" w:cs="Times New Roman"/>
        </w:rPr>
        <w:t xml:space="preserve">are created </w:t>
      </w:r>
      <w:r w:rsidR="00CB3B91" w:rsidRPr="00D47D6F">
        <w:rPr>
          <w:rFonts w:ascii="Times New Roman" w:hAnsi="Times New Roman" w:cs="Times New Roman"/>
        </w:rPr>
        <w:t xml:space="preserve">placing different sports </w:t>
      </w:r>
      <w:r w:rsidR="00CB3B91">
        <w:rPr>
          <w:rFonts w:ascii="Times New Roman" w:hAnsi="Times New Roman" w:cs="Times New Roman"/>
        </w:rPr>
        <w:t>facilities along a linear axis to create</w:t>
      </w:r>
      <w:r w:rsidR="00CB3B91" w:rsidRPr="00D47D6F">
        <w:rPr>
          <w:rFonts w:ascii="Times New Roman" w:hAnsi="Times New Roman" w:cs="Times New Roman"/>
        </w:rPr>
        <w:t xml:space="preserve"> more cohesive &amp; functional space</w:t>
      </w:r>
      <w:r w:rsidR="00CB3B91">
        <w:rPr>
          <w:rFonts w:ascii="Times New Roman" w:hAnsi="Times New Roman" w:cs="Times New Roman"/>
        </w:rPr>
        <w:t xml:space="preserve">. Such type of planning </w:t>
      </w:r>
      <w:r w:rsidR="00CB3B91" w:rsidRPr="00D47D6F">
        <w:rPr>
          <w:rFonts w:ascii="Times New Roman" w:hAnsi="Times New Roman" w:cs="Times New Roman"/>
        </w:rPr>
        <w:t>allows better circulation &amp; easier access to different facilities.</w:t>
      </w:r>
      <w:r w:rsidR="00CB3B91">
        <w:rPr>
          <w:rFonts w:ascii="Times New Roman" w:hAnsi="Times New Roman" w:cs="Times New Roman"/>
        </w:rPr>
        <w:t xml:space="preserve"> The </w:t>
      </w:r>
      <w:r w:rsidR="00CB3B91" w:rsidRPr="00D64247">
        <w:rPr>
          <w:rFonts w:ascii="Times New Roman" w:hAnsi="Times New Roman" w:cs="Times New Roman"/>
        </w:rPr>
        <w:t xml:space="preserve">whole built up structure </w:t>
      </w:r>
      <w:r w:rsidR="00CB3B91">
        <w:rPr>
          <w:rFonts w:ascii="Times New Roman" w:hAnsi="Times New Roman" w:cs="Times New Roman"/>
        </w:rPr>
        <w:t xml:space="preserve">was loaded </w:t>
      </w:r>
      <w:r w:rsidR="00CB3B91" w:rsidRPr="00D64247">
        <w:rPr>
          <w:rFonts w:ascii="Times New Roman" w:hAnsi="Times New Roman" w:cs="Times New Roman"/>
        </w:rPr>
        <w:t>to the middle balanced by open land on both remaining halves</w:t>
      </w:r>
    </w:p>
    <w:p w:rsidR="00327D83" w:rsidRDefault="00327D83" w:rsidP="00117FE8">
      <w:pPr>
        <w:ind w:left="0" w:firstLine="0"/>
        <w:rPr>
          <w:rFonts w:ascii="Times New Roman" w:hAnsi="Times New Roman" w:cs="Times New Roman"/>
          <w:b/>
          <w:bCs/>
        </w:rPr>
      </w:pPr>
    </w:p>
    <w:p w:rsidR="00327D83" w:rsidRDefault="00327D83" w:rsidP="00117FE8">
      <w:pPr>
        <w:ind w:left="0" w:firstLine="0"/>
        <w:rPr>
          <w:rFonts w:ascii="Times New Roman" w:hAnsi="Times New Roman" w:cs="Times New Roman"/>
          <w:b/>
          <w:bCs/>
        </w:rPr>
      </w:pPr>
    </w:p>
    <w:p w:rsidR="00CB3B91" w:rsidRPr="00D13393" w:rsidRDefault="00CB3B91" w:rsidP="00117FE8">
      <w:pPr>
        <w:ind w:left="0" w:firstLine="0"/>
        <w:rPr>
          <w:rFonts w:ascii="Times New Roman" w:hAnsi="Times New Roman" w:cs="Times New Roman"/>
        </w:rPr>
      </w:pPr>
      <w:r w:rsidRPr="00C30DB5">
        <w:rPr>
          <w:rFonts w:ascii="Times New Roman" w:hAnsi="Times New Roman" w:cs="Times New Roman"/>
          <w:b/>
          <w:bCs/>
        </w:rPr>
        <w:lastRenderedPageBreak/>
        <w:t>Clustered Design</w:t>
      </w:r>
      <w:r>
        <w:rPr>
          <w:rFonts w:ascii="Times New Roman" w:hAnsi="Times New Roman" w:cs="Times New Roman"/>
          <w:b/>
          <w:bCs/>
        </w:rPr>
        <w:t>:</w:t>
      </w:r>
    </w:p>
    <w:p w:rsidR="00CB3B91" w:rsidRDefault="00CB3B91" w:rsidP="00CB3B91">
      <w:pPr>
        <w:rPr>
          <w:rFonts w:ascii="Times New Roman" w:hAnsi="Times New Roman" w:cs="Times New Roman"/>
        </w:rPr>
      </w:pPr>
      <w:r w:rsidRPr="00C30DB5">
        <w:rPr>
          <w:rFonts w:ascii="Times New Roman" w:hAnsi="Times New Roman" w:cs="Times New Roman"/>
        </w:rPr>
        <w:t>Buildings are interconnected &amp; grouped together with various sports facilities</w:t>
      </w:r>
      <w:r>
        <w:rPr>
          <w:rFonts w:ascii="Times New Roman" w:hAnsi="Times New Roman" w:cs="Times New Roman"/>
        </w:rPr>
        <w:t xml:space="preserve"> which </w:t>
      </w:r>
      <w:r w:rsidRPr="00C30DB5">
        <w:rPr>
          <w:rFonts w:ascii="Times New Roman" w:hAnsi="Times New Roman" w:cs="Times New Roman"/>
        </w:rPr>
        <w:t>allows more efficient use of space &amp; greater flexibility.</w:t>
      </w:r>
    </w:p>
    <w:p w:rsidR="00A2732E" w:rsidRDefault="004D0FD8" w:rsidP="00A2732E">
      <w:pPr>
        <w:pStyle w:val="NoSpacing"/>
        <w:rPr>
          <w:rFonts w:ascii="Times New Roman" w:eastAsia="Cambria" w:hAnsi="Times New Roman" w:cs="Times New Roman"/>
          <w:b/>
          <w:bCs/>
          <w:color w:val="auto"/>
        </w:rPr>
      </w:pPr>
      <w:r>
        <w:rPr>
          <w:rFonts w:ascii="Times New Roman" w:hAnsi="Times New Roman" w:cs="Times New Roman"/>
          <w:b/>
          <w:bCs/>
          <w:noProof/>
          <w:lang w:bidi="ne-NP"/>
        </w:rPr>
        <mc:AlternateContent>
          <mc:Choice Requires="wpg">
            <w:drawing>
              <wp:anchor distT="0" distB="0" distL="114300" distR="114300" simplePos="0" relativeHeight="252393472" behindDoc="0" locked="0" layoutInCell="1" allowOverlap="1">
                <wp:simplePos x="0" y="0"/>
                <wp:positionH relativeFrom="margin">
                  <wp:posOffset>-306128</wp:posOffset>
                </wp:positionH>
                <wp:positionV relativeFrom="paragraph">
                  <wp:posOffset>82550</wp:posOffset>
                </wp:positionV>
                <wp:extent cx="6812280" cy="3507740"/>
                <wp:effectExtent l="0" t="0" r="7620" b="0"/>
                <wp:wrapNone/>
                <wp:docPr id="6883" name="Group 6883"/>
                <wp:cNvGraphicFramePr/>
                <a:graphic xmlns:a="http://schemas.openxmlformats.org/drawingml/2006/main">
                  <a:graphicData uri="http://schemas.microsoft.com/office/word/2010/wordprocessingGroup">
                    <wpg:wgp>
                      <wpg:cNvGrpSpPr/>
                      <wpg:grpSpPr>
                        <a:xfrm>
                          <a:off x="0" y="0"/>
                          <a:ext cx="6812280" cy="3507740"/>
                          <a:chOff x="0" y="0"/>
                          <a:chExt cx="6812280" cy="3507740"/>
                        </a:xfrm>
                      </wpg:grpSpPr>
                      <pic:pic xmlns:pic="http://schemas.openxmlformats.org/drawingml/2006/picture">
                        <pic:nvPicPr>
                          <pic:cNvPr id="6848" name="Picture 6848"/>
                          <pic:cNvPicPr>
                            <a:picLocks noChangeAspect="1"/>
                          </pic:cNvPicPr>
                        </pic:nvPicPr>
                        <pic:blipFill>
                          <a:blip r:embed="rId378">
                            <a:grayscl/>
                            <a:extLst>
                              <a:ext uri="{28A0092B-C50C-407E-A947-70E740481C1C}">
                                <a14:useLocalDpi xmlns:a14="http://schemas.microsoft.com/office/drawing/2010/main" val="0"/>
                              </a:ext>
                            </a:extLst>
                          </a:blip>
                          <a:stretch>
                            <a:fillRect/>
                          </a:stretch>
                        </pic:blipFill>
                        <pic:spPr>
                          <a:xfrm>
                            <a:off x="0" y="0"/>
                            <a:ext cx="6812280" cy="3507740"/>
                          </a:xfrm>
                          <a:prstGeom prst="rect">
                            <a:avLst/>
                          </a:prstGeom>
                        </pic:spPr>
                      </pic:pic>
                      <wps:wsp>
                        <wps:cNvPr id="120" name="Text Box 2"/>
                        <wps:cNvSpPr txBox="1">
                          <a:spLocks noChangeArrowheads="1"/>
                        </wps:cNvSpPr>
                        <wps:spPr bwMode="auto">
                          <a:xfrm>
                            <a:off x="290945" y="886691"/>
                            <a:ext cx="692150" cy="179705"/>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sidRPr="004B7293">
                                <w:rPr>
                                  <w:rFonts w:ascii="Times New Roman" w:hAnsi="Times New Roman" w:cs="Times New Roman"/>
                                  <w:sz w:val="12"/>
                                  <w:szCs w:val="12"/>
                                </w:rPr>
                                <w:t>Kushti Akhada</w:t>
                              </w:r>
                            </w:p>
                          </w:txbxContent>
                        </wps:txbx>
                        <wps:bodyPr rot="0" vert="horz" wrap="square" lIns="91440" tIns="45720" rIns="91440" bIns="45720" anchor="t" anchorCtr="0">
                          <a:noAutofit/>
                        </wps:bodyPr>
                      </wps:wsp>
                      <wps:wsp>
                        <wps:cNvPr id="117" name="Text Box 2"/>
                        <wps:cNvSpPr txBox="1">
                          <a:spLocks noChangeArrowheads="1"/>
                        </wps:cNvSpPr>
                        <wps:spPr bwMode="auto">
                          <a:xfrm>
                            <a:off x="1316182" y="187036"/>
                            <a:ext cx="838200" cy="193675"/>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Gallery &amp; exhibition</w:t>
                              </w:r>
                            </w:p>
                          </w:txbxContent>
                        </wps:txbx>
                        <wps:bodyPr rot="0" vert="horz" wrap="square" lIns="91440" tIns="45720" rIns="91440" bIns="45720" anchor="t" anchorCtr="0">
                          <a:noAutofit/>
                        </wps:bodyPr>
                      </wps:wsp>
                      <wps:wsp>
                        <wps:cNvPr id="106" name="Text Box 2"/>
                        <wps:cNvSpPr txBox="1">
                          <a:spLocks noChangeArrowheads="1"/>
                        </wps:cNvSpPr>
                        <wps:spPr bwMode="auto">
                          <a:xfrm>
                            <a:off x="3491345" y="76200"/>
                            <a:ext cx="1031875" cy="182880"/>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Multipurpose Covered Hall</w:t>
                              </w:r>
                            </w:p>
                          </w:txbxContent>
                        </wps:txbx>
                        <wps:bodyPr rot="0" vert="horz" wrap="square" lIns="91440" tIns="45720" rIns="91440" bIns="45720" anchor="t" anchorCtr="0">
                          <a:noAutofit/>
                        </wps:bodyPr>
                      </wps:wsp>
                      <wps:wsp>
                        <wps:cNvPr id="108" name="Text Box 2"/>
                        <wps:cNvSpPr txBox="1">
                          <a:spLocks noChangeArrowheads="1"/>
                        </wps:cNvSpPr>
                        <wps:spPr bwMode="auto">
                          <a:xfrm>
                            <a:off x="2237509" y="304800"/>
                            <a:ext cx="713105" cy="182880"/>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Swimming Pool</w:t>
                              </w:r>
                            </w:p>
                          </w:txbxContent>
                        </wps:txbx>
                        <wps:bodyPr rot="0" vert="horz" wrap="square" lIns="91440" tIns="45720" rIns="91440" bIns="45720" anchor="t" anchorCtr="0">
                          <a:noAutofit/>
                        </wps:bodyPr>
                      </wps:wsp>
                      <wps:wsp>
                        <wps:cNvPr id="104" name="Text Box 2"/>
                        <wps:cNvSpPr txBox="1">
                          <a:spLocks noChangeArrowheads="1"/>
                        </wps:cNvSpPr>
                        <wps:spPr bwMode="auto">
                          <a:xfrm>
                            <a:off x="4509654" y="415636"/>
                            <a:ext cx="643890" cy="179705"/>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Track &amp; Field</w:t>
                              </w:r>
                            </w:p>
                          </w:txbxContent>
                        </wps:txbx>
                        <wps:bodyPr rot="0" vert="horz" wrap="square" lIns="91440" tIns="45720" rIns="91440" bIns="45720" anchor="t" anchorCtr="0">
                          <a:noAutofit/>
                        </wps:bodyPr>
                      </wps:wsp>
                      <wps:wsp>
                        <wps:cNvPr id="113" name="Text Box 2"/>
                        <wps:cNvSpPr txBox="1">
                          <a:spLocks noChangeArrowheads="1"/>
                        </wps:cNvSpPr>
                        <wps:spPr bwMode="auto">
                          <a:xfrm>
                            <a:off x="4336472" y="1717964"/>
                            <a:ext cx="560070" cy="193040"/>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Futsal Area</w:t>
                              </w:r>
                            </w:p>
                          </w:txbxContent>
                        </wps:txbx>
                        <wps:bodyPr rot="0" vert="horz" wrap="square" lIns="91440" tIns="45720" rIns="91440" bIns="45720" anchor="t" anchorCtr="0">
                          <a:noAutofit/>
                        </wps:bodyPr>
                      </wps:wsp>
                      <wps:wsp>
                        <wps:cNvPr id="105" name="Straight Connector 105"/>
                        <wps:cNvCnPr/>
                        <wps:spPr>
                          <a:xfrm flipV="1">
                            <a:off x="4675909" y="637309"/>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111" name="Text Box 2"/>
                        <wps:cNvSpPr txBox="1">
                          <a:spLocks noChangeArrowheads="1"/>
                        </wps:cNvSpPr>
                        <wps:spPr bwMode="auto">
                          <a:xfrm>
                            <a:off x="3643745" y="1399309"/>
                            <a:ext cx="414020" cy="175260"/>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Plaza</w:t>
                              </w:r>
                            </w:p>
                          </w:txbxContent>
                        </wps:txbx>
                        <wps:bodyPr rot="0" vert="horz" wrap="square" lIns="91440" tIns="45720" rIns="91440" bIns="45720" anchor="t" anchorCtr="0">
                          <a:noAutofit/>
                        </wps:bodyPr>
                      </wps:wsp>
                      <wps:wsp>
                        <wps:cNvPr id="125" name="Text Box 2"/>
                        <wps:cNvSpPr txBox="1">
                          <a:spLocks noChangeArrowheads="1"/>
                        </wps:cNvSpPr>
                        <wps:spPr bwMode="auto">
                          <a:xfrm>
                            <a:off x="2251363" y="1136073"/>
                            <a:ext cx="775335" cy="179705"/>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Indoor Sports Hall</w:t>
                              </w:r>
                            </w:p>
                          </w:txbxContent>
                        </wps:txbx>
                        <wps:bodyPr rot="0" vert="horz" wrap="square" lIns="91440" tIns="45720" rIns="91440" bIns="45720" anchor="t" anchorCtr="0">
                          <a:noAutofit/>
                        </wps:bodyPr>
                      </wps:wsp>
                      <wps:wsp>
                        <wps:cNvPr id="123" name="Text Box 2"/>
                        <wps:cNvSpPr txBox="1">
                          <a:spLocks noChangeArrowheads="1"/>
                        </wps:cNvSpPr>
                        <wps:spPr bwMode="auto">
                          <a:xfrm>
                            <a:off x="1066800" y="997527"/>
                            <a:ext cx="498475" cy="186690"/>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Cafeteria</w:t>
                              </w:r>
                            </w:p>
                          </w:txbxContent>
                        </wps:txbx>
                        <wps:bodyPr rot="0" vert="horz" wrap="square" lIns="91440" tIns="45720" rIns="91440" bIns="45720" anchor="t" anchorCtr="0">
                          <a:noAutofit/>
                        </wps:bodyPr>
                      </wps:wsp>
                      <wps:wsp>
                        <wps:cNvPr id="118" name="Text Box 2"/>
                        <wps:cNvSpPr txBox="1">
                          <a:spLocks noChangeArrowheads="1"/>
                        </wps:cNvSpPr>
                        <wps:spPr bwMode="auto">
                          <a:xfrm>
                            <a:off x="2874818" y="0"/>
                            <a:ext cx="457200" cy="179705"/>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Parking</w:t>
                              </w:r>
                            </w:p>
                          </w:txbxContent>
                        </wps:txbx>
                        <wps:bodyPr rot="0" vert="horz" wrap="square" lIns="91440" tIns="45720" rIns="91440" bIns="45720" anchor="t" anchorCtr="0">
                          <a:noAutofit/>
                        </wps:bodyPr>
                      </wps:wsp>
                      <wps:wsp>
                        <wps:cNvPr id="114" name="Text Box 2"/>
                        <wps:cNvSpPr txBox="1">
                          <a:spLocks noChangeArrowheads="1"/>
                        </wps:cNvSpPr>
                        <wps:spPr bwMode="auto">
                          <a:xfrm>
                            <a:off x="1233054" y="2417618"/>
                            <a:ext cx="462280" cy="195580"/>
                          </a:xfrm>
                          <a:prstGeom prst="rect">
                            <a:avLst/>
                          </a:prstGeom>
                          <a:solidFill>
                            <a:srgbClr val="FFFFFF"/>
                          </a:solidFill>
                          <a:ln w="9525">
                            <a:solidFill>
                              <a:srgbClr val="000000"/>
                            </a:solidFill>
                            <a:miter lim="800000"/>
                            <a:headEnd/>
                            <a:tailEnd/>
                          </a:ln>
                        </wps:spPr>
                        <wps:txb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Parking</w:t>
                              </w:r>
                            </w:p>
                          </w:txbxContent>
                        </wps:txbx>
                        <wps:bodyPr rot="0" vert="horz" wrap="square" lIns="91440" tIns="45720" rIns="91440" bIns="45720" anchor="t" anchorCtr="0">
                          <a:noAutofit/>
                        </wps:bodyPr>
                      </wps:wsp>
                      <wps:wsp>
                        <wps:cNvPr id="6865" name="Straight Connector 6865"/>
                        <wps:cNvCnPr/>
                        <wps:spPr>
                          <a:xfrm flipV="1">
                            <a:off x="4481945" y="1911927"/>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66" name="Straight Connector 6866"/>
                        <wps:cNvCnPr/>
                        <wps:spPr>
                          <a:xfrm flipV="1">
                            <a:off x="3865418" y="1579418"/>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67" name="Straight Connector 6867"/>
                        <wps:cNvCnPr/>
                        <wps:spPr>
                          <a:xfrm flipH="1">
                            <a:off x="1468582" y="1988127"/>
                            <a:ext cx="16056" cy="397329"/>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68" name="Straight Connector 6868"/>
                        <wps:cNvCnPr/>
                        <wps:spPr>
                          <a:xfrm flipV="1">
                            <a:off x="3713018" y="263236"/>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69" name="Straight Connector 6869"/>
                        <wps:cNvCnPr/>
                        <wps:spPr>
                          <a:xfrm flipV="1">
                            <a:off x="3110345" y="207818"/>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0" name="Straight Connector 6870"/>
                        <wps:cNvCnPr/>
                        <wps:spPr>
                          <a:xfrm flipV="1">
                            <a:off x="2486891" y="1316182"/>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1" name="Straight Connector 6871"/>
                        <wps:cNvCnPr/>
                        <wps:spPr>
                          <a:xfrm flipV="1">
                            <a:off x="872836" y="1108364"/>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3" name="Straight Connector 6873"/>
                        <wps:cNvCnPr/>
                        <wps:spPr>
                          <a:xfrm flipH="1" flipV="1">
                            <a:off x="1835727" y="443346"/>
                            <a:ext cx="5443" cy="937895"/>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4" name="Straight Connector 6874"/>
                        <wps:cNvCnPr/>
                        <wps:spPr>
                          <a:xfrm flipV="1">
                            <a:off x="1724891" y="762000"/>
                            <a:ext cx="0" cy="276316"/>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5" name="Text Box 2"/>
                        <wps:cNvSpPr txBox="1">
                          <a:spLocks noChangeArrowheads="1"/>
                        </wps:cNvSpPr>
                        <wps:spPr bwMode="auto">
                          <a:xfrm>
                            <a:off x="1357745" y="554182"/>
                            <a:ext cx="419100" cy="179705"/>
                          </a:xfrm>
                          <a:prstGeom prst="rect">
                            <a:avLst/>
                          </a:prstGeom>
                          <a:solidFill>
                            <a:srgbClr val="FFFFFF"/>
                          </a:solidFill>
                          <a:ln w="9525">
                            <a:solidFill>
                              <a:srgbClr val="000000"/>
                            </a:solidFill>
                            <a:miter lim="800000"/>
                            <a:headEnd/>
                            <a:tailEnd/>
                          </a:ln>
                        </wps:spPr>
                        <wps:txbx>
                          <w:txbxContent>
                            <w:p w:rsidR="0068160B" w:rsidRPr="004B7293" w:rsidRDefault="0068160B" w:rsidP="007C5AEF">
                              <w:pPr>
                                <w:rPr>
                                  <w:rFonts w:ascii="Times New Roman" w:hAnsi="Times New Roman" w:cs="Times New Roman"/>
                                  <w:sz w:val="12"/>
                                  <w:szCs w:val="12"/>
                                </w:rPr>
                              </w:pPr>
                              <w:r>
                                <w:rPr>
                                  <w:rFonts w:ascii="Times New Roman" w:hAnsi="Times New Roman" w:cs="Times New Roman"/>
                                  <w:sz w:val="12"/>
                                  <w:szCs w:val="12"/>
                                </w:rPr>
                                <w:t>Admin</w:t>
                              </w:r>
                            </w:p>
                          </w:txbxContent>
                        </wps:txbx>
                        <wps:bodyPr rot="0" vert="horz" wrap="square" lIns="91440" tIns="45720" rIns="91440" bIns="45720" anchor="t" anchorCtr="0">
                          <a:noAutofit/>
                        </wps:bodyPr>
                      </wps:wsp>
                      <wps:wsp>
                        <wps:cNvPr id="6877" name="Straight Connector 6877"/>
                        <wps:cNvCnPr/>
                        <wps:spPr>
                          <a:xfrm flipV="1">
                            <a:off x="2895600" y="540327"/>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8" name="Straight Connector 6878"/>
                        <wps:cNvCnPr/>
                        <wps:spPr>
                          <a:xfrm flipV="1">
                            <a:off x="5451763" y="533400"/>
                            <a:ext cx="0" cy="595053"/>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s:wsp>
                        <wps:cNvPr id="6879" name="Text Box 2"/>
                        <wps:cNvSpPr txBox="1">
                          <a:spLocks noChangeArrowheads="1"/>
                        </wps:cNvSpPr>
                        <wps:spPr bwMode="auto">
                          <a:xfrm>
                            <a:off x="5313218" y="346364"/>
                            <a:ext cx="457200" cy="198755"/>
                          </a:xfrm>
                          <a:prstGeom prst="rect">
                            <a:avLst/>
                          </a:prstGeom>
                          <a:solidFill>
                            <a:srgbClr val="FFFFFF"/>
                          </a:solidFill>
                          <a:ln w="9525">
                            <a:solidFill>
                              <a:srgbClr val="000000"/>
                            </a:solidFill>
                            <a:miter lim="800000"/>
                            <a:headEnd/>
                            <a:tailEnd/>
                          </a:ln>
                        </wps:spPr>
                        <wps:txbx>
                          <w:txbxContent>
                            <w:p w:rsidR="0068160B" w:rsidRPr="004B7293" w:rsidRDefault="0068160B" w:rsidP="0003259B">
                              <w:pPr>
                                <w:rPr>
                                  <w:rFonts w:ascii="Times New Roman" w:hAnsi="Times New Roman" w:cs="Times New Roman"/>
                                  <w:sz w:val="12"/>
                                  <w:szCs w:val="12"/>
                                </w:rPr>
                              </w:pPr>
                              <w:r>
                                <w:rPr>
                                  <w:rFonts w:ascii="Times New Roman" w:hAnsi="Times New Roman" w:cs="Times New Roman"/>
                                  <w:sz w:val="12"/>
                                  <w:szCs w:val="12"/>
                                </w:rPr>
                                <w:t>Parking</w:t>
                              </w:r>
                            </w:p>
                          </w:txbxContent>
                        </wps:txbx>
                        <wps:bodyPr rot="0" vert="horz" wrap="square" lIns="91440" tIns="45720" rIns="91440" bIns="45720" anchor="t" anchorCtr="0">
                          <a:noAutofit/>
                        </wps:bodyPr>
                      </wps:wsp>
                      <wps:wsp>
                        <wps:cNvPr id="6881" name="Text Box 2"/>
                        <wps:cNvSpPr txBox="1">
                          <a:spLocks noChangeArrowheads="1"/>
                        </wps:cNvSpPr>
                        <wps:spPr bwMode="auto">
                          <a:xfrm>
                            <a:off x="1932709" y="547255"/>
                            <a:ext cx="414020" cy="175260"/>
                          </a:xfrm>
                          <a:prstGeom prst="rect">
                            <a:avLst/>
                          </a:prstGeom>
                          <a:solidFill>
                            <a:srgbClr val="FFFFFF"/>
                          </a:solidFill>
                          <a:ln w="9525">
                            <a:solidFill>
                              <a:srgbClr val="000000"/>
                            </a:solidFill>
                            <a:miter lim="800000"/>
                            <a:headEnd/>
                            <a:tailEnd/>
                          </a:ln>
                        </wps:spPr>
                        <wps:txbx>
                          <w:txbxContent>
                            <w:p w:rsidR="0068160B" w:rsidRPr="004B7293" w:rsidRDefault="0068160B" w:rsidP="0003259B">
                              <w:pPr>
                                <w:rPr>
                                  <w:rFonts w:ascii="Times New Roman" w:hAnsi="Times New Roman" w:cs="Times New Roman"/>
                                  <w:sz w:val="12"/>
                                  <w:szCs w:val="12"/>
                                </w:rPr>
                              </w:pPr>
                              <w:r>
                                <w:rPr>
                                  <w:rFonts w:ascii="Times New Roman" w:hAnsi="Times New Roman" w:cs="Times New Roman"/>
                                  <w:sz w:val="12"/>
                                  <w:szCs w:val="12"/>
                                </w:rPr>
                                <w:t>Plaza</w:t>
                              </w:r>
                            </w:p>
                          </w:txbxContent>
                        </wps:txbx>
                        <wps:bodyPr rot="0" vert="horz" wrap="square" lIns="91440" tIns="45720" rIns="91440" bIns="45720" anchor="t" anchorCtr="0">
                          <a:noAutofit/>
                        </wps:bodyPr>
                      </wps:wsp>
                      <wps:wsp>
                        <wps:cNvPr id="6882" name="Straight Connector 6882"/>
                        <wps:cNvCnPr/>
                        <wps:spPr>
                          <a:xfrm flipH="1" flipV="1">
                            <a:off x="2078182" y="775855"/>
                            <a:ext cx="6927" cy="449522"/>
                          </a:xfrm>
                          <a:prstGeom prst="line">
                            <a:avLst/>
                          </a:prstGeom>
                          <a:ln>
                            <a:prstDash val="sysDot"/>
                            <a:headEnd type="triangle"/>
                          </a:ln>
                        </wps:spPr>
                        <wps:style>
                          <a:lnRef idx="3">
                            <a:schemeClr val="accent2"/>
                          </a:lnRef>
                          <a:fillRef idx="0">
                            <a:schemeClr val="accent2"/>
                          </a:fillRef>
                          <a:effectRef idx="2">
                            <a:schemeClr val="accent2"/>
                          </a:effectRef>
                          <a:fontRef idx="minor">
                            <a:schemeClr val="tx1"/>
                          </a:fontRef>
                        </wps:style>
                        <wps:bodyPr/>
                      </wps:wsp>
                    </wpg:wgp>
                  </a:graphicData>
                </a:graphic>
              </wp:anchor>
            </w:drawing>
          </mc:Choice>
          <mc:Fallback>
            <w:pict>
              <v:group id="Group 6883" o:spid="_x0000_s1226" style="position:absolute;left:0;text-align:left;margin-left:-24.1pt;margin-top:6.5pt;width:536.4pt;height:276.2pt;z-index:252393472;mso-position-horizontal-relative:margin" coordsize="68122,350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">
                <v:shape id="Picture 6848" o:spid="_x0000_s1227" type="#_x0000_t75" style="position:absolute;width:68122;height:350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">
                  <v:imagedata r:id="rId379" o:title="" grayscale="t"/>
                  <v:path arrowok="t"/>
                </v:shape>
                <v:shape id="_x0000_s1228" type="#_x0000_t202" style="position:absolute;left:2909;top:8866;width:6921;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">
                  <v:textbox>
                    <w:txbxContent>
                      <w:p w:rsidR="0068160B" w:rsidRPr="004B7293" w:rsidRDefault="0068160B" w:rsidP="00A62FEE">
                        <w:pPr>
                          <w:rPr>
                            <w:rFonts w:ascii="Times New Roman" w:hAnsi="Times New Roman" w:cs="Times New Roman"/>
                            <w:sz w:val="12"/>
                            <w:szCs w:val="12"/>
                          </w:rPr>
                        </w:pPr>
                        <w:r w:rsidRPr="004B7293">
                          <w:rPr>
                            <w:rFonts w:ascii="Times New Roman" w:hAnsi="Times New Roman" w:cs="Times New Roman"/>
                            <w:sz w:val="12"/>
                            <w:szCs w:val="12"/>
                          </w:rPr>
                          <w:t>Kushti Akhada</w:t>
                        </w:r>
                      </w:p>
                    </w:txbxContent>
                  </v:textbox>
                </v:shape>
                <v:shape id="_x0000_s1229" type="#_x0000_t202" style="position:absolute;left:13161;top:1870;width:8382;height:1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Gallery &amp; exhibition</w:t>
                        </w:r>
                      </w:p>
                    </w:txbxContent>
                  </v:textbox>
                </v:shape>
                <v:shape id="_x0000_s1230" type="#_x0000_t202" style="position:absolute;left:34913;top:762;width:10319;height:1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Multipurpose Covered Hall</w:t>
                        </w:r>
                      </w:p>
                    </w:txbxContent>
                  </v:textbox>
                </v:shape>
                <v:shape id="_x0000_s1231" type="#_x0000_t202" style="position:absolute;left:22375;top:3048;width:7131;height:1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Swimming Pool</w:t>
                        </w:r>
                      </w:p>
                    </w:txbxContent>
                  </v:textbox>
                </v:shape>
                <v:shape id="_x0000_s1232" type="#_x0000_t202" style="position:absolute;left:45096;top:4156;width:6439;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Track &amp; Field</w:t>
                        </w:r>
                      </w:p>
                    </w:txbxContent>
                  </v:textbox>
                </v:shape>
                <v:shape id="_x0000_s1233" type="#_x0000_t202" style="position:absolute;left:43364;top:17179;width:5601;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Futsal Area</w:t>
                        </w:r>
                      </w:p>
                    </w:txbxContent>
                  </v:textbox>
                </v:shape>
                <v:line id="Straight Connector 105" o:spid="_x0000_s1234" style="position:absolute;flip:y;visibility:visible;mso-wrap-style:square" from="46759,6373" to="46759,12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" strokecolor="#ed7d31 [3205]" strokeweight="1.5pt">
                  <v:stroke dashstyle="1 1" startarrow="block" joinstyle="miter"/>
                </v:line>
                <v:shape id="_x0000_s1235" type="#_x0000_t202" style="position:absolute;left:36437;top:13993;width:414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Plaza</w:t>
                        </w:r>
                      </w:p>
                    </w:txbxContent>
                  </v:textbox>
                </v:shape>
                <v:shape id="_x0000_s1236" type="#_x0000_t202" style="position:absolute;left:22513;top:11360;width:7753;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Indoor Sports Hall</w:t>
                        </w:r>
                      </w:p>
                    </w:txbxContent>
                  </v:textbox>
                </v:shape>
                <v:shape id="_x0000_s1237" type="#_x0000_t202" style="position:absolute;left:10668;top:9975;width:4984;height:1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Cafeteria</w:t>
                        </w:r>
                      </w:p>
                    </w:txbxContent>
                  </v:textbox>
                </v:shape>
                <v:shape id="_x0000_s1238" type="#_x0000_t202" style="position:absolute;left:28748;width:4572;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Parking</w:t>
                        </w:r>
                      </w:p>
                    </w:txbxContent>
                  </v:textbox>
                </v:shape>
                <v:shape id="_x0000_s1239" type="#_x0000_t202" style="position:absolute;left:12330;top:24176;width:4623;height:1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">
                  <v:textbox>
                    <w:txbxContent>
                      <w:p w:rsidR="0068160B" w:rsidRPr="004B7293" w:rsidRDefault="0068160B" w:rsidP="00A62FEE">
                        <w:pPr>
                          <w:rPr>
                            <w:rFonts w:ascii="Times New Roman" w:hAnsi="Times New Roman" w:cs="Times New Roman"/>
                            <w:sz w:val="12"/>
                            <w:szCs w:val="12"/>
                          </w:rPr>
                        </w:pPr>
                        <w:r>
                          <w:rPr>
                            <w:rFonts w:ascii="Times New Roman" w:hAnsi="Times New Roman" w:cs="Times New Roman"/>
                            <w:sz w:val="12"/>
                            <w:szCs w:val="12"/>
                          </w:rPr>
                          <w:t>Parking</w:t>
                        </w:r>
                      </w:p>
                    </w:txbxContent>
                  </v:textbox>
                </v:shape>
                <v:line id="Straight Connector 6865" o:spid="_x0000_s1240" style="position:absolute;flip:y;visibility:visible;mso-wrap-style:square" from="44819,19119" to="44819,25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" strokecolor="#ed7d31 [3205]" strokeweight="1.5pt">
                  <v:stroke dashstyle="1 1" startarrow="block" joinstyle="miter"/>
                </v:line>
                <v:line id="Straight Connector 6866" o:spid="_x0000_s1241" style="position:absolute;flip:y;visibility:visible;mso-wrap-style:square" from="38654,15794" to="38654,21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" strokecolor="#ed7d31 [3205]" strokeweight="1.5pt">
                  <v:stroke dashstyle="1 1" startarrow="block" joinstyle="miter"/>
                </v:line>
                <v:line id="Straight Connector 6867" o:spid="_x0000_s1242" style="position:absolute;flip:x;visibility:visible;mso-wrap-style:square" from="14685,19881" to="14846,23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" strokecolor="#ed7d31 [3205]" strokeweight="1.5pt">
                  <v:stroke dashstyle="1 1" startarrow="block" joinstyle="miter"/>
                </v:line>
                <v:line id="Straight Connector 6868" o:spid="_x0000_s1243" style="position:absolute;flip:y;visibility:visible;mso-wrap-style:square" from="37130,2632" to="37130,8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" strokecolor="#ed7d31 [3205]" strokeweight="1.5pt">
                  <v:stroke dashstyle="1 1" startarrow="block" joinstyle="miter"/>
                </v:line>
                <v:line id="Straight Connector 6869" o:spid="_x0000_s1244" style="position:absolute;flip:y;visibility:visible;mso-wrap-style:square" from="31103,2078" to="31103,8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" strokecolor="#ed7d31 [3205]" strokeweight="1.5pt">
                  <v:stroke dashstyle="1 1" startarrow="block" joinstyle="miter"/>
                </v:line>
                <v:line id="Straight Connector 6870" o:spid="_x0000_s1245" style="position:absolute;flip:y;visibility:visible;mso-wrap-style:square" from="24868,13161" to="24868,19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" strokecolor="#ed7d31 [3205]" strokeweight="1.5pt">
                  <v:stroke dashstyle="1 1" startarrow="block" joinstyle="miter"/>
                </v:line>
                <v:line id="Straight Connector 6871" o:spid="_x0000_s1246" style="position:absolute;flip:y;visibility:visible;mso-wrap-style:square" from="8728,11083" to="8728,17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" strokecolor="#ed7d31 [3205]" strokeweight="1.5pt">
                  <v:stroke dashstyle="1 1" startarrow="block" joinstyle="miter"/>
                </v:line>
                <v:line id="Straight Connector 6873" o:spid="_x0000_s1247" style="position:absolute;flip:x y;visibility:visible;mso-wrap-style:square" from="18357,4433" to="18411,13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" strokecolor="#ed7d31 [3205]" strokeweight="1.5pt">
                  <v:stroke dashstyle="1 1" startarrow="block" joinstyle="miter"/>
                </v:line>
                <v:line id="Straight Connector 6874" o:spid="_x0000_s1248" style="position:absolute;flip:y;visibility:visible;mso-wrap-style:square" from="17248,7620" to="17248,10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" strokecolor="#ed7d31 [3205]" strokeweight="1.5pt">
                  <v:stroke dashstyle="1 1" startarrow="block" joinstyle="miter"/>
                </v:line>
                <v:shape id="_x0000_s1249" type="#_x0000_t202" style="position:absolute;left:13577;top:5541;width:4191;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">
                  <v:textbox>
                    <w:txbxContent>
                      <w:p w:rsidR="0068160B" w:rsidRPr="004B7293" w:rsidRDefault="0068160B" w:rsidP="007C5AEF">
                        <w:pPr>
                          <w:rPr>
                            <w:rFonts w:ascii="Times New Roman" w:hAnsi="Times New Roman" w:cs="Times New Roman"/>
                            <w:sz w:val="12"/>
                            <w:szCs w:val="12"/>
                          </w:rPr>
                        </w:pPr>
                        <w:r>
                          <w:rPr>
                            <w:rFonts w:ascii="Times New Roman" w:hAnsi="Times New Roman" w:cs="Times New Roman"/>
                            <w:sz w:val="12"/>
                            <w:szCs w:val="12"/>
                          </w:rPr>
                          <w:t>Admin</w:t>
                        </w:r>
                      </w:p>
                    </w:txbxContent>
                  </v:textbox>
                </v:shape>
                <v:line id="Straight Connector 6877" o:spid="_x0000_s1250" style="position:absolute;flip:y;visibility:visible;mso-wrap-style:square" from="28956,5403" to="28956,11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" strokecolor="#ed7d31 [3205]" strokeweight="1.5pt">
                  <v:stroke dashstyle="1 1" startarrow="block" joinstyle="miter"/>
                </v:line>
                <v:line id="Straight Connector 6878" o:spid="_x0000_s1251" style="position:absolute;flip:y;visibility:visible;mso-wrap-style:square" from="54517,5334" to="54517,11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" strokecolor="#ed7d31 [3205]" strokeweight="1.5pt">
                  <v:stroke dashstyle="1 1" startarrow="block" joinstyle="miter"/>
                </v:line>
                <v:shape id="_x0000_s1252" type="#_x0000_t202" style="position:absolute;left:53132;top:3463;width:4572;height:1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">
                  <v:textbox>
                    <w:txbxContent>
                      <w:p w:rsidR="0068160B" w:rsidRPr="004B7293" w:rsidRDefault="0068160B" w:rsidP="0003259B">
                        <w:pPr>
                          <w:rPr>
                            <w:rFonts w:ascii="Times New Roman" w:hAnsi="Times New Roman" w:cs="Times New Roman"/>
                            <w:sz w:val="12"/>
                            <w:szCs w:val="12"/>
                          </w:rPr>
                        </w:pPr>
                        <w:r>
                          <w:rPr>
                            <w:rFonts w:ascii="Times New Roman" w:hAnsi="Times New Roman" w:cs="Times New Roman"/>
                            <w:sz w:val="12"/>
                            <w:szCs w:val="12"/>
                          </w:rPr>
                          <w:t>Parking</w:t>
                        </w:r>
                      </w:p>
                    </w:txbxContent>
                  </v:textbox>
                </v:shape>
                <v:shape id="_x0000_s1253" type="#_x0000_t202" style="position:absolute;left:19327;top:5472;width:414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">
                  <v:textbox>
                    <w:txbxContent>
                      <w:p w:rsidR="0068160B" w:rsidRPr="004B7293" w:rsidRDefault="0068160B" w:rsidP="0003259B">
                        <w:pPr>
                          <w:rPr>
                            <w:rFonts w:ascii="Times New Roman" w:hAnsi="Times New Roman" w:cs="Times New Roman"/>
                            <w:sz w:val="12"/>
                            <w:szCs w:val="12"/>
                          </w:rPr>
                        </w:pPr>
                        <w:r>
                          <w:rPr>
                            <w:rFonts w:ascii="Times New Roman" w:hAnsi="Times New Roman" w:cs="Times New Roman"/>
                            <w:sz w:val="12"/>
                            <w:szCs w:val="12"/>
                          </w:rPr>
                          <w:t>Plaza</w:t>
                        </w:r>
                      </w:p>
                    </w:txbxContent>
                  </v:textbox>
                </v:shape>
                <v:line id="Straight Connector 6882" o:spid="_x0000_s1254" style="position:absolute;flip:x y;visibility:visible;mso-wrap-style:square" from="20781,7758" to="20851,12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" strokecolor="#ed7d31 [3205]" strokeweight="1.5pt">
                  <v:stroke dashstyle="1 1" startarrow="block" joinstyle="miter"/>
                </v:line>
                <w10:wrap anchorx="margin"/>
              </v:group>
            </w:pict>
          </mc:Fallback>
        </mc:AlternateContent>
      </w: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3B91" w:rsidRDefault="00806DCD" w:rsidP="00A2732E">
      <w:pPr>
        <w:pStyle w:val="NoSpacing"/>
        <w:rPr>
          <w:rFonts w:ascii="Times New Roman" w:eastAsia="Cambria" w:hAnsi="Times New Roman" w:cs="Times New Roman"/>
          <w:b/>
          <w:bCs/>
          <w:color w:val="auto"/>
        </w:rPr>
      </w:pPr>
      <w:r>
        <w:rPr>
          <w:noProof/>
          <w:lang w:bidi="ne-NP"/>
        </w:rPr>
        <mc:AlternateContent>
          <mc:Choice Requires="wps">
            <w:drawing>
              <wp:anchor distT="0" distB="0" distL="114300" distR="114300" simplePos="0" relativeHeight="252487680" behindDoc="0" locked="0" layoutInCell="1" allowOverlap="1" wp14:anchorId="1EC1D8CD" wp14:editId="0DA6FA0E">
                <wp:simplePos x="0" y="0"/>
                <wp:positionH relativeFrom="column">
                  <wp:posOffset>-292100</wp:posOffset>
                </wp:positionH>
                <wp:positionV relativeFrom="paragraph">
                  <wp:posOffset>218440</wp:posOffset>
                </wp:positionV>
                <wp:extent cx="6812280" cy="635"/>
                <wp:effectExtent l="0" t="0" r="0" b="0"/>
                <wp:wrapNone/>
                <wp:docPr id="7001" name="Text Box 7001"/>
                <wp:cNvGraphicFramePr/>
                <a:graphic xmlns:a="http://schemas.openxmlformats.org/drawingml/2006/main">
                  <a:graphicData uri="http://schemas.microsoft.com/office/word/2010/wordprocessingShape">
                    <wps:wsp>
                      <wps:cNvSpPr txBox="1"/>
                      <wps:spPr>
                        <a:xfrm>
                          <a:off x="0" y="0"/>
                          <a:ext cx="6812280" cy="635"/>
                        </a:xfrm>
                        <a:prstGeom prst="rect">
                          <a:avLst/>
                        </a:prstGeom>
                        <a:solidFill>
                          <a:prstClr val="white"/>
                        </a:solidFill>
                        <a:ln>
                          <a:noFill/>
                        </a:ln>
                      </wps:spPr>
                      <wps:txbx>
                        <w:txbxContent>
                          <w:p w:rsidR="0068160B" w:rsidRPr="00CB3B91" w:rsidRDefault="0068160B" w:rsidP="00CB3B91">
                            <w:pPr>
                              <w:pStyle w:val="Caption"/>
                              <w:jc w:val="center"/>
                              <w:rPr>
                                <w:rFonts w:ascii="Times New Roman" w:hAnsi="Times New Roman" w:cs="Times New Roman"/>
                                <w:b/>
                                <w:bCs/>
                                <w:noProof/>
                                <w:color w:val="000000"/>
                                <w:sz w:val="24"/>
                                <w:szCs w:val="22"/>
                              </w:rPr>
                            </w:pPr>
                            <w:bookmarkStart w:id="259" w:name="_Toc135646428"/>
                            <w:r w:rsidRPr="00CB3B91">
                              <w:rPr>
                                <w:rFonts w:ascii="Times New Roman" w:hAnsi="Times New Roman" w:cs="Times New Roman"/>
                              </w:rPr>
                              <w:t xml:space="preserve">Figure </w:t>
                            </w:r>
                            <w:r w:rsidRPr="00CB3B91">
                              <w:rPr>
                                <w:rFonts w:ascii="Times New Roman" w:hAnsi="Times New Roman" w:cs="Times New Roman"/>
                              </w:rPr>
                              <w:fldChar w:fldCharType="begin"/>
                            </w:r>
                            <w:r w:rsidRPr="00CB3B91">
                              <w:rPr>
                                <w:rFonts w:ascii="Times New Roman" w:hAnsi="Times New Roman" w:cs="Times New Roman"/>
                              </w:rPr>
                              <w:instrText xml:space="preserve"> SEQ Figure \* ARABIC </w:instrText>
                            </w:r>
                            <w:r w:rsidRPr="00CB3B91">
                              <w:rPr>
                                <w:rFonts w:ascii="Times New Roman" w:hAnsi="Times New Roman" w:cs="Times New Roman"/>
                              </w:rPr>
                              <w:fldChar w:fldCharType="separate"/>
                            </w:r>
                            <w:r>
                              <w:rPr>
                                <w:rFonts w:ascii="Times New Roman" w:hAnsi="Times New Roman" w:cs="Times New Roman"/>
                                <w:noProof/>
                              </w:rPr>
                              <w:t>106</w:t>
                            </w:r>
                            <w:r w:rsidRPr="00CB3B91">
                              <w:rPr>
                                <w:rFonts w:ascii="Times New Roman" w:hAnsi="Times New Roman" w:cs="Times New Roman"/>
                              </w:rPr>
                              <w:fldChar w:fldCharType="end"/>
                            </w:r>
                            <w:r w:rsidRPr="00CB3B91">
                              <w:rPr>
                                <w:rFonts w:ascii="Times New Roman" w:hAnsi="Times New Roman" w:cs="Times New Roman"/>
                              </w:rPr>
                              <w:t xml:space="preserve"> Overall form of the complex</w:t>
                            </w:r>
                            <w:bookmarkEnd w:id="2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C1D8CD" id="Text Box 7001" o:spid="_x0000_s1255" type="#_x0000_t202" style="position:absolute;left:0;text-align:left;margin-left:-23pt;margin-top:17.2pt;width:536.4pt;height:.05pt;z-index:252487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" stroked="f">
                <v:textbox style="mso-fit-shape-to-text:t" inset="0,0,0,0">
                  <w:txbxContent>
                    <w:p w:rsidR="0068160B" w:rsidRPr="00CB3B91" w:rsidRDefault="0068160B" w:rsidP="00CB3B91">
                      <w:pPr>
                        <w:pStyle w:val="Caption"/>
                        <w:jc w:val="center"/>
                        <w:rPr>
                          <w:rFonts w:ascii="Times New Roman" w:hAnsi="Times New Roman" w:cs="Times New Roman"/>
                          <w:b/>
                          <w:bCs/>
                          <w:noProof/>
                          <w:color w:val="000000"/>
                          <w:sz w:val="24"/>
                          <w:szCs w:val="22"/>
                        </w:rPr>
                      </w:pPr>
                      <w:bookmarkStart w:id="260" w:name="_Toc135646428"/>
                      <w:r w:rsidRPr="00CB3B91">
                        <w:rPr>
                          <w:rFonts w:ascii="Times New Roman" w:hAnsi="Times New Roman" w:cs="Times New Roman"/>
                        </w:rPr>
                        <w:t xml:space="preserve">Figure </w:t>
                      </w:r>
                      <w:r w:rsidRPr="00CB3B91">
                        <w:rPr>
                          <w:rFonts w:ascii="Times New Roman" w:hAnsi="Times New Roman" w:cs="Times New Roman"/>
                        </w:rPr>
                        <w:fldChar w:fldCharType="begin"/>
                      </w:r>
                      <w:r w:rsidRPr="00CB3B91">
                        <w:rPr>
                          <w:rFonts w:ascii="Times New Roman" w:hAnsi="Times New Roman" w:cs="Times New Roman"/>
                        </w:rPr>
                        <w:instrText xml:space="preserve"> SEQ Figure \* ARABIC </w:instrText>
                      </w:r>
                      <w:r w:rsidRPr="00CB3B91">
                        <w:rPr>
                          <w:rFonts w:ascii="Times New Roman" w:hAnsi="Times New Roman" w:cs="Times New Roman"/>
                        </w:rPr>
                        <w:fldChar w:fldCharType="separate"/>
                      </w:r>
                      <w:r>
                        <w:rPr>
                          <w:rFonts w:ascii="Times New Roman" w:hAnsi="Times New Roman" w:cs="Times New Roman"/>
                          <w:noProof/>
                        </w:rPr>
                        <w:t>106</w:t>
                      </w:r>
                      <w:r w:rsidRPr="00CB3B91">
                        <w:rPr>
                          <w:rFonts w:ascii="Times New Roman" w:hAnsi="Times New Roman" w:cs="Times New Roman"/>
                        </w:rPr>
                        <w:fldChar w:fldCharType="end"/>
                      </w:r>
                      <w:r w:rsidRPr="00CB3B91">
                        <w:rPr>
                          <w:rFonts w:ascii="Times New Roman" w:hAnsi="Times New Roman" w:cs="Times New Roman"/>
                        </w:rPr>
                        <w:t xml:space="preserve"> Overall form of the complex</w:t>
                      </w:r>
                      <w:bookmarkEnd w:id="260"/>
                    </w:p>
                  </w:txbxContent>
                </v:textbox>
              </v:shape>
            </w:pict>
          </mc:Fallback>
        </mc:AlternateContent>
      </w:r>
    </w:p>
    <w:p w:rsidR="00CB3B91" w:rsidRDefault="00CB3B91" w:rsidP="00A2732E">
      <w:pPr>
        <w:pStyle w:val="NoSpacing"/>
        <w:rPr>
          <w:rFonts w:ascii="Times New Roman" w:eastAsia="Cambria" w:hAnsi="Times New Roman" w:cs="Times New Roman"/>
          <w:b/>
          <w:bCs/>
          <w:color w:val="auto"/>
        </w:rPr>
      </w:pPr>
    </w:p>
    <w:p w:rsidR="00CB3B91" w:rsidRDefault="00CB3B91" w:rsidP="00A2732E">
      <w:pPr>
        <w:pStyle w:val="NoSpacing"/>
        <w:rPr>
          <w:rFonts w:ascii="Times New Roman" w:eastAsia="Cambria" w:hAnsi="Times New Roman" w:cs="Times New Roman"/>
          <w:b/>
          <w:bCs/>
          <w:color w:val="auto"/>
        </w:rPr>
      </w:pPr>
    </w:p>
    <w:p w:rsidR="00CB407E" w:rsidRDefault="00CB407E" w:rsidP="00A2732E">
      <w:pPr>
        <w:pStyle w:val="NoSpacing"/>
        <w:rPr>
          <w:rFonts w:ascii="Times New Roman" w:eastAsia="Cambria" w:hAnsi="Times New Roman" w:cs="Times New Roman"/>
          <w:b/>
          <w:bCs/>
          <w:color w:val="auto"/>
        </w:rPr>
      </w:pPr>
    </w:p>
    <w:p w:rsidR="0025166C" w:rsidRPr="00E93358" w:rsidRDefault="0025166C" w:rsidP="0025166C">
      <w:pPr>
        <w:pStyle w:val="NoSpacing"/>
        <w:rPr>
          <w:rFonts w:ascii="Times New Roman" w:eastAsia="Cambria" w:hAnsi="Times New Roman" w:cs="Times New Roman"/>
          <w:b/>
          <w:bCs/>
          <w:color w:val="auto"/>
        </w:rPr>
      </w:pPr>
      <w:r>
        <w:rPr>
          <w:rFonts w:ascii="Times New Roman" w:eastAsia="Cambria" w:hAnsi="Times New Roman" w:cs="Times New Roman"/>
          <w:b/>
          <w:bCs/>
          <w:color w:val="auto"/>
        </w:rPr>
        <w:t>7.2.6 SERVICE FOR THE SPECTATORS</w:t>
      </w:r>
    </w:p>
    <w:p w:rsidR="0025166C" w:rsidRPr="00E93358" w:rsidRDefault="003318EF" w:rsidP="0025166C">
      <w:pPr>
        <w:pStyle w:val="NoSpacing"/>
        <w:rPr>
          <w:rFonts w:ascii="Times New Roman" w:hAnsi="Times New Roman" w:cs="Times New Roman"/>
          <w:b/>
          <w:bCs/>
        </w:rPr>
      </w:pPr>
      <w:r>
        <w:rPr>
          <w:noProof/>
          <w:lang w:bidi="ne-NP"/>
        </w:rPr>
        <mc:AlternateContent>
          <mc:Choice Requires="wps">
            <w:drawing>
              <wp:anchor distT="0" distB="0" distL="114300" distR="114300" simplePos="0" relativeHeight="252517376" behindDoc="1" locked="0" layoutInCell="1" allowOverlap="1" wp14:anchorId="35A9D6DE" wp14:editId="4FA4CD93">
                <wp:simplePos x="0" y="0"/>
                <wp:positionH relativeFrom="column">
                  <wp:posOffset>3208020</wp:posOffset>
                </wp:positionH>
                <wp:positionV relativeFrom="paragraph">
                  <wp:posOffset>1696720</wp:posOffset>
                </wp:positionV>
                <wp:extent cx="3027680" cy="635"/>
                <wp:effectExtent l="0" t="0" r="0" b="0"/>
                <wp:wrapTight wrapText="bothSides">
                  <wp:wrapPolygon edited="0">
                    <wp:start x="0" y="0"/>
                    <wp:lineTo x="0" y="21600"/>
                    <wp:lineTo x="21600" y="21600"/>
                    <wp:lineTo x="21600" y="0"/>
                  </wp:wrapPolygon>
                </wp:wrapTight>
                <wp:docPr id="9096" name="Text Box 9096"/>
                <wp:cNvGraphicFramePr/>
                <a:graphic xmlns:a="http://schemas.openxmlformats.org/drawingml/2006/main">
                  <a:graphicData uri="http://schemas.microsoft.com/office/word/2010/wordprocessingShape">
                    <wps:wsp>
                      <wps:cNvSpPr txBox="1"/>
                      <wps:spPr>
                        <a:xfrm>
                          <a:off x="0" y="0"/>
                          <a:ext cx="3027680" cy="635"/>
                        </a:xfrm>
                        <a:prstGeom prst="rect">
                          <a:avLst/>
                        </a:prstGeom>
                        <a:solidFill>
                          <a:prstClr val="white"/>
                        </a:solidFill>
                        <a:ln>
                          <a:noFill/>
                        </a:ln>
                      </wps:spPr>
                      <wps:txbx>
                        <w:txbxContent>
                          <w:p w:rsidR="0068160B" w:rsidRPr="003318EF" w:rsidRDefault="0068160B" w:rsidP="003318EF">
                            <w:pPr>
                              <w:pStyle w:val="Caption"/>
                              <w:jc w:val="center"/>
                              <w:rPr>
                                <w:rFonts w:ascii="Times New Roman" w:hAnsi="Times New Roman" w:cs="Times New Roman"/>
                                <w:noProof/>
                                <w:color w:val="000000"/>
                                <w:sz w:val="24"/>
                                <w:szCs w:val="22"/>
                              </w:rPr>
                            </w:pPr>
                            <w:bookmarkStart w:id="261" w:name="_Toc135646429"/>
                            <w:r w:rsidRPr="003318EF">
                              <w:rPr>
                                <w:rFonts w:ascii="Times New Roman" w:hAnsi="Times New Roman" w:cs="Times New Roman"/>
                              </w:rPr>
                              <w:t xml:space="preserve">Figure </w:t>
                            </w:r>
                            <w:r w:rsidRPr="003318EF">
                              <w:rPr>
                                <w:rFonts w:ascii="Times New Roman" w:hAnsi="Times New Roman" w:cs="Times New Roman"/>
                              </w:rPr>
                              <w:fldChar w:fldCharType="begin"/>
                            </w:r>
                            <w:r w:rsidRPr="003318EF">
                              <w:rPr>
                                <w:rFonts w:ascii="Times New Roman" w:hAnsi="Times New Roman" w:cs="Times New Roman"/>
                              </w:rPr>
                              <w:instrText xml:space="preserve"> SEQ Figure \* ARABIC </w:instrText>
                            </w:r>
                            <w:r w:rsidRPr="003318EF">
                              <w:rPr>
                                <w:rFonts w:ascii="Times New Roman" w:hAnsi="Times New Roman" w:cs="Times New Roman"/>
                              </w:rPr>
                              <w:fldChar w:fldCharType="separate"/>
                            </w:r>
                            <w:r>
                              <w:rPr>
                                <w:rFonts w:ascii="Times New Roman" w:hAnsi="Times New Roman" w:cs="Times New Roman"/>
                                <w:noProof/>
                              </w:rPr>
                              <w:t>107</w:t>
                            </w:r>
                            <w:r w:rsidRPr="003318EF">
                              <w:rPr>
                                <w:rFonts w:ascii="Times New Roman" w:hAnsi="Times New Roman" w:cs="Times New Roman"/>
                              </w:rPr>
                              <w:fldChar w:fldCharType="end"/>
                            </w:r>
                            <w:r w:rsidRPr="003318EF">
                              <w:rPr>
                                <w:rFonts w:ascii="Times New Roman" w:hAnsi="Times New Roman" w:cs="Times New Roman"/>
                              </w:rPr>
                              <w:t xml:space="preserve"> View of rest space and drinking water</w:t>
                            </w:r>
                            <w:bookmarkEnd w:id="2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A9D6DE" id="Text Box 9096" o:spid="_x0000_s1256" type="#_x0000_t202" style="position:absolute;left:0;text-align:left;margin-left:252.6pt;margin-top:133.6pt;width:238.4pt;height:.05pt;z-index:-250799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" stroked="f">
                <v:textbox style="mso-fit-shape-to-text:t" inset="0,0,0,0">
                  <w:txbxContent>
                    <w:p w:rsidR="0068160B" w:rsidRPr="003318EF" w:rsidRDefault="0068160B" w:rsidP="003318EF">
                      <w:pPr>
                        <w:pStyle w:val="Caption"/>
                        <w:jc w:val="center"/>
                        <w:rPr>
                          <w:rFonts w:ascii="Times New Roman" w:hAnsi="Times New Roman" w:cs="Times New Roman"/>
                          <w:noProof/>
                          <w:color w:val="000000"/>
                          <w:sz w:val="24"/>
                          <w:szCs w:val="22"/>
                        </w:rPr>
                      </w:pPr>
                      <w:bookmarkStart w:id="262" w:name="_Toc135646429"/>
                      <w:r w:rsidRPr="003318EF">
                        <w:rPr>
                          <w:rFonts w:ascii="Times New Roman" w:hAnsi="Times New Roman" w:cs="Times New Roman"/>
                        </w:rPr>
                        <w:t xml:space="preserve">Figure </w:t>
                      </w:r>
                      <w:r w:rsidRPr="003318EF">
                        <w:rPr>
                          <w:rFonts w:ascii="Times New Roman" w:hAnsi="Times New Roman" w:cs="Times New Roman"/>
                        </w:rPr>
                        <w:fldChar w:fldCharType="begin"/>
                      </w:r>
                      <w:r w:rsidRPr="003318EF">
                        <w:rPr>
                          <w:rFonts w:ascii="Times New Roman" w:hAnsi="Times New Roman" w:cs="Times New Roman"/>
                        </w:rPr>
                        <w:instrText xml:space="preserve"> SEQ Figure \* ARABIC </w:instrText>
                      </w:r>
                      <w:r w:rsidRPr="003318EF">
                        <w:rPr>
                          <w:rFonts w:ascii="Times New Roman" w:hAnsi="Times New Roman" w:cs="Times New Roman"/>
                        </w:rPr>
                        <w:fldChar w:fldCharType="separate"/>
                      </w:r>
                      <w:r>
                        <w:rPr>
                          <w:rFonts w:ascii="Times New Roman" w:hAnsi="Times New Roman" w:cs="Times New Roman"/>
                          <w:noProof/>
                        </w:rPr>
                        <w:t>107</w:t>
                      </w:r>
                      <w:r w:rsidRPr="003318EF">
                        <w:rPr>
                          <w:rFonts w:ascii="Times New Roman" w:hAnsi="Times New Roman" w:cs="Times New Roman"/>
                        </w:rPr>
                        <w:fldChar w:fldCharType="end"/>
                      </w:r>
                      <w:r w:rsidRPr="003318EF">
                        <w:rPr>
                          <w:rFonts w:ascii="Times New Roman" w:hAnsi="Times New Roman" w:cs="Times New Roman"/>
                        </w:rPr>
                        <w:t xml:space="preserve"> View of rest space and drinking water</w:t>
                      </w:r>
                      <w:bookmarkEnd w:id="262"/>
                    </w:p>
                  </w:txbxContent>
                </v:textbox>
                <w10:wrap type="tight"/>
              </v:shape>
            </w:pict>
          </mc:Fallback>
        </mc:AlternateContent>
      </w:r>
      <w:r>
        <w:rPr>
          <w:rFonts w:ascii="Times New Roman" w:hAnsi="Times New Roman" w:cs="Times New Roman"/>
          <w:noProof/>
          <w:lang w:bidi="ne-NP"/>
        </w:rPr>
        <w:drawing>
          <wp:anchor distT="0" distB="0" distL="114300" distR="114300" simplePos="0" relativeHeight="252503040" behindDoc="1" locked="0" layoutInCell="1" allowOverlap="1" wp14:anchorId="690CE8C7" wp14:editId="2F4B13C1">
            <wp:simplePos x="0" y="0"/>
            <wp:positionH relativeFrom="margin">
              <wp:posOffset>3208020</wp:posOffset>
            </wp:positionH>
            <wp:positionV relativeFrom="paragraph">
              <wp:posOffset>8890</wp:posOffset>
            </wp:positionV>
            <wp:extent cx="3027680" cy="1630680"/>
            <wp:effectExtent l="0" t="0" r="1270" b="7620"/>
            <wp:wrapTight wrapText="bothSides">
              <wp:wrapPolygon edited="0">
                <wp:start x="1223" y="0"/>
                <wp:lineTo x="0" y="757"/>
                <wp:lineTo x="0" y="21449"/>
                <wp:lineTo x="21473" y="21449"/>
                <wp:lineTo x="21473" y="6308"/>
                <wp:lineTo x="13455" y="4290"/>
                <wp:lineTo x="5029" y="4290"/>
                <wp:lineTo x="2446" y="0"/>
                <wp:lineTo x="1223" y="0"/>
              </wp:wrapPolygon>
            </wp:wrapTight>
            <wp:docPr id="6909" name="Picture 6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9" name="Screenshot 2023-04-12 212339.png"/>
                    <pic:cNvPicPr/>
                  </pic:nvPicPr>
                  <pic:blipFill>
                    <a:blip r:embed="rId380" cstate="print">
                      <a:extLst>
                        <a:ext uri="{28A0092B-C50C-407E-A947-70E740481C1C}">
                          <a14:useLocalDpi xmlns:a14="http://schemas.microsoft.com/office/drawing/2010/main" val="0"/>
                        </a:ext>
                      </a:extLst>
                    </a:blip>
                    <a:stretch>
                      <a:fillRect/>
                    </a:stretch>
                  </pic:blipFill>
                  <pic:spPr>
                    <a:xfrm>
                      <a:off x="0" y="0"/>
                      <a:ext cx="3027680" cy="1630680"/>
                    </a:xfrm>
                    <a:prstGeom prst="rect">
                      <a:avLst/>
                    </a:prstGeom>
                  </pic:spPr>
                </pic:pic>
              </a:graphicData>
            </a:graphic>
            <wp14:sizeRelH relativeFrom="page">
              <wp14:pctWidth>0</wp14:pctWidth>
            </wp14:sizeRelH>
            <wp14:sizeRelV relativeFrom="page">
              <wp14:pctHeight>0</wp14:pctHeight>
            </wp14:sizeRelV>
          </wp:anchor>
        </w:drawing>
      </w:r>
    </w:p>
    <w:p w:rsidR="0025166C" w:rsidRDefault="0025166C" w:rsidP="0025166C">
      <w:pPr>
        <w:pStyle w:val="NoSpacing"/>
        <w:rPr>
          <w:rFonts w:ascii="Times New Roman" w:hAnsi="Times New Roman" w:cs="Times New Roman"/>
        </w:rPr>
      </w:pPr>
      <w:r>
        <w:rPr>
          <w:rFonts w:ascii="Times New Roman" w:hAnsi="Times New Roman" w:cs="Times New Roman"/>
        </w:rPr>
        <w:t>Spectators are facilitated with various services like food courts, restaurants &amp; other facilities. Multiple plazas, gardens, chautari &amp; sitting areas are purposed to provide the visitors. A large community plaza is provided at the entry point of the complex where people could engage with each other.</w:t>
      </w:r>
    </w:p>
    <w:p w:rsidR="0025166C" w:rsidRDefault="0025166C" w:rsidP="0025166C">
      <w:pPr>
        <w:pStyle w:val="NoSpacing"/>
        <w:rPr>
          <w:rFonts w:ascii="Times New Roman" w:hAnsi="Times New Roman" w:cs="Times New Roman"/>
        </w:rPr>
      </w:pPr>
    </w:p>
    <w:p w:rsidR="003318EF" w:rsidRPr="003318EF" w:rsidRDefault="0025166C" w:rsidP="003318EF">
      <w:pPr>
        <w:pStyle w:val="NoSpacing"/>
        <w:ind w:left="0" w:firstLine="0"/>
        <w:rPr>
          <w:rFonts w:ascii="Times New Roman" w:hAnsi="Times New Roman" w:cs="Times New Roman"/>
        </w:rPr>
      </w:pPr>
      <w:r>
        <w:rPr>
          <w:rFonts w:ascii="Times New Roman" w:hAnsi="Times New Roman" w:cs="Times New Roman"/>
        </w:rPr>
        <w:t>The N-S stretch is loaded with the resting spaces and services like drinking water &amp; public toilets. Drinking water services in the sense that the hot climate</w:t>
      </w:r>
      <w:r w:rsidR="003318EF">
        <w:rPr>
          <w:rFonts w:ascii="Times New Roman" w:hAnsi="Times New Roman" w:cs="Times New Roman"/>
        </w:rPr>
        <w:t xml:space="preserve"> cause thirst to the spectators.</w:t>
      </w:r>
    </w:p>
    <w:p w:rsidR="00806DCD" w:rsidRDefault="00806DCD" w:rsidP="0025166C">
      <w:pPr>
        <w:pStyle w:val="NoSpacing"/>
        <w:rPr>
          <w:rFonts w:ascii="Times New Roman" w:hAnsi="Times New Roman" w:cs="Times New Roman"/>
          <w:b/>
          <w:bCs/>
        </w:rPr>
      </w:pPr>
    </w:p>
    <w:p w:rsidR="00806DCD" w:rsidRDefault="00806DCD" w:rsidP="0025166C">
      <w:pPr>
        <w:pStyle w:val="NoSpacing"/>
        <w:rPr>
          <w:rFonts w:ascii="Times New Roman" w:hAnsi="Times New Roman" w:cs="Times New Roman"/>
          <w:b/>
          <w:bCs/>
        </w:rPr>
      </w:pPr>
    </w:p>
    <w:p w:rsidR="00806DCD" w:rsidRDefault="00806DCD" w:rsidP="0025166C">
      <w:pPr>
        <w:pStyle w:val="NoSpacing"/>
        <w:rPr>
          <w:rFonts w:ascii="Times New Roman" w:hAnsi="Times New Roman" w:cs="Times New Roman"/>
          <w:b/>
          <w:bCs/>
        </w:rPr>
      </w:pPr>
    </w:p>
    <w:p w:rsidR="00806DCD" w:rsidRDefault="00806DCD" w:rsidP="0025166C">
      <w:pPr>
        <w:pStyle w:val="NoSpacing"/>
        <w:rPr>
          <w:rFonts w:ascii="Times New Roman" w:hAnsi="Times New Roman" w:cs="Times New Roman"/>
          <w:b/>
          <w:bCs/>
        </w:rPr>
      </w:pPr>
    </w:p>
    <w:p w:rsidR="00327D83" w:rsidRDefault="00327D83" w:rsidP="0025166C">
      <w:pPr>
        <w:pStyle w:val="NoSpacing"/>
        <w:rPr>
          <w:rFonts w:ascii="Times New Roman" w:hAnsi="Times New Roman" w:cs="Times New Roman"/>
          <w:b/>
          <w:bCs/>
        </w:rPr>
      </w:pPr>
    </w:p>
    <w:p w:rsidR="00327D83" w:rsidRDefault="00327D83" w:rsidP="0025166C">
      <w:pPr>
        <w:pStyle w:val="NoSpacing"/>
        <w:rPr>
          <w:rFonts w:ascii="Times New Roman" w:hAnsi="Times New Roman" w:cs="Times New Roman"/>
          <w:b/>
          <w:bCs/>
        </w:rPr>
      </w:pPr>
    </w:p>
    <w:p w:rsidR="00327D83" w:rsidRDefault="00327D83" w:rsidP="0025166C">
      <w:pPr>
        <w:pStyle w:val="NoSpacing"/>
        <w:rPr>
          <w:rFonts w:ascii="Times New Roman" w:hAnsi="Times New Roman" w:cs="Times New Roman"/>
          <w:b/>
          <w:bCs/>
        </w:rPr>
      </w:pPr>
    </w:p>
    <w:p w:rsidR="0025166C" w:rsidRPr="0025166C" w:rsidRDefault="0025166C" w:rsidP="0025166C">
      <w:pPr>
        <w:pStyle w:val="NoSpacing"/>
        <w:rPr>
          <w:rFonts w:ascii="Times New Roman" w:hAnsi="Times New Roman" w:cs="Times New Roman"/>
          <w:b/>
          <w:bCs/>
        </w:rPr>
      </w:pPr>
      <w:r w:rsidRPr="0025166C">
        <w:rPr>
          <w:rFonts w:ascii="Times New Roman" w:hAnsi="Times New Roman" w:cs="Times New Roman"/>
          <w:b/>
          <w:bCs/>
        </w:rPr>
        <w:lastRenderedPageBreak/>
        <w:t>EXHIBITION SPACES</w:t>
      </w:r>
    </w:p>
    <w:p w:rsidR="0025166C" w:rsidRDefault="0025166C" w:rsidP="0025166C">
      <w:pPr>
        <w:pStyle w:val="NoSpacing"/>
        <w:rPr>
          <w:rFonts w:ascii="Times New Roman" w:hAnsi="Times New Roman" w:cs="Times New Roman"/>
        </w:rPr>
      </w:pPr>
    </w:p>
    <w:p w:rsidR="00C834D0" w:rsidRDefault="00806DCD" w:rsidP="0025166C">
      <w:pPr>
        <w:pStyle w:val="NoSpacing"/>
        <w:rPr>
          <w:rFonts w:ascii="Times New Roman" w:eastAsia="Cambria" w:hAnsi="Times New Roman" w:cs="Times New Roman"/>
          <w:b/>
          <w:bCs/>
          <w:color w:val="auto"/>
        </w:rPr>
      </w:pPr>
      <w:r>
        <w:rPr>
          <w:rFonts w:ascii="Times New Roman" w:hAnsi="Times New Roman" w:cs="Times New Roman"/>
          <w:noProof/>
          <w:lang w:bidi="ne-NP"/>
        </w:rPr>
        <mc:AlternateContent>
          <mc:Choice Requires="wpg">
            <w:drawing>
              <wp:anchor distT="0" distB="0" distL="114300" distR="114300" simplePos="0" relativeHeight="252504064" behindDoc="0" locked="0" layoutInCell="1" allowOverlap="1" wp14:anchorId="6E419772" wp14:editId="655BE36D">
                <wp:simplePos x="0" y="0"/>
                <wp:positionH relativeFrom="page">
                  <wp:posOffset>845820</wp:posOffset>
                </wp:positionH>
                <wp:positionV relativeFrom="paragraph">
                  <wp:posOffset>516890</wp:posOffset>
                </wp:positionV>
                <wp:extent cx="6508750" cy="4010660"/>
                <wp:effectExtent l="0" t="0" r="0" b="8890"/>
                <wp:wrapTight wrapText="bothSides">
                  <wp:wrapPolygon edited="0">
                    <wp:start x="0" y="0"/>
                    <wp:lineTo x="0" y="21545"/>
                    <wp:lineTo x="21495" y="21545"/>
                    <wp:lineTo x="21495" y="0"/>
                    <wp:lineTo x="0" y="0"/>
                  </wp:wrapPolygon>
                </wp:wrapTight>
                <wp:docPr id="7011" name="Group 7011"/>
                <wp:cNvGraphicFramePr/>
                <a:graphic xmlns:a="http://schemas.openxmlformats.org/drawingml/2006/main">
                  <a:graphicData uri="http://schemas.microsoft.com/office/word/2010/wordprocessingGroup">
                    <wpg:wgp>
                      <wpg:cNvGrpSpPr/>
                      <wpg:grpSpPr>
                        <a:xfrm>
                          <a:off x="0" y="0"/>
                          <a:ext cx="6508750" cy="4010660"/>
                          <a:chOff x="482174" y="-6926"/>
                          <a:chExt cx="6509523" cy="4011236"/>
                        </a:xfrm>
                      </wpg:grpSpPr>
                      <pic:pic xmlns:pic="http://schemas.openxmlformats.org/drawingml/2006/picture">
                        <pic:nvPicPr>
                          <pic:cNvPr id="7008" name="Picture 19"/>
                          <pic:cNvPicPr>
                            <a:picLocks noChangeAspect="1"/>
                          </pic:cNvPicPr>
                        </pic:nvPicPr>
                        <pic:blipFill rotWithShape="1">
                          <a:blip r:embed="rId381" cstate="print">
                            <a:extLst>
                              <a:ext uri="{28A0092B-C50C-407E-A947-70E740481C1C}">
                                <a14:useLocalDpi xmlns:a14="http://schemas.microsoft.com/office/drawing/2010/main" val="0"/>
                              </a:ext>
                            </a:extLst>
                          </a:blip>
                          <a:srcRect r="20523" b="1959"/>
                          <a:stretch/>
                        </pic:blipFill>
                        <pic:spPr bwMode="auto">
                          <a:xfrm>
                            <a:off x="482174" y="0"/>
                            <a:ext cx="3246120" cy="40043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7009" name="Picture 27"/>
                          <pic:cNvPicPr>
                            <a:picLocks noChangeAspect="1"/>
                          </pic:cNvPicPr>
                        </pic:nvPicPr>
                        <pic:blipFill rotWithShape="1">
                          <a:blip r:embed="rId382">
                            <a:extLst>
                              <a:ext uri="{28A0092B-C50C-407E-A947-70E740481C1C}">
                                <a14:useLocalDpi xmlns:a14="http://schemas.microsoft.com/office/drawing/2010/main" val="0"/>
                              </a:ext>
                            </a:extLst>
                          </a:blip>
                          <a:srcRect l="13451" r="-1500"/>
                          <a:stretch/>
                        </pic:blipFill>
                        <pic:spPr bwMode="auto">
                          <a:xfrm>
                            <a:off x="3561020" y="-6926"/>
                            <a:ext cx="3430677" cy="169799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7010" name="Picture 28"/>
                          <pic:cNvPicPr>
                            <a:picLocks noChangeAspect="1"/>
                          </pic:cNvPicPr>
                        </pic:nvPicPr>
                        <pic:blipFill rotWithShape="1">
                          <a:blip r:embed="rId383">
                            <a:extLst>
                              <a:ext uri="{28A0092B-C50C-407E-A947-70E740481C1C}">
                                <a14:useLocalDpi xmlns:a14="http://schemas.microsoft.com/office/drawing/2010/main" val="0"/>
                              </a:ext>
                            </a:extLst>
                          </a:blip>
                          <a:srcRect l="7261" t="10860"/>
                          <a:stretch/>
                        </pic:blipFill>
                        <pic:spPr bwMode="auto">
                          <a:xfrm>
                            <a:off x="3553399" y="1752600"/>
                            <a:ext cx="3384959" cy="225171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6098C3D6" id="Group 7011" o:spid="_x0000_s1026" style="position:absolute;margin-left:66.6pt;margin-top:40.7pt;width:512.5pt;height:315.8pt;z-index:252504064;mso-position-horizontal-relative:page;mso-width-relative:margin;mso-height-relative:margin" coordorigin="4821,-69" coordsize="65095,4011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">
                <v:shape id="Picture 19" o:spid="_x0000_s1027" type="#_x0000_t75" style="position:absolute;left:4821;width:32461;height:40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">
                  <v:imagedata r:id="rId384" o:title="" cropbottom="1284f" cropright="13450f"/>
                  <v:path arrowok="t"/>
                </v:shape>
                <v:shape id="Picture 27" o:spid="_x0000_s1028" type="#_x0000_t75" style="position:absolute;left:35610;top:-69;width:34306;height:169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">
                  <v:imagedata r:id="rId385" o:title="" cropleft="8815f" cropright="-983f"/>
                  <v:path arrowok="t"/>
                </v:shape>
                <v:shape id="Picture 28" o:spid="_x0000_s1029" type="#_x0000_t75" style="position:absolute;left:35533;top:17526;width:33850;height:225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">
                  <v:imagedata r:id="rId386" o:title="" croptop="7117f" cropleft="4759f"/>
                  <v:path arrowok="t"/>
                </v:shape>
                <w10:wrap type="tight" anchorx="page"/>
              </v:group>
            </w:pict>
          </mc:Fallback>
        </mc:AlternateContent>
      </w:r>
      <w:r w:rsidR="0025166C">
        <w:rPr>
          <w:noProof/>
          <w:lang w:bidi="ne-NP"/>
        </w:rPr>
        <mc:AlternateContent>
          <mc:Choice Requires="wps">
            <w:drawing>
              <wp:anchor distT="0" distB="0" distL="114300" distR="114300" simplePos="0" relativeHeight="252505088" behindDoc="1" locked="0" layoutInCell="1" allowOverlap="1" wp14:anchorId="1130C5E9" wp14:editId="1725320C">
                <wp:simplePos x="0" y="0"/>
                <wp:positionH relativeFrom="column">
                  <wp:posOffset>-250825</wp:posOffset>
                </wp:positionH>
                <wp:positionV relativeFrom="paragraph">
                  <wp:posOffset>4576445</wp:posOffset>
                </wp:positionV>
                <wp:extent cx="6783070" cy="635"/>
                <wp:effectExtent l="0" t="0" r="0" b="0"/>
                <wp:wrapTight wrapText="bothSides">
                  <wp:wrapPolygon edited="0">
                    <wp:start x="0" y="0"/>
                    <wp:lineTo x="0" y="21600"/>
                    <wp:lineTo x="21600" y="21600"/>
                    <wp:lineTo x="21600" y="0"/>
                  </wp:wrapPolygon>
                </wp:wrapTight>
                <wp:docPr id="7012" name="Text Box 7012"/>
                <wp:cNvGraphicFramePr/>
                <a:graphic xmlns:a="http://schemas.openxmlformats.org/drawingml/2006/main">
                  <a:graphicData uri="http://schemas.microsoft.com/office/word/2010/wordprocessingShape">
                    <wps:wsp>
                      <wps:cNvSpPr txBox="1"/>
                      <wps:spPr>
                        <a:xfrm>
                          <a:off x="0" y="0"/>
                          <a:ext cx="6783070" cy="635"/>
                        </a:xfrm>
                        <a:prstGeom prst="rect">
                          <a:avLst/>
                        </a:prstGeom>
                        <a:solidFill>
                          <a:prstClr val="white"/>
                        </a:solidFill>
                        <a:ln>
                          <a:noFill/>
                        </a:ln>
                      </wps:spPr>
                      <wps:txbx>
                        <w:txbxContent>
                          <w:p w:rsidR="0068160B" w:rsidRPr="005917A3" w:rsidRDefault="0068160B" w:rsidP="0025166C">
                            <w:pPr>
                              <w:pStyle w:val="Caption"/>
                              <w:jc w:val="center"/>
                              <w:rPr>
                                <w:rFonts w:ascii="Times New Roman" w:hAnsi="Times New Roman" w:cs="Times New Roman"/>
                                <w:noProof/>
                                <w:color w:val="000000"/>
                                <w:sz w:val="24"/>
                                <w:szCs w:val="22"/>
                              </w:rPr>
                            </w:pPr>
                            <w:bookmarkStart w:id="263" w:name="_Toc135646430"/>
                            <w:r w:rsidRPr="005917A3">
                              <w:rPr>
                                <w:rFonts w:ascii="Times New Roman" w:hAnsi="Times New Roman" w:cs="Times New Roman"/>
                              </w:rPr>
                              <w:t xml:space="preserve">Figure </w:t>
                            </w:r>
                            <w:r w:rsidRPr="005917A3">
                              <w:rPr>
                                <w:rFonts w:ascii="Times New Roman" w:hAnsi="Times New Roman" w:cs="Times New Roman"/>
                              </w:rPr>
                              <w:fldChar w:fldCharType="begin"/>
                            </w:r>
                            <w:r w:rsidRPr="005917A3">
                              <w:rPr>
                                <w:rFonts w:ascii="Times New Roman" w:hAnsi="Times New Roman" w:cs="Times New Roman"/>
                              </w:rPr>
                              <w:instrText xml:space="preserve"> SEQ Figure \* ARABIC </w:instrText>
                            </w:r>
                            <w:r w:rsidRPr="005917A3">
                              <w:rPr>
                                <w:rFonts w:ascii="Times New Roman" w:hAnsi="Times New Roman" w:cs="Times New Roman"/>
                              </w:rPr>
                              <w:fldChar w:fldCharType="separate"/>
                            </w:r>
                            <w:r>
                              <w:rPr>
                                <w:rFonts w:ascii="Times New Roman" w:hAnsi="Times New Roman" w:cs="Times New Roman"/>
                                <w:noProof/>
                              </w:rPr>
                              <w:t>108</w:t>
                            </w:r>
                            <w:r w:rsidRPr="005917A3">
                              <w:rPr>
                                <w:rFonts w:ascii="Times New Roman" w:hAnsi="Times New Roman" w:cs="Times New Roman"/>
                              </w:rPr>
                              <w:fldChar w:fldCharType="end"/>
                            </w:r>
                            <w:r w:rsidRPr="005917A3">
                              <w:rPr>
                                <w:rFonts w:ascii="Times New Roman" w:hAnsi="Times New Roman" w:cs="Times New Roman"/>
                              </w:rPr>
                              <w:t xml:space="preserve"> Exhibition Spaces</w:t>
                            </w:r>
                            <w:bookmarkEnd w:id="2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30C5E9" id="Text Box 7012" o:spid="_x0000_s1257" type="#_x0000_t202" style="position:absolute;left:0;text-align:left;margin-left:-19.75pt;margin-top:360.35pt;width:534.1pt;height:.05pt;z-index:-250811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" stroked="f">
                <v:textbox style="mso-fit-shape-to-text:t" inset="0,0,0,0">
                  <w:txbxContent>
                    <w:p w:rsidR="0068160B" w:rsidRPr="005917A3" w:rsidRDefault="0068160B" w:rsidP="0025166C">
                      <w:pPr>
                        <w:pStyle w:val="Caption"/>
                        <w:jc w:val="center"/>
                        <w:rPr>
                          <w:rFonts w:ascii="Times New Roman" w:hAnsi="Times New Roman" w:cs="Times New Roman"/>
                          <w:noProof/>
                          <w:color w:val="000000"/>
                          <w:sz w:val="24"/>
                          <w:szCs w:val="22"/>
                        </w:rPr>
                      </w:pPr>
                      <w:bookmarkStart w:id="264" w:name="_Toc135646430"/>
                      <w:r w:rsidRPr="005917A3">
                        <w:rPr>
                          <w:rFonts w:ascii="Times New Roman" w:hAnsi="Times New Roman" w:cs="Times New Roman"/>
                        </w:rPr>
                        <w:t xml:space="preserve">Figure </w:t>
                      </w:r>
                      <w:r w:rsidRPr="005917A3">
                        <w:rPr>
                          <w:rFonts w:ascii="Times New Roman" w:hAnsi="Times New Roman" w:cs="Times New Roman"/>
                        </w:rPr>
                        <w:fldChar w:fldCharType="begin"/>
                      </w:r>
                      <w:r w:rsidRPr="005917A3">
                        <w:rPr>
                          <w:rFonts w:ascii="Times New Roman" w:hAnsi="Times New Roman" w:cs="Times New Roman"/>
                        </w:rPr>
                        <w:instrText xml:space="preserve"> SEQ Figure \* ARABIC </w:instrText>
                      </w:r>
                      <w:r w:rsidRPr="005917A3">
                        <w:rPr>
                          <w:rFonts w:ascii="Times New Roman" w:hAnsi="Times New Roman" w:cs="Times New Roman"/>
                        </w:rPr>
                        <w:fldChar w:fldCharType="separate"/>
                      </w:r>
                      <w:r>
                        <w:rPr>
                          <w:rFonts w:ascii="Times New Roman" w:hAnsi="Times New Roman" w:cs="Times New Roman"/>
                          <w:noProof/>
                        </w:rPr>
                        <w:t>108</w:t>
                      </w:r>
                      <w:r w:rsidRPr="005917A3">
                        <w:rPr>
                          <w:rFonts w:ascii="Times New Roman" w:hAnsi="Times New Roman" w:cs="Times New Roman"/>
                        </w:rPr>
                        <w:fldChar w:fldCharType="end"/>
                      </w:r>
                      <w:r w:rsidRPr="005917A3">
                        <w:rPr>
                          <w:rFonts w:ascii="Times New Roman" w:hAnsi="Times New Roman" w:cs="Times New Roman"/>
                        </w:rPr>
                        <w:t xml:space="preserve"> Exhibition Spaces</w:t>
                      </w:r>
                      <w:bookmarkEnd w:id="264"/>
                    </w:p>
                  </w:txbxContent>
                </v:textbox>
                <w10:wrap type="tight"/>
              </v:shape>
            </w:pict>
          </mc:Fallback>
        </mc:AlternateContent>
      </w:r>
      <w:r w:rsidR="0025166C">
        <w:rPr>
          <w:rFonts w:ascii="Times New Roman" w:hAnsi="Times New Roman" w:cs="Times New Roman"/>
        </w:rPr>
        <w:t>Also exhibition spaces are provided within the complex where spectators can have information on</w:t>
      </w:r>
    </w:p>
    <w:p w:rsidR="00806DCD" w:rsidRDefault="0025166C" w:rsidP="00806DCD">
      <w:pPr>
        <w:ind w:left="0" w:firstLine="0"/>
        <w:rPr>
          <w:rFonts w:ascii="Times New Roman" w:hAnsi="Times New Roman" w:cs="Times New Roman"/>
        </w:rPr>
      </w:pPr>
      <w:r>
        <w:rPr>
          <w:rFonts w:ascii="Times New Roman" w:hAnsi="Times New Roman" w:cs="Times New Roman"/>
        </w:rPr>
        <w:t>Different</w:t>
      </w:r>
      <w:r w:rsidR="005917A3">
        <w:rPr>
          <w:rFonts w:ascii="Times New Roman" w:hAnsi="Times New Roman" w:cs="Times New Roman"/>
        </w:rPr>
        <w:t xml:space="preserve"> sports related things are displayed.</w:t>
      </w:r>
    </w:p>
    <w:p w:rsidR="00806DCD" w:rsidRDefault="00806DCD" w:rsidP="00806DCD">
      <w:pPr>
        <w:ind w:left="0" w:firstLine="0"/>
        <w:rPr>
          <w:rFonts w:ascii="Times New Roman" w:hAnsi="Times New Roman" w:cs="Times New Roman"/>
        </w:rPr>
      </w:pPr>
    </w:p>
    <w:p w:rsidR="00806DCD" w:rsidRPr="00806DCD" w:rsidRDefault="00806DCD" w:rsidP="00806DCD">
      <w:pPr>
        <w:ind w:left="0" w:firstLine="0"/>
        <w:rPr>
          <w:rFonts w:ascii="Times New Roman" w:hAnsi="Times New Roman" w:cs="Times New Roman"/>
        </w:rPr>
      </w:pPr>
      <w:r w:rsidRPr="00D64247">
        <w:rPr>
          <w:rFonts w:ascii="Times New Roman" w:hAnsi="Times New Roman" w:cs="Times New Roman"/>
          <w:b/>
          <w:bCs/>
        </w:rPr>
        <w:t>Landscape design concept:</w:t>
      </w:r>
    </w:p>
    <w:p w:rsidR="00806DCD" w:rsidRPr="00D64247" w:rsidRDefault="00806DCD" w:rsidP="00806DCD">
      <w:pPr>
        <w:ind w:left="0" w:firstLine="0"/>
        <w:rPr>
          <w:rFonts w:ascii="Times New Roman" w:hAnsi="Times New Roman" w:cs="Times New Roman"/>
        </w:rPr>
      </w:pPr>
      <w:r w:rsidRPr="00FD5B5A">
        <w:rPr>
          <w:rFonts w:ascii="Times New Roman" w:hAnsi="Times New Roman" w:cs="Times New Roman"/>
          <w:b/>
          <w:bCs/>
          <w:noProof/>
          <w:lang w:bidi="ne-NP"/>
        </w:rPr>
        <w:drawing>
          <wp:anchor distT="0" distB="0" distL="114300" distR="114300" simplePos="0" relativeHeight="252526592" behindDoc="1" locked="0" layoutInCell="1" allowOverlap="1" wp14:anchorId="5C6E1EEF" wp14:editId="07A5ACEA">
            <wp:simplePos x="0" y="0"/>
            <wp:positionH relativeFrom="column">
              <wp:posOffset>2895600</wp:posOffset>
            </wp:positionH>
            <wp:positionV relativeFrom="paragraph">
              <wp:posOffset>1270</wp:posOffset>
            </wp:positionV>
            <wp:extent cx="3535680" cy="1988820"/>
            <wp:effectExtent l="0" t="0" r="7620" b="0"/>
            <wp:wrapTight wrapText="bothSides">
              <wp:wrapPolygon edited="0">
                <wp:start x="0" y="0"/>
                <wp:lineTo x="0" y="21310"/>
                <wp:lineTo x="21530" y="21310"/>
                <wp:lineTo x="21530" y="0"/>
                <wp:lineTo x="0" y="0"/>
              </wp:wrapPolygon>
            </wp:wrapTight>
            <wp:docPr id="90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387" cstate="print">
                      <a:extLst>
                        <a:ext uri="{28A0092B-C50C-407E-A947-70E740481C1C}">
                          <a14:useLocalDpi xmlns:a14="http://schemas.microsoft.com/office/drawing/2010/main" val="0"/>
                        </a:ext>
                      </a:extLst>
                    </a:blip>
                    <a:stretch>
                      <a:fillRect/>
                    </a:stretch>
                  </pic:blipFill>
                  <pic:spPr>
                    <a:xfrm>
                      <a:off x="0" y="0"/>
                      <a:ext cx="3535680" cy="1988820"/>
                    </a:xfrm>
                    <a:prstGeom prst="rect">
                      <a:avLst/>
                    </a:prstGeom>
                  </pic:spPr>
                </pic:pic>
              </a:graphicData>
            </a:graphic>
            <wp14:sizeRelH relativeFrom="page">
              <wp14:pctWidth>0</wp14:pctWidth>
            </wp14:sizeRelH>
            <wp14:sizeRelV relativeFrom="page">
              <wp14:pctHeight>0</wp14:pctHeight>
            </wp14:sizeRelV>
          </wp:anchor>
        </w:drawing>
      </w:r>
      <w:r w:rsidRPr="00D64247">
        <w:rPr>
          <w:rFonts w:ascii="Times New Roman" w:hAnsi="Times New Roman" w:cs="Times New Roman"/>
        </w:rPr>
        <w:t>Imitation of the local scenarios</w:t>
      </w:r>
    </w:p>
    <w:p w:rsidR="00806DCD" w:rsidRPr="00D64247" w:rsidRDefault="00806DCD" w:rsidP="00806DCD">
      <w:pPr>
        <w:pStyle w:val="ListParagraph"/>
        <w:numPr>
          <w:ilvl w:val="0"/>
          <w:numId w:val="71"/>
        </w:numPr>
        <w:rPr>
          <w:rFonts w:ascii="Times New Roman" w:hAnsi="Times New Roman" w:cs="Times New Roman"/>
        </w:rPr>
      </w:pPr>
      <w:r w:rsidRPr="00D64247">
        <w:rPr>
          <w:rFonts w:ascii="Times New Roman" w:hAnsi="Times New Roman" w:cs="Times New Roman"/>
        </w:rPr>
        <w:t>Terai land plot division: the complex front is provided with a single unit landscape giving the essenece of terai grid land pattern</w:t>
      </w:r>
    </w:p>
    <w:p w:rsidR="00806DCD" w:rsidRPr="00117FE8" w:rsidRDefault="00806DCD" w:rsidP="00806DCD">
      <w:pPr>
        <w:pStyle w:val="ListParagraph"/>
        <w:numPr>
          <w:ilvl w:val="0"/>
          <w:numId w:val="71"/>
        </w:numPr>
        <w:rPr>
          <w:rFonts w:ascii="Times New Roman" w:hAnsi="Times New Roman" w:cs="Times New Roman"/>
        </w:rPr>
      </w:pPr>
      <w:r w:rsidRPr="00D64247">
        <w:rPr>
          <w:rFonts w:ascii="Times New Roman" w:hAnsi="Times New Roman" w:cs="Times New Roman"/>
        </w:rPr>
        <w:t>Chowk chautaras &amp; golghars are provided within the complex as landscape elements</w:t>
      </w:r>
    </w:p>
    <w:p w:rsidR="00806DCD" w:rsidRDefault="00806DCD" w:rsidP="00CD4286">
      <w:pPr>
        <w:ind w:left="0" w:firstLine="0"/>
        <w:rPr>
          <w:rFonts w:ascii="Times New Roman" w:hAnsi="Times New Roman" w:cs="Times New Roman"/>
          <w:b/>
          <w:bCs/>
        </w:rPr>
      </w:pPr>
    </w:p>
    <w:p w:rsidR="00327D83" w:rsidRDefault="00806DCD" w:rsidP="00CD4286">
      <w:pPr>
        <w:ind w:left="0" w:firstLine="0"/>
        <w:rPr>
          <w:rFonts w:ascii="Times New Roman" w:hAnsi="Times New Roman" w:cs="Times New Roman"/>
          <w:b/>
          <w:bCs/>
        </w:rPr>
      </w:pPr>
      <w:r>
        <w:rPr>
          <w:noProof/>
          <w:lang w:bidi="ne-NP"/>
        </w:rPr>
        <mc:AlternateContent>
          <mc:Choice Requires="wps">
            <w:drawing>
              <wp:anchor distT="0" distB="0" distL="114300" distR="114300" simplePos="0" relativeHeight="252525568" behindDoc="1" locked="0" layoutInCell="1" allowOverlap="1" wp14:anchorId="79E74AAC" wp14:editId="39289522">
                <wp:simplePos x="0" y="0"/>
                <wp:positionH relativeFrom="page">
                  <wp:posOffset>4244340</wp:posOffset>
                </wp:positionH>
                <wp:positionV relativeFrom="paragraph">
                  <wp:posOffset>-23495</wp:posOffset>
                </wp:positionV>
                <wp:extent cx="2720340" cy="635"/>
                <wp:effectExtent l="0" t="0" r="3810" b="8255"/>
                <wp:wrapTight wrapText="bothSides">
                  <wp:wrapPolygon edited="0">
                    <wp:start x="0" y="0"/>
                    <wp:lineTo x="0" y="20698"/>
                    <wp:lineTo x="21479" y="20698"/>
                    <wp:lineTo x="21479" y="0"/>
                    <wp:lineTo x="0" y="0"/>
                  </wp:wrapPolygon>
                </wp:wrapTight>
                <wp:docPr id="9092" name="Text Box 9092"/>
                <wp:cNvGraphicFramePr/>
                <a:graphic xmlns:a="http://schemas.openxmlformats.org/drawingml/2006/main">
                  <a:graphicData uri="http://schemas.microsoft.com/office/word/2010/wordprocessingShape">
                    <wps:wsp>
                      <wps:cNvSpPr txBox="1"/>
                      <wps:spPr>
                        <a:xfrm>
                          <a:off x="0" y="0"/>
                          <a:ext cx="2720340" cy="635"/>
                        </a:xfrm>
                        <a:prstGeom prst="rect">
                          <a:avLst/>
                        </a:prstGeom>
                        <a:solidFill>
                          <a:prstClr val="white"/>
                        </a:solidFill>
                        <a:ln>
                          <a:noFill/>
                        </a:ln>
                      </wps:spPr>
                      <wps:txbx>
                        <w:txbxContent>
                          <w:p w:rsidR="0068160B" w:rsidRPr="00117FE8" w:rsidRDefault="0068160B" w:rsidP="00806DCD">
                            <w:pPr>
                              <w:pStyle w:val="Caption"/>
                              <w:jc w:val="center"/>
                              <w:rPr>
                                <w:rFonts w:ascii="Times New Roman" w:hAnsi="Times New Roman" w:cs="Times New Roman"/>
                                <w:b/>
                                <w:bCs/>
                                <w:noProof/>
                                <w:color w:val="000000"/>
                                <w:sz w:val="24"/>
                                <w:szCs w:val="22"/>
                              </w:rPr>
                            </w:pPr>
                            <w:bookmarkStart w:id="265" w:name="_Toc135646431"/>
                            <w:r w:rsidRPr="00117FE8">
                              <w:rPr>
                                <w:rFonts w:ascii="Times New Roman" w:hAnsi="Times New Roman" w:cs="Times New Roman"/>
                              </w:rPr>
                              <w:t xml:space="preserve">Figure </w:t>
                            </w:r>
                            <w:r w:rsidRPr="00117FE8">
                              <w:rPr>
                                <w:rFonts w:ascii="Times New Roman" w:hAnsi="Times New Roman" w:cs="Times New Roman"/>
                              </w:rPr>
                              <w:fldChar w:fldCharType="begin"/>
                            </w:r>
                            <w:r w:rsidRPr="00117FE8">
                              <w:rPr>
                                <w:rFonts w:ascii="Times New Roman" w:hAnsi="Times New Roman" w:cs="Times New Roman"/>
                              </w:rPr>
                              <w:instrText xml:space="preserve"> SEQ Figure \* ARABIC </w:instrText>
                            </w:r>
                            <w:r w:rsidRPr="00117FE8">
                              <w:rPr>
                                <w:rFonts w:ascii="Times New Roman" w:hAnsi="Times New Roman" w:cs="Times New Roman"/>
                              </w:rPr>
                              <w:fldChar w:fldCharType="separate"/>
                            </w:r>
                            <w:r>
                              <w:rPr>
                                <w:rFonts w:ascii="Times New Roman" w:hAnsi="Times New Roman" w:cs="Times New Roman"/>
                                <w:noProof/>
                              </w:rPr>
                              <w:t>109</w:t>
                            </w:r>
                            <w:r w:rsidRPr="00117FE8">
                              <w:rPr>
                                <w:rFonts w:ascii="Times New Roman" w:hAnsi="Times New Roman" w:cs="Times New Roman"/>
                              </w:rPr>
                              <w:fldChar w:fldCharType="end"/>
                            </w:r>
                            <w:r w:rsidRPr="00117FE8">
                              <w:rPr>
                                <w:rFonts w:ascii="Times New Roman" w:hAnsi="Times New Roman" w:cs="Times New Roman"/>
                              </w:rPr>
                              <w:t xml:space="preserve"> View from the front plaza</w:t>
                            </w:r>
                            <w:bookmarkEnd w:id="2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9E74AAC" id="Text Box 9092" o:spid="_x0000_s1258" type="#_x0000_t202" style="position:absolute;left:0;text-align:left;margin-left:334.2pt;margin-top:-1.85pt;width:214.2pt;height:.05pt;z-index:-25079091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" stroked="f">
                <v:textbox style="mso-fit-shape-to-text:t" inset="0,0,0,0">
                  <w:txbxContent>
                    <w:p w:rsidR="0068160B" w:rsidRPr="00117FE8" w:rsidRDefault="0068160B" w:rsidP="00806DCD">
                      <w:pPr>
                        <w:pStyle w:val="Caption"/>
                        <w:jc w:val="center"/>
                        <w:rPr>
                          <w:rFonts w:ascii="Times New Roman" w:hAnsi="Times New Roman" w:cs="Times New Roman"/>
                          <w:b/>
                          <w:bCs/>
                          <w:noProof/>
                          <w:color w:val="000000"/>
                          <w:sz w:val="24"/>
                          <w:szCs w:val="22"/>
                        </w:rPr>
                      </w:pPr>
                      <w:bookmarkStart w:id="266" w:name="_Toc135646431"/>
                      <w:r w:rsidRPr="00117FE8">
                        <w:rPr>
                          <w:rFonts w:ascii="Times New Roman" w:hAnsi="Times New Roman" w:cs="Times New Roman"/>
                        </w:rPr>
                        <w:t xml:space="preserve">Figure </w:t>
                      </w:r>
                      <w:r w:rsidRPr="00117FE8">
                        <w:rPr>
                          <w:rFonts w:ascii="Times New Roman" w:hAnsi="Times New Roman" w:cs="Times New Roman"/>
                        </w:rPr>
                        <w:fldChar w:fldCharType="begin"/>
                      </w:r>
                      <w:r w:rsidRPr="00117FE8">
                        <w:rPr>
                          <w:rFonts w:ascii="Times New Roman" w:hAnsi="Times New Roman" w:cs="Times New Roman"/>
                        </w:rPr>
                        <w:instrText xml:space="preserve"> SEQ Figure \* ARABIC </w:instrText>
                      </w:r>
                      <w:r w:rsidRPr="00117FE8">
                        <w:rPr>
                          <w:rFonts w:ascii="Times New Roman" w:hAnsi="Times New Roman" w:cs="Times New Roman"/>
                        </w:rPr>
                        <w:fldChar w:fldCharType="separate"/>
                      </w:r>
                      <w:r>
                        <w:rPr>
                          <w:rFonts w:ascii="Times New Roman" w:hAnsi="Times New Roman" w:cs="Times New Roman"/>
                          <w:noProof/>
                        </w:rPr>
                        <w:t>109</w:t>
                      </w:r>
                      <w:r w:rsidRPr="00117FE8">
                        <w:rPr>
                          <w:rFonts w:ascii="Times New Roman" w:hAnsi="Times New Roman" w:cs="Times New Roman"/>
                        </w:rPr>
                        <w:fldChar w:fldCharType="end"/>
                      </w:r>
                      <w:r w:rsidRPr="00117FE8">
                        <w:rPr>
                          <w:rFonts w:ascii="Times New Roman" w:hAnsi="Times New Roman" w:cs="Times New Roman"/>
                        </w:rPr>
                        <w:t xml:space="preserve"> View from the front plaza</w:t>
                      </w:r>
                      <w:bookmarkEnd w:id="266"/>
                    </w:p>
                  </w:txbxContent>
                </v:textbox>
                <w10:wrap type="tight" anchorx="page"/>
              </v:shape>
            </w:pict>
          </mc:Fallback>
        </mc:AlternateContent>
      </w:r>
    </w:p>
    <w:p w:rsidR="00327D83" w:rsidRDefault="00327D83" w:rsidP="00CD4286">
      <w:pPr>
        <w:ind w:left="0" w:firstLine="0"/>
        <w:rPr>
          <w:rFonts w:ascii="Times New Roman" w:hAnsi="Times New Roman" w:cs="Times New Roman"/>
          <w:b/>
          <w:bCs/>
        </w:rPr>
      </w:pPr>
    </w:p>
    <w:p w:rsidR="0025166C" w:rsidRPr="0025166C" w:rsidRDefault="0025166C" w:rsidP="00CD4286">
      <w:pPr>
        <w:ind w:left="0" w:firstLine="0"/>
        <w:rPr>
          <w:rFonts w:ascii="Times New Roman" w:hAnsi="Times New Roman" w:cs="Times New Roman"/>
          <w:b/>
          <w:bCs/>
        </w:rPr>
      </w:pPr>
      <w:r w:rsidRPr="0025166C">
        <w:rPr>
          <w:rFonts w:ascii="Times New Roman" w:hAnsi="Times New Roman" w:cs="Times New Roman"/>
          <w:b/>
          <w:bCs/>
        </w:rPr>
        <w:lastRenderedPageBreak/>
        <w:t>INCLUSION OF INDIGENEOUS SPORTS: PEHLWANI KUSHTI</w:t>
      </w:r>
    </w:p>
    <w:p w:rsidR="0025166C" w:rsidRDefault="0025166C" w:rsidP="00CD4286">
      <w:pPr>
        <w:ind w:left="0" w:firstLine="0"/>
        <w:rPr>
          <w:rFonts w:ascii="Times New Roman" w:hAnsi="Times New Roman" w:cs="Times New Roman"/>
        </w:rPr>
      </w:pPr>
      <w:r>
        <w:rPr>
          <w:rFonts w:ascii="Times New Roman" w:hAnsi="Times New Roman" w:cs="Times New Roman"/>
        </w:rPr>
        <w:t>The complex is provided with one pf the traditional sports of terai, Kushti or Pehlwani to give the local vibes promoting the culture &amp; diversity of Simara.</w:t>
      </w:r>
    </w:p>
    <w:p w:rsidR="00DC0B4C" w:rsidRDefault="00DC0B4C" w:rsidP="00DC0B4C">
      <w:pPr>
        <w:keepNext/>
        <w:ind w:left="0" w:firstLine="0"/>
      </w:pPr>
      <w:r>
        <w:rPr>
          <w:rFonts w:ascii="Times New Roman" w:hAnsi="Times New Roman" w:cs="Times New Roman"/>
          <w:noProof/>
          <w:lang w:bidi="ne-NP"/>
        </w:rPr>
        <w:drawing>
          <wp:inline distT="0" distB="0" distL="0" distR="0">
            <wp:extent cx="6329680" cy="2575235"/>
            <wp:effectExtent l="0" t="0" r="0" b="0"/>
            <wp:docPr id="9095" name="Picture 9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5" name="Screenshot 2023-04-13 115750.png"/>
                    <pic:cNvPicPr/>
                  </pic:nvPicPr>
                  <pic:blipFill rotWithShape="1">
                    <a:blip r:embed="rId388">
                      <a:extLst>
                        <a:ext uri="{28A0092B-C50C-407E-A947-70E740481C1C}">
                          <a14:useLocalDpi xmlns:a14="http://schemas.microsoft.com/office/drawing/2010/main" val="0"/>
                        </a:ext>
                      </a:extLst>
                    </a:blip>
                    <a:srcRect t="23532"/>
                    <a:stretch/>
                  </pic:blipFill>
                  <pic:spPr bwMode="auto">
                    <a:xfrm>
                      <a:off x="0" y="0"/>
                      <a:ext cx="6332567" cy="2576410"/>
                    </a:xfrm>
                    <a:prstGeom prst="rect">
                      <a:avLst/>
                    </a:prstGeom>
                    <a:ln>
                      <a:noFill/>
                    </a:ln>
                    <a:extLst>
                      <a:ext uri="{53640926-AAD7-44D8-BBD7-CCE9431645EC}">
                        <a14:shadowObscured xmlns:a14="http://schemas.microsoft.com/office/drawing/2010/main"/>
                      </a:ext>
                    </a:extLst>
                  </pic:spPr>
                </pic:pic>
              </a:graphicData>
            </a:graphic>
          </wp:inline>
        </w:drawing>
      </w:r>
    </w:p>
    <w:p w:rsidR="00117FE8" w:rsidRPr="00806DCD" w:rsidRDefault="00DC0B4C" w:rsidP="00806DCD">
      <w:pPr>
        <w:pStyle w:val="Caption"/>
        <w:jc w:val="center"/>
        <w:rPr>
          <w:rFonts w:ascii="Times New Roman" w:hAnsi="Times New Roman" w:cs="Times New Roman"/>
          <w:sz w:val="20"/>
          <w:szCs w:val="20"/>
        </w:rPr>
      </w:pPr>
      <w:bookmarkStart w:id="267" w:name="_Toc135646432"/>
      <w:r w:rsidRPr="00DC0B4C">
        <w:rPr>
          <w:rFonts w:ascii="Times New Roman" w:hAnsi="Times New Roman" w:cs="Times New Roman"/>
          <w:sz w:val="20"/>
          <w:szCs w:val="20"/>
        </w:rPr>
        <w:t xml:space="preserve">Figure </w:t>
      </w:r>
      <w:r w:rsidRPr="00DC0B4C">
        <w:rPr>
          <w:rFonts w:ascii="Times New Roman" w:hAnsi="Times New Roman" w:cs="Times New Roman"/>
          <w:sz w:val="20"/>
          <w:szCs w:val="20"/>
        </w:rPr>
        <w:fldChar w:fldCharType="begin"/>
      </w:r>
      <w:r w:rsidRPr="00DC0B4C">
        <w:rPr>
          <w:rFonts w:ascii="Times New Roman" w:hAnsi="Times New Roman" w:cs="Times New Roman"/>
          <w:sz w:val="20"/>
          <w:szCs w:val="20"/>
        </w:rPr>
        <w:instrText xml:space="preserve"> SEQ Figure \* ARABIC </w:instrText>
      </w:r>
      <w:r w:rsidRPr="00DC0B4C">
        <w:rPr>
          <w:rFonts w:ascii="Times New Roman" w:hAnsi="Times New Roman" w:cs="Times New Roman"/>
          <w:sz w:val="20"/>
          <w:szCs w:val="20"/>
        </w:rPr>
        <w:fldChar w:fldCharType="separate"/>
      </w:r>
      <w:r w:rsidR="00465358">
        <w:rPr>
          <w:rFonts w:ascii="Times New Roman" w:hAnsi="Times New Roman" w:cs="Times New Roman"/>
          <w:noProof/>
          <w:sz w:val="20"/>
          <w:szCs w:val="20"/>
        </w:rPr>
        <w:t>110</w:t>
      </w:r>
      <w:r w:rsidRPr="00DC0B4C">
        <w:rPr>
          <w:rFonts w:ascii="Times New Roman" w:hAnsi="Times New Roman" w:cs="Times New Roman"/>
          <w:sz w:val="20"/>
          <w:szCs w:val="20"/>
        </w:rPr>
        <w:fldChar w:fldCharType="end"/>
      </w:r>
      <w:r w:rsidRPr="00DC0B4C">
        <w:rPr>
          <w:rFonts w:ascii="Times New Roman" w:hAnsi="Times New Roman" w:cs="Times New Roman"/>
          <w:sz w:val="20"/>
          <w:szCs w:val="20"/>
        </w:rPr>
        <w:t xml:space="preserve"> Kushti Arena View</w:t>
      </w:r>
      <w:bookmarkEnd w:id="267"/>
    </w:p>
    <w:p w:rsidR="006741F7" w:rsidRPr="006741F7" w:rsidRDefault="00B05308" w:rsidP="00CD4286">
      <w:pPr>
        <w:ind w:left="0" w:firstLine="0"/>
        <w:rPr>
          <w:rFonts w:ascii="Times New Roman" w:hAnsi="Times New Roman" w:cs="Times New Roman"/>
          <w:b/>
          <w:bCs/>
        </w:rPr>
      </w:pPr>
      <w:r w:rsidRPr="00B05308">
        <w:rPr>
          <w:rFonts w:ascii="Times New Roman" w:hAnsi="Times New Roman" w:cs="Times New Roman"/>
          <w:noProof/>
          <w:lang w:bidi="ne-NP"/>
        </w:rPr>
        <w:drawing>
          <wp:anchor distT="0" distB="0" distL="114300" distR="114300" simplePos="0" relativeHeight="252488704" behindDoc="1" locked="0" layoutInCell="1" allowOverlap="1">
            <wp:simplePos x="0" y="0"/>
            <wp:positionH relativeFrom="margin">
              <wp:posOffset>2476500</wp:posOffset>
            </wp:positionH>
            <wp:positionV relativeFrom="paragraph">
              <wp:posOffset>9525</wp:posOffset>
            </wp:positionV>
            <wp:extent cx="3848100" cy="2184400"/>
            <wp:effectExtent l="0" t="0" r="0" b="6350"/>
            <wp:wrapTight wrapText="bothSides">
              <wp:wrapPolygon edited="0">
                <wp:start x="214" y="0"/>
                <wp:lineTo x="107" y="565"/>
                <wp:lineTo x="0" y="19214"/>
                <wp:lineTo x="214" y="21474"/>
                <wp:lineTo x="19889" y="21474"/>
                <wp:lineTo x="19996" y="21286"/>
                <wp:lineTo x="19996" y="565"/>
                <wp:lineTo x="19889" y="0"/>
                <wp:lineTo x="214" y="0"/>
              </wp:wrapPolygon>
            </wp:wrapTight>
            <wp:docPr id="700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4"/>
                    <pic:cNvPicPr>
                      <a:picLocks noChangeAspect="1"/>
                    </pic:cNvPicPr>
                  </pic:nvPicPr>
                  <pic:blipFill rotWithShape="1">
                    <a:blip r:embed="rId389" cstate="print">
                      <a:extLst>
                        <a:ext uri="{28A0092B-C50C-407E-A947-70E740481C1C}">
                          <a14:useLocalDpi xmlns:a14="http://schemas.microsoft.com/office/drawing/2010/main" val="0"/>
                        </a:ext>
                      </a:extLst>
                    </a:blip>
                    <a:srcRect l="-330" r="-7567"/>
                    <a:stretch/>
                  </pic:blipFill>
                  <pic:spPr bwMode="auto">
                    <a:xfrm>
                      <a:off x="0" y="0"/>
                      <a:ext cx="3848100" cy="2184400"/>
                    </a:xfrm>
                    <a:prstGeom prst="rect">
                      <a:avLst/>
                    </a:prstGeom>
                    <a:ln>
                      <a:noFill/>
                    </a:ln>
                    <a:effectLst>
                      <a:softEdge rad="762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741F7" w:rsidRPr="006741F7">
        <w:rPr>
          <w:rFonts w:ascii="Times New Roman" w:hAnsi="Times New Roman" w:cs="Times New Roman"/>
          <w:b/>
          <w:bCs/>
        </w:rPr>
        <w:t>Façade Design Concept:</w:t>
      </w:r>
    </w:p>
    <w:p w:rsidR="00C9699E" w:rsidRPr="00C9699E" w:rsidRDefault="006741F7" w:rsidP="00C9699E">
      <w:pPr>
        <w:spacing w:after="0"/>
        <w:ind w:left="0" w:firstLine="0"/>
        <w:jc w:val="left"/>
        <w:rPr>
          <w:rFonts w:ascii="Times New Roman" w:eastAsia="Calibri" w:hAnsi="Times New Roman" w:cs="Times New Roman"/>
          <w:szCs w:val="24"/>
        </w:rPr>
      </w:pPr>
      <w:r>
        <w:rPr>
          <w:rFonts w:ascii="Times New Roman" w:hAnsi="Times New Roman" w:cs="Times New Roman"/>
        </w:rPr>
        <w:t>The more elongated and stretched elevations of the complex creates a monotony in the horizontality. So, to break it v</w:t>
      </w:r>
      <w:r w:rsidRPr="006741F7">
        <w:rPr>
          <w:rFonts w:ascii="Times New Roman" w:hAnsi="Times New Roman" w:cs="Times New Roman"/>
        </w:rPr>
        <w:t>ertical volumes</w:t>
      </w:r>
      <w:r>
        <w:rPr>
          <w:rFonts w:ascii="Times New Roman" w:hAnsi="Times New Roman" w:cs="Times New Roman"/>
        </w:rPr>
        <w:t xml:space="preserve"> were</w:t>
      </w:r>
      <w:r w:rsidRPr="006741F7">
        <w:rPr>
          <w:rFonts w:ascii="Times New Roman" w:hAnsi="Times New Roman" w:cs="Times New Roman"/>
        </w:rPr>
        <w:t xml:space="preserve"> introduced </w:t>
      </w:r>
      <w:r>
        <w:rPr>
          <w:rFonts w:ascii="Times New Roman" w:hAnsi="Times New Roman" w:cs="Times New Roman"/>
        </w:rPr>
        <w:t>both functionally &amp; aesthetically which overall balances</w:t>
      </w:r>
      <w:r w:rsidRPr="006741F7">
        <w:rPr>
          <w:rFonts w:ascii="Times New Roman" w:hAnsi="Times New Roman" w:cs="Times New Roman"/>
        </w:rPr>
        <w:t xml:space="preserve"> the horizontality of the complex</w:t>
      </w:r>
      <w:r>
        <w:rPr>
          <w:rFonts w:ascii="Times New Roman" w:hAnsi="Times New Roman" w:cs="Times New Roman"/>
        </w:rPr>
        <w:t>. Also the vertical louvers are used in the façade to avoid</w:t>
      </w:r>
      <w:r w:rsidR="00135882">
        <w:rPr>
          <w:rFonts w:ascii="Times New Roman" w:hAnsi="Times New Roman" w:cs="Times New Roman"/>
        </w:rPr>
        <w:t xml:space="preserve"> </w:t>
      </w:r>
      <w:r w:rsidR="00AC3891">
        <w:rPr>
          <w:rFonts w:ascii="Times New Roman" w:eastAsia="Calibri" w:hAnsi="Times New Roman" w:cs="Times New Roman"/>
          <w:szCs w:val="24"/>
        </w:rPr>
        <w:t>South and west light.</w:t>
      </w:r>
    </w:p>
    <w:p w:rsidR="00C9699E" w:rsidRDefault="00C9699E" w:rsidP="00C9699E">
      <w:pPr>
        <w:pStyle w:val="NoSpacing"/>
        <w:ind w:left="0" w:firstLine="0"/>
        <w:rPr>
          <w:rFonts w:ascii="Times New Roman" w:hAnsi="Times New Roman" w:cs="Times New Roman"/>
        </w:rPr>
      </w:pPr>
    </w:p>
    <w:p w:rsidR="00C241AD" w:rsidRPr="00C9699E" w:rsidRDefault="00C9699E" w:rsidP="00C9699E">
      <w:pPr>
        <w:pStyle w:val="NoSpacing"/>
        <w:rPr>
          <w:rFonts w:ascii="Times New Roman" w:hAnsi="Times New Roman" w:cs="Times New Roman"/>
        </w:rPr>
      </w:pPr>
      <w:r w:rsidRPr="00C9699E">
        <w:rPr>
          <w:rFonts w:ascii="Times New Roman" w:hAnsi="Times New Roman" w:cs="Times New Roman"/>
        </w:rPr>
        <w:t xml:space="preserve">There </w:t>
      </w:r>
      <w:r w:rsidRPr="00C9699E">
        <w:rPr>
          <w:rFonts w:ascii="Times New Roman" w:hAnsi="Times New Roman" w:cs="Times New Roman"/>
        </w:rPr>
        <w:tab/>
        <w:t xml:space="preserve">is strong visibility </w:t>
      </w:r>
      <w:r w:rsidR="00C241AD" w:rsidRPr="00C9699E">
        <w:rPr>
          <w:rFonts w:ascii="Times New Roman" w:hAnsi="Times New Roman" w:cs="Times New Roman"/>
        </w:rPr>
        <w:t>of horizontal and v</w:t>
      </w:r>
      <w:r w:rsidRPr="00C9699E">
        <w:rPr>
          <w:rFonts w:ascii="Times New Roman" w:hAnsi="Times New Roman" w:cs="Times New Roman"/>
        </w:rPr>
        <w:t xml:space="preserve">ertical lines through elements like beams, </w:t>
      </w:r>
      <w:r w:rsidR="00C241AD" w:rsidRPr="00C9699E">
        <w:rPr>
          <w:rFonts w:ascii="Times New Roman" w:hAnsi="Times New Roman" w:cs="Times New Roman"/>
        </w:rPr>
        <w:t>posts, staircases, or even roof lines. Strips of lines in the form of ribbons can also which is commonly known as ribbon archit</w:t>
      </w:r>
      <w:r>
        <w:rPr>
          <w:rFonts w:ascii="Times New Roman" w:hAnsi="Times New Roman" w:cs="Times New Roman"/>
        </w:rPr>
        <w:t>ecture.</w:t>
      </w:r>
    </w:p>
    <w:p w:rsidR="00C86B2D" w:rsidRDefault="00C86B2D" w:rsidP="00C9699E">
      <w:pPr>
        <w:pStyle w:val="NoSpacing"/>
        <w:ind w:left="0" w:firstLine="0"/>
        <w:rPr>
          <w:rFonts w:ascii="Times New Roman" w:hAnsi="Times New Roman" w:cs="Times New Roman"/>
          <w:b/>
          <w:bCs/>
        </w:rPr>
      </w:pPr>
    </w:p>
    <w:p w:rsidR="00C86B2D" w:rsidRDefault="00C86B2D" w:rsidP="00AC3891">
      <w:pPr>
        <w:pStyle w:val="NoSpacing"/>
        <w:rPr>
          <w:rFonts w:ascii="Times New Roman" w:hAnsi="Times New Roman" w:cs="Times New Roman"/>
          <w:b/>
          <w:bCs/>
        </w:rPr>
      </w:pPr>
    </w:p>
    <w:p w:rsidR="00B05308" w:rsidRPr="00C86B2D" w:rsidRDefault="00C86B2D" w:rsidP="00AC3891">
      <w:pPr>
        <w:pStyle w:val="NoSpacing"/>
        <w:rPr>
          <w:rFonts w:ascii="Times New Roman" w:eastAsia="Calibri" w:hAnsi="Times New Roman" w:cs="Times New Roman"/>
          <w:sz w:val="22"/>
        </w:rPr>
      </w:pPr>
      <w:r>
        <w:rPr>
          <w:rFonts w:ascii="Times New Roman" w:hAnsi="Times New Roman" w:cs="Times New Roman"/>
          <w:b/>
          <w:bCs/>
        </w:rPr>
        <w:t>FORM DEVELOPMENT</w:t>
      </w:r>
      <w:r w:rsidR="00B05308" w:rsidRPr="00C86B2D">
        <w:rPr>
          <w:rFonts w:ascii="Times New Roman" w:eastAsia="Calibri" w:hAnsi="Times New Roman" w:cs="Times New Roman"/>
          <w:sz w:val="22"/>
        </w:rPr>
        <w:t xml:space="preserve"> </w:t>
      </w:r>
    </w:p>
    <w:p w:rsidR="00B05308" w:rsidRPr="00AC3891" w:rsidRDefault="00B05308" w:rsidP="00AC3891">
      <w:pPr>
        <w:pStyle w:val="NoSpacing"/>
        <w:rPr>
          <w:rFonts w:ascii="Times New Roman" w:hAnsi="Times New Roman" w:cs="Times New Roman"/>
        </w:rPr>
      </w:pPr>
      <w:r w:rsidRPr="00AC3891">
        <w:rPr>
          <w:rFonts w:ascii="Times New Roman" w:eastAsia="Calibri" w:hAnsi="Times New Roman" w:cs="Times New Roman"/>
          <w:sz w:val="22"/>
        </w:rPr>
        <w:t xml:space="preserve"> </w:t>
      </w:r>
    </w:p>
    <w:p w:rsidR="00B05308" w:rsidRDefault="00B05308" w:rsidP="00AC3891">
      <w:pPr>
        <w:pStyle w:val="NoSpacing"/>
        <w:rPr>
          <w:rFonts w:ascii="Times New Roman" w:hAnsi="Times New Roman" w:cs="Times New Roman"/>
        </w:rPr>
      </w:pPr>
      <w:r w:rsidRPr="00AC3891">
        <w:rPr>
          <w:rFonts w:ascii="Times New Roman" w:hAnsi="Times New Roman" w:cs="Times New Roman"/>
        </w:rPr>
        <w:t xml:space="preserve">Form development is based on the </w:t>
      </w:r>
      <w:r w:rsidRPr="00AC3891">
        <w:rPr>
          <w:rFonts w:ascii="Times New Roman" w:hAnsi="Times New Roman" w:cs="Times New Roman"/>
          <w:b/>
        </w:rPr>
        <w:t>modern architecture concept of building geometry</w:t>
      </w:r>
      <w:r w:rsidRPr="00AC3891">
        <w:rPr>
          <w:rFonts w:ascii="Times New Roman" w:hAnsi="Times New Roman" w:cs="Times New Roman"/>
        </w:rPr>
        <w:t>. In this design, the volumetric form of the design is based on the modern architecture or has followed modern a</w:t>
      </w:r>
      <w:r w:rsidR="00C86B2D">
        <w:rPr>
          <w:rFonts w:ascii="Times New Roman" w:hAnsi="Times New Roman" w:cs="Times New Roman"/>
        </w:rPr>
        <w:t>rchitecture on its expression.</w:t>
      </w:r>
    </w:p>
    <w:p w:rsidR="00C86B2D" w:rsidRPr="00AC3891" w:rsidRDefault="00C86B2D" w:rsidP="00AC3891">
      <w:pPr>
        <w:pStyle w:val="NoSpacing"/>
        <w:rPr>
          <w:rFonts w:ascii="Times New Roman" w:hAnsi="Times New Roman" w:cs="Times New Roman"/>
        </w:rPr>
      </w:pPr>
    </w:p>
    <w:p w:rsidR="00806DCD" w:rsidRDefault="00806DCD" w:rsidP="00C86B2D">
      <w:pPr>
        <w:pStyle w:val="NoSpacing"/>
        <w:rPr>
          <w:rFonts w:ascii="Times New Roman" w:hAnsi="Times New Roman" w:cs="Times New Roman"/>
        </w:rPr>
      </w:pPr>
    </w:p>
    <w:p w:rsidR="004E10D5" w:rsidRDefault="004E10D5" w:rsidP="00C86B2D">
      <w:pPr>
        <w:pStyle w:val="NoSpacing"/>
        <w:rPr>
          <w:rFonts w:ascii="Times New Roman" w:hAnsi="Times New Roman" w:cs="Times New Roman"/>
        </w:rPr>
      </w:pPr>
    </w:p>
    <w:p w:rsidR="004E10D5" w:rsidRDefault="004E10D5" w:rsidP="00C86B2D">
      <w:pPr>
        <w:pStyle w:val="NoSpacing"/>
        <w:rPr>
          <w:rFonts w:ascii="Times New Roman" w:hAnsi="Times New Roman" w:cs="Times New Roman"/>
        </w:rPr>
      </w:pPr>
    </w:p>
    <w:p w:rsidR="00B05308" w:rsidRPr="00C86B2D" w:rsidRDefault="00B05308" w:rsidP="00C86B2D">
      <w:pPr>
        <w:pStyle w:val="NoSpacing"/>
        <w:rPr>
          <w:rFonts w:ascii="Times New Roman" w:hAnsi="Times New Roman" w:cs="Times New Roman"/>
        </w:rPr>
      </w:pPr>
      <w:r w:rsidRPr="00C86B2D">
        <w:rPr>
          <w:rFonts w:ascii="Times New Roman" w:hAnsi="Times New Roman" w:cs="Times New Roman"/>
        </w:rPr>
        <w:lastRenderedPageBreak/>
        <w:t xml:space="preserve">Common themes of modern architecture include: </w:t>
      </w:r>
    </w:p>
    <w:p w:rsidR="00B05308" w:rsidRPr="00C86B2D" w:rsidRDefault="00B05308" w:rsidP="00091482">
      <w:pPr>
        <w:pStyle w:val="NoSpacing"/>
        <w:numPr>
          <w:ilvl w:val="0"/>
          <w:numId w:val="87"/>
        </w:numPr>
        <w:rPr>
          <w:rFonts w:ascii="Times New Roman" w:hAnsi="Times New Roman" w:cs="Times New Roman"/>
        </w:rPr>
      </w:pPr>
      <w:r w:rsidRPr="00C86B2D">
        <w:rPr>
          <w:rFonts w:ascii="Times New Roman" w:hAnsi="Times New Roman" w:cs="Times New Roman"/>
        </w:rPr>
        <w:t xml:space="preserve">the notion that "Form follows function", a dictum originally expressed by Frank Lloyd Wright's early mentor Louis Sullivan, meaning that the result of design should derive directly from its purpose </w:t>
      </w:r>
    </w:p>
    <w:p w:rsidR="00B05308" w:rsidRPr="00C86B2D" w:rsidRDefault="00B05308" w:rsidP="00091482">
      <w:pPr>
        <w:pStyle w:val="NoSpacing"/>
        <w:numPr>
          <w:ilvl w:val="0"/>
          <w:numId w:val="87"/>
        </w:numPr>
        <w:rPr>
          <w:rFonts w:ascii="Times New Roman" w:hAnsi="Times New Roman" w:cs="Times New Roman"/>
        </w:rPr>
      </w:pPr>
      <w:r w:rsidRPr="00C86B2D">
        <w:rPr>
          <w:rFonts w:ascii="Times New Roman" w:hAnsi="Times New Roman" w:cs="Times New Roman"/>
        </w:rPr>
        <w:t xml:space="preserve">simplicity and clarity of forms and elimination of "unnecessary detail" </w:t>
      </w:r>
    </w:p>
    <w:p w:rsidR="00B05308" w:rsidRPr="00C86B2D" w:rsidRDefault="00B05308" w:rsidP="00091482">
      <w:pPr>
        <w:pStyle w:val="NoSpacing"/>
        <w:numPr>
          <w:ilvl w:val="0"/>
          <w:numId w:val="87"/>
        </w:numPr>
        <w:rPr>
          <w:rFonts w:ascii="Times New Roman" w:hAnsi="Times New Roman" w:cs="Times New Roman"/>
        </w:rPr>
      </w:pPr>
      <w:r w:rsidRPr="00C86B2D">
        <w:rPr>
          <w:rFonts w:ascii="Times New Roman" w:hAnsi="Times New Roman" w:cs="Times New Roman"/>
        </w:rPr>
        <w:t xml:space="preserve">planes at 90 degrees to each other </w:t>
      </w:r>
    </w:p>
    <w:p w:rsidR="00B05308" w:rsidRPr="00C86B2D" w:rsidRDefault="00B05308" w:rsidP="00091482">
      <w:pPr>
        <w:pStyle w:val="NoSpacing"/>
        <w:numPr>
          <w:ilvl w:val="0"/>
          <w:numId w:val="87"/>
        </w:numPr>
        <w:rPr>
          <w:rFonts w:ascii="Times New Roman" w:hAnsi="Times New Roman" w:cs="Times New Roman"/>
        </w:rPr>
      </w:pPr>
      <w:r w:rsidRPr="00C86B2D">
        <w:rPr>
          <w:rFonts w:ascii="Times New Roman" w:hAnsi="Times New Roman" w:cs="Times New Roman"/>
        </w:rPr>
        <w:t xml:space="preserve">visual expression of structure (as opposed to the hiding of structural elements) </w:t>
      </w:r>
    </w:p>
    <w:p w:rsidR="00B05308" w:rsidRPr="00C86B2D" w:rsidRDefault="00B05308" w:rsidP="00091482">
      <w:pPr>
        <w:pStyle w:val="NoSpacing"/>
        <w:numPr>
          <w:ilvl w:val="0"/>
          <w:numId w:val="87"/>
        </w:numPr>
        <w:rPr>
          <w:rFonts w:ascii="Times New Roman" w:hAnsi="Times New Roman" w:cs="Times New Roman"/>
        </w:rPr>
      </w:pPr>
      <w:r w:rsidRPr="00C86B2D">
        <w:rPr>
          <w:rFonts w:ascii="Times New Roman" w:hAnsi="Times New Roman" w:cs="Times New Roman"/>
        </w:rPr>
        <w:t xml:space="preserve">the related concept of "Truth to materials", meaning that the true nature or natural appearance of a material ought to be seen rather than concealed or altered to represent something else </w:t>
      </w:r>
    </w:p>
    <w:p w:rsidR="00B05308" w:rsidRPr="00C86B2D" w:rsidRDefault="00B05308" w:rsidP="00091482">
      <w:pPr>
        <w:pStyle w:val="NoSpacing"/>
        <w:numPr>
          <w:ilvl w:val="0"/>
          <w:numId w:val="87"/>
        </w:numPr>
        <w:rPr>
          <w:rFonts w:ascii="Times New Roman" w:hAnsi="Times New Roman" w:cs="Times New Roman"/>
        </w:rPr>
      </w:pPr>
      <w:r w:rsidRPr="00C86B2D">
        <w:rPr>
          <w:rFonts w:ascii="Times New Roman" w:hAnsi="Times New Roman" w:cs="Times New Roman"/>
        </w:rPr>
        <w:t xml:space="preserve">use of industrially-produced materials; adoption of the machine aesthetic </w:t>
      </w:r>
    </w:p>
    <w:p w:rsidR="00806DCD" w:rsidRPr="00806DCD" w:rsidRDefault="00C86B2D" w:rsidP="00806DCD">
      <w:pPr>
        <w:pStyle w:val="NoSpacing"/>
        <w:numPr>
          <w:ilvl w:val="0"/>
          <w:numId w:val="87"/>
        </w:numPr>
        <w:rPr>
          <w:rFonts w:ascii="Times New Roman" w:hAnsi="Times New Roman" w:cs="Times New Roman"/>
        </w:rPr>
      </w:pPr>
      <w:r w:rsidRPr="00C86B2D">
        <w:rPr>
          <w:rFonts w:ascii="Times New Roman" w:hAnsi="Times New Roman" w:cs="Times New Roman"/>
        </w:rPr>
        <w:t>Particularly</w:t>
      </w:r>
      <w:r w:rsidR="00B05308" w:rsidRPr="00C86B2D">
        <w:rPr>
          <w:rFonts w:ascii="Times New Roman" w:hAnsi="Times New Roman" w:cs="Times New Roman"/>
        </w:rPr>
        <w:t xml:space="preserve"> in International Style modernism, a visual emphasis on horizontal and vertical lines. </w:t>
      </w:r>
    </w:p>
    <w:p w:rsidR="00806DCD" w:rsidRPr="00806DCD" w:rsidRDefault="00806DCD" w:rsidP="00806DCD">
      <w:pPr>
        <w:pStyle w:val="NoSpacing"/>
        <w:ind w:left="720" w:firstLine="0"/>
        <w:rPr>
          <w:rFonts w:ascii="Times New Roman" w:hAnsi="Times New Roman" w:cs="Times New Roman"/>
        </w:rPr>
      </w:pPr>
    </w:p>
    <w:p w:rsidR="00B05308" w:rsidRDefault="00C86B2D" w:rsidP="00C86B2D">
      <w:pPr>
        <w:pStyle w:val="NoSpacing"/>
        <w:rPr>
          <w:rFonts w:ascii="Times New Roman" w:hAnsi="Times New Roman" w:cs="Times New Roman"/>
          <w:b/>
          <w:bCs/>
        </w:rPr>
      </w:pPr>
      <w:r>
        <w:rPr>
          <w:rFonts w:ascii="Times New Roman" w:hAnsi="Times New Roman" w:cs="Times New Roman"/>
          <w:b/>
          <w:bCs/>
        </w:rPr>
        <w:t>6.8 DESIGN ELEMENTS</w:t>
      </w:r>
    </w:p>
    <w:p w:rsidR="00C86B2D" w:rsidRPr="00C86B2D" w:rsidRDefault="00C86B2D" w:rsidP="00C86B2D">
      <w:pPr>
        <w:pStyle w:val="NoSpacing"/>
        <w:rPr>
          <w:rFonts w:ascii="Times New Roman" w:hAnsi="Times New Roman" w:cs="Times New Roman"/>
          <w:b/>
          <w:bCs/>
        </w:rPr>
      </w:pPr>
    </w:p>
    <w:p w:rsidR="00B05308" w:rsidRPr="00C86B2D" w:rsidRDefault="00B05308" w:rsidP="00091482">
      <w:pPr>
        <w:pStyle w:val="ListParagraph"/>
        <w:numPr>
          <w:ilvl w:val="0"/>
          <w:numId w:val="88"/>
        </w:numPr>
        <w:spacing w:after="9"/>
        <w:ind w:right="1382"/>
        <w:jc w:val="left"/>
        <w:rPr>
          <w:rFonts w:ascii="Times New Roman" w:eastAsia="Cambria" w:hAnsi="Times New Roman" w:cs="Times New Roman"/>
          <w:color w:val="243F60"/>
        </w:rPr>
      </w:pPr>
      <w:r w:rsidRPr="00C86B2D">
        <w:rPr>
          <w:rFonts w:ascii="Times New Roman" w:eastAsia="Cambria" w:hAnsi="Times New Roman" w:cs="Times New Roman"/>
          <w:color w:val="243F60"/>
        </w:rPr>
        <w:t xml:space="preserve">Regular </w:t>
      </w:r>
      <w:r w:rsidR="00C86B2D" w:rsidRPr="00C86B2D">
        <w:rPr>
          <w:rFonts w:ascii="Times New Roman" w:eastAsia="Cambria" w:hAnsi="Times New Roman" w:cs="Times New Roman"/>
          <w:color w:val="243F60"/>
        </w:rPr>
        <w:t>geometry of the building</w:t>
      </w:r>
    </w:p>
    <w:p w:rsidR="00C86B2D" w:rsidRDefault="00C86B2D" w:rsidP="00091482">
      <w:pPr>
        <w:pStyle w:val="ListParagraph"/>
        <w:numPr>
          <w:ilvl w:val="0"/>
          <w:numId w:val="88"/>
        </w:numPr>
        <w:spacing w:after="9"/>
        <w:ind w:right="1382"/>
        <w:jc w:val="left"/>
        <w:rPr>
          <w:rFonts w:ascii="Times New Roman" w:eastAsia="Cambria" w:hAnsi="Times New Roman" w:cs="Times New Roman"/>
          <w:color w:val="243F60"/>
        </w:rPr>
      </w:pPr>
      <w:r w:rsidRPr="00C86B2D">
        <w:rPr>
          <w:rFonts w:ascii="Times New Roman" w:eastAsia="Cambria" w:hAnsi="Times New Roman" w:cs="Times New Roman"/>
          <w:color w:val="243F60"/>
        </w:rPr>
        <w:t>Clean surface</w:t>
      </w:r>
    </w:p>
    <w:p w:rsidR="00F439D7" w:rsidRPr="00117FE8" w:rsidRDefault="00F439D7" w:rsidP="00117FE8">
      <w:pPr>
        <w:spacing w:after="9"/>
        <w:ind w:right="1382"/>
        <w:jc w:val="left"/>
        <w:rPr>
          <w:rFonts w:ascii="Times New Roman" w:eastAsia="Cambria" w:hAnsi="Times New Roman" w:cs="Times New Roman"/>
          <w:color w:val="243F60"/>
        </w:rPr>
      </w:pPr>
    </w:p>
    <w:p w:rsidR="00B05308" w:rsidRPr="00F439D7" w:rsidRDefault="00B05308" w:rsidP="00C241AD">
      <w:pPr>
        <w:pStyle w:val="NoSpacing"/>
        <w:rPr>
          <w:rFonts w:ascii="Times New Roman" w:hAnsi="Times New Roman" w:cs="Times New Roman"/>
          <w:b/>
          <w:bCs/>
        </w:rPr>
      </w:pPr>
      <w:r w:rsidRPr="00F439D7">
        <w:rPr>
          <w:rFonts w:ascii="Times New Roman" w:hAnsi="Times New Roman" w:cs="Times New Roman"/>
          <w:b/>
          <w:bCs/>
        </w:rPr>
        <w:t xml:space="preserve">Large windows </w:t>
      </w:r>
    </w:p>
    <w:p w:rsidR="00B05308" w:rsidRPr="00C241AD" w:rsidRDefault="00B05308" w:rsidP="00C241AD">
      <w:pPr>
        <w:pStyle w:val="NoSpacing"/>
        <w:rPr>
          <w:rFonts w:ascii="Times New Roman" w:hAnsi="Times New Roman" w:cs="Times New Roman"/>
        </w:rPr>
      </w:pPr>
      <w:r w:rsidRPr="00C241AD">
        <w:rPr>
          <w:rFonts w:ascii="Times New Roman" w:hAnsi="Times New Roman" w:cs="Times New Roman"/>
        </w:rPr>
        <w:t xml:space="preserve"> </w:t>
      </w:r>
    </w:p>
    <w:p w:rsidR="00B05308" w:rsidRDefault="00B05308" w:rsidP="001A0BF7">
      <w:pPr>
        <w:pStyle w:val="NoSpacing"/>
        <w:rPr>
          <w:rFonts w:ascii="Times New Roman" w:hAnsi="Times New Roman" w:cs="Times New Roman"/>
        </w:rPr>
      </w:pPr>
      <w:r w:rsidRPr="00C241AD">
        <w:rPr>
          <w:rFonts w:ascii="Times New Roman" w:hAnsi="Times New Roman" w:cs="Times New Roman"/>
        </w:rPr>
        <w:t xml:space="preserve">Large windows </w:t>
      </w:r>
      <w:r w:rsidR="00F439D7">
        <w:rPr>
          <w:rFonts w:ascii="Times New Roman" w:hAnsi="Times New Roman" w:cs="Times New Roman"/>
        </w:rPr>
        <w:t xml:space="preserve">are provided for the sufficient lights inside the complex. </w:t>
      </w:r>
      <w:r w:rsidRPr="00C241AD">
        <w:rPr>
          <w:rFonts w:ascii="Times New Roman" w:hAnsi="Times New Roman" w:cs="Times New Roman"/>
        </w:rPr>
        <w:t>Long st</w:t>
      </w:r>
      <w:r w:rsidR="00F439D7">
        <w:rPr>
          <w:rFonts w:ascii="Times New Roman" w:hAnsi="Times New Roman" w:cs="Times New Roman"/>
        </w:rPr>
        <w:t>rips of clerestory windows are also</w:t>
      </w:r>
      <w:r w:rsidRPr="00C241AD">
        <w:rPr>
          <w:rFonts w:ascii="Times New Roman" w:hAnsi="Times New Roman" w:cs="Times New Roman"/>
        </w:rPr>
        <w:t xml:space="preserve"> popular and </w:t>
      </w:r>
      <w:r w:rsidR="001A0BF7">
        <w:rPr>
          <w:rFonts w:ascii="Times New Roman" w:hAnsi="Times New Roman" w:cs="Times New Roman"/>
        </w:rPr>
        <w:t>brings in ample amount of light.</w:t>
      </w:r>
    </w:p>
    <w:p w:rsidR="00806DCD" w:rsidRDefault="00806DCD" w:rsidP="001A0BF7">
      <w:pPr>
        <w:pStyle w:val="NoSpacing"/>
        <w:rPr>
          <w:rFonts w:ascii="Times New Roman" w:hAnsi="Times New Roman" w:cs="Times New Roman"/>
        </w:rPr>
      </w:pPr>
    </w:p>
    <w:p w:rsidR="00806DCD" w:rsidRDefault="00806DCD" w:rsidP="00806DCD">
      <w:pPr>
        <w:pStyle w:val="NoSpacing"/>
        <w:rPr>
          <w:rFonts w:ascii="Times New Roman" w:hAnsi="Times New Roman" w:cs="Times New Roman"/>
          <w:b/>
          <w:bCs/>
        </w:rPr>
      </w:pPr>
      <w:r w:rsidRPr="00C9699E">
        <w:rPr>
          <w:rFonts w:ascii="Times New Roman" w:hAnsi="Times New Roman" w:cs="Times New Roman"/>
          <w:b/>
          <w:bCs/>
        </w:rPr>
        <w:t xml:space="preserve">Exposed materials </w:t>
      </w:r>
    </w:p>
    <w:p w:rsidR="00806DCD" w:rsidRPr="00C9699E" w:rsidRDefault="00806DCD" w:rsidP="00806DCD">
      <w:pPr>
        <w:pStyle w:val="NoSpacing"/>
        <w:rPr>
          <w:rFonts w:ascii="Times New Roman" w:hAnsi="Times New Roman" w:cs="Times New Roman"/>
          <w:b/>
          <w:bCs/>
        </w:rPr>
      </w:pPr>
    </w:p>
    <w:p w:rsidR="00806DCD" w:rsidRDefault="00806DCD" w:rsidP="00806DCD">
      <w:pPr>
        <w:pStyle w:val="NoSpacing"/>
        <w:rPr>
          <w:rFonts w:ascii="Times New Roman" w:hAnsi="Times New Roman" w:cs="Times New Roman"/>
        </w:rPr>
      </w:pPr>
      <w:r w:rsidRPr="00C9699E">
        <w:rPr>
          <w:rFonts w:ascii="Times New Roman" w:hAnsi="Times New Roman" w:cs="Times New Roman"/>
        </w:rPr>
        <w:t xml:space="preserve">The true nature of the material is exposed </w:t>
      </w:r>
      <w:r>
        <w:rPr>
          <w:rFonts w:ascii="Times New Roman" w:hAnsi="Times New Roman" w:cs="Times New Roman"/>
        </w:rPr>
        <w:t>brick façade with concrete finish.</w:t>
      </w:r>
    </w:p>
    <w:p w:rsidR="00806DCD" w:rsidRDefault="00806DCD" w:rsidP="001A0BF7">
      <w:pPr>
        <w:pStyle w:val="NoSpacing"/>
        <w:rPr>
          <w:rFonts w:ascii="Times New Roman" w:hAnsi="Times New Roman" w:cs="Times New Roman"/>
        </w:rPr>
      </w:pPr>
      <w:r>
        <w:rPr>
          <w:rFonts w:ascii="Times New Roman" w:eastAsia="Cambria" w:hAnsi="Times New Roman" w:cs="Times New Roman"/>
          <w:noProof/>
          <w:color w:val="243F60"/>
          <w:lang w:bidi="ne-NP"/>
        </w:rPr>
        <w:drawing>
          <wp:anchor distT="0" distB="0" distL="114300" distR="114300" simplePos="0" relativeHeight="252513280" behindDoc="1" locked="0" layoutInCell="1" allowOverlap="1">
            <wp:simplePos x="0" y="0"/>
            <wp:positionH relativeFrom="margin">
              <wp:posOffset>352425</wp:posOffset>
            </wp:positionH>
            <wp:positionV relativeFrom="paragraph">
              <wp:posOffset>147320</wp:posOffset>
            </wp:positionV>
            <wp:extent cx="5234940" cy="2818130"/>
            <wp:effectExtent l="0" t="0" r="3810" b="1270"/>
            <wp:wrapTight wrapText="bothSides">
              <wp:wrapPolygon edited="0">
                <wp:start x="0" y="0"/>
                <wp:lineTo x="0" y="21464"/>
                <wp:lineTo x="21537" y="21464"/>
                <wp:lineTo x="21537" y="0"/>
                <wp:lineTo x="0" y="0"/>
              </wp:wrapPolygon>
            </wp:wrapTight>
            <wp:docPr id="9093" name="Picture 9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3" name="FROM.png"/>
                    <pic:cNvPicPr/>
                  </pic:nvPicPr>
                  <pic:blipFill>
                    <a:blip r:embed="rId390" cstate="print">
                      <a:extLst>
                        <a:ext uri="{28A0092B-C50C-407E-A947-70E740481C1C}">
                          <a14:useLocalDpi xmlns:a14="http://schemas.microsoft.com/office/drawing/2010/main" val="0"/>
                        </a:ext>
                      </a:extLst>
                    </a:blip>
                    <a:stretch>
                      <a:fillRect/>
                    </a:stretch>
                  </pic:blipFill>
                  <pic:spPr>
                    <a:xfrm>
                      <a:off x="0" y="0"/>
                      <a:ext cx="5234940" cy="2818130"/>
                    </a:xfrm>
                    <a:prstGeom prst="rect">
                      <a:avLst/>
                    </a:prstGeom>
                  </pic:spPr>
                </pic:pic>
              </a:graphicData>
            </a:graphic>
            <wp14:sizeRelH relativeFrom="page">
              <wp14:pctWidth>0</wp14:pctWidth>
            </wp14:sizeRelH>
            <wp14:sizeRelV relativeFrom="page">
              <wp14:pctHeight>0</wp14:pctHeight>
            </wp14:sizeRelV>
          </wp:anchor>
        </w:drawing>
      </w:r>
    </w:p>
    <w:p w:rsidR="00FD5B5A" w:rsidRPr="00FD5B5A" w:rsidRDefault="00806DCD" w:rsidP="00806DCD">
      <w:pPr>
        <w:pStyle w:val="NoSpacing"/>
        <w:rPr>
          <w:rFonts w:ascii="Times New Roman" w:hAnsi="Times New Roman" w:cs="Times New Roman"/>
        </w:rPr>
      </w:pPr>
      <w:r>
        <w:rPr>
          <w:noProof/>
          <w:lang w:bidi="ne-NP"/>
        </w:rPr>
        <mc:AlternateContent>
          <mc:Choice Requires="wps">
            <w:drawing>
              <wp:anchor distT="0" distB="0" distL="114300" distR="114300" simplePos="0" relativeHeight="252515328" behindDoc="1" locked="0" layoutInCell="1" allowOverlap="1" wp14:anchorId="248C8590" wp14:editId="3DECAD65">
                <wp:simplePos x="0" y="0"/>
                <wp:positionH relativeFrom="column">
                  <wp:posOffset>182880</wp:posOffset>
                </wp:positionH>
                <wp:positionV relativeFrom="paragraph">
                  <wp:posOffset>2855595</wp:posOffset>
                </wp:positionV>
                <wp:extent cx="5943600" cy="137160"/>
                <wp:effectExtent l="0" t="0" r="0" b="0"/>
                <wp:wrapTight wrapText="bothSides">
                  <wp:wrapPolygon edited="0">
                    <wp:start x="0" y="0"/>
                    <wp:lineTo x="0" y="18000"/>
                    <wp:lineTo x="21531" y="18000"/>
                    <wp:lineTo x="21531" y="0"/>
                    <wp:lineTo x="0" y="0"/>
                  </wp:wrapPolygon>
                </wp:wrapTight>
                <wp:docPr id="9094" name="Text Box 9094"/>
                <wp:cNvGraphicFramePr/>
                <a:graphic xmlns:a="http://schemas.openxmlformats.org/drawingml/2006/main">
                  <a:graphicData uri="http://schemas.microsoft.com/office/word/2010/wordprocessingShape">
                    <wps:wsp>
                      <wps:cNvSpPr txBox="1"/>
                      <wps:spPr>
                        <a:xfrm>
                          <a:off x="0" y="0"/>
                          <a:ext cx="5943600" cy="137160"/>
                        </a:xfrm>
                        <a:prstGeom prst="rect">
                          <a:avLst/>
                        </a:prstGeom>
                        <a:solidFill>
                          <a:prstClr val="white"/>
                        </a:solidFill>
                        <a:ln>
                          <a:noFill/>
                        </a:ln>
                      </wps:spPr>
                      <wps:txbx>
                        <w:txbxContent>
                          <w:p w:rsidR="0068160B" w:rsidRPr="00117FE8" w:rsidRDefault="0068160B" w:rsidP="00117FE8">
                            <w:pPr>
                              <w:pStyle w:val="Caption"/>
                              <w:jc w:val="center"/>
                              <w:rPr>
                                <w:rFonts w:ascii="Times New Roman" w:eastAsia="Cambria" w:hAnsi="Times New Roman" w:cs="Times New Roman"/>
                                <w:noProof/>
                                <w:color w:val="243F60"/>
                                <w:sz w:val="24"/>
                                <w:szCs w:val="22"/>
                              </w:rPr>
                            </w:pPr>
                            <w:bookmarkStart w:id="268" w:name="_Toc135646433"/>
                            <w:r w:rsidRPr="00117FE8">
                              <w:rPr>
                                <w:rFonts w:ascii="Times New Roman" w:hAnsi="Times New Roman" w:cs="Times New Roman"/>
                              </w:rPr>
                              <w:t xml:space="preserve">Figure </w:t>
                            </w:r>
                            <w:r w:rsidRPr="00117FE8">
                              <w:rPr>
                                <w:rFonts w:ascii="Times New Roman" w:hAnsi="Times New Roman" w:cs="Times New Roman"/>
                              </w:rPr>
                              <w:fldChar w:fldCharType="begin"/>
                            </w:r>
                            <w:r w:rsidRPr="00117FE8">
                              <w:rPr>
                                <w:rFonts w:ascii="Times New Roman" w:hAnsi="Times New Roman" w:cs="Times New Roman"/>
                              </w:rPr>
                              <w:instrText xml:space="preserve"> SEQ Figure \* ARABIC </w:instrText>
                            </w:r>
                            <w:r w:rsidRPr="00117FE8">
                              <w:rPr>
                                <w:rFonts w:ascii="Times New Roman" w:hAnsi="Times New Roman" w:cs="Times New Roman"/>
                              </w:rPr>
                              <w:fldChar w:fldCharType="separate"/>
                            </w:r>
                            <w:r>
                              <w:rPr>
                                <w:rFonts w:ascii="Times New Roman" w:hAnsi="Times New Roman" w:cs="Times New Roman"/>
                                <w:noProof/>
                              </w:rPr>
                              <w:t>111</w:t>
                            </w:r>
                            <w:r w:rsidRPr="00117FE8">
                              <w:rPr>
                                <w:rFonts w:ascii="Times New Roman" w:hAnsi="Times New Roman" w:cs="Times New Roman"/>
                              </w:rPr>
                              <w:fldChar w:fldCharType="end"/>
                            </w:r>
                            <w:r w:rsidRPr="00117FE8">
                              <w:rPr>
                                <w:rFonts w:ascii="Times New Roman" w:hAnsi="Times New Roman" w:cs="Times New Roman"/>
                              </w:rPr>
                              <w:t xml:space="preserve">  View from the NS Stretch</w:t>
                            </w:r>
                            <w:bookmarkEnd w:id="26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8C8590" id="Text Box 9094" o:spid="_x0000_s1259" type="#_x0000_t202" style="position:absolute;left:0;text-align:left;margin-left:14.4pt;margin-top:224.85pt;width:468pt;height:10.8pt;z-index:-250801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" stroked="f">
                <v:textbox inset="0,0,0,0">
                  <w:txbxContent>
                    <w:p w:rsidR="0068160B" w:rsidRPr="00117FE8" w:rsidRDefault="0068160B" w:rsidP="00117FE8">
                      <w:pPr>
                        <w:pStyle w:val="Caption"/>
                        <w:jc w:val="center"/>
                        <w:rPr>
                          <w:rFonts w:ascii="Times New Roman" w:eastAsia="Cambria" w:hAnsi="Times New Roman" w:cs="Times New Roman"/>
                          <w:noProof/>
                          <w:color w:val="243F60"/>
                          <w:sz w:val="24"/>
                          <w:szCs w:val="22"/>
                        </w:rPr>
                      </w:pPr>
                      <w:bookmarkStart w:id="269" w:name="_Toc135646433"/>
                      <w:r w:rsidRPr="00117FE8">
                        <w:rPr>
                          <w:rFonts w:ascii="Times New Roman" w:hAnsi="Times New Roman" w:cs="Times New Roman"/>
                        </w:rPr>
                        <w:t xml:space="preserve">Figure </w:t>
                      </w:r>
                      <w:r w:rsidRPr="00117FE8">
                        <w:rPr>
                          <w:rFonts w:ascii="Times New Roman" w:hAnsi="Times New Roman" w:cs="Times New Roman"/>
                        </w:rPr>
                        <w:fldChar w:fldCharType="begin"/>
                      </w:r>
                      <w:r w:rsidRPr="00117FE8">
                        <w:rPr>
                          <w:rFonts w:ascii="Times New Roman" w:hAnsi="Times New Roman" w:cs="Times New Roman"/>
                        </w:rPr>
                        <w:instrText xml:space="preserve"> SEQ Figure \* ARABIC </w:instrText>
                      </w:r>
                      <w:r w:rsidRPr="00117FE8">
                        <w:rPr>
                          <w:rFonts w:ascii="Times New Roman" w:hAnsi="Times New Roman" w:cs="Times New Roman"/>
                        </w:rPr>
                        <w:fldChar w:fldCharType="separate"/>
                      </w:r>
                      <w:r>
                        <w:rPr>
                          <w:rFonts w:ascii="Times New Roman" w:hAnsi="Times New Roman" w:cs="Times New Roman"/>
                          <w:noProof/>
                        </w:rPr>
                        <w:t>111</w:t>
                      </w:r>
                      <w:r w:rsidRPr="00117FE8">
                        <w:rPr>
                          <w:rFonts w:ascii="Times New Roman" w:hAnsi="Times New Roman" w:cs="Times New Roman"/>
                        </w:rPr>
                        <w:fldChar w:fldCharType="end"/>
                      </w:r>
                      <w:r w:rsidRPr="00117FE8">
                        <w:rPr>
                          <w:rFonts w:ascii="Times New Roman" w:hAnsi="Times New Roman" w:cs="Times New Roman"/>
                        </w:rPr>
                        <w:t xml:space="preserve">  View from the NS Stretch</w:t>
                      </w:r>
                      <w:bookmarkEnd w:id="269"/>
                    </w:p>
                  </w:txbxContent>
                </v:textbox>
                <w10:wrap type="tight"/>
              </v:shape>
            </w:pict>
          </mc:Fallback>
        </mc:AlternateContent>
      </w:r>
    </w:p>
    <w:p w:rsidR="006B1BD7" w:rsidRPr="00D64247" w:rsidRDefault="00EC269A" w:rsidP="006B1BD7">
      <w:pPr>
        <w:pStyle w:val="Heading1"/>
        <w:spacing w:after="0"/>
        <w:ind w:left="0" w:firstLine="0"/>
        <w:rPr>
          <w:rFonts w:ascii="Times New Roman" w:hAnsi="Times New Roman" w:cs="Times New Roman"/>
        </w:rPr>
      </w:pPr>
      <w:bookmarkStart w:id="270" w:name="_Toc6870"/>
      <w:bookmarkStart w:id="271" w:name="_Toc135646325"/>
      <w:r>
        <w:rPr>
          <w:rFonts w:ascii="Times New Roman" w:hAnsi="Times New Roman" w:cs="Times New Roman"/>
        </w:rPr>
        <w:lastRenderedPageBreak/>
        <w:t>8</w:t>
      </w:r>
      <w:r w:rsidR="006B1BD7" w:rsidRPr="00D64247">
        <w:rPr>
          <w:rFonts w:ascii="Times New Roman" w:hAnsi="Times New Roman" w:cs="Times New Roman"/>
        </w:rPr>
        <w:t xml:space="preserve"> R</w:t>
      </w:r>
      <w:bookmarkEnd w:id="270"/>
      <w:r w:rsidR="006B1BD7" w:rsidRPr="00D64247">
        <w:rPr>
          <w:rFonts w:ascii="Times New Roman" w:hAnsi="Times New Roman" w:cs="Times New Roman"/>
        </w:rPr>
        <w:t>EFERENCE</w:t>
      </w:r>
      <w:bookmarkEnd w:id="271"/>
    </w:p>
    <w:p w:rsidR="006B1BD7" w:rsidRPr="00D64247" w:rsidRDefault="006B1BD7" w:rsidP="006B1BD7">
      <w:pPr>
        <w:pStyle w:val="NormalWeb"/>
        <w:ind w:left="567" w:hanging="567"/>
      </w:pPr>
      <w:r w:rsidRPr="00D64247">
        <w:t xml:space="preserve">Staff, C. (2019, November 18). </w:t>
      </w:r>
      <w:r w:rsidRPr="00D64247">
        <w:rPr>
          <w:i/>
          <w:iCs/>
        </w:rPr>
        <w:t>Community Centres in canada - recreation, arts, sports and more</w:t>
      </w:r>
      <w:r w:rsidRPr="00D64247">
        <w:t xml:space="preserve">. Canada International Student Magazine. Retrieved June 22, 2022, from https://www.mycism.com/2019/11/community-centres-in-canada-recreation-arts-sports-and-more/ </w:t>
      </w:r>
    </w:p>
    <w:p w:rsidR="006B1BD7" w:rsidRPr="00D64247" w:rsidRDefault="006B1BD7" w:rsidP="006B1BD7">
      <w:pPr>
        <w:pStyle w:val="NormalWeb"/>
        <w:ind w:left="567" w:hanging="567"/>
      </w:pPr>
      <w:r w:rsidRPr="00D64247">
        <w:t xml:space="preserve">Office for Recreation, Sport and Racing. (2022, February 15). How to plan for a community recreation and sports hub? Retrieved June 22, 2022, from https://www.orsr.sa.gov.au/places-and-spaces  </w:t>
      </w:r>
    </w:p>
    <w:p w:rsidR="006B1BD7" w:rsidRPr="00D64247" w:rsidRDefault="006B1BD7" w:rsidP="006B1BD7">
      <w:pPr>
        <w:pStyle w:val="NormalWeb"/>
        <w:ind w:left="567" w:hanging="567"/>
      </w:pPr>
      <w:r w:rsidRPr="00D64247">
        <w:t>Guttmann, A, Rowe, David Charles, Thompson, William N. and Maguire, Joseph Anthony (2021, September 16). Sports. Encyclopedia Britannica.</w:t>
      </w:r>
    </w:p>
    <w:p w:rsidR="006B1BD7" w:rsidRPr="00D64247" w:rsidRDefault="006B1BD7" w:rsidP="006B1BD7">
      <w:pPr>
        <w:pStyle w:val="NormalWeb"/>
        <w:ind w:left="567" w:hanging="567"/>
      </w:pPr>
      <w:r w:rsidRPr="00D64247">
        <w:t xml:space="preserve">Majithiya, A. K., &amp; Kosha Majithiya is ayoung architecture student. (2022, January 21). </w:t>
      </w:r>
      <w:r w:rsidRPr="00D64247">
        <w:rPr>
          <w:i/>
          <w:iCs/>
        </w:rPr>
        <w:t>10 things to remember while designing sports clubs - RTF: Rethinking the future</w:t>
      </w:r>
      <w:r w:rsidRPr="00D64247">
        <w:t>. RTF | Rethinking The Future. Retrieved September 16, 2022, from www.re-thinkingthefuture.com</w:t>
      </w:r>
    </w:p>
    <w:p w:rsidR="006B1BD7" w:rsidRPr="00D64247" w:rsidRDefault="006B1BD7" w:rsidP="006B1BD7">
      <w:pPr>
        <w:pStyle w:val="NormalWeb"/>
        <w:ind w:left="567" w:hanging="567"/>
      </w:pPr>
      <w:r w:rsidRPr="00D64247">
        <w:t xml:space="preserve">Team, S. (2019, January 17). </w:t>
      </w:r>
      <w:r w:rsidRPr="00D64247">
        <w:rPr>
          <w:i/>
          <w:iCs/>
        </w:rPr>
        <w:t>Discipline in sport: Sportsnova UK</w:t>
      </w:r>
      <w:r w:rsidRPr="00D64247">
        <w:t xml:space="preserve">. Sportnova UK. Retrieved September 16, 2022, from https://www.sportnova.co.uk/discipline-in-sport </w:t>
      </w:r>
    </w:p>
    <w:p w:rsidR="006B1BD7" w:rsidRPr="00D64247" w:rsidRDefault="006B1BD7" w:rsidP="006B1BD7">
      <w:pPr>
        <w:spacing w:before="100" w:beforeAutospacing="1" w:after="100" w:afterAutospacing="1" w:line="240" w:lineRule="auto"/>
        <w:ind w:left="567" w:hanging="567"/>
        <w:jc w:val="left"/>
        <w:rPr>
          <w:rFonts w:ascii="Times New Roman" w:eastAsia="Times New Roman" w:hAnsi="Times New Roman" w:cs="Times New Roman"/>
          <w:color w:val="auto"/>
          <w:szCs w:val="24"/>
        </w:rPr>
      </w:pPr>
      <w:r w:rsidRPr="00D64247">
        <w:rPr>
          <w:rFonts w:ascii="Times New Roman" w:eastAsia="Times New Roman" w:hAnsi="Times New Roman" w:cs="Times New Roman"/>
          <w:color w:val="auto"/>
          <w:szCs w:val="24"/>
        </w:rPr>
        <w:t xml:space="preserve">Staff, C. (2019, November 18). </w:t>
      </w:r>
      <w:r w:rsidRPr="00D64247">
        <w:rPr>
          <w:rFonts w:ascii="Times New Roman" w:eastAsia="Times New Roman" w:hAnsi="Times New Roman" w:cs="Times New Roman"/>
          <w:i/>
          <w:iCs/>
          <w:color w:val="auto"/>
          <w:szCs w:val="24"/>
        </w:rPr>
        <w:t>Community Centres in canada - recreation, arts, sports and more</w:t>
      </w:r>
      <w:r w:rsidRPr="00D64247">
        <w:rPr>
          <w:rFonts w:ascii="Times New Roman" w:eastAsia="Times New Roman" w:hAnsi="Times New Roman" w:cs="Times New Roman"/>
          <w:color w:val="auto"/>
          <w:szCs w:val="24"/>
        </w:rPr>
        <w:t xml:space="preserve">. Canada International Student Magazine. Retrieved June 22, 2022, from https://www.mycism.com/2019/11/community-centres-in-canada-recreation-arts-sports-and-more/ </w:t>
      </w:r>
    </w:p>
    <w:p w:rsidR="006B1BD7" w:rsidRPr="00D64247" w:rsidRDefault="006B1BD7" w:rsidP="006B1BD7">
      <w:pPr>
        <w:pStyle w:val="NormalWeb"/>
        <w:ind w:left="567" w:hanging="567"/>
      </w:pPr>
      <w:r w:rsidRPr="00D64247">
        <w:rPr>
          <w:i/>
          <w:iCs/>
        </w:rPr>
        <w:t>Sports tourism explained: What, why and where</w:t>
      </w:r>
      <w:r w:rsidRPr="00D64247">
        <w:t xml:space="preserve">. Tourism Teacher. (2022, May 24). Retrieved September 16, 2022, from https://tourismteacher.com/sports-tourism/ </w:t>
      </w:r>
    </w:p>
    <w:p w:rsidR="006B1BD7" w:rsidRPr="00D64247" w:rsidRDefault="006B1BD7" w:rsidP="00327D83">
      <w:pPr>
        <w:pStyle w:val="NormalWeb"/>
        <w:ind w:left="567" w:hanging="567"/>
      </w:pPr>
      <w:r w:rsidRPr="00D64247">
        <w:t xml:space="preserve">Mateer, T. J., Rice, W. L., Taff, B. D., Lawhon, B., Reigner, N., &amp; Newman, P. (1AD, January 1). </w:t>
      </w:r>
      <w:r w:rsidRPr="00D64247">
        <w:rPr>
          <w:i/>
          <w:iCs/>
        </w:rPr>
        <w:t>Psychosocial factors influencing outdoor recreation during the COVID-19 pandemic</w:t>
      </w:r>
      <w:r w:rsidRPr="00D64247">
        <w:t>. Frontiers. Retrieved September 16, 2022, from http</w:t>
      </w:r>
      <w:r w:rsidR="00327D83">
        <w:t>s://www.frontiersin.org/article</w:t>
      </w:r>
    </w:p>
    <w:p w:rsidR="006B1BD7" w:rsidRPr="00D64247" w:rsidRDefault="006B1BD7" w:rsidP="006B1BD7">
      <w:pPr>
        <w:pStyle w:val="NormalWeb"/>
      </w:pPr>
      <w:r w:rsidRPr="00D64247">
        <w:t xml:space="preserve">Spma. (2020, March 18). </w:t>
      </w:r>
      <w:r w:rsidRPr="00D64247">
        <w:rPr>
          <w:i/>
          <w:iCs/>
        </w:rPr>
        <w:t>Community relations in sport: An area to explore?</w:t>
      </w:r>
      <w:r w:rsidRPr="00D64247">
        <w:t xml:space="preserve"> SPort MAnagement (SPMA) Hub. Retrieved June 1, 2022, from https://sportmanagementhub.com/community-relations-in-sport/ </w:t>
      </w:r>
    </w:p>
    <w:p w:rsidR="006B1BD7" w:rsidRPr="001071BF" w:rsidRDefault="006B1BD7" w:rsidP="006B1BD7">
      <w:pPr>
        <w:pStyle w:val="NormalWeb"/>
      </w:pPr>
      <w:r w:rsidRPr="00D64247">
        <w:t xml:space="preserve">Dyouthsports. (2021, December 7). </w:t>
      </w:r>
      <w:r w:rsidRPr="00D64247">
        <w:rPr>
          <w:i/>
          <w:iCs/>
        </w:rPr>
        <w:t>What are the benefits of building a sports complex for the community?</w:t>
      </w:r>
      <w:r w:rsidRPr="00D64247">
        <w:t xml:space="preserve"> Post Pear. Retrieved June 1, 2022, from</w:t>
      </w:r>
      <w:r w:rsidRPr="00327D83">
        <w:rPr>
          <w:color w:val="000000" w:themeColor="text1"/>
        </w:rPr>
        <w:t xml:space="preserve"> </w:t>
      </w:r>
      <w:hyperlink r:id="rId391" w:history="1">
        <w:r w:rsidRPr="00327D83">
          <w:rPr>
            <w:rStyle w:val="Hyperlink"/>
            <w:color w:val="000000" w:themeColor="text1"/>
            <w:u w:val="none"/>
          </w:rPr>
          <w:t>https://postpear.com/what-are-the-benefits-of-building-a-sports-complex-for-the-community</w:t>
        </w:r>
      </w:hyperlink>
    </w:p>
    <w:p w:rsidR="006B1BD7" w:rsidRPr="00D64247" w:rsidRDefault="006B1BD7" w:rsidP="006B1BD7">
      <w:pPr>
        <w:pStyle w:val="NormalWeb"/>
      </w:pPr>
      <w:r w:rsidRPr="00D64247">
        <w:t xml:space="preserve">jumpsix2, P. by. (2022, January 26). </w:t>
      </w:r>
      <w:r w:rsidRPr="00D64247">
        <w:rPr>
          <w:i/>
          <w:iCs/>
        </w:rPr>
        <w:t>Sport facility differences: Sports facilities advisory</w:t>
      </w:r>
      <w:r w:rsidRPr="00D64247">
        <w:t>. Sports Facilities Companies. Retrieved June 2, 2022, from https://sportsfacilities.com/sports-facilities-advisory-differences-sports-complex-recreation-center</w:t>
      </w:r>
    </w:p>
    <w:p w:rsidR="006B1BD7" w:rsidRPr="00D64247" w:rsidRDefault="006B1BD7" w:rsidP="006B1BD7">
      <w:pPr>
        <w:pStyle w:val="NormalWeb"/>
      </w:pPr>
      <w:r w:rsidRPr="00D64247">
        <w:lastRenderedPageBreak/>
        <w:t xml:space="preserve">Kaamkura. (2022, May 30). </w:t>
      </w:r>
      <w:r w:rsidRPr="00D64247">
        <w:rPr>
          <w:i/>
          <w:iCs/>
        </w:rPr>
        <w:t>Total budget of Nepal 2079/80 pdf " Budget of nepal 2079 80 " Kaamkura</w:t>
      </w:r>
      <w:r w:rsidRPr="00D64247">
        <w:t xml:space="preserve">. Kaamkura. Retrieved June 2, 2022, from https://kaamkura.com/total-budget-of-nepal-2079-80-pdf/ </w:t>
      </w:r>
    </w:p>
    <w:p w:rsidR="006B1BD7" w:rsidRPr="00D64247" w:rsidRDefault="006B1BD7" w:rsidP="006B1BD7">
      <w:pPr>
        <w:pStyle w:val="NormalWeb"/>
      </w:pPr>
      <w:r w:rsidRPr="00D64247">
        <w:t xml:space="preserve">Rich, K. A., Spaaij, R., &amp; Misener, L. (1AD, January 1). </w:t>
      </w:r>
      <w:r w:rsidRPr="00D64247">
        <w:rPr>
          <w:i/>
          <w:iCs/>
        </w:rPr>
        <w:t>Theorizing Community for Sport Management Research and Practice</w:t>
      </w:r>
      <w:r w:rsidRPr="00D64247">
        <w:t xml:space="preserve">. Frontiers. Retrieved June 1, 2022, from https://www.frontiersin.org/articles/10.3389/fspor.2021.774366/full </w:t>
      </w:r>
    </w:p>
    <w:p w:rsidR="00C82D54" w:rsidRPr="00D64247" w:rsidRDefault="00C82D54" w:rsidP="00026586">
      <w:pPr>
        <w:ind w:left="0" w:firstLine="0"/>
        <w:rPr>
          <w:rFonts w:ascii="Times New Roman" w:hAnsi="Times New Roman" w:cs="Times New Roman"/>
        </w:rPr>
      </w:pPr>
    </w:p>
    <w:sectPr w:rsidR="00C82D54" w:rsidRPr="00D64247" w:rsidSect="002308FE">
      <w:headerReference w:type="even" r:id="rId392"/>
      <w:headerReference w:type="default" r:id="rId393"/>
      <w:footerReference w:type="even" r:id="rId394"/>
      <w:footerReference w:type="default" r:id="rId395"/>
      <w:headerReference w:type="first" r:id="rId396"/>
      <w:footerReference w:type="first" r:id="rId397"/>
      <w:pgSz w:w="12240" w:h="15840"/>
      <w:pgMar w:top="720" w:right="1440" w:bottom="144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783F" w:rsidRDefault="0059783F">
      <w:pPr>
        <w:spacing w:after="0" w:line="240" w:lineRule="auto"/>
      </w:pPr>
      <w:r>
        <w:separator/>
      </w:r>
    </w:p>
  </w:endnote>
  <w:endnote w:type="continuationSeparator" w:id="0">
    <w:p w:rsidR="0059783F" w:rsidRDefault="005978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10002FF" w:usb1="4000ACFF" w:usb2="00000009" w:usb3="00000000" w:csb0="0000019F" w:csb1="00000000"/>
  </w:font>
  <w:font w:name="Mangal">
    <w:altName w:val="Courier New"/>
    <w:panose1 w:val="00000400000000000000"/>
    <w:charset w:val="01"/>
    <w:family w:val="roman"/>
    <w:pitch w:val="variable"/>
    <w:sig w:usb0="00002000" w:usb1="00000000" w:usb2="00000000" w:usb3="00000000" w:csb0="00000000" w:csb1="00000000"/>
  </w:font>
  <w:font w:name="Bahnschrif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Ubuntu">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60B" w:rsidRDefault="0068160B">
    <w:pPr>
      <w:pStyle w:val="Footer"/>
      <w:pBdr>
        <w:top w:val="single" w:sz="4" w:space="1" w:color="D9D9D9" w:themeColor="background1" w:themeShade="D9"/>
      </w:pBdr>
      <w:jc w:val="right"/>
    </w:pPr>
  </w:p>
  <w:p w:rsidR="0068160B" w:rsidRDefault="006816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2567800"/>
      <w:docPartObj>
        <w:docPartGallery w:val="Page Numbers (Bottom of Page)"/>
        <w:docPartUnique/>
      </w:docPartObj>
    </w:sdtPr>
    <w:sdtEndPr>
      <w:rPr>
        <w:color w:val="7F7F7F" w:themeColor="background1" w:themeShade="7F"/>
        <w:spacing w:val="60"/>
      </w:rPr>
    </w:sdtEndPr>
    <w:sdtContent>
      <w:p w:rsidR="0068160B" w:rsidRDefault="0068160B">
        <w:pPr>
          <w:pStyle w:val="Footer"/>
          <w:pBdr>
            <w:top w:val="single" w:sz="4" w:space="1" w:color="D9D9D9" w:themeColor="background1" w:themeShade="D9"/>
          </w:pBdr>
          <w:jc w:val="right"/>
        </w:pPr>
        <w:r>
          <w:fldChar w:fldCharType="begin"/>
        </w:r>
        <w:r>
          <w:instrText xml:space="preserve"> PAGE   \* MERGEFORMAT </w:instrText>
        </w:r>
        <w:r>
          <w:fldChar w:fldCharType="separate"/>
        </w:r>
        <w:r w:rsidR="007C3FAB">
          <w:rPr>
            <w:noProof/>
          </w:rPr>
          <w:t>85</w:t>
        </w:r>
        <w:r>
          <w:rPr>
            <w:noProof/>
          </w:rPr>
          <w:fldChar w:fldCharType="end"/>
        </w:r>
        <w:r>
          <w:t xml:space="preserve"> | </w:t>
        </w:r>
        <w:r>
          <w:rPr>
            <w:color w:val="7F7F7F" w:themeColor="background1" w:themeShade="7F"/>
            <w:spacing w:val="60"/>
          </w:rPr>
          <w:t>Page</w:t>
        </w:r>
      </w:p>
    </w:sdtContent>
  </w:sdt>
  <w:p w:rsidR="0068160B" w:rsidRDefault="0068160B" w:rsidP="00041249">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3540424"/>
      <w:docPartObj>
        <w:docPartGallery w:val="Page Numbers (Bottom of Page)"/>
        <w:docPartUnique/>
      </w:docPartObj>
    </w:sdtPr>
    <w:sdtEndPr>
      <w:rPr>
        <w:color w:val="7F7F7F" w:themeColor="background1" w:themeShade="7F"/>
        <w:spacing w:val="60"/>
      </w:rPr>
    </w:sdtEndPr>
    <w:sdtContent>
      <w:p w:rsidR="0068160B" w:rsidRDefault="0068160B">
        <w:pPr>
          <w:pStyle w:val="Footer"/>
          <w:pBdr>
            <w:top w:val="single" w:sz="4" w:space="1" w:color="D9D9D9" w:themeColor="background1" w:themeShade="D9"/>
          </w:pBdr>
          <w:jc w:val="right"/>
        </w:pPr>
        <w:r>
          <w:fldChar w:fldCharType="begin"/>
        </w:r>
        <w:r>
          <w:instrText xml:space="preserve"> PAGE   \* MERGEFORMAT </w:instrText>
        </w:r>
        <w:r>
          <w:fldChar w:fldCharType="separate"/>
        </w:r>
        <w:r w:rsidR="007C3FAB">
          <w:rPr>
            <w:noProof/>
          </w:rPr>
          <w:t>1</w:t>
        </w:r>
        <w:r>
          <w:rPr>
            <w:noProof/>
          </w:rPr>
          <w:fldChar w:fldCharType="end"/>
        </w:r>
        <w:r>
          <w:t xml:space="preserve"> | </w:t>
        </w:r>
        <w:r>
          <w:rPr>
            <w:color w:val="7F7F7F" w:themeColor="background1" w:themeShade="7F"/>
            <w:spacing w:val="60"/>
          </w:rPr>
          <w:t>Page</w:t>
        </w:r>
      </w:p>
    </w:sdtContent>
  </w:sdt>
  <w:p w:rsidR="0068160B" w:rsidRDefault="0068160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60B" w:rsidRDefault="0068160B">
    <w:pPr>
      <w:spacing w:after="0"/>
      <w:ind w:left="-1440" w:right="10804" w:firstLine="0"/>
      <w:jc w:val="left"/>
    </w:pPr>
    <w:r>
      <w:rPr>
        <w:rFonts w:ascii="Calibri" w:eastAsia="Calibri" w:hAnsi="Calibri" w:cs="Calibri"/>
        <w:noProof/>
        <w:sz w:val="22"/>
        <w:lang w:bidi="ne-NP"/>
      </w:rPr>
      <mc:AlternateContent>
        <mc:Choice Requires="wpg">
          <w:drawing>
            <wp:anchor distT="0" distB="0" distL="114300" distR="114300" simplePos="0" relativeHeight="251660288" behindDoc="0" locked="0" layoutInCell="1" allowOverlap="1">
              <wp:simplePos x="0" y="0"/>
              <wp:positionH relativeFrom="page">
                <wp:posOffset>0</wp:posOffset>
              </wp:positionH>
              <wp:positionV relativeFrom="page">
                <wp:posOffset>9457944</wp:posOffset>
              </wp:positionV>
              <wp:extent cx="7772400" cy="210313"/>
              <wp:effectExtent l="0" t="0" r="0" b="0"/>
              <wp:wrapSquare wrapText="bothSides"/>
              <wp:docPr id="6753" name="Group 6753"/>
              <wp:cNvGraphicFramePr/>
              <a:graphic xmlns:a="http://schemas.openxmlformats.org/drawingml/2006/main">
                <a:graphicData uri="http://schemas.microsoft.com/office/word/2010/wordprocessingGroup">
                  <wpg:wgp>
                    <wpg:cNvGrpSpPr/>
                    <wpg:grpSpPr>
                      <a:xfrm>
                        <a:off x="0" y="0"/>
                        <a:ext cx="7772400" cy="210313"/>
                        <a:chOff x="0" y="0"/>
                        <a:chExt cx="7772400" cy="210313"/>
                      </a:xfrm>
                    </wpg:grpSpPr>
                    <wps:wsp>
                      <wps:cNvPr id="6756" name="Rectangle 6756"/>
                      <wps:cNvSpPr/>
                      <wps:spPr>
                        <a:xfrm>
                          <a:off x="914705" y="0"/>
                          <a:ext cx="42144" cy="189937"/>
                        </a:xfrm>
                        <a:prstGeom prst="rect">
                          <a:avLst/>
                        </a:prstGeom>
                        <a:ln>
                          <a:noFill/>
                        </a:ln>
                      </wps:spPr>
                      <wps:txbx>
                        <w:txbxContent>
                          <w:p w:rsidR="0068160B" w:rsidRDefault="0068160B">
                            <w:pPr>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6754" name="Picture 6754"/>
                        <pic:cNvPicPr/>
                      </pic:nvPicPr>
                      <pic:blipFill>
                        <a:blip r:embed="rId1"/>
                        <a:stretch>
                          <a:fillRect/>
                        </a:stretch>
                      </pic:blipFill>
                      <pic:spPr>
                        <a:xfrm>
                          <a:off x="231648" y="54865"/>
                          <a:ext cx="5346192" cy="155448"/>
                        </a:xfrm>
                        <a:prstGeom prst="rect">
                          <a:avLst/>
                        </a:prstGeom>
                      </pic:spPr>
                    </pic:pic>
                    <wps:wsp>
                      <wps:cNvPr id="6757" name="Rectangle 6757"/>
                      <wps:cNvSpPr/>
                      <wps:spPr>
                        <a:xfrm>
                          <a:off x="231648" y="80391"/>
                          <a:ext cx="867080"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Sudha Kattel</w:t>
                            </w:r>
                          </w:p>
                        </w:txbxContent>
                      </wps:txbx>
                      <wps:bodyPr horzOverflow="overflow" vert="horz" lIns="0" tIns="0" rIns="0" bIns="0" rtlCol="0">
                        <a:noAutofit/>
                      </wps:bodyPr>
                    </wps:wsp>
                    <wps:wsp>
                      <wps:cNvPr id="6758" name="Rectangle 6758"/>
                      <wps:cNvSpPr/>
                      <wps:spPr>
                        <a:xfrm>
                          <a:off x="884225" y="80391"/>
                          <a:ext cx="38021"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 xml:space="preserve"> </w:t>
                            </w:r>
                          </w:p>
                        </w:txbxContent>
                      </wps:txbx>
                      <wps:bodyPr horzOverflow="overflow" vert="horz" lIns="0" tIns="0" rIns="0" bIns="0" rtlCol="0">
                        <a:noAutofit/>
                      </wps:bodyPr>
                    </wps:wsp>
                    <wps:wsp>
                      <wps:cNvPr id="6759" name="Rectangle 6759"/>
                      <wps:cNvSpPr/>
                      <wps:spPr>
                        <a:xfrm>
                          <a:off x="913181" y="80391"/>
                          <a:ext cx="77388"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w:t>
                            </w:r>
                          </w:p>
                        </w:txbxContent>
                      </wps:txbx>
                      <wps:bodyPr horzOverflow="overflow" vert="horz" lIns="0" tIns="0" rIns="0" bIns="0" rtlCol="0">
                        <a:noAutofit/>
                      </wps:bodyPr>
                    </wps:wsp>
                    <wps:wsp>
                      <wps:cNvPr id="6760" name="Rectangle 6760"/>
                      <wps:cNvSpPr/>
                      <wps:spPr>
                        <a:xfrm>
                          <a:off x="971093" y="80391"/>
                          <a:ext cx="38021"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 xml:space="preserve"> </w:t>
                            </w:r>
                          </w:p>
                        </w:txbxContent>
                      </wps:txbx>
                      <wps:bodyPr horzOverflow="overflow" vert="horz" lIns="0" tIns="0" rIns="0" bIns="0" rtlCol="0">
                        <a:noAutofit/>
                      </wps:bodyPr>
                    </wps:wsp>
                    <wps:wsp>
                      <wps:cNvPr id="6761" name="Rectangle 6761"/>
                      <wps:cNvSpPr/>
                      <wps:spPr>
                        <a:xfrm>
                          <a:off x="1000049" y="80391"/>
                          <a:ext cx="255885"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073</w:t>
                            </w:r>
                          </w:p>
                        </w:txbxContent>
                      </wps:txbx>
                      <wps:bodyPr horzOverflow="overflow" vert="horz" lIns="0" tIns="0" rIns="0" bIns="0" rtlCol="0">
                        <a:noAutofit/>
                      </wps:bodyPr>
                    </wps:wsp>
                    <wps:wsp>
                      <wps:cNvPr id="6762" name="Rectangle 6762"/>
                      <wps:cNvSpPr/>
                      <wps:spPr>
                        <a:xfrm>
                          <a:off x="1192443" y="80391"/>
                          <a:ext cx="553828"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 xml:space="preserve"> / BAE / </w:t>
                            </w:r>
                          </w:p>
                        </w:txbxContent>
                      </wps:txbx>
                      <wps:bodyPr horzOverflow="overflow" vert="horz" lIns="0" tIns="0" rIns="0" bIns="0" rtlCol="0">
                        <a:noAutofit/>
                      </wps:bodyPr>
                    </wps:wsp>
                    <wps:wsp>
                      <wps:cNvPr id="6763" name="Rectangle 6763"/>
                      <wps:cNvSpPr/>
                      <wps:spPr>
                        <a:xfrm>
                          <a:off x="1609361" y="80391"/>
                          <a:ext cx="257399"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243</w:t>
                            </w:r>
                          </w:p>
                        </w:txbxContent>
                      </wps:txbx>
                      <wps:bodyPr horzOverflow="overflow" vert="horz" lIns="0" tIns="0" rIns="0" bIns="0" rtlCol="0">
                        <a:noAutofit/>
                      </wps:bodyPr>
                    </wps:wsp>
                    <wps:wsp>
                      <wps:cNvPr id="6764" name="Rectangle 6764"/>
                      <wps:cNvSpPr/>
                      <wps:spPr>
                        <a:xfrm>
                          <a:off x="1803146" y="80391"/>
                          <a:ext cx="38021" cy="171356"/>
                        </a:xfrm>
                        <a:prstGeom prst="rect">
                          <a:avLst/>
                        </a:prstGeom>
                        <a:ln>
                          <a:noFill/>
                        </a:ln>
                      </wps:spPr>
                      <wps:txbx>
                        <w:txbxContent>
                          <w:p w:rsidR="0068160B" w:rsidRDefault="0068160B">
                            <w:pPr>
                              <w:ind w:left="0" w:firstLine="0"/>
                              <w:jc w:val="left"/>
                            </w:pPr>
                            <w:r>
                              <w:rPr>
                                <w:rFonts w:ascii="Calibri" w:eastAsia="Calibri" w:hAnsi="Calibri" w:cs="Calibri"/>
                                <w:color w:val="3B3838"/>
                                <w:sz w:val="20"/>
                              </w:rPr>
                              <w:t xml:space="preserve"> </w:t>
                            </w:r>
                          </w:p>
                        </w:txbxContent>
                      </wps:txbx>
                      <wps:bodyPr horzOverflow="overflow" vert="horz" lIns="0" tIns="0" rIns="0" bIns="0" rtlCol="0">
                        <a:noAutofit/>
                      </wps:bodyPr>
                    </wps:wsp>
                    <wps:wsp>
                      <wps:cNvPr id="6755" name="Shape 6755"/>
                      <wps:cNvSpPr/>
                      <wps:spPr>
                        <a:xfrm>
                          <a:off x="0" y="28956"/>
                          <a:ext cx="7772400" cy="0"/>
                        </a:xfrm>
                        <a:custGeom>
                          <a:avLst/>
                          <a:gdLst/>
                          <a:ahLst/>
                          <a:cxnLst/>
                          <a:rect l="0" t="0" r="0" b="0"/>
                          <a:pathLst>
                            <a:path w="7772400">
                              <a:moveTo>
                                <a:pt x="7772400" y="0"/>
                              </a:moveTo>
                              <a:lnTo>
                                <a:pt x="0" y="0"/>
                              </a:lnTo>
                            </a:path>
                          </a:pathLst>
                        </a:custGeom>
                        <a:ln w="6096" cap="flat">
                          <a:miter lim="127000"/>
                        </a:ln>
                      </wps:spPr>
                      <wps:style>
                        <a:lnRef idx="1">
                          <a:srgbClr val="8497B0"/>
                        </a:lnRef>
                        <a:fillRef idx="0">
                          <a:srgbClr val="000000">
                            <a:alpha val="0"/>
                          </a:srgbClr>
                        </a:fillRef>
                        <a:effectRef idx="0">
                          <a:scrgbClr r="0" g="0" b="0"/>
                        </a:effectRef>
                        <a:fontRef idx="none"/>
                      </wps:style>
                      <wps:bodyPr/>
                    </wps:wsp>
                  </wpg:wgp>
                </a:graphicData>
              </a:graphic>
            </wp:anchor>
          </w:drawing>
        </mc:Choice>
        <mc:Fallback>
          <w:pict>
            <v:group id="Group 6753" o:spid="_x0000_s1267" style="position:absolute;left:0;text-align:left;margin-left:0;margin-top:744.7pt;width:612pt;height:16.55pt;z-index:251660288;mso-position-horizontal-relative:page;mso-position-vertical-relative:page" coordsize="77724,21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">
              <v:rect id="Rectangle 6756" o:spid="_x0000_s1268" style="position:absolute;left:914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sz w:val="22"/>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754" o:spid="_x0000_s1269" type="#_x0000_t75" style="position:absolute;left:2316;top:548;width:53462;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">
                <v:imagedata r:id="rId2" o:title=""/>
              </v:shape>
              <v:rect id="Rectangle 6757" o:spid="_x0000_s1270" style="position:absolute;left:2316;top:803;width:867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color w:val="3B3838"/>
                          <w:sz w:val="20"/>
                        </w:rPr>
                        <w:t>Sudha Kattel</w:t>
                      </w:r>
                    </w:p>
                  </w:txbxContent>
                </v:textbox>
              </v:rect>
              <v:rect id="Rectangle 6758" o:spid="_x0000_s1271" style="position:absolute;left:8842;top:80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" filled="f" stroked="f">
                <v:textbox inset="0,0,0,0">
                  <w:txbxContent>
                    <w:p w:rsidR="0068160B" w:rsidRDefault="0068160B">
                      <w:pPr>
                        <w:ind w:left="0" w:firstLine="0"/>
                        <w:jc w:val="left"/>
                      </w:pPr>
                      <w:r>
                        <w:rPr>
                          <w:rFonts w:ascii="Calibri" w:eastAsia="Calibri" w:hAnsi="Calibri" w:cs="Calibri"/>
                          <w:color w:val="3B3838"/>
                          <w:sz w:val="20"/>
                        </w:rPr>
                        <w:t xml:space="preserve"> </w:t>
                      </w:r>
                    </w:p>
                  </w:txbxContent>
                </v:textbox>
              </v:rect>
              <v:rect id="Rectangle 6759" o:spid="_x0000_s1272" style="position:absolute;left:9131;top:803;width:77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" filled="f" stroked="f">
                <v:textbox inset="0,0,0,0">
                  <w:txbxContent>
                    <w:p w:rsidR="0068160B" w:rsidRDefault="0068160B">
                      <w:pPr>
                        <w:ind w:left="0" w:firstLine="0"/>
                        <w:jc w:val="left"/>
                      </w:pPr>
                      <w:r>
                        <w:rPr>
                          <w:rFonts w:ascii="Calibri" w:eastAsia="Calibri" w:hAnsi="Calibri" w:cs="Calibri"/>
                          <w:color w:val="3B3838"/>
                          <w:sz w:val="20"/>
                        </w:rPr>
                        <w:t>|</w:t>
                      </w:r>
                    </w:p>
                  </w:txbxContent>
                </v:textbox>
              </v:rect>
              <v:rect id="Rectangle 6760" o:spid="_x0000_s1273" style="position:absolute;left:9710;top:803;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" filled="f" stroked="f">
                <v:textbox inset="0,0,0,0">
                  <w:txbxContent>
                    <w:p w:rsidR="0068160B" w:rsidRDefault="0068160B">
                      <w:pPr>
                        <w:ind w:left="0" w:firstLine="0"/>
                        <w:jc w:val="left"/>
                      </w:pPr>
                      <w:r>
                        <w:rPr>
                          <w:rFonts w:ascii="Calibri" w:eastAsia="Calibri" w:hAnsi="Calibri" w:cs="Calibri"/>
                          <w:color w:val="3B3838"/>
                          <w:sz w:val="20"/>
                        </w:rPr>
                        <w:t xml:space="preserve"> </w:t>
                      </w:r>
                    </w:p>
                  </w:txbxContent>
                </v:textbox>
              </v:rect>
              <v:rect id="Rectangle 6761" o:spid="_x0000_s1274" style="position:absolute;left:10000;top:803;width:2559;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color w:val="3B3838"/>
                          <w:sz w:val="20"/>
                        </w:rPr>
                        <w:t>073</w:t>
                      </w:r>
                    </w:p>
                  </w:txbxContent>
                </v:textbox>
              </v:rect>
              <v:rect id="Rectangle 6762" o:spid="_x0000_s1275" style="position:absolute;left:11924;top:803;width:553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" filled="f" stroked="f">
                <v:textbox inset="0,0,0,0">
                  <w:txbxContent>
                    <w:p w:rsidR="0068160B" w:rsidRDefault="0068160B">
                      <w:pPr>
                        <w:ind w:left="0" w:firstLine="0"/>
                        <w:jc w:val="left"/>
                      </w:pPr>
                      <w:r>
                        <w:rPr>
                          <w:rFonts w:ascii="Calibri" w:eastAsia="Calibri" w:hAnsi="Calibri" w:cs="Calibri"/>
                          <w:color w:val="3B3838"/>
                          <w:sz w:val="20"/>
                        </w:rPr>
                        <w:t xml:space="preserve"> / BAE / </w:t>
                      </w:r>
                    </w:p>
                  </w:txbxContent>
                </v:textbox>
              </v:rect>
              <v:rect id="Rectangle 6763" o:spid="_x0000_s1276" style="position:absolute;left:16093;top:803;width:257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color w:val="3B3838"/>
                          <w:sz w:val="20"/>
                        </w:rPr>
                        <w:t>243</w:t>
                      </w:r>
                    </w:p>
                  </w:txbxContent>
                </v:textbox>
              </v:rect>
              <v:rect id="Rectangle 6764" o:spid="_x0000_s1277" style="position:absolute;left:18031;top:80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color w:val="3B3838"/>
                          <w:sz w:val="20"/>
                        </w:rPr>
                        <w:t xml:space="preserve"> </w:t>
                      </w:r>
                    </w:p>
                  </w:txbxContent>
                </v:textbox>
              </v:rect>
              <v:shape id="Shape 6755" o:spid="_x0000_s1278" style="position:absolute;top:289;width:77724;height:0;visibility:visible;mso-wrap-style:square;v-text-anchor:top" coordsize="777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" path="m7772400,l,e" filled="f" strokecolor="#8497b0" strokeweight=".48pt">
                <v:stroke miterlimit="83231f" joinstyle="miter"/>
                <v:path arrowok="t" textboxrect="0,0,7772400,0"/>
              </v:shape>
              <w10:wrap type="square" anchorx="page" anchory="page"/>
            </v:group>
          </w:pict>
        </mc:Fallback>
      </mc:AlternateContent>
    </w:r>
  </w:p>
  <w:p w:rsidR="0068160B" w:rsidRDefault="0068160B"/>
  <w:p w:rsidR="0068160B" w:rsidRDefault="0068160B"/>
  <w:p w:rsidR="0068160B" w:rsidRDefault="0068160B"/>
  <w:p w:rsidR="0068160B" w:rsidRDefault="0068160B"/>
  <w:p w:rsidR="0068160B" w:rsidRDefault="0068160B"/>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4182866"/>
      <w:docPartObj>
        <w:docPartGallery w:val="Page Numbers (Bottom of Page)"/>
        <w:docPartUnique/>
      </w:docPartObj>
    </w:sdtPr>
    <w:sdtEndPr>
      <w:rPr>
        <w:color w:val="7F7F7F" w:themeColor="background1" w:themeShade="7F"/>
        <w:spacing w:val="60"/>
      </w:rPr>
    </w:sdtEndPr>
    <w:sdtContent>
      <w:p w:rsidR="0068160B" w:rsidRDefault="0068160B">
        <w:pPr>
          <w:pStyle w:val="Footer"/>
          <w:pBdr>
            <w:top w:val="single" w:sz="4" w:space="1" w:color="D9D9D9" w:themeColor="background1" w:themeShade="D9"/>
          </w:pBdr>
          <w:jc w:val="right"/>
        </w:pPr>
        <w:r>
          <w:fldChar w:fldCharType="begin"/>
        </w:r>
        <w:r>
          <w:instrText xml:space="preserve"> PAGE   \* MERGEFORMAT </w:instrText>
        </w:r>
        <w:r>
          <w:fldChar w:fldCharType="separate"/>
        </w:r>
        <w:r w:rsidR="007C3FAB">
          <w:rPr>
            <w:noProof/>
          </w:rPr>
          <w:t>111</w:t>
        </w:r>
        <w:r>
          <w:rPr>
            <w:noProof/>
          </w:rPr>
          <w:fldChar w:fldCharType="end"/>
        </w:r>
        <w:r>
          <w:t xml:space="preserve"> | </w:t>
        </w:r>
        <w:r>
          <w:rPr>
            <w:color w:val="7F7F7F" w:themeColor="background1" w:themeShade="7F"/>
            <w:spacing w:val="60"/>
          </w:rPr>
          <w:t>Page</w:t>
        </w:r>
      </w:p>
    </w:sdtContent>
  </w:sdt>
  <w:p w:rsidR="0068160B" w:rsidRDefault="0068160B"/>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60B" w:rsidRDefault="0068160B">
    <w:pPr>
      <w:pStyle w:val="Footer"/>
      <w:pBdr>
        <w:top w:val="single" w:sz="4" w:space="8" w:color="5B9BD5" w:themeColor="accent1"/>
      </w:pBdr>
      <w:tabs>
        <w:tab w:val="clear" w:pos="4680"/>
        <w:tab w:val="clear" w:pos="9360"/>
      </w:tabs>
      <w:spacing w:before="360"/>
      <w:contextualSpacing/>
      <w:jc w:val="right"/>
      <w:rPr>
        <w:noProof/>
        <w:color w:val="404040" w:themeColor="text1" w:themeTint="BF"/>
      </w:rPr>
    </w:pPr>
    <w:r>
      <w:rPr>
        <w:noProof/>
        <w:color w:val="404040" w:themeColor="text1" w:themeTint="BF"/>
      </w:rPr>
      <w:fldChar w:fldCharType="begin"/>
    </w:r>
    <w:r>
      <w:rPr>
        <w:noProof/>
        <w:color w:val="404040" w:themeColor="text1" w:themeTint="BF"/>
      </w:rPr>
      <w:instrText xml:space="preserve"> PAGE   \* MERGEFORMAT </w:instrText>
    </w:r>
    <w:r>
      <w:rPr>
        <w:noProof/>
        <w:color w:val="404040" w:themeColor="text1" w:themeTint="BF"/>
      </w:rPr>
      <w:fldChar w:fldCharType="separate"/>
    </w:r>
    <w:r w:rsidR="007C3FAB">
      <w:rPr>
        <w:noProof/>
        <w:color w:val="404040" w:themeColor="text1" w:themeTint="BF"/>
      </w:rPr>
      <w:t>86</w:t>
    </w:r>
    <w:r>
      <w:rPr>
        <w:noProof/>
        <w:color w:val="404040" w:themeColor="text1" w:themeTint="BF"/>
      </w:rPr>
      <w:fldChar w:fldCharType="end"/>
    </w:r>
  </w:p>
  <w:p w:rsidR="0068160B" w:rsidRDefault="0068160B">
    <w:pPr>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783F" w:rsidRDefault="0059783F">
      <w:pPr>
        <w:spacing w:after="0" w:line="240" w:lineRule="auto"/>
      </w:pPr>
      <w:r>
        <w:separator/>
      </w:r>
    </w:p>
  </w:footnote>
  <w:footnote w:type="continuationSeparator" w:id="0">
    <w:p w:rsidR="0059783F" w:rsidRDefault="005978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6D9" w:rsidRDefault="0059783F">
    <w:pPr>
      <w:pStyle w:val="Header"/>
      <w:pBdr>
        <w:bottom w:val="single" w:sz="4" w:space="8" w:color="5B9BD5" w:themeColor="accent1"/>
      </w:pBdr>
      <w:tabs>
        <w:tab w:val="clear" w:pos="4680"/>
        <w:tab w:val="clear" w:pos="9360"/>
      </w:tabs>
      <w:spacing w:after="360"/>
      <w:contextualSpacing/>
      <w:jc w:val="right"/>
      <w:rPr>
        <w:color w:val="404040" w:themeColor="text1" w:themeTint="BF"/>
      </w:rPr>
    </w:pPr>
    <w:sdt>
      <w:sdtPr>
        <w:rPr>
          <w:color w:val="404040" w:themeColor="text1" w:themeTint="BF"/>
        </w:rPr>
        <w:alias w:val="Title"/>
        <w:tag w:val=""/>
        <w:id w:val="-1809391530"/>
        <w:placeholder>
          <w:docPart w:val="214E2BE259E9452F8B26097D35218A89"/>
        </w:placeholder>
        <w:dataBinding w:prefixMappings="xmlns:ns0='http://purl.org/dc/elements/1.1/' xmlns:ns1='http://schemas.openxmlformats.org/package/2006/metadata/core-properties' " w:xpath="/ns1:coreProperties[1]/ns0:title[1]" w:storeItemID="{6C3C8BC8-F283-45AE-878A-BAB7291924A1}"/>
        <w:text/>
      </w:sdtPr>
      <w:sdtEndPr/>
      <w:sdtContent>
        <w:r w:rsidR="00BF36D9">
          <w:rPr>
            <w:color w:val="404040" w:themeColor="text1" w:themeTint="BF"/>
          </w:rPr>
          <w:t>A THESIS ON SIMARA SPORTS CENTRE</w:t>
        </w:r>
      </w:sdtContent>
    </w:sdt>
  </w:p>
  <w:p w:rsidR="00BF36D9" w:rsidRDefault="00BF36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6D9" w:rsidRDefault="0059783F">
    <w:pPr>
      <w:pStyle w:val="Header"/>
      <w:pBdr>
        <w:bottom w:val="single" w:sz="4" w:space="8" w:color="5B9BD5" w:themeColor="accent1"/>
      </w:pBdr>
      <w:tabs>
        <w:tab w:val="clear" w:pos="4680"/>
        <w:tab w:val="clear" w:pos="9360"/>
      </w:tabs>
      <w:spacing w:after="360"/>
      <w:contextualSpacing/>
      <w:jc w:val="right"/>
      <w:rPr>
        <w:color w:val="404040" w:themeColor="text1" w:themeTint="BF"/>
      </w:rPr>
    </w:pPr>
    <w:sdt>
      <w:sdtPr>
        <w:rPr>
          <w:color w:val="404040" w:themeColor="text1" w:themeTint="BF"/>
        </w:rPr>
        <w:alias w:val="Title"/>
        <w:tag w:val=""/>
        <w:id w:val="942040131"/>
        <w:placeholder>
          <w:docPart w:val="EAE028A1CA544D4D80C85CA1A0BB983E"/>
        </w:placeholder>
        <w:dataBinding w:prefixMappings="xmlns:ns0='http://purl.org/dc/elements/1.1/' xmlns:ns1='http://schemas.openxmlformats.org/package/2006/metadata/core-properties' " w:xpath="/ns1:coreProperties[1]/ns0:title[1]" w:storeItemID="{6C3C8BC8-F283-45AE-878A-BAB7291924A1}"/>
        <w:text/>
      </w:sdtPr>
      <w:sdtEndPr/>
      <w:sdtContent>
        <w:r w:rsidR="00BF36D9">
          <w:rPr>
            <w:color w:val="404040" w:themeColor="text1" w:themeTint="BF"/>
          </w:rPr>
          <w:t>A THESIS ON SIMARA SPORTS CENTRE</w:t>
        </w:r>
      </w:sdtContent>
    </w:sdt>
  </w:p>
  <w:p w:rsidR="00BF36D9" w:rsidRDefault="00BF36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60B" w:rsidRDefault="0068160B">
    <w:pPr>
      <w:spacing w:after="0"/>
      <w:ind w:left="0" w:firstLine="0"/>
      <w:jc w:val="left"/>
    </w:pPr>
    <w:r>
      <w:rPr>
        <w:rFonts w:ascii="Calibri" w:eastAsia="Calibri" w:hAnsi="Calibri" w:cs="Calibri"/>
        <w:noProof/>
        <w:sz w:val="22"/>
        <w:lang w:bidi="ne-NP"/>
      </w:rPr>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371856</wp:posOffset>
              </wp:positionV>
              <wp:extent cx="7772400" cy="170688"/>
              <wp:effectExtent l="0" t="0" r="0" b="0"/>
              <wp:wrapSquare wrapText="bothSides"/>
              <wp:docPr id="6742" name="Group 6742"/>
              <wp:cNvGraphicFramePr/>
              <a:graphic xmlns:a="http://schemas.openxmlformats.org/drawingml/2006/main">
                <a:graphicData uri="http://schemas.microsoft.com/office/word/2010/wordprocessingGroup">
                  <wpg:wgp>
                    <wpg:cNvGrpSpPr/>
                    <wpg:grpSpPr>
                      <a:xfrm>
                        <a:off x="0" y="0"/>
                        <a:ext cx="7772400" cy="170688"/>
                        <a:chOff x="0" y="0"/>
                        <a:chExt cx="7772400" cy="170688"/>
                      </a:xfrm>
                    </wpg:grpSpPr>
                    <wps:wsp>
                      <wps:cNvPr id="7024" name="Shape 7024"/>
                      <wps:cNvSpPr/>
                      <wps:spPr>
                        <a:xfrm>
                          <a:off x="0" y="0"/>
                          <a:ext cx="914400" cy="170688"/>
                        </a:xfrm>
                        <a:custGeom>
                          <a:avLst/>
                          <a:gdLst/>
                          <a:ahLst/>
                          <a:cxnLst/>
                          <a:rect l="0" t="0" r="0" b="0"/>
                          <a:pathLst>
                            <a:path w="914400" h="170688">
                              <a:moveTo>
                                <a:pt x="0" y="0"/>
                              </a:moveTo>
                              <a:lnTo>
                                <a:pt x="914400" y="0"/>
                              </a:lnTo>
                              <a:lnTo>
                                <a:pt x="914400" y="170688"/>
                              </a:lnTo>
                              <a:lnTo>
                                <a:pt x="0" y="170688"/>
                              </a:lnTo>
                              <a:lnTo>
                                <a:pt x="0" y="0"/>
                              </a:lnTo>
                            </a:path>
                          </a:pathLst>
                        </a:custGeom>
                        <a:ln w="0" cap="flat">
                          <a:miter lim="127000"/>
                        </a:ln>
                      </wps:spPr>
                      <wps:style>
                        <a:lnRef idx="0">
                          <a:srgbClr val="000000">
                            <a:alpha val="0"/>
                          </a:srgbClr>
                        </a:lnRef>
                        <a:fillRef idx="1">
                          <a:srgbClr val="8497B0"/>
                        </a:fillRef>
                        <a:effectRef idx="0">
                          <a:scrgbClr r="0" g="0" b="0"/>
                        </a:effectRef>
                        <a:fontRef idx="none"/>
                      </wps:style>
                      <wps:bodyPr/>
                    </wps:wsp>
                    <wps:wsp>
                      <wps:cNvPr id="6745" name="Rectangle 6745"/>
                      <wps:cNvSpPr/>
                      <wps:spPr>
                        <a:xfrm>
                          <a:off x="752856" y="25908"/>
                          <a:ext cx="94544" cy="189937"/>
                        </a:xfrm>
                        <a:prstGeom prst="rect">
                          <a:avLst/>
                        </a:prstGeom>
                        <a:ln>
                          <a:noFill/>
                        </a:ln>
                      </wps:spPr>
                      <wps:txbx>
                        <w:txbxContent>
                          <w:p w:rsidR="0068160B" w:rsidRDefault="0068160B">
                            <w:pPr>
                              <w:ind w:left="0" w:firstLine="0"/>
                              <w:jc w:val="left"/>
                            </w:pPr>
                            <w:r>
                              <w:fldChar w:fldCharType="begin"/>
                            </w:r>
                            <w:r>
                              <w:instrText xml:space="preserve"> PAGE   \* MERGEFORMAT </w:instrText>
                            </w:r>
                            <w:r>
                              <w:fldChar w:fldCharType="separate"/>
                            </w:r>
                            <w:r w:rsidRPr="0087116B">
                              <w:rPr>
                                <w:rFonts w:ascii="Calibri" w:eastAsia="Calibri" w:hAnsi="Calibri" w:cs="Calibri"/>
                                <w:noProof/>
                                <w:color w:val="FFFFFF"/>
                                <w:sz w:val="22"/>
                              </w:rPr>
                              <w:t>122</w:t>
                            </w:r>
                            <w:r>
                              <w:rPr>
                                <w:rFonts w:ascii="Calibri" w:eastAsia="Calibri" w:hAnsi="Calibri" w:cs="Calibri"/>
                                <w:color w:val="FFFFFF"/>
                                <w:sz w:val="22"/>
                              </w:rPr>
                              <w:fldChar w:fldCharType="end"/>
                            </w:r>
                          </w:p>
                        </w:txbxContent>
                      </wps:txbx>
                      <wps:bodyPr horzOverflow="overflow" vert="horz" lIns="0" tIns="0" rIns="0" bIns="0" rtlCol="0">
                        <a:noAutofit/>
                      </wps:bodyPr>
                    </wps:wsp>
                    <wps:wsp>
                      <wps:cNvPr id="6746" name="Rectangle 6746"/>
                      <wps:cNvSpPr/>
                      <wps:spPr>
                        <a:xfrm>
                          <a:off x="823265" y="25908"/>
                          <a:ext cx="42144" cy="189937"/>
                        </a:xfrm>
                        <a:prstGeom prst="rect">
                          <a:avLst/>
                        </a:prstGeom>
                        <a:ln>
                          <a:noFill/>
                        </a:ln>
                      </wps:spPr>
                      <wps:txbx>
                        <w:txbxContent>
                          <w:p w:rsidR="0068160B" w:rsidRDefault="0068160B">
                            <w:pPr>
                              <w:ind w:left="0" w:firstLine="0"/>
                              <w:jc w:val="left"/>
                            </w:pPr>
                            <w:r>
                              <w:rPr>
                                <w:rFonts w:ascii="Calibri" w:eastAsia="Calibri" w:hAnsi="Calibri" w:cs="Calibri"/>
                                <w:color w:val="FFFFFF"/>
                                <w:sz w:val="22"/>
                              </w:rPr>
                              <w:t xml:space="preserve"> </w:t>
                            </w:r>
                          </w:p>
                        </w:txbxContent>
                      </wps:txbx>
                      <wps:bodyPr horzOverflow="overflow" vert="horz" lIns="0" tIns="0" rIns="0" bIns="0" rtlCol="0">
                        <a:noAutofit/>
                      </wps:bodyPr>
                    </wps:wsp>
                    <wps:wsp>
                      <wps:cNvPr id="6747" name="Rectangle 6747"/>
                      <wps:cNvSpPr/>
                      <wps:spPr>
                        <a:xfrm>
                          <a:off x="1006145" y="25908"/>
                          <a:ext cx="2351844" cy="189937"/>
                        </a:xfrm>
                        <a:prstGeom prst="rect">
                          <a:avLst/>
                        </a:prstGeom>
                        <a:ln>
                          <a:noFill/>
                        </a:ln>
                      </wps:spPr>
                      <wps:txbx>
                        <w:txbxContent>
                          <w:p w:rsidR="0068160B" w:rsidRDefault="0068160B">
                            <w:pPr>
                              <w:ind w:left="0" w:firstLine="0"/>
                              <w:jc w:val="left"/>
                            </w:pPr>
                            <w:r>
                              <w:rPr>
                                <w:rFonts w:ascii="Calibri" w:eastAsia="Calibri" w:hAnsi="Calibri" w:cs="Calibri"/>
                                <w:color w:val="3B3838"/>
                                <w:sz w:val="22"/>
                              </w:rPr>
                              <w:t>Museum of Contemporary Arts</w:t>
                            </w:r>
                          </w:p>
                        </w:txbxContent>
                      </wps:txbx>
                      <wps:bodyPr horzOverflow="overflow" vert="horz" lIns="0" tIns="0" rIns="0" bIns="0" rtlCol="0">
                        <a:noAutofit/>
                      </wps:bodyPr>
                    </wps:wsp>
                    <wps:wsp>
                      <wps:cNvPr id="6748" name="Rectangle 6748"/>
                      <wps:cNvSpPr/>
                      <wps:spPr>
                        <a:xfrm>
                          <a:off x="2775839" y="25908"/>
                          <a:ext cx="42144" cy="189937"/>
                        </a:xfrm>
                        <a:prstGeom prst="rect">
                          <a:avLst/>
                        </a:prstGeom>
                        <a:ln>
                          <a:noFill/>
                        </a:ln>
                      </wps:spPr>
                      <wps:txbx>
                        <w:txbxContent>
                          <w:p w:rsidR="0068160B" w:rsidRDefault="0068160B">
                            <w:pPr>
                              <w:ind w:left="0" w:firstLine="0"/>
                              <w:jc w:val="left"/>
                            </w:pPr>
                            <w:r>
                              <w:rPr>
                                <w:rFonts w:ascii="Calibri" w:eastAsia="Calibri" w:hAnsi="Calibri" w:cs="Calibri"/>
                                <w:color w:val="3B3838"/>
                                <w:sz w:val="22"/>
                              </w:rPr>
                              <w:t xml:space="preserve"> </w:t>
                            </w:r>
                          </w:p>
                        </w:txbxContent>
                      </wps:txbx>
                      <wps:bodyPr horzOverflow="overflow" vert="horz" lIns="0" tIns="0" rIns="0" bIns="0" rtlCol="0">
                        <a:noAutofit/>
                      </wps:bodyPr>
                    </wps:wsp>
                    <wps:wsp>
                      <wps:cNvPr id="6744" name="Shape 6744"/>
                      <wps:cNvSpPr/>
                      <wps:spPr>
                        <a:xfrm>
                          <a:off x="0" y="161544"/>
                          <a:ext cx="7772400" cy="0"/>
                        </a:xfrm>
                        <a:custGeom>
                          <a:avLst/>
                          <a:gdLst/>
                          <a:ahLst/>
                          <a:cxnLst/>
                          <a:rect l="0" t="0" r="0" b="0"/>
                          <a:pathLst>
                            <a:path w="7772400">
                              <a:moveTo>
                                <a:pt x="7772400" y="0"/>
                              </a:moveTo>
                              <a:lnTo>
                                <a:pt x="0" y="0"/>
                              </a:lnTo>
                            </a:path>
                          </a:pathLst>
                        </a:custGeom>
                        <a:ln w="6096" cap="flat">
                          <a:miter lim="127000"/>
                        </a:ln>
                      </wps:spPr>
                      <wps:style>
                        <a:lnRef idx="1">
                          <a:srgbClr val="8497B0"/>
                        </a:lnRef>
                        <a:fillRef idx="0">
                          <a:srgbClr val="000000">
                            <a:alpha val="0"/>
                          </a:srgbClr>
                        </a:fillRef>
                        <a:effectRef idx="0">
                          <a:scrgbClr r="0" g="0" b="0"/>
                        </a:effectRef>
                        <a:fontRef idx="none"/>
                      </wps:style>
                      <wps:bodyPr/>
                    </wps:wsp>
                  </wpg:wgp>
                </a:graphicData>
              </a:graphic>
            </wp:anchor>
          </w:drawing>
        </mc:Choice>
        <mc:Fallback>
          <w:pict>
            <v:group id="Group 6742" o:spid="_x0000_s1260" style="position:absolute;margin-left:0;margin-top:29.3pt;width:612pt;height:13.45pt;z-index:251658240;mso-position-horizontal-relative:page;mso-position-vertical-relative:page" coordsize="77724,1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">
              <v:shape id="Shape 7024" o:spid="_x0000_s1261" style="position:absolute;width:9144;height:1706;visibility:visible;mso-wrap-style:square;v-text-anchor:top" coordsize="914400,170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" path="m,l914400,r,170688l,170688,,e" fillcolor="#8497b0" stroked="f" strokeweight="0">
                <v:stroke miterlimit="83231f" joinstyle="miter"/>
                <v:path arrowok="t" textboxrect="0,0,914400,170688"/>
              </v:shape>
              <v:rect id="Rectangle 6745" o:spid="_x0000_s1262" style="position:absolute;left:7528;top:259;width:946;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" filled="f" stroked="f">
                <v:textbox inset="0,0,0,0">
                  <w:txbxContent>
                    <w:p w:rsidR="0068160B" w:rsidRDefault="0068160B">
                      <w:pPr>
                        <w:ind w:left="0" w:firstLine="0"/>
                        <w:jc w:val="left"/>
                      </w:pPr>
                      <w:r>
                        <w:fldChar w:fldCharType="begin"/>
                      </w:r>
                      <w:r>
                        <w:instrText xml:space="preserve"> PAGE   \* MERGEFORMAT </w:instrText>
                      </w:r>
                      <w:r>
                        <w:fldChar w:fldCharType="separate"/>
                      </w:r>
                      <w:r w:rsidRPr="0087116B">
                        <w:rPr>
                          <w:rFonts w:ascii="Calibri" w:eastAsia="Calibri" w:hAnsi="Calibri" w:cs="Calibri"/>
                          <w:noProof/>
                          <w:color w:val="FFFFFF"/>
                          <w:sz w:val="22"/>
                        </w:rPr>
                        <w:t>122</w:t>
                      </w:r>
                      <w:r>
                        <w:rPr>
                          <w:rFonts w:ascii="Calibri" w:eastAsia="Calibri" w:hAnsi="Calibri" w:cs="Calibri"/>
                          <w:color w:val="FFFFFF"/>
                          <w:sz w:val="22"/>
                        </w:rPr>
                        <w:fldChar w:fldCharType="end"/>
                      </w:r>
                    </w:p>
                  </w:txbxContent>
                </v:textbox>
              </v:rect>
              <v:rect id="Rectangle 6746" o:spid="_x0000_s1263" style="position:absolute;left:8232;top:25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color w:val="FFFFFF"/>
                          <w:sz w:val="22"/>
                        </w:rPr>
                        <w:t xml:space="preserve"> </w:t>
                      </w:r>
                    </w:p>
                  </w:txbxContent>
                </v:textbox>
              </v:rect>
              <v:rect id="Rectangle 6747" o:spid="_x0000_s1264" style="position:absolute;left:10061;top:259;width:23518;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" filled="f" stroked="f">
                <v:textbox inset="0,0,0,0">
                  <w:txbxContent>
                    <w:p w:rsidR="0068160B" w:rsidRDefault="0068160B">
                      <w:pPr>
                        <w:ind w:left="0" w:firstLine="0"/>
                        <w:jc w:val="left"/>
                      </w:pPr>
                      <w:r>
                        <w:rPr>
                          <w:rFonts w:ascii="Calibri" w:eastAsia="Calibri" w:hAnsi="Calibri" w:cs="Calibri"/>
                          <w:color w:val="3B3838"/>
                          <w:sz w:val="22"/>
                        </w:rPr>
                        <w:t>Museum of Contemporary Arts</w:t>
                      </w:r>
                    </w:p>
                  </w:txbxContent>
                </v:textbox>
              </v:rect>
              <v:rect id="Rectangle 6748" o:spid="_x0000_s1265" style="position:absolute;left:27758;top:259;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" filled="f" stroked="f">
                <v:textbox inset="0,0,0,0">
                  <w:txbxContent>
                    <w:p w:rsidR="0068160B" w:rsidRDefault="0068160B">
                      <w:pPr>
                        <w:ind w:left="0" w:firstLine="0"/>
                        <w:jc w:val="left"/>
                      </w:pPr>
                      <w:r>
                        <w:rPr>
                          <w:rFonts w:ascii="Calibri" w:eastAsia="Calibri" w:hAnsi="Calibri" w:cs="Calibri"/>
                          <w:color w:val="3B3838"/>
                          <w:sz w:val="22"/>
                        </w:rPr>
                        <w:t xml:space="preserve"> </w:t>
                      </w:r>
                    </w:p>
                  </w:txbxContent>
                </v:textbox>
              </v:rect>
              <v:shape id="Shape 6744" o:spid="_x0000_s1266" style="position:absolute;top:1615;width:77724;height:0;visibility:visible;mso-wrap-style:square;v-text-anchor:top" coordsize="777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" path="m7772400,l,e" filled="f" strokecolor="#8497b0" strokeweight=".48pt">
                <v:stroke miterlimit="83231f" joinstyle="miter"/>
                <v:path arrowok="t" textboxrect="0,0,7772400,0"/>
              </v:shape>
              <w10:wrap type="square" anchorx="page" anchory="page"/>
            </v:group>
          </w:pict>
        </mc:Fallback>
      </mc:AlternateContent>
    </w:r>
    <w:r>
      <w:rPr>
        <w:rFonts w:ascii="Calibri" w:eastAsia="Calibri" w:hAnsi="Calibri" w:cs="Calibri"/>
        <w:sz w:val="22"/>
      </w:rPr>
      <w:t xml:space="preserve"> </w:t>
    </w:r>
  </w:p>
  <w:p w:rsidR="0068160B" w:rsidRDefault="0068160B"/>
  <w:p w:rsidR="0068160B" w:rsidRDefault="0068160B"/>
  <w:p w:rsidR="0068160B" w:rsidRDefault="0068160B"/>
  <w:p w:rsidR="0068160B" w:rsidRDefault="0068160B"/>
  <w:p w:rsidR="0068160B" w:rsidRDefault="0068160B"/>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60B" w:rsidRDefault="0068160B"/>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60B" w:rsidRDefault="0068160B">
    <w:pPr>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6689E"/>
    <w:multiLevelType w:val="hybridMultilevel"/>
    <w:tmpl w:val="99F26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312CB7"/>
    <w:multiLevelType w:val="hybridMultilevel"/>
    <w:tmpl w:val="373E9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853303"/>
    <w:multiLevelType w:val="multilevel"/>
    <w:tmpl w:val="7E503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55221C"/>
    <w:multiLevelType w:val="hybridMultilevel"/>
    <w:tmpl w:val="A33A8B20"/>
    <w:lvl w:ilvl="0" w:tplc="ED8A49B8">
      <w:start w:val="1"/>
      <w:numFmt w:val="bullet"/>
      <w:lvlText w:val="•"/>
      <w:lvlJc w:val="left"/>
      <w:pPr>
        <w:tabs>
          <w:tab w:val="num" w:pos="720"/>
        </w:tabs>
        <w:ind w:left="720" w:hanging="360"/>
      </w:pPr>
      <w:rPr>
        <w:rFonts w:ascii="Arial" w:hAnsi="Arial" w:hint="default"/>
      </w:rPr>
    </w:lvl>
    <w:lvl w:ilvl="1" w:tplc="7C52B80E" w:tentative="1">
      <w:start w:val="1"/>
      <w:numFmt w:val="bullet"/>
      <w:lvlText w:val="•"/>
      <w:lvlJc w:val="left"/>
      <w:pPr>
        <w:tabs>
          <w:tab w:val="num" w:pos="1440"/>
        </w:tabs>
        <w:ind w:left="1440" w:hanging="360"/>
      </w:pPr>
      <w:rPr>
        <w:rFonts w:ascii="Arial" w:hAnsi="Arial" w:hint="default"/>
      </w:rPr>
    </w:lvl>
    <w:lvl w:ilvl="2" w:tplc="7C6CD2AC" w:tentative="1">
      <w:start w:val="1"/>
      <w:numFmt w:val="bullet"/>
      <w:lvlText w:val="•"/>
      <w:lvlJc w:val="left"/>
      <w:pPr>
        <w:tabs>
          <w:tab w:val="num" w:pos="2160"/>
        </w:tabs>
        <w:ind w:left="2160" w:hanging="360"/>
      </w:pPr>
      <w:rPr>
        <w:rFonts w:ascii="Arial" w:hAnsi="Arial" w:hint="default"/>
      </w:rPr>
    </w:lvl>
    <w:lvl w:ilvl="3" w:tplc="BE960BF4" w:tentative="1">
      <w:start w:val="1"/>
      <w:numFmt w:val="bullet"/>
      <w:lvlText w:val="•"/>
      <w:lvlJc w:val="left"/>
      <w:pPr>
        <w:tabs>
          <w:tab w:val="num" w:pos="2880"/>
        </w:tabs>
        <w:ind w:left="2880" w:hanging="360"/>
      </w:pPr>
      <w:rPr>
        <w:rFonts w:ascii="Arial" w:hAnsi="Arial" w:hint="default"/>
      </w:rPr>
    </w:lvl>
    <w:lvl w:ilvl="4" w:tplc="0B22967C" w:tentative="1">
      <w:start w:val="1"/>
      <w:numFmt w:val="bullet"/>
      <w:lvlText w:val="•"/>
      <w:lvlJc w:val="left"/>
      <w:pPr>
        <w:tabs>
          <w:tab w:val="num" w:pos="3600"/>
        </w:tabs>
        <w:ind w:left="3600" w:hanging="360"/>
      </w:pPr>
      <w:rPr>
        <w:rFonts w:ascii="Arial" w:hAnsi="Arial" w:hint="default"/>
      </w:rPr>
    </w:lvl>
    <w:lvl w:ilvl="5" w:tplc="90744A66" w:tentative="1">
      <w:start w:val="1"/>
      <w:numFmt w:val="bullet"/>
      <w:lvlText w:val="•"/>
      <w:lvlJc w:val="left"/>
      <w:pPr>
        <w:tabs>
          <w:tab w:val="num" w:pos="4320"/>
        </w:tabs>
        <w:ind w:left="4320" w:hanging="360"/>
      </w:pPr>
      <w:rPr>
        <w:rFonts w:ascii="Arial" w:hAnsi="Arial" w:hint="default"/>
      </w:rPr>
    </w:lvl>
    <w:lvl w:ilvl="6" w:tplc="C0B223EA" w:tentative="1">
      <w:start w:val="1"/>
      <w:numFmt w:val="bullet"/>
      <w:lvlText w:val="•"/>
      <w:lvlJc w:val="left"/>
      <w:pPr>
        <w:tabs>
          <w:tab w:val="num" w:pos="5040"/>
        </w:tabs>
        <w:ind w:left="5040" w:hanging="360"/>
      </w:pPr>
      <w:rPr>
        <w:rFonts w:ascii="Arial" w:hAnsi="Arial" w:hint="default"/>
      </w:rPr>
    </w:lvl>
    <w:lvl w:ilvl="7" w:tplc="12209416" w:tentative="1">
      <w:start w:val="1"/>
      <w:numFmt w:val="bullet"/>
      <w:lvlText w:val="•"/>
      <w:lvlJc w:val="left"/>
      <w:pPr>
        <w:tabs>
          <w:tab w:val="num" w:pos="5760"/>
        </w:tabs>
        <w:ind w:left="5760" w:hanging="360"/>
      </w:pPr>
      <w:rPr>
        <w:rFonts w:ascii="Arial" w:hAnsi="Arial" w:hint="default"/>
      </w:rPr>
    </w:lvl>
    <w:lvl w:ilvl="8" w:tplc="8D0807D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6F22FD3"/>
    <w:multiLevelType w:val="hybridMultilevel"/>
    <w:tmpl w:val="38463C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991778"/>
    <w:multiLevelType w:val="hybridMultilevel"/>
    <w:tmpl w:val="FECA3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5E4D5E"/>
    <w:multiLevelType w:val="hybridMultilevel"/>
    <w:tmpl w:val="C044A7A0"/>
    <w:lvl w:ilvl="0" w:tplc="81BEE7DE">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2178B1"/>
    <w:multiLevelType w:val="hybridMultilevel"/>
    <w:tmpl w:val="F79CC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C54FF7"/>
    <w:multiLevelType w:val="hybridMultilevel"/>
    <w:tmpl w:val="08D0640C"/>
    <w:lvl w:ilvl="0" w:tplc="A2CAB246">
      <w:start w:val="1"/>
      <w:numFmt w:val="bullet"/>
      <w:lvlText w:val="•"/>
      <w:lvlJc w:val="left"/>
      <w:pPr>
        <w:tabs>
          <w:tab w:val="num" w:pos="720"/>
        </w:tabs>
        <w:ind w:left="720" w:hanging="360"/>
      </w:pPr>
      <w:rPr>
        <w:rFonts w:ascii="Arial" w:hAnsi="Arial" w:hint="default"/>
      </w:rPr>
    </w:lvl>
    <w:lvl w:ilvl="1" w:tplc="B7C244FA" w:tentative="1">
      <w:start w:val="1"/>
      <w:numFmt w:val="bullet"/>
      <w:lvlText w:val="•"/>
      <w:lvlJc w:val="left"/>
      <w:pPr>
        <w:tabs>
          <w:tab w:val="num" w:pos="1440"/>
        </w:tabs>
        <w:ind w:left="1440" w:hanging="360"/>
      </w:pPr>
      <w:rPr>
        <w:rFonts w:ascii="Arial" w:hAnsi="Arial" w:hint="default"/>
      </w:rPr>
    </w:lvl>
    <w:lvl w:ilvl="2" w:tplc="8BA607CE" w:tentative="1">
      <w:start w:val="1"/>
      <w:numFmt w:val="bullet"/>
      <w:lvlText w:val="•"/>
      <w:lvlJc w:val="left"/>
      <w:pPr>
        <w:tabs>
          <w:tab w:val="num" w:pos="2160"/>
        </w:tabs>
        <w:ind w:left="2160" w:hanging="360"/>
      </w:pPr>
      <w:rPr>
        <w:rFonts w:ascii="Arial" w:hAnsi="Arial" w:hint="default"/>
      </w:rPr>
    </w:lvl>
    <w:lvl w:ilvl="3" w:tplc="D554739C" w:tentative="1">
      <w:start w:val="1"/>
      <w:numFmt w:val="bullet"/>
      <w:lvlText w:val="•"/>
      <w:lvlJc w:val="left"/>
      <w:pPr>
        <w:tabs>
          <w:tab w:val="num" w:pos="2880"/>
        </w:tabs>
        <w:ind w:left="2880" w:hanging="360"/>
      </w:pPr>
      <w:rPr>
        <w:rFonts w:ascii="Arial" w:hAnsi="Arial" w:hint="default"/>
      </w:rPr>
    </w:lvl>
    <w:lvl w:ilvl="4" w:tplc="812A8E46" w:tentative="1">
      <w:start w:val="1"/>
      <w:numFmt w:val="bullet"/>
      <w:lvlText w:val="•"/>
      <w:lvlJc w:val="left"/>
      <w:pPr>
        <w:tabs>
          <w:tab w:val="num" w:pos="3600"/>
        </w:tabs>
        <w:ind w:left="3600" w:hanging="360"/>
      </w:pPr>
      <w:rPr>
        <w:rFonts w:ascii="Arial" w:hAnsi="Arial" w:hint="default"/>
      </w:rPr>
    </w:lvl>
    <w:lvl w:ilvl="5" w:tplc="B504FD26" w:tentative="1">
      <w:start w:val="1"/>
      <w:numFmt w:val="bullet"/>
      <w:lvlText w:val="•"/>
      <w:lvlJc w:val="left"/>
      <w:pPr>
        <w:tabs>
          <w:tab w:val="num" w:pos="4320"/>
        </w:tabs>
        <w:ind w:left="4320" w:hanging="360"/>
      </w:pPr>
      <w:rPr>
        <w:rFonts w:ascii="Arial" w:hAnsi="Arial" w:hint="default"/>
      </w:rPr>
    </w:lvl>
    <w:lvl w:ilvl="6" w:tplc="34BEBBF0" w:tentative="1">
      <w:start w:val="1"/>
      <w:numFmt w:val="bullet"/>
      <w:lvlText w:val="•"/>
      <w:lvlJc w:val="left"/>
      <w:pPr>
        <w:tabs>
          <w:tab w:val="num" w:pos="5040"/>
        </w:tabs>
        <w:ind w:left="5040" w:hanging="360"/>
      </w:pPr>
      <w:rPr>
        <w:rFonts w:ascii="Arial" w:hAnsi="Arial" w:hint="default"/>
      </w:rPr>
    </w:lvl>
    <w:lvl w:ilvl="7" w:tplc="82068DE0" w:tentative="1">
      <w:start w:val="1"/>
      <w:numFmt w:val="bullet"/>
      <w:lvlText w:val="•"/>
      <w:lvlJc w:val="left"/>
      <w:pPr>
        <w:tabs>
          <w:tab w:val="num" w:pos="5760"/>
        </w:tabs>
        <w:ind w:left="5760" w:hanging="360"/>
      </w:pPr>
      <w:rPr>
        <w:rFonts w:ascii="Arial" w:hAnsi="Arial" w:hint="default"/>
      </w:rPr>
    </w:lvl>
    <w:lvl w:ilvl="8" w:tplc="5308F58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8FB02CF"/>
    <w:multiLevelType w:val="hybridMultilevel"/>
    <w:tmpl w:val="D08AD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103B6A"/>
    <w:multiLevelType w:val="hybridMultilevel"/>
    <w:tmpl w:val="24D42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43596F"/>
    <w:multiLevelType w:val="hybridMultilevel"/>
    <w:tmpl w:val="76C015F4"/>
    <w:lvl w:ilvl="0" w:tplc="81BEE7DE">
      <w:start w:val="1"/>
      <w:numFmt w:val="bullet"/>
      <w:lvlText w:val="•"/>
      <w:lvlJc w:val="left"/>
      <w:pPr>
        <w:tabs>
          <w:tab w:val="num" w:pos="720"/>
        </w:tabs>
        <w:ind w:left="720" w:hanging="360"/>
      </w:pPr>
      <w:rPr>
        <w:rFonts w:ascii="Arial" w:hAnsi="Arial" w:hint="default"/>
      </w:rPr>
    </w:lvl>
    <w:lvl w:ilvl="1" w:tplc="CA5EF9EA" w:tentative="1">
      <w:start w:val="1"/>
      <w:numFmt w:val="bullet"/>
      <w:lvlText w:val="•"/>
      <w:lvlJc w:val="left"/>
      <w:pPr>
        <w:tabs>
          <w:tab w:val="num" w:pos="1440"/>
        </w:tabs>
        <w:ind w:left="1440" w:hanging="360"/>
      </w:pPr>
      <w:rPr>
        <w:rFonts w:ascii="Arial" w:hAnsi="Arial" w:hint="default"/>
      </w:rPr>
    </w:lvl>
    <w:lvl w:ilvl="2" w:tplc="2AC88C44" w:tentative="1">
      <w:start w:val="1"/>
      <w:numFmt w:val="bullet"/>
      <w:lvlText w:val="•"/>
      <w:lvlJc w:val="left"/>
      <w:pPr>
        <w:tabs>
          <w:tab w:val="num" w:pos="2160"/>
        </w:tabs>
        <w:ind w:left="2160" w:hanging="360"/>
      </w:pPr>
      <w:rPr>
        <w:rFonts w:ascii="Arial" w:hAnsi="Arial" w:hint="default"/>
      </w:rPr>
    </w:lvl>
    <w:lvl w:ilvl="3" w:tplc="7632F068" w:tentative="1">
      <w:start w:val="1"/>
      <w:numFmt w:val="bullet"/>
      <w:lvlText w:val="•"/>
      <w:lvlJc w:val="left"/>
      <w:pPr>
        <w:tabs>
          <w:tab w:val="num" w:pos="2880"/>
        </w:tabs>
        <w:ind w:left="2880" w:hanging="360"/>
      </w:pPr>
      <w:rPr>
        <w:rFonts w:ascii="Arial" w:hAnsi="Arial" w:hint="default"/>
      </w:rPr>
    </w:lvl>
    <w:lvl w:ilvl="4" w:tplc="70B651E6" w:tentative="1">
      <w:start w:val="1"/>
      <w:numFmt w:val="bullet"/>
      <w:lvlText w:val="•"/>
      <w:lvlJc w:val="left"/>
      <w:pPr>
        <w:tabs>
          <w:tab w:val="num" w:pos="3600"/>
        </w:tabs>
        <w:ind w:left="3600" w:hanging="360"/>
      </w:pPr>
      <w:rPr>
        <w:rFonts w:ascii="Arial" w:hAnsi="Arial" w:hint="default"/>
      </w:rPr>
    </w:lvl>
    <w:lvl w:ilvl="5" w:tplc="492A33B6" w:tentative="1">
      <w:start w:val="1"/>
      <w:numFmt w:val="bullet"/>
      <w:lvlText w:val="•"/>
      <w:lvlJc w:val="left"/>
      <w:pPr>
        <w:tabs>
          <w:tab w:val="num" w:pos="4320"/>
        </w:tabs>
        <w:ind w:left="4320" w:hanging="360"/>
      </w:pPr>
      <w:rPr>
        <w:rFonts w:ascii="Arial" w:hAnsi="Arial" w:hint="default"/>
      </w:rPr>
    </w:lvl>
    <w:lvl w:ilvl="6" w:tplc="45C4F02C" w:tentative="1">
      <w:start w:val="1"/>
      <w:numFmt w:val="bullet"/>
      <w:lvlText w:val="•"/>
      <w:lvlJc w:val="left"/>
      <w:pPr>
        <w:tabs>
          <w:tab w:val="num" w:pos="5040"/>
        </w:tabs>
        <w:ind w:left="5040" w:hanging="360"/>
      </w:pPr>
      <w:rPr>
        <w:rFonts w:ascii="Arial" w:hAnsi="Arial" w:hint="default"/>
      </w:rPr>
    </w:lvl>
    <w:lvl w:ilvl="7" w:tplc="8804957A" w:tentative="1">
      <w:start w:val="1"/>
      <w:numFmt w:val="bullet"/>
      <w:lvlText w:val="•"/>
      <w:lvlJc w:val="left"/>
      <w:pPr>
        <w:tabs>
          <w:tab w:val="num" w:pos="5760"/>
        </w:tabs>
        <w:ind w:left="5760" w:hanging="360"/>
      </w:pPr>
      <w:rPr>
        <w:rFonts w:ascii="Arial" w:hAnsi="Arial" w:hint="default"/>
      </w:rPr>
    </w:lvl>
    <w:lvl w:ilvl="8" w:tplc="D3748E0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B7218E1"/>
    <w:multiLevelType w:val="hybridMultilevel"/>
    <w:tmpl w:val="2B20E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C302406"/>
    <w:multiLevelType w:val="hybridMultilevel"/>
    <w:tmpl w:val="46466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843D94"/>
    <w:multiLevelType w:val="hybridMultilevel"/>
    <w:tmpl w:val="0D5E4D36"/>
    <w:lvl w:ilvl="0" w:tplc="35E05A16">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BB5748"/>
    <w:multiLevelType w:val="hybridMultilevel"/>
    <w:tmpl w:val="595CB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2B3DA3"/>
    <w:multiLevelType w:val="hybridMultilevel"/>
    <w:tmpl w:val="1DF82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DE76EA1"/>
    <w:multiLevelType w:val="hybridMultilevel"/>
    <w:tmpl w:val="C6148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E142D5B"/>
    <w:multiLevelType w:val="hybridMultilevel"/>
    <w:tmpl w:val="8842BA90"/>
    <w:lvl w:ilvl="0" w:tplc="81BEE7DE">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E5260BB"/>
    <w:multiLevelType w:val="hybridMultilevel"/>
    <w:tmpl w:val="3EC2263C"/>
    <w:lvl w:ilvl="0" w:tplc="0F0CB0E0">
      <w:start w:val="1"/>
      <w:numFmt w:val="bullet"/>
      <w:lvlText w:val="•"/>
      <w:lvlJc w:val="left"/>
      <w:pPr>
        <w:tabs>
          <w:tab w:val="num" w:pos="720"/>
        </w:tabs>
        <w:ind w:left="720" w:hanging="360"/>
      </w:pPr>
      <w:rPr>
        <w:rFonts w:ascii="Arial" w:hAnsi="Arial" w:hint="default"/>
      </w:rPr>
    </w:lvl>
    <w:lvl w:ilvl="1" w:tplc="381012AA" w:tentative="1">
      <w:start w:val="1"/>
      <w:numFmt w:val="bullet"/>
      <w:lvlText w:val="•"/>
      <w:lvlJc w:val="left"/>
      <w:pPr>
        <w:tabs>
          <w:tab w:val="num" w:pos="1440"/>
        </w:tabs>
        <w:ind w:left="1440" w:hanging="360"/>
      </w:pPr>
      <w:rPr>
        <w:rFonts w:ascii="Arial" w:hAnsi="Arial" w:hint="default"/>
      </w:rPr>
    </w:lvl>
    <w:lvl w:ilvl="2" w:tplc="747A0DF2" w:tentative="1">
      <w:start w:val="1"/>
      <w:numFmt w:val="bullet"/>
      <w:lvlText w:val="•"/>
      <w:lvlJc w:val="left"/>
      <w:pPr>
        <w:tabs>
          <w:tab w:val="num" w:pos="2160"/>
        </w:tabs>
        <w:ind w:left="2160" w:hanging="360"/>
      </w:pPr>
      <w:rPr>
        <w:rFonts w:ascii="Arial" w:hAnsi="Arial" w:hint="default"/>
      </w:rPr>
    </w:lvl>
    <w:lvl w:ilvl="3" w:tplc="707A668E" w:tentative="1">
      <w:start w:val="1"/>
      <w:numFmt w:val="bullet"/>
      <w:lvlText w:val="•"/>
      <w:lvlJc w:val="left"/>
      <w:pPr>
        <w:tabs>
          <w:tab w:val="num" w:pos="2880"/>
        </w:tabs>
        <w:ind w:left="2880" w:hanging="360"/>
      </w:pPr>
      <w:rPr>
        <w:rFonts w:ascii="Arial" w:hAnsi="Arial" w:hint="default"/>
      </w:rPr>
    </w:lvl>
    <w:lvl w:ilvl="4" w:tplc="ADD2BC9A" w:tentative="1">
      <w:start w:val="1"/>
      <w:numFmt w:val="bullet"/>
      <w:lvlText w:val="•"/>
      <w:lvlJc w:val="left"/>
      <w:pPr>
        <w:tabs>
          <w:tab w:val="num" w:pos="3600"/>
        </w:tabs>
        <w:ind w:left="3600" w:hanging="360"/>
      </w:pPr>
      <w:rPr>
        <w:rFonts w:ascii="Arial" w:hAnsi="Arial" w:hint="default"/>
      </w:rPr>
    </w:lvl>
    <w:lvl w:ilvl="5" w:tplc="D2D2613A" w:tentative="1">
      <w:start w:val="1"/>
      <w:numFmt w:val="bullet"/>
      <w:lvlText w:val="•"/>
      <w:lvlJc w:val="left"/>
      <w:pPr>
        <w:tabs>
          <w:tab w:val="num" w:pos="4320"/>
        </w:tabs>
        <w:ind w:left="4320" w:hanging="360"/>
      </w:pPr>
      <w:rPr>
        <w:rFonts w:ascii="Arial" w:hAnsi="Arial" w:hint="default"/>
      </w:rPr>
    </w:lvl>
    <w:lvl w:ilvl="6" w:tplc="5CB4DB8A" w:tentative="1">
      <w:start w:val="1"/>
      <w:numFmt w:val="bullet"/>
      <w:lvlText w:val="•"/>
      <w:lvlJc w:val="left"/>
      <w:pPr>
        <w:tabs>
          <w:tab w:val="num" w:pos="5040"/>
        </w:tabs>
        <w:ind w:left="5040" w:hanging="360"/>
      </w:pPr>
      <w:rPr>
        <w:rFonts w:ascii="Arial" w:hAnsi="Arial" w:hint="default"/>
      </w:rPr>
    </w:lvl>
    <w:lvl w:ilvl="7" w:tplc="EF80A95A" w:tentative="1">
      <w:start w:val="1"/>
      <w:numFmt w:val="bullet"/>
      <w:lvlText w:val="•"/>
      <w:lvlJc w:val="left"/>
      <w:pPr>
        <w:tabs>
          <w:tab w:val="num" w:pos="5760"/>
        </w:tabs>
        <w:ind w:left="5760" w:hanging="360"/>
      </w:pPr>
      <w:rPr>
        <w:rFonts w:ascii="Arial" w:hAnsi="Arial" w:hint="default"/>
      </w:rPr>
    </w:lvl>
    <w:lvl w:ilvl="8" w:tplc="5AC0DD0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1EA724DD"/>
    <w:multiLevelType w:val="hybridMultilevel"/>
    <w:tmpl w:val="D9EA62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34969DC"/>
    <w:multiLevelType w:val="hybridMultilevel"/>
    <w:tmpl w:val="E1704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54A3E95"/>
    <w:multiLevelType w:val="hybridMultilevel"/>
    <w:tmpl w:val="39805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5CF29BE"/>
    <w:multiLevelType w:val="hybridMultilevel"/>
    <w:tmpl w:val="36608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6013993"/>
    <w:multiLevelType w:val="hybridMultilevel"/>
    <w:tmpl w:val="F04051C4"/>
    <w:lvl w:ilvl="0" w:tplc="615C6096">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63E8AA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410BEB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A001CB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FD2E15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674DE4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464834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129C4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79C61B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26FC50D9"/>
    <w:multiLevelType w:val="hybridMultilevel"/>
    <w:tmpl w:val="DB529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88E0AAD"/>
    <w:multiLevelType w:val="hybridMultilevel"/>
    <w:tmpl w:val="8B967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B034DDE"/>
    <w:multiLevelType w:val="hybridMultilevel"/>
    <w:tmpl w:val="776E1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C073424"/>
    <w:multiLevelType w:val="hybridMultilevel"/>
    <w:tmpl w:val="329A9312"/>
    <w:lvl w:ilvl="0" w:tplc="81BEE7DE">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C0D25F8"/>
    <w:multiLevelType w:val="hybridMultilevel"/>
    <w:tmpl w:val="B02C3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CE87892"/>
    <w:multiLevelType w:val="hybridMultilevel"/>
    <w:tmpl w:val="78026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D1A7FD4"/>
    <w:multiLevelType w:val="hybridMultilevel"/>
    <w:tmpl w:val="686EC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D8463BF"/>
    <w:multiLevelType w:val="multilevel"/>
    <w:tmpl w:val="B8F63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F701D3B"/>
    <w:multiLevelType w:val="hybridMultilevel"/>
    <w:tmpl w:val="10CA5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01D0B77"/>
    <w:multiLevelType w:val="hybridMultilevel"/>
    <w:tmpl w:val="FA02D606"/>
    <w:lvl w:ilvl="0" w:tplc="633687BC">
      <w:start w:val="1"/>
      <w:numFmt w:val="bullet"/>
      <w:lvlText w:val=""/>
      <w:lvlJc w:val="left"/>
      <w:pPr>
        <w:ind w:left="72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9A52E610">
      <w:start w:val="1"/>
      <w:numFmt w:val="bullet"/>
      <w:lvlText w:val=""/>
      <w:lvlJc w:val="left"/>
      <w:pPr>
        <w:ind w:left="108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A8987588">
      <w:start w:val="1"/>
      <w:numFmt w:val="bullet"/>
      <w:lvlText w:val="▪"/>
      <w:lvlJc w:val="left"/>
      <w:pPr>
        <w:ind w:left="180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615A166C">
      <w:start w:val="1"/>
      <w:numFmt w:val="bullet"/>
      <w:lvlText w:val="•"/>
      <w:lvlJc w:val="left"/>
      <w:pPr>
        <w:ind w:left="252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71CE58E6">
      <w:start w:val="1"/>
      <w:numFmt w:val="bullet"/>
      <w:lvlText w:val="o"/>
      <w:lvlJc w:val="left"/>
      <w:pPr>
        <w:ind w:left="324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02560548">
      <w:start w:val="1"/>
      <w:numFmt w:val="bullet"/>
      <w:lvlText w:val="▪"/>
      <w:lvlJc w:val="left"/>
      <w:pPr>
        <w:ind w:left="39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B62C704">
      <w:start w:val="1"/>
      <w:numFmt w:val="bullet"/>
      <w:lvlText w:val="•"/>
      <w:lvlJc w:val="left"/>
      <w:pPr>
        <w:ind w:left="468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574085C6">
      <w:start w:val="1"/>
      <w:numFmt w:val="bullet"/>
      <w:lvlText w:val="o"/>
      <w:lvlJc w:val="left"/>
      <w:pPr>
        <w:ind w:left="540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E94265E">
      <w:start w:val="1"/>
      <w:numFmt w:val="bullet"/>
      <w:lvlText w:val="▪"/>
      <w:lvlJc w:val="left"/>
      <w:pPr>
        <w:ind w:left="612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328544B9"/>
    <w:multiLevelType w:val="hybridMultilevel"/>
    <w:tmpl w:val="7000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3A62E5A"/>
    <w:multiLevelType w:val="hybridMultilevel"/>
    <w:tmpl w:val="E9749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70630DA"/>
    <w:multiLevelType w:val="hybridMultilevel"/>
    <w:tmpl w:val="4636F876"/>
    <w:lvl w:ilvl="0" w:tplc="4EB849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38AC62A2"/>
    <w:multiLevelType w:val="hybridMultilevel"/>
    <w:tmpl w:val="74F09296"/>
    <w:lvl w:ilvl="0" w:tplc="F446C67C">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CFAB738">
      <w:start w:val="1"/>
      <w:numFmt w:val="bullet"/>
      <w:lvlText w:val="o"/>
      <w:lvlJc w:val="left"/>
      <w:pPr>
        <w:ind w:left="1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36C8DF8">
      <w:start w:val="1"/>
      <w:numFmt w:val="bullet"/>
      <w:lvlText w:val="▪"/>
      <w:lvlJc w:val="left"/>
      <w:pPr>
        <w:ind w:left="19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C26CA4">
      <w:start w:val="1"/>
      <w:numFmt w:val="bullet"/>
      <w:lvlText w:val="•"/>
      <w:lvlJc w:val="left"/>
      <w:pPr>
        <w:ind w:left="26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2C7D1E">
      <w:start w:val="1"/>
      <w:numFmt w:val="bullet"/>
      <w:lvlText w:val="o"/>
      <w:lvlJc w:val="left"/>
      <w:pPr>
        <w:ind w:left="3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6E4C210">
      <w:start w:val="1"/>
      <w:numFmt w:val="bullet"/>
      <w:lvlText w:val="▪"/>
      <w:lvlJc w:val="left"/>
      <w:pPr>
        <w:ind w:left="4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F5C8764">
      <w:start w:val="1"/>
      <w:numFmt w:val="bullet"/>
      <w:lvlText w:val="•"/>
      <w:lvlJc w:val="left"/>
      <w:pPr>
        <w:ind w:left="4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A4EADB2">
      <w:start w:val="1"/>
      <w:numFmt w:val="bullet"/>
      <w:lvlText w:val="o"/>
      <w:lvlJc w:val="left"/>
      <w:pPr>
        <w:ind w:left="5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084BC2E">
      <w:start w:val="1"/>
      <w:numFmt w:val="bullet"/>
      <w:lvlText w:val="▪"/>
      <w:lvlJc w:val="left"/>
      <w:pPr>
        <w:ind w:left="6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38F25220"/>
    <w:multiLevelType w:val="hybridMultilevel"/>
    <w:tmpl w:val="BF107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A4808AC"/>
    <w:multiLevelType w:val="hybridMultilevel"/>
    <w:tmpl w:val="CD363A2A"/>
    <w:lvl w:ilvl="0" w:tplc="81BEE7DE">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C985887"/>
    <w:multiLevelType w:val="hybridMultilevel"/>
    <w:tmpl w:val="14266CE0"/>
    <w:lvl w:ilvl="0" w:tplc="81BEE7DE">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D0B1D68"/>
    <w:multiLevelType w:val="hybridMultilevel"/>
    <w:tmpl w:val="89CE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D496748"/>
    <w:multiLevelType w:val="hybridMultilevel"/>
    <w:tmpl w:val="1592C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EF917F8"/>
    <w:multiLevelType w:val="hybridMultilevel"/>
    <w:tmpl w:val="8BCC8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083193F"/>
    <w:multiLevelType w:val="hybridMultilevel"/>
    <w:tmpl w:val="7DAEE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13128BC"/>
    <w:multiLevelType w:val="hybridMultilevel"/>
    <w:tmpl w:val="DF428BF2"/>
    <w:lvl w:ilvl="0" w:tplc="6B96E106">
      <w:start w:val="1"/>
      <w:numFmt w:val="bullet"/>
      <w:lvlText w:val="•"/>
      <w:lvlJc w:val="left"/>
      <w:pPr>
        <w:tabs>
          <w:tab w:val="num" w:pos="720"/>
        </w:tabs>
        <w:ind w:left="720" w:hanging="360"/>
      </w:pPr>
      <w:rPr>
        <w:rFonts w:ascii="Arial" w:hAnsi="Arial" w:hint="default"/>
      </w:rPr>
    </w:lvl>
    <w:lvl w:ilvl="1" w:tplc="50EE3D0E" w:tentative="1">
      <w:start w:val="1"/>
      <w:numFmt w:val="bullet"/>
      <w:lvlText w:val="•"/>
      <w:lvlJc w:val="left"/>
      <w:pPr>
        <w:tabs>
          <w:tab w:val="num" w:pos="1440"/>
        </w:tabs>
        <w:ind w:left="1440" w:hanging="360"/>
      </w:pPr>
      <w:rPr>
        <w:rFonts w:ascii="Arial" w:hAnsi="Arial" w:hint="default"/>
      </w:rPr>
    </w:lvl>
    <w:lvl w:ilvl="2" w:tplc="A064B16C" w:tentative="1">
      <w:start w:val="1"/>
      <w:numFmt w:val="bullet"/>
      <w:lvlText w:val="•"/>
      <w:lvlJc w:val="left"/>
      <w:pPr>
        <w:tabs>
          <w:tab w:val="num" w:pos="2160"/>
        </w:tabs>
        <w:ind w:left="2160" w:hanging="360"/>
      </w:pPr>
      <w:rPr>
        <w:rFonts w:ascii="Arial" w:hAnsi="Arial" w:hint="default"/>
      </w:rPr>
    </w:lvl>
    <w:lvl w:ilvl="3" w:tplc="F5C4F3CE" w:tentative="1">
      <w:start w:val="1"/>
      <w:numFmt w:val="bullet"/>
      <w:lvlText w:val="•"/>
      <w:lvlJc w:val="left"/>
      <w:pPr>
        <w:tabs>
          <w:tab w:val="num" w:pos="2880"/>
        </w:tabs>
        <w:ind w:left="2880" w:hanging="360"/>
      </w:pPr>
      <w:rPr>
        <w:rFonts w:ascii="Arial" w:hAnsi="Arial" w:hint="default"/>
      </w:rPr>
    </w:lvl>
    <w:lvl w:ilvl="4" w:tplc="D44ABFBE" w:tentative="1">
      <w:start w:val="1"/>
      <w:numFmt w:val="bullet"/>
      <w:lvlText w:val="•"/>
      <w:lvlJc w:val="left"/>
      <w:pPr>
        <w:tabs>
          <w:tab w:val="num" w:pos="3600"/>
        </w:tabs>
        <w:ind w:left="3600" w:hanging="360"/>
      </w:pPr>
      <w:rPr>
        <w:rFonts w:ascii="Arial" w:hAnsi="Arial" w:hint="default"/>
      </w:rPr>
    </w:lvl>
    <w:lvl w:ilvl="5" w:tplc="5838D3AE" w:tentative="1">
      <w:start w:val="1"/>
      <w:numFmt w:val="bullet"/>
      <w:lvlText w:val="•"/>
      <w:lvlJc w:val="left"/>
      <w:pPr>
        <w:tabs>
          <w:tab w:val="num" w:pos="4320"/>
        </w:tabs>
        <w:ind w:left="4320" w:hanging="360"/>
      </w:pPr>
      <w:rPr>
        <w:rFonts w:ascii="Arial" w:hAnsi="Arial" w:hint="default"/>
      </w:rPr>
    </w:lvl>
    <w:lvl w:ilvl="6" w:tplc="5AF86A9E" w:tentative="1">
      <w:start w:val="1"/>
      <w:numFmt w:val="bullet"/>
      <w:lvlText w:val="•"/>
      <w:lvlJc w:val="left"/>
      <w:pPr>
        <w:tabs>
          <w:tab w:val="num" w:pos="5040"/>
        </w:tabs>
        <w:ind w:left="5040" w:hanging="360"/>
      </w:pPr>
      <w:rPr>
        <w:rFonts w:ascii="Arial" w:hAnsi="Arial" w:hint="default"/>
      </w:rPr>
    </w:lvl>
    <w:lvl w:ilvl="7" w:tplc="AF328B8A" w:tentative="1">
      <w:start w:val="1"/>
      <w:numFmt w:val="bullet"/>
      <w:lvlText w:val="•"/>
      <w:lvlJc w:val="left"/>
      <w:pPr>
        <w:tabs>
          <w:tab w:val="num" w:pos="5760"/>
        </w:tabs>
        <w:ind w:left="5760" w:hanging="360"/>
      </w:pPr>
      <w:rPr>
        <w:rFonts w:ascii="Arial" w:hAnsi="Arial" w:hint="default"/>
      </w:rPr>
    </w:lvl>
    <w:lvl w:ilvl="8" w:tplc="BA8AF6C8"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417849B8"/>
    <w:multiLevelType w:val="hybridMultilevel"/>
    <w:tmpl w:val="B54EE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32D5F40"/>
    <w:multiLevelType w:val="hybridMultilevel"/>
    <w:tmpl w:val="D0D86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3ED3022"/>
    <w:multiLevelType w:val="hybridMultilevel"/>
    <w:tmpl w:val="A2041D82"/>
    <w:lvl w:ilvl="0" w:tplc="81BEE7DE">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4FE760B"/>
    <w:multiLevelType w:val="hybridMultilevel"/>
    <w:tmpl w:val="CC30F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6322550"/>
    <w:multiLevelType w:val="hybridMultilevel"/>
    <w:tmpl w:val="33803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7153C6E"/>
    <w:multiLevelType w:val="hybridMultilevel"/>
    <w:tmpl w:val="23109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75844E8"/>
    <w:multiLevelType w:val="hybridMultilevel"/>
    <w:tmpl w:val="634E33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8D25F21"/>
    <w:multiLevelType w:val="hybridMultilevel"/>
    <w:tmpl w:val="81507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8FB1B46"/>
    <w:multiLevelType w:val="hybridMultilevel"/>
    <w:tmpl w:val="2592D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B6E7060"/>
    <w:multiLevelType w:val="hybridMultilevel"/>
    <w:tmpl w:val="D6808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C872C95"/>
    <w:multiLevelType w:val="hybridMultilevel"/>
    <w:tmpl w:val="39B8B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CCC65FF"/>
    <w:multiLevelType w:val="hybridMultilevel"/>
    <w:tmpl w:val="53F2C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CF51B70"/>
    <w:multiLevelType w:val="hybridMultilevel"/>
    <w:tmpl w:val="AB8E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F2D32C1"/>
    <w:multiLevelType w:val="hybridMultilevel"/>
    <w:tmpl w:val="A23A2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F832420"/>
    <w:multiLevelType w:val="hybridMultilevel"/>
    <w:tmpl w:val="5226DC44"/>
    <w:lvl w:ilvl="0" w:tplc="BF2A371A">
      <w:start w:val="1"/>
      <w:numFmt w:val="bullet"/>
      <w:lvlText w:val="•"/>
      <w:lvlJc w:val="left"/>
      <w:pPr>
        <w:ind w:left="1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BEB076">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E9AABB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D7E90F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2B0322E">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4927984">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F0E8A8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43CF53C">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9A6127E">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2" w15:restartNumberingAfterBreak="0">
    <w:nsid w:val="51B95FC3"/>
    <w:multiLevelType w:val="hybridMultilevel"/>
    <w:tmpl w:val="01C8993E"/>
    <w:lvl w:ilvl="0" w:tplc="51AEEB8A">
      <w:start w:val="1"/>
      <w:numFmt w:val="bullet"/>
      <w:lvlText w:val="•"/>
      <w:lvlJc w:val="left"/>
      <w:pPr>
        <w:ind w:left="1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1DC808A">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24A9122">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9A2624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12ED98">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9120B4C">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9149EB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A46936">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002DCFE">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52C92806"/>
    <w:multiLevelType w:val="hybridMultilevel"/>
    <w:tmpl w:val="55EA8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42B402C"/>
    <w:multiLevelType w:val="hybridMultilevel"/>
    <w:tmpl w:val="1A8E38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66D566F"/>
    <w:multiLevelType w:val="hybridMultilevel"/>
    <w:tmpl w:val="2E76E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738595E"/>
    <w:multiLevelType w:val="hybridMultilevel"/>
    <w:tmpl w:val="60480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7841CB7"/>
    <w:multiLevelType w:val="hybridMultilevel"/>
    <w:tmpl w:val="8B3AB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8E817BE"/>
    <w:multiLevelType w:val="hybridMultilevel"/>
    <w:tmpl w:val="07FE09BE"/>
    <w:lvl w:ilvl="0" w:tplc="1D78D794">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806E9F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8767CE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4FC10B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E5ACBC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A42F66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644FB3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30AC87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31A51B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5BF76F4F"/>
    <w:multiLevelType w:val="hybridMultilevel"/>
    <w:tmpl w:val="032AC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D5F5A9B"/>
    <w:multiLevelType w:val="hybridMultilevel"/>
    <w:tmpl w:val="90904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DE20155"/>
    <w:multiLevelType w:val="hybridMultilevel"/>
    <w:tmpl w:val="A9884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628C66C5"/>
    <w:multiLevelType w:val="hybridMultilevel"/>
    <w:tmpl w:val="AC384CBE"/>
    <w:lvl w:ilvl="0" w:tplc="944A4E52">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57C34B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3AA7A5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A5C4D5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C2A63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B38400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91A381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C08BC9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8A60A2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62A9463C"/>
    <w:multiLevelType w:val="hybridMultilevel"/>
    <w:tmpl w:val="646C2246"/>
    <w:lvl w:ilvl="0" w:tplc="622A3944">
      <w:start w:val="1"/>
      <w:numFmt w:val="bullet"/>
      <w:lvlText w:val="•"/>
      <w:lvlJc w:val="left"/>
      <w:pPr>
        <w:ind w:left="7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0CA58D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6E6855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992381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2E2913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92EA35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BFE4B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132D17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4851D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654B4175"/>
    <w:multiLevelType w:val="hybridMultilevel"/>
    <w:tmpl w:val="E52EA05A"/>
    <w:lvl w:ilvl="0" w:tplc="1AB011B2">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C1E7B3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AEC4CA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4489EC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00048A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B848CE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EFAF2D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25A795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D528AE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5" w15:restartNumberingAfterBreak="0">
    <w:nsid w:val="66632890"/>
    <w:multiLevelType w:val="hybridMultilevel"/>
    <w:tmpl w:val="AC08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6B90309"/>
    <w:multiLevelType w:val="hybridMultilevel"/>
    <w:tmpl w:val="3F5AB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96C1097"/>
    <w:multiLevelType w:val="hybridMultilevel"/>
    <w:tmpl w:val="444C7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AE50E5D"/>
    <w:multiLevelType w:val="hybridMultilevel"/>
    <w:tmpl w:val="5E7AEF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9" w15:restartNumberingAfterBreak="0">
    <w:nsid w:val="6B6D0614"/>
    <w:multiLevelType w:val="hybridMultilevel"/>
    <w:tmpl w:val="DB364966"/>
    <w:lvl w:ilvl="0" w:tplc="42D082A4">
      <w:start w:val="1"/>
      <w:numFmt w:val="bullet"/>
      <w:lvlText w:val="•"/>
      <w:lvlJc w:val="left"/>
      <w:pPr>
        <w:tabs>
          <w:tab w:val="num" w:pos="720"/>
        </w:tabs>
        <w:ind w:left="720" w:hanging="360"/>
      </w:pPr>
      <w:rPr>
        <w:rFonts w:ascii="Arial" w:hAnsi="Arial" w:hint="default"/>
      </w:rPr>
    </w:lvl>
    <w:lvl w:ilvl="1" w:tplc="3D7E6324" w:tentative="1">
      <w:start w:val="1"/>
      <w:numFmt w:val="bullet"/>
      <w:lvlText w:val="•"/>
      <w:lvlJc w:val="left"/>
      <w:pPr>
        <w:tabs>
          <w:tab w:val="num" w:pos="1440"/>
        </w:tabs>
        <w:ind w:left="1440" w:hanging="360"/>
      </w:pPr>
      <w:rPr>
        <w:rFonts w:ascii="Arial" w:hAnsi="Arial" w:hint="default"/>
      </w:rPr>
    </w:lvl>
    <w:lvl w:ilvl="2" w:tplc="C9ECE6F4" w:tentative="1">
      <w:start w:val="1"/>
      <w:numFmt w:val="bullet"/>
      <w:lvlText w:val="•"/>
      <w:lvlJc w:val="left"/>
      <w:pPr>
        <w:tabs>
          <w:tab w:val="num" w:pos="2160"/>
        </w:tabs>
        <w:ind w:left="2160" w:hanging="360"/>
      </w:pPr>
      <w:rPr>
        <w:rFonts w:ascii="Arial" w:hAnsi="Arial" w:hint="default"/>
      </w:rPr>
    </w:lvl>
    <w:lvl w:ilvl="3" w:tplc="E4E02322" w:tentative="1">
      <w:start w:val="1"/>
      <w:numFmt w:val="bullet"/>
      <w:lvlText w:val="•"/>
      <w:lvlJc w:val="left"/>
      <w:pPr>
        <w:tabs>
          <w:tab w:val="num" w:pos="2880"/>
        </w:tabs>
        <w:ind w:left="2880" w:hanging="360"/>
      </w:pPr>
      <w:rPr>
        <w:rFonts w:ascii="Arial" w:hAnsi="Arial" w:hint="default"/>
      </w:rPr>
    </w:lvl>
    <w:lvl w:ilvl="4" w:tplc="25F81A00" w:tentative="1">
      <w:start w:val="1"/>
      <w:numFmt w:val="bullet"/>
      <w:lvlText w:val="•"/>
      <w:lvlJc w:val="left"/>
      <w:pPr>
        <w:tabs>
          <w:tab w:val="num" w:pos="3600"/>
        </w:tabs>
        <w:ind w:left="3600" w:hanging="360"/>
      </w:pPr>
      <w:rPr>
        <w:rFonts w:ascii="Arial" w:hAnsi="Arial" w:hint="default"/>
      </w:rPr>
    </w:lvl>
    <w:lvl w:ilvl="5" w:tplc="B2446D8A" w:tentative="1">
      <w:start w:val="1"/>
      <w:numFmt w:val="bullet"/>
      <w:lvlText w:val="•"/>
      <w:lvlJc w:val="left"/>
      <w:pPr>
        <w:tabs>
          <w:tab w:val="num" w:pos="4320"/>
        </w:tabs>
        <w:ind w:left="4320" w:hanging="360"/>
      </w:pPr>
      <w:rPr>
        <w:rFonts w:ascii="Arial" w:hAnsi="Arial" w:hint="default"/>
      </w:rPr>
    </w:lvl>
    <w:lvl w:ilvl="6" w:tplc="A41C5FEA" w:tentative="1">
      <w:start w:val="1"/>
      <w:numFmt w:val="bullet"/>
      <w:lvlText w:val="•"/>
      <w:lvlJc w:val="left"/>
      <w:pPr>
        <w:tabs>
          <w:tab w:val="num" w:pos="5040"/>
        </w:tabs>
        <w:ind w:left="5040" w:hanging="360"/>
      </w:pPr>
      <w:rPr>
        <w:rFonts w:ascii="Arial" w:hAnsi="Arial" w:hint="default"/>
      </w:rPr>
    </w:lvl>
    <w:lvl w:ilvl="7" w:tplc="1C1811C8" w:tentative="1">
      <w:start w:val="1"/>
      <w:numFmt w:val="bullet"/>
      <w:lvlText w:val="•"/>
      <w:lvlJc w:val="left"/>
      <w:pPr>
        <w:tabs>
          <w:tab w:val="num" w:pos="5760"/>
        </w:tabs>
        <w:ind w:left="5760" w:hanging="360"/>
      </w:pPr>
      <w:rPr>
        <w:rFonts w:ascii="Arial" w:hAnsi="Arial" w:hint="default"/>
      </w:rPr>
    </w:lvl>
    <w:lvl w:ilvl="8" w:tplc="823A54BE"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6E2600D7"/>
    <w:multiLevelType w:val="hybridMultilevel"/>
    <w:tmpl w:val="D2F48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E33679F"/>
    <w:multiLevelType w:val="hybridMultilevel"/>
    <w:tmpl w:val="C4CC5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25B6006"/>
    <w:multiLevelType w:val="hybridMultilevel"/>
    <w:tmpl w:val="102A7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29927B9"/>
    <w:multiLevelType w:val="hybridMultilevel"/>
    <w:tmpl w:val="391C4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34568CE"/>
    <w:multiLevelType w:val="multilevel"/>
    <w:tmpl w:val="B330E03A"/>
    <w:lvl w:ilvl="0">
      <w:start w:val="1"/>
      <w:numFmt w:val="decimal"/>
      <w:lvlText w:val="%1"/>
      <w:lvlJc w:val="left"/>
      <w:pPr>
        <w:ind w:left="456" w:hanging="456"/>
      </w:pPr>
      <w:rPr>
        <w:rFonts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00" w:hanging="720"/>
      </w:pPr>
      <w:rPr>
        <w:rFonts w:hint="default"/>
      </w:rPr>
    </w:lvl>
    <w:lvl w:ilvl="3">
      <w:start w:val="1"/>
      <w:numFmt w:val="decimal"/>
      <w:lvlText w:val="%1.%2.%3.%4"/>
      <w:lvlJc w:val="left"/>
      <w:pPr>
        <w:ind w:left="1050" w:hanging="1080"/>
      </w:pPr>
      <w:rPr>
        <w:rFonts w:hint="default"/>
      </w:rPr>
    </w:lvl>
    <w:lvl w:ilvl="4">
      <w:start w:val="1"/>
      <w:numFmt w:val="decimal"/>
      <w:lvlText w:val="%1.%2.%3.%4.%5"/>
      <w:lvlJc w:val="left"/>
      <w:pPr>
        <w:ind w:left="1400" w:hanging="1440"/>
      </w:pPr>
      <w:rPr>
        <w:rFonts w:hint="default"/>
      </w:rPr>
    </w:lvl>
    <w:lvl w:ilvl="5">
      <w:start w:val="1"/>
      <w:numFmt w:val="decimal"/>
      <w:lvlText w:val="%1.%2.%3.%4.%5.%6"/>
      <w:lvlJc w:val="left"/>
      <w:pPr>
        <w:ind w:left="1750" w:hanging="1800"/>
      </w:pPr>
      <w:rPr>
        <w:rFonts w:hint="default"/>
      </w:rPr>
    </w:lvl>
    <w:lvl w:ilvl="6">
      <w:start w:val="1"/>
      <w:numFmt w:val="decimal"/>
      <w:lvlText w:val="%1.%2.%3.%4.%5.%6.%7"/>
      <w:lvlJc w:val="left"/>
      <w:pPr>
        <w:ind w:left="1740" w:hanging="1800"/>
      </w:pPr>
      <w:rPr>
        <w:rFonts w:hint="default"/>
      </w:rPr>
    </w:lvl>
    <w:lvl w:ilvl="7">
      <w:start w:val="1"/>
      <w:numFmt w:val="decimal"/>
      <w:lvlText w:val="%1.%2.%3.%4.%5.%6.%7.%8"/>
      <w:lvlJc w:val="left"/>
      <w:pPr>
        <w:ind w:left="2090" w:hanging="2160"/>
      </w:pPr>
      <w:rPr>
        <w:rFonts w:hint="default"/>
      </w:rPr>
    </w:lvl>
    <w:lvl w:ilvl="8">
      <w:start w:val="1"/>
      <w:numFmt w:val="decimal"/>
      <w:lvlText w:val="%1.%2.%3.%4.%5.%6.%7.%8.%9"/>
      <w:lvlJc w:val="left"/>
      <w:pPr>
        <w:ind w:left="2440" w:hanging="2520"/>
      </w:pPr>
      <w:rPr>
        <w:rFonts w:hint="default"/>
      </w:rPr>
    </w:lvl>
  </w:abstractNum>
  <w:abstractNum w:abstractNumId="85" w15:restartNumberingAfterBreak="0">
    <w:nsid w:val="76B43019"/>
    <w:multiLevelType w:val="hybridMultilevel"/>
    <w:tmpl w:val="B2C6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78546F2F"/>
    <w:multiLevelType w:val="hybridMultilevel"/>
    <w:tmpl w:val="61DEE5B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150" w:hanging="360"/>
      </w:pPr>
      <w:rPr>
        <w:rFonts w:ascii="Courier New" w:hAnsi="Courier New" w:cs="Courier New" w:hint="default"/>
      </w:rPr>
    </w:lvl>
    <w:lvl w:ilvl="2" w:tplc="04090005" w:tentative="1">
      <w:start w:val="1"/>
      <w:numFmt w:val="bullet"/>
      <w:lvlText w:val=""/>
      <w:lvlJc w:val="left"/>
      <w:pPr>
        <w:ind w:left="2870" w:hanging="360"/>
      </w:pPr>
      <w:rPr>
        <w:rFonts w:ascii="Wingdings" w:hAnsi="Wingdings" w:hint="default"/>
      </w:rPr>
    </w:lvl>
    <w:lvl w:ilvl="3" w:tplc="04090001" w:tentative="1">
      <w:start w:val="1"/>
      <w:numFmt w:val="bullet"/>
      <w:lvlText w:val=""/>
      <w:lvlJc w:val="left"/>
      <w:pPr>
        <w:ind w:left="3590" w:hanging="360"/>
      </w:pPr>
      <w:rPr>
        <w:rFonts w:ascii="Symbol" w:hAnsi="Symbol" w:hint="default"/>
      </w:rPr>
    </w:lvl>
    <w:lvl w:ilvl="4" w:tplc="04090003" w:tentative="1">
      <w:start w:val="1"/>
      <w:numFmt w:val="bullet"/>
      <w:lvlText w:val="o"/>
      <w:lvlJc w:val="left"/>
      <w:pPr>
        <w:ind w:left="4310" w:hanging="360"/>
      </w:pPr>
      <w:rPr>
        <w:rFonts w:ascii="Courier New" w:hAnsi="Courier New" w:cs="Courier New" w:hint="default"/>
      </w:rPr>
    </w:lvl>
    <w:lvl w:ilvl="5" w:tplc="04090005" w:tentative="1">
      <w:start w:val="1"/>
      <w:numFmt w:val="bullet"/>
      <w:lvlText w:val=""/>
      <w:lvlJc w:val="left"/>
      <w:pPr>
        <w:ind w:left="5030" w:hanging="360"/>
      </w:pPr>
      <w:rPr>
        <w:rFonts w:ascii="Wingdings" w:hAnsi="Wingdings" w:hint="default"/>
      </w:rPr>
    </w:lvl>
    <w:lvl w:ilvl="6" w:tplc="04090001" w:tentative="1">
      <w:start w:val="1"/>
      <w:numFmt w:val="bullet"/>
      <w:lvlText w:val=""/>
      <w:lvlJc w:val="left"/>
      <w:pPr>
        <w:ind w:left="5750" w:hanging="360"/>
      </w:pPr>
      <w:rPr>
        <w:rFonts w:ascii="Symbol" w:hAnsi="Symbol" w:hint="default"/>
      </w:rPr>
    </w:lvl>
    <w:lvl w:ilvl="7" w:tplc="04090003" w:tentative="1">
      <w:start w:val="1"/>
      <w:numFmt w:val="bullet"/>
      <w:lvlText w:val="o"/>
      <w:lvlJc w:val="left"/>
      <w:pPr>
        <w:ind w:left="6470" w:hanging="360"/>
      </w:pPr>
      <w:rPr>
        <w:rFonts w:ascii="Courier New" w:hAnsi="Courier New" w:cs="Courier New" w:hint="default"/>
      </w:rPr>
    </w:lvl>
    <w:lvl w:ilvl="8" w:tplc="04090005" w:tentative="1">
      <w:start w:val="1"/>
      <w:numFmt w:val="bullet"/>
      <w:lvlText w:val=""/>
      <w:lvlJc w:val="left"/>
      <w:pPr>
        <w:ind w:left="7190" w:hanging="360"/>
      </w:pPr>
      <w:rPr>
        <w:rFonts w:ascii="Wingdings" w:hAnsi="Wingdings" w:hint="default"/>
      </w:rPr>
    </w:lvl>
  </w:abstractNum>
  <w:abstractNum w:abstractNumId="87" w15:restartNumberingAfterBreak="0">
    <w:nsid w:val="79EB6C21"/>
    <w:multiLevelType w:val="hybridMultilevel"/>
    <w:tmpl w:val="EA429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7D630BB0"/>
    <w:multiLevelType w:val="hybridMultilevel"/>
    <w:tmpl w:val="20188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4"/>
  </w:num>
  <w:num w:numId="2">
    <w:abstractNumId w:val="8"/>
  </w:num>
  <w:num w:numId="3">
    <w:abstractNumId w:val="4"/>
  </w:num>
  <w:num w:numId="4">
    <w:abstractNumId w:val="37"/>
  </w:num>
  <w:num w:numId="5">
    <w:abstractNumId w:val="86"/>
  </w:num>
  <w:num w:numId="6">
    <w:abstractNumId w:val="78"/>
  </w:num>
  <w:num w:numId="7">
    <w:abstractNumId w:val="50"/>
  </w:num>
  <w:num w:numId="8">
    <w:abstractNumId w:val="68"/>
  </w:num>
  <w:num w:numId="9">
    <w:abstractNumId w:val="19"/>
  </w:num>
  <w:num w:numId="10">
    <w:abstractNumId w:val="32"/>
  </w:num>
  <w:num w:numId="11">
    <w:abstractNumId w:val="14"/>
  </w:num>
  <w:num w:numId="12">
    <w:abstractNumId w:val="27"/>
  </w:num>
  <w:num w:numId="13">
    <w:abstractNumId w:val="20"/>
  </w:num>
  <w:num w:numId="14">
    <w:abstractNumId w:val="74"/>
  </w:num>
  <w:num w:numId="15">
    <w:abstractNumId w:val="69"/>
  </w:num>
  <w:num w:numId="16">
    <w:abstractNumId w:val="44"/>
  </w:num>
  <w:num w:numId="17">
    <w:abstractNumId w:val="38"/>
  </w:num>
  <w:num w:numId="18">
    <w:abstractNumId w:val="71"/>
  </w:num>
  <w:num w:numId="19">
    <w:abstractNumId w:val="80"/>
  </w:num>
  <w:num w:numId="20">
    <w:abstractNumId w:val="1"/>
  </w:num>
  <w:num w:numId="21">
    <w:abstractNumId w:val="10"/>
  </w:num>
  <w:num w:numId="22">
    <w:abstractNumId w:val="43"/>
  </w:num>
  <w:num w:numId="23">
    <w:abstractNumId w:val="5"/>
  </w:num>
  <w:num w:numId="24">
    <w:abstractNumId w:val="45"/>
  </w:num>
  <w:num w:numId="25">
    <w:abstractNumId w:val="9"/>
  </w:num>
  <w:num w:numId="26">
    <w:abstractNumId w:val="22"/>
  </w:num>
  <w:num w:numId="27">
    <w:abstractNumId w:val="36"/>
  </w:num>
  <w:num w:numId="28">
    <w:abstractNumId w:val="73"/>
  </w:num>
  <w:num w:numId="29">
    <w:abstractNumId w:val="23"/>
  </w:num>
  <w:num w:numId="30">
    <w:abstractNumId w:val="65"/>
  </w:num>
  <w:num w:numId="31">
    <w:abstractNumId w:val="29"/>
  </w:num>
  <w:num w:numId="32">
    <w:abstractNumId w:val="59"/>
  </w:num>
  <w:num w:numId="33">
    <w:abstractNumId w:val="17"/>
  </w:num>
  <w:num w:numId="34">
    <w:abstractNumId w:val="21"/>
  </w:num>
  <w:num w:numId="35">
    <w:abstractNumId w:val="58"/>
  </w:num>
  <w:num w:numId="36">
    <w:abstractNumId w:val="39"/>
  </w:num>
  <w:num w:numId="37">
    <w:abstractNumId w:val="15"/>
  </w:num>
  <w:num w:numId="38">
    <w:abstractNumId w:val="16"/>
  </w:num>
  <w:num w:numId="39">
    <w:abstractNumId w:val="54"/>
  </w:num>
  <w:num w:numId="40">
    <w:abstractNumId w:val="66"/>
  </w:num>
  <w:num w:numId="41">
    <w:abstractNumId w:val="63"/>
  </w:num>
  <w:num w:numId="42">
    <w:abstractNumId w:val="64"/>
  </w:num>
  <w:num w:numId="43">
    <w:abstractNumId w:val="7"/>
  </w:num>
  <w:num w:numId="44">
    <w:abstractNumId w:val="56"/>
  </w:num>
  <w:num w:numId="45">
    <w:abstractNumId w:val="11"/>
  </w:num>
  <w:num w:numId="46">
    <w:abstractNumId w:val="12"/>
  </w:num>
  <w:num w:numId="47">
    <w:abstractNumId w:val="31"/>
  </w:num>
  <w:num w:numId="48">
    <w:abstractNumId w:val="33"/>
  </w:num>
  <w:num w:numId="49">
    <w:abstractNumId w:val="13"/>
  </w:num>
  <w:num w:numId="50">
    <w:abstractNumId w:val="82"/>
  </w:num>
  <w:num w:numId="51">
    <w:abstractNumId w:val="30"/>
  </w:num>
  <w:num w:numId="52">
    <w:abstractNumId w:val="26"/>
  </w:num>
  <w:num w:numId="53">
    <w:abstractNumId w:val="35"/>
  </w:num>
  <w:num w:numId="54">
    <w:abstractNumId w:val="52"/>
  </w:num>
  <w:num w:numId="55">
    <w:abstractNumId w:val="25"/>
  </w:num>
  <w:num w:numId="56">
    <w:abstractNumId w:val="85"/>
  </w:num>
  <w:num w:numId="57">
    <w:abstractNumId w:val="48"/>
  </w:num>
  <w:num w:numId="58">
    <w:abstractNumId w:val="41"/>
  </w:num>
  <w:num w:numId="59">
    <w:abstractNumId w:val="46"/>
  </w:num>
  <w:num w:numId="60">
    <w:abstractNumId w:val="62"/>
  </w:num>
  <w:num w:numId="61">
    <w:abstractNumId w:val="61"/>
  </w:num>
  <w:num w:numId="62">
    <w:abstractNumId w:val="34"/>
  </w:num>
  <w:num w:numId="63">
    <w:abstractNumId w:val="24"/>
  </w:num>
  <w:num w:numId="64">
    <w:abstractNumId w:val="6"/>
  </w:num>
  <w:num w:numId="65">
    <w:abstractNumId w:val="18"/>
  </w:num>
  <w:num w:numId="66">
    <w:abstractNumId w:val="28"/>
  </w:num>
  <w:num w:numId="67">
    <w:abstractNumId w:val="49"/>
  </w:num>
  <w:num w:numId="68">
    <w:abstractNumId w:val="40"/>
  </w:num>
  <w:num w:numId="69">
    <w:abstractNumId w:val="81"/>
  </w:num>
  <w:num w:numId="70">
    <w:abstractNumId w:val="79"/>
  </w:num>
  <w:num w:numId="71">
    <w:abstractNumId w:val="57"/>
  </w:num>
  <w:num w:numId="72">
    <w:abstractNumId w:val="60"/>
  </w:num>
  <w:num w:numId="73">
    <w:abstractNumId w:val="72"/>
  </w:num>
  <w:num w:numId="74">
    <w:abstractNumId w:val="83"/>
  </w:num>
  <w:num w:numId="75">
    <w:abstractNumId w:val="47"/>
  </w:num>
  <w:num w:numId="76">
    <w:abstractNumId w:val="51"/>
  </w:num>
  <w:num w:numId="77">
    <w:abstractNumId w:val="55"/>
  </w:num>
  <w:num w:numId="78">
    <w:abstractNumId w:val="70"/>
  </w:num>
  <w:num w:numId="79">
    <w:abstractNumId w:val="53"/>
  </w:num>
  <w:num w:numId="80">
    <w:abstractNumId w:val="67"/>
  </w:num>
  <w:num w:numId="81">
    <w:abstractNumId w:val="87"/>
  </w:num>
  <w:num w:numId="82">
    <w:abstractNumId w:val="0"/>
  </w:num>
  <w:num w:numId="83">
    <w:abstractNumId w:val="77"/>
  </w:num>
  <w:num w:numId="84">
    <w:abstractNumId w:val="75"/>
  </w:num>
  <w:num w:numId="85">
    <w:abstractNumId w:val="42"/>
  </w:num>
  <w:num w:numId="86">
    <w:abstractNumId w:val="3"/>
  </w:num>
  <w:num w:numId="87">
    <w:abstractNumId w:val="88"/>
  </w:num>
  <w:num w:numId="88">
    <w:abstractNumId w:val="76"/>
  </w:num>
  <w:num w:numId="89">
    <w:abstractNumId w:val="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n-US" w:vendorID="64" w:dllVersion="131078" w:nlCheck="1" w:checkStyle="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90F"/>
    <w:rsid w:val="00000916"/>
    <w:rsid w:val="0000298F"/>
    <w:rsid w:val="00004EB2"/>
    <w:rsid w:val="00011B62"/>
    <w:rsid w:val="000143F1"/>
    <w:rsid w:val="00014AF9"/>
    <w:rsid w:val="00015978"/>
    <w:rsid w:val="00020C66"/>
    <w:rsid w:val="0002204E"/>
    <w:rsid w:val="000225C0"/>
    <w:rsid w:val="00026586"/>
    <w:rsid w:val="00026E5E"/>
    <w:rsid w:val="000276EA"/>
    <w:rsid w:val="00030053"/>
    <w:rsid w:val="00031FFC"/>
    <w:rsid w:val="0003259B"/>
    <w:rsid w:val="00032625"/>
    <w:rsid w:val="0003638B"/>
    <w:rsid w:val="0003676C"/>
    <w:rsid w:val="00037141"/>
    <w:rsid w:val="000401A8"/>
    <w:rsid w:val="0004093A"/>
    <w:rsid w:val="0004122F"/>
    <w:rsid w:val="00041249"/>
    <w:rsid w:val="00042AB9"/>
    <w:rsid w:val="0004525A"/>
    <w:rsid w:val="00047219"/>
    <w:rsid w:val="000516C7"/>
    <w:rsid w:val="000519E5"/>
    <w:rsid w:val="00053329"/>
    <w:rsid w:val="000543BB"/>
    <w:rsid w:val="000544DE"/>
    <w:rsid w:val="000619C0"/>
    <w:rsid w:val="00063B51"/>
    <w:rsid w:val="000656CF"/>
    <w:rsid w:val="0007306D"/>
    <w:rsid w:val="000734FE"/>
    <w:rsid w:val="00073B38"/>
    <w:rsid w:val="00075764"/>
    <w:rsid w:val="00076D09"/>
    <w:rsid w:val="00080137"/>
    <w:rsid w:val="00082C82"/>
    <w:rsid w:val="0008324A"/>
    <w:rsid w:val="00083AAE"/>
    <w:rsid w:val="000854FC"/>
    <w:rsid w:val="000862AF"/>
    <w:rsid w:val="00087AC8"/>
    <w:rsid w:val="00091401"/>
    <w:rsid w:val="00091482"/>
    <w:rsid w:val="00092F1E"/>
    <w:rsid w:val="0009666C"/>
    <w:rsid w:val="000A2475"/>
    <w:rsid w:val="000A29A6"/>
    <w:rsid w:val="000A7E0F"/>
    <w:rsid w:val="000B2B4C"/>
    <w:rsid w:val="000B4AAC"/>
    <w:rsid w:val="000B5313"/>
    <w:rsid w:val="000B5837"/>
    <w:rsid w:val="000B60B7"/>
    <w:rsid w:val="000B6179"/>
    <w:rsid w:val="000C1A34"/>
    <w:rsid w:val="000C3C9B"/>
    <w:rsid w:val="000C4B47"/>
    <w:rsid w:val="000C5847"/>
    <w:rsid w:val="000C7CD3"/>
    <w:rsid w:val="000D1155"/>
    <w:rsid w:val="000D2DE8"/>
    <w:rsid w:val="000D58EB"/>
    <w:rsid w:val="000D6794"/>
    <w:rsid w:val="000D6C8D"/>
    <w:rsid w:val="000D7A64"/>
    <w:rsid w:val="000E1BA5"/>
    <w:rsid w:val="000E24DB"/>
    <w:rsid w:val="000E2C87"/>
    <w:rsid w:val="000E47B4"/>
    <w:rsid w:val="000E47B7"/>
    <w:rsid w:val="000E493C"/>
    <w:rsid w:val="000E535F"/>
    <w:rsid w:val="000F00F4"/>
    <w:rsid w:val="000F1576"/>
    <w:rsid w:val="000F21E2"/>
    <w:rsid w:val="000F49E2"/>
    <w:rsid w:val="000F5833"/>
    <w:rsid w:val="001014F0"/>
    <w:rsid w:val="00101C6A"/>
    <w:rsid w:val="00103BE4"/>
    <w:rsid w:val="00104660"/>
    <w:rsid w:val="001071BF"/>
    <w:rsid w:val="00107F2C"/>
    <w:rsid w:val="001100BA"/>
    <w:rsid w:val="001102A5"/>
    <w:rsid w:val="0011039C"/>
    <w:rsid w:val="00110CAE"/>
    <w:rsid w:val="00111F5D"/>
    <w:rsid w:val="00113051"/>
    <w:rsid w:val="00113CB5"/>
    <w:rsid w:val="00116499"/>
    <w:rsid w:val="00116B51"/>
    <w:rsid w:val="00117B19"/>
    <w:rsid w:val="00117FE8"/>
    <w:rsid w:val="00120281"/>
    <w:rsid w:val="0012232F"/>
    <w:rsid w:val="00122A6C"/>
    <w:rsid w:val="001266F2"/>
    <w:rsid w:val="001275FF"/>
    <w:rsid w:val="00127FFD"/>
    <w:rsid w:val="00130744"/>
    <w:rsid w:val="00131329"/>
    <w:rsid w:val="00132181"/>
    <w:rsid w:val="00134D2A"/>
    <w:rsid w:val="00135425"/>
    <w:rsid w:val="001356D4"/>
    <w:rsid w:val="00135882"/>
    <w:rsid w:val="001373D6"/>
    <w:rsid w:val="00141FE1"/>
    <w:rsid w:val="001424F8"/>
    <w:rsid w:val="00143A03"/>
    <w:rsid w:val="001469CD"/>
    <w:rsid w:val="00147054"/>
    <w:rsid w:val="001504F4"/>
    <w:rsid w:val="00151D36"/>
    <w:rsid w:val="00152AA8"/>
    <w:rsid w:val="00153B7F"/>
    <w:rsid w:val="00154D52"/>
    <w:rsid w:val="00156729"/>
    <w:rsid w:val="00161BED"/>
    <w:rsid w:val="0016293B"/>
    <w:rsid w:val="00162ADF"/>
    <w:rsid w:val="00162F80"/>
    <w:rsid w:val="00163E73"/>
    <w:rsid w:val="00171D75"/>
    <w:rsid w:val="00172C5C"/>
    <w:rsid w:val="00174E76"/>
    <w:rsid w:val="001829DA"/>
    <w:rsid w:val="001859B2"/>
    <w:rsid w:val="00186255"/>
    <w:rsid w:val="00187188"/>
    <w:rsid w:val="0019039B"/>
    <w:rsid w:val="00191B56"/>
    <w:rsid w:val="00192E62"/>
    <w:rsid w:val="001931E2"/>
    <w:rsid w:val="00197555"/>
    <w:rsid w:val="001A0BF7"/>
    <w:rsid w:val="001A0EDE"/>
    <w:rsid w:val="001A102B"/>
    <w:rsid w:val="001A1290"/>
    <w:rsid w:val="001A1547"/>
    <w:rsid w:val="001A19AB"/>
    <w:rsid w:val="001A2295"/>
    <w:rsid w:val="001A3DA3"/>
    <w:rsid w:val="001A437B"/>
    <w:rsid w:val="001A7289"/>
    <w:rsid w:val="001B0AEA"/>
    <w:rsid w:val="001B1508"/>
    <w:rsid w:val="001B3EDB"/>
    <w:rsid w:val="001C04C7"/>
    <w:rsid w:val="001C2833"/>
    <w:rsid w:val="001C3A14"/>
    <w:rsid w:val="001C4CE1"/>
    <w:rsid w:val="001C4F9C"/>
    <w:rsid w:val="001D04D8"/>
    <w:rsid w:val="001D2151"/>
    <w:rsid w:val="001D260F"/>
    <w:rsid w:val="001D5C03"/>
    <w:rsid w:val="001D5DA2"/>
    <w:rsid w:val="001D66D1"/>
    <w:rsid w:val="001F0803"/>
    <w:rsid w:val="001F19D7"/>
    <w:rsid w:val="001F23D8"/>
    <w:rsid w:val="001F5CE2"/>
    <w:rsid w:val="001F5D3D"/>
    <w:rsid w:val="001F5EB3"/>
    <w:rsid w:val="001F692D"/>
    <w:rsid w:val="0020010E"/>
    <w:rsid w:val="002001DD"/>
    <w:rsid w:val="002026A9"/>
    <w:rsid w:val="00203531"/>
    <w:rsid w:val="0020455D"/>
    <w:rsid w:val="002065F0"/>
    <w:rsid w:val="00206894"/>
    <w:rsid w:val="0020798A"/>
    <w:rsid w:val="002131DE"/>
    <w:rsid w:val="00214961"/>
    <w:rsid w:val="00214C19"/>
    <w:rsid w:val="00215706"/>
    <w:rsid w:val="0022075F"/>
    <w:rsid w:val="00221D65"/>
    <w:rsid w:val="002229D6"/>
    <w:rsid w:val="00230649"/>
    <w:rsid w:val="002308FE"/>
    <w:rsid w:val="002311B2"/>
    <w:rsid w:val="00232687"/>
    <w:rsid w:val="002358EC"/>
    <w:rsid w:val="00242305"/>
    <w:rsid w:val="002436E1"/>
    <w:rsid w:val="00244CA5"/>
    <w:rsid w:val="00245DE6"/>
    <w:rsid w:val="00246171"/>
    <w:rsid w:val="0024696D"/>
    <w:rsid w:val="00247FBB"/>
    <w:rsid w:val="0025166C"/>
    <w:rsid w:val="00251B1C"/>
    <w:rsid w:val="00251FA9"/>
    <w:rsid w:val="002541EF"/>
    <w:rsid w:val="00255AFB"/>
    <w:rsid w:val="0025601B"/>
    <w:rsid w:val="002569D0"/>
    <w:rsid w:val="0026156B"/>
    <w:rsid w:val="00264C5A"/>
    <w:rsid w:val="002650DB"/>
    <w:rsid w:val="002655E1"/>
    <w:rsid w:val="002729EA"/>
    <w:rsid w:val="002731B7"/>
    <w:rsid w:val="002778E3"/>
    <w:rsid w:val="00280479"/>
    <w:rsid w:val="00282C9C"/>
    <w:rsid w:val="002910D0"/>
    <w:rsid w:val="0029298A"/>
    <w:rsid w:val="00293908"/>
    <w:rsid w:val="002969A6"/>
    <w:rsid w:val="00296E47"/>
    <w:rsid w:val="002A08ED"/>
    <w:rsid w:val="002A3B57"/>
    <w:rsid w:val="002A4FDA"/>
    <w:rsid w:val="002B098C"/>
    <w:rsid w:val="002B1550"/>
    <w:rsid w:val="002B1A4D"/>
    <w:rsid w:val="002B4652"/>
    <w:rsid w:val="002B5BD4"/>
    <w:rsid w:val="002B7617"/>
    <w:rsid w:val="002C055C"/>
    <w:rsid w:val="002C3F5D"/>
    <w:rsid w:val="002C7CD0"/>
    <w:rsid w:val="002D1583"/>
    <w:rsid w:val="002D20A5"/>
    <w:rsid w:val="002D2E50"/>
    <w:rsid w:val="002D426B"/>
    <w:rsid w:val="002D591B"/>
    <w:rsid w:val="002D63F6"/>
    <w:rsid w:val="002E0522"/>
    <w:rsid w:val="002E11B4"/>
    <w:rsid w:val="002E1E73"/>
    <w:rsid w:val="002E2577"/>
    <w:rsid w:val="002E3526"/>
    <w:rsid w:val="002E50B4"/>
    <w:rsid w:val="002E564F"/>
    <w:rsid w:val="002E6210"/>
    <w:rsid w:val="002E638C"/>
    <w:rsid w:val="002E731C"/>
    <w:rsid w:val="002E775F"/>
    <w:rsid w:val="002F3DBA"/>
    <w:rsid w:val="002F469F"/>
    <w:rsid w:val="002F7E5F"/>
    <w:rsid w:val="003040B0"/>
    <w:rsid w:val="00304EC2"/>
    <w:rsid w:val="00305737"/>
    <w:rsid w:val="003066AF"/>
    <w:rsid w:val="00306CC2"/>
    <w:rsid w:val="00307224"/>
    <w:rsid w:val="003075B6"/>
    <w:rsid w:val="00307BEE"/>
    <w:rsid w:val="0031195B"/>
    <w:rsid w:val="00313494"/>
    <w:rsid w:val="00313ACD"/>
    <w:rsid w:val="00314073"/>
    <w:rsid w:val="00315CE5"/>
    <w:rsid w:val="00316F78"/>
    <w:rsid w:val="00320465"/>
    <w:rsid w:val="00321A46"/>
    <w:rsid w:val="00321DC3"/>
    <w:rsid w:val="00325E68"/>
    <w:rsid w:val="00327D83"/>
    <w:rsid w:val="003318EF"/>
    <w:rsid w:val="003333FA"/>
    <w:rsid w:val="0033352A"/>
    <w:rsid w:val="0033421E"/>
    <w:rsid w:val="003363D7"/>
    <w:rsid w:val="00336BD0"/>
    <w:rsid w:val="0034203C"/>
    <w:rsid w:val="00342D44"/>
    <w:rsid w:val="00343697"/>
    <w:rsid w:val="003457F0"/>
    <w:rsid w:val="003463F3"/>
    <w:rsid w:val="00346DA3"/>
    <w:rsid w:val="00346FEC"/>
    <w:rsid w:val="0034701F"/>
    <w:rsid w:val="003533C0"/>
    <w:rsid w:val="0035495E"/>
    <w:rsid w:val="0036145B"/>
    <w:rsid w:val="0036151F"/>
    <w:rsid w:val="00361DF0"/>
    <w:rsid w:val="00364962"/>
    <w:rsid w:val="003720E6"/>
    <w:rsid w:val="00373CC2"/>
    <w:rsid w:val="00374D1E"/>
    <w:rsid w:val="00375D11"/>
    <w:rsid w:val="00375E86"/>
    <w:rsid w:val="0037641A"/>
    <w:rsid w:val="00383470"/>
    <w:rsid w:val="003848B4"/>
    <w:rsid w:val="00393443"/>
    <w:rsid w:val="00393511"/>
    <w:rsid w:val="0039384B"/>
    <w:rsid w:val="00394D38"/>
    <w:rsid w:val="00394F61"/>
    <w:rsid w:val="003A08E5"/>
    <w:rsid w:val="003A177F"/>
    <w:rsid w:val="003A2E7F"/>
    <w:rsid w:val="003A4FE2"/>
    <w:rsid w:val="003A587D"/>
    <w:rsid w:val="003A72F2"/>
    <w:rsid w:val="003A7525"/>
    <w:rsid w:val="003B0CFF"/>
    <w:rsid w:val="003B233E"/>
    <w:rsid w:val="003B26B9"/>
    <w:rsid w:val="003B2871"/>
    <w:rsid w:val="003B4B94"/>
    <w:rsid w:val="003B4C2C"/>
    <w:rsid w:val="003B5F80"/>
    <w:rsid w:val="003B616E"/>
    <w:rsid w:val="003B6D07"/>
    <w:rsid w:val="003B76CE"/>
    <w:rsid w:val="003C2891"/>
    <w:rsid w:val="003C3502"/>
    <w:rsid w:val="003C73E0"/>
    <w:rsid w:val="003D04A6"/>
    <w:rsid w:val="003D21C9"/>
    <w:rsid w:val="003D2EA7"/>
    <w:rsid w:val="003E06A7"/>
    <w:rsid w:val="003E0D21"/>
    <w:rsid w:val="003E4732"/>
    <w:rsid w:val="003E55FF"/>
    <w:rsid w:val="003F0458"/>
    <w:rsid w:val="003F14E8"/>
    <w:rsid w:val="003F19BB"/>
    <w:rsid w:val="003F258B"/>
    <w:rsid w:val="003F5329"/>
    <w:rsid w:val="003F6BCA"/>
    <w:rsid w:val="003F6D88"/>
    <w:rsid w:val="003F72B2"/>
    <w:rsid w:val="00401968"/>
    <w:rsid w:val="00401C8D"/>
    <w:rsid w:val="00402B8F"/>
    <w:rsid w:val="004064C3"/>
    <w:rsid w:val="00407145"/>
    <w:rsid w:val="004100F1"/>
    <w:rsid w:val="004117B0"/>
    <w:rsid w:val="00411D32"/>
    <w:rsid w:val="004148F6"/>
    <w:rsid w:val="00415543"/>
    <w:rsid w:val="004179EE"/>
    <w:rsid w:val="004225B4"/>
    <w:rsid w:val="00422727"/>
    <w:rsid w:val="00422C9C"/>
    <w:rsid w:val="00423D82"/>
    <w:rsid w:val="00425452"/>
    <w:rsid w:val="00425D34"/>
    <w:rsid w:val="00426659"/>
    <w:rsid w:val="00434C3E"/>
    <w:rsid w:val="00435DEB"/>
    <w:rsid w:val="00440C50"/>
    <w:rsid w:val="00441B5A"/>
    <w:rsid w:val="0044209C"/>
    <w:rsid w:val="00442684"/>
    <w:rsid w:val="004434E7"/>
    <w:rsid w:val="00447FBA"/>
    <w:rsid w:val="0045208E"/>
    <w:rsid w:val="004520E5"/>
    <w:rsid w:val="00452385"/>
    <w:rsid w:val="0045616B"/>
    <w:rsid w:val="00456BD3"/>
    <w:rsid w:val="00457E60"/>
    <w:rsid w:val="00463DCF"/>
    <w:rsid w:val="00464130"/>
    <w:rsid w:val="00464B23"/>
    <w:rsid w:val="0046507C"/>
    <w:rsid w:val="00465358"/>
    <w:rsid w:val="00466455"/>
    <w:rsid w:val="00472146"/>
    <w:rsid w:val="004818B6"/>
    <w:rsid w:val="004870E5"/>
    <w:rsid w:val="0049170E"/>
    <w:rsid w:val="00492B91"/>
    <w:rsid w:val="004935B9"/>
    <w:rsid w:val="0049427C"/>
    <w:rsid w:val="00494333"/>
    <w:rsid w:val="004966F4"/>
    <w:rsid w:val="00496FCA"/>
    <w:rsid w:val="00497FDA"/>
    <w:rsid w:val="004A1A38"/>
    <w:rsid w:val="004A26B3"/>
    <w:rsid w:val="004A5D62"/>
    <w:rsid w:val="004B138E"/>
    <w:rsid w:val="004B55B2"/>
    <w:rsid w:val="004B7249"/>
    <w:rsid w:val="004B7293"/>
    <w:rsid w:val="004B786F"/>
    <w:rsid w:val="004C0306"/>
    <w:rsid w:val="004C0E4C"/>
    <w:rsid w:val="004C5F8F"/>
    <w:rsid w:val="004D0FD8"/>
    <w:rsid w:val="004D471F"/>
    <w:rsid w:val="004D5D99"/>
    <w:rsid w:val="004E0BB9"/>
    <w:rsid w:val="004E10D5"/>
    <w:rsid w:val="004E137B"/>
    <w:rsid w:val="004E16A1"/>
    <w:rsid w:val="004E34FC"/>
    <w:rsid w:val="004E52BB"/>
    <w:rsid w:val="004E6395"/>
    <w:rsid w:val="004E7F5B"/>
    <w:rsid w:val="004F0295"/>
    <w:rsid w:val="004F0925"/>
    <w:rsid w:val="004F4983"/>
    <w:rsid w:val="00500F54"/>
    <w:rsid w:val="00504BC3"/>
    <w:rsid w:val="00507FBB"/>
    <w:rsid w:val="00513044"/>
    <w:rsid w:val="005158CE"/>
    <w:rsid w:val="005158EC"/>
    <w:rsid w:val="00520AE0"/>
    <w:rsid w:val="0052168A"/>
    <w:rsid w:val="00524B71"/>
    <w:rsid w:val="005311FF"/>
    <w:rsid w:val="0053121F"/>
    <w:rsid w:val="00531DD3"/>
    <w:rsid w:val="0053759D"/>
    <w:rsid w:val="0054272C"/>
    <w:rsid w:val="00546D9A"/>
    <w:rsid w:val="00554A7D"/>
    <w:rsid w:val="00557377"/>
    <w:rsid w:val="005620F8"/>
    <w:rsid w:val="00565651"/>
    <w:rsid w:val="00570B7A"/>
    <w:rsid w:val="00570E8C"/>
    <w:rsid w:val="00572416"/>
    <w:rsid w:val="0057273F"/>
    <w:rsid w:val="00572A3D"/>
    <w:rsid w:val="00573779"/>
    <w:rsid w:val="00575950"/>
    <w:rsid w:val="00576062"/>
    <w:rsid w:val="0058244D"/>
    <w:rsid w:val="00582F0C"/>
    <w:rsid w:val="00583669"/>
    <w:rsid w:val="00584296"/>
    <w:rsid w:val="005917A3"/>
    <w:rsid w:val="00592213"/>
    <w:rsid w:val="00592FE1"/>
    <w:rsid w:val="0059403C"/>
    <w:rsid w:val="00594AC8"/>
    <w:rsid w:val="00595679"/>
    <w:rsid w:val="0059783F"/>
    <w:rsid w:val="005A06EE"/>
    <w:rsid w:val="005A1BAF"/>
    <w:rsid w:val="005A3551"/>
    <w:rsid w:val="005A542E"/>
    <w:rsid w:val="005A63B1"/>
    <w:rsid w:val="005A713B"/>
    <w:rsid w:val="005B75DD"/>
    <w:rsid w:val="005C00B4"/>
    <w:rsid w:val="005C0D2C"/>
    <w:rsid w:val="005C19DA"/>
    <w:rsid w:val="005C25C1"/>
    <w:rsid w:val="005C34CC"/>
    <w:rsid w:val="005C38B8"/>
    <w:rsid w:val="005C4408"/>
    <w:rsid w:val="005C49DC"/>
    <w:rsid w:val="005C7550"/>
    <w:rsid w:val="005C7587"/>
    <w:rsid w:val="005D003D"/>
    <w:rsid w:val="005D041B"/>
    <w:rsid w:val="005D0F7A"/>
    <w:rsid w:val="005D18B6"/>
    <w:rsid w:val="005D28D4"/>
    <w:rsid w:val="005D7B79"/>
    <w:rsid w:val="005E2206"/>
    <w:rsid w:val="005E33B2"/>
    <w:rsid w:val="005E3B59"/>
    <w:rsid w:val="005E6452"/>
    <w:rsid w:val="005E7B69"/>
    <w:rsid w:val="005F6AD5"/>
    <w:rsid w:val="00602878"/>
    <w:rsid w:val="006060A9"/>
    <w:rsid w:val="006066CE"/>
    <w:rsid w:val="00611E6B"/>
    <w:rsid w:val="00611F1B"/>
    <w:rsid w:val="0061200A"/>
    <w:rsid w:val="006129A7"/>
    <w:rsid w:val="00612C1E"/>
    <w:rsid w:val="00613EC0"/>
    <w:rsid w:val="0061408C"/>
    <w:rsid w:val="00615148"/>
    <w:rsid w:val="00615DB9"/>
    <w:rsid w:val="0061616D"/>
    <w:rsid w:val="0061709D"/>
    <w:rsid w:val="006171A1"/>
    <w:rsid w:val="00624B4F"/>
    <w:rsid w:val="00626870"/>
    <w:rsid w:val="00634FC3"/>
    <w:rsid w:val="00635A64"/>
    <w:rsid w:val="00635F70"/>
    <w:rsid w:val="006365D9"/>
    <w:rsid w:val="00637C0E"/>
    <w:rsid w:val="00640B9F"/>
    <w:rsid w:val="00644FFF"/>
    <w:rsid w:val="006460E2"/>
    <w:rsid w:val="00646D95"/>
    <w:rsid w:val="0064736D"/>
    <w:rsid w:val="00650927"/>
    <w:rsid w:val="006517A6"/>
    <w:rsid w:val="00656A60"/>
    <w:rsid w:val="00656B4E"/>
    <w:rsid w:val="00656E5F"/>
    <w:rsid w:val="00657D7B"/>
    <w:rsid w:val="0066364A"/>
    <w:rsid w:val="00663764"/>
    <w:rsid w:val="00663B60"/>
    <w:rsid w:val="006647E3"/>
    <w:rsid w:val="00664ACC"/>
    <w:rsid w:val="00665F89"/>
    <w:rsid w:val="0066739D"/>
    <w:rsid w:val="00670CA9"/>
    <w:rsid w:val="00670DB7"/>
    <w:rsid w:val="00671086"/>
    <w:rsid w:val="006712C2"/>
    <w:rsid w:val="006741F7"/>
    <w:rsid w:val="006748E3"/>
    <w:rsid w:val="00676C41"/>
    <w:rsid w:val="0068160B"/>
    <w:rsid w:val="006824E3"/>
    <w:rsid w:val="00683B3C"/>
    <w:rsid w:val="006845B9"/>
    <w:rsid w:val="0068476E"/>
    <w:rsid w:val="00686161"/>
    <w:rsid w:val="0069281B"/>
    <w:rsid w:val="0069289A"/>
    <w:rsid w:val="00692BE2"/>
    <w:rsid w:val="00694A13"/>
    <w:rsid w:val="006A0EAF"/>
    <w:rsid w:val="006A23CC"/>
    <w:rsid w:val="006A4B44"/>
    <w:rsid w:val="006A5AAD"/>
    <w:rsid w:val="006A6D19"/>
    <w:rsid w:val="006B019D"/>
    <w:rsid w:val="006B1020"/>
    <w:rsid w:val="006B1BD7"/>
    <w:rsid w:val="006B3599"/>
    <w:rsid w:val="006B4E59"/>
    <w:rsid w:val="006B58BB"/>
    <w:rsid w:val="006B615E"/>
    <w:rsid w:val="006B712F"/>
    <w:rsid w:val="006D2E56"/>
    <w:rsid w:val="006D2FB2"/>
    <w:rsid w:val="006D4098"/>
    <w:rsid w:val="006D46AE"/>
    <w:rsid w:val="006D4779"/>
    <w:rsid w:val="006D4865"/>
    <w:rsid w:val="006D6724"/>
    <w:rsid w:val="006D6F23"/>
    <w:rsid w:val="006D73CE"/>
    <w:rsid w:val="006E1174"/>
    <w:rsid w:val="006E1619"/>
    <w:rsid w:val="006E18D6"/>
    <w:rsid w:val="006E2186"/>
    <w:rsid w:val="006E3A69"/>
    <w:rsid w:val="006E3D27"/>
    <w:rsid w:val="006E4B0C"/>
    <w:rsid w:val="006E6F6A"/>
    <w:rsid w:val="006E7FD9"/>
    <w:rsid w:val="006F631A"/>
    <w:rsid w:val="007040A4"/>
    <w:rsid w:val="00706F12"/>
    <w:rsid w:val="00710FCD"/>
    <w:rsid w:val="0071176D"/>
    <w:rsid w:val="007156F8"/>
    <w:rsid w:val="00720AB7"/>
    <w:rsid w:val="0072290F"/>
    <w:rsid w:val="00725906"/>
    <w:rsid w:val="00725B7B"/>
    <w:rsid w:val="007269AC"/>
    <w:rsid w:val="00727AFB"/>
    <w:rsid w:val="00730FDB"/>
    <w:rsid w:val="00734A7F"/>
    <w:rsid w:val="007356FE"/>
    <w:rsid w:val="00741F38"/>
    <w:rsid w:val="00742157"/>
    <w:rsid w:val="007447CF"/>
    <w:rsid w:val="007479EA"/>
    <w:rsid w:val="00751FFA"/>
    <w:rsid w:val="00754A05"/>
    <w:rsid w:val="007551DA"/>
    <w:rsid w:val="00760622"/>
    <w:rsid w:val="0076413F"/>
    <w:rsid w:val="007674DE"/>
    <w:rsid w:val="00770D3E"/>
    <w:rsid w:val="00772723"/>
    <w:rsid w:val="00774208"/>
    <w:rsid w:val="007744C1"/>
    <w:rsid w:val="0077545D"/>
    <w:rsid w:val="00780181"/>
    <w:rsid w:val="00780895"/>
    <w:rsid w:val="007811CA"/>
    <w:rsid w:val="00782291"/>
    <w:rsid w:val="007863A2"/>
    <w:rsid w:val="00787324"/>
    <w:rsid w:val="00794631"/>
    <w:rsid w:val="007951F9"/>
    <w:rsid w:val="00797A3B"/>
    <w:rsid w:val="007A3681"/>
    <w:rsid w:val="007A3CBF"/>
    <w:rsid w:val="007A54A5"/>
    <w:rsid w:val="007A5882"/>
    <w:rsid w:val="007B0E1D"/>
    <w:rsid w:val="007C04BD"/>
    <w:rsid w:val="007C3FAB"/>
    <w:rsid w:val="007C5AEF"/>
    <w:rsid w:val="007C6DCB"/>
    <w:rsid w:val="007D07A9"/>
    <w:rsid w:val="007D10EB"/>
    <w:rsid w:val="007D19CB"/>
    <w:rsid w:val="007D474F"/>
    <w:rsid w:val="007D61B6"/>
    <w:rsid w:val="007E0A1B"/>
    <w:rsid w:val="007E216D"/>
    <w:rsid w:val="007E58D2"/>
    <w:rsid w:val="007F21C8"/>
    <w:rsid w:val="007F5712"/>
    <w:rsid w:val="007F6191"/>
    <w:rsid w:val="007F6CD5"/>
    <w:rsid w:val="007F7C62"/>
    <w:rsid w:val="008044C1"/>
    <w:rsid w:val="00804A65"/>
    <w:rsid w:val="0080568E"/>
    <w:rsid w:val="00805D8C"/>
    <w:rsid w:val="00806DCD"/>
    <w:rsid w:val="0080708F"/>
    <w:rsid w:val="008109B0"/>
    <w:rsid w:val="008118F3"/>
    <w:rsid w:val="00814C0C"/>
    <w:rsid w:val="008156E8"/>
    <w:rsid w:val="00825BC8"/>
    <w:rsid w:val="00825FDC"/>
    <w:rsid w:val="008267E3"/>
    <w:rsid w:val="00832B92"/>
    <w:rsid w:val="008332C5"/>
    <w:rsid w:val="0083487B"/>
    <w:rsid w:val="00834AF5"/>
    <w:rsid w:val="00842EE4"/>
    <w:rsid w:val="00843149"/>
    <w:rsid w:val="00850132"/>
    <w:rsid w:val="008530DE"/>
    <w:rsid w:val="00855369"/>
    <w:rsid w:val="00856C15"/>
    <w:rsid w:val="0086403C"/>
    <w:rsid w:val="00864B56"/>
    <w:rsid w:val="008658D7"/>
    <w:rsid w:val="00866153"/>
    <w:rsid w:val="008663A9"/>
    <w:rsid w:val="008668D1"/>
    <w:rsid w:val="0087116B"/>
    <w:rsid w:val="0087214B"/>
    <w:rsid w:val="00872F68"/>
    <w:rsid w:val="008737ED"/>
    <w:rsid w:val="00873EF4"/>
    <w:rsid w:val="00880712"/>
    <w:rsid w:val="008813DC"/>
    <w:rsid w:val="008826D7"/>
    <w:rsid w:val="008826F8"/>
    <w:rsid w:val="00883427"/>
    <w:rsid w:val="008847BB"/>
    <w:rsid w:val="00885954"/>
    <w:rsid w:val="00885C21"/>
    <w:rsid w:val="00890614"/>
    <w:rsid w:val="00891B56"/>
    <w:rsid w:val="008924C5"/>
    <w:rsid w:val="008A297E"/>
    <w:rsid w:val="008A3FAA"/>
    <w:rsid w:val="008A5FED"/>
    <w:rsid w:val="008A7C4A"/>
    <w:rsid w:val="008B2B2B"/>
    <w:rsid w:val="008B58AB"/>
    <w:rsid w:val="008C0C01"/>
    <w:rsid w:val="008C3F30"/>
    <w:rsid w:val="008C64A9"/>
    <w:rsid w:val="008C7A86"/>
    <w:rsid w:val="008D059B"/>
    <w:rsid w:val="008D2BEA"/>
    <w:rsid w:val="008D41C7"/>
    <w:rsid w:val="008D45A5"/>
    <w:rsid w:val="008D727A"/>
    <w:rsid w:val="008E100D"/>
    <w:rsid w:val="008E1D75"/>
    <w:rsid w:val="008E2C34"/>
    <w:rsid w:val="008E7379"/>
    <w:rsid w:val="008E7D48"/>
    <w:rsid w:val="008F11B1"/>
    <w:rsid w:val="008F28C0"/>
    <w:rsid w:val="008F6978"/>
    <w:rsid w:val="008F7FD3"/>
    <w:rsid w:val="009004AA"/>
    <w:rsid w:val="0090330D"/>
    <w:rsid w:val="0090352D"/>
    <w:rsid w:val="00904718"/>
    <w:rsid w:val="00911DBD"/>
    <w:rsid w:val="009139F5"/>
    <w:rsid w:val="0092361B"/>
    <w:rsid w:val="009424B1"/>
    <w:rsid w:val="00945D2C"/>
    <w:rsid w:val="00947A46"/>
    <w:rsid w:val="0095007D"/>
    <w:rsid w:val="00953DA9"/>
    <w:rsid w:val="009565E3"/>
    <w:rsid w:val="00956937"/>
    <w:rsid w:val="00964FE7"/>
    <w:rsid w:val="0096748F"/>
    <w:rsid w:val="0096750B"/>
    <w:rsid w:val="0097228E"/>
    <w:rsid w:val="0097358D"/>
    <w:rsid w:val="0097466A"/>
    <w:rsid w:val="00981B70"/>
    <w:rsid w:val="00983A58"/>
    <w:rsid w:val="00984462"/>
    <w:rsid w:val="009845B3"/>
    <w:rsid w:val="00985F00"/>
    <w:rsid w:val="00990C1F"/>
    <w:rsid w:val="00990D3E"/>
    <w:rsid w:val="00992CE1"/>
    <w:rsid w:val="009A1508"/>
    <w:rsid w:val="009A1876"/>
    <w:rsid w:val="009A2ED6"/>
    <w:rsid w:val="009A64D4"/>
    <w:rsid w:val="009A77B4"/>
    <w:rsid w:val="009B1C50"/>
    <w:rsid w:val="009B272C"/>
    <w:rsid w:val="009B576B"/>
    <w:rsid w:val="009B5F7C"/>
    <w:rsid w:val="009C0225"/>
    <w:rsid w:val="009C061C"/>
    <w:rsid w:val="009C0CFB"/>
    <w:rsid w:val="009C0F73"/>
    <w:rsid w:val="009D49E1"/>
    <w:rsid w:val="009D4EB3"/>
    <w:rsid w:val="009E1C89"/>
    <w:rsid w:val="009E3E4E"/>
    <w:rsid w:val="009E3F8F"/>
    <w:rsid w:val="009E41C6"/>
    <w:rsid w:val="009E4A9D"/>
    <w:rsid w:val="009E7CDD"/>
    <w:rsid w:val="00A003F0"/>
    <w:rsid w:val="00A006A9"/>
    <w:rsid w:val="00A0106D"/>
    <w:rsid w:val="00A02524"/>
    <w:rsid w:val="00A02A12"/>
    <w:rsid w:val="00A0347B"/>
    <w:rsid w:val="00A0412F"/>
    <w:rsid w:val="00A05172"/>
    <w:rsid w:val="00A053FB"/>
    <w:rsid w:val="00A05873"/>
    <w:rsid w:val="00A108CA"/>
    <w:rsid w:val="00A115EE"/>
    <w:rsid w:val="00A11736"/>
    <w:rsid w:val="00A11A98"/>
    <w:rsid w:val="00A11BDE"/>
    <w:rsid w:val="00A1362F"/>
    <w:rsid w:val="00A1521A"/>
    <w:rsid w:val="00A165C1"/>
    <w:rsid w:val="00A16600"/>
    <w:rsid w:val="00A17D0C"/>
    <w:rsid w:val="00A213FE"/>
    <w:rsid w:val="00A21922"/>
    <w:rsid w:val="00A21E9A"/>
    <w:rsid w:val="00A24719"/>
    <w:rsid w:val="00A26C3D"/>
    <w:rsid w:val="00A26D6B"/>
    <w:rsid w:val="00A2732E"/>
    <w:rsid w:val="00A31A8C"/>
    <w:rsid w:val="00A33930"/>
    <w:rsid w:val="00A345B9"/>
    <w:rsid w:val="00A35DA3"/>
    <w:rsid w:val="00A35F9B"/>
    <w:rsid w:val="00A402AF"/>
    <w:rsid w:val="00A44C2C"/>
    <w:rsid w:val="00A500A3"/>
    <w:rsid w:val="00A505B4"/>
    <w:rsid w:val="00A52E5F"/>
    <w:rsid w:val="00A6213C"/>
    <w:rsid w:val="00A6297E"/>
    <w:rsid w:val="00A62FEE"/>
    <w:rsid w:val="00A71C9E"/>
    <w:rsid w:val="00A7244A"/>
    <w:rsid w:val="00A74393"/>
    <w:rsid w:val="00A74EF1"/>
    <w:rsid w:val="00A7620F"/>
    <w:rsid w:val="00A77AD0"/>
    <w:rsid w:val="00A8073D"/>
    <w:rsid w:val="00A815C4"/>
    <w:rsid w:val="00A8169E"/>
    <w:rsid w:val="00A81BE4"/>
    <w:rsid w:val="00A85908"/>
    <w:rsid w:val="00A864DC"/>
    <w:rsid w:val="00A86671"/>
    <w:rsid w:val="00A90DD4"/>
    <w:rsid w:val="00A9111B"/>
    <w:rsid w:val="00A920F9"/>
    <w:rsid w:val="00A92527"/>
    <w:rsid w:val="00A93016"/>
    <w:rsid w:val="00A940DF"/>
    <w:rsid w:val="00A9476B"/>
    <w:rsid w:val="00A94E11"/>
    <w:rsid w:val="00A94EF5"/>
    <w:rsid w:val="00A97D97"/>
    <w:rsid w:val="00AA09D7"/>
    <w:rsid w:val="00AA0FD1"/>
    <w:rsid w:val="00AA1618"/>
    <w:rsid w:val="00AA1E98"/>
    <w:rsid w:val="00AA5CE7"/>
    <w:rsid w:val="00AA689B"/>
    <w:rsid w:val="00AB1FF8"/>
    <w:rsid w:val="00AB5C09"/>
    <w:rsid w:val="00AB5FE5"/>
    <w:rsid w:val="00AB6760"/>
    <w:rsid w:val="00AB6F76"/>
    <w:rsid w:val="00AC1131"/>
    <w:rsid w:val="00AC3891"/>
    <w:rsid w:val="00AC42A7"/>
    <w:rsid w:val="00AC454A"/>
    <w:rsid w:val="00AC460C"/>
    <w:rsid w:val="00AC5583"/>
    <w:rsid w:val="00AC584E"/>
    <w:rsid w:val="00AC63FF"/>
    <w:rsid w:val="00AC7260"/>
    <w:rsid w:val="00AD02CB"/>
    <w:rsid w:val="00AD162E"/>
    <w:rsid w:val="00AD16DC"/>
    <w:rsid w:val="00AD2B45"/>
    <w:rsid w:val="00AD372E"/>
    <w:rsid w:val="00AD38F7"/>
    <w:rsid w:val="00AD4F39"/>
    <w:rsid w:val="00AD501E"/>
    <w:rsid w:val="00AD52A3"/>
    <w:rsid w:val="00AD556C"/>
    <w:rsid w:val="00AE3221"/>
    <w:rsid w:val="00AE3D09"/>
    <w:rsid w:val="00AE569E"/>
    <w:rsid w:val="00AE5EE4"/>
    <w:rsid w:val="00AE6DEB"/>
    <w:rsid w:val="00AF0191"/>
    <w:rsid w:val="00AF0744"/>
    <w:rsid w:val="00AF0B38"/>
    <w:rsid w:val="00AF411E"/>
    <w:rsid w:val="00AF7182"/>
    <w:rsid w:val="00B00E37"/>
    <w:rsid w:val="00B0385F"/>
    <w:rsid w:val="00B03A12"/>
    <w:rsid w:val="00B05308"/>
    <w:rsid w:val="00B10E7D"/>
    <w:rsid w:val="00B11954"/>
    <w:rsid w:val="00B1331E"/>
    <w:rsid w:val="00B14E0F"/>
    <w:rsid w:val="00B159EF"/>
    <w:rsid w:val="00B1658E"/>
    <w:rsid w:val="00B2013B"/>
    <w:rsid w:val="00B209D5"/>
    <w:rsid w:val="00B2155E"/>
    <w:rsid w:val="00B23861"/>
    <w:rsid w:val="00B247FB"/>
    <w:rsid w:val="00B26CDD"/>
    <w:rsid w:val="00B26EAD"/>
    <w:rsid w:val="00B34FF8"/>
    <w:rsid w:val="00B37262"/>
    <w:rsid w:val="00B3737D"/>
    <w:rsid w:val="00B478C0"/>
    <w:rsid w:val="00B51583"/>
    <w:rsid w:val="00B57C42"/>
    <w:rsid w:val="00B602F7"/>
    <w:rsid w:val="00B615EC"/>
    <w:rsid w:val="00B62BE1"/>
    <w:rsid w:val="00B71016"/>
    <w:rsid w:val="00B72D38"/>
    <w:rsid w:val="00B73071"/>
    <w:rsid w:val="00B7325A"/>
    <w:rsid w:val="00B8421E"/>
    <w:rsid w:val="00B85211"/>
    <w:rsid w:val="00B94D7D"/>
    <w:rsid w:val="00B94F00"/>
    <w:rsid w:val="00B953FF"/>
    <w:rsid w:val="00B97774"/>
    <w:rsid w:val="00BA4FD0"/>
    <w:rsid w:val="00BA6864"/>
    <w:rsid w:val="00BB6552"/>
    <w:rsid w:val="00BB6A8E"/>
    <w:rsid w:val="00BC17D5"/>
    <w:rsid w:val="00BD0391"/>
    <w:rsid w:val="00BD0A52"/>
    <w:rsid w:val="00BD1F81"/>
    <w:rsid w:val="00BD25A6"/>
    <w:rsid w:val="00BD3E3B"/>
    <w:rsid w:val="00BD6737"/>
    <w:rsid w:val="00BD6D4B"/>
    <w:rsid w:val="00BD6DA8"/>
    <w:rsid w:val="00BE1AB2"/>
    <w:rsid w:val="00BE227A"/>
    <w:rsid w:val="00BE2CE2"/>
    <w:rsid w:val="00BE2D55"/>
    <w:rsid w:val="00BE7E29"/>
    <w:rsid w:val="00BF0DD7"/>
    <w:rsid w:val="00BF36D9"/>
    <w:rsid w:val="00BF3C98"/>
    <w:rsid w:val="00BF3DED"/>
    <w:rsid w:val="00BF744B"/>
    <w:rsid w:val="00BF7B13"/>
    <w:rsid w:val="00C04C3E"/>
    <w:rsid w:val="00C05777"/>
    <w:rsid w:val="00C074E3"/>
    <w:rsid w:val="00C10C8F"/>
    <w:rsid w:val="00C10E19"/>
    <w:rsid w:val="00C23543"/>
    <w:rsid w:val="00C241AD"/>
    <w:rsid w:val="00C267EB"/>
    <w:rsid w:val="00C30DB5"/>
    <w:rsid w:val="00C31831"/>
    <w:rsid w:val="00C32CAA"/>
    <w:rsid w:val="00C351F4"/>
    <w:rsid w:val="00C35810"/>
    <w:rsid w:val="00C400C6"/>
    <w:rsid w:val="00C42571"/>
    <w:rsid w:val="00C50C3E"/>
    <w:rsid w:val="00C50C58"/>
    <w:rsid w:val="00C56DCC"/>
    <w:rsid w:val="00C57085"/>
    <w:rsid w:val="00C60A43"/>
    <w:rsid w:val="00C6154F"/>
    <w:rsid w:val="00C61590"/>
    <w:rsid w:val="00C62EA4"/>
    <w:rsid w:val="00C632E1"/>
    <w:rsid w:val="00C66F48"/>
    <w:rsid w:val="00C66F8B"/>
    <w:rsid w:val="00C67EC6"/>
    <w:rsid w:val="00C709D2"/>
    <w:rsid w:val="00C70D42"/>
    <w:rsid w:val="00C74F71"/>
    <w:rsid w:val="00C7582E"/>
    <w:rsid w:val="00C76102"/>
    <w:rsid w:val="00C7653C"/>
    <w:rsid w:val="00C81A3A"/>
    <w:rsid w:val="00C82D54"/>
    <w:rsid w:val="00C82DB1"/>
    <w:rsid w:val="00C834D0"/>
    <w:rsid w:val="00C86B2D"/>
    <w:rsid w:val="00C90B20"/>
    <w:rsid w:val="00C918E1"/>
    <w:rsid w:val="00C92487"/>
    <w:rsid w:val="00C95FE1"/>
    <w:rsid w:val="00C9699E"/>
    <w:rsid w:val="00C97705"/>
    <w:rsid w:val="00CA0889"/>
    <w:rsid w:val="00CA15D5"/>
    <w:rsid w:val="00CA17FB"/>
    <w:rsid w:val="00CA3266"/>
    <w:rsid w:val="00CA5D2E"/>
    <w:rsid w:val="00CA727E"/>
    <w:rsid w:val="00CA78D5"/>
    <w:rsid w:val="00CB3B91"/>
    <w:rsid w:val="00CB407E"/>
    <w:rsid w:val="00CB4637"/>
    <w:rsid w:val="00CC128E"/>
    <w:rsid w:val="00CC24C4"/>
    <w:rsid w:val="00CC42F2"/>
    <w:rsid w:val="00CC632E"/>
    <w:rsid w:val="00CC7A21"/>
    <w:rsid w:val="00CD0D17"/>
    <w:rsid w:val="00CD3546"/>
    <w:rsid w:val="00CD410A"/>
    <w:rsid w:val="00CD4286"/>
    <w:rsid w:val="00CE182F"/>
    <w:rsid w:val="00CE4264"/>
    <w:rsid w:val="00CE5467"/>
    <w:rsid w:val="00CE5B7A"/>
    <w:rsid w:val="00CE75B3"/>
    <w:rsid w:val="00CE7AD5"/>
    <w:rsid w:val="00CF3B78"/>
    <w:rsid w:val="00CF4FBD"/>
    <w:rsid w:val="00CF509D"/>
    <w:rsid w:val="00CF639E"/>
    <w:rsid w:val="00D011B1"/>
    <w:rsid w:val="00D019DC"/>
    <w:rsid w:val="00D04333"/>
    <w:rsid w:val="00D046AF"/>
    <w:rsid w:val="00D10B77"/>
    <w:rsid w:val="00D12BC7"/>
    <w:rsid w:val="00D13393"/>
    <w:rsid w:val="00D1395B"/>
    <w:rsid w:val="00D20B01"/>
    <w:rsid w:val="00D235C6"/>
    <w:rsid w:val="00D30217"/>
    <w:rsid w:val="00D366DC"/>
    <w:rsid w:val="00D37A5A"/>
    <w:rsid w:val="00D40190"/>
    <w:rsid w:val="00D40D96"/>
    <w:rsid w:val="00D41CBD"/>
    <w:rsid w:val="00D4202E"/>
    <w:rsid w:val="00D4512E"/>
    <w:rsid w:val="00D453B1"/>
    <w:rsid w:val="00D45F26"/>
    <w:rsid w:val="00D47D6F"/>
    <w:rsid w:val="00D5019F"/>
    <w:rsid w:val="00D516C1"/>
    <w:rsid w:val="00D51F5A"/>
    <w:rsid w:val="00D533C1"/>
    <w:rsid w:val="00D5445C"/>
    <w:rsid w:val="00D55218"/>
    <w:rsid w:val="00D553AD"/>
    <w:rsid w:val="00D558E4"/>
    <w:rsid w:val="00D55BB2"/>
    <w:rsid w:val="00D5676A"/>
    <w:rsid w:val="00D568E6"/>
    <w:rsid w:val="00D57662"/>
    <w:rsid w:val="00D64247"/>
    <w:rsid w:val="00D64DE9"/>
    <w:rsid w:val="00D66801"/>
    <w:rsid w:val="00D672D9"/>
    <w:rsid w:val="00D72DE4"/>
    <w:rsid w:val="00D73EF8"/>
    <w:rsid w:val="00D76258"/>
    <w:rsid w:val="00D7663D"/>
    <w:rsid w:val="00D81492"/>
    <w:rsid w:val="00D81F53"/>
    <w:rsid w:val="00D81FA7"/>
    <w:rsid w:val="00D8215D"/>
    <w:rsid w:val="00D82482"/>
    <w:rsid w:val="00D8327C"/>
    <w:rsid w:val="00D87C27"/>
    <w:rsid w:val="00D91D55"/>
    <w:rsid w:val="00D921FA"/>
    <w:rsid w:val="00D9381D"/>
    <w:rsid w:val="00D96240"/>
    <w:rsid w:val="00D96D28"/>
    <w:rsid w:val="00DA28B9"/>
    <w:rsid w:val="00DA3723"/>
    <w:rsid w:val="00DA59D4"/>
    <w:rsid w:val="00DA6EBF"/>
    <w:rsid w:val="00DB0A58"/>
    <w:rsid w:val="00DB1AAF"/>
    <w:rsid w:val="00DB1F00"/>
    <w:rsid w:val="00DB2B78"/>
    <w:rsid w:val="00DB661E"/>
    <w:rsid w:val="00DB6B9A"/>
    <w:rsid w:val="00DB7691"/>
    <w:rsid w:val="00DC049A"/>
    <w:rsid w:val="00DC0B4C"/>
    <w:rsid w:val="00DC1115"/>
    <w:rsid w:val="00DD047D"/>
    <w:rsid w:val="00DD6995"/>
    <w:rsid w:val="00DD7DA4"/>
    <w:rsid w:val="00DE0FD7"/>
    <w:rsid w:val="00DE3A91"/>
    <w:rsid w:val="00DE3C37"/>
    <w:rsid w:val="00DE7006"/>
    <w:rsid w:val="00DE7D33"/>
    <w:rsid w:val="00DF1083"/>
    <w:rsid w:val="00DF26EA"/>
    <w:rsid w:val="00DF5AE0"/>
    <w:rsid w:val="00DF5D56"/>
    <w:rsid w:val="00DF65CC"/>
    <w:rsid w:val="00E042A6"/>
    <w:rsid w:val="00E04725"/>
    <w:rsid w:val="00E04FB6"/>
    <w:rsid w:val="00E071CC"/>
    <w:rsid w:val="00E13C32"/>
    <w:rsid w:val="00E15B10"/>
    <w:rsid w:val="00E15B6C"/>
    <w:rsid w:val="00E2009C"/>
    <w:rsid w:val="00E21347"/>
    <w:rsid w:val="00E2135B"/>
    <w:rsid w:val="00E213FA"/>
    <w:rsid w:val="00E2321F"/>
    <w:rsid w:val="00E24321"/>
    <w:rsid w:val="00E30C13"/>
    <w:rsid w:val="00E31BBD"/>
    <w:rsid w:val="00E33046"/>
    <w:rsid w:val="00E334AD"/>
    <w:rsid w:val="00E33673"/>
    <w:rsid w:val="00E347B3"/>
    <w:rsid w:val="00E4065C"/>
    <w:rsid w:val="00E433A7"/>
    <w:rsid w:val="00E43EBB"/>
    <w:rsid w:val="00E4659C"/>
    <w:rsid w:val="00E52FE9"/>
    <w:rsid w:val="00E53891"/>
    <w:rsid w:val="00E53FD7"/>
    <w:rsid w:val="00E54C2F"/>
    <w:rsid w:val="00E71487"/>
    <w:rsid w:val="00E72E4A"/>
    <w:rsid w:val="00E73F02"/>
    <w:rsid w:val="00E73FDC"/>
    <w:rsid w:val="00E740C5"/>
    <w:rsid w:val="00E7649F"/>
    <w:rsid w:val="00E776FF"/>
    <w:rsid w:val="00E82CB0"/>
    <w:rsid w:val="00E83475"/>
    <w:rsid w:val="00E8741E"/>
    <w:rsid w:val="00E905D0"/>
    <w:rsid w:val="00E9123C"/>
    <w:rsid w:val="00E92186"/>
    <w:rsid w:val="00E926C3"/>
    <w:rsid w:val="00E928A9"/>
    <w:rsid w:val="00E92C4E"/>
    <w:rsid w:val="00E93358"/>
    <w:rsid w:val="00E94760"/>
    <w:rsid w:val="00EA173D"/>
    <w:rsid w:val="00EA1D66"/>
    <w:rsid w:val="00EA3D3F"/>
    <w:rsid w:val="00EA4DC9"/>
    <w:rsid w:val="00EB19D9"/>
    <w:rsid w:val="00EB22EC"/>
    <w:rsid w:val="00EB3625"/>
    <w:rsid w:val="00EC269A"/>
    <w:rsid w:val="00EC27D4"/>
    <w:rsid w:val="00EC2EB6"/>
    <w:rsid w:val="00EC5AC5"/>
    <w:rsid w:val="00ED0E23"/>
    <w:rsid w:val="00ED14D9"/>
    <w:rsid w:val="00ED1DCA"/>
    <w:rsid w:val="00ED2977"/>
    <w:rsid w:val="00ED59D2"/>
    <w:rsid w:val="00ED5BF8"/>
    <w:rsid w:val="00EE1177"/>
    <w:rsid w:val="00EE3A7F"/>
    <w:rsid w:val="00EF07A5"/>
    <w:rsid w:val="00EF1A30"/>
    <w:rsid w:val="00EF303F"/>
    <w:rsid w:val="00EF54AF"/>
    <w:rsid w:val="00EF697C"/>
    <w:rsid w:val="00EF74DE"/>
    <w:rsid w:val="00F01AB3"/>
    <w:rsid w:val="00F04884"/>
    <w:rsid w:val="00F078E2"/>
    <w:rsid w:val="00F13C63"/>
    <w:rsid w:val="00F140B8"/>
    <w:rsid w:val="00F17451"/>
    <w:rsid w:val="00F20605"/>
    <w:rsid w:val="00F20BA7"/>
    <w:rsid w:val="00F225F1"/>
    <w:rsid w:val="00F22C7A"/>
    <w:rsid w:val="00F23F97"/>
    <w:rsid w:val="00F25D7A"/>
    <w:rsid w:val="00F26CC7"/>
    <w:rsid w:val="00F27BD0"/>
    <w:rsid w:val="00F300D4"/>
    <w:rsid w:val="00F31154"/>
    <w:rsid w:val="00F32B81"/>
    <w:rsid w:val="00F37CC5"/>
    <w:rsid w:val="00F406A1"/>
    <w:rsid w:val="00F42A82"/>
    <w:rsid w:val="00F439D7"/>
    <w:rsid w:val="00F46CC3"/>
    <w:rsid w:val="00F4794E"/>
    <w:rsid w:val="00F5553E"/>
    <w:rsid w:val="00F557CA"/>
    <w:rsid w:val="00F5795D"/>
    <w:rsid w:val="00F6302F"/>
    <w:rsid w:val="00F6318B"/>
    <w:rsid w:val="00F641F3"/>
    <w:rsid w:val="00F65C26"/>
    <w:rsid w:val="00F71ADC"/>
    <w:rsid w:val="00F74EA0"/>
    <w:rsid w:val="00F8339E"/>
    <w:rsid w:val="00F8425C"/>
    <w:rsid w:val="00F84889"/>
    <w:rsid w:val="00F849E4"/>
    <w:rsid w:val="00F85523"/>
    <w:rsid w:val="00F86F6D"/>
    <w:rsid w:val="00F87C83"/>
    <w:rsid w:val="00F91F14"/>
    <w:rsid w:val="00F924A0"/>
    <w:rsid w:val="00F934A8"/>
    <w:rsid w:val="00F9474B"/>
    <w:rsid w:val="00F94B13"/>
    <w:rsid w:val="00F953D5"/>
    <w:rsid w:val="00F95771"/>
    <w:rsid w:val="00F95842"/>
    <w:rsid w:val="00F96DC5"/>
    <w:rsid w:val="00F96E9B"/>
    <w:rsid w:val="00F9730A"/>
    <w:rsid w:val="00F973AF"/>
    <w:rsid w:val="00FA42E3"/>
    <w:rsid w:val="00FA51BB"/>
    <w:rsid w:val="00FA5D57"/>
    <w:rsid w:val="00FA67E4"/>
    <w:rsid w:val="00FA7560"/>
    <w:rsid w:val="00FB09ED"/>
    <w:rsid w:val="00FB2869"/>
    <w:rsid w:val="00FB2A8C"/>
    <w:rsid w:val="00FC1C07"/>
    <w:rsid w:val="00FC359F"/>
    <w:rsid w:val="00FC412C"/>
    <w:rsid w:val="00FC43E7"/>
    <w:rsid w:val="00FC6897"/>
    <w:rsid w:val="00FC7201"/>
    <w:rsid w:val="00FC7C87"/>
    <w:rsid w:val="00FD2EDF"/>
    <w:rsid w:val="00FD527D"/>
    <w:rsid w:val="00FD5B5A"/>
    <w:rsid w:val="00FD628F"/>
    <w:rsid w:val="00FE0ADB"/>
    <w:rsid w:val="00FE31B4"/>
    <w:rsid w:val="00FF01BC"/>
    <w:rsid w:val="00FF1672"/>
    <w:rsid w:val="00FF6054"/>
    <w:rsid w:val="00FF6669"/>
    <w:rsid w:val="00FF7CD7"/>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78C7CC"/>
  <w15:docId w15:val="{4354279C-CE20-4BE0-9FE8-1D82F3C97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ind w:left="10" w:hanging="10"/>
      <w:jc w:val="both"/>
    </w:pPr>
    <w:rPr>
      <w:rFonts w:ascii="Bahnschrift" w:eastAsia="Bahnschrift" w:hAnsi="Bahnschrift" w:cs="Bahnschrift"/>
      <w:color w:val="000000"/>
      <w:sz w:val="24"/>
    </w:rPr>
  </w:style>
  <w:style w:type="paragraph" w:styleId="Heading1">
    <w:name w:val="heading 1"/>
    <w:next w:val="Normal"/>
    <w:link w:val="Heading1Char"/>
    <w:uiPriority w:val="9"/>
    <w:unhideWhenUsed/>
    <w:qFormat/>
    <w:pPr>
      <w:keepNext/>
      <w:keepLines/>
      <w:spacing w:after="118"/>
      <w:ind w:left="10" w:hanging="10"/>
      <w:outlineLvl w:val="0"/>
    </w:pPr>
    <w:rPr>
      <w:rFonts w:ascii="Bahnschrift" w:eastAsia="Bahnschrift" w:hAnsi="Bahnschrift" w:cs="Bahnschrift"/>
      <w:color w:val="1F3864"/>
      <w:sz w:val="36"/>
    </w:rPr>
  </w:style>
  <w:style w:type="paragraph" w:styleId="Heading2">
    <w:name w:val="heading 2"/>
    <w:next w:val="Normal"/>
    <w:link w:val="Heading2Char"/>
    <w:uiPriority w:val="9"/>
    <w:unhideWhenUsed/>
    <w:qFormat/>
    <w:pPr>
      <w:keepNext/>
      <w:keepLines/>
      <w:spacing w:after="0"/>
      <w:ind w:left="10" w:hanging="10"/>
      <w:outlineLvl w:val="1"/>
    </w:pPr>
    <w:rPr>
      <w:rFonts w:ascii="Bahnschrift" w:eastAsia="Bahnschrift" w:hAnsi="Bahnschrift" w:cs="Bahnschrift"/>
      <w:color w:val="1F3864"/>
      <w:sz w:val="32"/>
    </w:rPr>
  </w:style>
  <w:style w:type="paragraph" w:styleId="Heading3">
    <w:name w:val="heading 3"/>
    <w:basedOn w:val="Normal"/>
    <w:next w:val="Normal"/>
    <w:link w:val="Heading3Char"/>
    <w:uiPriority w:val="9"/>
    <w:unhideWhenUsed/>
    <w:qFormat/>
    <w:rsid w:val="00F20BA7"/>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AD16D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D16DC"/>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03638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Bahnschrift" w:eastAsia="Bahnschrift" w:hAnsi="Bahnschrift" w:cs="Bahnschrift"/>
      <w:color w:val="1F3864"/>
      <w:sz w:val="32"/>
    </w:rPr>
  </w:style>
  <w:style w:type="character" w:customStyle="1" w:styleId="Heading1Char">
    <w:name w:val="Heading 1 Char"/>
    <w:link w:val="Heading1"/>
    <w:rPr>
      <w:rFonts w:ascii="Bahnschrift" w:eastAsia="Bahnschrift" w:hAnsi="Bahnschrift" w:cs="Bahnschrift"/>
      <w:color w:val="1F3864"/>
      <w:sz w:val="36"/>
    </w:rPr>
  </w:style>
  <w:style w:type="paragraph" w:styleId="TOC1">
    <w:name w:val="toc 1"/>
    <w:hidden/>
    <w:uiPriority w:val="39"/>
    <w:pPr>
      <w:spacing w:after="100" w:line="257" w:lineRule="auto"/>
      <w:ind w:left="25" w:right="25" w:hanging="10"/>
    </w:pPr>
    <w:rPr>
      <w:rFonts w:ascii="Calibri" w:eastAsia="Calibri" w:hAnsi="Calibri" w:cs="Calibri"/>
      <w:color w:val="000000"/>
    </w:rPr>
  </w:style>
  <w:style w:type="paragraph" w:styleId="TOC2">
    <w:name w:val="toc 2"/>
    <w:hidden/>
    <w:uiPriority w:val="39"/>
    <w:pPr>
      <w:spacing w:after="99"/>
      <w:ind w:left="231" w:right="25" w:hanging="10"/>
      <w:jc w:val="right"/>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9424B1"/>
    <w:rPr>
      <w:color w:val="0000FF"/>
      <w:u w:val="single"/>
    </w:rPr>
  </w:style>
  <w:style w:type="paragraph" w:styleId="NormalWeb">
    <w:name w:val="Normal (Web)"/>
    <w:basedOn w:val="Normal"/>
    <w:uiPriority w:val="99"/>
    <w:unhideWhenUsed/>
    <w:rsid w:val="0059403C"/>
    <w:pPr>
      <w:spacing w:before="100" w:beforeAutospacing="1" w:after="100" w:afterAutospacing="1" w:line="240" w:lineRule="auto"/>
      <w:ind w:left="0" w:firstLine="0"/>
      <w:jc w:val="left"/>
    </w:pPr>
    <w:rPr>
      <w:rFonts w:ascii="Times New Roman" w:eastAsia="Times New Roman" w:hAnsi="Times New Roman" w:cs="Times New Roman"/>
      <w:color w:val="auto"/>
      <w:szCs w:val="24"/>
    </w:rPr>
  </w:style>
  <w:style w:type="character" w:customStyle="1" w:styleId="Heading3Char">
    <w:name w:val="Heading 3 Char"/>
    <w:basedOn w:val="DefaultParagraphFont"/>
    <w:link w:val="Heading3"/>
    <w:uiPriority w:val="9"/>
    <w:rsid w:val="00F20BA7"/>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semiHidden/>
    <w:unhideWhenUsed/>
    <w:qFormat/>
    <w:rsid w:val="00AC63FF"/>
    <w:pPr>
      <w:spacing w:before="240" w:after="0"/>
      <w:jc w:val="both"/>
      <w:outlineLvl w:val="9"/>
    </w:pPr>
    <w:rPr>
      <w:rFonts w:asciiTheme="majorHAnsi" w:eastAsiaTheme="majorEastAsia" w:hAnsiTheme="majorHAnsi" w:cstheme="majorBidi"/>
      <w:color w:val="2E74B5" w:themeColor="accent1" w:themeShade="BF"/>
      <w:sz w:val="32"/>
      <w:szCs w:val="32"/>
    </w:rPr>
  </w:style>
  <w:style w:type="paragraph" w:styleId="TOC3">
    <w:name w:val="toc 3"/>
    <w:basedOn w:val="Normal"/>
    <w:next w:val="Normal"/>
    <w:autoRedefine/>
    <w:uiPriority w:val="39"/>
    <w:unhideWhenUsed/>
    <w:rsid w:val="00AC63FF"/>
    <w:pPr>
      <w:spacing w:after="100" w:line="256" w:lineRule="auto"/>
      <w:ind w:left="480"/>
    </w:pPr>
    <w:rPr>
      <w:rFonts w:ascii="Times New Roman" w:eastAsia="Times New Roman" w:hAnsi="Times New Roman" w:cs="Times New Roman"/>
    </w:rPr>
  </w:style>
  <w:style w:type="paragraph" w:styleId="ListParagraph">
    <w:name w:val="List Paragraph"/>
    <w:basedOn w:val="Normal"/>
    <w:uiPriority w:val="34"/>
    <w:qFormat/>
    <w:rsid w:val="008924C5"/>
    <w:pPr>
      <w:ind w:left="720"/>
      <w:contextualSpacing/>
    </w:pPr>
  </w:style>
  <w:style w:type="paragraph" w:styleId="Header">
    <w:name w:val="header"/>
    <w:basedOn w:val="Normal"/>
    <w:link w:val="HeaderChar"/>
    <w:uiPriority w:val="99"/>
    <w:unhideWhenUsed/>
    <w:rsid w:val="004966F4"/>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rPr>
  </w:style>
  <w:style w:type="character" w:customStyle="1" w:styleId="HeaderChar">
    <w:name w:val="Header Char"/>
    <w:basedOn w:val="DefaultParagraphFont"/>
    <w:link w:val="Header"/>
    <w:uiPriority w:val="99"/>
    <w:rsid w:val="004966F4"/>
    <w:rPr>
      <w:rFonts w:cs="Times New Roman"/>
    </w:rPr>
  </w:style>
  <w:style w:type="paragraph" w:styleId="Footer">
    <w:name w:val="footer"/>
    <w:basedOn w:val="Normal"/>
    <w:link w:val="FooterChar"/>
    <w:uiPriority w:val="99"/>
    <w:unhideWhenUsed/>
    <w:qFormat/>
    <w:rsid w:val="004966F4"/>
    <w:pPr>
      <w:tabs>
        <w:tab w:val="center" w:pos="4680"/>
        <w:tab w:val="right" w:pos="9360"/>
      </w:tabs>
      <w:spacing w:after="0" w:line="240" w:lineRule="auto"/>
      <w:ind w:left="0" w:firstLine="0"/>
      <w:jc w:val="left"/>
    </w:pPr>
    <w:rPr>
      <w:rFonts w:asciiTheme="minorHAnsi" w:eastAsiaTheme="minorHAnsi" w:hAnsiTheme="minorHAnsi" w:cstheme="minorBidi"/>
      <w:color w:val="44546A" w:themeColor="text2"/>
      <w:sz w:val="20"/>
      <w:szCs w:val="20"/>
    </w:rPr>
  </w:style>
  <w:style w:type="character" w:customStyle="1" w:styleId="FooterChar">
    <w:name w:val="Footer Char"/>
    <w:basedOn w:val="DefaultParagraphFont"/>
    <w:link w:val="Footer"/>
    <w:uiPriority w:val="99"/>
    <w:rsid w:val="004966F4"/>
    <w:rPr>
      <w:rFonts w:eastAsiaTheme="minorHAnsi"/>
      <w:color w:val="44546A" w:themeColor="text2"/>
      <w:sz w:val="20"/>
      <w:szCs w:val="20"/>
    </w:rPr>
  </w:style>
  <w:style w:type="character" w:styleId="Emphasis">
    <w:name w:val="Emphasis"/>
    <w:basedOn w:val="DefaultParagraphFont"/>
    <w:uiPriority w:val="20"/>
    <w:qFormat/>
    <w:rsid w:val="00CC632E"/>
    <w:rPr>
      <w:i/>
      <w:iCs/>
    </w:rPr>
  </w:style>
  <w:style w:type="paragraph" w:styleId="Caption">
    <w:name w:val="caption"/>
    <w:basedOn w:val="Normal"/>
    <w:next w:val="Normal"/>
    <w:uiPriority w:val="35"/>
    <w:unhideWhenUsed/>
    <w:qFormat/>
    <w:rsid w:val="004E34FC"/>
    <w:pPr>
      <w:spacing w:after="200" w:line="240" w:lineRule="auto"/>
    </w:pPr>
    <w:rPr>
      <w:i/>
      <w:iCs/>
      <w:color w:val="44546A" w:themeColor="text2"/>
      <w:sz w:val="18"/>
      <w:szCs w:val="18"/>
    </w:rPr>
  </w:style>
  <w:style w:type="table" w:styleId="TableGrid0">
    <w:name w:val="Table Grid"/>
    <w:basedOn w:val="TableNormal"/>
    <w:uiPriority w:val="39"/>
    <w:rsid w:val="00744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7447C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7447C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7447C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44"/>
    <w:rsid w:val="007447C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3">
    <w:name w:val="Grid Table 1 Light Accent 3"/>
    <w:basedOn w:val="TableNormal"/>
    <w:uiPriority w:val="46"/>
    <w:rsid w:val="007447CF"/>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2-Accent3">
    <w:name w:val="Grid Table 2 Accent 3"/>
    <w:basedOn w:val="TableNormal"/>
    <w:uiPriority w:val="47"/>
    <w:rsid w:val="003A177F"/>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1Light">
    <w:name w:val="Grid Table 1 Light"/>
    <w:basedOn w:val="TableNormal"/>
    <w:uiPriority w:val="46"/>
    <w:rsid w:val="003A177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4Char">
    <w:name w:val="Heading 4 Char"/>
    <w:basedOn w:val="DefaultParagraphFont"/>
    <w:link w:val="Heading4"/>
    <w:uiPriority w:val="9"/>
    <w:rsid w:val="00AD16DC"/>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AD16DC"/>
    <w:rPr>
      <w:rFonts w:asciiTheme="majorHAnsi" w:eastAsiaTheme="majorEastAsia" w:hAnsiTheme="majorHAnsi" w:cstheme="majorBidi"/>
      <w:color w:val="2E74B5" w:themeColor="accent1" w:themeShade="BF"/>
      <w:sz w:val="24"/>
    </w:rPr>
  </w:style>
  <w:style w:type="paragraph" w:customStyle="1" w:styleId="has-text-align-left">
    <w:name w:val="has-text-align-left"/>
    <w:basedOn w:val="Normal"/>
    <w:rsid w:val="00BF3C98"/>
    <w:pPr>
      <w:spacing w:before="100" w:beforeAutospacing="1" w:after="100" w:afterAutospacing="1" w:line="240" w:lineRule="auto"/>
      <w:ind w:left="0" w:firstLine="0"/>
      <w:jc w:val="left"/>
    </w:pPr>
    <w:rPr>
      <w:rFonts w:ascii="Times New Roman" w:eastAsia="Times New Roman" w:hAnsi="Times New Roman" w:cs="Times New Roman"/>
      <w:color w:val="auto"/>
      <w:szCs w:val="24"/>
    </w:rPr>
  </w:style>
  <w:style w:type="character" w:customStyle="1" w:styleId="post-title">
    <w:name w:val="post-title"/>
    <w:basedOn w:val="DefaultParagraphFont"/>
    <w:rsid w:val="00A35F9B"/>
  </w:style>
  <w:style w:type="character" w:customStyle="1" w:styleId="d2edcug0">
    <w:name w:val="d2edcug0"/>
    <w:basedOn w:val="DefaultParagraphFont"/>
    <w:rsid w:val="00D81FA7"/>
  </w:style>
  <w:style w:type="paragraph" w:styleId="NoSpacing">
    <w:name w:val="No Spacing"/>
    <w:uiPriority w:val="1"/>
    <w:qFormat/>
    <w:rsid w:val="006129A7"/>
    <w:pPr>
      <w:spacing w:after="0" w:line="240" w:lineRule="auto"/>
      <w:ind w:left="10" w:hanging="10"/>
      <w:jc w:val="both"/>
    </w:pPr>
    <w:rPr>
      <w:rFonts w:ascii="Bahnschrift" w:eastAsia="Bahnschrift" w:hAnsi="Bahnschrift" w:cs="Bahnschrift"/>
      <w:color w:val="000000"/>
      <w:sz w:val="24"/>
    </w:rPr>
  </w:style>
  <w:style w:type="paragraph" w:customStyle="1" w:styleId="topic-paragraph">
    <w:name w:val="topic-paragraph"/>
    <w:basedOn w:val="Normal"/>
    <w:rsid w:val="003C73E0"/>
    <w:pPr>
      <w:spacing w:before="100" w:beforeAutospacing="1" w:after="100" w:afterAutospacing="1" w:line="240" w:lineRule="auto"/>
      <w:ind w:left="0" w:firstLine="0"/>
      <w:jc w:val="left"/>
    </w:pPr>
    <w:rPr>
      <w:rFonts w:ascii="Times New Roman" w:eastAsia="Times New Roman" w:hAnsi="Times New Roman" w:cs="Times New Roman"/>
      <w:color w:val="auto"/>
      <w:szCs w:val="24"/>
    </w:rPr>
  </w:style>
  <w:style w:type="character" w:styleId="Strong">
    <w:name w:val="Strong"/>
    <w:basedOn w:val="DefaultParagraphFont"/>
    <w:uiPriority w:val="22"/>
    <w:qFormat/>
    <w:rsid w:val="003C73E0"/>
    <w:rPr>
      <w:b/>
      <w:bCs/>
    </w:rPr>
  </w:style>
  <w:style w:type="character" w:customStyle="1" w:styleId="text-smallcaps">
    <w:name w:val="text-smallcaps"/>
    <w:basedOn w:val="DefaultParagraphFont"/>
    <w:rsid w:val="00BE2CE2"/>
  </w:style>
  <w:style w:type="character" w:styleId="FollowedHyperlink">
    <w:name w:val="FollowedHyperlink"/>
    <w:basedOn w:val="DefaultParagraphFont"/>
    <w:uiPriority w:val="99"/>
    <w:semiHidden/>
    <w:unhideWhenUsed/>
    <w:rsid w:val="00BD0391"/>
    <w:rPr>
      <w:color w:val="954F72" w:themeColor="followedHyperlink"/>
      <w:u w:val="single"/>
    </w:rPr>
  </w:style>
  <w:style w:type="character" w:customStyle="1" w:styleId="Heading6Char">
    <w:name w:val="Heading 6 Char"/>
    <w:basedOn w:val="DefaultParagraphFont"/>
    <w:link w:val="Heading6"/>
    <w:uiPriority w:val="9"/>
    <w:semiHidden/>
    <w:rsid w:val="0003638B"/>
    <w:rPr>
      <w:rFonts w:asciiTheme="majorHAnsi" w:eastAsiaTheme="majorEastAsia" w:hAnsiTheme="majorHAnsi" w:cstheme="majorBidi"/>
      <w:color w:val="1F4D78" w:themeColor="accent1" w:themeShade="7F"/>
      <w:sz w:val="24"/>
    </w:rPr>
  </w:style>
  <w:style w:type="character" w:customStyle="1" w:styleId="mw-headline">
    <w:name w:val="mw-headline"/>
    <w:basedOn w:val="DefaultParagraphFont"/>
    <w:rsid w:val="00FF6669"/>
  </w:style>
  <w:style w:type="character" w:customStyle="1" w:styleId="mw-editsection">
    <w:name w:val="mw-editsection"/>
    <w:basedOn w:val="DefaultParagraphFont"/>
    <w:rsid w:val="00FF6669"/>
  </w:style>
  <w:style w:type="character" w:customStyle="1" w:styleId="mw-editsection-bracket">
    <w:name w:val="mw-editsection-bracket"/>
    <w:basedOn w:val="DefaultParagraphFont"/>
    <w:rsid w:val="00FF6669"/>
  </w:style>
  <w:style w:type="paragraph" w:styleId="TableofFigures">
    <w:name w:val="table of figures"/>
    <w:basedOn w:val="Normal"/>
    <w:next w:val="Normal"/>
    <w:uiPriority w:val="99"/>
    <w:unhideWhenUsed/>
    <w:rsid w:val="00A7244A"/>
    <w:pPr>
      <w:spacing w:after="0"/>
      <w:ind w:left="0"/>
    </w:pPr>
  </w:style>
  <w:style w:type="table" w:styleId="PlainTable3">
    <w:name w:val="Plain Table 3"/>
    <w:basedOn w:val="TableNormal"/>
    <w:uiPriority w:val="43"/>
    <w:rsid w:val="008826F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z-TopofForm">
    <w:name w:val="HTML Top of Form"/>
    <w:basedOn w:val="Normal"/>
    <w:next w:val="Normal"/>
    <w:link w:val="z-TopofFormChar"/>
    <w:hidden/>
    <w:uiPriority w:val="99"/>
    <w:semiHidden/>
    <w:unhideWhenUsed/>
    <w:rsid w:val="00F849E4"/>
    <w:pPr>
      <w:pBdr>
        <w:bottom w:val="single" w:sz="6" w:space="1" w:color="auto"/>
      </w:pBdr>
      <w:spacing w:after="0" w:line="240" w:lineRule="auto"/>
      <w:ind w:left="0" w:firstLine="0"/>
      <w:jc w:val="center"/>
    </w:pPr>
    <w:rPr>
      <w:rFonts w:ascii="Arial" w:eastAsia="Times New Roman" w:hAnsi="Arial" w:cs="Arial"/>
      <w:vanish/>
      <w:color w:val="auto"/>
      <w:sz w:val="16"/>
      <w:szCs w:val="14"/>
      <w:lang w:bidi="ne-NP"/>
    </w:rPr>
  </w:style>
  <w:style w:type="character" w:customStyle="1" w:styleId="z-TopofFormChar">
    <w:name w:val="z-Top of Form Char"/>
    <w:basedOn w:val="DefaultParagraphFont"/>
    <w:link w:val="z-TopofForm"/>
    <w:uiPriority w:val="99"/>
    <w:semiHidden/>
    <w:rsid w:val="00F849E4"/>
    <w:rPr>
      <w:rFonts w:ascii="Arial" w:eastAsia="Times New Roman" w:hAnsi="Arial" w:cs="Arial"/>
      <w:vanish/>
      <w:sz w:val="16"/>
      <w:szCs w:val="14"/>
      <w:lang w:bidi="ne-NP"/>
    </w:rPr>
  </w:style>
  <w:style w:type="character" w:styleId="PlaceholderText">
    <w:name w:val="Placeholder Text"/>
    <w:basedOn w:val="DefaultParagraphFont"/>
    <w:uiPriority w:val="99"/>
    <w:semiHidden/>
    <w:rsid w:val="00B615E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64549">
      <w:bodyDiv w:val="1"/>
      <w:marLeft w:val="0"/>
      <w:marRight w:val="0"/>
      <w:marTop w:val="0"/>
      <w:marBottom w:val="0"/>
      <w:divBdr>
        <w:top w:val="none" w:sz="0" w:space="0" w:color="auto"/>
        <w:left w:val="none" w:sz="0" w:space="0" w:color="auto"/>
        <w:bottom w:val="none" w:sz="0" w:space="0" w:color="auto"/>
        <w:right w:val="none" w:sz="0" w:space="0" w:color="auto"/>
      </w:divBdr>
    </w:div>
    <w:div w:id="36052323">
      <w:bodyDiv w:val="1"/>
      <w:marLeft w:val="0"/>
      <w:marRight w:val="0"/>
      <w:marTop w:val="0"/>
      <w:marBottom w:val="0"/>
      <w:divBdr>
        <w:top w:val="none" w:sz="0" w:space="0" w:color="auto"/>
        <w:left w:val="none" w:sz="0" w:space="0" w:color="auto"/>
        <w:bottom w:val="none" w:sz="0" w:space="0" w:color="auto"/>
        <w:right w:val="none" w:sz="0" w:space="0" w:color="auto"/>
      </w:divBdr>
      <w:divsChild>
        <w:div w:id="826212756">
          <w:marLeft w:val="75"/>
          <w:marRight w:val="75"/>
          <w:marTop w:val="75"/>
          <w:marBottom w:val="75"/>
          <w:divBdr>
            <w:top w:val="none" w:sz="0" w:space="0" w:color="auto"/>
            <w:left w:val="none" w:sz="0" w:space="0" w:color="auto"/>
            <w:bottom w:val="none" w:sz="0" w:space="0" w:color="auto"/>
            <w:right w:val="none" w:sz="0" w:space="0" w:color="auto"/>
          </w:divBdr>
        </w:div>
      </w:divsChild>
    </w:div>
    <w:div w:id="45228423">
      <w:bodyDiv w:val="1"/>
      <w:marLeft w:val="0"/>
      <w:marRight w:val="0"/>
      <w:marTop w:val="0"/>
      <w:marBottom w:val="0"/>
      <w:divBdr>
        <w:top w:val="none" w:sz="0" w:space="0" w:color="auto"/>
        <w:left w:val="none" w:sz="0" w:space="0" w:color="auto"/>
        <w:bottom w:val="none" w:sz="0" w:space="0" w:color="auto"/>
        <w:right w:val="none" w:sz="0" w:space="0" w:color="auto"/>
      </w:divBdr>
    </w:div>
    <w:div w:id="52823224">
      <w:bodyDiv w:val="1"/>
      <w:marLeft w:val="0"/>
      <w:marRight w:val="0"/>
      <w:marTop w:val="0"/>
      <w:marBottom w:val="0"/>
      <w:divBdr>
        <w:top w:val="none" w:sz="0" w:space="0" w:color="auto"/>
        <w:left w:val="none" w:sz="0" w:space="0" w:color="auto"/>
        <w:bottom w:val="none" w:sz="0" w:space="0" w:color="auto"/>
        <w:right w:val="none" w:sz="0" w:space="0" w:color="auto"/>
      </w:divBdr>
      <w:divsChild>
        <w:div w:id="1592082488">
          <w:marLeft w:val="547"/>
          <w:marRight w:val="0"/>
          <w:marTop w:val="0"/>
          <w:marBottom w:val="0"/>
          <w:divBdr>
            <w:top w:val="none" w:sz="0" w:space="0" w:color="auto"/>
            <w:left w:val="none" w:sz="0" w:space="0" w:color="auto"/>
            <w:bottom w:val="none" w:sz="0" w:space="0" w:color="auto"/>
            <w:right w:val="none" w:sz="0" w:space="0" w:color="auto"/>
          </w:divBdr>
        </w:div>
        <w:div w:id="495609449">
          <w:marLeft w:val="547"/>
          <w:marRight w:val="0"/>
          <w:marTop w:val="0"/>
          <w:marBottom w:val="0"/>
          <w:divBdr>
            <w:top w:val="none" w:sz="0" w:space="0" w:color="auto"/>
            <w:left w:val="none" w:sz="0" w:space="0" w:color="auto"/>
            <w:bottom w:val="none" w:sz="0" w:space="0" w:color="auto"/>
            <w:right w:val="none" w:sz="0" w:space="0" w:color="auto"/>
          </w:divBdr>
        </w:div>
        <w:div w:id="1988440273">
          <w:marLeft w:val="547"/>
          <w:marRight w:val="0"/>
          <w:marTop w:val="0"/>
          <w:marBottom w:val="0"/>
          <w:divBdr>
            <w:top w:val="none" w:sz="0" w:space="0" w:color="auto"/>
            <w:left w:val="none" w:sz="0" w:space="0" w:color="auto"/>
            <w:bottom w:val="none" w:sz="0" w:space="0" w:color="auto"/>
            <w:right w:val="none" w:sz="0" w:space="0" w:color="auto"/>
          </w:divBdr>
        </w:div>
        <w:div w:id="37553428">
          <w:marLeft w:val="547"/>
          <w:marRight w:val="0"/>
          <w:marTop w:val="0"/>
          <w:marBottom w:val="0"/>
          <w:divBdr>
            <w:top w:val="none" w:sz="0" w:space="0" w:color="auto"/>
            <w:left w:val="none" w:sz="0" w:space="0" w:color="auto"/>
            <w:bottom w:val="none" w:sz="0" w:space="0" w:color="auto"/>
            <w:right w:val="none" w:sz="0" w:space="0" w:color="auto"/>
          </w:divBdr>
        </w:div>
        <w:div w:id="907686522">
          <w:marLeft w:val="547"/>
          <w:marRight w:val="0"/>
          <w:marTop w:val="0"/>
          <w:marBottom w:val="0"/>
          <w:divBdr>
            <w:top w:val="none" w:sz="0" w:space="0" w:color="auto"/>
            <w:left w:val="none" w:sz="0" w:space="0" w:color="auto"/>
            <w:bottom w:val="none" w:sz="0" w:space="0" w:color="auto"/>
            <w:right w:val="none" w:sz="0" w:space="0" w:color="auto"/>
          </w:divBdr>
        </w:div>
      </w:divsChild>
    </w:div>
    <w:div w:id="56589061">
      <w:bodyDiv w:val="1"/>
      <w:marLeft w:val="0"/>
      <w:marRight w:val="0"/>
      <w:marTop w:val="0"/>
      <w:marBottom w:val="0"/>
      <w:divBdr>
        <w:top w:val="none" w:sz="0" w:space="0" w:color="auto"/>
        <w:left w:val="none" w:sz="0" w:space="0" w:color="auto"/>
        <w:bottom w:val="none" w:sz="0" w:space="0" w:color="auto"/>
        <w:right w:val="none" w:sz="0" w:space="0" w:color="auto"/>
      </w:divBdr>
      <w:divsChild>
        <w:div w:id="235895500">
          <w:marLeft w:val="547"/>
          <w:marRight w:val="0"/>
          <w:marTop w:val="0"/>
          <w:marBottom w:val="0"/>
          <w:divBdr>
            <w:top w:val="none" w:sz="0" w:space="0" w:color="auto"/>
            <w:left w:val="none" w:sz="0" w:space="0" w:color="auto"/>
            <w:bottom w:val="none" w:sz="0" w:space="0" w:color="auto"/>
            <w:right w:val="none" w:sz="0" w:space="0" w:color="auto"/>
          </w:divBdr>
        </w:div>
      </w:divsChild>
    </w:div>
    <w:div w:id="57440205">
      <w:bodyDiv w:val="1"/>
      <w:marLeft w:val="0"/>
      <w:marRight w:val="0"/>
      <w:marTop w:val="0"/>
      <w:marBottom w:val="0"/>
      <w:divBdr>
        <w:top w:val="none" w:sz="0" w:space="0" w:color="auto"/>
        <w:left w:val="none" w:sz="0" w:space="0" w:color="auto"/>
        <w:bottom w:val="none" w:sz="0" w:space="0" w:color="auto"/>
        <w:right w:val="none" w:sz="0" w:space="0" w:color="auto"/>
      </w:divBdr>
    </w:div>
    <w:div w:id="66927606">
      <w:bodyDiv w:val="1"/>
      <w:marLeft w:val="0"/>
      <w:marRight w:val="0"/>
      <w:marTop w:val="0"/>
      <w:marBottom w:val="0"/>
      <w:divBdr>
        <w:top w:val="none" w:sz="0" w:space="0" w:color="auto"/>
        <w:left w:val="none" w:sz="0" w:space="0" w:color="auto"/>
        <w:bottom w:val="none" w:sz="0" w:space="0" w:color="auto"/>
        <w:right w:val="none" w:sz="0" w:space="0" w:color="auto"/>
      </w:divBdr>
      <w:divsChild>
        <w:div w:id="1034115680">
          <w:marLeft w:val="446"/>
          <w:marRight w:val="0"/>
          <w:marTop w:val="0"/>
          <w:marBottom w:val="0"/>
          <w:divBdr>
            <w:top w:val="none" w:sz="0" w:space="0" w:color="auto"/>
            <w:left w:val="none" w:sz="0" w:space="0" w:color="auto"/>
            <w:bottom w:val="none" w:sz="0" w:space="0" w:color="auto"/>
            <w:right w:val="none" w:sz="0" w:space="0" w:color="auto"/>
          </w:divBdr>
        </w:div>
        <w:div w:id="1404984206">
          <w:marLeft w:val="446"/>
          <w:marRight w:val="0"/>
          <w:marTop w:val="0"/>
          <w:marBottom w:val="0"/>
          <w:divBdr>
            <w:top w:val="none" w:sz="0" w:space="0" w:color="auto"/>
            <w:left w:val="none" w:sz="0" w:space="0" w:color="auto"/>
            <w:bottom w:val="none" w:sz="0" w:space="0" w:color="auto"/>
            <w:right w:val="none" w:sz="0" w:space="0" w:color="auto"/>
          </w:divBdr>
        </w:div>
        <w:div w:id="1719158265">
          <w:marLeft w:val="446"/>
          <w:marRight w:val="0"/>
          <w:marTop w:val="0"/>
          <w:marBottom w:val="0"/>
          <w:divBdr>
            <w:top w:val="none" w:sz="0" w:space="0" w:color="auto"/>
            <w:left w:val="none" w:sz="0" w:space="0" w:color="auto"/>
            <w:bottom w:val="none" w:sz="0" w:space="0" w:color="auto"/>
            <w:right w:val="none" w:sz="0" w:space="0" w:color="auto"/>
          </w:divBdr>
        </w:div>
        <w:div w:id="1922130521">
          <w:marLeft w:val="446"/>
          <w:marRight w:val="0"/>
          <w:marTop w:val="0"/>
          <w:marBottom w:val="0"/>
          <w:divBdr>
            <w:top w:val="none" w:sz="0" w:space="0" w:color="auto"/>
            <w:left w:val="none" w:sz="0" w:space="0" w:color="auto"/>
            <w:bottom w:val="none" w:sz="0" w:space="0" w:color="auto"/>
            <w:right w:val="none" w:sz="0" w:space="0" w:color="auto"/>
          </w:divBdr>
        </w:div>
      </w:divsChild>
    </w:div>
    <w:div w:id="70196101">
      <w:bodyDiv w:val="1"/>
      <w:marLeft w:val="0"/>
      <w:marRight w:val="0"/>
      <w:marTop w:val="0"/>
      <w:marBottom w:val="0"/>
      <w:divBdr>
        <w:top w:val="none" w:sz="0" w:space="0" w:color="auto"/>
        <w:left w:val="none" w:sz="0" w:space="0" w:color="auto"/>
        <w:bottom w:val="none" w:sz="0" w:space="0" w:color="auto"/>
        <w:right w:val="none" w:sz="0" w:space="0" w:color="auto"/>
      </w:divBdr>
      <w:divsChild>
        <w:div w:id="1021474732">
          <w:marLeft w:val="907"/>
          <w:marRight w:val="0"/>
          <w:marTop w:val="0"/>
          <w:marBottom w:val="0"/>
          <w:divBdr>
            <w:top w:val="none" w:sz="0" w:space="0" w:color="auto"/>
            <w:left w:val="none" w:sz="0" w:space="0" w:color="auto"/>
            <w:bottom w:val="none" w:sz="0" w:space="0" w:color="auto"/>
            <w:right w:val="none" w:sz="0" w:space="0" w:color="auto"/>
          </w:divBdr>
        </w:div>
        <w:div w:id="1634867352">
          <w:marLeft w:val="907"/>
          <w:marRight w:val="0"/>
          <w:marTop w:val="0"/>
          <w:marBottom w:val="0"/>
          <w:divBdr>
            <w:top w:val="none" w:sz="0" w:space="0" w:color="auto"/>
            <w:left w:val="none" w:sz="0" w:space="0" w:color="auto"/>
            <w:bottom w:val="none" w:sz="0" w:space="0" w:color="auto"/>
            <w:right w:val="none" w:sz="0" w:space="0" w:color="auto"/>
          </w:divBdr>
        </w:div>
        <w:div w:id="690957744">
          <w:marLeft w:val="907"/>
          <w:marRight w:val="0"/>
          <w:marTop w:val="0"/>
          <w:marBottom w:val="0"/>
          <w:divBdr>
            <w:top w:val="none" w:sz="0" w:space="0" w:color="auto"/>
            <w:left w:val="none" w:sz="0" w:space="0" w:color="auto"/>
            <w:bottom w:val="none" w:sz="0" w:space="0" w:color="auto"/>
            <w:right w:val="none" w:sz="0" w:space="0" w:color="auto"/>
          </w:divBdr>
        </w:div>
        <w:div w:id="1180655476">
          <w:marLeft w:val="907"/>
          <w:marRight w:val="0"/>
          <w:marTop w:val="0"/>
          <w:marBottom w:val="0"/>
          <w:divBdr>
            <w:top w:val="none" w:sz="0" w:space="0" w:color="auto"/>
            <w:left w:val="none" w:sz="0" w:space="0" w:color="auto"/>
            <w:bottom w:val="none" w:sz="0" w:space="0" w:color="auto"/>
            <w:right w:val="none" w:sz="0" w:space="0" w:color="auto"/>
          </w:divBdr>
        </w:div>
      </w:divsChild>
    </w:div>
    <w:div w:id="72239691">
      <w:bodyDiv w:val="1"/>
      <w:marLeft w:val="0"/>
      <w:marRight w:val="0"/>
      <w:marTop w:val="0"/>
      <w:marBottom w:val="0"/>
      <w:divBdr>
        <w:top w:val="none" w:sz="0" w:space="0" w:color="auto"/>
        <w:left w:val="none" w:sz="0" w:space="0" w:color="auto"/>
        <w:bottom w:val="none" w:sz="0" w:space="0" w:color="auto"/>
        <w:right w:val="none" w:sz="0" w:space="0" w:color="auto"/>
      </w:divBdr>
      <w:divsChild>
        <w:div w:id="268659546">
          <w:marLeft w:val="547"/>
          <w:marRight w:val="0"/>
          <w:marTop w:val="0"/>
          <w:marBottom w:val="0"/>
          <w:divBdr>
            <w:top w:val="none" w:sz="0" w:space="0" w:color="auto"/>
            <w:left w:val="none" w:sz="0" w:space="0" w:color="auto"/>
            <w:bottom w:val="none" w:sz="0" w:space="0" w:color="auto"/>
            <w:right w:val="none" w:sz="0" w:space="0" w:color="auto"/>
          </w:divBdr>
        </w:div>
        <w:div w:id="684020642">
          <w:marLeft w:val="547"/>
          <w:marRight w:val="0"/>
          <w:marTop w:val="0"/>
          <w:marBottom w:val="0"/>
          <w:divBdr>
            <w:top w:val="none" w:sz="0" w:space="0" w:color="auto"/>
            <w:left w:val="none" w:sz="0" w:space="0" w:color="auto"/>
            <w:bottom w:val="none" w:sz="0" w:space="0" w:color="auto"/>
            <w:right w:val="none" w:sz="0" w:space="0" w:color="auto"/>
          </w:divBdr>
        </w:div>
        <w:div w:id="876040936">
          <w:marLeft w:val="547"/>
          <w:marRight w:val="0"/>
          <w:marTop w:val="0"/>
          <w:marBottom w:val="0"/>
          <w:divBdr>
            <w:top w:val="none" w:sz="0" w:space="0" w:color="auto"/>
            <w:left w:val="none" w:sz="0" w:space="0" w:color="auto"/>
            <w:bottom w:val="none" w:sz="0" w:space="0" w:color="auto"/>
            <w:right w:val="none" w:sz="0" w:space="0" w:color="auto"/>
          </w:divBdr>
        </w:div>
      </w:divsChild>
    </w:div>
    <w:div w:id="79762649">
      <w:bodyDiv w:val="1"/>
      <w:marLeft w:val="0"/>
      <w:marRight w:val="0"/>
      <w:marTop w:val="0"/>
      <w:marBottom w:val="0"/>
      <w:divBdr>
        <w:top w:val="none" w:sz="0" w:space="0" w:color="auto"/>
        <w:left w:val="none" w:sz="0" w:space="0" w:color="auto"/>
        <w:bottom w:val="none" w:sz="0" w:space="0" w:color="auto"/>
        <w:right w:val="none" w:sz="0" w:space="0" w:color="auto"/>
      </w:divBdr>
    </w:div>
    <w:div w:id="108933779">
      <w:bodyDiv w:val="1"/>
      <w:marLeft w:val="0"/>
      <w:marRight w:val="0"/>
      <w:marTop w:val="0"/>
      <w:marBottom w:val="0"/>
      <w:divBdr>
        <w:top w:val="none" w:sz="0" w:space="0" w:color="auto"/>
        <w:left w:val="none" w:sz="0" w:space="0" w:color="auto"/>
        <w:bottom w:val="none" w:sz="0" w:space="0" w:color="auto"/>
        <w:right w:val="none" w:sz="0" w:space="0" w:color="auto"/>
      </w:divBdr>
    </w:div>
    <w:div w:id="154226694">
      <w:bodyDiv w:val="1"/>
      <w:marLeft w:val="0"/>
      <w:marRight w:val="0"/>
      <w:marTop w:val="0"/>
      <w:marBottom w:val="0"/>
      <w:divBdr>
        <w:top w:val="none" w:sz="0" w:space="0" w:color="auto"/>
        <w:left w:val="none" w:sz="0" w:space="0" w:color="auto"/>
        <w:bottom w:val="none" w:sz="0" w:space="0" w:color="auto"/>
        <w:right w:val="none" w:sz="0" w:space="0" w:color="auto"/>
      </w:divBdr>
    </w:div>
    <w:div w:id="161432205">
      <w:bodyDiv w:val="1"/>
      <w:marLeft w:val="0"/>
      <w:marRight w:val="0"/>
      <w:marTop w:val="0"/>
      <w:marBottom w:val="0"/>
      <w:divBdr>
        <w:top w:val="none" w:sz="0" w:space="0" w:color="auto"/>
        <w:left w:val="none" w:sz="0" w:space="0" w:color="auto"/>
        <w:bottom w:val="none" w:sz="0" w:space="0" w:color="auto"/>
        <w:right w:val="none" w:sz="0" w:space="0" w:color="auto"/>
      </w:divBdr>
    </w:div>
    <w:div w:id="180124911">
      <w:bodyDiv w:val="1"/>
      <w:marLeft w:val="0"/>
      <w:marRight w:val="0"/>
      <w:marTop w:val="0"/>
      <w:marBottom w:val="0"/>
      <w:divBdr>
        <w:top w:val="none" w:sz="0" w:space="0" w:color="auto"/>
        <w:left w:val="none" w:sz="0" w:space="0" w:color="auto"/>
        <w:bottom w:val="none" w:sz="0" w:space="0" w:color="auto"/>
        <w:right w:val="none" w:sz="0" w:space="0" w:color="auto"/>
      </w:divBdr>
      <w:divsChild>
        <w:div w:id="848910574">
          <w:marLeft w:val="547"/>
          <w:marRight w:val="0"/>
          <w:marTop w:val="0"/>
          <w:marBottom w:val="0"/>
          <w:divBdr>
            <w:top w:val="none" w:sz="0" w:space="0" w:color="auto"/>
            <w:left w:val="none" w:sz="0" w:space="0" w:color="auto"/>
            <w:bottom w:val="none" w:sz="0" w:space="0" w:color="auto"/>
            <w:right w:val="none" w:sz="0" w:space="0" w:color="auto"/>
          </w:divBdr>
        </w:div>
        <w:div w:id="1298487276">
          <w:marLeft w:val="547"/>
          <w:marRight w:val="0"/>
          <w:marTop w:val="0"/>
          <w:marBottom w:val="0"/>
          <w:divBdr>
            <w:top w:val="none" w:sz="0" w:space="0" w:color="auto"/>
            <w:left w:val="none" w:sz="0" w:space="0" w:color="auto"/>
            <w:bottom w:val="none" w:sz="0" w:space="0" w:color="auto"/>
            <w:right w:val="none" w:sz="0" w:space="0" w:color="auto"/>
          </w:divBdr>
        </w:div>
        <w:div w:id="1304116992">
          <w:marLeft w:val="547"/>
          <w:marRight w:val="0"/>
          <w:marTop w:val="0"/>
          <w:marBottom w:val="0"/>
          <w:divBdr>
            <w:top w:val="none" w:sz="0" w:space="0" w:color="auto"/>
            <w:left w:val="none" w:sz="0" w:space="0" w:color="auto"/>
            <w:bottom w:val="none" w:sz="0" w:space="0" w:color="auto"/>
            <w:right w:val="none" w:sz="0" w:space="0" w:color="auto"/>
          </w:divBdr>
        </w:div>
        <w:div w:id="1443528399">
          <w:marLeft w:val="547"/>
          <w:marRight w:val="0"/>
          <w:marTop w:val="0"/>
          <w:marBottom w:val="0"/>
          <w:divBdr>
            <w:top w:val="none" w:sz="0" w:space="0" w:color="auto"/>
            <w:left w:val="none" w:sz="0" w:space="0" w:color="auto"/>
            <w:bottom w:val="none" w:sz="0" w:space="0" w:color="auto"/>
            <w:right w:val="none" w:sz="0" w:space="0" w:color="auto"/>
          </w:divBdr>
        </w:div>
      </w:divsChild>
    </w:div>
    <w:div w:id="217131026">
      <w:bodyDiv w:val="1"/>
      <w:marLeft w:val="0"/>
      <w:marRight w:val="0"/>
      <w:marTop w:val="0"/>
      <w:marBottom w:val="0"/>
      <w:divBdr>
        <w:top w:val="none" w:sz="0" w:space="0" w:color="auto"/>
        <w:left w:val="none" w:sz="0" w:space="0" w:color="auto"/>
        <w:bottom w:val="none" w:sz="0" w:space="0" w:color="auto"/>
        <w:right w:val="none" w:sz="0" w:space="0" w:color="auto"/>
      </w:divBdr>
      <w:divsChild>
        <w:div w:id="123698165">
          <w:marLeft w:val="547"/>
          <w:marRight w:val="0"/>
          <w:marTop w:val="0"/>
          <w:marBottom w:val="0"/>
          <w:divBdr>
            <w:top w:val="none" w:sz="0" w:space="0" w:color="auto"/>
            <w:left w:val="none" w:sz="0" w:space="0" w:color="auto"/>
            <w:bottom w:val="none" w:sz="0" w:space="0" w:color="auto"/>
            <w:right w:val="none" w:sz="0" w:space="0" w:color="auto"/>
          </w:divBdr>
        </w:div>
        <w:div w:id="454562454">
          <w:marLeft w:val="547"/>
          <w:marRight w:val="0"/>
          <w:marTop w:val="0"/>
          <w:marBottom w:val="0"/>
          <w:divBdr>
            <w:top w:val="none" w:sz="0" w:space="0" w:color="auto"/>
            <w:left w:val="none" w:sz="0" w:space="0" w:color="auto"/>
            <w:bottom w:val="none" w:sz="0" w:space="0" w:color="auto"/>
            <w:right w:val="none" w:sz="0" w:space="0" w:color="auto"/>
          </w:divBdr>
        </w:div>
        <w:div w:id="2030063920">
          <w:marLeft w:val="547"/>
          <w:marRight w:val="0"/>
          <w:marTop w:val="0"/>
          <w:marBottom w:val="0"/>
          <w:divBdr>
            <w:top w:val="none" w:sz="0" w:space="0" w:color="auto"/>
            <w:left w:val="none" w:sz="0" w:space="0" w:color="auto"/>
            <w:bottom w:val="none" w:sz="0" w:space="0" w:color="auto"/>
            <w:right w:val="none" w:sz="0" w:space="0" w:color="auto"/>
          </w:divBdr>
        </w:div>
      </w:divsChild>
    </w:div>
    <w:div w:id="219830731">
      <w:bodyDiv w:val="1"/>
      <w:marLeft w:val="0"/>
      <w:marRight w:val="0"/>
      <w:marTop w:val="0"/>
      <w:marBottom w:val="0"/>
      <w:divBdr>
        <w:top w:val="none" w:sz="0" w:space="0" w:color="auto"/>
        <w:left w:val="none" w:sz="0" w:space="0" w:color="auto"/>
        <w:bottom w:val="none" w:sz="0" w:space="0" w:color="auto"/>
        <w:right w:val="none" w:sz="0" w:space="0" w:color="auto"/>
      </w:divBdr>
      <w:divsChild>
        <w:div w:id="171140757">
          <w:marLeft w:val="547"/>
          <w:marRight w:val="0"/>
          <w:marTop w:val="0"/>
          <w:marBottom w:val="0"/>
          <w:divBdr>
            <w:top w:val="none" w:sz="0" w:space="0" w:color="auto"/>
            <w:left w:val="none" w:sz="0" w:space="0" w:color="auto"/>
            <w:bottom w:val="none" w:sz="0" w:space="0" w:color="auto"/>
            <w:right w:val="none" w:sz="0" w:space="0" w:color="auto"/>
          </w:divBdr>
        </w:div>
        <w:div w:id="475413882">
          <w:marLeft w:val="547"/>
          <w:marRight w:val="0"/>
          <w:marTop w:val="0"/>
          <w:marBottom w:val="0"/>
          <w:divBdr>
            <w:top w:val="none" w:sz="0" w:space="0" w:color="auto"/>
            <w:left w:val="none" w:sz="0" w:space="0" w:color="auto"/>
            <w:bottom w:val="none" w:sz="0" w:space="0" w:color="auto"/>
            <w:right w:val="none" w:sz="0" w:space="0" w:color="auto"/>
          </w:divBdr>
        </w:div>
        <w:div w:id="1043748302">
          <w:marLeft w:val="547"/>
          <w:marRight w:val="0"/>
          <w:marTop w:val="0"/>
          <w:marBottom w:val="0"/>
          <w:divBdr>
            <w:top w:val="none" w:sz="0" w:space="0" w:color="auto"/>
            <w:left w:val="none" w:sz="0" w:space="0" w:color="auto"/>
            <w:bottom w:val="none" w:sz="0" w:space="0" w:color="auto"/>
            <w:right w:val="none" w:sz="0" w:space="0" w:color="auto"/>
          </w:divBdr>
        </w:div>
      </w:divsChild>
    </w:div>
    <w:div w:id="226306697">
      <w:bodyDiv w:val="1"/>
      <w:marLeft w:val="0"/>
      <w:marRight w:val="0"/>
      <w:marTop w:val="0"/>
      <w:marBottom w:val="0"/>
      <w:divBdr>
        <w:top w:val="none" w:sz="0" w:space="0" w:color="auto"/>
        <w:left w:val="none" w:sz="0" w:space="0" w:color="auto"/>
        <w:bottom w:val="none" w:sz="0" w:space="0" w:color="auto"/>
        <w:right w:val="none" w:sz="0" w:space="0" w:color="auto"/>
      </w:divBdr>
    </w:div>
    <w:div w:id="231932044">
      <w:bodyDiv w:val="1"/>
      <w:marLeft w:val="0"/>
      <w:marRight w:val="0"/>
      <w:marTop w:val="0"/>
      <w:marBottom w:val="0"/>
      <w:divBdr>
        <w:top w:val="none" w:sz="0" w:space="0" w:color="auto"/>
        <w:left w:val="none" w:sz="0" w:space="0" w:color="auto"/>
        <w:bottom w:val="none" w:sz="0" w:space="0" w:color="auto"/>
        <w:right w:val="none" w:sz="0" w:space="0" w:color="auto"/>
      </w:divBdr>
    </w:div>
    <w:div w:id="235746530">
      <w:bodyDiv w:val="1"/>
      <w:marLeft w:val="0"/>
      <w:marRight w:val="0"/>
      <w:marTop w:val="0"/>
      <w:marBottom w:val="0"/>
      <w:divBdr>
        <w:top w:val="none" w:sz="0" w:space="0" w:color="auto"/>
        <w:left w:val="none" w:sz="0" w:space="0" w:color="auto"/>
        <w:bottom w:val="none" w:sz="0" w:space="0" w:color="auto"/>
        <w:right w:val="none" w:sz="0" w:space="0" w:color="auto"/>
      </w:divBdr>
      <w:divsChild>
        <w:div w:id="305745677">
          <w:marLeft w:val="547"/>
          <w:marRight w:val="0"/>
          <w:marTop w:val="0"/>
          <w:marBottom w:val="0"/>
          <w:divBdr>
            <w:top w:val="none" w:sz="0" w:space="0" w:color="auto"/>
            <w:left w:val="none" w:sz="0" w:space="0" w:color="auto"/>
            <w:bottom w:val="none" w:sz="0" w:space="0" w:color="auto"/>
            <w:right w:val="none" w:sz="0" w:space="0" w:color="auto"/>
          </w:divBdr>
        </w:div>
        <w:div w:id="1190030236">
          <w:marLeft w:val="547"/>
          <w:marRight w:val="0"/>
          <w:marTop w:val="0"/>
          <w:marBottom w:val="0"/>
          <w:divBdr>
            <w:top w:val="none" w:sz="0" w:space="0" w:color="auto"/>
            <w:left w:val="none" w:sz="0" w:space="0" w:color="auto"/>
            <w:bottom w:val="none" w:sz="0" w:space="0" w:color="auto"/>
            <w:right w:val="none" w:sz="0" w:space="0" w:color="auto"/>
          </w:divBdr>
        </w:div>
        <w:div w:id="75447347">
          <w:marLeft w:val="547"/>
          <w:marRight w:val="0"/>
          <w:marTop w:val="0"/>
          <w:marBottom w:val="0"/>
          <w:divBdr>
            <w:top w:val="none" w:sz="0" w:space="0" w:color="auto"/>
            <w:left w:val="none" w:sz="0" w:space="0" w:color="auto"/>
            <w:bottom w:val="none" w:sz="0" w:space="0" w:color="auto"/>
            <w:right w:val="none" w:sz="0" w:space="0" w:color="auto"/>
          </w:divBdr>
        </w:div>
      </w:divsChild>
    </w:div>
    <w:div w:id="270236619">
      <w:bodyDiv w:val="1"/>
      <w:marLeft w:val="0"/>
      <w:marRight w:val="0"/>
      <w:marTop w:val="0"/>
      <w:marBottom w:val="0"/>
      <w:divBdr>
        <w:top w:val="none" w:sz="0" w:space="0" w:color="auto"/>
        <w:left w:val="none" w:sz="0" w:space="0" w:color="auto"/>
        <w:bottom w:val="none" w:sz="0" w:space="0" w:color="auto"/>
        <w:right w:val="none" w:sz="0" w:space="0" w:color="auto"/>
      </w:divBdr>
    </w:div>
    <w:div w:id="273555671">
      <w:bodyDiv w:val="1"/>
      <w:marLeft w:val="0"/>
      <w:marRight w:val="0"/>
      <w:marTop w:val="0"/>
      <w:marBottom w:val="0"/>
      <w:divBdr>
        <w:top w:val="none" w:sz="0" w:space="0" w:color="auto"/>
        <w:left w:val="none" w:sz="0" w:space="0" w:color="auto"/>
        <w:bottom w:val="none" w:sz="0" w:space="0" w:color="auto"/>
        <w:right w:val="none" w:sz="0" w:space="0" w:color="auto"/>
      </w:divBdr>
      <w:divsChild>
        <w:div w:id="777867089">
          <w:marLeft w:val="547"/>
          <w:marRight w:val="0"/>
          <w:marTop w:val="0"/>
          <w:marBottom w:val="0"/>
          <w:divBdr>
            <w:top w:val="none" w:sz="0" w:space="0" w:color="auto"/>
            <w:left w:val="none" w:sz="0" w:space="0" w:color="auto"/>
            <w:bottom w:val="none" w:sz="0" w:space="0" w:color="auto"/>
            <w:right w:val="none" w:sz="0" w:space="0" w:color="auto"/>
          </w:divBdr>
        </w:div>
        <w:div w:id="1378436431">
          <w:marLeft w:val="446"/>
          <w:marRight w:val="0"/>
          <w:marTop w:val="0"/>
          <w:marBottom w:val="0"/>
          <w:divBdr>
            <w:top w:val="none" w:sz="0" w:space="0" w:color="auto"/>
            <w:left w:val="none" w:sz="0" w:space="0" w:color="auto"/>
            <w:bottom w:val="none" w:sz="0" w:space="0" w:color="auto"/>
            <w:right w:val="none" w:sz="0" w:space="0" w:color="auto"/>
          </w:divBdr>
        </w:div>
      </w:divsChild>
    </w:div>
    <w:div w:id="309092335">
      <w:bodyDiv w:val="1"/>
      <w:marLeft w:val="0"/>
      <w:marRight w:val="0"/>
      <w:marTop w:val="0"/>
      <w:marBottom w:val="0"/>
      <w:divBdr>
        <w:top w:val="none" w:sz="0" w:space="0" w:color="auto"/>
        <w:left w:val="none" w:sz="0" w:space="0" w:color="auto"/>
        <w:bottom w:val="none" w:sz="0" w:space="0" w:color="auto"/>
        <w:right w:val="none" w:sz="0" w:space="0" w:color="auto"/>
      </w:divBdr>
    </w:div>
    <w:div w:id="324894397">
      <w:bodyDiv w:val="1"/>
      <w:marLeft w:val="0"/>
      <w:marRight w:val="0"/>
      <w:marTop w:val="0"/>
      <w:marBottom w:val="0"/>
      <w:divBdr>
        <w:top w:val="none" w:sz="0" w:space="0" w:color="auto"/>
        <w:left w:val="none" w:sz="0" w:space="0" w:color="auto"/>
        <w:bottom w:val="none" w:sz="0" w:space="0" w:color="auto"/>
        <w:right w:val="none" w:sz="0" w:space="0" w:color="auto"/>
      </w:divBdr>
      <w:divsChild>
        <w:div w:id="2071146884">
          <w:marLeft w:val="446"/>
          <w:marRight w:val="0"/>
          <w:marTop w:val="0"/>
          <w:marBottom w:val="0"/>
          <w:divBdr>
            <w:top w:val="none" w:sz="0" w:space="0" w:color="auto"/>
            <w:left w:val="none" w:sz="0" w:space="0" w:color="auto"/>
            <w:bottom w:val="none" w:sz="0" w:space="0" w:color="auto"/>
            <w:right w:val="none" w:sz="0" w:space="0" w:color="auto"/>
          </w:divBdr>
        </w:div>
        <w:div w:id="987053824">
          <w:marLeft w:val="446"/>
          <w:marRight w:val="0"/>
          <w:marTop w:val="0"/>
          <w:marBottom w:val="0"/>
          <w:divBdr>
            <w:top w:val="none" w:sz="0" w:space="0" w:color="auto"/>
            <w:left w:val="none" w:sz="0" w:space="0" w:color="auto"/>
            <w:bottom w:val="none" w:sz="0" w:space="0" w:color="auto"/>
            <w:right w:val="none" w:sz="0" w:space="0" w:color="auto"/>
          </w:divBdr>
        </w:div>
        <w:div w:id="2138447057">
          <w:marLeft w:val="446"/>
          <w:marRight w:val="0"/>
          <w:marTop w:val="0"/>
          <w:marBottom w:val="0"/>
          <w:divBdr>
            <w:top w:val="none" w:sz="0" w:space="0" w:color="auto"/>
            <w:left w:val="none" w:sz="0" w:space="0" w:color="auto"/>
            <w:bottom w:val="none" w:sz="0" w:space="0" w:color="auto"/>
            <w:right w:val="none" w:sz="0" w:space="0" w:color="auto"/>
          </w:divBdr>
        </w:div>
      </w:divsChild>
    </w:div>
    <w:div w:id="338434632">
      <w:bodyDiv w:val="1"/>
      <w:marLeft w:val="0"/>
      <w:marRight w:val="0"/>
      <w:marTop w:val="0"/>
      <w:marBottom w:val="0"/>
      <w:divBdr>
        <w:top w:val="none" w:sz="0" w:space="0" w:color="auto"/>
        <w:left w:val="none" w:sz="0" w:space="0" w:color="auto"/>
        <w:bottom w:val="none" w:sz="0" w:space="0" w:color="auto"/>
        <w:right w:val="none" w:sz="0" w:space="0" w:color="auto"/>
      </w:divBdr>
    </w:div>
    <w:div w:id="360251692">
      <w:bodyDiv w:val="1"/>
      <w:marLeft w:val="0"/>
      <w:marRight w:val="0"/>
      <w:marTop w:val="0"/>
      <w:marBottom w:val="0"/>
      <w:divBdr>
        <w:top w:val="none" w:sz="0" w:space="0" w:color="auto"/>
        <w:left w:val="none" w:sz="0" w:space="0" w:color="auto"/>
        <w:bottom w:val="none" w:sz="0" w:space="0" w:color="auto"/>
        <w:right w:val="none" w:sz="0" w:space="0" w:color="auto"/>
      </w:divBdr>
      <w:divsChild>
        <w:div w:id="1992438652">
          <w:marLeft w:val="0"/>
          <w:marRight w:val="0"/>
          <w:marTop w:val="0"/>
          <w:marBottom w:val="0"/>
          <w:divBdr>
            <w:top w:val="single" w:sz="2" w:space="0" w:color="D9D9E3"/>
            <w:left w:val="single" w:sz="2" w:space="0" w:color="D9D9E3"/>
            <w:bottom w:val="single" w:sz="2" w:space="0" w:color="D9D9E3"/>
            <w:right w:val="single" w:sz="2" w:space="0" w:color="D9D9E3"/>
          </w:divBdr>
          <w:divsChild>
            <w:div w:id="184683407">
              <w:marLeft w:val="0"/>
              <w:marRight w:val="0"/>
              <w:marTop w:val="0"/>
              <w:marBottom w:val="0"/>
              <w:divBdr>
                <w:top w:val="single" w:sz="2" w:space="0" w:color="D9D9E3"/>
                <w:left w:val="single" w:sz="2" w:space="0" w:color="D9D9E3"/>
                <w:bottom w:val="single" w:sz="2" w:space="0" w:color="D9D9E3"/>
                <w:right w:val="single" w:sz="2" w:space="0" w:color="D9D9E3"/>
              </w:divBdr>
              <w:divsChild>
                <w:div w:id="1845631328">
                  <w:marLeft w:val="0"/>
                  <w:marRight w:val="0"/>
                  <w:marTop w:val="0"/>
                  <w:marBottom w:val="0"/>
                  <w:divBdr>
                    <w:top w:val="single" w:sz="2" w:space="0" w:color="D9D9E3"/>
                    <w:left w:val="single" w:sz="2" w:space="0" w:color="D9D9E3"/>
                    <w:bottom w:val="single" w:sz="2" w:space="0" w:color="D9D9E3"/>
                    <w:right w:val="single" w:sz="2" w:space="0" w:color="D9D9E3"/>
                  </w:divBdr>
                  <w:divsChild>
                    <w:div w:id="926767683">
                      <w:marLeft w:val="0"/>
                      <w:marRight w:val="0"/>
                      <w:marTop w:val="0"/>
                      <w:marBottom w:val="0"/>
                      <w:divBdr>
                        <w:top w:val="single" w:sz="2" w:space="0" w:color="D9D9E3"/>
                        <w:left w:val="single" w:sz="2" w:space="0" w:color="D9D9E3"/>
                        <w:bottom w:val="single" w:sz="2" w:space="0" w:color="D9D9E3"/>
                        <w:right w:val="single" w:sz="2" w:space="0" w:color="D9D9E3"/>
                      </w:divBdr>
                      <w:divsChild>
                        <w:div w:id="19093885">
                          <w:marLeft w:val="0"/>
                          <w:marRight w:val="0"/>
                          <w:marTop w:val="0"/>
                          <w:marBottom w:val="0"/>
                          <w:divBdr>
                            <w:top w:val="single" w:sz="2" w:space="0" w:color="auto"/>
                            <w:left w:val="single" w:sz="2" w:space="0" w:color="auto"/>
                            <w:bottom w:val="single" w:sz="6" w:space="0" w:color="auto"/>
                            <w:right w:val="single" w:sz="2" w:space="0" w:color="auto"/>
                          </w:divBdr>
                          <w:divsChild>
                            <w:div w:id="2137529046">
                              <w:marLeft w:val="0"/>
                              <w:marRight w:val="0"/>
                              <w:marTop w:val="100"/>
                              <w:marBottom w:val="100"/>
                              <w:divBdr>
                                <w:top w:val="single" w:sz="2" w:space="0" w:color="D9D9E3"/>
                                <w:left w:val="single" w:sz="2" w:space="0" w:color="D9D9E3"/>
                                <w:bottom w:val="single" w:sz="2" w:space="0" w:color="D9D9E3"/>
                                <w:right w:val="single" w:sz="2" w:space="0" w:color="D9D9E3"/>
                              </w:divBdr>
                              <w:divsChild>
                                <w:div w:id="659895359">
                                  <w:marLeft w:val="0"/>
                                  <w:marRight w:val="0"/>
                                  <w:marTop w:val="0"/>
                                  <w:marBottom w:val="0"/>
                                  <w:divBdr>
                                    <w:top w:val="single" w:sz="2" w:space="0" w:color="D9D9E3"/>
                                    <w:left w:val="single" w:sz="2" w:space="0" w:color="D9D9E3"/>
                                    <w:bottom w:val="single" w:sz="2" w:space="0" w:color="D9D9E3"/>
                                    <w:right w:val="single" w:sz="2" w:space="0" w:color="D9D9E3"/>
                                  </w:divBdr>
                                  <w:divsChild>
                                    <w:div w:id="362563733">
                                      <w:marLeft w:val="0"/>
                                      <w:marRight w:val="0"/>
                                      <w:marTop w:val="0"/>
                                      <w:marBottom w:val="0"/>
                                      <w:divBdr>
                                        <w:top w:val="single" w:sz="2" w:space="0" w:color="D9D9E3"/>
                                        <w:left w:val="single" w:sz="2" w:space="0" w:color="D9D9E3"/>
                                        <w:bottom w:val="single" w:sz="2" w:space="0" w:color="D9D9E3"/>
                                        <w:right w:val="single" w:sz="2" w:space="0" w:color="D9D9E3"/>
                                      </w:divBdr>
                                      <w:divsChild>
                                        <w:div w:id="622464508">
                                          <w:marLeft w:val="0"/>
                                          <w:marRight w:val="0"/>
                                          <w:marTop w:val="0"/>
                                          <w:marBottom w:val="0"/>
                                          <w:divBdr>
                                            <w:top w:val="single" w:sz="2" w:space="0" w:color="D9D9E3"/>
                                            <w:left w:val="single" w:sz="2" w:space="0" w:color="D9D9E3"/>
                                            <w:bottom w:val="single" w:sz="2" w:space="0" w:color="D9D9E3"/>
                                            <w:right w:val="single" w:sz="2" w:space="0" w:color="D9D9E3"/>
                                          </w:divBdr>
                                          <w:divsChild>
                                            <w:div w:id="8132563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15427439">
          <w:marLeft w:val="0"/>
          <w:marRight w:val="0"/>
          <w:marTop w:val="0"/>
          <w:marBottom w:val="0"/>
          <w:divBdr>
            <w:top w:val="none" w:sz="0" w:space="0" w:color="auto"/>
            <w:left w:val="none" w:sz="0" w:space="0" w:color="auto"/>
            <w:bottom w:val="none" w:sz="0" w:space="0" w:color="auto"/>
            <w:right w:val="none" w:sz="0" w:space="0" w:color="auto"/>
          </w:divBdr>
        </w:div>
      </w:divsChild>
    </w:div>
    <w:div w:id="370151978">
      <w:bodyDiv w:val="1"/>
      <w:marLeft w:val="0"/>
      <w:marRight w:val="0"/>
      <w:marTop w:val="0"/>
      <w:marBottom w:val="0"/>
      <w:divBdr>
        <w:top w:val="none" w:sz="0" w:space="0" w:color="auto"/>
        <w:left w:val="none" w:sz="0" w:space="0" w:color="auto"/>
        <w:bottom w:val="none" w:sz="0" w:space="0" w:color="auto"/>
        <w:right w:val="none" w:sz="0" w:space="0" w:color="auto"/>
      </w:divBdr>
    </w:div>
    <w:div w:id="379986682">
      <w:bodyDiv w:val="1"/>
      <w:marLeft w:val="0"/>
      <w:marRight w:val="0"/>
      <w:marTop w:val="0"/>
      <w:marBottom w:val="0"/>
      <w:divBdr>
        <w:top w:val="none" w:sz="0" w:space="0" w:color="auto"/>
        <w:left w:val="none" w:sz="0" w:space="0" w:color="auto"/>
        <w:bottom w:val="none" w:sz="0" w:space="0" w:color="auto"/>
        <w:right w:val="none" w:sz="0" w:space="0" w:color="auto"/>
      </w:divBdr>
      <w:divsChild>
        <w:div w:id="455955929">
          <w:marLeft w:val="547"/>
          <w:marRight w:val="1440"/>
          <w:marTop w:val="0"/>
          <w:marBottom w:val="12"/>
          <w:divBdr>
            <w:top w:val="none" w:sz="0" w:space="0" w:color="auto"/>
            <w:left w:val="none" w:sz="0" w:space="0" w:color="auto"/>
            <w:bottom w:val="none" w:sz="0" w:space="0" w:color="auto"/>
            <w:right w:val="none" w:sz="0" w:space="0" w:color="auto"/>
          </w:divBdr>
        </w:div>
        <w:div w:id="1696299166">
          <w:marLeft w:val="547"/>
          <w:marRight w:val="1440"/>
          <w:marTop w:val="0"/>
          <w:marBottom w:val="12"/>
          <w:divBdr>
            <w:top w:val="none" w:sz="0" w:space="0" w:color="auto"/>
            <w:left w:val="none" w:sz="0" w:space="0" w:color="auto"/>
            <w:bottom w:val="none" w:sz="0" w:space="0" w:color="auto"/>
            <w:right w:val="none" w:sz="0" w:space="0" w:color="auto"/>
          </w:divBdr>
        </w:div>
        <w:div w:id="849106863">
          <w:marLeft w:val="547"/>
          <w:marRight w:val="1440"/>
          <w:marTop w:val="0"/>
          <w:marBottom w:val="34"/>
          <w:divBdr>
            <w:top w:val="none" w:sz="0" w:space="0" w:color="auto"/>
            <w:left w:val="none" w:sz="0" w:space="0" w:color="auto"/>
            <w:bottom w:val="none" w:sz="0" w:space="0" w:color="auto"/>
            <w:right w:val="none" w:sz="0" w:space="0" w:color="auto"/>
          </w:divBdr>
        </w:div>
        <w:div w:id="2094811001">
          <w:marLeft w:val="547"/>
          <w:marRight w:val="1440"/>
          <w:marTop w:val="0"/>
          <w:marBottom w:val="34"/>
          <w:divBdr>
            <w:top w:val="none" w:sz="0" w:space="0" w:color="auto"/>
            <w:left w:val="none" w:sz="0" w:space="0" w:color="auto"/>
            <w:bottom w:val="none" w:sz="0" w:space="0" w:color="auto"/>
            <w:right w:val="none" w:sz="0" w:space="0" w:color="auto"/>
          </w:divBdr>
        </w:div>
      </w:divsChild>
    </w:div>
    <w:div w:id="387191731">
      <w:bodyDiv w:val="1"/>
      <w:marLeft w:val="0"/>
      <w:marRight w:val="0"/>
      <w:marTop w:val="0"/>
      <w:marBottom w:val="0"/>
      <w:divBdr>
        <w:top w:val="none" w:sz="0" w:space="0" w:color="auto"/>
        <w:left w:val="none" w:sz="0" w:space="0" w:color="auto"/>
        <w:bottom w:val="none" w:sz="0" w:space="0" w:color="auto"/>
        <w:right w:val="none" w:sz="0" w:space="0" w:color="auto"/>
      </w:divBdr>
    </w:div>
    <w:div w:id="395398293">
      <w:bodyDiv w:val="1"/>
      <w:marLeft w:val="0"/>
      <w:marRight w:val="0"/>
      <w:marTop w:val="0"/>
      <w:marBottom w:val="0"/>
      <w:divBdr>
        <w:top w:val="none" w:sz="0" w:space="0" w:color="auto"/>
        <w:left w:val="none" w:sz="0" w:space="0" w:color="auto"/>
        <w:bottom w:val="none" w:sz="0" w:space="0" w:color="auto"/>
        <w:right w:val="none" w:sz="0" w:space="0" w:color="auto"/>
      </w:divBdr>
    </w:div>
    <w:div w:id="401099874">
      <w:bodyDiv w:val="1"/>
      <w:marLeft w:val="0"/>
      <w:marRight w:val="0"/>
      <w:marTop w:val="0"/>
      <w:marBottom w:val="0"/>
      <w:divBdr>
        <w:top w:val="none" w:sz="0" w:space="0" w:color="auto"/>
        <w:left w:val="none" w:sz="0" w:space="0" w:color="auto"/>
        <w:bottom w:val="none" w:sz="0" w:space="0" w:color="auto"/>
        <w:right w:val="none" w:sz="0" w:space="0" w:color="auto"/>
      </w:divBdr>
    </w:div>
    <w:div w:id="443504078">
      <w:bodyDiv w:val="1"/>
      <w:marLeft w:val="0"/>
      <w:marRight w:val="0"/>
      <w:marTop w:val="0"/>
      <w:marBottom w:val="0"/>
      <w:divBdr>
        <w:top w:val="none" w:sz="0" w:space="0" w:color="auto"/>
        <w:left w:val="none" w:sz="0" w:space="0" w:color="auto"/>
        <w:bottom w:val="none" w:sz="0" w:space="0" w:color="auto"/>
        <w:right w:val="none" w:sz="0" w:space="0" w:color="auto"/>
      </w:divBdr>
    </w:div>
    <w:div w:id="459107721">
      <w:bodyDiv w:val="1"/>
      <w:marLeft w:val="0"/>
      <w:marRight w:val="0"/>
      <w:marTop w:val="0"/>
      <w:marBottom w:val="0"/>
      <w:divBdr>
        <w:top w:val="none" w:sz="0" w:space="0" w:color="auto"/>
        <w:left w:val="none" w:sz="0" w:space="0" w:color="auto"/>
        <w:bottom w:val="none" w:sz="0" w:space="0" w:color="auto"/>
        <w:right w:val="none" w:sz="0" w:space="0" w:color="auto"/>
      </w:divBdr>
      <w:divsChild>
        <w:div w:id="799108454">
          <w:marLeft w:val="720"/>
          <w:marRight w:val="0"/>
          <w:marTop w:val="0"/>
          <w:marBottom w:val="0"/>
          <w:divBdr>
            <w:top w:val="none" w:sz="0" w:space="0" w:color="auto"/>
            <w:left w:val="none" w:sz="0" w:space="0" w:color="auto"/>
            <w:bottom w:val="none" w:sz="0" w:space="0" w:color="auto"/>
            <w:right w:val="none" w:sz="0" w:space="0" w:color="auto"/>
          </w:divBdr>
        </w:div>
        <w:div w:id="1375694947">
          <w:marLeft w:val="720"/>
          <w:marRight w:val="0"/>
          <w:marTop w:val="0"/>
          <w:marBottom w:val="0"/>
          <w:divBdr>
            <w:top w:val="none" w:sz="0" w:space="0" w:color="auto"/>
            <w:left w:val="none" w:sz="0" w:space="0" w:color="auto"/>
            <w:bottom w:val="none" w:sz="0" w:space="0" w:color="auto"/>
            <w:right w:val="none" w:sz="0" w:space="0" w:color="auto"/>
          </w:divBdr>
        </w:div>
      </w:divsChild>
    </w:div>
    <w:div w:id="461651816">
      <w:bodyDiv w:val="1"/>
      <w:marLeft w:val="0"/>
      <w:marRight w:val="0"/>
      <w:marTop w:val="0"/>
      <w:marBottom w:val="0"/>
      <w:divBdr>
        <w:top w:val="none" w:sz="0" w:space="0" w:color="auto"/>
        <w:left w:val="none" w:sz="0" w:space="0" w:color="auto"/>
        <w:bottom w:val="none" w:sz="0" w:space="0" w:color="auto"/>
        <w:right w:val="none" w:sz="0" w:space="0" w:color="auto"/>
      </w:divBdr>
    </w:div>
    <w:div w:id="492842305">
      <w:bodyDiv w:val="1"/>
      <w:marLeft w:val="0"/>
      <w:marRight w:val="0"/>
      <w:marTop w:val="0"/>
      <w:marBottom w:val="0"/>
      <w:divBdr>
        <w:top w:val="none" w:sz="0" w:space="0" w:color="auto"/>
        <w:left w:val="none" w:sz="0" w:space="0" w:color="auto"/>
        <w:bottom w:val="none" w:sz="0" w:space="0" w:color="auto"/>
        <w:right w:val="none" w:sz="0" w:space="0" w:color="auto"/>
      </w:divBdr>
      <w:divsChild>
        <w:div w:id="543908941">
          <w:marLeft w:val="547"/>
          <w:marRight w:val="0"/>
          <w:marTop w:val="0"/>
          <w:marBottom w:val="0"/>
          <w:divBdr>
            <w:top w:val="none" w:sz="0" w:space="0" w:color="auto"/>
            <w:left w:val="none" w:sz="0" w:space="0" w:color="auto"/>
            <w:bottom w:val="none" w:sz="0" w:space="0" w:color="auto"/>
            <w:right w:val="none" w:sz="0" w:space="0" w:color="auto"/>
          </w:divBdr>
        </w:div>
        <w:div w:id="610160807">
          <w:marLeft w:val="547"/>
          <w:marRight w:val="0"/>
          <w:marTop w:val="0"/>
          <w:marBottom w:val="0"/>
          <w:divBdr>
            <w:top w:val="none" w:sz="0" w:space="0" w:color="auto"/>
            <w:left w:val="none" w:sz="0" w:space="0" w:color="auto"/>
            <w:bottom w:val="none" w:sz="0" w:space="0" w:color="auto"/>
            <w:right w:val="none" w:sz="0" w:space="0" w:color="auto"/>
          </w:divBdr>
        </w:div>
        <w:div w:id="852767863">
          <w:marLeft w:val="547"/>
          <w:marRight w:val="0"/>
          <w:marTop w:val="0"/>
          <w:marBottom w:val="0"/>
          <w:divBdr>
            <w:top w:val="none" w:sz="0" w:space="0" w:color="auto"/>
            <w:left w:val="none" w:sz="0" w:space="0" w:color="auto"/>
            <w:bottom w:val="none" w:sz="0" w:space="0" w:color="auto"/>
            <w:right w:val="none" w:sz="0" w:space="0" w:color="auto"/>
          </w:divBdr>
        </w:div>
        <w:div w:id="1259485175">
          <w:marLeft w:val="547"/>
          <w:marRight w:val="0"/>
          <w:marTop w:val="0"/>
          <w:marBottom w:val="0"/>
          <w:divBdr>
            <w:top w:val="none" w:sz="0" w:space="0" w:color="auto"/>
            <w:left w:val="none" w:sz="0" w:space="0" w:color="auto"/>
            <w:bottom w:val="none" w:sz="0" w:space="0" w:color="auto"/>
            <w:right w:val="none" w:sz="0" w:space="0" w:color="auto"/>
          </w:divBdr>
        </w:div>
      </w:divsChild>
    </w:div>
    <w:div w:id="493648702">
      <w:bodyDiv w:val="1"/>
      <w:marLeft w:val="0"/>
      <w:marRight w:val="0"/>
      <w:marTop w:val="0"/>
      <w:marBottom w:val="0"/>
      <w:divBdr>
        <w:top w:val="none" w:sz="0" w:space="0" w:color="auto"/>
        <w:left w:val="none" w:sz="0" w:space="0" w:color="auto"/>
        <w:bottom w:val="none" w:sz="0" w:space="0" w:color="auto"/>
        <w:right w:val="none" w:sz="0" w:space="0" w:color="auto"/>
      </w:divBdr>
    </w:div>
    <w:div w:id="496264209">
      <w:bodyDiv w:val="1"/>
      <w:marLeft w:val="0"/>
      <w:marRight w:val="0"/>
      <w:marTop w:val="0"/>
      <w:marBottom w:val="0"/>
      <w:divBdr>
        <w:top w:val="none" w:sz="0" w:space="0" w:color="auto"/>
        <w:left w:val="none" w:sz="0" w:space="0" w:color="auto"/>
        <w:bottom w:val="none" w:sz="0" w:space="0" w:color="auto"/>
        <w:right w:val="none" w:sz="0" w:space="0" w:color="auto"/>
      </w:divBdr>
    </w:div>
    <w:div w:id="512652732">
      <w:bodyDiv w:val="1"/>
      <w:marLeft w:val="0"/>
      <w:marRight w:val="0"/>
      <w:marTop w:val="0"/>
      <w:marBottom w:val="0"/>
      <w:divBdr>
        <w:top w:val="none" w:sz="0" w:space="0" w:color="auto"/>
        <w:left w:val="none" w:sz="0" w:space="0" w:color="auto"/>
        <w:bottom w:val="none" w:sz="0" w:space="0" w:color="auto"/>
        <w:right w:val="none" w:sz="0" w:space="0" w:color="auto"/>
      </w:divBdr>
    </w:div>
    <w:div w:id="543447836">
      <w:bodyDiv w:val="1"/>
      <w:marLeft w:val="0"/>
      <w:marRight w:val="0"/>
      <w:marTop w:val="0"/>
      <w:marBottom w:val="0"/>
      <w:divBdr>
        <w:top w:val="none" w:sz="0" w:space="0" w:color="auto"/>
        <w:left w:val="none" w:sz="0" w:space="0" w:color="auto"/>
        <w:bottom w:val="none" w:sz="0" w:space="0" w:color="auto"/>
        <w:right w:val="none" w:sz="0" w:space="0" w:color="auto"/>
      </w:divBdr>
    </w:div>
    <w:div w:id="552473255">
      <w:bodyDiv w:val="1"/>
      <w:marLeft w:val="0"/>
      <w:marRight w:val="0"/>
      <w:marTop w:val="0"/>
      <w:marBottom w:val="0"/>
      <w:divBdr>
        <w:top w:val="none" w:sz="0" w:space="0" w:color="auto"/>
        <w:left w:val="none" w:sz="0" w:space="0" w:color="auto"/>
        <w:bottom w:val="none" w:sz="0" w:space="0" w:color="auto"/>
        <w:right w:val="none" w:sz="0" w:space="0" w:color="auto"/>
      </w:divBdr>
      <w:divsChild>
        <w:div w:id="690761245">
          <w:marLeft w:val="0"/>
          <w:marRight w:val="0"/>
          <w:marTop w:val="0"/>
          <w:marBottom w:val="0"/>
          <w:divBdr>
            <w:top w:val="none" w:sz="0" w:space="0" w:color="auto"/>
            <w:left w:val="none" w:sz="0" w:space="0" w:color="auto"/>
            <w:bottom w:val="none" w:sz="0" w:space="0" w:color="auto"/>
            <w:right w:val="none" w:sz="0" w:space="0" w:color="auto"/>
          </w:divBdr>
        </w:div>
      </w:divsChild>
    </w:div>
    <w:div w:id="554698975">
      <w:bodyDiv w:val="1"/>
      <w:marLeft w:val="0"/>
      <w:marRight w:val="0"/>
      <w:marTop w:val="0"/>
      <w:marBottom w:val="0"/>
      <w:divBdr>
        <w:top w:val="none" w:sz="0" w:space="0" w:color="auto"/>
        <w:left w:val="none" w:sz="0" w:space="0" w:color="auto"/>
        <w:bottom w:val="none" w:sz="0" w:space="0" w:color="auto"/>
        <w:right w:val="none" w:sz="0" w:space="0" w:color="auto"/>
      </w:divBdr>
      <w:divsChild>
        <w:div w:id="1024284532">
          <w:marLeft w:val="446"/>
          <w:marRight w:val="0"/>
          <w:marTop w:val="0"/>
          <w:marBottom w:val="0"/>
          <w:divBdr>
            <w:top w:val="none" w:sz="0" w:space="0" w:color="auto"/>
            <w:left w:val="none" w:sz="0" w:space="0" w:color="auto"/>
            <w:bottom w:val="none" w:sz="0" w:space="0" w:color="auto"/>
            <w:right w:val="none" w:sz="0" w:space="0" w:color="auto"/>
          </w:divBdr>
        </w:div>
        <w:div w:id="1795295773">
          <w:marLeft w:val="446"/>
          <w:marRight w:val="0"/>
          <w:marTop w:val="0"/>
          <w:marBottom w:val="0"/>
          <w:divBdr>
            <w:top w:val="none" w:sz="0" w:space="0" w:color="auto"/>
            <w:left w:val="none" w:sz="0" w:space="0" w:color="auto"/>
            <w:bottom w:val="none" w:sz="0" w:space="0" w:color="auto"/>
            <w:right w:val="none" w:sz="0" w:space="0" w:color="auto"/>
          </w:divBdr>
        </w:div>
        <w:div w:id="2072539144">
          <w:marLeft w:val="446"/>
          <w:marRight w:val="0"/>
          <w:marTop w:val="0"/>
          <w:marBottom w:val="0"/>
          <w:divBdr>
            <w:top w:val="none" w:sz="0" w:space="0" w:color="auto"/>
            <w:left w:val="none" w:sz="0" w:space="0" w:color="auto"/>
            <w:bottom w:val="none" w:sz="0" w:space="0" w:color="auto"/>
            <w:right w:val="none" w:sz="0" w:space="0" w:color="auto"/>
          </w:divBdr>
        </w:div>
      </w:divsChild>
    </w:div>
    <w:div w:id="555121322">
      <w:bodyDiv w:val="1"/>
      <w:marLeft w:val="0"/>
      <w:marRight w:val="0"/>
      <w:marTop w:val="0"/>
      <w:marBottom w:val="0"/>
      <w:divBdr>
        <w:top w:val="none" w:sz="0" w:space="0" w:color="auto"/>
        <w:left w:val="none" w:sz="0" w:space="0" w:color="auto"/>
        <w:bottom w:val="none" w:sz="0" w:space="0" w:color="auto"/>
        <w:right w:val="none" w:sz="0" w:space="0" w:color="auto"/>
      </w:divBdr>
    </w:div>
    <w:div w:id="582373403">
      <w:bodyDiv w:val="1"/>
      <w:marLeft w:val="0"/>
      <w:marRight w:val="0"/>
      <w:marTop w:val="0"/>
      <w:marBottom w:val="0"/>
      <w:divBdr>
        <w:top w:val="none" w:sz="0" w:space="0" w:color="auto"/>
        <w:left w:val="none" w:sz="0" w:space="0" w:color="auto"/>
        <w:bottom w:val="none" w:sz="0" w:space="0" w:color="auto"/>
        <w:right w:val="none" w:sz="0" w:space="0" w:color="auto"/>
      </w:divBdr>
    </w:div>
    <w:div w:id="599531216">
      <w:bodyDiv w:val="1"/>
      <w:marLeft w:val="0"/>
      <w:marRight w:val="0"/>
      <w:marTop w:val="0"/>
      <w:marBottom w:val="0"/>
      <w:divBdr>
        <w:top w:val="none" w:sz="0" w:space="0" w:color="auto"/>
        <w:left w:val="none" w:sz="0" w:space="0" w:color="auto"/>
        <w:bottom w:val="none" w:sz="0" w:space="0" w:color="auto"/>
        <w:right w:val="none" w:sz="0" w:space="0" w:color="auto"/>
      </w:divBdr>
    </w:div>
    <w:div w:id="612251005">
      <w:bodyDiv w:val="1"/>
      <w:marLeft w:val="0"/>
      <w:marRight w:val="0"/>
      <w:marTop w:val="0"/>
      <w:marBottom w:val="0"/>
      <w:divBdr>
        <w:top w:val="none" w:sz="0" w:space="0" w:color="auto"/>
        <w:left w:val="none" w:sz="0" w:space="0" w:color="auto"/>
        <w:bottom w:val="none" w:sz="0" w:space="0" w:color="auto"/>
        <w:right w:val="none" w:sz="0" w:space="0" w:color="auto"/>
      </w:divBdr>
    </w:div>
    <w:div w:id="613557309">
      <w:bodyDiv w:val="1"/>
      <w:marLeft w:val="0"/>
      <w:marRight w:val="0"/>
      <w:marTop w:val="0"/>
      <w:marBottom w:val="0"/>
      <w:divBdr>
        <w:top w:val="none" w:sz="0" w:space="0" w:color="auto"/>
        <w:left w:val="none" w:sz="0" w:space="0" w:color="auto"/>
        <w:bottom w:val="none" w:sz="0" w:space="0" w:color="auto"/>
        <w:right w:val="none" w:sz="0" w:space="0" w:color="auto"/>
      </w:divBdr>
      <w:divsChild>
        <w:div w:id="1355226685">
          <w:marLeft w:val="720"/>
          <w:marRight w:val="0"/>
          <w:marTop w:val="0"/>
          <w:marBottom w:val="0"/>
          <w:divBdr>
            <w:top w:val="none" w:sz="0" w:space="0" w:color="auto"/>
            <w:left w:val="none" w:sz="0" w:space="0" w:color="auto"/>
            <w:bottom w:val="none" w:sz="0" w:space="0" w:color="auto"/>
            <w:right w:val="none" w:sz="0" w:space="0" w:color="auto"/>
          </w:divBdr>
        </w:div>
        <w:div w:id="108863013">
          <w:marLeft w:val="720"/>
          <w:marRight w:val="0"/>
          <w:marTop w:val="0"/>
          <w:marBottom w:val="0"/>
          <w:divBdr>
            <w:top w:val="none" w:sz="0" w:space="0" w:color="auto"/>
            <w:left w:val="none" w:sz="0" w:space="0" w:color="auto"/>
            <w:bottom w:val="none" w:sz="0" w:space="0" w:color="auto"/>
            <w:right w:val="none" w:sz="0" w:space="0" w:color="auto"/>
          </w:divBdr>
        </w:div>
        <w:div w:id="2103723307">
          <w:marLeft w:val="720"/>
          <w:marRight w:val="0"/>
          <w:marTop w:val="0"/>
          <w:marBottom w:val="0"/>
          <w:divBdr>
            <w:top w:val="none" w:sz="0" w:space="0" w:color="auto"/>
            <w:left w:val="none" w:sz="0" w:space="0" w:color="auto"/>
            <w:bottom w:val="none" w:sz="0" w:space="0" w:color="auto"/>
            <w:right w:val="none" w:sz="0" w:space="0" w:color="auto"/>
          </w:divBdr>
        </w:div>
      </w:divsChild>
    </w:div>
    <w:div w:id="649283697">
      <w:bodyDiv w:val="1"/>
      <w:marLeft w:val="0"/>
      <w:marRight w:val="0"/>
      <w:marTop w:val="0"/>
      <w:marBottom w:val="0"/>
      <w:divBdr>
        <w:top w:val="none" w:sz="0" w:space="0" w:color="auto"/>
        <w:left w:val="none" w:sz="0" w:space="0" w:color="auto"/>
        <w:bottom w:val="none" w:sz="0" w:space="0" w:color="auto"/>
        <w:right w:val="none" w:sz="0" w:space="0" w:color="auto"/>
      </w:divBdr>
      <w:divsChild>
        <w:div w:id="1169561198">
          <w:marLeft w:val="720"/>
          <w:marRight w:val="0"/>
          <w:marTop w:val="0"/>
          <w:marBottom w:val="0"/>
          <w:divBdr>
            <w:top w:val="none" w:sz="0" w:space="0" w:color="auto"/>
            <w:left w:val="none" w:sz="0" w:space="0" w:color="auto"/>
            <w:bottom w:val="none" w:sz="0" w:space="0" w:color="auto"/>
            <w:right w:val="none" w:sz="0" w:space="0" w:color="auto"/>
          </w:divBdr>
        </w:div>
        <w:div w:id="1399982474">
          <w:marLeft w:val="720"/>
          <w:marRight w:val="0"/>
          <w:marTop w:val="0"/>
          <w:marBottom w:val="0"/>
          <w:divBdr>
            <w:top w:val="none" w:sz="0" w:space="0" w:color="auto"/>
            <w:left w:val="none" w:sz="0" w:space="0" w:color="auto"/>
            <w:bottom w:val="none" w:sz="0" w:space="0" w:color="auto"/>
            <w:right w:val="none" w:sz="0" w:space="0" w:color="auto"/>
          </w:divBdr>
        </w:div>
        <w:div w:id="1666012325">
          <w:marLeft w:val="720"/>
          <w:marRight w:val="0"/>
          <w:marTop w:val="0"/>
          <w:marBottom w:val="0"/>
          <w:divBdr>
            <w:top w:val="none" w:sz="0" w:space="0" w:color="auto"/>
            <w:left w:val="none" w:sz="0" w:space="0" w:color="auto"/>
            <w:bottom w:val="none" w:sz="0" w:space="0" w:color="auto"/>
            <w:right w:val="none" w:sz="0" w:space="0" w:color="auto"/>
          </w:divBdr>
        </w:div>
        <w:div w:id="1404453395">
          <w:marLeft w:val="720"/>
          <w:marRight w:val="0"/>
          <w:marTop w:val="0"/>
          <w:marBottom w:val="0"/>
          <w:divBdr>
            <w:top w:val="none" w:sz="0" w:space="0" w:color="auto"/>
            <w:left w:val="none" w:sz="0" w:space="0" w:color="auto"/>
            <w:bottom w:val="none" w:sz="0" w:space="0" w:color="auto"/>
            <w:right w:val="none" w:sz="0" w:space="0" w:color="auto"/>
          </w:divBdr>
        </w:div>
        <w:div w:id="1453861832">
          <w:marLeft w:val="720"/>
          <w:marRight w:val="0"/>
          <w:marTop w:val="0"/>
          <w:marBottom w:val="0"/>
          <w:divBdr>
            <w:top w:val="none" w:sz="0" w:space="0" w:color="auto"/>
            <w:left w:val="none" w:sz="0" w:space="0" w:color="auto"/>
            <w:bottom w:val="none" w:sz="0" w:space="0" w:color="auto"/>
            <w:right w:val="none" w:sz="0" w:space="0" w:color="auto"/>
          </w:divBdr>
        </w:div>
      </w:divsChild>
    </w:div>
    <w:div w:id="652611612">
      <w:bodyDiv w:val="1"/>
      <w:marLeft w:val="0"/>
      <w:marRight w:val="0"/>
      <w:marTop w:val="0"/>
      <w:marBottom w:val="0"/>
      <w:divBdr>
        <w:top w:val="none" w:sz="0" w:space="0" w:color="auto"/>
        <w:left w:val="none" w:sz="0" w:space="0" w:color="auto"/>
        <w:bottom w:val="none" w:sz="0" w:space="0" w:color="auto"/>
        <w:right w:val="none" w:sz="0" w:space="0" w:color="auto"/>
      </w:divBdr>
    </w:div>
    <w:div w:id="667172321">
      <w:bodyDiv w:val="1"/>
      <w:marLeft w:val="0"/>
      <w:marRight w:val="0"/>
      <w:marTop w:val="0"/>
      <w:marBottom w:val="0"/>
      <w:divBdr>
        <w:top w:val="none" w:sz="0" w:space="0" w:color="auto"/>
        <w:left w:val="none" w:sz="0" w:space="0" w:color="auto"/>
        <w:bottom w:val="none" w:sz="0" w:space="0" w:color="auto"/>
        <w:right w:val="none" w:sz="0" w:space="0" w:color="auto"/>
      </w:divBdr>
    </w:div>
    <w:div w:id="675497911">
      <w:bodyDiv w:val="1"/>
      <w:marLeft w:val="0"/>
      <w:marRight w:val="0"/>
      <w:marTop w:val="0"/>
      <w:marBottom w:val="0"/>
      <w:divBdr>
        <w:top w:val="none" w:sz="0" w:space="0" w:color="auto"/>
        <w:left w:val="none" w:sz="0" w:space="0" w:color="auto"/>
        <w:bottom w:val="none" w:sz="0" w:space="0" w:color="auto"/>
        <w:right w:val="none" w:sz="0" w:space="0" w:color="auto"/>
      </w:divBdr>
      <w:divsChild>
        <w:div w:id="747845000">
          <w:marLeft w:val="547"/>
          <w:marRight w:val="0"/>
          <w:marTop w:val="0"/>
          <w:marBottom w:val="0"/>
          <w:divBdr>
            <w:top w:val="none" w:sz="0" w:space="0" w:color="auto"/>
            <w:left w:val="none" w:sz="0" w:space="0" w:color="auto"/>
            <w:bottom w:val="none" w:sz="0" w:space="0" w:color="auto"/>
            <w:right w:val="none" w:sz="0" w:space="0" w:color="auto"/>
          </w:divBdr>
        </w:div>
        <w:div w:id="1264458081">
          <w:marLeft w:val="547"/>
          <w:marRight w:val="0"/>
          <w:marTop w:val="0"/>
          <w:marBottom w:val="0"/>
          <w:divBdr>
            <w:top w:val="none" w:sz="0" w:space="0" w:color="auto"/>
            <w:left w:val="none" w:sz="0" w:space="0" w:color="auto"/>
            <w:bottom w:val="none" w:sz="0" w:space="0" w:color="auto"/>
            <w:right w:val="none" w:sz="0" w:space="0" w:color="auto"/>
          </w:divBdr>
        </w:div>
      </w:divsChild>
    </w:div>
    <w:div w:id="701250165">
      <w:bodyDiv w:val="1"/>
      <w:marLeft w:val="0"/>
      <w:marRight w:val="0"/>
      <w:marTop w:val="0"/>
      <w:marBottom w:val="0"/>
      <w:divBdr>
        <w:top w:val="none" w:sz="0" w:space="0" w:color="auto"/>
        <w:left w:val="none" w:sz="0" w:space="0" w:color="auto"/>
        <w:bottom w:val="none" w:sz="0" w:space="0" w:color="auto"/>
        <w:right w:val="none" w:sz="0" w:space="0" w:color="auto"/>
      </w:divBdr>
      <w:divsChild>
        <w:div w:id="1926961201">
          <w:marLeft w:val="75"/>
          <w:marRight w:val="75"/>
          <w:marTop w:val="75"/>
          <w:marBottom w:val="75"/>
          <w:divBdr>
            <w:top w:val="none" w:sz="0" w:space="0" w:color="auto"/>
            <w:left w:val="none" w:sz="0" w:space="0" w:color="auto"/>
            <w:bottom w:val="none" w:sz="0" w:space="0" w:color="auto"/>
            <w:right w:val="none" w:sz="0" w:space="0" w:color="auto"/>
          </w:divBdr>
        </w:div>
      </w:divsChild>
    </w:div>
    <w:div w:id="710305159">
      <w:bodyDiv w:val="1"/>
      <w:marLeft w:val="0"/>
      <w:marRight w:val="0"/>
      <w:marTop w:val="0"/>
      <w:marBottom w:val="0"/>
      <w:divBdr>
        <w:top w:val="none" w:sz="0" w:space="0" w:color="auto"/>
        <w:left w:val="none" w:sz="0" w:space="0" w:color="auto"/>
        <w:bottom w:val="none" w:sz="0" w:space="0" w:color="auto"/>
        <w:right w:val="none" w:sz="0" w:space="0" w:color="auto"/>
      </w:divBdr>
      <w:divsChild>
        <w:div w:id="1539198804">
          <w:marLeft w:val="720"/>
          <w:marRight w:val="0"/>
          <w:marTop w:val="0"/>
          <w:marBottom w:val="0"/>
          <w:divBdr>
            <w:top w:val="none" w:sz="0" w:space="0" w:color="auto"/>
            <w:left w:val="none" w:sz="0" w:space="0" w:color="auto"/>
            <w:bottom w:val="none" w:sz="0" w:space="0" w:color="auto"/>
            <w:right w:val="none" w:sz="0" w:space="0" w:color="auto"/>
          </w:divBdr>
        </w:div>
        <w:div w:id="1424456877">
          <w:marLeft w:val="720"/>
          <w:marRight w:val="0"/>
          <w:marTop w:val="0"/>
          <w:marBottom w:val="0"/>
          <w:divBdr>
            <w:top w:val="none" w:sz="0" w:space="0" w:color="auto"/>
            <w:left w:val="none" w:sz="0" w:space="0" w:color="auto"/>
            <w:bottom w:val="none" w:sz="0" w:space="0" w:color="auto"/>
            <w:right w:val="none" w:sz="0" w:space="0" w:color="auto"/>
          </w:divBdr>
        </w:div>
      </w:divsChild>
    </w:div>
    <w:div w:id="721752847">
      <w:bodyDiv w:val="1"/>
      <w:marLeft w:val="0"/>
      <w:marRight w:val="0"/>
      <w:marTop w:val="0"/>
      <w:marBottom w:val="0"/>
      <w:divBdr>
        <w:top w:val="none" w:sz="0" w:space="0" w:color="auto"/>
        <w:left w:val="none" w:sz="0" w:space="0" w:color="auto"/>
        <w:bottom w:val="none" w:sz="0" w:space="0" w:color="auto"/>
        <w:right w:val="none" w:sz="0" w:space="0" w:color="auto"/>
      </w:divBdr>
    </w:div>
    <w:div w:id="724723796">
      <w:bodyDiv w:val="1"/>
      <w:marLeft w:val="0"/>
      <w:marRight w:val="0"/>
      <w:marTop w:val="0"/>
      <w:marBottom w:val="0"/>
      <w:divBdr>
        <w:top w:val="none" w:sz="0" w:space="0" w:color="auto"/>
        <w:left w:val="none" w:sz="0" w:space="0" w:color="auto"/>
        <w:bottom w:val="none" w:sz="0" w:space="0" w:color="auto"/>
        <w:right w:val="none" w:sz="0" w:space="0" w:color="auto"/>
      </w:divBdr>
    </w:div>
    <w:div w:id="751901041">
      <w:bodyDiv w:val="1"/>
      <w:marLeft w:val="0"/>
      <w:marRight w:val="0"/>
      <w:marTop w:val="0"/>
      <w:marBottom w:val="0"/>
      <w:divBdr>
        <w:top w:val="none" w:sz="0" w:space="0" w:color="auto"/>
        <w:left w:val="none" w:sz="0" w:space="0" w:color="auto"/>
        <w:bottom w:val="none" w:sz="0" w:space="0" w:color="auto"/>
        <w:right w:val="none" w:sz="0" w:space="0" w:color="auto"/>
      </w:divBdr>
      <w:divsChild>
        <w:div w:id="928196598">
          <w:marLeft w:val="0"/>
          <w:marRight w:val="0"/>
          <w:marTop w:val="0"/>
          <w:marBottom w:val="0"/>
          <w:divBdr>
            <w:top w:val="none" w:sz="0" w:space="0" w:color="auto"/>
            <w:left w:val="none" w:sz="0" w:space="0" w:color="auto"/>
            <w:bottom w:val="none" w:sz="0" w:space="0" w:color="auto"/>
            <w:right w:val="none" w:sz="0" w:space="0" w:color="auto"/>
          </w:divBdr>
          <w:divsChild>
            <w:div w:id="2029207988">
              <w:marLeft w:val="0"/>
              <w:marRight w:val="0"/>
              <w:marTop w:val="0"/>
              <w:marBottom w:val="0"/>
              <w:divBdr>
                <w:top w:val="none" w:sz="0" w:space="0" w:color="auto"/>
                <w:left w:val="none" w:sz="0" w:space="0" w:color="auto"/>
                <w:bottom w:val="none" w:sz="0" w:space="0" w:color="auto"/>
                <w:right w:val="none" w:sz="0" w:space="0" w:color="auto"/>
              </w:divBdr>
              <w:divsChild>
                <w:div w:id="1251086430">
                  <w:marLeft w:val="0"/>
                  <w:marRight w:val="0"/>
                  <w:marTop w:val="0"/>
                  <w:marBottom w:val="0"/>
                  <w:divBdr>
                    <w:top w:val="none" w:sz="0" w:space="0" w:color="auto"/>
                    <w:left w:val="none" w:sz="0" w:space="0" w:color="auto"/>
                    <w:bottom w:val="none" w:sz="0" w:space="0" w:color="auto"/>
                    <w:right w:val="none" w:sz="0" w:space="0" w:color="auto"/>
                  </w:divBdr>
                  <w:divsChild>
                    <w:div w:id="1222786167">
                      <w:marLeft w:val="0"/>
                      <w:marRight w:val="0"/>
                      <w:marTop w:val="0"/>
                      <w:marBottom w:val="0"/>
                      <w:divBdr>
                        <w:top w:val="none" w:sz="0" w:space="0" w:color="auto"/>
                        <w:left w:val="none" w:sz="0" w:space="0" w:color="auto"/>
                        <w:bottom w:val="none" w:sz="0" w:space="0" w:color="auto"/>
                        <w:right w:val="none" w:sz="0" w:space="0" w:color="auto"/>
                      </w:divBdr>
                      <w:divsChild>
                        <w:div w:id="143886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258478">
          <w:marLeft w:val="0"/>
          <w:marRight w:val="0"/>
          <w:marTop w:val="0"/>
          <w:marBottom w:val="0"/>
          <w:divBdr>
            <w:top w:val="none" w:sz="0" w:space="0" w:color="auto"/>
            <w:left w:val="none" w:sz="0" w:space="0" w:color="auto"/>
            <w:bottom w:val="none" w:sz="0" w:space="0" w:color="auto"/>
            <w:right w:val="none" w:sz="0" w:space="0" w:color="auto"/>
          </w:divBdr>
          <w:divsChild>
            <w:div w:id="1925216329">
              <w:marLeft w:val="0"/>
              <w:marRight w:val="0"/>
              <w:marTop w:val="0"/>
              <w:marBottom w:val="0"/>
              <w:divBdr>
                <w:top w:val="none" w:sz="0" w:space="0" w:color="auto"/>
                <w:left w:val="none" w:sz="0" w:space="0" w:color="auto"/>
                <w:bottom w:val="none" w:sz="0" w:space="0" w:color="auto"/>
                <w:right w:val="none" w:sz="0" w:space="0" w:color="auto"/>
              </w:divBdr>
              <w:divsChild>
                <w:div w:id="829516557">
                  <w:marLeft w:val="0"/>
                  <w:marRight w:val="0"/>
                  <w:marTop w:val="0"/>
                  <w:marBottom w:val="0"/>
                  <w:divBdr>
                    <w:top w:val="none" w:sz="0" w:space="0" w:color="auto"/>
                    <w:left w:val="none" w:sz="0" w:space="0" w:color="auto"/>
                    <w:bottom w:val="none" w:sz="0" w:space="0" w:color="auto"/>
                    <w:right w:val="none" w:sz="0" w:space="0" w:color="auto"/>
                  </w:divBdr>
                  <w:divsChild>
                    <w:div w:id="494611804">
                      <w:marLeft w:val="0"/>
                      <w:marRight w:val="0"/>
                      <w:marTop w:val="0"/>
                      <w:marBottom w:val="0"/>
                      <w:divBdr>
                        <w:top w:val="none" w:sz="0" w:space="0" w:color="auto"/>
                        <w:left w:val="none" w:sz="0" w:space="0" w:color="auto"/>
                        <w:bottom w:val="none" w:sz="0" w:space="0" w:color="auto"/>
                        <w:right w:val="none" w:sz="0" w:space="0" w:color="auto"/>
                      </w:divBdr>
                      <w:divsChild>
                        <w:div w:id="960648652">
                          <w:marLeft w:val="0"/>
                          <w:marRight w:val="0"/>
                          <w:marTop w:val="0"/>
                          <w:marBottom w:val="0"/>
                          <w:divBdr>
                            <w:top w:val="none" w:sz="0" w:space="0" w:color="auto"/>
                            <w:left w:val="none" w:sz="0" w:space="0" w:color="auto"/>
                            <w:bottom w:val="none" w:sz="0" w:space="0" w:color="auto"/>
                            <w:right w:val="none" w:sz="0" w:space="0" w:color="auto"/>
                          </w:divBdr>
                          <w:divsChild>
                            <w:div w:id="1614510267">
                              <w:marLeft w:val="0"/>
                              <w:marRight w:val="0"/>
                              <w:marTop w:val="0"/>
                              <w:marBottom w:val="0"/>
                              <w:divBdr>
                                <w:top w:val="none" w:sz="0" w:space="0" w:color="auto"/>
                                <w:left w:val="none" w:sz="0" w:space="0" w:color="auto"/>
                                <w:bottom w:val="none" w:sz="0" w:space="0" w:color="auto"/>
                                <w:right w:val="none" w:sz="0" w:space="0" w:color="auto"/>
                              </w:divBdr>
                              <w:divsChild>
                                <w:div w:id="454103791">
                                  <w:marLeft w:val="0"/>
                                  <w:marRight w:val="0"/>
                                  <w:marTop w:val="0"/>
                                  <w:marBottom w:val="0"/>
                                  <w:divBdr>
                                    <w:top w:val="none" w:sz="0" w:space="0" w:color="auto"/>
                                    <w:left w:val="none" w:sz="0" w:space="0" w:color="auto"/>
                                    <w:bottom w:val="none" w:sz="0" w:space="0" w:color="auto"/>
                                    <w:right w:val="none" w:sz="0" w:space="0" w:color="auto"/>
                                  </w:divBdr>
                                  <w:divsChild>
                                    <w:div w:id="1417364262">
                                      <w:marLeft w:val="0"/>
                                      <w:marRight w:val="0"/>
                                      <w:marTop w:val="0"/>
                                      <w:marBottom w:val="0"/>
                                      <w:divBdr>
                                        <w:top w:val="none" w:sz="0" w:space="0" w:color="auto"/>
                                        <w:left w:val="none" w:sz="0" w:space="0" w:color="auto"/>
                                        <w:bottom w:val="none" w:sz="0" w:space="0" w:color="auto"/>
                                        <w:right w:val="none" w:sz="0" w:space="0" w:color="auto"/>
                                      </w:divBdr>
                                      <w:divsChild>
                                        <w:div w:id="836307777">
                                          <w:marLeft w:val="0"/>
                                          <w:marRight w:val="0"/>
                                          <w:marTop w:val="0"/>
                                          <w:marBottom w:val="0"/>
                                          <w:divBdr>
                                            <w:top w:val="none" w:sz="0" w:space="0" w:color="auto"/>
                                            <w:left w:val="none" w:sz="0" w:space="0" w:color="auto"/>
                                            <w:bottom w:val="none" w:sz="0" w:space="0" w:color="auto"/>
                                            <w:right w:val="none" w:sz="0" w:space="0" w:color="auto"/>
                                          </w:divBdr>
                                          <w:divsChild>
                                            <w:div w:id="139808681">
                                              <w:marLeft w:val="0"/>
                                              <w:marRight w:val="0"/>
                                              <w:marTop w:val="0"/>
                                              <w:marBottom w:val="0"/>
                                              <w:divBdr>
                                                <w:top w:val="none" w:sz="0" w:space="0" w:color="auto"/>
                                                <w:left w:val="none" w:sz="0" w:space="0" w:color="auto"/>
                                                <w:bottom w:val="none" w:sz="0" w:space="0" w:color="auto"/>
                                                <w:right w:val="none" w:sz="0" w:space="0" w:color="auto"/>
                                              </w:divBdr>
                                              <w:divsChild>
                                                <w:div w:id="1458525974">
                                                  <w:marLeft w:val="0"/>
                                                  <w:marRight w:val="0"/>
                                                  <w:marTop w:val="0"/>
                                                  <w:marBottom w:val="0"/>
                                                  <w:divBdr>
                                                    <w:top w:val="none" w:sz="0" w:space="0" w:color="auto"/>
                                                    <w:left w:val="none" w:sz="0" w:space="0" w:color="auto"/>
                                                    <w:bottom w:val="none" w:sz="0" w:space="0" w:color="auto"/>
                                                    <w:right w:val="none" w:sz="0" w:space="0" w:color="auto"/>
                                                  </w:divBdr>
                                                  <w:divsChild>
                                                    <w:div w:id="141968931">
                                                      <w:marLeft w:val="0"/>
                                                      <w:marRight w:val="0"/>
                                                      <w:marTop w:val="0"/>
                                                      <w:marBottom w:val="0"/>
                                                      <w:divBdr>
                                                        <w:top w:val="none" w:sz="0" w:space="0" w:color="auto"/>
                                                        <w:left w:val="none" w:sz="0" w:space="0" w:color="auto"/>
                                                        <w:bottom w:val="none" w:sz="0" w:space="0" w:color="auto"/>
                                                        <w:right w:val="none" w:sz="0" w:space="0" w:color="auto"/>
                                                      </w:divBdr>
                                                      <w:divsChild>
                                                        <w:div w:id="355886858">
                                                          <w:marLeft w:val="0"/>
                                                          <w:marRight w:val="0"/>
                                                          <w:marTop w:val="0"/>
                                                          <w:marBottom w:val="0"/>
                                                          <w:divBdr>
                                                            <w:top w:val="none" w:sz="0" w:space="0" w:color="auto"/>
                                                            <w:left w:val="none" w:sz="0" w:space="0" w:color="auto"/>
                                                            <w:bottom w:val="none" w:sz="0" w:space="0" w:color="auto"/>
                                                            <w:right w:val="none" w:sz="0" w:space="0" w:color="auto"/>
                                                          </w:divBdr>
                                                          <w:divsChild>
                                                            <w:div w:id="1063718054">
                                                              <w:marLeft w:val="0"/>
                                                              <w:marRight w:val="0"/>
                                                              <w:marTop w:val="0"/>
                                                              <w:marBottom w:val="0"/>
                                                              <w:divBdr>
                                                                <w:top w:val="none" w:sz="0" w:space="0" w:color="auto"/>
                                                                <w:left w:val="none" w:sz="0" w:space="0" w:color="auto"/>
                                                                <w:bottom w:val="none" w:sz="0" w:space="0" w:color="auto"/>
                                                                <w:right w:val="none" w:sz="0" w:space="0" w:color="auto"/>
                                                              </w:divBdr>
                                                              <w:divsChild>
                                                                <w:div w:id="31539970">
                                                                  <w:marLeft w:val="0"/>
                                                                  <w:marRight w:val="0"/>
                                                                  <w:marTop w:val="0"/>
                                                                  <w:marBottom w:val="0"/>
                                                                  <w:divBdr>
                                                                    <w:top w:val="none" w:sz="0" w:space="0" w:color="auto"/>
                                                                    <w:left w:val="none" w:sz="0" w:space="0" w:color="auto"/>
                                                                    <w:bottom w:val="none" w:sz="0" w:space="0" w:color="auto"/>
                                                                    <w:right w:val="none" w:sz="0" w:space="0" w:color="auto"/>
                                                                  </w:divBdr>
                                                                  <w:divsChild>
                                                                    <w:div w:id="699091479">
                                                                      <w:marLeft w:val="0"/>
                                                                      <w:marRight w:val="0"/>
                                                                      <w:marTop w:val="0"/>
                                                                      <w:marBottom w:val="0"/>
                                                                      <w:divBdr>
                                                                        <w:top w:val="none" w:sz="0" w:space="0" w:color="auto"/>
                                                                        <w:left w:val="none" w:sz="0" w:space="0" w:color="auto"/>
                                                                        <w:bottom w:val="none" w:sz="0" w:space="0" w:color="auto"/>
                                                                        <w:right w:val="none" w:sz="0" w:space="0" w:color="auto"/>
                                                                      </w:divBdr>
                                                                      <w:divsChild>
                                                                        <w:div w:id="1273824547">
                                                                          <w:marLeft w:val="0"/>
                                                                          <w:marRight w:val="0"/>
                                                                          <w:marTop w:val="0"/>
                                                                          <w:marBottom w:val="0"/>
                                                                          <w:divBdr>
                                                                            <w:top w:val="none" w:sz="0" w:space="0" w:color="auto"/>
                                                                            <w:left w:val="none" w:sz="0" w:space="0" w:color="auto"/>
                                                                            <w:bottom w:val="none" w:sz="0" w:space="0" w:color="auto"/>
                                                                            <w:right w:val="none" w:sz="0" w:space="0" w:color="auto"/>
                                                                          </w:divBdr>
                                                                          <w:divsChild>
                                                                            <w:div w:id="1140851427">
                                                                              <w:marLeft w:val="0"/>
                                                                              <w:marRight w:val="0"/>
                                                                              <w:marTop w:val="0"/>
                                                                              <w:marBottom w:val="0"/>
                                                                              <w:divBdr>
                                                                                <w:top w:val="none" w:sz="0" w:space="0" w:color="auto"/>
                                                                                <w:left w:val="none" w:sz="0" w:space="0" w:color="auto"/>
                                                                                <w:bottom w:val="none" w:sz="0" w:space="0" w:color="auto"/>
                                                                                <w:right w:val="none" w:sz="0" w:space="0" w:color="auto"/>
                                                                              </w:divBdr>
                                                                              <w:divsChild>
                                                                                <w:div w:id="1268661067">
                                                                                  <w:marLeft w:val="0"/>
                                                                                  <w:marRight w:val="0"/>
                                                                                  <w:marTop w:val="0"/>
                                                                                  <w:marBottom w:val="0"/>
                                                                                  <w:divBdr>
                                                                                    <w:top w:val="none" w:sz="0" w:space="0" w:color="auto"/>
                                                                                    <w:left w:val="none" w:sz="0" w:space="0" w:color="auto"/>
                                                                                    <w:bottom w:val="none" w:sz="0" w:space="0" w:color="auto"/>
                                                                                    <w:right w:val="none" w:sz="0" w:space="0" w:color="auto"/>
                                                                                  </w:divBdr>
                                                                                  <w:divsChild>
                                                                                    <w:div w:id="1662612276">
                                                                                      <w:marLeft w:val="0"/>
                                                                                      <w:marRight w:val="0"/>
                                                                                      <w:marTop w:val="0"/>
                                                                                      <w:marBottom w:val="0"/>
                                                                                      <w:divBdr>
                                                                                        <w:top w:val="none" w:sz="0" w:space="0" w:color="auto"/>
                                                                                        <w:left w:val="none" w:sz="0" w:space="0" w:color="auto"/>
                                                                                        <w:bottom w:val="none" w:sz="0" w:space="0" w:color="auto"/>
                                                                                        <w:right w:val="none" w:sz="0" w:space="0" w:color="auto"/>
                                                                                      </w:divBdr>
                                                                                      <w:divsChild>
                                                                                        <w:div w:id="27973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4925721">
                                                              <w:marLeft w:val="0"/>
                                                              <w:marRight w:val="0"/>
                                                              <w:marTop w:val="0"/>
                                                              <w:marBottom w:val="0"/>
                                                              <w:divBdr>
                                                                <w:top w:val="single" w:sz="2" w:space="9" w:color="auto"/>
                                                                <w:left w:val="single" w:sz="2" w:space="9" w:color="auto"/>
                                                                <w:bottom w:val="single" w:sz="2" w:space="9" w:color="auto"/>
                                                                <w:right w:val="single" w:sz="2" w:space="9" w:color="auto"/>
                                                              </w:divBdr>
                                                              <w:divsChild>
                                                                <w:div w:id="439839847">
                                                                  <w:marLeft w:val="0"/>
                                                                  <w:marRight w:val="0"/>
                                                                  <w:marTop w:val="0"/>
                                                                  <w:marBottom w:val="0"/>
                                                                  <w:divBdr>
                                                                    <w:top w:val="none" w:sz="0" w:space="0" w:color="auto"/>
                                                                    <w:left w:val="none" w:sz="0" w:space="0" w:color="auto"/>
                                                                    <w:bottom w:val="none" w:sz="0" w:space="0" w:color="auto"/>
                                                                    <w:right w:val="none" w:sz="0" w:space="0" w:color="auto"/>
                                                                  </w:divBdr>
                                                                  <w:divsChild>
                                                                    <w:div w:id="107343358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67041739">
      <w:bodyDiv w:val="1"/>
      <w:marLeft w:val="0"/>
      <w:marRight w:val="0"/>
      <w:marTop w:val="0"/>
      <w:marBottom w:val="0"/>
      <w:divBdr>
        <w:top w:val="none" w:sz="0" w:space="0" w:color="auto"/>
        <w:left w:val="none" w:sz="0" w:space="0" w:color="auto"/>
        <w:bottom w:val="none" w:sz="0" w:space="0" w:color="auto"/>
        <w:right w:val="none" w:sz="0" w:space="0" w:color="auto"/>
      </w:divBdr>
    </w:div>
    <w:div w:id="781148223">
      <w:bodyDiv w:val="1"/>
      <w:marLeft w:val="0"/>
      <w:marRight w:val="0"/>
      <w:marTop w:val="0"/>
      <w:marBottom w:val="0"/>
      <w:divBdr>
        <w:top w:val="none" w:sz="0" w:space="0" w:color="auto"/>
        <w:left w:val="none" w:sz="0" w:space="0" w:color="auto"/>
        <w:bottom w:val="none" w:sz="0" w:space="0" w:color="auto"/>
        <w:right w:val="none" w:sz="0" w:space="0" w:color="auto"/>
      </w:divBdr>
    </w:div>
    <w:div w:id="795026865">
      <w:bodyDiv w:val="1"/>
      <w:marLeft w:val="0"/>
      <w:marRight w:val="0"/>
      <w:marTop w:val="0"/>
      <w:marBottom w:val="0"/>
      <w:divBdr>
        <w:top w:val="none" w:sz="0" w:space="0" w:color="auto"/>
        <w:left w:val="none" w:sz="0" w:space="0" w:color="auto"/>
        <w:bottom w:val="none" w:sz="0" w:space="0" w:color="auto"/>
        <w:right w:val="none" w:sz="0" w:space="0" w:color="auto"/>
      </w:divBdr>
    </w:div>
    <w:div w:id="804468009">
      <w:bodyDiv w:val="1"/>
      <w:marLeft w:val="0"/>
      <w:marRight w:val="0"/>
      <w:marTop w:val="0"/>
      <w:marBottom w:val="0"/>
      <w:divBdr>
        <w:top w:val="none" w:sz="0" w:space="0" w:color="auto"/>
        <w:left w:val="none" w:sz="0" w:space="0" w:color="auto"/>
        <w:bottom w:val="none" w:sz="0" w:space="0" w:color="auto"/>
        <w:right w:val="none" w:sz="0" w:space="0" w:color="auto"/>
      </w:divBdr>
      <w:divsChild>
        <w:div w:id="666249516">
          <w:marLeft w:val="547"/>
          <w:marRight w:val="1440"/>
          <w:marTop w:val="0"/>
          <w:marBottom w:val="12"/>
          <w:divBdr>
            <w:top w:val="none" w:sz="0" w:space="0" w:color="auto"/>
            <w:left w:val="none" w:sz="0" w:space="0" w:color="auto"/>
            <w:bottom w:val="none" w:sz="0" w:space="0" w:color="auto"/>
            <w:right w:val="none" w:sz="0" w:space="0" w:color="auto"/>
          </w:divBdr>
        </w:div>
        <w:div w:id="1004285538">
          <w:marLeft w:val="547"/>
          <w:marRight w:val="1440"/>
          <w:marTop w:val="0"/>
          <w:marBottom w:val="12"/>
          <w:divBdr>
            <w:top w:val="none" w:sz="0" w:space="0" w:color="auto"/>
            <w:left w:val="none" w:sz="0" w:space="0" w:color="auto"/>
            <w:bottom w:val="none" w:sz="0" w:space="0" w:color="auto"/>
            <w:right w:val="none" w:sz="0" w:space="0" w:color="auto"/>
          </w:divBdr>
        </w:div>
        <w:div w:id="1146045553">
          <w:marLeft w:val="547"/>
          <w:marRight w:val="1440"/>
          <w:marTop w:val="0"/>
          <w:marBottom w:val="34"/>
          <w:divBdr>
            <w:top w:val="none" w:sz="0" w:space="0" w:color="auto"/>
            <w:left w:val="none" w:sz="0" w:space="0" w:color="auto"/>
            <w:bottom w:val="none" w:sz="0" w:space="0" w:color="auto"/>
            <w:right w:val="none" w:sz="0" w:space="0" w:color="auto"/>
          </w:divBdr>
        </w:div>
        <w:div w:id="389154647">
          <w:marLeft w:val="547"/>
          <w:marRight w:val="1440"/>
          <w:marTop w:val="0"/>
          <w:marBottom w:val="34"/>
          <w:divBdr>
            <w:top w:val="none" w:sz="0" w:space="0" w:color="auto"/>
            <w:left w:val="none" w:sz="0" w:space="0" w:color="auto"/>
            <w:bottom w:val="none" w:sz="0" w:space="0" w:color="auto"/>
            <w:right w:val="none" w:sz="0" w:space="0" w:color="auto"/>
          </w:divBdr>
        </w:div>
      </w:divsChild>
    </w:div>
    <w:div w:id="805126766">
      <w:bodyDiv w:val="1"/>
      <w:marLeft w:val="0"/>
      <w:marRight w:val="0"/>
      <w:marTop w:val="0"/>
      <w:marBottom w:val="0"/>
      <w:divBdr>
        <w:top w:val="none" w:sz="0" w:space="0" w:color="auto"/>
        <w:left w:val="none" w:sz="0" w:space="0" w:color="auto"/>
        <w:bottom w:val="none" w:sz="0" w:space="0" w:color="auto"/>
        <w:right w:val="none" w:sz="0" w:space="0" w:color="auto"/>
      </w:divBdr>
    </w:div>
    <w:div w:id="808589727">
      <w:bodyDiv w:val="1"/>
      <w:marLeft w:val="0"/>
      <w:marRight w:val="0"/>
      <w:marTop w:val="0"/>
      <w:marBottom w:val="0"/>
      <w:divBdr>
        <w:top w:val="none" w:sz="0" w:space="0" w:color="auto"/>
        <w:left w:val="none" w:sz="0" w:space="0" w:color="auto"/>
        <w:bottom w:val="none" w:sz="0" w:space="0" w:color="auto"/>
        <w:right w:val="none" w:sz="0" w:space="0" w:color="auto"/>
      </w:divBdr>
    </w:div>
    <w:div w:id="850727522">
      <w:bodyDiv w:val="1"/>
      <w:marLeft w:val="0"/>
      <w:marRight w:val="0"/>
      <w:marTop w:val="0"/>
      <w:marBottom w:val="0"/>
      <w:divBdr>
        <w:top w:val="none" w:sz="0" w:space="0" w:color="auto"/>
        <w:left w:val="none" w:sz="0" w:space="0" w:color="auto"/>
        <w:bottom w:val="none" w:sz="0" w:space="0" w:color="auto"/>
        <w:right w:val="none" w:sz="0" w:space="0" w:color="auto"/>
      </w:divBdr>
      <w:divsChild>
        <w:div w:id="582034452">
          <w:marLeft w:val="720"/>
          <w:marRight w:val="0"/>
          <w:marTop w:val="0"/>
          <w:marBottom w:val="0"/>
          <w:divBdr>
            <w:top w:val="none" w:sz="0" w:space="0" w:color="auto"/>
            <w:left w:val="none" w:sz="0" w:space="0" w:color="auto"/>
            <w:bottom w:val="none" w:sz="0" w:space="0" w:color="auto"/>
            <w:right w:val="none" w:sz="0" w:space="0" w:color="auto"/>
          </w:divBdr>
        </w:div>
        <w:div w:id="1860776471">
          <w:marLeft w:val="720"/>
          <w:marRight w:val="0"/>
          <w:marTop w:val="0"/>
          <w:marBottom w:val="0"/>
          <w:divBdr>
            <w:top w:val="none" w:sz="0" w:space="0" w:color="auto"/>
            <w:left w:val="none" w:sz="0" w:space="0" w:color="auto"/>
            <w:bottom w:val="none" w:sz="0" w:space="0" w:color="auto"/>
            <w:right w:val="none" w:sz="0" w:space="0" w:color="auto"/>
          </w:divBdr>
        </w:div>
      </w:divsChild>
    </w:div>
    <w:div w:id="853494275">
      <w:bodyDiv w:val="1"/>
      <w:marLeft w:val="0"/>
      <w:marRight w:val="0"/>
      <w:marTop w:val="0"/>
      <w:marBottom w:val="0"/>
      <w:divBdr>
        <w:top w:val="none" w:sz="0" w:space="0" w:color="auto"/>
        <w:left w:val="none" w:sz="0" w:space="0" w:color="auto"/>
        <w:bottom w:val="none" w:sz="0" w:space="0" w:color="auto"/>
        <w:right w:val="none" w:sz="0" w:space="0" w:color="auto"/>
      </w:divBdr>
    </w:div>
    <w:div w:id="857624061">
      <w:bodyDiv w:val="1"/>
      <w:marLeft w:val="0"/>
      <w:marRight w:val="0"/>
      <w:marTop w:val="0"/>
      <w:marBottom w:val="0"/>
      <w:divBdr>
        <w:top w:val="none" w:sz="0" w:space="0" w:color="auto"/>
        <w:left w:val="none" w:sz="0" w:space="0" w:color="auto"/>
        <w:bottom w:val="none" w:sz="0" w:space="0" w:color="auto"/>
        <w:right w:val="none" w:sz="0" w:space="0" w:color="auto"/>
      </w:divBdr>
      <w:divsChild>
        <w:div w:id="1731880550">
          <w:marLeft w:val="547"/>
          <w:marRight w:val="0"/>
          <w:marTop w:val="0"/>
          <w:marBottom w:val="0"/>
          <w:divBdr>
            <w:top w:val="none" w:sz="0" w:space="0" w:color="auto"/>
            <w:left w:val="none" w:sz="0" w:space="0" w:color="auto"/>
            <w:bottom w:val="none" w:sz="0" w:space="0" w:color="auto"/>
            <w:right w:val="none" w:sz="0" w:space="0" w:color="auto"/>
          </w:divBdr>
        </w:div>
        <w:div w:id="1094396714">
          <w:marLeft w:val="547"/>
          <w:marRight w:val="0"/>
          <w:marTop w:val="0"/>
          <w:marBottom w:val="0"/>
          <w:divBdr>
            <w:top w:val="none" w:sz="0" w:space="0" w:color="auto"/>
            <w:left w:val="none" w:sz="0" w:space="0" w:color="auto"/>
            <w:bottom w:val="none" w:sz="0" w:space="0" w:color="auto"/>
            <w:right w:val="none" w:sz="0" w:space="0" w:color="auto"/>
          </w:divBdr>
        </w:div>
        <w:div w:id="1035738729">
          <w:marLeft w:val="547"/>
          <w:marRight w:val="0"/>
          <w:marTop w:val="0"/>
          <w:marBottom w:val="0"/>
          <w:divBdr>
            <w:top w:val="none" w:sz="0" w:space="0" w:color="auto"/>
            <w:left w:val="none" w:sz="0" w:space="0" w:color="auto"/>
            <w:bottom w:val="none" w:sz="0" w:space="0" w:color="auto"/>
            <w:right w:val="none" w:sz="0" w:space="0" w:color="auto"/>
          </w:divBdr>
        </w:div>
        <w:div w:id="253170679">
          <w:marLeft w:val="547"/>
          <w:marRight w:val="0"/>
          <w:marTop w:val="0"/>
          <w:marBottom w:val="0"/>
          <w:divBdr>
            <w:top w:val="none" w:sz="0" w:space="0" w:color="auto"/>
            <w:left w:val="none" w:sz="0" w:space="0" w:color="auto"/>
            <w:bottom w:val="none" w:sz="0" w:space="0" w:color="auto"/>
            <w:right w:val="none" w:sz="0" w:space="0" w:color="auto"/>
          </w:divBdr>
        </w:div>
        <w:div w:id="816304">
          <w:marLeft w:val="547"/>
          <w:marRight w:val="0"/>
          <w:marTop w:val="0"/>
          <w:marBottom w:val="0"/>
          <w:divBdr>
            <w:top w:val="none" w:sz="0" w:space="0" w:color="auto"/>
            <w:left w:val="none" w:sz="0" w:space="0" w:color="auto"/>
            <w:bottom w:val="none" w:sz="0" w:space="0" w:color="auto"/>
            <w:right w:val="none" w:sz="0" w:space="0" w:color="auto"/>
          </w:divBdr>
        </w:div>
      </w:divsChild>
    </w:div>
    <w:div w:id="866337839">
      <w:bodyDiv w:val="1"/>
      <w:marLeft w:val="0"/>
      <w:marRight w:val="0"/>
      <w:marTop w:val="0"/>
      <w:marBottom w:val="0"/>
      <w:divBdr>
        <w:top w:val="none" w:sz="0" w:space="0" w:color="auto"/>
        <w:left w:val="none" w:sz="0" w:space="0" w:color="auto"/>
        <w:bottom w:val="none" w:sz="0" w:space="0" w:color="auto"/>
        <w:right w:val="none" w:sz="0" w:space="0" w:color="auto"/>
      </w:divBdr>
    </w:div>
    <w:div w:id="897201844">
      <w:bodyDiv w:val="1"/>
      <w:marLeft w:val="0"/>
      <w:marRight w:val="0"/>
      <w:marTop w:val="0"/>
      <w:marBottom w:val="0"/>
      <w:divBdr>
        <w:top w:val="none" w:sz="0" w:space="0" w:color="auto"/>
        <w:left w:val="none" w:sz="0" w:space="0" w:color="auto"/>
        <w:bottom w:val="none" w:sz="0" w:space="0" w:color="auto"/>
        <w:right w:val="none" w:sz="0" w:space="0" w:color="auto"/>
      </w:divBdr>
    </w:div>
    <w:div w:id="924266634">
      <w:bodyDiv w:val="1"/>
      <w:marLeft w:val="0"/>
      <w:marRight w:val="0"/>
      <w:marTop w:val="0"/>
      <w:marBottom w:val="0"/>
      <w:divBdr>
        <w:top w:val="none" w:sz="0" w:space="0" w:color="auto"/>
        <w:left w:val="none" w:sz="0" w:space="0" w:color="auto"/>
        <w:bottom w:val="none" w:sz="0" w:space="0" w:color="auto"/>
        <w:right w:val="none" w:sz="0" w:space="0" w:color="auto"/>
      </w:divBdr>
      <w:divsChild>
        <w:div w:id="285737726">
          <w:marLeft w:val="720"/>
          <w:marRight w:val="0"/>
          <w:marTop w:val="0"/>
          <w:marBottom w:val="0"/>
          <w:divBdr>
            <w:top w:val="none" w:sz="0" w:space="0" w:color="auto"/>
            <w:left w:val="none" w:sz="0" w:space="0" w:color="auto"/>
            <w:bottom w:val="none" w:sz="0" w:space="0" w:color="auto"/>
            <w:right w:val="none" w:sz="0" w:space="0" w:color="auto"/>
          </w:divBdr>
        </w:div>
        <w:div w:id="367485699">
          <w:marLeft w:val="720"/>
          <w:marRight w:val="0"/>
          <w:marTop w:val="0"/>
          <w:marBottom w:val="0"/>
          <w:divBdr>
            <w:top w:val="none" w:sz="0" w:space="0" w:color="auto"/>
            <w:left w:val="none" w:sz="0" w:space="0" w:color="auto"/>
            <w:bottom w:val="none" w:sz="0" w:space="0" w:color="auto"/>
            <w:right w:val="none" w:sz="0" w:space="0" w:color="auto"/>
          </w:divBdr>
        </w:div>
        <w:div w:id="523710113">
          <w:marLeft w:val="720"/>
          <w:marRight w:val="0"/>
          <w:marTop w:val="0"/>
          <w:marBottom w:val="0"/>
          <w:divBdr>
            <w:top w:val="none" w:sz="0" w:space="0" w:color="auto"/>
            <w:left w:val="none" w:sz="0" w:space="0" w:color="auto"/>
            <w:bottom w:val="none" w:sz="0" w:space="0" w:color="auto"/>
            <w:right w:val="none" w:sz="0" w:space="0" w:color="auto"/>
          </w:divBdr>
        </w:div>
        <w:div w:id="743453838">
          <w:marLeft w:val="720"/>
          <w:marRight w:val="0"/>
          <w:marTop w:val="0"/>
          <w:marBottom w:val="0"/>
          <w:divBdr>
            <w:top w:val="none" w:sz="0" w:space="0" w:color="auto"/>
            <w:left w:val="none" w:sz="0" w:space="0" w:color="auto"/>
            <w:bottom w:val="none" w:sz="0" w:space="0" w:color="auto"/>
            <w:right w:val="none" w:sz="0" w:space="0" w:color="auto"/>
          </w:divBdr>
        </w:div>
        <w:div w:id="1388913849">
          <w:marLeft w:val="720"/>
          <w:marRight w:val="0"/>
          <w:marTop w:val="0"/>
          <w:marBottom w:val="0"/>
          <w:divBdr>
            <w:top w:val="none" w:sz="0" w:space="0" w:color="auto"/>
            <w:left w:val="none" w:sz="0" w:space="0" w:color="auto"/>
            <w:bottom w:val="none" w:sz="0" w:space="0" w:color="auto"/>
            <w:right w:val="none" w:sz="0" w:space="0" w:color="auto"/>
          </w:divBdr>
        </w:div>
      </w:divsChild>
    </w:div>
    <w:div w:id="957297128">
      <w:bodyDiv w:val="1"/>
      <w:marLeft w:val="0"/>
      <w:marRight w:val="0"/>
      <w:marTop w:val="0"/>
      <w:marBottom w:val="0"/>
      <w:divBdr>
        <w:top w:val="none" w:sz="0" w:space="0" w:color="auto"/>
        <w:left w:val="none" w:sz="0" w:space="0" w:color="auto"/>
        <w:bottom w:val="none" w:sz="0" w:space="0" w:color="auto"/>
        <w:right w:val="none" w:sz="0" w:space="0" w:color="auto"/>
      </w:divBdr>
    </w:div>
    <w:div w:id="963120941">
      <w:bodyDiv w:val="1"/>
      <w:marLeft w:val="0"/>
      <w:marRight w:val="0"/>
      <w:marTop w:val="0"/>
      <w:marBottom w:val="0"/>
      <w:divBdr>
        <w:top w:val="none" w:sz="0" w:space="0" w:color="auto"/>
        <w:left w:val="none" w:sz="0" w:space="0" w:color="auto"/>
        <w:bottom w:val="none" w:sz="0" w:space="0" w:color="auto"/>
        <w:right w:val="none" w:sz="0" w:space="0" w:color="auto"/>
      </w:divBdr>
      <w:divsChild>
        <w:div w:id="873541194">
          <w:marLeft w:val="547"/>
          <w:marRight w:val="0"/>
          <w:marTop w:val="0"/>
          <w:marBottom w:val="0"/>
          <w:divBdr>
            <w:top w:val="none" w:sz="0" w:space="0" w:color="auto"/>
            <w:left w:val="none" w:sz="0" w:space="0" w:color="auto"/>
            <w:bottom w:val="none" w:sz="0" w:space="0" w:color="auto"/>
            <w:right w:val="none" w:sz="0" w:space="0" w:color="auto"/>
          </w:divBdr>
        </w:div>
        <w:div w:id="1616525801">
          <w:marLeft w:val="547"/>
          <w:marRight w:val="0"/>
          <w:marTop w:val="0"/>
          <w:marBottom w:val="0"/>
          <w:divBdr>
            <w:top w:val="none" w:sz="0" w:space="0" w:color="auto"/>
            <w:left w:val="none" w:sz="0" w:space="0" w:color="auto"/>
            <w:bottom w:val="none" w:sz="0" w:space="0" w:color="auto"/>
            <w:right w:val="none" w:sz="0" w:space="0" w:color="auto"/>
          </w:divBdr>
        </w:div>
        <w:div w:id="221403320">
          <w:marLeft w:val="547"/>
          <w:marRight w:val="0"/>
          <w:marTop w:val="0"/>
          <w:marBottom w:val="0"/>
          <w:divBdr>
            <w:top w:val="none" w:sz="0" w:space="0" w:color="auto"/>
            <w:left w:val="none" w:sz="0" w:space="0" w:color="auto"/>
            <w:bottom w:val="none" w:sz="0" w:space="0" w:color="auto"/>
            <w:right w:val="none" w:sz="0" w:space="0" w:color="auto"/>
          </w:divBdr>
        </w:div>
      </w:divsChild>
    </w:div>
    <w:div w:id="972835312">
      <w:bodyDiv w:val="1"/>
      <w:marLeft w:val="0"/>
      <w:marRight w:val="0"/>
      <w:marTop w:val="0"/>
      <w:marBottom w:val="0"/>
      <w:divBdr>
        <w:top w:val="none" w:sz="0" w:space="0" w:color="auto"/>
        <w:left w:val="none" w:sz="0" w:space="0" w:color="auto"/>
        <w:bottom w:val="none" w:sz="0" w:space="0" w:color="auto"/>
        <w:right w:val="none" w:sz="0" w:space="0" w:color="auto"/>
      </w:divBdr>
      <w:divsChild>
        <w:div w:id="1348869282">
          <w:marLeft w:val="720"/>
          <w:marRight w:val="0"/>
          <w:marTop w:val="0"/>
          <w:marBottom w:val="0"/>
          <w:divBdr>
            <w:top w:val="none" w:sz="0" w:space="0" w:color="auto"/>
            <w:left w:val="none" w:sz="0" w:space="0" w:color="auto"/>
            <w:bottom w:val="none" w:sz="0" w:space="0" w:color="auto"/>
            <w:right w:val="none" w:sz="0" w:space="0" w:color="auto"/>
          </w:divBdr>
        </w:div>
        <w:div w:id="1546405828">
          <w:marLeft w:val="547"/>
          <w:marRight w:val="0"/>
          <w:marTop w:val="0"/>
          <w:marBottom w:val="0"/>
          <w:divBdr>
            <w:top w:val="none" w:sz="0" w:space="0" w:color="auto"/>
            <w:left w:val="none" w:sz="0" w:space="0" w:color="auto"/>
            <w:bottom w:val="none" w:sz="0" w:space="0" w:color="auto"/>
            <w:right w:val="none" w:sz="0" w:space="0" w:color="auto"/>
          </w:divBdr>
        </w:div>
      </w:divsChild>
    </w:div>
    <w:div w:id="973828506">
      <w:bodyDiv w:val="1"/>
      <w:marLeft w:val="0"/>
      <w:marRight w:val="0"/>
      <w:marTop w:val="0"/>
      <w:marBottom w:val="0"/>
      <w:divBdr>
        <w:top w:val="none" w:sz="0" w:space="0" w:color="auto"/>
        <w:left w:val="none" w:sz="0" w:space="0" w:color="auto"/>
        <w:bottom w:val="none" w:sz="0" w:space="0" w:color="auto"/>
        <w:right w:val="none" w:sz="0" w:space="0" w:color="auto"/>
      </w:divBdr>
      <w:divsChild>
        <w:div w:id="83261353">
          <w:marLeft w:val="446"/>
          <w:marRight w:val="0"/>
          <w:marTop w:val="0"/>
          <w:marBottom w:val="0"/>
          <w:divBdr>
            <w:top w:val="none" w:sz="0" w:space="0" w:color="auto"/>
            <w:left w:val="none" w:sz="0" w:space="0" w:color="auto"/>
            <w:bottom w:val="none" w:sz="0" w:space="0" w:color="auto"/>
            <w:right w:val="none" w:sz="0" w:space="0" w:color="auto"/>
          </w:divBdr>
        </w:div>
        <w:div w:id="507524694">
          <w:marLeft w:val="446"/>
          <w:marRight w:val="0"/>
          <w:marTop w:val="0"/>
          <w:marBottom w:val="0"/>
          <w:divBdr>
            <w:top w:val="none" w:sz="0" w:space="0" w:color="auto"/>
            <w:left w:val="none" w:sz="0" w:space="0" w:color="auto"/>
            <w:bottom w:val="none" w:sz="0" w:space="0" w:color="auto"/>
            <w:right w:val="none" w:sz="0" w:space="0" w:color="auto"/>
          </w:divBdr>
        </w:div>
        <w:div w:id="744691431">
          <w:marLeft w:val="446"/>
          <w:marRight w:val="0"/>
          <w:marTop w:val="0"/>
          <w:marBottom w:val="0"/>
          <w:divBdr>
            <w:top w:val="none" w:sz="0" w:space="0" w:color="auto"/>
            <w:left w:val="none" w:sz="0" w:space="0" w:color="auto"/>
            <w:bottom w:val="none" w:sz="0" w:space="0" w:color="auto"/>
            <w:right w:val="none" w:sz="0" w:space="0" w:color="auto"/>
          </w:divBdr>
        </w:div>
        <w:div w:id="1262496896">
          <w:marLeft w:val="446"/>
          <w:marRight w:val="0"/>
          <w:marTop w:val="0"/>
          <w:marBottom w:val="0"/>
          <w:divBdr>
            <w:top w:val="none" w:sz="0" w:space="0" w:color="auto"/>
            <w:left w:val="none" w:sz="0" w:space="0" w:color="auto"/>
            <w:bottom w:val="none" w:sz="0" w:space="0" w:color="auto"/>
            <w:right w:val="none" w:sz="0" w:space="0" w:color="auto"/>
          </w:divBdr>
        </w:div>
      </w:divsChild>
    </w:div>
    <w:div w:id="994650081">
      <w:bodyDiv w:val="1"/>
      <w:marLeft w:val="0"/>
      <w:marRight w:val="0"/>
      <w:marTop w:val="0"/>
      <w:marBottom w:val="0"/>
      <w:divBdr>
        <w:top w:val="none" w:sz="0" w:space="0" w:color="auto"/>
        <w:left w:val="none" w:sz="0" w:space="0" w:color="auto"/>
        <w:bottom w:val="none" w:sz="0" w:space="0" w:color="auto"/>
        <w:right w:val="none" w:sz="0" w:space="0" w:color="auto"/>
      </w:divBdr>
    </w:div>
    <w:div w:id="1017854728">
      <w:bodyDiv w:val="1"/>
      <w:marLeft w:val="0"/>
      <w:marRight w:val="0"/>
      <w:marTop w:val="0"/>
      <w:marBottom w:val="0"/>
      <w:divBdr>
        <w:top w:val="none" w:sz="0" w:space="0" w:color="auto"/>
        <w:left w:val="none" w:sz="0" w:space="0" w:color="auto"/>
        <w:bottom w:val="none" w:sz="0" w:space="0" w:color="auto"/>
        <w:right w:val="none" w:sz="0" w:space="0" w:color="auto"/>
      </w:divBdr>
      <w:divsChild>
        <w:div w:id="1802770912">
          <w:marLeft w:val="446"/>
          <w:marRight w:val="0"/>
          <w:marTop w:val="0"/>
          <w:marBottom w:val="0"/>
          <w:divBdr>
            <w:top w:val="none" w:sz="0" w:space="0" w:color="auto"/>
            <w:left w:val="none" w:sz="0" w:space="0" w:color="auto"/>
            <w:bottom w:val="none" w:sz="0" w:space="0" w:color="auto"/>
            <w:right w:val="none" w:sz="0" w:space="0" w:color="auto"/>
          </w:divBdr>
        </w:div>
        <w:div w:id="785125794">
          <w:marLeft w:val="446"/>
          <w:marRight w:val="0"/>
          <w:marTop w:val="0"/>
          <w:marBottom w:val="0"/>
          <w:divBdr>
            <w:top w:val="none" w:sz="0" w:space="0" w:color="auto"/>
            <w:left w:val="none" w:sz="0" w:space="0" w:color="auto"/>
            <w:bottom w:val="none" w:sz="0" w:space="0" w:color="auto"/>
            <w:right w:val="none" w:sz="0" w:space="0" w:color="auto"/>
          </w:divBdr>
        </w:div>
        <w:div w:id="1889563126">
          <w:marLeft w:val="446"/>
          <w:marRight w:val="0"/>
          <w:marTop w:val="0"/>
          <w:marBottom w:val="0"/>
          <w:divBdr>
            <w:top w:val="none" w:sz="0" w:space="0" w:color="auto"/>
            <w:left w:val="none" w:sz="0" w:space="0" w:color="auto"/>
            <w:bottom w:val="none" w:sz="0" w:space="0" w:color="auto"/>
            <w:right w:val="none" w:sz="0" w:space="0" w:color="auto"/>
          </w:divBdr>
        </w:div>
        <w:div w:id="132868147">
          <w:marLeft w:val="446"/>
          <w:marRight w:val="0"/>
          <w:marTop w:val="0"/>
          <w:marBottom w:val="0"/>
          <w:divBdr>
            <w:top w:val="none" w:sz="0" w:space="0" w:color="auto"/>
            <w:left w:val="none" w:sz="0" w:space="0" w:color="auto"/>
            <w:bottom w:val="none" w:sz="0" w:space="0" w:color="auto"/>
            <w:right w:val="none" w:sz="0" w:space="0" w:color="auto"/>
          </w:divBdr>
        </w:div>
        <w:div w:id="71398381">
          <w:marLeft w:val="446"/>
          <w:marRight w:val="0"/>
          <w:marTop w:val="0"/>
          <w:marBottom w:val="0"/>
          <w:divBdr>
            <w:top w:val="none" w:sz="0" w:space="0" w:color="auto"/>
            <w:left w:val="none" w:sz="0" w:space="0" w:color="auto"/>
            <w:bottom w:val="none" w:sz="0" w:space="0" w:color="auto"/>
            <w:right w:val="none" w:sz="0" w:space="0" w:color="auto"/>
          </w:divBdr>
        </w:div>
        <w:div w:id="1049957924">
          <w:marLeft w:val="446"/>
          <w:marRight w:val="0"/>
          <w:marTop w:val="0"/>
          <w:marBottom w:val="0"/>
          <w:divBdr>
            <w:top w:val="none" w:sz="0" w:space="0" w:color="auto"/>
            <w:left w:val="none" w:sz="0" w:space="0" w:color="auto"/>
            <w:bottom w:val="none" w:sz="0" w:space="0" w:color="auto"/>
            <w:right w:val="none" w:sz="0" w:space="0" w:color="auto"/>
          </w:divBdr>
        </w:div>
        <w:div w:id="2069574695">
          <w:marLeft w:val="446"/>
          <w:marRight w:val="0"/>
          <w:marTop w:val="0"/>
          <w:marBottom w:val="0"/>
          <w:divBdr>
            <w:top w:val="none" w:sz="0" w:space="0" w:color="auto"/>
            <w:left w:val="none" w:sz="0" w:space="0" w:color="auto"/>
            <w:bottom w:val="none" w:sz="0" w:space="0" w:color="auto"/>
            <w:right w:val="none" w:sz="0" w:space="0" w:color="auto"/>
          </w:divBdr>
        </w:div>
        <w:div w:id="1641424226">
          <w:marLeft w:val="446"/>
          <w:marRight w:val="0"/>
          <w:marTop w:val="0"/>
          <w:marBottom w:val="0"/>
          <w:divBdr>
            <w:top w:val="none" w:sz="0" w:space="0" w:color="auto"/>
            <w:left w:val="none" w:sz="0" w:space="0" w:color="auto"/>
            <w:bottom w:val="none" w:sz="0" w:space="0" w:color="auto"/>
            <w:right w:val="none" w:sz="0" w:space="0" w:color="auto"/>
          </w:divBdr>
        </w:div>
        <w:div w:id="295111932">
          <w:marLeft w:val="446"/>
          <w:marRight w:val="0"/>
          <w:marTop w:val="0"/>
          <w:marBottom w:val="0"/>
          <w:divBdr>
            <w:top w:val="none" w:sz="0" w:space="0" w:color="auto"/>
            <w:left w:val="none" w:sz="0" w:space="0" w:color="auto"/>
            <w:bottom w:val="none" w:sz="0" w:space="0" w:color="auto"/>
            <w:right w:val="none" w:sz="0" w:space="0" w:color="auto"/>
          </w:divBdr>
        </w:div>
      </w:divsChild>
    </w:div>
    <w:div w:id="1021012240">
      <w:bodyDiv w:val="1"/>
      <w:marLeft w:val="0"/>
      <w:marRight w:val="0"/>
      <w:marTop w:val="0"/>
      <w:marBottom w:val="0"/>
      <w:divBdr>
        <w:top w:val="none" w:sz="0" w:space="0" w:color="auto"/>
        <w:left w:val="none" w:sz="0" w:space="0" w:color="auto"/>
        <w:bottom w:val="none" w:sz="0" w:space="0" w:color="auto"/>
        <w:right w:val="none" w:sz="0" w:space="0" w:color="auto"/>
      </w:divBdr>
      <w:divsChild>
        <w:div w:id="564293240">
          <w:marLeft w:val="547"/>
          <w:marRight w:val="0"/>
          <w:marTop w:val="0"/>
          <w:marBottom w:val="0"/>
          <w:divBdr>
            <w:top w:val="none" w:sz="0" w:space="0" w:color="auto"/>
            <w:left w:val="none" w:sz="0" w:space="0" w:color="auto"/>
            <w:bottom w:val="none" w:sz="0" w:space="0" w:color="auto"/>
            <w:right w:val="none" w:sz="0" w:space="0" w:color="auto"/>
          </w:divBdr>
        </w:div>
        <w:div w:id="984744211">
          <w:marLeft w:val="547"/>
          <w:marRight w:val="0"/>
          <w:marTop w:val="0"/>
          <w:marBottom w:val="0"/>
          <w:divBdr>
            <w:top w:val="none" w:sz="0" w:space="0" w:color="auto"/>
            <w:left w:val="none" w:sz="0" w:space="0" w:color="auto"/>
            <w:bottom w:val="none" w:sz="0" w:space="0" w:color="auto"/>
            <w:right w:val="none" w:sz="0" w:space="0" w:color="auto"/>
          </w:divBdr>
        </w:div>
      </w:divsChild>
    </w:div>
    <w:div w:id="1044333355">
      <w:bodyDiv w:val="1"/>
      <w:marLeft w:val="0"/>
      <w:marRight w:val="0"/>
      <w:marTop w:val="0"/>
      <w:marBottom w:val="0"/>
      <w:divBdr>
        <w:top w:val="none" w:sz="0" w:space="0" w:color="auto"/>
        <w:left w:val="none" w:sz="0" w:space="0" w:color="auto"/>
        <w:bottom w:val="none" w:sz="0" w:space="0" w:color="auto"/>
        <w:right w:val="none" w:sz="0" w:space="0" w:color="auto"/>
      </w:divBdr>
    </w:div>
    <w:div w:id="1056393632">
      <w:bodyDiv w:val="1"/>
      <w:marLeft w:val="0"/>
      <w:marRight w:val="0"/>
      <w:marTop w:val="0"/>
      <w:marBottom w:val="0"/>
      <w:divBdr>
        <w:top w:val="none" w:sz="0" w:space="0" w:color="auto"/>
        <w:left w:val="none" w:sz="0" w:space="0" w:color="auto"/>
        <w:bottom w:val="none" w:sz="0" w:space="0" w:color="auto"/>
        <w:right w:val="none" w:sz="0" w:space="0" w:color="auto"/>
      </w:divBdr>
      <w:divsChild>
        <w:div w:id="684939244">
          <w:marLeft w:val="547"/>
          <w:marRight w:val="0"/>
          <w:marTop w:val="0"/>
          <w:marBottom w:val="0"/>
          <w:divBdr>
            <w:top w:val="none" w:sz="0" w:space="0" w:color="auto"/>
            <w:left w:val="none" w:sz="0" w:space="0" w:color="auto"/>
            <w:bottom w:val="none" w:sz="0" w:space="0" w:color="auto"/>
            <w:right w:val="none" w:sz="0" w:space="0" w:color="auto"/>
          </w:divBdr>
        </w:div>
        <w:div w:id="886767651">
          <w:marLeft w:val="547"/>
          <w:marRight w:val="0"/>
          <w:marTop w:val="0"/>
          <w:marBottom w:val="0"/>
          <w:divBdr>
            <w:top w:val="none" w:sz="0" w:space="0" w:color="auto"/>
            <w:left w:val="none" w:sz="0" w:space="0" w:color="auto"/>
            <w:bottom w:val="none" w:sz="0" w:space="0" w:color="auto"/>
            <w:right w:val="none" w:sz="0" w:space="0" w:color="auto"/>
          </w:divBdr>
        </w:div>
        <w:div w:id="1136869845">
          <w:marLeft w:val="547"/>
          <w:marRight w:val="0"/>
          <w:marTop w:val="0"/>
          <w:marBottom w:val="0"/>
          <w:divBdr>
            <w:top w:val="none" w:sz="0" w:space="0" w:color="auto"/>
            <w:left w:val="none" w:sz="0" w:space="0" w:color="auto"/>
            <w:bottom w:val="none" w:sz="0" w:space="0" w:color="auto"/>
            <w:right w:val="none" w:sz="0" w:space="0" w:color="auto"/>
          </w:divBdr>
        </w:div>
        <w:div w:id="1966229531">
          <w:marLeft w:val="547"/>
          <w:marRight w:val="0"/>
          <w:marTop w:val="0"/>
          <w:marBottom w:val="0"/>
          <w:divBdr>
            <w:top w:val="none" w:sz="0" w:space="0" w:color="auto"/>
            <w:left w:val="none" w:sz="0" w:space="0" w:color="auto"/>
            <w:bottom w:val="none" w:sz="0" w:space="0" w:color="auto"/>
            <w:right w:val="none" w:sz="0" w:space="0" w:color="auto"/>
          </w:divBdr>
        </w:div>
      </w:divsChild>
    </w:div>
    <w:div w:id="1063526268">
      <w:bodyDiv w:val="1"/>
      <w:marLeft w:val="0"/>
      <w:marRight w:val="0"/>
      <w:marTop w:val="0"/>
      <w:marBottom w:val="0"/>
      <w:divBdr>
        <w:top w:val="none" w:sz="0" w:space="0" w:color="auto"/>
        <w:left w:val="none" w:sz="0" w:space="0" w:color="auto"/>
        <w:bottom w:val="none" w:sz="0" w:space="0" w:color="auto"/>
        <w:right w:val="none" w:sz="0" w:space="0" w:color="auto"/>
      </w:divBdr>
      <w:divsChild>
        <w:div w:id="452558558">
          <w:marLeft w:val="0"/>
          <w:marRight w:val="0"/>
          <w:marTop w:val="0"/>
          <w:marBottom w:val="0"/>
          <w:divBdr>
            <w:top w:val="none" w:sz="0" w:space="0" w:color="auto"/>
            <w:left w:val="none" w:sz="0" w:space="0" w:color="auto"/>
            <w:bottom w:val="none" w:sz="0" w:space="0" w:color="auto"/>
            <w:right w:val="none" w:sz="0" w:space="0" w:color="auto"/>
          </w:divBdr>
        </w:div>
        <w:div w:id="1139497343">
          <w:marLeft w:val="0"/>
          <w:marRight w:val="0"/>
          <w:marTop w:val="0"/>
          <w:marBottom w:val="0"/>
          <w:divBdr>
            <w:top w:val="none" w:sz="0" w:space="0" w:color="auto"/>
            <w:left w:val="none" w:sz="0" w:space="0" w:color="auto"/>
            <w:bottom w:val="none" w:sz="0" w:space="0" w:color="auto"/>
            <w:right w:val="none" w:sz="0" w:space="0" w:color="auto"/>
          </w:divBdr>
        </w:div>
        <w:div w:id="1166674381">
          <w:marLeft w:val="0"/>
          <w:marRight w:val="0"/>
          <w:marTop w:val="0"/>
          <w:marBottom w:val="0"/>
          <w:divBdr>
            <w:top w:val="none" w:sz="0" w:space="0" w:color="auto"/>
            <w:left w:val="none" w:sz="0" w:space="0" w:color="auto"/>
            <w:bottom w:val="none" w:sz="0" w:space="0" w:color="auto"/>
            <w:right w:val="none" w:sz="0" w:space="0" w:color="auto"/>
          </w:divBdr>
        </w:div>
        <w:div w:id="1475949006">
          <w:marLeft w:val="0"/>
          <w:marRight w:val="0"/>
          <w:marTop w:val="0"/>
          <w:marBottom w:val="0"/>
          <w:divBdr>
            <w:top w:val="none" w:sz="0" w:space="0" w:color="auto"/>
            <w:left w:val="none" w:sz="0" w:space="0" w:color="auto"/>
            <w:bottom w:val="none" w:sz="0" w:space="0" w:color="auto"/>
            <w:right w:val="none" w:sz="0" w:space="0" w:color="auto"/>
          </w:divBdr>
        </w:div>
        <w:div w:id="1872036469">
          <w:marLeft w:val="0"/>
          <w:marRight w:val="0"/>
          <w:marTop w:val="0"/>
          <w:marBottom w:val="0"/>
          <w:divBdr>
            <w:top w:val="none" w:sz="0" w:space="0" w:color="auto"/>
            <w:left w:val="none" w:sz="0" w:space="0" w:color="auto"/>
            <w:bottom w:val="none" w:sz="0" w:space="0" w:color="auto"/>
            <w:right w:val="none" w:sz="0" w:space="0" w:color="auto"/>
          </w:divBdr>
        </w:div>
      </w:divsChild>
    </w:div>
    <w:div w:id="1078789826">
      <w:bodyDiv w:val="1"/>
      <w:marLeft w:val="0"/>
      <w:marRight w:val="0"/>
      <w:marTop w:val="0"/>
      <w:marBottom w:val="0"/>
      <w:divBdr>
        <w:top w:val="none" w:sz="0" w:space="0" w:color="auto"/>
        <w:left w:val="none" w:sz="0" w:space="0" w:color="auto"/>
        <w:bottom w:val="none" w:sz="0" w:space="0" w:color="auto"/>
        <w:right w:val="none" w:sz="0" w:space="0" w:color="auto"/>
      </w:divBdr>
      <w:divsChild>
        <w:div w:id="19936939">
          <w:marLeft w:val="0"/>
          <w:marRight w:val="0"/>
          <w:marTop w:val="0"/>
          <w:marBottom w:val="0"/>
          <w:divBdr>
            <w:top w:val="none" w:sz="0" w:space="0" w:color="auto"/>
            <w:left w:val="none" w:sz="0" w:space="0" w:color="auto"/>
            <w:bottom w:val="none" w:sz="0" w:space="0" w:color="auto"/>
            <w:right w:val="none" w:sz="0" w:space="0" w:color="auto"/>
          </w:divBdr>
        </w:div>
        <w:div w:id="39019505">
          <w:marLeft w:val="0"/>
          <w:marRight w:val="0"/>
          <w:marTop w:val="0"/>
          <w:marBottom w:val="0"/>
          <w:divBdr>
            <w:top w:val="none" w:sz="0" w:space="0" w:color="auto"/>
            <w:left w:val="none" w:sz="0" w:space="0" w:color="auto"/>
            <w:bottom w:val="none" w:sz="0" w:space="0" w:color="auto"/>
            <w:right w:val="none" w:sz="0" w:space="0" w:color="auto"/>
          </w:divBdr>
        </w:div>
        <w:div w:id="184752480">
          <w:marLeft w:val="0"/>
          <w:marRight w:val="0"/>
          <w:marTop w:val="0"/>
          <w:marBottom w:val="0"/>
          <w:divBdr>
            <w:top w:val="none" w:sz="0" w:space="0" w:color="auto"/>
            <w:left w:val="none" w:sz="0" w:space="0" w:color="auto"/>
            <w:bottom w:val="none" w:sz="0" w:space="0" w:color="auto"/>
            <w:right w:val="none" w:sz="0" w:space="0" w:color="auto"/>
          </w:divBdr>
        </w:div>
        <w:div w:id="286552462">
          <w:marLeft w:val="0"/>
          <w:marRight w:val="0"/>
          <w:marTop w:val="0"/>
          <w:marBottom w:val="0"/>
          <w:divBdr>
            <w:top w:val="none" w:sz="0" w:space="0" w:color="auto"/>
            <w:left w:val="none" w:sz="0" w:space="0" w:color="auto"/>
            <w:bottom w:val="none" w:sz="0" w:space="0" w:color="auto"/>
            <w:right w:val="none" w:sz="0" w:space="0" w:color="auto"/>
          </w:divBdr>
        </w:div>
        <w:div w:id="1585842700">
          <w:marLeft w:val="0"/>
          <w:marRight w:val="0"/>
          <w:marTop w:val="0"/>
          <w:marBottom w:val="0"/>
          <w:divBdr>
            <w:top w:val="none" w:sz="0" w:space="0" w:color="auto"/>
            <w:left w:val="none" w:sz="0" w:space="0" w:color="auto"/>
            <w:bottom w:val="none" w:sz="0" w:space="0" w:color="auto"/>
            <w:right w:val="none" w:sz="0" w:space="0" w:color="auto"/>
          </w:divBdr>
        </w:div>
      </w:divsChild>
    </w:div>
    <w:div w:id="1150561071">
      <w:bodyDiv w:val="1"/>
      <w:marLeft w:val="0"/>
      <w:marRight w:val="0"/>
      <w:marTop w:val="0"/>
      <w:marBottom w:val="0"/>
      <w:divBdr>
        <w:top w:val="none" w:sz="0" w:space="0" w:color="auto"/>
        <w:left w:val="none" w:sz="0" w:space="0" w:color="auto"/>
        <w:bottom w:val="none" w:sz="0" w:space="0" w:color="auto"/>
        <w:right w:val="none" w:sz="0" w:space="0" w:color="auto"/>
      </w:divBdr>
    </w:div>
    <w:div w:id="1155029076">
      <w:bodyDiv w:val="1"/>
      <w:marLeft w:val="0"/>
      <w:marRight w:val="0"/>
      <w:marTop w:val="0"/>
      <w:marBottom w:val="0"/>
      <w:divBdr>
        <w:top w:val="none" w:sz="0" w:space="0" w:color="auto"/>
        <w:left w:val="none" w:sz="0" w:space="0" w:color="auto"/>
        <w:bottom w:val="none" w:sz="0" w:space="0" w:color="auto"/>
        <w:right w:val="none" w:sz="0" w:space="0" w:color="auto"/>
      </w:divBdr>
      <w:divsChild>
        <w:div w:id="216286685">
          <w:marLeft w:val="720"/>
          <w:marRight w:val="0"/>
          <w:marTop w:val="0"/>
          <w:marBottom w:val="0"/>
          <w:divBdr>
            <w:top w:val="none" w:sz="0" w:space="0" w:color="auto"/>
            <w:left w:val="none" w:sz="0" w:space="0" w:color="auto"/>
            <w:bottom w:val="none" w:sz="0" w:space="0" w:color="auto"/>
            <w:right w:val="none" w:sz="0" w:space="0" w:color="auto"/>
          </w:divBdr>
        </w:div>
        <w:div w:id="1656373391">
          <w:marLeft w:val="720"/>
          <w:marRight w:val="0"/>
          <w:marTop w:val="0"/>
          <w:marBottom w:val="0"/>
          <w:divBdr>
            <w:top w:val="none" w:sz="0" w:space="0" w:color="auto"/>
            <w:left w:val="none" w:sz="0" w:space="0" w:color="auto"/>
            <w:bottom w:val="none" w:sz="0" w:space="0" w:color="auto"/>
            <w:right w:val="none" w:sz="0" w:space="0" w:color="auto"/>
          </w:divBdr>
        </w:div>
      </w:divsChild>
    </w:div>
    <w:div w:id="1160727585">
      <w:bodyDiv w:val="1"/>
      <w:marLeft w:val="0"/>
      <w:marRight w:val="0"/>
      <w:marTop w:val="0"/>
      <w:marBottom w:val="0"/>
      <w:divBdr>
        <w:top w:val="none" w:sz="0" w:space="0" w:color="auto"/>
        <w:left w:val="none" w:sz="0" w:space="0" w:color="auto"/>
        <w:bottom w:val="none" w:sz="0" w:space="0" w:color="auto"/>
        <w:right w:val="none" w:sz="0" w:space="0" w:color="auto"/>
      </w:divBdr>
      <w:divsChild>
        <w:div w:id="436676302">
          <w:marLeft w:val="547"/>
          <w:marRight w:val="0"/>
          <w:marTop w:val="0"/>
          <w:marBottom w:val="0"/>
          <w:divBdr>
            <w:top w:val="none" w:sz="0" w:space="0" w:color="auto"/>
            <w:left w:val="none" w:sz="0" w:space="0" w:color="auto"/>
            <w:bottom w:val="none" w:sz="0" w:space="0" w:color="auto"/>
            <w:right w:val="none" w:sz="0" w:space="0" w:color="auto"/>
          </w:divBdr>
        </w:div>
        <w:div w:id="544682786">
          <w:marLeft w:val="547"/>
          <w:marRight w:val="0"/>
          <w:marTop w:val="0"/>
          <w:marBottom w:val="0"/>
          <w:divBdr>
            <w:top w:val="none" w:sz="0" w:space="0" w:color="auto"/>
            <w:left w:val="none" w:sz="0" w:space="0" w:color="auto"/>
            <w:bottom w:val="none" w:sz="0" w:space="0" w:color="auto"/>
            <w:right w:val="none" w:sz="0" w:space="0" w:color="auto"/>
          </w:divBdr>
        </w:div>
        <w:div w:id="808590876">
          <w:marLeft w:val="547"/>
          <w:marRight w:val="0"/>
          <w:marTop w:val="0"/>
          <w:marBottom w:val="0"/>
          <w:divBdr>
            <w:top w:val="none" w:sz="0" w:space="0" w:color="auto"/>
            <w:left w:val="none" w:sz="0" w:space="0" w:color="auto"/>
            <w:bottom w:val="none" w:sz="0" w:space="0" w:color="auto"/>
            <w:right w:val="none" w:sz="0" w:space="0" w:color="auto"/>
          </w:divBdr>
        </w:div>
        <w:div w:id="1653484126">
          <w:marLeft w:val="547"/>
          <w:marRight w:val="0"/>
          <w:marTop w:val="0"/>
          <w:marBottom w:val="8"/>
          <w:divBdr>
            <w:top w:val="none" w:sz="0" w:space="0" w:color="auto"/>
            <w:left w:val="none" w:sz="0" w:space="0" w:color="auto"/>
            <w:bottom w:val="none" w:sz="0" w:space="0" w:color="auto"/>
            <w:right w:val="none" w:sz="0" w:space="0" w:color="auto"/>
          </w:divBdr>
        </w:div>
        <w:div w:id="1885016438">
          <w:marLeft w:val="547"/>
          <w:marRight w:val="0"/>
          <w:marTop w:val="0"/>
          <w:marBottom w:val="0"/>
          <w:divBdr>
            <w:top w:val="none" w:sz="0" w:space="0" w:color="auto"/>
            <w:left w:val="none" w:sz="0" w:space="0" w:color="auto"/>
            <w:bottom w:val="none" w:sz="0" w:space="0" w:color="auto"/>
            <w:right w:val="none" w:sz="0" w:space="0" w:color="auto"/>
          </w:divBdr>
        </w:div>
      </w:divsChild>
    </w:div>
    <w:div w:id="1176725096">
      <w:bodyDiv w:val="1"/>
      <w:marLeft w:val="0"/>
      <w:marRight w:val="0"/>
      <w:marTop w:val="0"/>
      <w:marBottom w:val="0"/>
      <w:divBdr>
        <w:top w:val="none" w:sz="0" w:space="0" w:color="auto"/>
        <w:left w:val="none" w:sz="0" w:space="0" w:color="auto"/>
        <w:bottom w:val="none" w:sz="0" w:space="0" w:color="auto"/>
        <w:right w:val="none" w:sz="0" w:space="0" w:color="auto"/>
      </w:divBdr>
      <w:divsChild>
        <w:div w:id="657153723">
          <w:marLeft w:val="547"/>
          <w:marRight w:val="0"/>
          <w:marTop w:val="200"/>
          <w:marBottom w:val="0"/>
          <w:divBdr>
            <w:top w:val="none" w:sz="0" w:space="0" w:color="auto"/>
            <w:left w:val="none" w:sz="0" w:space="0" w:color="auto"/>
            <w:bottom w:val="none" w:sz="0" w:space="0" w:color="auto"/>
            <w:right w:val="none" w:sz="0" w:space="0" w:color="auto"/>
          </w:divBdr>
        </w:div>
        <w:div w:id="706872869">
          <w:marLeft w:val="547"/>
          <w:marRight w:val="0"/>
          <w:marTop w:val="200"/>
          <w:marBottom w:val="0"/>
          <w:divBdr>
            <w:top w:val="none" w:sz="0" w:space="0" w:color="auto"/>
            <w:left w:val="none" w:sz="0" w:space="0" w:color="auto"/>
            <w:bottom w:val="none" w:sz="0" w:space="0" w:color="auto"/>
            <w:right w:val="none" w:sz="0" w:space="0" w:color="auto"/>
          </w:divBdr>
        </w:div>
        <w:div w:id="1891184838">
          <w:marLeft w:val="547"/>
          <w:marRight w:val="0"/>
          <w:marTop w:val="200"/>
          <w:marBottom w:val="0"/>
          <w:divBdr>
            <w:top w:val="none" w:sz="0" w:space="0" w:color="auto"/>
            <w:left w:val="none" w:sz="0" w:space="0" w:color="auto"/>
            <w:bottom w:val="none" w:sz="0" w:space="0" w:color="auto"/>
            <w:right w:val="none" w:sz="0" w:space="0" w:color="auto"/>
          </w:divBdr>
        </w:div>
      </w:divsChild>
    </w:div>
    <w:div w:id="1236671851">
      <w:bodyDiv w:val="1"/>
      <w:marLeft w:val="0"/>
      <w:marRight w:val="0"/>
      <w:marTop w:val="0"/>
      <w:marBottom w:val="0"/>
      <w:divBdr>
        <w:top w:val="none" w:sz="0" w:space="0" w:color="auto"/>
        <w:left w:val="none" w:sz="0" w:space="0" w:color="auto"/>
        <w:bottom w:val="none" w:sz="0" w:space="0" w:color="auto"/>
        <w:right w:val="none" w:sz="0" w:space="0" w:color="auto"/>
      </w:divBdr>
      <w:divsChild>
        <w:div w:id="692730671">
          <w:marLeft w:val="547"/>
          <w:marRight w:val="0"/>
          <w:marTop w:val="0"/>
          <w:marBottom w:val="0"/>
          <w:divBdr>
            <w:top w:val="none" w:sz="0" w:space="0" w:color="auto"/>
            <w:left w:val="none" w:sz="0" w:space="0" w:color="auto"/>
            <w:bottom w:val="none" w:sz="0" w:space="0" w:color="auto"/>
            <w:right w:val="none" w:sz="0" w:space="0" w:color="auto"/>
          </w:divBdr>
        </w:div>
        <w:div w:id="2128116002">
          <w:marLeft w:val="547"/>
          <w:marRight w:val="0"/>
          <w:marTop w:val="0"/>
          <w:marBottom w:val="0"/>
          <w:divBdr>
            <w:top w:val="none" w:sz="0" w:space="0" w:color="auto"/>
            <w:left w:val="none" w:sz="0" w:space="0" w:color="auto"/>
            <w:bottom w:val="none" w:sz="0" w:space="0" w:color="auto"/>
            <w:right w:val="none" w:sz="0" w:space="0" w:color="auto"/>
          </w:divBdr>
        </w:div>
        <w:div w:id="2060859941">
          <w:marLeft w:val="547"/>
          <w:marRight w:val="0"/>
          <w:marTop w:val="0"/>
          <w:marBottom w:val="0"/>
          <w:divBdr>
            <w:top w:val="none" w:sz="0" w:space="0" w:color="auto"/>
            <w:left w:val="none" w:sz="0" w:space="0" w:color="auto"/>
            <w:bottom w:val="none" w:sz="0" w:space="0" w:color="auto"/>
            <w:right w:val="none" w:sz="0" w:space="0" w:color="auto"/>
          </w:divBdr>
        </w:div>
      </w:divsChild>
    </w:div>
    <w:div w:id="1239099445">
      <w:bodyDiv w:val="1"/>
      <w:marLeft w:val="0"/>
      <w:marRight w:val="0"/>
      <w:marTop w:val="0"/>
      <w:marBottom w:val="0"/>
      <w:divBdr>
        <w:top w:val="none" w:sz="0" w:space="0" w:color="auto"/>
        <w:left w:val="none" w:sz="0" w:space="0" w:color="auto"/>
        <w:bottom w:val="none" w:sz="0" w:space="0" w:color="auto"/>
        <w:right w:val="none" w:sz="0" w:space="0" w:color="auto"/>
      </w:divBdr>
    </w:div>
    <w:div w:id="1259827966">
      <w:bodyDiv w:val="1"/>
      <w:marLeft w:val="0"/>
      <w:marRight w:val="0"/>
      <w:marTop w:val="0"/>
      <w:marBottom w:val="0"/>
      <w:divBdr>
        <w:top w:val="none" w:sz="0" w:space="0" w:color="auto"/>
        <w:left w:val="none" w:sz="0" w:space="0" w:color="auto"/>
        <w:bottom w:val="none" w:sz="0" w:space="0" w:color="auto"/>
        <w:right w:val="none" w:sz="0" w:space="0" w:color="auto"/>
      </w:divBdr>
    </w:div>
    <w:div w:id="1269005560">
      <w:bodyDiv w:val="1"/>
      <w:marLeft w:val="0"/>
      <w:marRight w:val="0"/>
      <w:marTop w:val="0"/>
      <w:marBottom w:val="0"/>
      <w:divBdr>
        <w:top w:val="none" w:sz="0" w:space="0" w:color="auto"/>
        <w:left w:val="none" w:sz="0" w:space="0" w:color="auto"/>
        <w:bottom w:val="none" w:sz="0" w:space="0" w:color="auto"/>
        <w:right w:val="none" w:sz="0" w:space="0" w:color="auto"/>
      </w:divBdr>
      <w:divsChild>
        <w:div w:id="624165624">
          <w:marLeft w:val="547"/>
          <w:marRight w:val="0"/>
          <w:marTop w:val="0"/>
          <w:marBottom w:val="0"/>
          <w:divBdr>
            <w:top w:val="none" w:sz="0" w:space="0" w:color="auto"/>
            <w:left w:val="none" w:sz="0" w:space="0" w:color="auto"/>
            <w:bottom w:val="none" w:sz="0" w:space="0" w:color="auto"/>
            <w:right w:val="none" w:sz="0" w:space="0" w:color="auto"/>
          </w:divBdr>
        </w:div>
        <w:div w:id="1137794001">
          <w:marLeft w:val="547"/>
          <w:marRight w:val="0"/>
          <w:marTop w:val="0"/>
          <w:marBottom w:val="0"/>
          <w:divBdr>
            <w:top w:val="none" w:sz="0" w:space="0" w:color="auto"/>
            <w:left w:val="none" w:sz="0" w:space="0" w:color="auto"/>
            <w:bottom w:val="none" w:sz="0" w:space="0" w:color="auto"/>
            <w:right w:val="none" w:sz="0" w:space="0" w:color="auto"/>
          </w:divBdr>
        </w:div>
        <w:div w:id="375079692">
          <w:marLeft w:val="547"/>
          <w:marRight w:val="0"/>
          <w:marTop w:val="0"/>
          <w:marBottom w:val="0"/>
          <w:divBdr>
            <w:top w:val="none" w:sz="0" w:space="0" w:color="auto"/>
            <w:left w:val="none" w:sz="0" w:space="0" w:color="auto"/>
            <w:bottom w:val="none" w:sz="0" w:space="0" w:color="auto"/>
            <w:right w:val="none" w:sz="0" w:space="0" w:color="auto"/>
          </w:divBdr>
        </w:div>
      </w:divsChild>
    </w:div>
    <w:div w:id="1308777600">
      <w:bodyDiv w:val="1"/>
      <w:marLeft w:val="0"/>
      <w:marRight w:val="0"/>
      <w:marTop w:val="0"/>
      <w:marBottom w:val="0"/>
      <w:divBdr>
        <w:top w:val="none" w:sz="0" w:space="0" w:color="auto"/>
        <w:left w:val="none" w:sz="0" w:space="0" w:color="auto"/>
        <w:bottom w:val="none" w:sz="0" w:space="0" w:color="auto"/>
        <w:right w:val="none" w:sz="0" w:space="0" w:color="auto"/>
      </w:divBdr>
    </w:div>
    <w:div w:id="1355495072">
      <w:bodyDiv w:val="1"/>
      <w:marLeft w:val="0"/>
      <w:marRight w:val="0"/>
      <w:marTop w:val="0"/>
      <w:marBottom w:val="0"/>
      <w:divBdr>
        <w:top w:val="none" w:sz="0" w:space="0" w:color="auto"/>
        <w:left w:val="none" w:sz="0" w:space="0" w:color="auto"/>
        <w:bottom w:val="none" w:sz="0" w:space="0" w:color="auto"/>
        <w:right w:val="none" w:sz="0" w:space="0" w:color="auto"/>
      </w:divBdr>
      <w:divsChild>
        <w:div w:id="782774198">
          <w:marLeft w:val="547"/>
          <w:marRight w:val="0"/>
          <w:marTop w:val="0"/>
          <w:marBottom w:val="0"/>
          <w:divBdr>
            <w:top w:val="none" w:sz="0" w:space="0" w:color="auto"/>
            <w:left w:val="none" w:sz="0" w:space="0" w:color="auto"/>
            <w:bottom w:val="none" w:sz="0" w:space="0" w:color="auto"/>
            <w:right w:val="none" w:sz="0" w:space="0" w:color="auto"/>
          </w:divBdr>
        </w:div>
        <w:div w:id="1295789482">
          <w:marLeft w:val="547"/>
          <w:marRight w:val="0"/>
          <w:marTop w:val="0"/>
          <w:marBottom w:val="0"/>
          <w:divBdr>
            <w:top w:val="none" w:sz="0" w:space="0" w:color="auto"/>
            <w:left w:val="none" w:sz="0" w:space="0" w:color="auto"/>
            <w:bottom w:val="none" w:sz="0" w:space="0" w:color="auto"/>
            <w:right w:val="none" w:sz="0" w:space="0" w:color="auto"/>
          </w:divBdr>
        </w:div>
        <w:div w:id="1621454097">
          <w:marLeft w:val="547"/>
          <w:marRight w:val="0"/>
          <w:marTop w:val="0"/>
          <w:marBottom w:val="0"/>
          <w:divBdr>
            <w:top w:val="none" w:sz="0" w:space="0" w:color="auto"/>
            <w:left w:val="none" w:sz="0" w:space="0" w:color="auto"/>
            <w:bottom w:val="none" w:sz="0" w:space="0" w:color="auto"/>
            <w:right w:val="none" w:sz="0" w:space="0" w:color="auto"/>
          </w:divBdr>
        </w:div>
      </w:divsChild>
    </w:div>
    <w:div w:id="1387533096">
      <w:bodyDiv w:val="1"/>
      <w:marLeft w:val="0"/>
      <w:marRight w:val="0"/>
      <w:marTop w:val="0"/>
      <w:marBottom w:val="0"/>
      <w:divBdr>
        <w:top w:val="none" w:sz="0" w:space="0" w:color="auto"/>
        <w:left w:val="none" w:sz="0" w:space="0" w:color="auto"/>
        <w:bottom w:val="none" w:sz="0" w:space="0" w:color="auto"/>
        <w:right w:val="none" w:sz="0" w:space="0" w:color="auto"/>
      </w:divBdr>
    </w:div>
    <w:div w:id="1406295309">
      <w:bodyDiv w:val="1"/>
      <w:marLeft w:val="0"/>
      <w:marRight w:val="0"/>
      <w:marTop w:val="0"/>
      <w:marBottom w:val="0"/>
      <w:divBdr>
        <w:top w:val="none" w:sz="0" w:space="0" w:color="auto"/>
        <w:left w:val="none" w:sz="0" w:space="0" w:color="auto"/>
        <w:bottom w:val="none" w:sz="0" w:space="0" w:color="auto"/>
        <w:right w:val="none" w:sz="0" w:space="0" w:color="auto"/>
      </w:divBdr>
    </w:div>
    <w:div w:id="1414427144">
      <w:bodyDiv w:val="1"/>
      <w:marLeft w:val="0"/>
      <w:marRight w:val="0"/>
      <w:marTop w:val="0"/>
      <w:marBottom w:val="0"/>
      <w:divBdr>
        <w:top w:val="none" w:sz="0" w:space="0" w:color="auto"/>
        <w:left w:val="none" w:sz="0" w:space="0" w:color="auto"/>
        <w:bottom w:val="none" w:sz="0" w:space="0" w:color="auto"/>
        <w:right w:val="none" w:sz="0" w:space="0" w:color="auto"/>
      </w:divBdr>
      <w:divsChild>
        <w:div w:id="872960537">
          <w:marLeft w:val="547"/>
          <w:marRight w:val="0"/>
          <w:marTop w:val="0"/>
          <w:marBottom w:val="0"/>
          <w:divBdr>
            <w:top w:val="none" w:sz="0" w:space="0" w:color="auto"/>
            <w:left w:val="none" w:sz="0" w:space="0" w:color="auto"/>
            <w:bottom w:val="none" w:sz="0" w:space="0" w:color="auto"/>
            <w:right w:val="none" w:sz="0" w:space="0" w:color="auto"/>
          </w:divBdr>
        </w:div>
        <w:div w:id="1233590007">
          <w:marLeft w:val="547"/>
          <w:marRight w:val="0"/>
          <w:marTop w:val="0"/>
          <w:marBottom w:val="0"/>
          <w:divBdr>
            <w:top w:val="none" w:sz="0" w:space="0" w:color="auto"/>
            <w:left w:val="none" w:sz="0" w:space="0" w:color="auto"/>
            <w:bottom w:val="none" w:sz="0" w:space="0" w:color="auto"/>
            <w:right w:val="none" w:sz="0" w:space="0" w:color="auto"/>
          </w:divBdr>
        </w:div>
        <w:div w:id="142821633">
          <w:marLeft w:val="547"/>
          <w:marRight w:val="0"/>
          <w:marTop w:val="0"/>
          <w:marBottom w:val="0"/>
          <w:divBdr>
            <w:top w:val="none" w:sz="0" w:space="0" w:color="auto"/>
            <w:left w:val="none" w:sz="0" w:space="0" w:color="auto"/>
            <w:bottom w:val="none" w:sz="0" w:space="0" w:color="auto"/>
            <w:right w:val="none" w:sz="0" w:space="0" w:color="auto"/>
          </w:divBdr>
        </w:div>
        <w:div w:id="717709190">
          <w:marLeft w:val="547"/>
          <w:marRight w:val="0"/>
          <w:marTop w:val="0"/>
          <w:marBottom w:val="0"/>
          <w:divBdr>
            <w:top w:val="none" w:sz="0" w:space="0" w:color="auto"/>
            <w:left w:val="none" w:sz="0" w:space="0" w:color="auto"/>
            <w:bottom w:val="none" w:sz="0" w:space="0" w:color="auto"/>
            <w:right w:val="none" w:sz="0" w:space="0" w:color="auto"/>
          </w:divBdr>
        </w:div>
        <w:div w:id="444081584">
          <w:marLeft w:val="547"/>
          <w:marRight w:val="0"/>
          <w:marTop w:val="0"/>
          <w:marBottom w:val="0"/>
          <w:divBdr>
            <w:top w:val="none" w:sz="0" w:space="0" w:color="auto"/>
            <w:left w:val="none" w:sz="0" w:space="0" w:color="auto"/>
            <w:bottom w:val="none" w:sz="0" w:space="0" w:color="auto"/>
            <w:right w:val="none" w:sz="0" w:space="0" w:color="auto"/>
          </w:divBdr>
        </w:div>
      </w:divsChild>
    </w:div>
    <w:div w:id="1460762095">
      <w:bodyDiv w:val="1"/>
      <w:marLeft w:val="0"/>
      <w:marRight w:val="0"/>
      <w:marTop w:val="0"/>
      <w:marBottom w:val="0"/>
      <w:divBdr>
        <w:top w:val="none" w:sz="0" w:space="0" w:color="auto"/>
        <w:left w:val="none" w:sz="0" w:space="0" w:color="auto"/>
        <w:bottom w:val="none" w:sz="0" w:space="0" w:color="auto"/>
        <w:right w:val="none" w:sz="0" w:space="0" w:color="auto"/>
      </w:divBdr>
    </w:div>
    <w:div w:id="1466503925">
      <w:bodyDiv w:val="1"/>
      <w:marLeft w:val="0"/>
      <w:marRight w:val="0"/>
      <w:marTop w:val="0"/>
      <w:marBottom w:val="0"/>
      <w:divBdr>
        <w:top w:val="none" w:sz="0" w:space="0" w:color="auto"/>
        <w:left w:val="none" w:sz="0" w:space="0" w:color="auto"/>
        <w:bottom w:val="none" w:sz="0" w:space="0" w:color="auto"/>
        <w:right w:val="none" w:sz="0" w:space="0" w:color="auto"/>
      </w:divBdr>
    </w:div>
    <w:div w:id="1468934045">
      <w:bodyDiv w:val="1"/>
      <w:marLeft w:val="0"/>
      <w:marRight w:val="0"/>
      <w:marTop w:val="0"/>
      <w:marBottom w:val="0"/>
      <w:divBdr>
        <w:top w:val="none" w:sz="0" w:space="0" w:color="auto"/>
        <w:left w:val="none" w:sz="0" w:space="0" w:color="auto"/>
        <w:bottom w:val="none" w:sz="0" w:space="0" w:color="auto"/>
        <w:right w:val="none" w:sz="0" w:space="0" w:color="auto"/>
      </w:divBdr>
      <w:divsChild>
        <w:div w:id="231813671">
          <w:marLeft w:val="907"/>
          <w:marRight w:val="0"/>
          <w:marTop w:val="0"/>
          <w:marBottom w:val="0"/>
          <w:divBdr>
            <w:top w:val="none" w:sz="0" w:space="0" w:color="auto"/>
            <w:left w:val="none" w:sz="0" w:space="0" w:color="auto"/>
            <w:bottom w:val="none" w:sz="0" w:space="0" w:color="auto"/>
            <w:right w:val="none" w:sz="0" w:space="0" w:color="auto"/>
          </w:divBdr>
        </w:div>
        <w:div w:id="1511093582">
          <w:marLeft w:val="907"/>
          <w:marRight w:val="0"/>
          <w:marTop w:val="0"/>
          <w:marBottom w:val="0"/>
          <w:divBdr>
            <w:top w:val="none" w:sz="0" w:space="0" w:color="auto"/>
            <w:left w:val="none" w:sz="0" w:space="0" w:color="auto"/>
            <w:bottom w:val="none" w:sz="0" w:space="0" w:color="auto"/>
            <w:right w:val="none" w:sz="0" w:space="0" w:color="auto"/>
          </w:divBdr>
        </w:div>
        <w:div w:id="1347901637">
          <w:marLeft w:val="907"/>
          <w:marRight w:val="0"/>
          <w:marTop w:val="0"/>
          <w:marBottom w:val="0"/>
          <w:divBdr>
            <w:top w:val="none" w:sz="0" w:space="0" w:color="auto"/>
            <w:left w:val="none" w:sz="0" w:space="0" w:color="auto"/>
            <w:bottom w:val="none" w:sz="0" w:space="0" w:color="auto"/>
            <w:right w:val="none" w:sz="0" w:space="0" w:color="auto"/>
          </w:divBdr>
        </w:div>
        <w:div w:id="722868032">
          <w:marLeft w:val="907"/>
          <w:marRight w:val="0"/>
          <w:marTop w:val="0"/>
          <w:marBottom w:val="0"/>
          <w:divBdr>
            <w:top w:val="none" w:sz="0" w:space="0" w:color="auto"/>
            <w:left w:val="none" w:sz="0" w:space="0" w:color="auto"/>
            <w:bottom w:val="none" w:sz="0" w:space="0" w:color="auto"/>
            <w:right w:val="none" w:sz="0" w:space="0" w:color="auto"/>
          </w:divBdr>
        </w:div>
        <w:div w:id="432628067">
          <w:marLeft w:val="907"/>
          <w:marRight w:val="0"/>
          <w:marTop w:val="0"/>
          <w:marBottom w:val="0"/>
          <w:divBdr>
            <w:top w:val="none" w:sz="0" w:space="0" w:color="auto"/>
            <w:left w:val="none" w:sz="0" w:space="0" w:color="auto"/>
            <w:bottom w:val="none" w:sz="0" w:space="0" w:color="auto"/>
            <w:right w:val="none" w:sz="0" w:space="0" w:color="auto"/>
          </w:divBdr>
        </w:div>
        <w:div w:id="1152407350">
          <w:marLeft w:val="907"/>
          <w:marRight w:val="0"/>
          <w:marTop w:val="0"/>
          <w:marBottom w:val="0"/>
          <w:divBdr>
            <w:top w:val="none" w:sz="0" w:space="0" w:color="auto"/>
            <w:left w:val="none" w:sz="0" w:space="0" w:color="auto"/>
            <w:bottom w:val="none" w:sz="0" w:space="0" w:color="auto"/>
            <w:right w:val="none" w:sz="0" w:space="0" w:color="auto"/>
          </w:divBdr>
        </w:div>
      </w:divsChild>
    </w:div>
    <w:div w:id="1504860570">
      <w:bodyDiv w:val="1"/>
      <w:marLeft w:val="0"/>
      <w:marRight w:val="0"/>
      <w:marTop w:val="0"/>
      <w:marBottom w:val="0"/>
      <w:divBdr>
        <w:top w:val="none" w:sz="0" w:space="0" w:color="auto"/>
        <w:left w:val="none" w:sz="0" w:space="0" w:color="auto"/>
        <w:bottom w:val="none" w:sz="0" w:space="0" w:color="auto"/>
        <w:right w:val="none" w:sz="0" w:space="0" w:color="auto"/>
      </w:divBdr>
    </w:div>
    <w:div w:id="1516731391">
      <w:bodyDiv w:val="1"/>
      <w:marLeft w:val="0"/>
      <w:marRight w:val="0"/>
      <w:marTop w:val="0"/>
      <w:marBottom w:val="0"/>
      <w:divBdr>
        <w:top w:val="none" w:sz="0" w:space="0" w:color="auto"/>
        <w:left w:val="none" w:sz="0" w:space="0" w:color="auto"/>
        <w:bottom w:val="none" w:sz="0" w:space="0" w:color="auto"/>
        <w:right w:val="none" w:sz="0" w:space="0" w:color="auto"/>
      </w:divBdr>
    </w:div>
    <w:div w:id="1543328518">
      <w:bodyDiv w:val="1"/>
      <w:marLeft w:val="0"/>
      <w:marRight w:val="0"/>
      <w:marTop w:val="0"/>
      <w:marBottom w:val="0"/>
      <w:divBdr>
        <w:top w:val="none" w:sz="0" w:space="0" w:color="auto"/>
        <w:left w:val="none" w:sz="0" w:space="0" w:color="auto"/>
        <w:bottom w:val="none" w:sz="0" w:space="0" w:color="auto"/>
        <w:right w:val="none" w:sz="0" w:space="0" w:color="auto"/>
      </w:divBdr>
      <w:divsChild>
        <w:div w:id="1167794347">
          <w:marLeft w:val="547"/>
          <w:marRight w:val="0"/>
          <w:marTop w:val="0"/>
          <w:marBottom w:val="0"/>
          <w:divBdr>
            <w:top w:val="none" w:sz="0" w:space="0" w:color="auto"/>
            <w:left w:val="none" w:sz="0" w:space="0" w:color="auto"/>
            <w:bottom w:val="none" w:sz="0" w:space="0" w:color="auto"/>
            <w:right w:val="none" w:sz="0" w:space="0" w:color="auto"/>
          </w:divBdr>
        </w:div>
        <w:div w:id="2001037010">
          <w:marLeft w:val="547"/>
          <w:marRight w:val="0"/>
          <w:marTop w:val="0"/>
          <w:marBottom w:val="0"/>
          <w:divBdr>
            <w:top w:val="none" w:sz="0" w:space="0" w:color="auto"/>
            <w:left w:val="none" w:sz="0" w:space="0" w:color="auto"/>
            <w:bottom w:val="none" w:sz="0" w:space="0" w:color="auto"/>
            <w:right w:val="none" w:sz="0" w:space="0" w:color="auto"/>
          </w:divBdr>
        </w:div>
      </w:divsChild>
    </w:div>
    <w:div w:id="1548487992">
      <w:bodyDiv w:val="1"/>
      <w:marLeft w:val="0"/>
      <w:marRight w:val="0"/>
      <w:marTop w:val="0"/>
      <w:marBottom w:val="0"/>
      <w:divBdr>
        <w:top w:val="none" w:sz="0" w:space="0" w:color="auto"/>
        <w:left w:val="none" w:sz="0" w:space="0" w:color="auto"/>
        <w:bottom w:val="none" w:sz="0" w:space="0" w:color="auto"/>
        <w:right w:val="none" w:sz="0" w:space="0" w:color="auto"/>
      </w:divBdr>
      <w:divsChild>
        <w:div w:id="1440681915">
          <w:marLeft w:val="907"/>
          <w:marRight w:val="0"/>
          <w:marTop w:val="0"/>
          <w:marBottom w:val="0"/>
          <w:divBdr>
            <w:top w:val="none" w:sz="0" w:space="0" w:color="auto"/>
            <w:left w:val="none" w:sz="0" w:space="0" w:color="auto"/>
            <w:bottom w:val="none" w:sz="0" w:space="0" w:color="auto"/>
            <w:right w:val="none" w:sz="0" w:space="0" w:color="auto"/>
          </w:divBdr>
        </w:div>
        <w:div w:id="1385714249">
          <w:marLeft w:val="907"/>
          <w:marRight w:val="0"/>
          <w:marTop w:val="0"/>
          <w:marBottom w:val="0"/>
          <w:divBdr>
            <w:top w:val="none" w:sz="0" w:space="0" w:color="auto"/>
            <w:left w:val="none" w:sz="0" w:space="0" w:color="auto"/>
            <w:bottom w:val="none" w:sz="0" w:space="0" w:color="auto"/>
            <w:right w:val="none" w:sz="0" w:space="0" w:color="auto"/>
          </w:divBdr>
        </w:div>
        <w:div w:id="1707635766">
          <w:marLeft w:val="907"/>
          <w:marRight w:val="0"/>
          <w:marTop w:val="0"/>
          <w:marBottom w:val="0"/>
          <w:divBdr>
            <w:top w:val="none" w:sz="0" w:space="0" w:color="auto"/>
            <w:left w:val="none" w:sz="0" w:space="0" w:color="auto"/>
            <w:bottom w:val="none" w:sz="0" w:space="0" w:color="auto"/>
            <w:right w:val="none" w:sz="0" w:space="0" w:color="auto"/>
          </w:divBdr>
        </w:div>
        <w:div w:id="747504161">
          <w:marLeft w:val="907"/>
          <w:marRight w:val="0"/>
          <w:marTop w:val="0"/>
          <w:marBottom w:val="0"/>
          <w:divBdr>
            <w:top w:val="none" w:sz="0" w:space="0" w:color="auto"/>
            <w:left w:val="none" w:sz="0" w:space="0" w:color="auto"/>
            <w:bottom w:val="none" w:sz="0" w:space="0" w:color="auto"/>
            <w:right w:val="none" w:sz="0" w:space="0" w:color="auto"/>
          </w:divBdr>
        </w:div>
        <w:div w:id="1295327757">
          <w:marLeft w:val="907"/>
          <w:marRight w:val="0"/>
          <w:marTop w:val="0"/>
          <w:marBottom w:val="0"/>
          <w:divBdr>
            <w:top w:val="none" w:sz="0" w:space="0" w:color="auto"/>
            <w:left w:val="none" w:sz="0" w:space="0" w:color="auto"/>
            <w:bottom w:val="none" w:sz="0" w:space="0" w:color="auto"/>
            <w:right w:val="none" w:sz="0" w:space="0" w:color="auto"/>
          </w:divBdr>
        </w:div>
        <w:div w:id="376514055">
          <w:marLeft w:val="907"/>
          <w:marRight w:val="0"/>
          <w:marTop w:val="0"/>
          <w:marBottom w:val="0"/>
          <w:divBdr>
            <w:top w:val="none" w:sz="0" w:space="0" w:color="auto"/>
            <w:left w:val="none" w:sz="0" w:space="0" w:color="auto"/>
            <w:bottom w:val="none" w:sz="0" w:space="0" w:color="auto"/>
            <w:right w:val="none" w:sz="0" w:space="0" w:color="auto"/>
          </w:divBdr>
        </w:div>
      </w:divsChild>
    </w:div>
    <w:div w:id="1585072104">
      <w:bodyDiv w:val="1"/>
      <w:marLeft w:val="0"/>
      <w:marRight w:val="0"/>
      <w:marTop w:val="0"/>
      <w:marBottom w:val="0"/>
      <w:divBdr>
        <w:top w:val="none" w:sz="0" w:space="0" w:color="auto"/>
        <w:left w:val="none" w:sz="0" w:space="0" w:color="auto"/>
        <w:bottom w:val="none" w:sz="0" w:space="0" w:color="auto"/>
        <w:right w:val="none" w:sz="0" w:space="0" w:color="auto"/>
      </w:divBdr>
      <w:divsChild>
        <w:div w:id="1550258863">
          <w:marLeft w:val="547"/>
          <w:marRight w:val="0"/>
          <w:marTop w:val="0"/>
          <w:marBottom w:val="0"/>
          <w:divBdr>
            <w:top w:val="none" w:sz="0" w:space="0" w:color="auto"/>
            <w:left w:val="none" w:sz="0" w:space="0" w:color="auto"/>
            <w:bottom w:val="none" w:sz="0" w:space="0" w:color="auto"/>
            <w:right w:val="none" w:sz="0" w:space="0" w:color="auto"/>
          </w:divBdr>
        </w:div>
      </w:divsChild>
    </w:div>
    <w:div w:id="1589344865">
      <w:bodyDiv w:val="1"/>
      <w:marLeft w:val="0"/>
      <w:marRight w:val="0"/>
      <w:marTop w:val="0"/>
      <w:marBottom w:val="0"/>
      <w:divBdr>
        <w:top w:val="none" w:sz="0" w:space="0" w:color="auto"/>
        <w:left w:val="none" w:sz="0" w:space="0" w:color="auto"/>
        <w:bottom w:val="none" w:sz="0" w:space="0" w:color="auto"/>
        <w:right w:val="none" w:sz="0" w:space="0" w:color="auto"/>
      </w:divBdr>
    </w:div>
    <w:div w:id="1623534482">
      <w:bodyDiv w:val="1"/>
      <w:marLeft w:val="0"/>
      <w:marRight w:val="0"/>
      <w:marTop w:val="0"/>
      <w:marBottom w:val="0"/>
      <w:divBdr>
        <w:top w:val="none" w:sz="0" w:space="0" w:color="auto"/>
        <w:left w:val="none" w:sz="0" w:space="0" w:color="auto"/>
        <w:bottom w:val="none" w:sz="0" w:space="0" w:color="auto"/>
        <w:right w:val="none" w:sz="0" w:space="0" w:color="auto"/>
      </w:divBdr>
    </w:div>
    <w:div w:id="1639216480">
      <w:bodyDiv w:val="1"/>
      <w:marLeft w:val="0"/>
      <w:marRight w:val="0"/>
      <w:marTop w:val="0"/>
      <w:marBottom w:val="0"/>
      <w:divBdr>
        <w:top w:val="none" w:sz="0" w:space="0" w:color="auto"/>
        <w:left w:val="none" w:sz="0" w:space="0" w:color="auto"/>
        <w:bottom w:val="none" w:sz="0" w:space="0" w:color="auto"/>
        <w:right w:val="none" w:sz="0" w:space="0" w:color="auto"/>
      </w:divBdr>
      <w:divsChild>
        <w:div w:id="1979189639">
          <w:marLeft w:val="547"/>
          <w:marRight w:val="0"/>
          <w:marTop w:val="0"/>
          <w:marBottom w:val="0"/>
          <w:divBdr>
            <w:top w:val="none" w:sz="0" w:space="0" w:color="auto"/>
            <w:left w:val="none" w:sz="0" w:space="0" w:color="auto"/>
            <w:bottom w:val="none" w:sz="0" w:space="0" w:color="auto"/>
            <w:right w:val="none" w:sz="0" w:space="0" w:color="auto"/>
          </w:divBdr>
        </w:div>
        <w:div w:id="722370445">
          <w:marLeft w:val="547"/>
          <w:marRight w:val="0"/>
          <w:marTop w:val="0"/>
          <w:marBottom w:val="0"/>
          <w:divBdr>
            <w:top w:val="none" w:sz="0" w:space="0" w:color="auto"/>
            <w:left w:val="none" w:sz="0" w:space="0" w:color="auto"/>
            <w:bottom w:val="none" w:sz="0" w:space="0" w:color="auto"/>
            <w:right w:val="none" w:sz="0" w:space="0" w:color="auto"/>
          </w:divBdr>
        </w:div>
      </w:divsChild>
    </w:div>
    <w:div w:id="1647398134">
      <w:bodyDiv w:val="1"/>
      <w:marLeft w:val="0"/>
      <w:marRight w:val="0"/>
      <w:marTop w:val="0"/>
      <w:marBottom w:val="0"/>
      <w:divBdr>
        <w:top w:val="none" w:sz="0" w:space="0" w:color="auto"/>
        <w:left w:val="none" w:sz="0" w:space="0" w:color="auto"/>
        <w:bottom w:val="none" w:sz="0" w:space="0" w:color="auto"/>
        <w:right w:val="none" w:sz="0" w:space="0" w:color="auto"/>
      </w:divBdr>
      <w:divsChild>
        <w:div w:id="140121683">
          <w:marLeft w:val="720"/>
          <w:marRight w:val="0"/>
          <w:marTop w:val="0"/>
          <w:marBottom w:val="0"/>
          <w:divBdr>
            <w:top w:val="none" w:sz="0" w:space="0" w:color="auto"/>
            <w:left w:val="none" w:sz="0" w:space="0" w:color="auto"/>
            <w:bottom w:val="none" w:sz="0" w:space="0" w:color="auto"/>
            <w:right w:val="none" w:sz="0" w:space="0" w:color="auto"/>
          </w:divBdr>
        </w:div>
        <w:div w:id="1753234108">
          <w:marLeft w:val="547"/>
          <w:marRight w:val="0"/>
          <w:marTop w:val="0"/>
          <w:marBottom w:val="0"/>
          <w:divBdr>
            <w:top w:val="none" w:sz="0" w:space="0" w:color="auto"/>
            <w:left w:val="none" w:sz="0" w:space="0" w:color="auto"/>
            <w:bottom w:val="none" w:sz="0" w:space="0" w:color="auto"/>
            <w:right w:val="none" w:sz="0" w:space="0" w:color="auto"/>
          </w:divBdr>
        </w:div>
      </w:divsChild>
    </w:div>
    <w:div w:id="1679119082">
      <w:bodyDiv w:val="1"/>
      <w:marLeft w:val="0"/>
      <w:marRight w:val="0"/>
      <w:marTop w:val="0"/>
      <w:marBottom w:val="0"/>
      <w:divBdr>
        <w:top w:val="none" w:sz="0" w:space="0" w:color="auto"/>
        <w:left w:val="none" w:sz="0" w:space="0" w:color="auto"/>
        <w:bottom w:val="none" w:sz="0" w:space="0" w:color="auto"/>
        <w:right w:val="none" w:sz="0" w:space="0" w:color="auto"/>
      </w:divBdr>
    </w:div>
    <w:div w:id="1685787613">
      <w:bodyDiv w:val="1"/>
      <w:marLeft w:val="0"/>
      <w:marRight w:val="0"/>
      <w:marTop w:val="0"/>
      <w:marBottom w:val="0"/>
      <w:divBdr>
        <w:top w:val="none" w:sz="0" w:space="0" w:color="auto"/>
        <w:left w:val="none" w:sz="0" w:space="0" w:color="auto"/>
        <w:bottom w:val="none" w:sz="0" w:space="0" w:color="auto"/>
        <w:right w:val="none" w:sz="0" w:space="0" w:color="auto"/>
      </w:divBdr>
      <w:divsChild>
        <w:div w:id="1937865472">
          <w:marLeft w:val="907"/>
          <w:marRight w:val="0"/>
          <w:marTop w:val="0"/>
          <w:marBottom w:val="0"/>
          <w:divBdr>
            <w:top w:val="none" w:sz="0" w:space="0" w:color="auto"/>
            <w:left w:val="none" w:sz="0" w:space="0" w:color="auto"/>
            <w:bottom w:val="none" w:sz="0" w:space="0" w:color="auto"/>
            <w:right w:val="none" w:sz="0" w:space="0" w:color="auto"/>
          </w:divBdr>
        </w:div>
        <w:div w:id="1587493010">
          <w:marLeft w:val="907"/>
          <w:marRight w:val="0"/>
          <w:marTop w:val="0"/>
          <w:marBottom w:val="0"/>
          <w:divBdr>
            <w:top w:val="none" w:sz="0" w:space="0" w:color="auto"/>
            <w:left w:val="none" w:sz="0" w:space="0" w:color="auto"/>
            <w:bottom w:val="none" w:sz="0" w:space="0" w:color="auto"/>
            <w:right w:val="none" w:sz="0" w:space="0" w:color="auto"/>
          </w:divBdr>
        </w:div>
        <w:div w:id="1525482805">
          <w:marLeft w:val="907"/>
          <w:marRight w:val="0"/>
          <w:marTop w:val="0"/>
          <w:marBottom w:val="0"/>
          <w:divBdr>
            <w:top w:val="none" w:sz="0" w:space="0" w:color="auto"/>
            <w:left w:val="none" w:sz="0" w:space="0" w:color="auto"/>
            <w:bottom w:val="none" w:sz="0" w:space="0" w:color="auto"/>
            <w:right w:val="none" w:sz="0" w:space="0" w:color="auto"/>
          </w:divBdr>
        </w:div>
        <w:div w:id="119883287">
          <w:marLeft w:val="907"/>
          <w:marRight w:val="0"/>
          <w:marTop w:val="0"/>
          <w:marBottom w:val="0"/>
          <w:divBdr>
            <w:top w:val="none" w:sz="0" w:space="0" w:color="auto"/>
            <w:left w:val="none" w:sz="0" w:space="0" w:color="auto"/>
            <w:bottom w:val="none" w:sz="0" w:space="0" w:color="auto"/>
            <w:right w:val="none" w:sz="0" w:space="0" w:color="auto"/>
          </w:divBdr>
        </w:div>
        <w:div w:id="1375230419">
          <w:marLeft w:val="907"/>
          <w:marRight w:val="0"/>
          <w:marTop w:val="0"/>
          <w:marBottom w:val="0"/>
          <w:divBdr>
            <w:top w:val="none" w:sz="0" w:space="0" w:color="auto"/>
            <w:left w:val="none" w:sz="0" w:space="0" w:color="auto"/>
            <w:bottom w:val="none" w:sz="0" w:space="0" w:color="auto"/>
            <w:right w:val="none" w:sz="0" w:space="0" w:color="auto"/>
          </w:divBdr>
        </w:div>
        <w:div w:id="1350793622">
          <w:marLeft w:val="907"/>
          <w:marRight w:val="0"/>
          <w:marTop w:val="0"/>
          <w:marBottom w:val="0"/>
          <w:divBdr>
            <w:top w:val="none" w:sz="0" w:space="0" w:color="auto"/>
            <w:left w:val="none" w:sz="0" w:space="0" w:color="auto"/>
            <w:bottom w:val="none" w:sz="0" w:space="0" w:color="auto"/>
            <w:right w:val="none" w:sz="0" w:space="0" w:color="auto"/>
          </w:divBdr>
        </w:div>
        <w:div w:id="1826387365">
          <w:marLeft w:val="907"/>
          <w:marRight w:val="0"/>
          <w:marTop w:val="0"/>
          <w:marBottom w:val="0"/>
          <w:divBdr>
            <w:top w:val="none" w:sz="0" w:space="0" w:color="auto"/>
            <w:left w:val="none" w:sz="0" w:space="0" w:color="auto"/>
            <w:bottom w:val="none" w:sz="0" w:space="0" w:color="auto"/>
            <w:right w:val="none" w:sz="0" w:space="0" w:color="auto"/>
          </w:divBdr>
        </w:div>
        <w:div w:id="2107071436">
          <w:marLeft w:val="907"/>
          <w:marRight w:val="0"/>
          <w:marTop w:val="0"/>
          <w:marBottom w:val="0"/>
          <w:divBdr>
            <w:top w:val="none" w:sz="0" w:space="0" w:color="auto"/>
            <w:left w:val="none" w:sz="0" w:space="0" w:color="auto"/>
            <w:bottom w:val="none" w:sz="0" w:space="0" w:color="auto"/>
            <w:right w:val="none" w:sz="0" w:space="0" w:color="auto"/>
          </w:divBdr>
        </w:div>
        <w:div w:id="1633558292">
          <w:marLeft w:val="907"/>
          <w:marRight w:val="0"/>
          <w:marTop w:val="0"/>
          <w:marBottom w:val="0"/>
          <w:divBdr>
            <w:top w:val="none" w:sz="0" w:space="0" w:color="auto"/>
            <w:left w:val="none" w:sz="0" w:space="0" w:color="auto"/>
            <w:bottom w:val="none" w:sz="0" w:space="0" w:color="auto"/>
            <w:right w:val="none" w:sz="0" w:space="0" w:color="auto"/>
          </w:divBdr>
        </w:div>
      </w:divsChild>
    </w:div>
    <w:div w:id="1690713158">
      <w:bodyDiv w:val="1"/>
      <w:marLeft w:val="0"/>
      <w:marRight w:val="0"/>
      <w:marTop w:val="0"/>
      <w:marBottom w:val="0"/>
      <w:divBdr>
        <w:top w:val="none" w:sz="0" w:space="0" w:color="auto"/>
        <w:left w:val="none" w:sz="0" w:space="0" w:color="auto"/>
        <w:bottom w:val="none" w:sz="0" w:space="0" w:color="auto"/>
        <w:right w:val="none" w:sz="0" w:space="0" w:color="auto"/>
      </w:divBdr>
    </w:div>
    <w:div w:id="1709455696">
      <w:bodyDiv w:val="1"/>
      <w:marLeft w:val="0"/>
      <w:marRight w:val="0"/>
      <w:marTop w:val="0"/>
      <w:marBottom w:val="0"/>
      <w:divBdr>
        <w:top w:val="none" w:sz="0" w:space="0" w:color="auto"/>
        <w:left w:val="none" w:sz="0" w:space="0" w:color="auto"/>
        <w:bottom w:val="none" w:sz="0" w:space="0" w:color="auto"/>
        <w:right w:val="none" w:sz="0" w:space="0" w:color="auto"/>
      </w:divBdr>
      <w:divsChild>
        <w:div w:id="660424491">
          <w:marLeft w:val="0"/>
          <w:marRight w:val="0"/>
          <w:marTop w:val="150"/>
          <w:marBottom w:val="150"/>
          <w:divBdr>
            <w:top w:val="none" w:sz="0" w:space="11" w:color="auto"/>
            <w:left w:val="single" w:sz="24" w:space="11" w:color="31708F"/>
            <w:bottom w:val="none" w:sz="0" w:space="11" w:color="auto"/>
            <w:right w:val="none" w:sz="0" w:space="11" w:color="auto"/>
          </w:divBdr>
        </w:div>
      </w:divsChild>
    </w:div>
    <w:div w:id="1717006707">
      <w:bodyDiv w:val="1"/>
      <w:marLeft w:val="0"/>
      <w:marRight w:val="0"/>
      <w:marTop w:val="0"/>
      <w:marBottom w:val="0"/>
      <w:divBdr>
        <w:top w:val="none" w:sz="0" w:space="0" w:color="auto"/>
        <w:left w:val="none" w:sz="0" w:space="0" w:color="auto"/>
        <w:bottom w:val="none" w:sz="0" w:space="0" w:color="auto"/>
        <w:right w:val="none" w:sz="0" w:space="0" w:color="auto"/>
      </w:divBdr>
    </w:div>
    <w:div w:id="1722899004">
      <w:bodyDiv w:val="1"/>
      <w:marLeft w:val="0"/>
      <w:marRight w:val="0"/>
      <w:marTop w:val="0"/>
      <w:marBottom w:val="0"/>
      <w:divBdr>
        <w:top w:val="none" w:sz="0" w:space="0" w:color="auto"/>
        <w:left w:val="none" w:sz="0" w:space="0" w:color="auto"/>
        <w:bottom w:val="none" w:sz="0" w:space="0" w:color="auto"/>
        <w:right w:val="none" w:sz="0" w:space="0" w:color="auto"/>
      </w:divBdr>
    </w:div>
    <w:div w:id="1744331386">
      <w:bodyDiv w:val="1"/>
      <w:marLeft w:val="0"/>
      <w:marRight w:val="0"/>
      <w:marTop w:val="0"/>
      <w:marBottom w:val="0"/>
      <w:divBdr>
        <w:top w:val="none" w:sz="0" w:space="0" w:color="auto"/>
        <w:left w:val="none" w:sz="0" w:space="0" w:color="auto"/>
        <w:bottom w:val="none" w:sz="0" w:space="0" w:color="auto"/>
        <w:right w:val="none" w:sz="0" w:space="0" w:color="auto"/>
      </w:divBdr>
    </w:div>
    <w:div w:id="1746802089">
      <w:bodyDiv w:val="1"/>
      <w:marLeft w:val="0"/>
      <w:marRight w:val="0"/>
      <w:marTop w:val="0"/>
      <w:marBottom w:val="0"/>
      <w:divBdr>
        <w:top w:val="none" w:sz="0" w:space="0" w:color="auto"/>
        <w:left w:val="none" w:sz="0" w:space="0" w:color="auto"/>
        <w:bottom w:val="none" w:sz="0" w:space="0" w:color="auto"/>
        <w:right w:val="none" w:sz="0" w:space="0" w:color="auto"/>
      </w:divBdr>
    </w:div>
    <w:div w:id="1762599237">
      <w:bodyDiv w:val="1"/>
      <w:marLeft w:val="0"/>
      <w:marRight w:val="0"/>
      <w:marTop w:val="0"/>
      <w:marBottom w:val="0"/>
      <w:divBdr>
        <w:top w:val="none" w:sz="0" w:space="0" w:color="auto"/>
        <w:left w:val="none" w:sz="0" w:space="0" w:color="auto"/>
        <w:bottom w:val="none" w:sz="0" w:space="0" w:color="auto"/>
        <w:right w:val="none" w:sz="0" w:space="0" w:color="auto"/>
      </w:divBdr>
    </w:div>
    <w:div w:id="1769931033">
      <w:bodyDiv w:val="1"/>
      <w:marLeft w:val="0"/>
      <w:marRight w:val="0"/>
      <w:marTop w:val="0"/>
      <w:marBottom w:val="0"/>
      <w:divBdr>
        <w:top w:val="none" w:sz="0" w:space="0" w:color="auto"/>
        <w:left w:val="none" w:sz="0" w:space="0" w:color="auto"/>
        <w:bottom w:val="none" w:sz="0" w:space="0" w:color="auto"/>
        <w:right w:val="none" w:sz="0" w:space="0" w:color="auto"/>
      </w:divBdr>
      <w:divsChild>
        <w:div w:id="4678452">
          <w:marLeft w:val="0"/>
          <w:marRight w:val="0"/>
          <w:marTop w:val="0"/>
          <w:marBottom w:val="0"/>
          <w:divBdr>
            <w:top w:val="none" w:sz="0" w:space="0" w:color="auto"/>
            <w:left w:val="none" w:sz="0" w:space="0" w:color="auto"/>
            <w:bottom w:val="none" w:sz="0" w:space="0" w:color="auto"/>
            <w:right w:val="none" w:sz="0" w:space="0" w:color="auto"/>
          </w:divBdr>
          <w:divsChild>
            <w:div w:id="1440680484">
              <w:marLeft w:val="0"/>
              <w:marRight w:val="0"/>
              <w:marTop w:val="0"/>
              <w:marBottom w:val="0"/>
              <w:divBdr>
                <w:top w:val="none" w:sz="0" w:space="0" w:color="auto"/>
                <w:left w:val="none" w:sz="0" w:space="0" w:color="auto"/>
                <w:bottom w:val="none" w:sz="0" w:space="0" w:color="auto"/>
                <w:right w:val="none" w:sz="0" w:space="0" w:color="auto"/>
              </w:divBdr>
              <w:divsChild>
                <w:div w:id="1236629538">
                  <w:marLeft w:val="0"/>
                  <w:marRight w:val="0"/>
                  <w:marTop w:val="0"/>
                  <w:marBottom w:val="0"/>
                  <w:divBdr>
                    <w:top w:val="none" w:sz="0" w:space="0" w:color="auto"/>
                    <w:left w:val="none" w:sz="0" w:space="0" w:color="auto"/>
                    <w:bottom w:val="none" w:sz="0" w:space="0" w:color="auto"/>
                    <w:right w:val="none" w:sz="0" w:space="0" w:color="auto"/>
                  </w:divBdr>
                  <w:divsChild>
                    <w:div w:id="828642728">
                      <w:marLeft w:val="300"/>
                      <w:marRight w:val="0"/>
                      <w:marTop w:val="0"/>
                      <w:marBottom w:val="0"/>
                      <w:divBdr>
                        <w:top w:val="none" w:sz="0" w:space="0" w:color="auto"/>
                        <w:left w:val="none" w:sz="0" w:space="0" w:color="auto"/>
                        <w:bottom w:val="none" w:sz="0" w:space="0" w:color="auto"/>
                        <w:right w:val="none" w:sz="0" w:space="0" w:color="auto"/>
                      </w:divBdr>
                      <w:divsChild>
                        <w:div w:id="1038896365">
                          <w:marLeft w:val="-300"/>
                          <w:marRight w:val="0"/>
                          <w:marTop w:val="0"/>
                          <w:marBottom w:val="0"/>
                          <w:divBdr>
                            <w:top w:val="none" w:sz="0" w:space="0" w:color="auto"/>
                            <w:left w:val="none" w:sz="0" w:space="0" w:color="auto"/>
                            <w:bottom w:val="none" w:sz="0" w:space="0" w:color="auto"/>
                            <w:right w:val="none" w:sz="0" w:space="0" w:color="auto"/>
                          </w:divBdr>
                          <w:divsChild>
                            <w:div w:id="1277104231">
                              <w:marLeft w:val="0"/>
                              <w:marRight w:val="0"/>
                              <w:marTop w:val="0"/>
                              <w:marBottom w:val="0"/>
                              <w:divBdr>
                                <w:top w:val="none" w:sz="0" w:space="0" w:color="auto"/>
                                <w:left w:val="none" w:sz="0" w:space="0" w:color="auto"/>
                                <w:bottom w:val="none" w:sz="0" w:space="0" w:color="auto"/>
                                <w:right w:val="none" w:sz="0" w:space="0" w:color="auto"/>
                              </w:divBdr>
                              <w:divsChild>
                                <w:div w:id="185560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9808166">
          <w:marLeft w:val="0"/>
          <w:marRight w:val="0"/>
          <w:marTop w:val="0"/>
          <w:marBottom w:val="0"/>
          <w:divBdr>
            <w:top w:val="none" w:sz="0" w:space="0" w:color="auto"/>
            <w:left w:val="none" w:sz="0" w:space="0" w:color="auto"/>
            <w:bottom w:val="none" w:sz="0" w:space="0" w:color="auto"/>
            <w:right w:val="none" w:sz="0" w:space="0" w:color="auto"/>
          </w:divBdr>
          <w:divsChild>
            <w:div w:id="847251090">
              <w:marLeft w:val="0"/>
              <w:marRight w:val="0"/>
              <w:marTop w:val="0"/>
              <w:marBottom w:val="0"/>
              <w:divBdr>
                <w:top w:val="none" w:sz="0" w:space="0" w:color="auto"/>
                <w:left w:val="none" w:sz="0" w:space="0" w:color="auto"/>
                <w:bottom w:val="none" w:sz="0" w:space="0" w:color="auto"/>
                <w:right w:val="none" w:sz="0" w:space="0" w:color="auto"/>
              </w:divBdr>
              <w:divsChild>
                <w:div w:id="10204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192392">
      <w:bodyDiv w:val="1"/>
      <w:marLeft w:val="0"/>
      <w:marRight w:val="0"/>
      <w:marTop w:val="0"/>
      <w:marBottom w:val="0"/>
      <w:divBdr>
        <w:top w:val="none" w:sz="0" w:space="0" w:color="auto"/>
        <w:left w:val="none" w:sz="0" w:space="0" w:color="auto"/>
        <w:bottom w:val="none" w:sz="0" w:space="0" w:color="auto"/>
        <w:right w:val="none" w:sz="0" w:space="0" w:color="auto"/>
      </w:divBdr>
    </w:div>
    <w:div w:id="1791584780">
      <w:bodyDiv w:val="1"/>
      <w:marLeft w:val="0"/>
      <w:marRight w:val="0"/>
      <w:marTop w:val="0"/>
      <w:marBottom w:val="0"/>
      <w:divBdr>
        <w:top w:val="none" w:sz="0" w:space="0" w:color="auto"/>
        <w:left w:val="none" w:sz="0" w:space="0" w:color="auto"/>
        <w:bottom w:val="none" w:sz="0" w:space="0" w:color="auto"/>
        <w:right w:val="none" w:sz="0" w:space="0" w:color="auto"/>
      </w:divBdr>
    </w:div>
    <w:div w:id="1801145418">
      <w:bodyDiv w:val="1"/>
      <w:marLeft w:val="0"/>
      <w:marRight w:val="0"/>
      <w:marTop w:val="0"/>
      <w:marBottom w:val="0"/>
      <w:divBdr>
        <w:top w:val="none" w:sz="0" w:space="0" w:color="auto"/>
        <w:left w:val="none" w:sz="0" w:space="0" w:color="auto"/>
        <w:bottom w:val="none" w:sz="0" w:space="0" w:color="auto"/>
        <w:right w:val="none" w:sz="0" w:space="0" w:color="auto"/>
      </w:divBdr>
    </w:div>
    <w:div w:id="1819346506">
      <w:bodyDiv w:val="1"/>
      <w:marLeft w:val="0"/>
      <w:marRight w:val="0"/>
      <w:marTop w:val="0"/>
      <w:marBottom w:val="0"/>
      <w:divBdr>
        <w:top w:val="none" w:sz="0" w:space="0" w:color="auto"/>
        <w:left w:val="none" w:sz="0" w:space="0" w:color="auto"/>
        <w:bottom w:val="none" w:sz="0" w:space="0" w:color="auto"/>
        <w:right w:val="none" w:sz="0" w:space="0" w:color="auto"/>
      </w:divBdr>
      <w:divsChild>
        <w:div w:id="1619481958">
          <w:marLeft w:val="547"/>
          <w:marRight w:val="0"/>
          <w:marTop w:val="0"/>
          <w:marBottom w:val="0"/>
          <w:divBdr>
            <w:top w:val="none" w:sz="0" w:space="0" w:color="auto"/>
            <w:left w:val="none" w:sz="0" w:space="0" w:color="auto"/>
            <w:bottom w:val="none" w:sz="0" w:space="0" w:color="auto"/>
            <w:right w:val="none" w:sz="0" w:space="0" w:color="auto"/>
          </w:divBdr>
        </w:div>
        <w:div w:id="1820465067">
          <w:marLeft w:val="547"/>
          <w:marRight w:val="0"/>
          <w:marTop w:val="0"/>
          <w:marBottom w:val="0"/>
          <w:divBdr>
            <w:top w:val="none" w:sz="0" w:space="0" w:color="auto"/>
            <w:left w:val="none" w:sz="0" w:space="0" w:color="auto"/>
            <w:bottom w:val="none" w:sz="0" w:space="0" w:color="auto"/>
            <w:right w:val="none" w:sz="0" w:space="0" w:color="auto"/>
          </w:divBdr>
        </w:div>
        <w:div w:id="448091448">
          <w:marLeft w:val="547"/>
          <w:marRight w:val="0"/>
          <w:marTop w:val="0"/>
          <w:marBottom w:val="0"/>
          <w:divBdr>
            <w:top w:val="none" w:sz="0" w:space="0" w:color="auto"/>
            <w:left w:val="none" w:sz="0" w:space="0" w:color="auto"/>
            <w:bottom w:val="none" w:sz="0" w:space="0" w:color="auto"/>
            <w:right w:val="none" w:sz="0" w:space="0" w:color="auto"/>
          </w:divBdr>
        </w:div>
      </w:divsChild>
    </w:div>
    <w:div w:id="1821650661">
      <w:bodyDiv w:val="1"/>
      <w:marLeft w:val="0"/>
      <w:marRight w:val="0"/>
      <w:marTop w:val="0"/>
      <w:marBottom w:val="0"/>
      <w:divBdr>
        <w:top w:val="none" w:sz="0" w:space="0" w:color="auto"/>
        <w:left w:val="none" w:sz="0" w:space="0" w:color="auto"/>
        <w:bottom w:val="none" w:sz="0" w:space="0" w:color="auto"/>
        <w:right w:val="none" w:sz="0" w:space="0" w:color="auto"/>
      </w:divBdr>
      <w:divsChild>
        <w:div w:id="505637558">
          <w:marLeft w:val="547"/>
          <w:marRight w:val="0"/>
          <w:marTop w:val="0"/>
          <w:marBottom w:val="0"/>
          <w:divBdr>
            <w:top w:val="none" w:sz="0" w:space="0" w:color="auto"/>
            <w:left w:val="none" w:sz="0" w:space="0" w:color="auto"/>
            <w:bottom w:val="none" w:sz="0" w:space="0" w:color="auto"/>
            <w:right w:val="none" w:sz="0" w:space="0" w:color="auto"/>
          </w:divBdr>
        </w:div>
        <w:div w:id="832575190">
          <w:marLeft w:val="547"/>
          <w:marRight w:val="0"/>
          <w:marTop w:val="0"/>
          <w:marBottom w:val="0"/>
          <w:divBdr>
            <w:top w:val="none" w:sz="0" w:space="0" w:color="auto"/>
            <w:left w:val="none" w:sz="0" w:space="0" w:color="auto"/>
            <w:bottom w:val="none" w:sz="0" w:space="0" w:color="auto"/>
            <w:right w:val="none" w:sz="0" w:space="0" w:color="auto"/>
          </w:divBdr>
        </w:div>
        <w:div w:id="1599949559">
          <w:marLeft w:val="547"/>
          <w:marRight w:val="0"/>
          <w:marTop w:val="0"/>
          <w:marBottom w:val="0"/>
          <w:divBdr>
            <w:top w:val="none" w:sz="0" w:space="0" w:color="auto"/>
            <w:left w:val="none" w:sz="0" w:space="0" w:color="auto"/>
            <w:bottom w:val="none" w:sz="0" w:space="0" w:color="auto"/>
            <w:right w:val="none" w:sz="0" w:space="0" w:color="auto"/>
          </w:divBdr>
        </w:div>
      </w:divsChild>
    </w:div>
    <w:div w:id="1826435554">
      <w:bodyDiv w:val="1"/>
      <w:marLeft w:val="0"/>
      <w:marRight w:val="0"/>
      <w:marTop w:val="0"/>
      <w:marBottom w:val="0"/>
      <w:divBdr>
        <w:top w:val="none" w:sz="0" w:space="0" w:color="auto"/>
        <w:left w:val="none" w:sz="0" w:space="0" w:color="auto"/>
        <w:bottom w:val="none" w:sz="0" w:space="0" w:color="auto"/>
        <w:right w:val="none" w:sz="0" w:space="0" w:color="auto"/>
      </w:divBdr>
      <w:divsChild>
        <w:div w:id="333456065">
          <w:marLeft w:val="446"/>
          <w:marRight w:val="0"/>
          <w:marTop w:val="0"/>
          <w:marBottom w:val="0"/>
          <w:divBdr>
            <w:top w:val="none" w:sz="0" w:space="0" w:color="auto"/>
            <w:left w:val="none" w:sz="0" w:space="0" w:color="auto"/>
            <w:bottom w:val="none" w:sz="0" w:space="0" w:color="auto"/>
            <w:right w:val="none" w:sz="0" w:space="0" w:color="auto"/>
          </w:divBdr>
        </w:div>
        <w:div w:id="1079400708">
          <w:marLeft w:val="446"/>
          <w:marRight w:val="0"/>
          <w:marTop w:val="0"/>
          <w:marBottom w:val="0"/>
          <w:divBdr>
            <w:top w:val="none" w:sz="0" w:space="0" w:color="auto"/>
            <w:left w:val="none" w:sz="0" w:space="0" w:color="auto"/>
            <w:bottom w:val="none" w:sz="0" w:space="0" w:color="auto"/>
            <w:right w:val="none" w:sz="0" w:space="0" w:color="auto"/>
          </w:divBdr>
        </w:div>
        <w:div w:id="1099567935">
          <w:marLeft w:val="547"/>
          <w:marRight w:val="0"/>
          <w:marTop w:val="0"/>
          <w:marBottom w:val="0"/>
          <w:divBdr>
            <w:top w:val="none" w:sz="0" w:space="0" w:color="auto"/>
            <w:left w:val="none" w:sz="0" w:space="0" w:color="auto"/>
            <w:bottom w:val="none" w:sz="0" w:space="0" w:color="auto"/>
            <w:right w:val="none" w:sz="0" w:space="0" w:color="auto"/>
          </w:divBdr>
        </w:div>
        <w:div w:id="1825776975">
          <w:marLeft w:val="547"/>
          <w:marRight w:val="0"/>
          <w:marTop w:val="0"/>
          <w:marBottom w:val="0"/>
          <w:divBdr>
            <w:top w:val="none" w:sz="0" w:space="0" w:color="auto"/>
            <w:left w:val="none" w:sz="0" w:space="0" w:color="auto"/>
            <w:bottom w:val="none" w:sz="0" w:space="0" w:color="auto"/>
            <w:right w:val="none" w:sz="0" w:space="0" w:color="auto"/>
          </w:divBdr>
        </w:div>
        <w:div w:id="1898935702">
          <w:marLeft w:val="547"/>
          <w:marRight w:val="0"/>
          <w:marTop w:val="0"/>
          <w:marBottom w:val="0"/>
          <w:divBdr>
            <w:top w:val="none" w:sz="0" w:space="0" w:color="auto"/>
            <w:left w:val="none" w:sz="0" w:space="0" w:color="auto"/>
            <w:bottom w:val="none" w:sz="0" w:space="0" w:color="auto"/>
            <w:right w:val="none" w:sz="0" w:space="0" w:color="auto"/>
          </w:divBdr>
        </w:div>
      </w:divsChild>
    </w:div>
    <w:div w:id="1842696987">
      <w:bodyDiv w:val="1"/>
      <w:marLeft w:val="0"/>
      <w:marRight w:val="0"/>
      <w:marTop w:val="0"/>
      <w:marBottom w:val="0"/>
      <w:divBdr>
        <w:top w:val="none" w:sz="0" w:space="0" w:color="auto"/>
        <w:left w:val="none" w:sz="0" w:space="0" w:color="auto"/>
        <w:bottom w:val="none" w:sz="0" w:space="0" w:color="auto"/>
        <w:right w:val="none" w:sz="0" w:space="0" w:color="auto"/>
      </w:divBdr>
    </w:div>
    <w:div w:id="1886023737">
      <w:bodyDiv w:val="1"/>
      <w:marLeft w:val="0"/>
      <w:marRight w:val="0"/>
      <w:marTop w:val="0"/>
      <w:marBottom w:val="0"/>
      <w:divBdr>
        <w:top w:val="none" w:sz="0" w:space="0" w:color="auto"/>
        <w:left w:val="none" w:sz="0" w:space="0" w:color="auto"/>
        <w:bottom w:val="none" w:sz="0" w:space="0" w:color="auto"/>
        <w:right w:val="none" w:sz="0" w:space="0" w:color="auto"/>
      </w:divBdr>
    </w:div>
    <w:div w:id="1909268352">
      <w:bodyDiv w:val="1"/>
      <w:marLeft w:val="0"/>
      <w:marRight w:val="0"/>
      <w:marTop w:val="0"/>
      <w:marBottom w:val="0"/>
      <w:divBdr>
        <w:top w:val="none" w:sz="0" w:space="0" w:color="auto"/>
        <w:left w:val="none" w:sz="0" w:space="0" w:color="auto"/>
        <w:bottom w:val="none" w:sz="0" w:space="0" w:color="auto"/>
        <w:right w:val="none" w:sz="0" w:space="0" w:color="auto"/>
      </w:divBdr>
      <w:divsChild>
        <w:div w:id="529611419">
          <w:marLeft w:val="547"/>
          <w:marRight w:val="0"/>
          <w:marTop w:val="200"/>
          <w:marBottom w:val="0"/>
          <w:divBdr>
            <w:top w:val="none" w:sz="0" w:space="0" w:color="auto"/>
            <w:left w:val="none" w:sz="0" w:space="0" w:color="auto"/>
            <w:bottom w:val="none" w:sz="0" w:space="0" w:color="auto"/>
            <w:right w:val="none" w:sz="0" w:space="0" w:color="auto"/>
          </w:divBdr>
        </w:div>
        <w:div w:id="1290012675">
          <w:marLeft w:val="547"/>
          <w:marRight w:val="0"/>
          <w:marTop w:val="200"/>
          <w:marBottom w:val="0"/>
          <w:divBdr>
            <w:top w:val="none" w:sz="0" w:space="0" w:color="auto"/>
            <w:left w:val="none" w:sz="0" w:space="0" w:color="auto"/>
            <w:bottom w:val="none" w:sz="0" w:space="0" w:color="auto"/>
            <w:right w:val="none" w:sz="0" w:space="0" w:color="auto"/>
          </w:divBdr>
        </w:div>
        <w:div w:id="1884249202">
          <w:marLeft w:val="547"/>
          <w:marRight w:val="0"/>
          <w:marTop w:val="200"/>
          <w:marBottom w:val="0"/>
          <w:divBdr>
            <w:top w:val="none" w:sz="0" w:space="0" w:color="auto"/>
            <w:left w:val="none" w:sz="0" w:space="0" w:color="auto"/>
            <w:bottom w:val="none" w:sz="0" w:space="0" w:color="auto"/>
            <w:right w:val="none" w:sz="0" w:space="0" w:color="auto"/>
          </w:divBdr>
        </w:div>
      </w:divsChild>
    </w:div>
    <w:div w:id="1910312647">
      <w:bodyDiv w:val="1"/>
      <w:marLeft w:val="0"/>
      <w:marRight w:val="0"/>
      <w:marTop w:val="0"/>
      <w:marBottom w:val="0"/>
      <w:divBdr>
        <w:top w:val="none" w:sz="0" w:space="0" w:color="auto"/>
        <w:left w:val="none" w:sz="0" w:space="0" w:color="auto"/>
        <w:bottom w:val="none" w:sz="0" w:space="0" w:color="auto"/>
        <w:right w:val="none" w:sz="0" w:space="0" w:color="auto"/>
      </w:divBdr>
    </w:div>
    <w:div w:id="1914580215">
      <w:bodyDiv w:val="1"/>
      <w:marLeft w:val="0"/>
      <w:marRight w:val="0"/>
      <w:marTop w:val="0"/>
      <w:marBottom w:val="0"/>
      <w:divBdr>
        <w:top w:val="none" w:sz="0" w:space="0" w:color="auto"/>
        <w:left w:val="none" w:sz="0" w:space="0" w:color="auto"/>
        <w:bottom w:val="none" w:sz="0" w:space="0" w:color="auto"/>
        <w:right w:val="none" w:sz="0" w:space="0" w:color="auto"/>
      </w:divBdr>
      <w:divsChild>
        <w:div w:id="84348668">
          <w:marLeft w:val="720"/>
          <w:marRight w:val="0"/>
          <w:marTop w:val="0"/>
          <w:marBottom w:val="0"/>
          <w:divBdr>
            <w:top w:val="none" w:sz="0" w:space="0" w:color="auto"/>
            <w:left w:val="none" w:sz="0" w:space="0" w:color="auto"/>
            <w:bottom w:val="none" w:sz="0" w:space="0" w:color="auto"/>
            <w:right w:val="none" w:sz="0" w:space="0" w:color="auto"/>
          </w:divBdr>
        </w:div>
        <w:div w:id="661083238">
          <w:marLeft w:val="720"/>
          <w:marRight w:val="0"/>
          <w:marTop w:val="0"/>
          <w:marBottom w:val="0"/>
          <w:divBdr>
            <w:top w:val="none" w:sz="0" w:space="0" w:color="auto"/>
            <w:left w:val="none" w:sz="0" w:space="0" w:color="auto"/>
            <w:bottom w:val="none" w:sz="0" w:space="0" w:color="auto"/>
            <w:right w:val="none" w:sz="0" w:space="0" w:color="auto"/>
          </w:divBdr>
        </w:div>
        <w:div w:id="1871146156">
          <w:marLeft w:val="720"/>
          <w:marRight w:val="0"/>
          <w:marTop w:val="0"/>
          <w:marBottom w:val="0"/>
          <w:divBdr>
            <w:top w:val="none" w:sz="0" w:space="0" w:color="auto"/>
            <w:left w:val="none" w:sz="0" w:space="0" w:color="auto"/>
            <w:bottom w:val="none" w:sz="0" w:space="0" w:color="auto"/>
            <w:right w:val="none" w:sz="0" w:space="0" w:color="auto"/>
          </w:divBdr>
        </w:div>
      </w:divsChild>
    </w:div>
    <w:div w:id="1925841086">
      <w:bodyDiv w:val="1"/>
      <w:marLeft w:val="0"/>
      <w:marRight w:val="0"/>
      <w:marTop w:val="0"/>
      <w:marBottom w:val="0"/>
      <w:divBdr>
        <w:top w:val="none" w:sz="0" w:space="0" w:color="auto"/>
        <w:left w:val="none" w:sz="0" w:space="0" w:color="auto"/>
        <w:bottom w:val="none" w:sz="0" w:space="0" w:color="auto"/>
        <w:right w:val="none" w:sz="0" w:space="0" w:color="auto"/>
      </w:divBdr>
      <w:divsChild>
        <w:div w:id="1168986711">
          <w:marLeft w:val="720"/>
          <w:marRight w:val="0"/>
          <w:marTop w:val="0"/>
          <w:marBottom w:val="0"/>
          <w:divBdr>
            <w:top w:val="none" w:sz="0" w:space="0" w:color="auto"/>
            <w:left w:val="none" w:sz="0" w:space="0" w:color="auto"/>
            <w:bottom w:val="none" w:sz="0" w:space="0" w:color="auto"/>
            <w:right w:val="none" w:sz="0" w:space="0" w:color="auto"/>
          </w:divBdr>
        </w:div>
        <w:div w:id="1798066294">
          <w:marLeft w:val="720"/>
          <w:marRight w:val="0"/>
          <w:marTop w:val="0"/>
          <w:marBottom w:val="0"/>
          <w:divBdr>
            <w:top w:val="none" w:sz="0" w:space="0" w:color="auto"/>
            <w:left w:val="none" w:sz="0" w:space="0" w:color="auto"/>
            <w:bottom w:val="none" w:sz="0" w:space="0" w:color="auto"/>
            <w:right w:val="none" w:sz="0" w:space="0" w:color="auto"/>
          </w:divBdr>
        </w:div>
      </w:divsChild>
    </w:div>
    <w:div w:id="1928683333">
      <w:bodyDiv w:val="1"/>
      <w:marLeft w:val="0"/>
      <w:marRight w:val="0"/>
      <w:marTop w:val="0"/>
      <w:marBottom w:val="0"/>
      <w:divBdr>
        <w:top w:val="none" w:sz="0" w:space="0" w:color="auto"/>
        <w:left w:val="none" w:sz="0" w:space="0" w:color="auto"/>
        <w:bottom w:val="none" w:sz="0" w:space="0" w:color="auto"/>
        <w:right w:val="none" w:sz="0" w:space="0" w:color="auto"/>
      </w:divBdr>
    </w:div>
    <w:div w:id="1947693780">
      <w:bodyDiv w:val="1"/>
      <w:marLeft w:val="0"/>
      <w:marRight w:val="0"/>
      <w:marTop w:val="0"/>
      <w:marBottom w:val="0"/>
      <w:divBdr>
        <w:top w:val="none" w:sz="0" w:space="0" w:color="auto"/>
        <w:left w:val="none" w:sz="0" w:space="0" w:color="auto"/>
        <w:bottom w:val="none" w:sz="0" w:space="0" w:color="auto"/>
        <w:right w:val="none" w:sz="0" w:space="0" w:color="auto"/>
      </w:divBdr>
      <w:divsChild>
        <w:div w:id="74128858">
          <w:marLeft w:val="547"/>
          <w:marRight w:val="1440"/>
          <w:marTop w:val="0"/>
          <w:marBottom w:val="183"/>
          <w:divBdr>
            <w:top w:val="none" w:sz="0" w:space="0" w:color="auto"/>
            <w:left w:val="none" w:sz="0" w:space="0" w:color="auto"/>
            <w:bottom w:val="none" w:sz="0" w:space="0" w:color="auto"/>
            <w:right w:val="none" w:sz="0" w:space="0" w:color="auto"/>
          </w:divBdr>
        </w:div>
        <w:div w:id="1201286189">
          <w:marLeft w:val="547"/>
          <w:marRight w:val="1440"/>
          <w:marTop w:val="0"/>
          <w:marBottom w:val="183"/>
          <w:divBdr>
            <w:top w:val="none" w:sz="0" w:space="0" w:color="auto"/>
            <w:left w:val="none" w:sz="0" w:space="0" w:color="auto"/>
            <w:bottom w:val="none" w:sz="0" w:space="0" w:color="auto"/>
            <w:right w:val="none" w:sz="0" w:space="0" w:color="auto"/>
          </w:divBdr>
        </w:div>
        <w:div w:id="990525185">
          <w:marLeft w:val="547"/>
          <w:marRight w:val="1440"/>
          <w:marTop w:val="0"/>
          <w:marBottom w:val="178"/>
          <w:divBdr>
            <w:top w:val="none" w:sz="0" w:space="0" w:color="auto"/>
            <w:left w:val="none" w:sz="0" w:space="0" w:color="auto"/>
            <w:bottom w:val="none" w:sz="0" w:space="0" w:color="auto"/>
            <w:right w:val="none" w:sz="0" w:space="0" w:color="auto"/>
          </w:divBdr>
        </w:div>
        <w:div w:id="612785763">
          <w:marLeft w:val="547"/>
          <w:marRight w:val="1440"/>
          <w:marTop w:val="0"/>
          <w:marBottom w:val="183"/>
          <w:divBdr>
            <w:top w:val="none" w:sz="0" w:space="0" w:color="auto"/>
            <w:left w:val="none" w:sz="0" w:space="0" w:color="auto"/>
            <w:bottom w:val="none" w:sz="0" w:space="0" w:color="auto"/>
            <w:right w:val="none" w:sz="0" w:space="0" w:color="auto"/>
          </w:divBdr>
        </w:div>
        <w:div w:id="684944204">
          <w:marLeft w:val="547"/>
          <w:marRight w:val="1440"/>
          <w:marTop w:val="0"/>
          <w:marBottom w:val="183"/>
          <w:divBdr>
            <w:top w:val="none" w:sz="0" w:space="0" w:color="auto"/>
            <w:left w:val="none" w:sz="0" w:space="0" w:color="auto"/>
            <w:bottom w:val="none" w:sz="0" w:space="0" w:color="auto"/>
            <w:right w:val="none" w:sz="0" w:space="0" w:color="auto"/>
          </w:divBdr>
        </w:div>
      </w:divsChild>
    </w:div>
    <w:div w:id="1948543890">
      <w:bodyDiv w:val="1"/>
      <w:marLeft w:val="0"/>
      <w:marRight w:val="0"/>
      <w:marTop w:val="0"/>
      <w:marBottom w:val="0"/>
      <w:divBdr>
        <w:top w:val="none" w:sz="0" w:space="0" w:color="auto"/>
        <w:left w:val="none" w:sz="0" w:space="0" w:color="auto"/>
        <w:bottom w:val="none" w:sz="0" w:space="0" w:color="auto"/>
        <w:right w:val="none" w:sz="0" w:space="0" w:color="auto"/>
      </w:divBdr>
      <w:divsChild>
        <w:div w:id="1865241635">
          <w:marLeft w:val="720"/>
          <w:marRight w:val="0"/>
          <w:marTop w:val="0"/>
          <w:marBottom w:val="0"/>
          <w:divBdr>
            <w:top w:val="none" w:sz="0" w:space="0" w:color="auto"/>
            <w:left w:val="none" w:sz="0" w:space="0" w:color="auto"/>
            <w:bottom w:val="none" w:sz="0" w:space="0" w:color="auto"/>
            <w:right w:val="none" w:sz="0" w:space="0" w:color="auto"/>
          </w:divBdr>
        </w:div>
        <w:div w:id="778649157">
          <w:marLeft w:val="720"/>
          <w:marRight w:val="0"/>
          <w:marTop w:val="0"/>
          <w:marBottom w:val="0"/>
          <w:divBdr>
            <w:top w:val="none" w:sz="0" w:space="0" w:color="auto"/>
            <w:left w:val="none" w:sz="0" w:space="0" w:color="auto"/>
            <w:bottom w:val="none" w:sz="0" w:space="0" w:color="auto"/>
            <w:right w:val="none" w:sz="0" w:space="0" w:color="auto"/>
          </w:divBdr>
        </w:div>
      </w:divsChild>
    </w:div>
    <w:div w:id="1950821084">
      <w:bodyDiv w:val="1"/>
      <w:marLeft w:val="0"/>
      <w:marRight w:val="0"/>
      <w:marTop w:val="0"/>
      <w:marBottom w:val="0"/>
      <w:divBdr>
        <w:top w:val="none" w:sz="0" w:space="0" w:color="auto"/>
        <w:left w:val="none" w:sz="0" w:space="0" w:color="auto"/>
        <w:bottom w:val="none" w:sz="0" w:space="0" w:color="auto"/>
        <w:right w:val="none" w:sz="0" w:space="0" w:color="auto"/>
      </w:divBdr>
      <w:divsChild>
        <w:div w:id="1300920664">
          <w:marLeft w:val="547"/>
          <w:marRight w:val="0"/>
          <w:marTop w:val="0"/>
          <w:marBottom w:val="0"/>
          <w:divBdr>
            <w:top w:val="none" w:sz="0" w:space="0" w:color="auto"/>
            <w:left w:val="none" w:sz="0" w:space="0" w:color="auto"/>
            <w:bottom w:val="none" w:sz="0" w:space="0" w:color="auto"/>
            <w:right w:val="none" w:sz="0" w:space="0" w:color="auto"/>
          </w:divBdr>
        </w:div>
        <w:div w:id="2063864993">
          <w:marLeft w:val="547"/>
          <w:marRight w:val="0"/>
          <w:marTop w:val="0"/>
          <w:marBottom w:val="0"/>
          <w:divBdr>
            <w:top w:val="none" w:sz="0" w:space="0" w:color="auto"/>
            <w:left w:val="none" w:sz="0" w:space="0" w:color="auto"/>
            <w:bottom w:val="none" w:sz="0" w:space="0" w:color="auto"/>
            <w:right w:val="none" w:sz="0" w:space="0" w:color="auto"/>
          </w:divBdr>
        </w:div>
      </w:divsChild>
    </w:div>
    <w:div w:id="1966426216">
      <w:bodyDiv w:val="1"/>
      <w:marLeft w:val="0"/>
      <w:marRight w:val="0"/>
      <w:marTop w:val="0"/>
      <w:marBottom w:val="0"/>
      <w:divBdr>
        <w:top w:val="none" w:sz="0" w:space="0" w:color="auto"/>
        <w:left w:val="none" w:sz="0" w:space="0" w:color="auto"/>
        <w:bottom w:val="none" w:sz="0" w:space="0" w:color="auto"/>
        <w:right w:val="none" w:sz="0" w:space="0" w:color="auto"/>
      </w:divBdr>
    </w:div>
    <w:div w:id="1966887876">
      <w:bodyDiv w:val="1"/>
      <w:marLeft w:val="0"/>
      <w:marRight w:val="0"/>
      <w:marTop w:val="0"/>
      <w:marBottom w:val="0"/>
      <w:divBdr>
        <w:top w:val="none" w:sz="0" w:space="0" w:color="auto"/>
        <w:left w:val="none" w:sz="0" w:space="0" w:color="auto"/>
        <w:bottom w:val="none" w:sz="0" w:space="0" w:color="auto"/>
        <w:right w:val="none" w:sz="0" w:space="0" w:color="auto"/>
      </w:divBdr>
    </w:div>
    <w:div w:id="1975720809">
      <w:bodyDiv w:val="1"/>
      <w:marLeft w:val="0"/>
      <w:marRight w:val="0"/>
      <w:marTop w:val="0"/>
      <w:marBottom w:val="0"/>
      <w:divBdr>
        <w:top w:val="none" w:sz="0" w:space="0" w:color="auto"/>
        <w:left w:val="none" w:sz="0" w:space="0" w:color="auto"/>
        <w:bottom w:val="none" w:sz="0" w:space="0" w:color="auto"/>
        <w:right w:val="none" w:sz="0" w:space="0" w:color="auto"/>
      </w:divBdr>
    </w:div>
    <w:div w:id="1994335871">
      <w:bodyDiv w:val="1"/>
      <w:marLeft w:val="0"/>
      <w:marRight w:val="0"/>
      <w:marTop w:val="0"/>
      <w:marBottom w:val="0"/>
      <w:divBdr>
        <w:top w:val="none" w:sz="0" w:space="0" w:color="auto"/>
        <w:left w:val="none" w:sz="0" w:space="0" w:color="auto"/>
        <w:bottom w:val="none" w:sz="0" w:space="0" w:color="auto"/>
        <w:right w:val="none" w:sz="0" w:space="0" w:color="auto"/>
      </w:divBdr>
    </w:div>
    <w:div w:id="2015524867">
      <w:bodyDiv w:val="1"/>
      <w:marLeft w:val="0"/>
      <w:marRight w:val="0"/>
      <w:marTop w:val="0"/>
      <w:marBottom w:val="0"/>
      <w:divBdr>
        <w:top w:val="none" w:sz="0" w:space="0" w:color="auto"/>
        <w:left w:val="none" w:sz="0" w:space="0" w:color="auto"/>
        <w:bottom w:val="none" w:sz="0" w:space="0" w:color="auto"/>
        <w:right w:val="none" w:sz="0" w:space="0" w:color="auto"/>
      </w:divBdr>
      <w:divsChild>
        <w:div w:id="107431514">
          <w:marLeft w:val="0"/>
          <w:marRight w:val="0"/>
          <w:marTop w:val="900"/>
          <w:marBottom w:val="0"/>
          <w:divBdr>
            <w:top w:val="single" w:sz="6" w:space="30" w:color="E5E5E5"/>
            <w:left w:val="none" w:sz="0" w:space="0" w:color="auto"/>
            <w:bottom w:val="single" w:sz="6" w:space="30" w:color="E5E5E5"/>
            <w:right w:val="none" w:sz="0" w:space="0" w:color="auto"/>
          </w:divBdr>
          <w:divsChild>
            <w:div w:id="537856354">
              <w:marLeft w:val="0"/>
              <w:marRight w:val="0"/>
              <w:marTop w:val="0"/>
              <w:marBottom w:val="0"/>
              <w:divBdr>
                <w:top w:val="none" w:sz="0" w:space="0" w:color="auto"/>
                <w:left w:val="none" w:sz="0" w:space="0" w:color="auto"/>
                <w:bottom w:val="none" w:sz="0" w:space="0" w:color="auto"/>
                <w:right w:val="none" w:sz="0" w:space="0" w:color="auto"/>
              </w:divBdr>
            </w:div>
          </w:divsChild>
        </w:div>
        <w:div w:id="157887199">
          <w:marLeft w:val="0"/>
          <w:marRight w:val="0"/>
          <w:marTop w:val="150"/>
          <w:marBottom w:val="300"/>
          <w:divBdr>
            <w:top w:val="none" w:sz="0" w:space="0" w:color="auto"/>
            <w:left w:val="none" w:sz="0" w:space="0" w:color="auto"/>
            <w:bottom w:val="none" w:sz="0" w:space="0" w:color="auto"/>
            <w:right w:val="none" w:sz="0" w:space="0" w:color="auto"/>
          </w:divBdr>
        </w:div>
      </w:divsChild>
    </w:div>
    <w:div w:id="2016616076">
      <w:bodyDiv w:val="1"/>
      <w:marLeft w:val="0"/>
      <w:marRight w:val="0"/>
      <w:marTop w:val="0"/>
      <w:marBottom w:val="0"/>
      <w:divBdr>
        <w:top w:val="none" w:sz="0" w:space="0" w:color="auto"/>
        <w:left w:val="none" w:sz="0" w:space="0" w:color="auto"/>
        <w:bottom w:val="none" w:sz="0" w:space="0" w:color="auto"/>
        <w:right w:val="none" w:sz="0" w:space="0" w:color="auto"/>
      </w:divBdr>
      <w:divsChild>
        <w:div w:id="696582290">
          <w:marLeft w:val="547"/>
          <w:marRight w:val="0"/>
          <w:marTop w:val="0"/>
          <w:marBottom w:val="0"/>
          <w:divBdr>
            <w:top w:val="none" w:sz="0" w:space="0" w:color="auto"/>
            <w:left w:val="none" w:sz="0" w:space="0" w:color="auto"/>
            <w:bottom w:val="none" w:sz="0" w:space="0" w:color="auto"/>
            <w:right w:val="none" w:sz="0" w:space="0" w:color="auto"/>
          </w:divBdr>
        </w:div>
        <w:div w:id="1194884645">
          <w:marLeft w:val="547"/>
          <w:marRight w:val="0"/>
          <w:marTop w:val="0"/>
          <w:marBottom w:val="0"/>
          <w:divBdr>
            <w:top w:val="none" w:sz="0" w:space="0" w:color="auto"/>
            <w:left w:val="none" w:sz="0" w:space="0" w:color="auto"/>
            <w:bottom w:val="none" w:sz="0" w:space="0" w:color="auto"/>
            <w:right w:val="none" w:sz="0" w:space="0" w:color="auto"/>
          </w:divBdr>
        </w:div>
      </w:divsChild>
    </w:div>
    <w:div w:id="2020158629">
      <w:bodyDiv w:val="1"/>
      <w:marLeft w:val="0"/>
      <w:marRight w:val="0"/>
      <w:marTop w:val="0"/>
      <w:marBottom w:val="0"/>
      <w:divBdr>
        <w:top w:val="none" w:sz="0" w:space="0" w:color="auto"/>
        <w:left w:val="none" w:sz="0" w:space="0" w:color="auto"/>
        <w:bottom w:val="none" w:sz="0" w:space="0" w:color="auto"/>
        <w:right w:val="none" w:sz="0" w:space="0" w:color="auto"/>
      </w:divBdr>
      <w:divsChild>
        <w:div w:id="1585459378">
          <w:marLeft w:val="547"/>
          <w:marRight w:val="0"/>
          <w:marTop w:val="0"/>
          <w:marBottom w:val="0"/>
          <w:divBdr>
            <w:top w:val="none" w:sz="0" w:space="0" w:color="auto"/>
            <w:left w:val="none" w:sz="0" w:space="0" w:color="auto"/>
            <w:bottom w:val="none" w:sz="0" w:space="0" w:color="auto"/>
            <w:right w:val="none" w:sz="0" w:space="0" w:color="auto"/>
          </w:divBdr>
        </w:div>
        <w:div w:id="892697877">
          <w:marLeft w:val="547"/>
          <w:marRight w:val="0"/>
          <w:marTop w:val="0"/>
          <w:marBottom w:val="0"/>
          <w:divBdr>
            <w:top w:val="none" w:sz="0" w:space="0" w:color="auto"/>
            <w:left w:val="none" w:sz="0" w:space="0" w:color="auto"/>
            <w:bottom w:val="none" w:sz="0" w:space="0" w:color="auto"/>
            <w:right w:val="none" w:sz="0" w:space="0" w:color="auto"/>
          </w:divBdr>
        </w:div>
        <w:div w:id="631440680">
          <w:marLeft w:val="547"/>
          <w:marRight w:val="0"/>
          <w:marTop w:val="0"/>
          <w:marBottom w:val="0"/>
          <w:divBdr>
            <w:top w:val="none" w:sz="0" w:space="0" w:color="auto"/>
            <w:left w:val="none" w:sz="0" w:space="0" w:color="auto"/>
            <w:bottom w:val="none" w:sz="0" w:space="0" w:color="auto"/>
            <w:right w:val="none" w:sz="0" w:space="0" w:color="auto"/>
          </w:divBdr>
        </w:div>
        <w:div w:id="1874221439">
          <w:marLeft w:val="547"/>
          <w:marRight w:val="0"/>
          <w:marTop w:val="0"/>
          <w:marBottom w:val="0"/>
          <w:divBdr>
            <w:top w:val="none" w:sz="0" w:space="0" w:color="auto"/>
            <w:left w:val="none" w:sz="0" w:space="0" w:color="auto"/>
            <w:bottom w:val="none" w:sz="0" w:space="0" w:color="auto"/>
            <w:right w:val="none" w:sz="0" w:space="0" w:color="auto"/>
          </w:divBdr>
        </w:div>
        <w:div w:id="570584528">
          <w:marLeft w:val="547"/>
          <w:marRight w:val="0"/>
          <w:marTop w:val="0"/>
          <w:marBottom w:val="0"/>
          <w:divBdr>
            <w:top w:val="none" w:sz="0" w:space="0" w:color="auto"/>
            <w:left w:val="none" w:sz="0" w:space="0" w:color="auto"/>
            <w:bottom w:val="none" w:sz="0" w:space="0" w:color="auto"/>
            <w:right w:val="none" w:sz="0" w:space="0" w:color="auto"/>
          </w:divBdr>
        </w:div>
      </w:divsChild>
    </w:div>
    <w:div w:id="2023313834">
      <w:bodyDiv w:val="1"/>
      <w:marLeft w:val="0"/>
      <w:marRight w:val="0"/>
      <w:marTop w:val="0"/>
      <w:marBottom w:val="0"/>
      <w:divBdr>
        <w:top w:val="none" w:sz="0" w:space="0" w:color="auto"/>
        <w:left w:val="none" w:sz="0" w:space="0" w:color="auto"/>
        <w:bottom w:val="none" w:sz="0" w:space="0" w:color="auto"/>
        <w:right w:val="none" w:sz="0" w:space="0" w:color="auto"/>
      </w:divBdr>
    </w:div>
    <w:div w:id="2025353582">
      <w:bodyDiv w:val="1"/>
      <w:marLeft w:val="0"/>
      <w:marRight w:val="0"/>
      <w:marTop w:val="0"/>
      <w:marBottom w:val="0"/>
      <w:divBdr>
        <w:top w:val="none" w:sz="0" w:space="0" w:color="auto"/>
        <w:left w:val="none" w:sz="0" w:space="0" w:color="auto"/>
        <w:bottom w:val="none" w:sz="0" w:space="0" w:color="auto"/>
        <w:right w:val="none" w:sz="0" w:space="0" w:color="auto"/>
      </w:divBdr>
      <w:divsChild>
        <w:div w:id="361134555">
          <w:marLeft w:val="547"/>
          <w:marRight w:val="0"/>
          <w:marTop w:val="0"/>
          <w:marBottom w:val="0"/>
          <w:divBdr>
            <w:top w:val="none" w:sz="0" w:space="0" w:color="auto"/>
            <w:left w:val="none" w:sz="0" w:space="0" w:color="auto"/>
            <w:bottom w:val="none" w:sz="0" w:space="0" w:color="auto"/>
            <w:right w:val="none" w:sz="0" w:space="0" w:color="auto"/>
          </w:divBdr>
        </w:div>
        <w:div w:id="418722873">
          <w:marLeft w:val="547"/>
          <w:marRight w:val="0"/>
          <w:marTop w:val="0"/>
          <w:marBottom w:val="0"/>
          <w:divBdr>
            <w:top w:val="none" w:sz="0" w:space="0" w:color="auto"/>
            <w:left w:val="none" w:sz="0" w:space="0" w:color="auto"/>
            <w:bottom w:val="none" w:sz="0" w:space="0" w:color="auto"/>
            <w:right w:val="none" w:sz="0" w:space="0" w:color="auto"/>
          </w:divBdr>
        </w:div>
        <w:div w:id="1106148589">
          <w:marLeft w:val="547"/>
          <w:marRight w:val="0"/>
          <w:marTop w:val="0"/>
          <w:marBottom w:val="0"/>
          <w:divBdr>
            <w:top w:val="none" w:sz="0" w:space="0" w:color="auto"/>
            <w:left w:val="none" w:sz="0" w:space="0" w:color="auto"/>
            <w:bottom w:val="none" w:sz="0" w:space="0" w:color="auto"/>
            <w:right w:val="none" w:sz="0" w:space="0" w:color="auto"/>
          </w:divBdr>
        </w:div>
        <w:div w:id="1431005910">
          <w:marLeft w:val="547"/>
          <w:marRight w:val="0"/>
          <w:marTop w:val="0"/>
          <w:marBottom w:val="0"/>
          <w:divBdr>
            <w:top w:val="none" w:sz="0" w:space="0" w:color="auto"/>
            <w:left w:val="none" w:sz="0" w:space="0" w:color="auto"/>
            <w:bottom w:val="none" w:sz="0" w:space="0" w:color="auto"/>
            <w:right w:val="none" w:sz="0" w:space="0" w:color="auto"/>
          </w:divBdr>
        </w:div>
      </w:divsChild>
    </w:div>
    <w:div w:id="2035810469">
      <w:bodyDiv w:val="1"/>
      <w:marLeft w:val="0"/>
      <w:marRight w:val="0"/>
      <w:marTop w:val="0"/>
      <w:marBottom w:val="0"/>
      <w:divBdr>
        <w:top w:val="none" w:sz="0" w:space="0" w:color="auto"/>
        <w:left w:val="none" w:sz="0" w:space="0" w:color="auto"/>
        <w:bottom w:val="none" w:sz="0" w:space="0" w:color="auto"/>
        <w:right w:val="none" w:sz="0" w:space="0" w:color="auto"/>
      </w:divBdr>
    </w:div>
    <w:div w:id="2051801700">
      <w:bodyDiv w:val="1"/>
      <w:marLeft w:val="0"/>
      <w:marRight w:val="0"/>
      <w:marTop w:val="0"/>
      <w:marBottom w:val="0"/>
      <w:divBdr>
        <w:top w:val="none" w:sz="0" w:space="0" w:color="auto"/>
        <w:left w:val="none" w:sz="0" w:space="0" w:color="auto"/>
        <w:bottom w:val="none" w:sz="0" w:space="0" w:color="auto"/>
        <w:right w:val="none" w:sz="0" w:space="0" w:color="auto"/>
      </w:divBdr>
    </w:div>
    <w:div w:id="2101101764">
      <w:bodyDiv w:val="1"/>
      <w:marLeft w:val="0"/>
      <w:marRight w:val="0"/>
      <w:marTop w:val="0"/>
      <w:marBottom w:val="0"/>
      <w:divBdr>
        <w:top w:val="none" w:sz="0" w:space="0" w:color="auto"/>
        <w:left w:val="none" w:sz="0" w:space="0" w:color="auto"/>
        <w:bottom w:val="none" w:sz="0" w:space="0" w:color="auto"/>
        <w:right w:val="none" w:sz="0" w:space="0" w:color="auto"/>
      </w:divBdr>
    </w:div>
    <w:div w:id="2113282149">
      <w:bodyDiv w:val="1"/>
      <w:marLeft w:val="0"/>
      <w:marRight w:val="0"/>
      <w:marTop w:val="0"/>
      <w:marBottom w:val="0"/>
      <w:divBdr>
        <w:top w:val="none" w:sz="0" w:space="0" w:color="auto"/>
        <w:left w:val="none" w:sz="0" w:space="0" w:color="auto"/>
        <w:bottom w:val="none" w:sz="0" w:space="0" w:color="auto"/>
        <w:right w:val="none" w:sz="0" w:space="0" w:color="auto"/>
      </w:divBdr>
    </w:div>
    <w:div w:id="2134277133">
      <w:bodyDiv w:val="1"/>
      <w:marLeft w:val="0"/>
      <w:marRight w:val="0"/>
      <w:marTop w:val="0"/>
      <w:marBottom w:val="0"/>
      <w:divBdr>
        <w:top w:val="none" w:sz="0" w:space="0" w:color="auto"/>
        <w:left w:val="none" w:sz="0" w:space="0" w:color="auto"/>
        <w:bottom w:val="none" w:sz="0" w:space="0" w:color="auto"/>
        <w:right w:val="none" w:sz="0" w:space="0" w:color="auto"/>
      </w:divBdr>
    </w:div>
    <w:div w:id="2137019674">
      <w:bodyDiv w:val="1"/>
      <w:marLeft w:val="0"/>
      <w:marRight w:val="0"/>
      <w:marTop w:val="0"/>
      <w:marBottom w:val="0"/>
      <w:divBdr>
        <w:top w:val="none" w:sz="0" w:space="0" w:color="auto"/>
        <w:left w:val="none" w:sz="0" w:space="0" w:color="auto"/>
        <w:bottom w:val="none" w:sz="0" w:space="0" w:color="auto"/>
        <w:right w:val="none" w:sz="0" w:space="0" w:color="auto"/>
      </w:divBdr>
    </w:div>
    <w:div w:id="2144229972">
      <w:bodyDiv w:val="1"/>
      <w:marLeft w:val="0"/>
      <w:marRight w:val="0"/>
      <w:marTop w:val="0"/>
      <w:marBottom w:val="0"/>
      <w:divBdr>
        <w:top w:val="none" w:sz="0" w:space="0" w:color="auto"/>
        <w:left w:val="none" w:sz="0" w:space="0" w:color="auto"/>
        <w:bottom w:val="none" w:sz="0" w:space="0" w:color="auto"/>
        <w:right w:val="none" w:sz="0" w:space="0" w:color="auto"/>
      </w:divBdr>
      <w:divsChild>
        <w:div w:id="1915820902">
          <w:marLeft w:val="547"/>
          <w:marRight w:val="1440"/>
          <w:marTop w:val="0"/>
          <w:marBottom w:val="183"/>
          <w:divBdr>
            <w:top w:val="none" w:sz="0" w:space="0" w:color="auto"/>
            <w:left w:val="none" w:sz="0" w:space="0" w:color="auto"/>
            <w:bottom w:val="none" w:sz="0" w:space="0" w:color="auto"/>
            <w:right w:val="none" w:sz="0" w:space="0" w:color="auto"/>
          </w:divBdr>
        </w:div>
        <w:div w:id="271330037">
          <w:marLeft w:val="547"/>
          <w:marRight w:val="1440"/>
          <w:marTop w:val="0"/>
          <w:marBottom w:val="183"/>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jpeg"/><Relationship Id="rId299" Type="http://schemas.openxmlformats.org/officeDocument/2006/relationships/image" Target="media/image158.jpg"/><Relationship Id="rId21" Type="http://schemas.openxmlformats.org/officeDocument/2006/relationships/hyperlink" Target="file:///E:\Thesis%20Works\Report%20&amp;%20Annex\Sushant-Raj-Bharati%20074BAE244.docx" TargetMode="External"/><Relationship Id="rId63" Type="http://schemas.openxmlformats.org/officeDocument/2006/relationships/hyperlink" Target="file:///E:\Thesis%20Works\Report%20&amp;%20Annex\Sushant-Raj-Bharati%20074BAE244.docx" TargetMode="External"/><Relationship Id="rId159" Type="http://schemas.openxmlformats.org/officeDocument/2006/relationships/image" Target="media/image37.png"/><Relationship Id="rId324" Type="http://schemas.openxmlformats.org/officeDocument/2006/relationships/footer" Target="footer3.xml"/><Relationship Id="rId366" Type="http://schemas.openxmlformats.org/officeDocument/2006/relationships/image" Target="media/image214.png"/><Relationship Id="rId170" Type="http://schemas.openxmlformats.org/officeDocument/2006/relationships/image" Target="media/image48.jpeg"/><Relationship Id="rId226" Type="http://schemas.openxmlformats.org/officeDocument/2006/relationships/image" Target="media/image97.jpeg"/><Relationship Id="rId268" Type="http://schemas.openxmlformats.org/officeDocument/2006/relationships/image" Target="media/image128.jpg"/><Relationship Id="rId32" Type="http://schemas.openxmlformats.org/officeDocument/2006/relationships/hyperlink" Target="file:///E:\Thesis%20Works\Report%20&amp;%20Annex\Sushant-Raj-Bharati%20074BAE244.docx" TargetMode="External"/><Relationship Id="rId74" Type="http://schemas.openxmlformats.org/officeDocument/2006/relationships/hyperlink" Target="file:///E:\Thesis%20Works\Report%20&amp;%20Annex\Sushant-Raj-Bharati%20074BAE244.docx" TargetMode="External"/><Relationship Id="rId128" Type="http://schemas.openxmlformats.org/officeDocument/2006/relationships/image" Target="media/image15.png"/><Relationship Id="rId335" Type="http://schemas.openxmlformats.org/officeDocument/2006/relationships/image" Target="media/image189.png"/><Relationship Id="rId377" Type="http://schemas.openxmlformats.org/officeDocument/2006/relationships/image" Target="media/image223.png"/><Relationship Id="rId5" Type="http://schemas.openxmlformats.org/officeDocument/2006/relationships/webSettings" Target="webSettings.xml"/><Relationship Id="rId181" Type="http://schemas.openxmlformats.org/officeDocument/2006/relationships/image" Target="media/image59.png"/><Relationship Id="rId237" Type="http://schemas.openxmlformats.org/officeDocument/2006/relationships/image" Target="media/image118.jpeg"/><Relationship Id="rId279" Type="http://schemas.openxmlformats.org/officeDocument/2006/relationships/image" Target="media/image137.jpg"/><Relationship Id="rId43" Type="http://schemas.openxmlformats.org/officeDocument/2006/relationships/hyperlink" Target="file:///E:\Thesis%20Works\Report%20&amp;%20Annex\Sushant-Raj-Bharati%20074BAE244.docx" TargetMode="External"/><Relationship Id="rId139" Type="http://schemas.openxmlformats.org/officeDocument/2006/relationships/image" Target="media/image21.jpeg"/><Relationship Id="rId290" Type="http://schemas.openxmlformats.org/officeDocument/2006/relationships/image" Target="media/image150.png"/><Relationship Id="rId304" Type="http://schemas.openxmlformats.org/officeDocument/2006/relationships/image" Target="media/image163.jpg"/><Relationship Id="rId346" Type="http://schemas.openxmlformats.org/officeDocument/2006/relationships/image" Target="media/image197.jpg"/><Relationship Id="rId388" Type="http://schemas.openxmlformats.org/officeDocument/2006/relationships/image" Target="media/image231.png"/><Relationship Id="rId85" Type="http://schemas.openxmlformats.org/officeDocument/2006/relationships/hyperlink" Target="file:///E:\Thesis%20Works\Report%20&amp;%20Annex\Sushant-Raj-Bharati%20074BAE244.docx" TargetMode="External"/><Relationship Id="rId150" Type="http://schemas.openxmlformats.org/officeDocument/2006/relationships/image" Target="media/image31.png"/><Relationship Id="rId192" Type="http://schemas.openxmlformats.org/officeDocument/2006/relationships/image" Target="media/image67.jpg"/><Relationship Id="rId206" Type="http://schemas.openxmlformats.org/officeDocument/2006/relationships/image" Target="media/image77.jpg"/><Relationship Id="rId248" Type="http://schemas.openxmlformats.org/officeDocument/2006/relationships/image" Target="media/image114.jpg"/><Relationship Id="rId12" Type="http://schemas.openxmlformats.org/officeDocument/2006/relationships/hyperlink" Target="file:///E:\Thesis%20Works\Report%20&amp;%20Annex\Sushant-Raj-Bharati%20074BAE244.docx" TargetMode="External"/><Relationship Id="rId108" Type="http://schemas.openxmlformats.org/officeDocument/2006/relationships/hyperlink" Target="file:///E:\Thesis%20Works\Report%20&amp;%20Annex\Sushant-Raj-Bharati%20074BAE244.docx" TargetMode="External"/><Relationship Id="rId315" Type="http://schemas.openxmlformats.org/officeDocument/2006/relationships/image" Target="media/image174.jpeg"/><Relationship Id="rId357" Type="http://schemas.openxmlformats.org/officeDocument/2006/relationships/image" Target="media/image206.png"/><Relationship Id="rId54" Type="http://schemas.openxmlformats.org/officeDocument/2006/relationships/hyperlink" Target="file:///E:\Thesis%20Works\Report%20&amp;%20Annex\Sushant-Raj-Bharati%20074BAE244.docx" TargetMode="External"/><Relationship Id="rId96" Type="http://schemas.openxmlformats.org/officeDocument/2006/relationships/hyperlink" Target="file:///E:\Thesis%20Works\Report%20&amp;%20Annex\Sushant-Raj-Bharati%20074BAE244.docx" TargetMode="External"/><Relationship Id="rId161" Type="http://schemas.openxmlformats.org/officeDocument/2006/relationships/image" Target="media/image42.png"/><Relationship Id="rId217" Type="http://schemas.openxmlformats.org/officeDocument/2006/relationships/image" Target="media/image88.jpg"/><Relationship Id="rId399" Type="http://schemas.openxmlformats.org/officeDocument/2006/relationships/glossaryDocument" Target="glossary/document.xml"/><Relationship Id="rId259" Type="http://schemas.openxmlformats.org/officeDocument/2006/relationships/image" Target="media/image140.jpeg"/><Relationship Id="rId23" Type="http://schemas.openxmlformats.org/officeDocument/2006/relationships/hyperlink" Target="file:///E:\Thesis%20Works\Report%20&amp;%20Annex\Sushant-Raj-Bharati%20074BAE244.docx" TargetMode="External"/><Relationship Id="rId119" Type="http://schemas.openxmlformats.org/officeDocument/2006/relationships/image" Target="media/image6.jpg"/><Relationship Id="rId270" Type="http://schemas.openxmlformats.org/officeDocument/2006/relationships/image" Target="media/image130.jpg"/><Relationship Id="rId326" Type="http://schemas.openxmlformats.org/officeDocument/2006/relationships/image" Target="media/image181.jpeg"/><Relationship Id="rId65" Type="http://schemas.openxmlformats.org/officeDocument/2006/relationships/hyperlink" Target="file:///E:\Thesis%20Works\Report%20&amp;%20Annex\Sushant-Raj-Bharati%20074BAE244.docx" TargetMode="External"/><Relationship Id="rId130" Type="http://schemas.openxmlformats.org/officeDocument/2006/relationships/image" Target="media/image17.jpeg"/><Relationship Id="rId368" Type="http://schemas.openxmlformats.org/officeDocument/2006/relationships/image" Target="media/image216.png"/><Relationship Id="rId172" Type="http://schemas.openxmlformats.org/officeDocument/2006/relationships/image" Target="media/image50.jpeg"/><Relationship Id="rId228" Type="http://schemas.openxmlformats.org/officeDocument/2006/relationships/image" Target="media/image99.gif"/><Relationship Id="rId281" Type="http://schemas.openxmlformats.org/officeDocument/2006/relationships/image" Target="media/image141.jpeg"/><Relationship Id="rId337" Type="http://schemas.openxmlformats.org/officeDocument/2006/relationships/image" Target="media/image187.jpg"/><Relationship Id="rId34" Type="http://schemas.openxmlformats.org/officeDocument/2006/relationships/hyperlink" Target="file:///E:\Thesis%20Works\Report%20&amp;%20Annex\Sushant-Raj-Bharati%20074BAE244.docx" TargetMode="External"/><Relationship Id="rId76" Type="http://schemas.openxmlformats.org/officeDocument/2006/relationships/hyperlink" Target="file:///E:\Thesis%20Works\Report%20&amp;%20Annex\Sushant-Raj-Bharati%20074BAE244.docx" TargetMode="External"/><Relationship Id="rId141" Type="http://schemas.openxmlformats.org/officeDocument/2006/relationships/image" Target="media/image22.png"/><Relationship Id="rId379" Type="http://schemas.openxmlformats.org/officeDocument/2006/relationships/image" Target="media/image225.png"/><Relationship Id="rId7" Type="http://schemas.openxmlformats.org/officeDocument/2006/relationships/endnotes" Target="endnotes.xml"/><Relationship Id="rId183" Type="http://schemas.openxmlformats.org/officeDocument/2006/relationships/image" Target="media/image61.jpeg"/><Relationship Id="rId239" Type="http://schemas.openxmlformats.org/officeDocument/2006/relationships/image" Target="media/image107.jpg"/><Relationship Id="rId390" Type="http://schemas.openxmlformats.org/officeDocument/2006/relationships/image" Target="media/image233.png"/><Relationship Id="rId250" Type="http://schemas.openxmlformats.org/officeDocument/2006/relationships/image" Target="media/image116.jpg"/><Relationship Id="rId292" Type="http://schemas.openxmlformats.org/officeDocument/2006/relationships/hyperlink" Target="http://glassed.vitroglazings.com/glasstopics/how_lowe_works.aspx" TargetMode="External"/><Relationship Id="rId306" Type="http://schemas.openxmlformats.org/officeDocument/2006/relationships/image" Target="media/image165.jpg"/><Relationship Id="rId45" Type="http://schemas.openxmlformats.org/officeDocument/2006/relationships/hyperlink" Target="file:///E:\Thesis%20Works\Report%20&amp;%20Annex\Sushant-Raj-Bharati%20074BAE244.docx" TargetMode="External"/><Relationship Id="rId87" Type="http://schemas.openxmlformats.org/officeDocument/2006/relationships/hyperlink" Target="file:///E:\Thesis%20Works\Report%20&amp;%20Annex\Sushant-Raj-Bharati%20074BAE244.docx" TargetMode="External"/><Relationship Id="rId110" Type="http://schemas.openxmlformats.org/officeDocument/2006/relationships/hyperlink" Target="file:///E:\Thesis%20Works\Report%20&amp;%20Annex\Sushant-Raj-Bharati%20074BAE244.docx" TargetMode="External"/><Relationship Id="rId348" Type="http://schemas.openxmlformats.org/officeDocument/2006/relationships/image" Target="media/image199.jpeg"/><Relationship Id="rId152" Type="http://schemas.openxmlformats.org/officeDocument/2006/relationships/image" Target="media/image33.jpg"/><Relationship Id="rId194" Type="http://schemas.openxmlformats.org/officeDocument/2006/relationships/image" Target="media/image69.jpg"/><Relationship Id="rId208" Type="http://schemas.openxmlformats.org/officeDocument/2006/relationships/image" Target="media/image89.jpeg"/><Relationship Id="rId261" Type="http://schemas.openxmlformats.org/officeDocument/2006/relationships/image" Target="media/image123.jpg"/><Relationship Id="rId14" Type="http://schemas.openxmlformats.org/officeDocument/2006/relationships/hyperlink" Target="file:///E:\Thesis%20Works\Report%20&amp;%20Annex\Sushant-Raj-Bharati%20074BAE244.docx" TargetMode="External"/><Relationship Id="rId56" Type="http://schemas.openxmlformats.org/officeDocument/2006/relationships/hyperlink" Target="file:///E:\Thesis%20Works\Report%20&amp;%20Annex\Sushant-Raj-Bharati%20074BAE244.docx" TargetMode="External"/><Relationship Id="rId317" Type="http://schemas.openxmlformats.org/officeDocument/2006/relationships/image" Target="media/image176.jpeg"/><Relationship Id="rId359" Type="http://schemas.openxmlformats.org/officeDocument/2006/relationships/image" Target="media/image208.png"/><Relationship Id="rId98" Type="http://schemas.openxmlformats.org/officeDocument/2006/relationships/hyperlink" Target="file:///E:\Thesis%20Works\Report%20&amp;%20Annex\Sushant-Raj-Bharati%20074BAE244.docx" TargetMode="External"/><Relationship Id="rId121" Type="http://schemas.openxmlformats.org/officeDocument/2006/relationships/image" Target="media/image8.png"/><Relationship Id="rId163" Type="http://schemas.openxmlformats.org/officeDocument/2006/relationships/image" Target="media/image39.jpg"/><Relationship Id="rId219" Type="http://schemas.openxmlformats.org/officeDocument/2006/relationships/image" Target="media/image90.jpg"/><Relationship Id="rId370" Type="http://schemas.openxmlformats.org/officeDocument/2006/relationships/image" Target="media/image218.jpeg"/><Relationship Id="rId230" Type="http://schemas.openxmlformats.org/officeDocument/2006/relationships/image" Target="media/image101.jpg"/><Relationship Id="rId25" Type="http://schemas.openxmlformats.org/officeDocument/2006/relationships/hyperlink" Target="file:///E:\Thesis%20Works\Report%20&amp;%20Annex\Sushant-Raj-Bharati%20074BAE244.docx" TargetMode="External"/><Relationship Id="rId67" Type="http://schemas.openxmlformats.org/officeDocument/2006/relationships/hyperlink" Target="file:///E:\Thesis%20Works\Report%20&amp;%20Annex\Sushant-Raj-Bharati%20074BAE244.docx" TargetMode="External"/><Relationship Id="rId272" Type="http://schemas.openxmlformats.org/officeDocument/2006/relationships/image" Target="media/image132.jpg"/><Relationship Id="rId328" Type="http://schemas.openxmlformats.org/officeDocument/2006/relationships/hyperlink" Target="http://en.wikipedia.org/w/index.php?title=Vivek_Vihar&amp;action=edit&amp;redlink=1" TargetMode="External"/><Relationship Id="rId132" Type="http://schemas.openxmlformats.org/officeDocument/2006/relationships/image" Target="media/image19.png"/><Relationship Id="rId174" Type="http://schemas.openxmlformats.org/officeDocument/2006/relationships/image" Target="media/image52.jpeg"/><Relationship Id="rId381" Type="http://schemas.openxmlformats.org/officeDocument/2006/relationships/image" Target="media/image227.jpg"/><Relationship Id="rId241" Type="http://schemas.openxmlformats.org/officeDocument/2006/relationships/image" Target="media/image109.jpeg"/><Relationship Id="rId36" Type="http://schemas.openxmlformats.org/officeDocument/2006/relationships/hyperlink" Target="file:///E:\Thesis%20Works\Report%20&amp;%20Annex\Sushant-Raj-Bharati%20074BAE244.docx" TargetMode="External"/><Relationship Id="rId283" Type="http://schemas.openxmlformats.org/officeDocument/2006/relationships/image" Target="media/image143.jpg"/><Relationship Id="rId339" Type="http://schemas.openxmlformats.org/officeDocument/2006/relationships/image" Target="media/image189.jpeg"/><Relationship Id="rId78" Type="http://schemas.openxmlformats.org/officeDocument/2006/relationships/hyperlink" Target="file:///E:\Thesis%20Works\Report%20&amp;%20Annex\Sushant-Raj-Bharati%20074BAE244.docx" TargetMode="External"/><Relationship Id="rId101" Type="http://schemas.openxmlformats.org/officeDocument/2006/relationships/hyperlink" Target="file:///E:\Thesis%20Works\Report%20&amp;%20Annex\Sushant-Raj-Bharati%20074BAE244.docx" TargetMode="External"/><Relationship Id="rId143" Type="http://schemas.openxmlformats.org/officeDocument/2006/relationships/image" Target="media/image24.jpeg"/><Relationship Id="rId185" Type="http://schemas.openxmlformats.org/officeDocument/2006/relationships/image" Target="media/image63.jpeg"/><Relationship Id="rId350" Type="http://schemas.openxmlformats.org/officeDocument/2006/relationships/image" Target="media/image201.jpg"/><Relationship Id="rId9" Type="http://schemas.openxmlformats.org/officeDocument/2006/relationships/hyperlink" Target="file:///E:\Thesis%20Works\Report%20&amp;%20Annex\Sushant-Raj-Bharati%20074BAE244.docx" TargetMode="External"/><Relationship Id="rId210" Type="http://schemas.openxmlformats.org/officeDocument/2006/relationships/image" Target="media/image79.jpg"/><Relationship Id="rId392" Type="http://schemas.openxmlformats.org/officeDocument/2006/relationships/header" Target="header3.xml"/><Relationship Id="rId252" Type="http://schemas.openxmlformats.org/officeDocument/2006/relationships/image" Target="media/image118.jpg"/><Relationship Id="rId294" Type="http://schemas.openxmlformats.org/officeDocument/2006/relationships/image" Target="media/image153.jpeg"/><Relationship Id="rId308" Type="http://schemas.openxmlformats.org/officeDocument/2006/relationships/image" Target="media/image167.jpg"/><Relationship Id="rId47" Type="http://schemas.openxmlformats.org/officeDocument/2006/relationships/hyperlink" Target="file:///E:\Thesis%20Works\Report%20&amp;%20Annex\Sushant-Raj-Bharati%20074BAE244.docx" TargetMode="External"/><Relationship Id="rId89" Type="http://schemas.openxmlformats.org/officeDocument/2006/relationships/hyperlink" Target="file:///E:\Thesis%20Works\Report%20&amp;%20Annex\Sushant-Raj-Bharati%20074BAE244.docx" TargetMode="External"/><Relationship Id="rId112" Type="http://schemas.openxmlformats.org/officeDocument/2006/relationships/header" Target="header2.xml"/><Relationship Id="rId154" Type="http://schemas.openxmlformats.org/officeDocument/2006/relationships/image" Target="media/image36.jpeg"/><Relationship Id="rId361" Type="http://schemas.openxmlformats.org/officeDocument/2006/relationships/image" Target="media/image209.jpeg"/><Relationship Id="rId196" Type="http://schemas.openxmlformats.org/officeDocument/2006/relationships/image" Target="media/image77.jpeg"/><Relationship Id="rId16" Type="http://schemas.openxmlformats.org/officeDocument/2006/relationships/hyperlink" Target="file:///E:\Thesis%20Works\Report%20&amp;%20Annex\Sushant-Raj-Bharati%20074BAE244.docx" TargetMode="External"/><Relationship Id="rId221" Type="http://schemas.openxmlformats.org/officeDocument/2006/relationships/image" Target="media/image92.jpeg"/><Relationship Id="rId242" Type="http://schemas.openxmlformats.org/officeDocument/2006/relationships/image" Target="media/image110.jpeg"/><Relationship Id="rId263" Type="http://schemas.openxmlformats.org/officeDocument/2006/relationships/image" Target="media/image125.jpg"/><Relationship Id="rId284" Type="http://schemas.openxmlformats.org/officeDocument/2006/relationships/image" Target="media/image144.jpg"/><Relationship Id="rId319" Type="http://schemas.openxmlformats.org/officeDocument/2006/relationships/image" Target="media/image178.jpg"/><Relationship Id="rId37" Type="http://schemas.openxmlformats.org/officeDocument/2006/relationships/hyperlink" Target="file:///E:\Thesis%20Works\Report%20&amp;%20Annex\Sushant-Raj-Bharati%20074BAE244.docx" TargetMode="External"/><Relationship Id="rId58" Type="http://schemas.openxmlformats.org/officeDocument/2006/relationships/hyperlink" Target="file:///E:\Thesis%20Works\Report%20&amp;%20Annex\Sushant-Raj-Bharati%20074BAE244.docx" TargetMode="External"/><Relationship Id="rId79" Type="http://schemas.openxmlformats.org/officeDocument/2006/relationships/hyperlink" Target="file:///E:\Thesis%20Works\Report%20&amp;%20Annex\Sushant-Raj-Bharati%20074BAE244.docx" TargetMode="External"/><Relationship Id="rId102" Type="http://schemas.openxmlformats.org/officeDocument/2006/relationships/hyperlink" Target="file:///E:\Thesis%20Works\Report%20&amp;%20Annex\Sushant-Raj-Bharati%20074BAE244.docx" TargetMode="External"/><Relationship Id="rId123" Type="http://schemas.openxmlformats.org/officeDocument/2006/relationships/image" Target="media/image10.jpeg"/><Relationship Id="rId144" Type="http://schemas.openxmlformats.org/officeDocument/2006/relationships/image" Target="media/image25.jpeg"/><Relationship Id="rId330" Type="http://schemas.openxmlformats.org/officeDocument/2006/relationships/image" Target="media/image183.jpg"/><Relationship Id="rId90" Type="http://schemas.openxmlformats.org/officeDocument/2006/relationships/hyperlink" Target="file:///E:\Thesis%20Works\Report%20&amp;%20Annex\Sushant-Raj-Bharati%20074BAE244.docx" TargetMode="External"/><Relationship Id="rId165" Type="http://schemas.openxmlformats.org/officeDocument/2006/relationships/image" Target="media/image43.png"/><Relationship Id="rId186" Type="http://schemas.openxmlformats.org/officeDocument/2006/relationships/image" Target="media/image67.jpeg"/><Relationship Id="rId351" Type="http://schemas.openxmlformats.org/officeDocument/2006/relationships/image" Target="media/image202.png"/><Relationship Id="rId372" Type="http://schemas.openxmlformats.org/officeDocument/2006/relationships/image" Target="media/image220.png"/><Relationship Id="rId393" Type="http://schemas.openxmlformats.org/officeDocument/2006/relationships/header" Target="header4.xml"/><Relationship Id="rId211" Type="http://schemas.openxmlformats.org/officeDocument/2006/relationships/image" Target="media/image80.jpg"/><Relationship Id="rId232" Type="http://schemas.openxmlformats.org/officeDocument/2006/relationships/image" Target="media/image103.jpg"/><Relationship Id="rId253" Type="http://schemas.openxmlformats.org/officeDocument/2006/relationships/image" Target="media/image119.jpg"/><Relationship Id="rId274" Type="http://schemas.openxmlformats.org/officeDocument/2006/relationships/image" Target="media/image134.jpg"/><Relationship Id="rId295" Type="http://schemas.openxmlformats.org/officeDocument/2006/relationships/image" Target="media/image154.jpg"/><Relationship Id="rId309" Type="http://schemas.openxmlformats.org/officeDocument/2006/relationships/image" Target="media/image168.jpg"/><Relationship Id="rId27" Type="http://schemas.openxmlformats.org/officeDocument/2006/relationships/hyperlink" Target="file:///E:\Thesis%20Works\Report%20&amp;%20Annex\Sushant-Raj-Bharati%20074BAE244.docx" TargetMode="External"/><Relationship Id="rId48" Type="http://schemas.openxmlformats.org/officeDocument/2006/relationships/hyperlink" Target="file:///E:\Thesis%20Works\Report%20&amp;%20Annex\Sushant-Raj-Bharati%20074BAE244.docx" TargetMode="External"/><Relationship Id="rId69" Type="http://schemas.openxmlformats.org/officeDocument/2006/relationships/hyperlink" Target="file:///E:\Thesis%20Works\Report%20&amp;%20Annex\Sushant-Raj-Bharati%20074BAE244.docx" TargetMode="External"/><Relationship Id="rId113" Type="http://schemas.openxmlformats.org/officeDocument/2006/relationships/footer" Target="footer1.xml"/><Relationship Id="rId320" Type="http://schemas.openxmlformats.org/officeDocument/2006/relationships/image" Target="media/image179.jpg"/><Relationship Id="rId80" Type="http://schemas.openxmlformats.org/officeDocument/2006/relationships/hyperlink" Target="file:///E:\Thesis%20Works\Report%20&amp;%20Annex\Sushant-Raj-Bharati%20074BAE244.docx" TargetMode="External"/><Relationship Id="rId155" Type="http://schemas.openxmlformats.org/officeDocument/2006/relationships/image" Target="media/image34.jpeg"/><Relationship Id="rId176" Type="http://schemas.openxmlformats.org/officeDocument/2006/relationships/image" Target="media/image54.jpeg"/><Relationship Id="rId197" Type="http://schemas.openxmlformats.org/officeDocument/2006/relationships/image" Target="media/image78.jpeg"/><Relationship Id="rId341" Type="http://schemas.openxmlformats.org/officeDocument/2006/relationships/image" Target="media/image192.jpg"/><Relationship Id="rId362" Type="http://schemas.openxmlformats.org/officeDocument/2006/relationships/image" Target="media/image210.jpeg"/><Relationship Id="rId383" Type="http://schemas.openxmlformats.org/officeDocument/2006/relationships/image" Target="media/image229.jpg"/><Relationship Id="rId201" Type="http://schemas.openxmlformats.org/officeDocument/2006/relationships/image" Target="media/image82.jpeg"/><Relationship Id="rId222" Type="http://schemas.openxmlformats.org/officeDocument/2006/relationships/image" Target="media/image93.png"/><Relationship Id="rId243" Type="http://schemas.openxmlformats.org/officeDocument/2006/relationships/image" Target="media/image111.jpg"/><Relationship Id="rId264" Type="http://schemas.openxmlformats.org/officeDocument/2006/relationships/image" Target="media/image145.jpeg"/><Relationship Id="rId285" Type="http://schemas.openxmlformats.org/officeDocument/2006/relationships/image" Target="media/image145.jpg"/><Relationship Id="rId17" Type="http://schemas.openxmlformats.org/officeDocument/2006/relationships/hyperlink" Target="file:///E:\Thesis%20Works\Report%20&amp;%20Annex\Sushant-Raj-Bharati%20074BAE244.docx" TargetMode="External"/><Relationship Id="rId38" Type="http://schemas.openxmlformats.org/officeDocument/2006/relationships/hyperlink" Target="file:///E:\Thesis%20Works\Report%20&amp;%20Annex\Sushant-Raj-Bharati%20074BAE244.docx" TargetMode="External"/><Relationship Id="rId59" Type="http://schemas.openxmlformats.org/officeDocument/2006/relationships/hyperlink" Target="file:///E:\Thesis%20Works\Report%20&amp;%20Annex\Sushant-Raj-Bharati%20074BAE244.docx" TargetMode="External"/><Relationship Id="rId103" Type="http://schemas.openxmlformats.org/officeDocument/2006/relationships/hyperlink" Target="file:///E:\Thesis%20Works\Report%20&amp;%20Annex\Sushant-Raj-Bharati%20074BAE244.docx" TargetMode="External"/><Relationship Id="rId124" Type="http://schemas.openxmlformats.org/officeDocument/2006/relationships/image" Target="media/image11.jpeg"/><Relationship Id="rId310" Type="http://schemas.openxmlformats.org/officeDocument/2006/relationships/image" Target="media/image169.png"/><Relationship Id="rId70" Type="http://schemas.openxmlformats.org/officeDocument/2006/relationships/hyperlink" Target="file:///E:\Thesis%20Works\Report%20&amp;%20Annex\Sushant-Raj-Bharati%20074BAE244.docx" TargetMode="External"/><Relationship Id="rId91" Type="http://schemas.openxmlformats.org/officeDocument/2006/relationships/hyperlink" Target="file:///E:\Thesis%20Works\Report%20&amp;%20Annex\Sushant-Raj-Bharati%20074BAE244.docx" TargetMode="External"/><Relationship Id="rId145" Type="http://schemas.openxmlformats.org/officeDocument/2006/relationships/image" Target="media/image26.png"/><Relationship Id="rId166" Type="http://schemas.openxmlformats.org/officeDocument/2006/relationships/image" Target="media/image44.png"/><Relationship Id="rId187" Type="http://schemas.openxmlformats.org/officeDocument/2006/relationships/image" Target="media/image64.jpg"/><Relationship Id="rId331" Type="http://schemas.openxmlformats.org/officeDocument/2006/relationships/image" Target="media/image184.png"/><Relationship Id="rId352" Type="http://schemas.openxmlformats.org/officeDocument/2006/relationships/image" Target="media/image203.jpg"/><Relationship Id="rId373" Type="http://schemas.openxmlformats.org/officeDocument/2006/relationships/image" Target="media/image244.png"/><Relationship Id="rId394" Type="http://schemas.openxmlformats.org/officeDocument/2006/relationships/footer" Target="footer4.xml"/><Relationship Id="rId1" Type="http://schemas.openxmlformats.org/officeDocument/2006/relationships/customXml" Target="../customXml/item1.xml"/><Relationship Id="rId212" Type="http://schemas.openxmlformats.org/officeDocument/2006/relationships/image" Target="media/image83.jpeg"/><Relationship Id="rId233" Type="http://schemas.openxmlformats.org/officeDocument/2006/relationships/image" Target="media/image104.jpg"/><Relationship Id="rId254" Type="http://schemas.openxmlformats.org/officeDocument/2006/relationships/image" Target="media/image135.jpeg"/><Relationship Id="rId28" Type="http://schemas.openxmlformats.org/officeDocument/2006/relationships/hyperlink" Target="file:///E:\Thesis%20Works\Report%20&amp;%20Annex\Sushant-Raj-Bharati%20074BAE244.docx" TargetMode="External"/><Relationship Id="rId49" Type="http://schemas.openxmlformats.org/officeDocument/2006/relationships/hyperlink" Target="file:///E:\Thesis%20Works\Report%20&amp;%20Annex\Sushant-Raj-Bharati%20074BAE244.docx" TargetMode="External"/><Relationship Id="rId114" Type="http://schemas.openxmlformats.org/officeDocument/2006/relationships/image" Target="media/image1.jpg"/><Relationship Id="rId275" Type="http://schemas.openxmlformats.org/officeDocument/2006/relationships/image" Target="media/image135.jpg"/><Relationship Id="rId296" Type="http://schemas.openxmlformats.org/officeDocument/2006/relationships/image" Target="media/image155.jpg"/><Relationship Id="rId300" Type="http://schemas.openxmlformats.org/officeDocument/2006/relationships/image" Target="media/image159.jpeg"/><Relationship Id="rId60" Type="http://schemas.openxmlformats.org/officeDocument/2006/relationships/hyperlink" Target="file:///E:\Thesis%20Works\Report%20&amp;%20Annex\Sushant-Raj-Bharati%20074BAE244.docx" TargetMode="External"/><Relationship Id="rId81" Type="http://schemas.openxmlformats.org/officeDocument/2006/relationships/hyperlink" Target="file:///E:\Thesis%20Works\Report%20&amp;%20Annex\Sushant-Raj-Bharati%20074BAE244.docx" TargetMode="External"/><Relationship Id="rId156" Type="http://schemas.openxmlformats.org/officeDocument/2006/relationships/image" Target="media/image35.png"/><Relationship Id="rId177" Type="http://schemas.openxmlformats.org/officeDocument/2006/relationships/image" Target="media/image55.jpg"/><Relationship Id="rId198" Type="http://schemas.openxmlformats.org/officeDocument/2006/relationships/image" Target="media/image71.jpg"/><Relationship Id="rId321" Type="http://schemas.openxmlformats.org/officeDocument/2006/relationships/image" Target="media/image179.jpeg"/><Relationship Id="rId342" Type="http://schemas.openxmlformats.org/officeDocument/2006/relationships/image" Target="media/image193.jpeg"/><Relationship Id="rId363" Type="http://schemas.openxmlformats.org/officeDocument/2006/relationships/image" Target="media/image211.jpeg"/><Relationship Id="rId384" Type="http://schemas.openxmlformats.org/officeDocument/2006/relationships/image" Target="media/image235.jpeg"/><Relationship Id="rId202" Type="http://schemas.openxmlformats.org/officeDocument/2006/relationships/image" Target="media/image73.jpg"/><Relationship Id="rId223" Type="http://schemas.openxmlformats.org/officeDocument/2006/relationships/image" Target="media/image94.gif"/><Relationship Id="rId244" Type="http://schemas.openxmlformats.org/officeDocument/2006/relationships/image" Target="media/image112.jpg"/><Relationship Id="rId18" Type="http://schemas.openxmlformats.org/officeDocument/2006/relationships/hyperlink" Target="file:///E:\Thesis%20Works\Report%20&amp;%20Annex\Sushant-Raj-Bharati%20074BAE244.docx" TargetMode="External"/><Relationship Id="rId39" Type="http://schemas.openxmlformats.org/officeDocument/2006/relationships/hyperlink" Target="file:///E:\Thesis%20Works\Report%20&amp;%20Annex\Sushant-Raj-Bharati%20074BAE244.docx" TargetMode="External"/><Relationship Id="rId265" Type="http://schemas.openxmlformats.org/officeDocument/2006/relationships/image" Target="media/image146.jpeg"/><Relationship Id="rId286" Type="http://schemas.openxmlformats.org/officeDocument/2006/relationships/image" Target="media/image146.png"/><Relationship Id="rId50" Type="http://schemas.openxmlformats.org/officeDocument/2006/relationships/hyperlink" Target="file:///E:\Thesis%20Works\Report%20&amp;%20Annex\Sushant-Raj-Bharati%20074BAE244.docx" TargetMode="External"/><Relationship Id="rId104" Type="http://schemas.openxmlformats.org/officeDocument/2006/relationships/hyperlink" Target="file:///E:\Thesis%20Works\Report%20&amp;%20Annex\Sushant-Raj-Bharati%20074BAE244.docx" TargetMode="External"/><Relationship Id="rId125" Type="http://schemas.openxmlformats.org/officeDocument/2006/relationships/image" Target="media/image12.jpeg"/><Relationship Id="rId146" Type="http://schemas.openxmlformats.org/officeDocument/2006/relationships/image" Target="media/image27.png"/><Relationship Id="rId167" Type="http://schemas.openxmlformats.org/officeDocument/2006/relationships/image" Target="media/image45.jpg"/><Relationship Id="rId188" Type="http://schemas.openxmlformats.org/officeDocument/2006/relationships/image" Target="media/image69.jpeg"/><Relationship Id="rId311" Type="http://schemas.openxmlformats.org/officeDocument/2006/relationships/image" Target="media/image170.png"/><Relationship Id="rId332" Type="http://schemas.openxmlformats.org/officeDocument/2006/relationships/image" Target="media/image185.png"/><Relationship Id="rId353" Type="http://schemas.openxmlformats.org/officeDocument/2006/relationships/image" Target="media/image204.png"/><Relationship Id="rId374" Type="http://schemas.openxmlformats.org/officeDocument/2006/relationships/image" Target="media/image221.png"/><Relationship Id="rId395" Type="http://schemas.openxmlformats.org/officeDocument/2006/relationships/footer" Target="footer5.xml"/><Relationship Id="rId71" Type="http://schemas.openxmlformats.org/officeDocument/2006/relationships/hyperlink" Target="file:///E:\Thesis%20Works\Report%20&amp;%20Annex\Sushant-Raj-Bharati%20074BAE244.docx" TargetMode="External"/><Relationship Id="rId92" Type="http://schemas.openxmlformats.org/officeDocument/2006/relationships/hyperlink" Target="file:///E:\Thesis%20Works\Report%20&amp;%20Annex\Sushant-Raj-Bharati%20074BAE244.docx" TargetMode="External"/><Relationship Id="rId213" Type="http://schemas.openxmlformats.org/officeDocument/2006/relationships/image" Target="media/image84.jpg"/><Relationship Id="rId234" Type="http://schemas.openxmlformats.org/officeDocument/2006/relationships/image" Target="media/image105.jpg"/><Relationship Id="rId2" Type="http://schemas.openxmlformats.org/officeDocument/2006/relationships/numbering" Target="numbering.xml"/><Relationship Id="rId29" Type="http://schemas.openxmlformats.org/officeDocument/2006/relationships/hyperlink" Target="file:///E:\Thesis%20Works\Report%20&amp;%20Annex\Sushant-Raj-Bharati%20074BAE244.docx" TargetMode="External"/><Relationship Id="rId255" Type="http://schemas.openxmlformats.org/officeDocument/2006/relationships/image" Target="media/image136.jpeg"/><Relationship Id="rId276" Type="http://schemas.openxmlformats.org/officeDocument/2006/relationships/image" Target="media/image157.jpeg"/><Relationship Id="rId297" Type="http://schemas.openxmlformats.org/officeDocument/2006/relationships/image" Target="media/image156.jpeg"/><Relationship Id="rId40" Type="http://schemas.openxmlformats.org/officeDocument/2006/relationships/hyperlink" Target="file:///E:\Thesis%20Works\Report%20&amp;%20Annex\Sushant-Raj-Bharati%20074BAE244.docx" TargetMode="External"/><Relationship Id="rId115" Type="http://schemas.openxmlformats.org/officeDocument/2006/relationships/image" Target="media/image2.jpg"/><Relationship Id="rId157" Type="http://schemas.microsoft.com/office/2007/relationships/hdphoto" Target="media/hdphoto1.wdp"/><Relationship Id="rId178" Type="http://schemas.openxmlformats.org/officeDocument/2006/relationships/image" Target="media/image56.jpg"/><Relationship Id="rId301" Type="http://schemas.openxmlformats.org/officeDocument/2006/relationships/image" Target="media/image160.jpeg"/><Relationship Id="rId322" Type="http://schemas.openxmlformats.org/officeDocument/2006/relationships/image" Target="media/image180.jpeg"/><Relationship Id="rId343" Type="http://schemas.openxmlformats.org/officeDocument/2006/relationships/image" Target="media/image194.jpeg"/><Relationship Id="rId364" Type="http://schemas.openxmlformats.org/officeDocument/2006/relationships/image" Target="media/image212.png"/><Relationship Id="rId61" Type="http://schemas.openxmlformats.org/officeDocument/2006/relationships/hyperlink" Target="file:///E:\Thesis%20Works\Report%20&amp;%20Annex\Sushant-Raj-Bharati%20074BAE244.docx" TargetMode="External"/><Relationship Id="rId82" Type="http://schemas.openxmlformats.org/officeDocument/2006/relationships/hyperlink" Target="file:///E:\Thesis%20Works\Report%20&amp;%20Annex\Sushant-Raj-Bharati%20074BAE244.docx" TargetMode="External"/><Relationship Id="rId199" Type="http://schemas.openxmlformats.org/officeDocument/2006/relationships/image" Target="media/image72.jpg"/><Relationship Id="rId203" Type="http://schemas.openxmlformats.org/officeDocument/2006/relationships/image" Target="media/image74.jpg"/><Relationship Id="rId385" Type="http://schemas.openxmlformats.org/officeDocument/2006/relationships/image" Target="media/image236.jpeg"/><Relationship Id="rId19" Type="http://schemas.openxmlformats.org/officeDocument/2006/relationships/hyperlink" Target="file:///E:\Thesis%20Works\Report%20&amp;%20Annex\Sushant-Raj-Bharati%20074BAE244.docx" TargetMode="External"/><Relationship Id="rId224" Type="http://schemas.openxmlformats.org/officeDocument/2006/relationships/image" Target="media/image95.jpg"/><Relationship Id="rId245" Type="http://schemas.openxmlformats.org/officeDocument/2006/relationships/image" Target="media/image126.jpeg"/><Relationship Id="rId266" Type="http://schemas.openxmlformats.org/officeDocument/2006/relationships/image" Target="media/image126.jpg"/><Relationship Id="rId287" Type="http://schemas.openxmlformats.org/officeDocument/2006/relationships/image" Target="media/image147.jpg"/><Relationship Id="rId30" Type="http://schemas.openxmlformats.org/officeDocument/2006/relationships/hyperlink" Target="file:///E:\Thesis%20Works\Report%20&amp;%20Annex\Sushant-Raj-Bharati%20074BAE244.docx" TargetMode="External"/><Relationship Id="rId105" Type="http://schemas.openxmlformats.org/officeDocument/2006/relationships/hyperlink" Target="file:///E:\Thesis%20Works\Report%20&amp;%20Annex\Sushant-Raj-Bharati%20074BAE244.docx" TargetMode="External"/><Relationship Id="rId126" Type="http://schemas.openxmlformats.org/officeDocument/2006/relationships/image" Target="media/image13.png"/><Relationship Id="rId147" Type="http://schemas.openxmlformats.org/officeDocument/2006/relationships/image" Target="media/image28.png"/><Relationship Id="rId168" Type="http://schemas.openxmlformats.org/officeDocument/2006/relationships/image" Target="media/image46.jpeg"/><Relationship Id="rId312" Type="http://schemas.openxmlformats.org/officeDocument/2006/relationships/image" Target="media/image171.png"/><Relationship Id="rId333" Type="http://schemas.openxmlformats.org/officeDocument/2006/relationships/image" Target="media/image186.png"/><Relationship Id="rId354" Type="http://schemas.openxmlformats.org/officeDocument/2006/relationships/image" Target="media/image205.png"/><Relationship Id="rId51" Type="http://schemas.openxmlformats.org/officeDocument/2006/relationships/hyperlink" Target="file:///E:\Thesis%20Works\Report%20&amp;%20Annex\Sushant-Raj-Bharati%20074BAE244.docx" TargetMode="External"/><Relationship Id="rId72" Type="http://schemas.openxmlformats.org/officeDocument/2006/relationships/hyperlink" Target="file:///E:\Thesis%20Works\Report%20&amp;%20Annex\Sushant-Raj-Bharati%20074BAE244.docx" TargetMode="External"/><Relationship Id="rId93" Type="http://schemas.openxmlformats.org/officeDocument/2006/relationships/hyperlink" Target="file:///E:\Thesis%20Works\Report%20&amp;%20Annex\Sushant-Raj-Bharati%20074BAE244.docx" TargetMode="External"/><Relationship Id="rId189" Type="http://schemas.openxmlformats.org/officeDocument/2006/relationships/image" Target="media/image65.png"/><Relationship Id="rId375" Type="http://schemas.openxmlformats.org/officeDocument/2006/relationships/image" Target="media/image222.png"/><Relationship Id="rId396" Type="http://schemas.openxmlformats.org/officeDocument/2006/relationships/header" Target="header5.xml"/><Relationship Id="rId3" Type="http://schemas.openxmlformats.org/officeDocument/2006/relationships/styles" Target="styles.xml"/><Relationship Id="rId214" Type="http://schemas.openxmlformats.org/officeDocument/2006/relationships/image" Target="media/image85.jpg"/><Relationship Id="rId235" Type="http://schemas.openxmlformats.org/officeDocument/2006/relationships/image" Target="media/image116.jpeg"/><Relationship Id="rId256" Type="http://schemas.openxmlformats.org/officeDocument/2006/relationships/image" Target="media/image120.jpg"/><Relationship Id="rId277" Type="http://schemas.openxmlformats.org/officeDocument/2006/relationships/image" Target="media/image158.jpeg"/><Relationship Id="rId298" Type="http://schemas.openxmlformats.org/officeDocument/2006/relationships/image" Target="media/image157.jpg"/><Relationship Id="rId400" Type="http://schemas.openxmlformats.org/officeDocument/2006/relationships/theme" Target="theme/theme1.xml"/><Relationship Id="rId116" Type="http://schemas.openxmlformats.org/officeDocument/2006/relationships/image" Target="media/image3.jpg"/><Relationship Id="rId158" Type="http://schemas.openxmlformats.org/officeDocument/2006/relationships/image" Target="media/image36.png"/><Relationship Id="rId302" Type="http://schemas.openxmlformats.org/officeDocument/2006/relationships/image" Target="media/image161.jpg"/><Relationship Id="rId323" Type="http://schemas.openxmlformats.org/officeDocument/2006/relationships/footer" Target="footer2.xml"/><Relationship Id="rId344" Type="http://schemas.openxmlformats.org/officeDocument/2006/relationships/image" Target="media/image195.jpeg"/><Relationship Id="rId20" Type="http://schemas.openxmlformats.org/officeDocument/2006/relationships/hyperlink" Target="file:///E:\Thesis%20Works\Report%20&amp;%20Annex\Sushant-Raj-Bharati%20074BAE244.docx" TargetMode="External"/><Relationship Id="rId41" Type="http://schemas.openxmlformats.org/officeDocument/2006/relationships/hyperlink" Target="file:///E:\Thesis%20Works\Report%20&amp;%20Annex\Sushant-Raj-Bharati%20074BAE244.docx" TargetMode="External"/><Relationship Id="rId62" Type="http://schemas.openxmlformats.org/officeDocument/2006/relationships/hyperlink" Target="file:///E:\Thesis%20Works\Report%20&amp;%20Annex\Sushant-Raj-Bharati%20074BAE244.docx" TargetMode="External"/><Relationship Id="rId83" Type="http://schemas.openxmlformats.org/officeDocument/2006/relationships/hyperlink" Target="file:///E:\Thesis%20Works\Report%20&amp;%20Annex\Sushant-Raj-Bharati%20074BAE244.docx" TargetMode="External"/><Relationship Id="rId179" Type="http://schemas.openxmlformats.org/officeDocument/2006/relationships/image" Target="media/image57.jpeg"/><Relationship Id="rId365" Type="http://schemas.openxmlformats.org/officeDocument/2006/relationships/image" Target="media/image213.png"/><Relationship Id="rId386" Type="http://schemas.openxmlformats.org/officeDocument/2006/relationships/image" Target="media/image237.jpeg"/><Relationship Id="rId190" Type="http://schemas.openxmlformats.org/officeDocument/2006/relationships/image" Target="media/image71.png"/><Relationship Id="rId204" Type="http://schemas.openxmlformats.org/officeDocument/2006/relationships/image" Target="media/image75.jpeg"/><Relationship Id="rId225" Type="http://schemas.openxmlformats.org/officeDocument/2006/relationships/image" Target="media/image96.png"/><Relationship Id="rId246" Type="http://schemas.openxmlformats.org/officeDocument/2006/relationships/image" Target="media/image127.jpeg"/><Relationship Id="rId267" Type="http://schemas.openxmlformats.org/officeDocument/2006/relationships/image" Target="media/image127.jpg"/><Relationship Id="rId288" Type="http://schemas.openxmlformats.org/officeDocument/2006/relationships/image" Target="media/image148.png"/><Relationship Id="rId106" Type="http://schemas.openxmlformats.org/officeDocument/2006/relationships/hyperlink" Target="file:///E:\Thesis%20Works\Report%20&amp;%20Annex\Sushant-Raj-Bharati%20074BAE244.docx" TargetMode="External"/><Relationship Id="rId127" Type="http://schemas.openxmlformats.org/officeDocument/2006/relationships/image" Target="media/image14.png"/><Relationship Id="rId313" Type="http://schemas.openxmlformats.org/officeDocument/2006/relationships/image" Target="media/image172.png"/><Relationship Id="rId10" Type="http://schemas.openxmlformats.org/officeDocument/2006/relationships/hyperlink" Target="file:///E:\Thesis%20Works\Report%20&amp;%20Annex\Sushant-Raj-Bharati%20074BAE244.docx" TargetMode="External"/><Relationship Id="rId31" Type="http://schemas.openxmlformats.org/officeDocument/2006/relationships/hyperlink" Target="file:///E:\Thesis%20Works\Report%20&amp;%20Annex\Sushant-Raj-Bharati%20074BAE244.docx" TargetMode="External"/><Relationship Id="rId52" Type="http://schemas.openxmlformats.org/officeDocument/2006/relationships/hyperlink" Target="file:///E:\Thesis%20Works\Report%20&amp;%20Annex\Sushant-Raj-Bharati%20074BAE244.docx" TargetMode="External"/><Relationship Id="rId73" Type="http://schemas.openxmlformats.org/officeDocument/2006/relationships/hyperlink" Target="file:///E:\Thesis%20Works\Report%20&amp;%20Annex\Sushant-Raj-Bharati%20074BAE244.docx" TargetMode="External"/><Relationship Id="rId94" Type="http://schemas.openxmlformats.org/officeDocument/2006/relationships/hyperlink" Target="file:///E:\Thesis%20Works\Report%20&amp;%20Annex\Sushant-Raj-Bharati%20074BAE244.docx" TargetMode="External"/><Relationship Id="rId148" Type="http://schemas.openxmlformats.org/officeDocument/2006/relationships/image" Target="media/image29.jpeg"/><Relationship Id="rId169" Type="http://schemas.openxmlformats.org/officeDocument/2006/relationships/image" Target="media/image47.jpeg"/><Relationship Id="rId334" Type="http://schemas.openxmlformats.org/officeDocument/2006/relationships/image" Target="media/image188.png"/><Relationship Id="rId355" Type="http://schemas.openxmlformats.org/officeDocument/2006/relationships/image" Target="media/image209.png"/><Relationship Id="rId376" Type="http://schemas.microsoft.com/office/2007/relationships/hdphoto" Target="media/hdphoto2.wdp"/><Relationship Id="rId397" Type="http://schemas.openxmlformats.org/officeDocument/2006/relationships/footer" Target="footer6.xml"/><Relationship Id="rId4" Type="http://schemas.openxmlformats.org/officeDocument/2006/relationships/settings" Target="settings.xml"/><Relationship Id="rId180" Type="http://schemas.openxmlformats.org/officeDocument/2006/relationships/image" Target="media/image58.jpeg"/><Relationship Id="rId215" Type="http://schemas.openxmlformats.org/officeDocument/2006/relationships/image" Target="media/image86.jpg"/><Relationship Id="rId236" Type="http://schemas.openxmlformats.org/officeDocument/2006/relationships/image" Target="media/image117.jpeg"/><Relationship Id="rId257" Type="http://schemas.openxmlformats.org/officeDocument/2006/relationships/image" Target="media/image121.jpg"/><Relationship Id="rId278" Type="http://schemas.openxmlformats.org/officeDocument/2006/relationships/image" Target="media/image136.jpg"/><Relationship Id="rId303" Type="http://schemas.openxmlformats.org/officeDocument/2006/relationships/image" Target="media/image162.jpeg"/><Relationship Id="rId42" Type="http://schemas.openxmlformats.org/officeDocument/2006/relationships/hyperlink" Target="file:///E:\Thesis%20Works\Report%20&amp;%20Annex\Sushant-Raj-Bharati%20074BAE244.docx" TargetMode="External"/><Relationship Id="rId84" Type="http://schemas.openxmlformats.org/officeDocument/2006/relationships/hyperlink" Target="file:///E:\Thesis%20Works\Report%20&amp;%20Annex\Sushant-Raj-Bharati%20074BAE244.docx" TargetMode="External"/><Relationship Id="rId345" Type="http://schemas.openxmlformats.org/officeDocument/2006/relationships/image" Target="media/image196.jpeg"/><Relationship Id="rId387" Type="http://schemas.openxmlformats.org/officeDocument/2006/relationships/image" Target="media/image230.png"/><Relationship Id="rId191" Type="http://schemas.openxmlformats.org/officeDocument/2006/relationships/image" Target="media/image66.jpg"/><Relationship Id="rId205" Type="http://schemas.openxmlformats.org/officeDocument/2006/relationships/image" Target="media/image76.jpeg"/><Relationship Id="rId247" Type="http://schemas.openxmlformats.org/officeDocument/2006/relationships/image" Target="media/image113.jpg"/><Relationship Id="rId107" Type="http://schemas.openxmlformats.org/officeDocument/2006/relationships/hyperlink" Target="file:///E:\Thesis%20Works\Report%20&amp;%20Annex\Sushant-Raj-Bharati%20074BAE244.docx" TargetMode="External"/><Relationship Id="rId289" Type="http://schemas.openxmlformats.org/officeDocument/2006/relationships/image" Target="media/image149.png"/><Relationship Id="rId11" Type="http://schemas.openxmlformats.org/officeDocument/2006/relationships/hyperlink" Target="file:///E:\Thesis%20Works\Report%20&amp;%20Annex\Sushant-Raj-Bharati%20074BAE244.docx" TargetMode="External"/><Relationship Id="rId53" Type="http://schemas.openxmlformats.org/officeDocument/2006/relationships/hyperlink" Target="file:///E:\Thesis%20Works\Report%20&amp;%20Annex\Sushant-Raj-Bharati%20074BAE244.docx" TargetMode="External"/><Relationship Id="rId149" Type="http://schemas.openxmlformats.org/officeDocument/2006/relationships/image" Target="media/image30.png"/><Relationship Id="rId314" Type="http://schemas.openxmlformats.org/officeDocument/2006/relationships/image" Target="media/image173.png"/><Relationship Id="rId356" Type="http://schemas.openxmlformats.org/officeDocument/2006/relationships/image" Target="media/image210.png"/><Relationship Id="rId398" Type="http://schemas.openxmlformats.org/officeDocument/2006/relationships/fontTable" Target="fontTable.xml"/><Relationship Id="rId95" Type="http://schemas.openxmlformats.org/officeDocument/2006/relationships/hyperlink" Target="file:///E:\Thesis%20Works\Report%20&amp;%20Annex\Sushant-Raj-Bharati%20074BAE244.docx" TargetMode="External"/><Relationship Id="rId160" Type="http://schemas.openxmlformats.org/officeDocument/2006/relationships/image" Target="media/image41.png"/><Relationship Id="rId216" Type="http://schemas.openxmlformats.org/officeDocument/2006/relationships/image" Target="media/image87.jpg"/><Relationship Id="rId258" Type="http://schemas.openxmlformats.org/officeDocument/2006/relationships/image" Target="media/image139.jpeg"/><Relationship Id="rId22" Type="http://schemas.openxmlformats.org/officeDocument/2006/relationships/hyperlink" Target="file:///E:\Thesis%20Works\Report%20&amp;%20Annex\Sushant-Raj-Bharati%20074BAE244.docx" TargetMode="External"/><Relationship Id="rId64" Type="http://schemas.openxmlformats.org/officeDocument/2006/relationships/hyperlink" Target="file:///E:\Thesis%20Works\Report%20&amp;%20Annex\Sushant-Raj-Bharati%20074BAE244.docx" TargetMode="External"/><Relationship Id="rId118" Type="http://schemas.openxmlformats.org/officeDocument/2006/relationships/image" Target="media/image5.jpg"/><Relationship Id="rId325" Type="http://schemas.openxmlformats.org/officeDocument/2006/relationships/image" Target="media/image180.jpg"/><Relationship Id="rId367" Type="http://schemas.openxmlformats.org/officeDocument/2006/relationships/image" Target="media/image215.png"/><Relationship Id="rId171" Type="http://schemas.openxmlformats.org/officeDocument/2006/relationships/image" Target="media/image49.jpeg"/><Relationship Id="rId227" Type="http://schemas.openxmlformats.org/officeDocument/2006/relationships/image" Target="media/image98.jpg"/><Relationship Id="rId269" Type="http://schemas.openxmlformats.org/officeDocument/2006/relationships/image" Target="media/image129.jpg"/><Relationship Id="rId33" Type="http://schemas.openxmlformats.org/officeDocument/2006/relationships/hyperlink" Target="file:///E:\Thesis%20Works\Report%20&amp;%20Annex\Sushant-Raj-Bharati%20074BAE244.docx" TargetMode="External"/><Relationship Id="rId129" Type="http://schemas.openxmlformats.org/officeDocument/2006/relationships/image" Target="media/image16.jpeg"/><Relationship Id="rId280" Type="http://schemas.openxmlformats.org/officeDocument/2006/relationships/image" Target="media/image138.jpeg"/><Relationship Id="rId336" Type="http://schemas.openxmlformats.org/officeDocument/2006/relationships/image" Target="media/image190.png"/><Relationship Id="rId75" Type="http://schemas.openxmlformats.org/officeDocument/2006/relationships/hyperlink" Target="file:///E:\Thesis%20Works\Report%20&amp;%20Annex\Sushant-Raj-Bharati%20074BAE244.docx" TargetMode="External"/><Relationship Id="rId140" Type="http://schemas.openxmlformats.org/officeDocument/2006/relationships/image" Target="media/image21.png"/><Relationship Id="rId182" Type="http://schemas.openxmlformats.org/officeDocument/2006/relationships/image" Target="media/image60.png"/><Relationship Id="rId378" Type="http://schemas.openxmlformats.org/officeDocument/2006/relationships/image" Target="media/image224.png"/><Relationship Id="rId6" Type="http://schemas.openxmlformats.org/officeDocument/2006/relationships/footnotes" Target="footnotes.xml"/><Relationship Id="rId238" Type="http://schemas.openxmlformats.org/officeDocument/2006/relationships/image" Target="media/image106.jpeg"/><Relationship Id="rId291" Type="http://schemas.openxmlformats.org/officeDocument/2006/relationships/image" Target="media/image151.jpeg"/><Relationship Id="rId305" Type="http://schemas.openxmlformats.org/officeDocument/2006/relationships/image" Target="media/image164.jpeg"/><Relationship Id="rId347" Type="http://schemas.openxmlformats.org/officeDocument/2006/relationships/image" Target="media/image198.jpeg"/><Relationship Id="rId44" Type="http://schemas.openxmlformats.org/officeDocument/2006/relationships/hyperlink" Target="file:///E:\Thesis%20Works\Report%20&amp;%20Annex\Sushant-Raj-Bharati%20074BAE244.docx" TargetMode="External"/><Relationship Id="rId86" Type="http://schemas.openxmlformats.org/officeDocument/2006/relationships/hyperlink" Target="file:///E:\Thesis%20Works\Report%20&amp;%20Annex\Sushant-Raj-Bharati%20074BAE244.docx" TargetMode="External"/><Relationship Id="rId151" Type="http://schemas.openxmlformats.org/officeDocument/2006/relationships/image" Target="media/image32.jpeg"/><Relationship Id="rId389" Type="http://schemas.openxmlformats.org/officeDocument/2006/relationships/image" Target="media/image232.jpeg"/><Relationship Id="rId193" Type="http://schemas.openxmlformats.org/officeDocument/2006/relationships/image" Target="media/image68.jpg"/><Relationship Id="rId207" Type="http://schemas.openxmlformats.org/officeDocument/2006/relationships/image" Target="media/image78.jpg"/><Relationship Id="rId249" Type="http://schemas.openxmlformats.org/officeDocument/2006/relationships/image" Target="media/image115.jpg"/><Relationship Id="rId13" Type="http://schemas.openxmlformats.org/officeDocument/2006/relationships/hyperlink" Target="file:///E:\Thesis%20Works\Report%20&amp;%20Annex\Sushant-Raj-Bharati%20074BAE244.docx" TargetMode="External"/><Relationship Id="rId109" Type="http://schemas.openxmlformats.org/officeDocument/2006/relationships/hyperlink" Target="file:///E:\Thesis%20Works\Report%20&amp;%20Annex\Sushant-Raj-Bharati%20074BAE244.docx" TargetMode="External"/><Relationship Id="rId260" Type="http://schemas.openxmlformats.org/officeDocument/2006/relationships/image" Target="media/image122.jpg"/><Relationship Id="rId316" Type="http://schemas.openxmlformats.org/officeDocument/2006/relationships/image" Target="media/image175.png"/><Relationship Id="rId55" Type="http://schemas.openxmlformats.org/officeDocument/2006/relationships/hyperlink" Target="file:///E:\Thesis%20Works\Report%20&amp;%20Annex\Sushant-Raj-Bharati%20074BAE244.docx" TargetMode="External"/><Relationship Id="rId97" Type="http://schemas.openxmlformats.org/officeDocument/2006/relationships/hyperlink" Target="file:///E:\Thesis%20Works\Report%20&amp;%20Annex\Sushant-Raj-Bharati%20074BAE244.docx" TargetMode="External"/><Relationship Id="rId120" Type="http://schemas.openxmlformats.org/officeDocument/2006/relationships/image" Target="media/image7.png"/><Relationship Id="rId358" Type="http://schemas.openxmlformats.org/officeDocument/2006/relationships/image" Target="media/image207.png"/><Relationship Id="rId162" Type="http://schemas.openxmlformats.org/officeDocument/2006/relationships/image" Target="media/image38.png"/><Relationship Id="rId218" Type="http://schemas.openxmlformats.org/officeDocument/2006/relationships/image" Target="media/image89.jpg"/><Relationship Id="rId271" Type="http://schemas.openxmlformats.org/officeDocument/2006/relationships/image" Target="media/image131.jpg"/><Relationship Id="rId24" Type="http://schemas.openxmlformats.org/officeDocument/2006/relationships/hyperlink" Target="file:///E:\Thesis%20Works\Report%20&amp;%20Annex\Sushant-Raj-Bharati%20074BAE244.docx" TargetMode="External"/><Relationship Id="rId66" Type="http://schemas.openxmlformats.org/officeDocument/2006/relationships/hyperlink" Target="file:///E:\Thesis%20Works\Report%20&amp;%20Annex\Sushant-Raj-Bharati%20074BAE244.docx" TargetMode="External"/><Relationship Id="rId131" Type="http://schemas.openxmlformats.org/officeDocument/2006/relationships/image" Target="media/image18.jpg"/><Relationship Id="rId327" Type="http://schemas.openxmlformats.org/officeDocument/2006/relationships/image" Target="media/image182.jpg"/><Relationship Id="rId369" Type="http://schemas.openxmlformats.org/officeDocument/2006/relationships/image" Target="media/image217.jpeg"/><Relationship Id="rId173" Type="http://schemas.openxmlformats.org/officeDocument/2006/relationships/image" Target="media/image51.jpg"/><Relationship Id="rId229" Type="http://schemas.openxmlformats.org/officeDocument/2006/relationships/image" Target="media/image100.jpg"/><Relationship Id="rId380" Type="http://schemas.openxmlformats.org/officeDocument/2006/relationships/image" Target="media/image226.png"/><Relationship Id="rId240" Type="http://schemas.openxmlformats.org/officeDocument/2006/relationships/image" Target="media/image108.jpg"/><Relationship Id="rId35" Type="http://schemas.openxmlformats.org/officeDocument/2006/relationships/hyperlink" Target="file:///E:\Thesis%20Works\Report%20&amp;%20Annex\Sushant-Raj-Bharati%20074BAE244.docx" TargetMode="External"/><Relationship Id="rId77" Type="http://schemas.openxmlformats.org/officeDocument/2006/relationships/hyperlink" Target="file:///E:\Thesis%20Works\Report%20&amp;%20Annex\Sushant-Raj-Bharati%20074BAE244.docx" TargetMode="External"/><Relationship Id="rId100" Type="http://schemas.openxmlformats.org/officeDocument/2006/relationships/hyperlink" Target="file:///E:\Thesis%20Works\Report%20&amp;%20Annex\Sushant-Raj-Bharati%20074BAE244.docx" TargetMode="External"/><Relationship Id="rId282" Type="http://schemas.openxmlformats.org/officeDocument/2006/relationships/image" Target="media/image142.jpg"/><Relationship Id="rId338" Type="http://schemas.openxmlformats.org/officeDocument/2006/relationships/image" Target="media/image188.jpeg"/><Relationship Id="rId8" Type="http://schemas.openxmlformats.org/officeDocument/2006/relationships/hyperlink" Target="file:///E:\Thesis%20Works\Report%20&amp;%20Annex\Sushant-Raj-Bharati%20074BAE244.docx" TargetMode="External"/><Relationship Id="rId142" Type="http://schemas.openxmlformats.org/officeDocument/2006/relationships/image" Target="media/image23.png"/><Relationship Id="rId184" Type="http://schemas.openxmlformats.org/officeDocument/2006/relationships/image" Target="media/image62.jpeg"/><Relationship Id="rId391" Type="http://schemas.openxmlformats.org/officeDocument/2006/relationships/hyperlink" Target="https://postpear.com/what-are-the-benefits-of-building-a-sports-complex-for-the-community" TargetMode="External"/><Relationship Id="rId251" Type="http://schemas.openxmlformats.org/officeDocument/2006/relationships/image" Target="media/image117.jpg"/><Relationship Id="rId46" Type="http://schemas.openxmlformats.org/officeDocument/2006/relationships/hyperlink" Target="file:///E:\Thesis%20Works\Report%20&amp;%20Annex\Sushant-Raj-Bharati%20074BAE244.docx" TargetMode="External"/><Relationship Id="rId293" Type="http://schemas.openxmlformats.org/officeDocument/2006/relationships/image" Target="media/image152.jpg"/><Relationship Id="rId307" Type="http://schemas.openxmlformats.org/officeDocument/2006/relationships/image" Target="media/image166.png"/><Relationship Id="rId349" Type="http://schemas.openxmlformats.org/officeDocument/2006/relationships/image" Target="media/image200.jpeg"/><Relationship Id="rId88" Type="http://schemas.openxmlformats.org/officeDocument/2006/relationships/hyperlink" Target="file:///E:\Thesis%20Works\Report%20&amp;%20Annex\Sushant-Raj-Bharati%20074BAE244.docx" TargetMode="External"/><Relationship Id="rId111" Type="http://schemas.openxmlformats.org/officeDocument/2006/relationships/header" Target="header1.xml"/><Relationship Id="rId153" Type="http://schemas.openxmlformats.org/officeDocument/2006/relationships/image" Target="media/image35.jpeg"/><Relationship Id="rId195" Type="http://schemas.openxmlformats.org/officeDocument/2006/relationships/image" Target="media/image70.jpg"/><Relationship Id="rId209" Type="http://schemas.openxmlformats.org/officeDocument/2006/relationships/image" Target="media/image90.jpeg"/><Relationship Id="rId360" Type="http://schemas.openxmlformats.org/officeDocument/2006/relationships/image" Target="media/image13.jpeg"/><Relationship Id="rId220" Type="http://schemas.openxmlformats.org/officeDocument/2006/relationships/image" Target="media/image91.jpeg"/><Relationship Id="rId15" Type="http://schemas.openxmlformats.org/officeDocument/2006/relationships/hyperlink" Target="file:///E:\Thesis%20Works\Report%20&amp;%20Annex\Sushant-Raj-Bharati%20074BAE244.docx" TargetMode="External"/><Relationship Id="rId57" Type="http://schemas.openxmlformats.org/officeDocument/2006/relationships/hyperlink" Target="file:///E:\Thesis%20Works\Report%20&amp;%20Annex\Sushant-Raj-Bharati%20074BAE244.docx" TargetMode="External"/><Relationship Id="rId262" Type="http://schemas.openxmlformats.org/officeDocument/2006/relationships/image" Target="media/image124.jpg"/><Relationship Id="rId318" Type="http://schemas.openxmlformats.org/officeDocument/2006/relationships/image" Target="media/image177.jpeg"/><Relationship Id="rId99" Type="http://schemas.openxmlformats.org/officeDocument/2006/relationships/hyperlink" Target="file:///E:\Thesis%20Works\Report%20&amp;%20Annex\Sushant-Raj-Bharati%20074BAE244.docx" TargetMode="External"/><Relationship Id="rId122" Type="http://schemas.openxmlformats.org/officeDocument/2006/relationships/image" Target="media/image9.jpg"/><Relationship Id="rId164" Type="http://schemas.openxmlformats.org/officeDocument/2006/relationships/image" Target="media/image40.png"/><Relationship Id="rId371" Type="http://schemas.openxmlformats.org/officeDocument/2006/relationships/image" Target="media/image219.jpeg"/><Relationship Id="rId26" Type="http://schemas.openxmlformats.org/officeDocument/2006/relationships/hyperlink" Target="file:///E:\Thesis%20Works\Report%20&amp;%20Annex\Sushant-Raj-Bharati%20074BAE244.docx" TargetMode="External"/><Relationship Id="rId231" Type="http://schemas.openxmlformats.org/officeDocument/2006/relationships/image" Target="media/image102.jpg"/><Relationship Id="rId273" Type="http://schemas.openxmlformats.org/officeDocument/2006/relationships/image" Target="media/image133.jpg"/><Relationship Id="rId329" Type="http://schemas.openxmlformats.org/officeDocument/2006/relationships/hyperlink" Target="http://en.wikipedia.org/wiki/Shahdara" TargetMode="External"/><Relationship Id="rId68" Type="http://schemas.openxmlformats.org/officeDocument/2006/relationships/hyperlink" Target="file:///E:\Thesis%20Works\Report%20&amp;%20Annex\Sushant-Raj-Bharati%20074BAE244.docx" TargetMode="External"/><Relationship Id="rId133" Type="http://schemas.openxmlformats.org/officeDocument/2006/relationships/image" Target="media/image20.jpeg"/><Relationship Id="rId175" Type="http://schemas.openxmlformats.org/officeDocument/2006/relationships/image" Target="media/image53.jpg"/><Relationship Id="rId340" Type="http://schemas.openxmlformats.org/officeDocument/2006/relationships/image" Target="media/image191.png"/><Relationship Id="rId200" Type="http://schemas.openxmlformats.org/officeDocument/2006/relationships/image" Target="media/image81.jpeg"/><Relationship Id="rId382" Type="http://schemas.openxmlformats.org/officeDocument/2006/relationships/image" Target="media/image228.jpg"/></Relationships>
</file>

<file path=word/_rels/footer4.xml.rels><?xml version="1.0" encoding="UTF-8" standalone="yes"?>
<Relationships xmlns="http://schemas.openxmlformats.org/package/2006/relationships"><Relationship Id="rId2" Type="http://schemas.openxmlformats.org/officeDocument/2006/relationships/image" Target="media/image235.png"/><Relationship Id="rId1" Type="http://schemas.openxmlformats.org/officeDocument/2006/relationships/image" Target="media/image23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AE028A1CA544D4D80C85CA1A0BB983E"/>
        <w:category>
          <w:name w:val="General"/>
          <w:gallery w:val="placeholder"/>
        </w:category>
        <w:types>
          <w:type w:val="bbPlcHdr"/>
        </w:types>
        <w:behaviors>
          <w:behavior w:val="content"/>
        </w:behaviors>
        <w:guid w:val="{F1A88780-3825-4A25-93CF-8FE5C42962BA}"/>
      </w:docPartPr>
      <w:docPartBody>
        <w:p w:rsidR="00623394" w:rsidRDefault="00F52A22" w:rsidP="00F52A22">
          <w:pPr>
            <w:pStyle w:val="EAE028A1CA544D4D80C85CA1A0BB983E"/>
          </w:pPr>
          <w:r>
            <w:rPr>
              <w:color w:val="404040" w:themeColor="text1" w:themeTint="BF"/>
            </w:rPr>
            <w:t>[Document title]</w:t>
          </w:r>
        </w:p>
      </w:docPartBody>
    </w:docPart>
    <w:docPart>
      <w:docPartPr>
        <w:name w:val="214E2BE259E9452F8B26097D35218A89"/>
        <w:category>
          <w:name w:val="General"/>
          <w:gallery w:val="placeholder"/>
        </w:category>
        <w:types>
          <w:type w:val="bbPlcHdr"/>
        </w:types>
        <w:behaviors>
          <w:behavior w:val="content"/>
        </w:behaviors>
        <w:guid w:val="{102B4AF8-4394-41D9-A851-6E68D017F3B2}"/>
      </w:docPartPr>
      <w:docPartBody>
        <w:p w:rsidR="00623394" w:rsidRDefault="00F52A22" w:rsidP="00F52A22">
          <w:pPr>
            <w:pStyle w:val="214E2BE259E9452F8B26097D35218A89"/>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10002FF" w:usb1="4000ACFF" w:usb2="00000009" w:usb3="00000000" w:csb0="0000019F" w:csb1="00000000"/>
  </w:font>
  <w:font w:name="Mangal">
    <w:altName w:val="Courier New"/>
    <w:panose1 w:val="00000400000000000000"/>
    <w:charset w:val="01"/>
    <w:family w:val="roman"/>
    <w:pitch w:val="variable"/>
    <w:sig w:usb0="00002000" w:usb1="00000000" w:usb2="00000000" w:usb3="00000000" w:csb0="00000000" w:csb1="00000000"/>
  </w:font>
  <w:font w:name="Bahnschrif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Ubuntu">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E33"/>
    <w:rsid w:val="0004612C"/>
    <w:rsid w:val="00091BF3"/>
    <w:rsid w:val="000D6E33"/>
    <w:rsid w:val="000F15A3"/>
    <w:rsid w:val="0014372B"/>
    <w:rsid w:val="00194C2D"/>
    <w:rsid w:val="001D3E84"/>
    <w:rsid w:val="001F6C33"/>
    <w:rsid w:val="00205EC6"/>
    <w:rsid w:val="002C295C"/>
    <w:rsid w:val="003547A0"/>
    <w:rsid w:val="00394A4C"/>
    <w:rsid w:val="0048145A"/>
    <w:rsid w:val="004C63B5"/>
    <w:rsid w:val="004E1042"/>
    <w:rsid w:val="005939E5"/>
    <w:rsid w:val="005A4ACC"/>
    <w:rsid w:val="005D6205"/>
    <w:rsid w:val="00623394"/>
    <w:rsid w:val="00630765"/>
    <w:rsid w:val="0064272A"/>
    <w:rsid w:val="006A7A6E"/>
    <w:rsid w:val="00717025"/>
    <w:rsid w:val="0074036C"/>
    <w:rsid w:val="0076716C"/>
    <w:rsid w:val="007675AE"/>
    <w:rsid w:val="00830734"/>
    <w:rsid w:val="00846154"/>
    <w:rsid w:val="00906DAB"/>
    <w:rsid w:val="00911D36"/>
    <w:rsid w:val="00965386"/>
    <w:rsid w:val="009C73F1"/>
    <w:rsid w:val="009F040A"/>
    <w:rsid w:val="00A30150"/>
    <w:rsid w:val="00A410ED"/>
    <w:rsid w:val="00AA0224"/>
    <w:rsid w:val="00AD72DE"/>
    <w:rsid w:val="00B20D7F"/>
    <w:rsid w:val="00BB25C4"/>
    <w:rsid w:val="00C87E87"/>
    <w:rsid w:val="00D064A1"/>
    <w:rsid w:val="00D2311C"/>
    <w:rsid w:val="00D447F5"/>
    <w:rsid w:val="00E0447B"/>
    <w:rsid w:val="00E45985"/>
    <w:rsid w:val="00EE1076"/>
    <w:rsid w:val="00F03DBE"/>
    <w:rsid w:val="00F52A22"/>
    <w:rsid w:val="00F8122C"/>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9147D2CAA246A29285DDC5BFE8D83E">
    <w:name w:val="409147D2CAA246A29285DDC5BFE8D83E"/>
    <w:rsid w:val="000D6E33"/>
  </w:style>
  <w:style w:type="paragraph" w:customStyle="1" w:styleId="5E83B7ECA5B84F3DACB8EB5931B36791">
    <w:name w:val="5E83B7ECA5B84F3DACB8EB5931B36791"/>
    <w:rsid w:val="000D6E33"/>
  </w:style>
  <w:style w:type="paragraph" w:customStyle="1" w:styleId="C33A622C6FD64E3AAC8588C34092FB55">
    <w:name w:val="C33A622C6FD64E3AAC8588C34092FB55"/>
    <w:rsid w:val="000D6E33"/>
  </w:style>
  <w:style w:type="paragraph" w:customStyle="1" w:styleId="674D35B157FD4819BF49E00BF186D7B7">
    <w:name w:val="674D35B157FD4819BF49E00BF186D7B7"/>
    <w:rsid w:val="005D6205"/>
  </w:style>
  <w:style w:type="character" w:styleId="PlaceholderText">
    <w:name w:val="Placeholder Text"/>
    <w:basedOn w:val="DefaultParagraphFont"/>
    <w:uiPriority w:val="99"/>
    <w:semiHidden/>
    <w:rsid w:val="0004612C"/>
    <w:rPr>
      <w:color w:val="808080"/>
    </w:rPr>
  </w:style>
  <w:style w:type="paragraph" w:customStyle="1" w:styleId="D4F237EDF6AB4223B4205EC8E3E74C3B">
    <w:name w:val="D4F237EDF6AB4223B4205EC8E3E74C3B"/>
    <w:rsid w:val="005D6205"/>
  </w:style>
  <w:style w:type="paragraph" w:customStyle="1" w:styleId="A4C2B63544E3460FBE1CD92B57074BB1">
    <w:name w:val="A4C2B63544E3460FBE1CD92B57074BB1"/>
    <w:rsid w:val="005D6205"/>
  </w:style>
  <w:style w:type="paragraph" w:customStyle="1" w:styleId="F6BB501989264713AE617811F8051B96">
    <w:name w:val="F6BB501989264713AE617811F8051B96"/>
    <w:rsid w:val="005D6205"/>
  </w:style>
  <w:style w:type="paragraph" w:customStyle="1" w:styleId="EF98D8CE512A4877B0F5EB2BC53C6FD1">
    <w:name w:val="EF98D8CE512A4877B0F5EB2BC53C6FD1"/>
    <w:rsid w:val="005D6205"/>
  </w:style>
  <w:style w:type="paragraph" w:customStyle="1" w:styleId="5AA4A030936E4CE9B634F0AB1026E5BB">
    <w:name w:val="5AA4A030936E4CE9B634F0AB1026E5BB"/>
    <w:rsid w:val="005D6205"/>
  </w:style>
  <w:style w:type="paragraph" w:customStyle="1" w:styleId="AAA45DFFCA1844A69C752C0FFE62DC37">
    <w:name w:val="AAA45DFFCA1844A69C752C0FFE62DC37"/>
    <w:rsid w:val="00D2311C"/>
  </w:style>
  <w:style w:type="paragraph" w:customStyle="1" w:styleId="D756FA8B6C194CF089A09B118F66B30E">
    <w:name w:val="D756FA8B6C194CF089A09B118F66B30E"/>
    <w:rsid w:val="00AA0224"/>
  </w:style>
  <w:style w:type="paragraph" w:customStyle="1" w:styleId="352F4E3E5552441D936CB83D392973F0">
    <w:name w:val="352F4E3E5552441D936CB83D392973F0"/>
    <w:rsid w:val="00AA0224"/>
  </w:style>
  <w:style w:type="paragraph" w:customStyle="1" w:styleId="00A1E12F58F24704A9BA3DE49EA454F3">
    <w:name w:val="00A1E12F58F24704A9BA3DE49EA454F3"/>
    <w:rsid w:val="00717025"/>
    <w:rPr>
      <w:rFonts w:cs="Mangal"/>
      <w:szCs w:val="20"/>
      <w:lang w:bidi="ne-NP"/>
    </w:rPr>
  </w:style>
  <w:style w:type="paragraph" w:customStyle="1" w:styleId="202549BD206F448C9AFA60D959BADB18">
    <w:name w:val="202549BD206F448C9AFA60D959BADB18"/>
    <w:rsid w:val="0004612C"/>
    <w:rPr>
      <w:rFonts w:cs="Mangal"/>
      <w:szCs w:val="20"/>
      <w:lang w:bidi="ne-NP"/>
    </w:rPr>
  </w:style>
  <w:style w:type="paragraph" w:customStyle="1" w:styleId="180A2C5064E04CB4BE6BFCAF333C2889">
    <w:name w:val="180A2C5064E04CB4BE6BFCAF333C2889"/>
    <w:rsid w:val="0004612C"/>
    <w:rPr>
      <w:rFonts w:cs="Mangal"/>
      <w:szCs w:val="20"/>
      <w:lang w:bidi="ne-NP"/>
    </w:rPr>
  </w:style>
  <w:style w:type="paragraph" w:customStyle="1" w:styleId="F42090A49F6044F9B1440FF7E9A1FC7E">
    <w:name w:val="F42090A49F6044F9B1440FF7E9A1FC7E"/>
    <w:rsid w:val="0004612C"/>
    <w:rPr>
      <w:rFonts w:cs="Mangal"/>
      <w:szCs w:val="20"/>
      <w:lang w:bidi="ne-NP"/>
    </w:rPr>
  </w:style>
  <w:style w:type="paragraph" w:customStyle="1" w:styleId="5AD5D8B23B8B43FE9CBE454A3098CCC4">
    <w:name w:val="5AD5D8B23B8B43FE9CBE454A3098CCC4"/>
    <w:rsid w:val="0004612C"/>
    <w:rPr>
      <w:rFonts w:cs="Mangal"/>
      <w:szCs w:val="20"/>
      <w:lang w:bidi="ne-NP"/>
    </w:rPr>
  </w:style>
  <w:style w:type="paragraph" w:customStyle="1" w:styleId="0EC6C5ECE6D743EC9AB0AF81FC62BA39">
    <w:name w:val="0EC6C5ECE6D743EC9AB0AF81FC62BA39"/>
    <w:rsid w:val="0004612C"/>
    <w:rPr>
      <w:rFonts w:cs="Mangal"/>
      <w:szCs w:val="20"/>
      <w:lang w:bidi="ne-NP"/>
    </w:rPr>
  </w:style>
  <w:style w:type="paragraph" w:customStyle="1" w:styleId="26A8B255370247BDB686F16907F660BB">
    <w:name w:val="26A8B255370247BDB686F16907F660BB"/>
    <w:rsid w:val="0004612C"/>
    <w:rPr>
      <w:rFonts w:cs="Mangal"/>
      <w:szCs w:val="20"/>
      <w:lang w:bidi="ne-NP"/>
    </w:rPr>
  </w:style>
  <w:style w:type="paragraph" w:customStyle="1" w:styleId="A2785E208C0948F18291CAB678B719B0">
    <w:name w:val="A2785E208C0948F18291CAB678B719B0"/>
    <w:rsid w:val="0004612C"/>
    <w:rPr>
      <w:rFonts w:cs="Mangal"/>
      <w:szCs w:val="20"/>
      <w:lang w:bidi="ne-NP"/>
    </w:rPr>
  </w:style>
  <w:style w:type="paragraph" w:customStyle="1" w:styleId="A88B97D6944B41D192E8589BCDF9187F">
    <w:name w:val="A88B97D6944B41D192E8589BCDF9187F"/>
    <w:rsid w:val="0004612C"/>
    <w:rPr>
      <w:rFonts w:cs="Mangal"/>
      <w:szCs w:val="20"/>
      <w:lang w:bidi="ne-NP"/>
    </w:rPr>
  </w:style>
  <w:style w:type="paragraph" w:customStyle="1" w:styleId="6EDAE7A5762A46119CE2367E9236D74C">
    <w:name w:val="6EDAE7A5762A46119CE2367E9236D74C"/>
    <w:rsid w:val="0004612C"/>
    <w:rPr>
      <w:rFonts w:cs="Mangal"/>
      <w:szCs w:val="20"/>
      <w:lang w:bidi="ne-NP"/>
    </w:rPr>
  </w:style>
  <w:style w:type="paragraph" w:customStyle="1" w:styleId="E1679EB056FD4E1394E7F25ACB322CD9">
    <w:name w:val="E1679EB056FD4E1394E7F25ACB322CD9"/>
    <w:rsid w:val="0004612C"/>
    <w:rPr>
      <w:rFonts w:cs="Mangal"/>
      <w:szCs w:val="20"/>
      <w:lang w:bidi="ne-NP"/>
    </w:rPr>
  </w:style>
  <w:style w:type="paragraph" w:customStyle="1" w:styleId="4CC0372FCDD24447B00AD928FDDEEED9">
    <w:name w:val="4CC0372FCDD24447B00AD928FDDEEED9"/>
    <w:rsid w:val="0004612C"/>
    <w:rPr>
      <w:rFonts w:cs="Mangal"/>
      <w:szCs w:val="20"/>
      <w:lang w:bidi="ne-NP"/>
    </w:rPr>
  </w:style>
  <w:style w:type="paragraph" w:customStyle="1" w:styleId="17F61CF54F5A4B728E98C4E45320C602">
    <w:name w:val="17F61CF54F5A4B728E98C4E45320C602"/>
    <w:rsid w:val="0004612C"/>
    <w:rPr>
      <w:rFonts w:cs="Mangal"/>
      <w:szCs w:val="20"/>
      <w:lang w:bidi="ne-NP"/>
    </w:rPr>
  </w:style>
  <w:style w:type="paragraph" w:customStyle="1" w:styleId="39E2EABDE3144D08A79AF7E27EA74A5A">
    <w:name w:val="39E2EABDE3144D08A79AF7E27EA74A5A"/>
    <w:rsid w:val="0004612C"/>
    <w:rPr>
      <w:rFonts w:cs="Mangal"/>
      <w:szCs w:val="20"/>
      <w:lang w:bidi="ne-NP"/>
    </w:rPr>
  </w:style>
  <w:style w:type="paragraph" w:customStyle="1" w:styleId="957425E791DD4049A3FA7208E947AD12">
    <w:name w:val="957425E791DD4049A3FA7208E947AD12"/>
    <w:rsid w:val="00F52A22"/>
    <w:rPr>
      <w:rFonts w:cs="Mangal"/>
      <w:szCs w:val="20"/>
      <w:lang w:bidi="ne-NP"/>
    </w:rPr>
  </w:style>
  <w:style w:type="paragraph" w:customStyle="1" w:styleId="EAE028A1CA544D4D80C85CA1A0BB983E">
    <w:name w:val="EAE028A1CA544D4D80C85CA1A0BB983E"/>
    <w:rsid w:val="00F52A22"/>
    <w:rPr>
      <w:rFonts w:cs="Mangal"/>
      <w:szCs w:val="20"/>
      <w:lang w:bidi="ne-NP"/>
    </w:rPr>
  </w:style>
  <w:style w:type="paragraph" w:customStyle="1" w:styleId="214E2BE259E9452F8B26097D35218A89">
    <w:name w:val="214E2BE259E9452F8B26097D35218A89"/>
    <w:rsid w:val="00F52A22"/>
    <w:rPr>
      <w:rFonts w:cs="Mangal"/>
      <w:szCs w:val="20"/>
      <w:lang w:bidi="ne-NP"/>
    </w:rPr>
  </w:style>
  <w:style w:type="paragraph" w:customStyle="1" w:styleId="18CF86C98A44499B93CFC7340884CB06">
    <w:name w:val="18CF86C98A44499B93CFC7340884CB06"/>
    <w:rsid w:val="00623394"/>
    <w:rPr>
      <w:rFonts w:cs="Mangal"/>
      <w:szCs w:val="20"/>
      <w:lang w:bidi="ne-NP"/>
    </w:rPr>
  </w:style>
  <w:style w:type="paragraph" w:customStyle="1" w:styleId="C3C169F8795A4FBEA6F555EA1CDCC72A">
    <w:name w:val="C3C169F8795A4FBEA6F555EA1CDCC72A"/>
    <w:rsid w:val="00623394"/>
    <w:rPr>
      <w:rFonts w:cs="Mangal"/>
      <w:szCs w:val="20"/>
      <w:lang w:bidi="ne-NP"/>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19B8E-E65C-4F8B-85F7-040CE6C51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7214</TotalTime>
  <Pages>122</Pages>
  <Words>27747</Words>
  <Characters>158160</Characters>
  <Application>Microsoft Office Word</Application>
  <DocSecurity>0</DocSecurity>
  <Lines>1318</Lines>
  <Paragraphs>371</Paragraphs>
  <ScaleCrop>false</ScaleCrop>
  <HeadingPairs>
    <vt:vector size="2" baseType="variant">
      <vt:variant>
        <vt:lpstr>Title</vt:lpstr>
      </vt:variant>
      <vt:variant>
        <vt:i4>1</vt:i4>
      </vt:variant>
    </vt:vector>
  </HeadingPairs>
  <TitlesOfParts>
    <vt:vector size="1" baseType="lpstr">
      <vt:lpstr>A THESIS ON SIMARA SPORTS CENTRE</vt:lpstr>
    </vt:vector>
  </TitlesOfParts>
  <Company/>
  <LinksUpToDate>false</LinksUpToDate>
  <CharactersWithSpaces>185536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THESIS ON SIMARA SPORTS CENTRE</dc:title>
  <dc:subject/>
  <dc:creator>Sudha Kattel</dc:creator>
  <cp:keywords/>
  <dc:description/>
  <cp:lastModifiedBy>Sushant Raj Bharati</cp:lastModifiedBy>
  <cp:revision>922</cp:revision>
  <cp:lastPrinted>2023-04-13T06:23:00Z</cp:lastPrinted>
  <dcterms:created xsi:type="dcterms:W3CDTF">2022-05-08T14:36:00Z</dcterms:created>
  <dcterms:modified xsi:type="dcterms:W3CDTF">2023-05-22T05:33:00Z</dcterms:modified>
</cp:coreProperties>
</file>